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D806B2" w:rsidP="53F799EF" w:rsidRDefault="5C85CDEF" w14:paraId="2C078E63" w14:textId="4165F62B">
      <w:pPr>
        <w:pStyle w:val="ListParagraph"/>
        <w:numPr>
          <w:ilvl w:val="0"/>
          <w:numId w:val="4"/>
        </w:numPr>
        <w:spacing w:line="360" w:lineRule="auto"/>
        <w:rPr>
          <w:sz w:val="22"/>
          <w:szCs w:val="22"/>
        </w:rPr>
      </w:pPr>
      <w:r w:rsidRPr="53F799EF">
        <w:rPr>
          <w:sz w:val="22"/>
          <w:szCs w:val="22"/>
        </w:rPr>
        <w:t>I</w:t>
      </w:r>
      <w:r w:rsidRPr="53F799EF" w:rsidR="2CC17272">
        <w:rPr>
          <w:sz w:val="22"/>
          <w:szCs w:val="22"/>
        </w:rPr>
        <w:t>ntroduction</w:t>
      </w:r>
      <w:r w:rsidRPr="53F799EF" w:rsidR="39561F00">
        <w:rPr>
          <w:sz w:val="22"/>
          <w:szCs w:val="22"/>
        </w:rPr>
        <w:t xml:space="preserve"> (Lisa og Helene)</w:t>
      </w:r>
    </w:p>
    <w:p w:rsidR="2BD2DBFA" w:rsidP="53F799EF" w:rsidRDefault="2CC17272" w14:paraId="2C7E82FF" w14:textId="0520EF46">
      <w:pPr>
        <w:pStyle w:val="ListParagraph"/>
        <w:numPr>
          <w:ilvl w:val="0"/>
          <w:numId w:val="4"/>
        </w:numPr>
        <w:spacing w:line="360" w:lineRule="auto"/>
        <w:rPr>
          <w:sz w:val="22"/>
          <w:szCs w:val="22"/>
        </w:rPr>
      </w:pPr>
      <w:r w:rsidRPr="53F799EF">
        <w:rPr>
          <w:sz w:val="22"/>
          <w:szCs w:val="22"/>
        </w:rPr>
        <w:t>Background</w:t>
      </w:r>
      <w:r w:rsidRPr="53F799EF" w:rsidR="07595279">
        <w:rPr>
          <w:sz w:val="22"/>
          <w:szCs w:val="22"/>
        </w:rPr>
        <w:t xml:space="preserve"> </w:t>
      </w:r>
    </w:p>
    <w:p w:rsidRPr="00BE15A9" w:rsidR="2CC17272" w:rsidP="53F799EF" w:rsidRDefault="2CC17272" w14:paraId="2517D5E4" w14:textId="7D6DFF27">
      <w:pPr>
        <w:pStyle w:val="ListParagraph"/>
        <w:numPr>
          <w:ilvl w:val="1"/>
          <w:numId w:val="4"/>
        </w:numPr>
        <w:spacing w:line="360" w:lineRule="auto"/>
        <w:rPr>
          <w:color w:val="FF0000"/>
          <w:sz w:val="22"/>
          <w:szCs w:val="22"/>
          <w:lang w:val="nb-NO"/>
        </w:rPr>
      </w:pPr>
      <w:r w:rsidRPr="00BE15A9">
        <w:rPr>
          <w:color w:val="FF0000"/>
          <w:sz w:val="22"/>
          <w:szCs w:val="22"/>
          <w:lang w:val="nb-NO"/>
        </w:rPr>
        <w:t>Hva er gjort</w:t>
      </w:r>
      <w:r w:rsidRPr="00BE15A9" w:rsidR="5370ABF0">
        <w:rPr>
          <w:color w:val="FF0000"/>
          <w:sz w:val="22"/>
          <w:szCs w:val="22"/>
          <w:lang w:val="nb-NO"/>
        </w:rPr>
        <w:t xml:space="preserve"> (</w:t>
      </w:r>
      <w:r w:rsidRPr="00BE15A9" w:rsidR="6823CF90">
        <w:rPr>
          <w:color w:val="FF0000"/>
          <w:sz w:val="22"/>
          <w:szCs w:val="22"/>
          <w:lang w:val="nb-NO"/>
        </w:rPr>
        <w:t>Helene og Lisa</w:t>
      </w:r>
      <w:r w:rsidRPr="00BE15A9" w:rsidR="5370ABF0">
        <w:rPr>
          <w:color w:val="FF0000"/>
          <w:sz w:val="22"/>
          <w:szCs w:val="22"/>
          <w:lang w:val="nb-NO"/>
        </w:rPr>
        <w:t>)</w:t>
      </w:r>
    </w:p>
    <w:p w:rsidRPr="00BE15A9" w:rsidR="2CC17272" w:rsidP="53F799EF" w:rsidRDefault="2CC17272" w14:paraId="58EEBE9F" w14:textId="1CF918CB">
      <w:pPr>
        <w:pStyle w:val="ListParagraph"/>
        <w:numPr>
          <w:ilvl w:val="1"/>
          <w:numId w:val="4"/>
        </w:numPr>
        <w:spacing w:line="360" w:lineRule="auto"/>
        <w:rPr>
          <w:sz w:val="22"/>
          <w:szCs w:val="22"/>
          <w:lang w:val="nb-NO"/>
        </w:rPr>
      </w:pPr>
      <w:r w:rsidRPr="00BE15A9">
        <w:rPr>
          <w:sz w:val="22"/>
          <w:szCs w:val="22"/>
          <w:lang w:val="nb-NO"/>
        </w:rPr>
        <w:t>Hva kan gjøres: splitte artikler</w:t>
      </w:r>
      <w:r w:rsidRPr="00BE15A9" w:rsidR="04B9CA5A">
        <w:rPr>
          <w:sz w:val="22"/>
          <w:szCs w:val="22"/>
          <w:lang w:val="nb-NO"/>
        </w:rPr>
        <w:t xml:space="preserve"> (Helene/Lisa og Severin)</w:t>
      </w:r>
    </w:p>
    <w:p w:rsidR="22FDC8AE" w:rsidP="53F799EF" w:rsidRDefault="22FDC8AE" w14:paraId="49DBACC8" w14:textId="0FAF4BC4">
      <w:pPr>
        <w:pStyle w:val="ListParagraph"/>
        <w:numPr>
          <w:ilvl w:val="1"/>
          <w:numId w:val="4"/>
        </w:numPr>
        <w:spacing w:line="360" w:lineRule="auto"/>
        <w:rPr>
          <w:sz w:val="22"/>
          <w:szCs w:val="22"/>
        </w:rPr>
      </w:pPr>
      <w:r w:rsidRPr="53F799EF">
        <w:rPr>
          <w:sz w:val="22"/>
          <w:szCs w:val="22"/>
        </w:rPr>
        <w:t>Teori/beskrivelse av metoder</w:t>
      </w:r>
    </w:p>
    <w:p w:rsidRPr="00BE15A9" w:rsidR="3D03D4D9" w:rsidP="53F799EF" w:rsidRDefault="3D03D4D9" w14:paraId="72CF1354" w14:textId="40BA00C8">
      <w:pPr>
        <w:pStyle w:val="ListParagraph"/>
        <w:numPr>
          <w:ilvl w:val="2"/>
          <w:numId w:val="4"/>
        </w:numPr>
        <w:spacing w:line="360" w:lineRule="auto"/>
        <w:rPr>
          <w:sz w:val="22"/>
          <w:szCs w:val="22"/>
          <w:lang w:val="nb-NO"/>
        </w:rPr>
      </w:pPr>
      <w:r w:rsidRPr="00BE15A9">
        <w:rPr>
          <w:sz w:val="22"/>
          <w:szCs w:val="22"/>
          <w:lang w:val="nb-NO"/>
        </w:rPr>
        <w:t>Helene og Lisa fyller inn hva de har</w:t>
      </w:r>
    </w:p>
    <w:p w:rsidR="7AAE01B5" w:rsidP="2ABB8827" w:rsidRDefault="7AAE01B5" w14:paraId="6C75F82A" w14:textId="2C73B047">
      <w:pPr>
        <w:pStyle w:val="ListParagraph"/>
        <w:numPr>
          <w:ilvl w:val="2"/>
          <w:numId w:val="4"/>
        </w:numPr>
        <w:spacing w:line="360" w:lineRule="auto"/>
        <w:rPr>
          <w:sz w:val="22"/>
          <w:szCs w:val="22"/>
          <w:lang w:val="nb-NO"/>
        </w:rPr>
      </w:pPr>
      <w:r w:rsidRPr="2ABB8827" w:rsidR="7AAE01B5">
        <w:rPr>
          <w:sz w:val="22"/>
          <w:szCs w:val="22"/>
          <w:lang w:val="nb-NO"/>
        </w:rPr>
        <w:t>Severin og Lars skriver om de metodene teoriene de har benyttet</w:t>
      </w:r>
    </w:p>
    <w:p w:rsidR="0FD496E5" w:rsidP="53F799EF" w:rsidRDefault="0FD496E5" w14:paraId="477BB52F" w14:textId="4B101D37">
      <w:pPr>
        <w:pStyle w:val="ListParagraph"/>
        <w:numPr>
          <w:ilvl w:val="0"/>
          <w:numId w:val="4"/>
        </w:numPr>
        <w:spacing w:line="360" w:lineRule="auto"/>
        <w:rPr>
          <w:sz w:val="22"/>
          <w:szCs w:val="22"/>
        </w:rPr>
      </w:pPr>
      <w:r w:rsidRPr="53F799EF">
        <w:rPr>
          <w:sz w:val="22"/>
          <w:szCs w:val="22"/>
        </w:rPr>
        <w:t>Splitting og utforskning</w:t>
      </w:r>
    </w:p>
    <w:p w:rsidR="0FD496E5" w:rsidP="53F799EF" w:rsidRDefault="0FD496E5" w14:paraId="73297665" w14:textId="3C06FF69">
      <w:pPr>
        <w:pStyle w:val="ListParagraph"/>
        <w:numPr>
          <w:ilvl w:val="1"/>
          <w:numId w:val="4"/>
        </w:numPr>
        <w:spacing w:line="360" w:lineRule="auto"/>
        <w:rPr>
          <w:sz w:val="22"/>
          <w:szCs w:val="22"/>
        </w:rPr>
      </w:pPr>
      <w:r w:rsidRPr="53F799EF">
        <w:rPr>
          <w:sz w:val="22"/>
          <w:szCs w:val="22"/>
        </w:rPr>
        <w:t>Metode</w:t>
      </w:r>
    </w:p>
    <w:p w:rsidR="60A2F468" w:rsidP="53F799EF" w:rsidRDefault="60A2F468" w14:paraId="3B37C4C5" w14:textId="419AD474">
      <w:pPr>
        <w:pStyle w:val="ListParagraph"/>
        <w:numPr>
          <w:ilvl w:val="2"/>
          <w:numId w:val="4"/>
        </w:numPr>
        <w:spacing w:line="360" w:lineRule="auto"/>
        <w:rPr>
          <w:sz w:val="22"/>
          <w:szCs w:val="22"/>
        </w:rPr>
      </w:pPr>
      <w:r w:rsidRPr="00BE15A9">
        <w:rPr>
          <w:sz w:val="22"/>
          <w:szCs w:val="22"/>
          <w:lang w:val="nb-NO"/>
        </w:rPr>
        <w:t xml:space="preserve">Severin skriver om algorithmic for splitting og embedding. </w:t>
      </w:r>
      <w:r w:rsidRPr="53F799EF">
        <w:rPr>
          <w:sz w:val="22"/>
          <w:szCs w:val="22"/>
        </w:rPr>
        <w:t>(Kort)</w:t>
      </w:r>
    </w:p>
    <w:p w:rsidR="60A2F468" w:rsidP="53F799EF" w:rsidRDefault="60A2F468" w14:paraId="24DCD0CF" w14:textId="0C6B54EC">
      <w:pPr>
        <w:pStyle w:val="ListParagraph"/>
        <w:numPr>
          <w:ilvl w:val="3"/>
          <w:numId w:val="4"/>
        </w:numPr>
        <w:spacing w:line="360" w:lineRule="auto"/>
        <w:rPr>
          <w:sz w:val="22"/>
          <w:szCs w:val="22"/>
        </w:rPr>
      </w:pPr>
      <w:r w:rsidRPr="53F799EF">
        <w:rPr>
          <w:sz w:val="22"/>
          <w:szCs w:val="22"/>
        </w:rPr>
        <w:t>Legge inn feilen med embeddings</w:t>
      </w:r>
    </w:p>
    <w:p w:rsidRPr="00BE15A9" w:rsidR="60A2F468" w:rsidP="53F799EF" w:rsidRDefault="60A2F468" w14:paraId="7527263C" w14:textId="0ACD8EFA">
      <w:pPr>
        <w:pStyle w:val="ListParagraph"/>
        <w:numPr>
          <w:ilvl w:val="2"/>
          <w:numId w:val="4"/>
        </w:numPr>
        <w:spacing w:line="360" w:lineRule="auto"/>
        <w:rPr>
          <w:sz w:val="22"/>
          <w:szCs w:val="22"/>
          <w:lang w:val="nb-NO"/>
        </w:rPr>
      </w:pPr>
      <w:r w:rsidRPr="00BE15A9">
        <w:rPr>
          <w:sz w:val="22"/>
          <w:szCs w:val="22"/>
          <w:lang w:val="nb-NO"/>
        </w:rPr>
        <w:t>Helene og Lisa kan fylle inn om plotting og clustering</w:t>
      </w:r>
    </w:p>
    <w:p w:rsidR="0FD496E5" w:rsidP="53F799EF" w:rsidRDefault="0FD496E5" w14:paraId="51C4C491" w14:textId="389F5D42">
      <w:pPr>
        <w:pStyle w:val="ListParagraph"/>
        <w:numPr>
          <w:ilvl w:val="1"/>
          <w:numId w:val="4"/>
        </w:numPr>
        <w:spacing w:line="360" w:lineRule="auto"/>
        <w:rPr>
          <w:sz w:val="22"/>
          <w:szCs w:val="22"/>
        </w:rPr>
      </w:pPr>
      <w:r w:rsidRPr="53F799EF">
        <w:rPr>
          <w:sz w:val="22"/>
          <w:szCs w:val="22"/>
        </w:rPr>
        <w:t>Resultat</w:t>
      </w:r>
    </w:p>
    <w:p w:rsidR="0FD496E5" w:rsidP="53F799EF" w:rsidRDefault="0FD496E5" w14:paraId="13423A4E" w14:textId="35B34455">
      <w:pPr>
        <w:pStyle w:val="ListParagraph"/>
        <w:numPr>
          <w:ilvl w:val="0"/>
          <w:numId w:val="4"/>
        </w:numPr>
        <w:spacing w:line="360" w:lineRule="auto"/>
        <w:rPr>
          <w:sz w:val="22"/>
          <w:szCs w:val="22"/>
        </w:rPr>
      </w:pPr>
      <w:r w:rsidRPr="53F799EF">
        <w:rPr>
          <w:sz w:val="22"/>
          <w:szCs w:val="22"/>
        </w:rPr>
        <w:t>Klassifisering</w:t>
      </w:r>
    </w:p>
    <w:p w:rsidR="40089679" w:rsidP="53F799EF" w:rsidRDefault="40089679" w14:paraId="137321CA" w14:textId="06530865">
      <w:pPr>
        <w:pStyle w:val="ListParagraph"/>
        <w:numPr>
          <w:ilvl w:val="0"/>
          <w:numId w:val="3"/>
        </w:numPr>
        <w:spacing w:line="360" w:lineRule="auto"/>
        <w:rPr>
          <w:sz w:val="22"/>
          <w:szCs w:val="22"/>
        </w:rPr>
      </w:pPr>
      <w:r w:rsidRPr="53F799EF">
        <w:rPr>
          <w:sz w:val="22"/>
          <w:szCs w:val="22"/>
        </w:rPr>
        <w:t>Heuristic</w:t>
      </w:r>
    </w:p>
    <w:p w:rsidR="65F32A1A" w:rsidP="53F799EF" w:rsidRDefault="65F32A1A" w14:paraId="4F2D2858" w14:textId="4B2F544D">
      <w:pPr>
        <w:pStyle w:val="ListParagraph"/>
        <w:numPr>
          <w:ilvl w:val="2"/>
          <w:numId w:val="4"/>
        </w:numPr>
        <w:spacing w:line="360" w:lineRule="auto"/>
        <w:rPr>
          <w:sz w:val="22"/>
          <w:szCs w:val="22"/>
        </w:rPr>
      </w:pPr>
      <w:r w:rsidRPr="53F799EF">
        <w:rPr>
          <w:sz w:val="22"/>
          <w:szCs w:val="22"/>
        </w:rPr>
        <w:t>Metode</w:t>
      </w:r>
    </w:p>
    <w:p w:rsidR="65F32A1A" w:rsidP="53F799EF" w:rsidRDefault="65F32A1A" w14:paraId="48A351DC" w14:textId="2CBE4059">
      <w:pPr>
        <w:pStyle w:val="ListParagraph"/>
        <w:numPr>
          <w:ilvl w:val="2"/>
          <w:numId w:val="4"/>
        </w:numPr>
        <w:spacing w:line="360" w:lineRule="auto"/>
        <w:rPr>
          <w:sz w:val="22"/>
          <w:szCs w:val="22"/>
        </w:rPr>
      </w:pPr>
      <w:r w:rsidRPr="53F799EF">
        <w:rPr>
          <w:sz w:val="22"/>
          <w:szCs w:val="22"/>
        </w:rPr>
        <w:t>resultater</w:t>
      </w:r>
    </w:p>
    <w:p w:rsidR="40089679" w:rsidP="53F799EF" w:rsidRDefault="40089679" w14:paraId="755567C9" w14:textId="1C8E4EBF">
      <w:pPr>
        <w:pStyle w:val="ListParagraph"/>
        <w:numPr>
          <w:ilvl w:val="3"/>
          <w:numId w:val="4"/>
        </w:numPr>
        <w:spacing w:line="360" w:lineRule="auto"/>
        <w:rPr>
          <w:sz w:val="22"/>
          <w:szCs w:val="22"/>
        </w:rPr>
      </w:pPr>
      <w:r w:rsidRPr="53F799EF">
        <w:rPr>
          <w:sz w:val="22"/>
          <w:szCs w:val="22"/>
        </w:rPr>
        <w:t>Severin sier noe kort her</w:t>
      </w:r>
    </w:p>
    <w:p w:rsidR="40089679" w:rsidP="53F799EF" w:rsidRDefault="40089679" w14:paraId="76608151" w14:textId="02A4850F">
      <w:pPr>
        <w:pStyle w:val="ListParagraph"/>
        <w:numPr>
          <w:ilvl w:val="0"/>
          <w:numId w:val="2"/>
        </w:numPr>
        <w:spacing w:line="360" w:lineRule="auto"/>
        <w:rPr>
          <w:sz w:val="22"/>
          <w:szCs w:val="22"/>
        </w:rPr>
      </w:pPr>
      <w:r w:rsidRPr="53F799EF">
        <w:rPr>
          <w:sz w:val="22"/>
          <w:szCs w:val="22"/>
        </w:rPr>
        <w:t>GPT</w:t>
      </w:r>
    </w:p>
    <w:p w:rsidR="29BC8806" w:rsidP="53F799EF" w:rsidRDefault="29BC8806" w14:paraId="43831431" w14:textId="5B9207C8">
      <w:pPr>
        <w:pStyle w:val="ListParagraph"/>
        <w:numPr>
          <w:ilvl w:val="2"/>
          <w:numId w:val="4"/>
        </w:numPr>
        <w:spacing w:line="360" w:lineRule="auto"/>
        <w:rPr>
          <w:sz w:val="22"/>
          <w:szCs w:val="22"/>
        </w:rPr>
      </w:pPr>
      <w:r w:rsidRPr="53F799EF">
        <w:rPr>
          <w:sz w:val="22"/>
          <w:szCs w:val="22"/>
        </w:rPr>
        <w:t>Metode</w:t>
      </w:r>
    </w:p>
    <w:p w:rsidR="29BC8806" w:rsidP="53F799EF" w:rsidRDefault="29BC8806" w14:paraId="0ABF6056" w14:textId="70EC0E6D">
      <w:pPr>
        <w:pStyle w:val="ListParagraph"/>
        <w:numPr>
          <w:ilvl w:val="2"/>
          <w:numId w:val="4"/>
        </w:numPr>
        <w:spacing w:line="360" w:lineRule="auto"/>
        <w:rPr>
          <w:sz w:val="22"/>
          <w:szCs w:val="22"/>
        </w:rPr>
      </w:pPr>
      <w:r w:rsidRPr="53F799EF">
        <w:rPr>
          <w:sz w:val="22"/>
          <w:szCs w:val="22"/>
        </w:rPr>
        <w:t>resultater</w:t>
      </w:r>
    </w:p>
    <w:p w:rsidRPr="00BE15A9" w:rsidR="40089679" w:rsidP="53F799EF" w:rsidRDefault="40089679" w14:paraId="1C853B40" w14:textId="18AD0421">
      <w:pPr>
        <w:pStyle w:val="ListParagraph"/>
        <w:numPr>
          <w:ilvl w:val="3"/>
          <w:numId w:val="4"/>
        </w:numPr>
        <w:spacing w:line="360" w:lineRule="auto"/>
        <w:rPr>
          <w:sz w:val="22"/>
          <w:szCs w:val="22"/>
          <w:lang w:val="nb-NO"/>
        </w:rPr>
      </w:pPr>
      <w:r w:rsidRPr="00BE15A9">
        <w:rPr>
          <w:sz w:val="22"/>
          <w:szCs w:val="22"/>
          <w:lang w:val="nb-NO"/>
        </w:rPr>
        <w:t>Lisa og Helene snakker om optimalisering av GPT</w:t>
      </w:r>
    </w:p>
    <w:p w:rsidRPr="00BE15A9" w:rsidR="40089679" w:rsidP="53F799EF" w:rsidRDefault="40089679" w14:paraId="48E4B991" w14:textId="67653905">
      <w:pPr>
        <w:pStyle w:val="ListParagraph"/>
        <w:numPr>
          <w:ilvl w:val="3"/>
          <w:numId w:val="4"/>
        </w:numPr>
        <w:spacing w:line="360" w:lineRule="auto"/>
        <w:rPr>
          <w:sz w:val="22"/>
          <w:szCs w:val="22"/>
          <w:lang w:val="nb-NO"/>
        </w:rPr>
      </w:pPr>
      <w:r w:rsidRPr="00BE15A9">
        <w:rPr>
          <w:sz w:val="22"/>
          <w:szCs w:val="22"/>
          <w:lang w:val="nb-NO"/>
        </w:rPr>
        <w:t>Severin skriver om de to metodene</w:t>
      </w:r>
    </w:p>
    <w:p w:rsidR="40089679" w:rsidP="53F799EF" w:rsidRDefault="40089679" w14:paraId="3A4FFF18" w14:textId="3491CA46">
      <w:pPr>
        <w:pStyle w:val="ListParagraph"/>
        <w:numPr>
          <w:ilvl w:val="0"/>
          <w:numId w:val="1"/>
        </w:numPr>
        <w:spacing w:line="360" w:lineRule="auto"/>
        <w:rPr>
          <w:sz w:val="22"/>
          <w:szCs w:val="22"/>
        </w:rPr>
      </w:pPr>
      <w:r w:rsidRPr="2ABB8827" w:rsidR="0E39DBA2">
        <w:rPr>
          <w:sz w:val="22"/>
          <w:szCs w:val="22"/>
        </w:rPr>
        <w:t>BERT (Lars)</w:t>
      </w:r>
    </w:p>
    <w:p w:rsidR="6635C71E" w:rsidP="53F799EF" w:rsidRDefault="6635C71E" w14:paraId="3F4E67E7" w14:textId="41BDBC88">
      <w:pPr>
        <w:pStyle w:val="ListParagraph"/>
        <w:numPr>
          <w:ilvl w:val="1"/>
          <w:numId w:val="1"/>
        </w:numPr>
        <w:spacing w:line="360" w:lineRule="auto"/>
        <w:rPr>
          <w:sz w:val="22"/>
          <w:szCs w:val="22"/>
        </w:rPr>
      </w:pPr>
      <w:r w:rsidRPr="53F799EF">
        <w:rPr>
          <w:sz w:val="22"/>
          <w:szCs w:val="22"/>
        </w:rPr>
        <w:t>Metode</w:t>
      </w:r>
    </w:p>
    <w:p w:rsidR="6635C71E" w:rsidP="53F799EF" w:rsidRDefault="6635C71E" w14:paraId="031B67CF" w14:textId="4CE27C04">
      <w:pPr>
        <w:pStyle w:val="ListParagraph"/>
        <w:numPr>
          <w:ilvl w:val="1"/>
          <w:numId w:val="1"/>
        </w:numPr>
        <w:spacing w:line="360" w:lineRule="auto"/>
        <w:rPr>
          <w:sz w:val="22"/>
          <w:szCs w:val="22"/>
        </w:rPr>
      </w:pPr>
      <w:r w:rsidRPr="2ABB8827" w:rsidR="5923BA46">
        <w:rPr>
          <w:sz w:val="22"/>
          <w:szCs w:val="22"/>
        </w:rPr>
        <w:t>R</w:t>
      </w:r>
      <w:r w:rsidRPr="2ABB8827" w:rsidR="2B20514A">
        <w:rPr>
          <w:sz w:val="22"/>
          <w:szCs w:val="22"/>
        </w:rPr>
        <w:t>esultater</w:t>
      </w:r>
    </w:p>
    <w:p w:rsidR="2FAD3D0F" w:rsidP="2ABB8827" w:rsidRDefault="2FAD3D0F" w14:paraId="43246DC1" w14:textId="79CF2943">
      <w:pPr>
        <w:pStyle w:val="ListParagraph"/>
        <w:numPr>
          <w:ilvl w:val="0"/>
          <w:numId w:val="7"/>
        </w:numPr>
        <w:spacing w:line="360" w:lineRule="auto"/>
        <w:rPr>
          <w:color w:val="000000" w:themeColor="text1" w:themeTint="FF" w:themeShade="FF"/>
          <w:sz w:val="24"/>
          <w:szCs w:val="24"/>
        </w:rPr>
      </w:pPr>
      <w:r w:rsidRPr="2ABB8827" w:rsidR="2FAD3D0F">
        <w:rPr>
          <w:color w:val="000000" w:themeColor="text1" w:themeTint="FF" w:themeShade="FF"/>
          <w:sz w:val="24"/>
          <w:szCs w:val="24"/>
        </w:rPr>
        <w:t>Projection scoring (Lars)</w:t>
      </w:r>
    </w:p>
    <w:p w:rsidR="2FAD3D0F" w:rsidP="2ABB8827" w:rsidRDefault="2FAD3D0F" w14:paraId="458EFE53" w14:textId="6CDB2A4B">
      <w:pPr>
        <w:pStyle w:val="ListParagraph"/>
        <w:numPr>
          <w:ilvl w:val="1"/>
          <w:numId w:val="7"/>
        </w:numPr>
        <w:spacing w:line="360" w:lineRule="auto"/>
        <w:rPr>
          <w:color w:val="000000" w:themeColor="text1" w:themeTint="FF" w:themeShade="FF"/>
          <w:sz w:val="24"/>
          <w:szCs w:val="24"/>
        </w:rPr>
      </w:pPr>
      <w:r w:rsidRPr="2ABB8827" w:rsidR="2FAD3D0F">
        <w:rPr>
          <w:color w:val="000000" w:themeColor="text1" w:themeTint="FF" w:themeShade="FF"/>
          <w:sz w:val="24"/>
          <w:szCs w:val="24"/>
        </w:rPr>
        <w:t>Metode</w:t>
      </w:r>
    </w:p>
    <w:p w:rsidR="2FAD3D0F" w:rsidP="2ABB8827" w:rsidRDefault="2FAD3D0F" w14:paraId="3D1FAE81" w14:textId="48383CDC">
      <w:pPr>
        <w:pStyle w:val="ListParagraph"/>
        <w:numPr>
          <w:ilvl w:val="1"/>
          <w:numId w:val="7"/>
        </w:numPr>
        <w:spacing w:line="360" w:lineRule="auto"/>
        <w:rPr>
          <w:color w:val="000000" w:themeColor="text1" w:themeTint="FF" w:themeShade="FF"/>
          <w:sz w:val="24"/>
          <w:szCs w:val="24"/>
        </w:rPr>
      </w:pPr>
      <w:r w:rsidRPr="2ABB8827" w:rsidR="2FAD3D0F">
        <w:rPr>
          <w:color w:val="000000" w:themeColor="text1" w:themeTint="FF" w:themeShade="FF"/>
          <w:sz w:val="24"/>
          <w:szCs w:val="24"/>
        </w:rPr>
        <w:t>Resultater</w:t>
      </w:r>
    </w:p>
    <w:p w:rsidR="0FD496E5" w:rsidP="53F799EF" w:rsidRDefault="0FD496E5" w14:paraId="51C269D6" w14:textId="5ED95086">
      <w:pPr>
        <w:pStyle w:val="ListParagraph"/>
        <w:numPr>
          <w:ilvl w:val="0"/>
          <w:numId w:val="4"/>
        </w:numPr>
        <w:spacing w:line="360" w:lineRule="auto"/>
        <w:rPr>
          <w:sz w:val="22"/>
          <w:szCs w:val="22"/>
        </w:rPr>
      </w:pPr>
      <w:r w:rsidRPr="53F799EF">
        <w:rPr>
          <w:sz w:val="22"/>
          <w:szCs w:val="22"/>
        </w:rPr>
        <w:t>Analyse</w:t>
      </w:r>
    </w:p>
    <w:p w:rsidR="0FD496E5" w:rsidP="53F799EF" w:rsidRDefault="0FD496E5" w14:paraId="10719E89" w14:textId="317303E1">
      <w:pPr>
        <w:pStyle w:val="ListParagraph"/>
        <w:numPr>
          <w:ilvl w:val="1"/>
          <w:numId w:val="4"/>
        </w:numPr>
        <w:spacing w:line="360" w:lineRule="auto"/>
        <w:rPr>
          <w:sz w:val="22"/>
          <w:szCs w:val="22"/>
        </w:rPr>
      </w:pPr>
      <w:r w:rsidRPr="53F799EF">
        <w:rPr>
          <w:sz w:val="22"/>
          <w:szCs w:val="22"/>
        </w:rPr>
        <w:t>Metoder</w:t>
      </w:r>
    </w:p>
    <w:p w:rsidR="0FD496E5" w:rsidP="53F799EF" w:rsidRDefault="0FD496E5" w14:paraId="617F5C83" w14:textId="724ED03C">
      <w:pPr>
        <w:pStyle w:val="ListParagraph"/>
        <w:numPr>
          <w:ilvl w:val="1"/>
          <w:numId w:val="4"/>
        </w:numPr>
        <w:spacing w:line="360" w:lineRule="auto"/>
        <w:rPr>
          <w:sz w:val="22"/>
          <w:szCs w:val="22"/>
        </w:rPr>
      </w:pPr>
      <w:r w:rsidRPr="2ABB8827" w:rsidR="50918B85">
        <w:rPr>
          <w:sz w:val="22"/>
          <w:szCs w:val="22"/>
        </w:rPr>
        <w:t>Resultater</w:t>
      </w:r>
    </w:p>
    <w:p w:rsidR="12205E37" w:rsidP="2ABB8827" w:rsidRDefault="12205E37" w14:paraId="39956AAB" w14:textId="1C75F326">
      <w:pPr>
        <w:pStyle w:val="ListParagraph"/>
        <w:numPr>
          <w:ilvl w:val="1"/>
          <w:numId w:val="4"/>
        </w:numPr>
        <w:spacing w:line="360" w:lineRule="auto"/>
        <w:rPr>
          <w:sz w:val="22"/>
          <w:szCs w:val="22"/>
        </w:rPr>
      </w:pPr>
      <w:r w:rsidRPr="2ABB8827" w:rsidR="12205E37">
        <w:rPr>
          <w:sz w:val="22"/>
          <w:szCs w:val="22"/>
        </w:rPr>
        <w:t>Analyse vha projection scoring</w:t>
      </w:r>
    </w:p>
    <w:p w:rsidR="0FD496E5" w:rsidP="53F799EF" w:rsidRDefault="0FD496E5" w14:paraId="3D18FE29" w14:textId="62564320">
      <w:pPr>
        <w:pStyle w:val="ListParagraph"/>
        <w:numPr>
          <w:ilvl w:val="0"/>
          <w:numId w:val="4"/>
        </w:numPr>
        <w:spacing w:line="360" w:lineRule="auto"/>
        <w:rPr>
          <w:sz w:val="22"/>
          <w:szCs w:val="22"/>
        </w:rPr>
      </w:pPr>
      <w:r w:rsidRPr="53F799EF">
        <w:rPr>
          <w:sz w:val="22"/>
          <w:szCs w:val="22"/>
        </w:rPr>
        <w:t>Felles Diskusjon</w:t>
      </w:r>
    </w:p>
    <w:p w:rsidR="265FF4C8" w:rsidP="53F799EF" w:rsidRDefault="0FD496E5" w14:paraId="64C78661" w14:textId="100365EB">
      <w:pPr>
        <w:pStyle w:val="ListParagraph"/>
        <w:numPr>
          <w:ilvl w:val="0"/>
          <w:numId w:val="4"/>
        </w:numPr>
        <w:spacing w:line="360" w:lineRule="auto"/>
        <w:rPr>
          <w:sz w:val="22"/>
          <w:szCs w:val="22"/>
        </w:rPr>
      </w:pPr>
      <w:r w:rsidRPr="53F799EF">
        <w:rPr>
          <w:sz w:val="22"/>
          <w:szCs w:val="22"/>
        </w:rPr>
        <w:t>Konklusjon</w:t>
      </w:r>
      <w:r w:rsidRPr="53F799EF" w:rsidR="57D2A073">
        <w:rPr>
          <w:sz w:val="22"/>
          <w:szCs w:val="22"/>
        </w:rPr>
        <w:t>/Further work</w:t>
      </w:r>
      <w:r w:rsidRPr="53F799EF" w:rsidR="3AF658C6">
        <w:rPr>
          <w:sz w:val="22"/>
          <w:szCs w:val="22"/>
        </w:rPr>
        <w:t>/Ouverture</w:t>
      </w:r>
    </w:p>
    <w:p w:rsidR="53F799EF" w:rsidP="7D41FC1F" w:rsidRDefault="53F799EF" w14:paraId="5CE42788" w14:textId="22B12047">
      <w:pPr>
        <w:pStyle w:val="Title"/>
        <w:spacing w:line="360" w:lineRule="auto"/>
        <w:jc w:val="center"/>
        <w:rPr>
          <w:rFonts w:ascii="Times New Roman" w:hAnsi="Times New Roman" w:eastAsia="Times New Roman" w:cs="Times New Roman"/>
        </w:rPr>
      </w:pPr>
    </w:p>
    <w:p w:rsidRPr="00BE15A9" w:rsidR="265FF4C8" w:rsidP="7D41FC1F" w:rsidRDefault="53DC589D" w14:paraId="711DC4B0" w14:textId="42F3F61F">
      <w:pPr>
        <w:pStyle w:val="Title"/>
        <w:spacing w:line="360" w:lineRule="auto"/>
        <w:jc w:val="center"/>
        <w:rPr>
          <w:rFonts w:ascii="Times New Roman" w:hAnsi="Times New Roman" w:eastAsia="Times New Roman" w:cs="Times New Roman"/>
          <w:lang w:val="nb-NO"/>
        </w:rPr>
      </w:pPr>
      <w:r w:rsidRPr="7D41FC1F">
        <w:rPr>
          <w:rFonts w:ascii="Times New Roman" w:hAnsi="Times New Roman" w:eastAsia="Times New Roman" w:cs="Times New Roman"/>
          <w:lang w:val="nb-NO"/>
        </w:rPr>
        <w:t>Article splitting (eller en kulere tittel)</w:t>
      </w:r>
    </w:p>
    <w:p w:rsidRPr="00BE15A9" w:rsidR="53F799EF" w:rsidP="7D41FC1F" w:rsidRDefault="53F799EF" w14:paraId="63C033FC" w14:textId="46E4F427">
      <w:pPr>
        <w:spacing w:line="360" w:lineRule="auto"/>
        <w:rPr>
          <w:lang w:val="nb-NO"/>
        </w:rPr>
      </w:pPr>
    </w:p>
    <w:p w:rsidRPr="00BE15A9" w:rsidR="07CA8228" w:rsidP="7D41FC1F" w:rsidRDefault="07CA8228" w14:paraId="0AAFBC15" w14:textId="3D9EBB95">
      <w:pPr>
        <w:spacing w:line="360" w:lineRule="auto"/>
        <w:jc w:val="center"/>
        <w:rPr>
          <w:lang w:val="nb-NO"/>
        </w:rPr>
      </w:pPr>
      <w:r w:rsidRPr="7D41FC1F">
        <w:rPr>
          <w:lang w:val="nb-NO"/>
        </w:rPr>
        <w:t>Severin Gartland</w:t>
      </w:r>
      <w:r>
        <w:tab/>
      </w:r>
      <w:r w:rsidRPr="7D41FC1F">
        <w:rPr>
          <w:lang w:val="nb-NO"/>
        </w:rPr>
        <w:t>Lars Campsteijn-Høiby</w:t>
      </w:r>
      <w:r>
        <w:tab/>
      </w:r>
      <w:r w:rsidRPr="7D41FC1F" w:rsidR="2AB1455D">
        <w:rPr>
          <w:lang w:val="nb-NO"/>
        </w:rPr>
        <w:t>Lisa Sørdal</w:t>
      </w:r>
      <w:r>
        <w:tab/>
      </w:r>
      <w:r w:rsidRPr="7D41FC1F" w:rsidR="2AB1455D">
        <w:rPr>
          <w:lang w:val="nb-NO"/>
        </w:rPr>
        <w:t>Helene L. Bygnes</w:t>
      </w:r>
    </w:p>
    <w:p w:rsidRPr="00BE15A9" w:rsidR="53F799EF" w:rsidP="7D41FC1F" w:rsidRDefault="53F799EF" w14:paraId="468067E5" w14:textId="13DBC639">
      <w:pPr>
        <w:spacing w:line="360" w:lineRule="auto"/>
        <w:rPr>
          <w:lang w:val="nb-NO"/>
        </w:rPr>
      </w:pPr>
    </w:p>
    <w:p w:rsidR="1957205D" w:rsidP="7D41FC1F" w:rsidRDefault="1957205D" w14:paraId="6C61CC2C" w14:textId="3D5E2969">
      <w:pPr>
        <w:pStyle w:val="Heading1"/>
        <w:spacing w:line="360" w:lineRule="auto"/>
        <w:rPr>
          <w:rFonts w:ascii="Times New Roman" w:hAnsi="Times New Roman" w:eastAsia="Times New Roman" w:cs="Times New Roman"/>
        </w:rPr>
      </w:pPr>
      <w:bookmarkStart w:name="_Toc1488046033" w:id="107658240"/>
      <w:r w:rsidRPr="2ABB8827" w:rsidR="24D4EA6E">
        <w:rPr>
          <w:rFonts w:ascii="Times New Roman" w:hAnsi="Times New Roman" w:eastAsia="Times New Roman" w:cs="Times New Roman"/>
        </w:rPr>
        <w:t>Contents</w:t>
      </w:r>
      <w:bookmarkEnd w:id="107658240"/>
    </w:p>
    <w:p w:rsidR="53F799EF" w:rsidP="7D41FC1F" w:rsidRDefault="53F799EF" w14:paraId="322073C7" w14:textId="283E0A3B">
      <w:pPr>
        <w:spacing w:line="360" w:lineRule="auto"/>
      </w:pPr>
    </w:p>
    <w:sdt>
      <w:sdtPr>
        <w:id w:val="328916634"/>
        <w:docPartObj>
          <w:docPartGallery w:val="Table of Contents"/>
          <w:docPartUnique/>
        </w:docPartObj>
      </w:sdtPr>
      <w:sdtContent>
        <w:p w:rsidR="53F799EF" w:rsidP="53F799EF" w:rsidRDefault="53F799EF" w14:paraId="6E21DCD3" w14:textId="61BF49F2">
          <w:pPr>
            <w:pStyle w:val="TOC1"/>
            <w:tabs>
              <w:tab w:val="right" w:leader="underscore" w:pos="9360"/>
            </w:tabs>
            <w:rPr>
              <w:rStyle w:val="Hyperlink"/>
            </w:rPr>
          </w:pPr>
          <w:r>
            <w:fldChar w:fldCharType="begin"/>
          </w:r>
          <w:r>
            <w:instrText xml:space="preserve">TOC \o "1-9" \z \u \h</w:instrText>
          </w:r>
          <w:r>
            <w:fldChar w:fldCharType="separate"/>
          </w:r>
          <w:hyperlink w:anchor="_Toc1488046033">
            <w:r w:rsidRPr="2ABB8827" w:rsidR="2ABB8827">
              <w:rPr>
                <w:rStyle w:val="Hyperlink"/>
              </w:rPr>
              <w:t>Contents</w:t>
            </w:r>
            <w:r>
              <w:tab/>
            </w:r>
            <w:r>
              <w:fldChar w:fldCharType="begin"/>
            </w:r>
            <w:r>
              <w:instrText xml:space="preserve">PAGEREF _Toc1488046033 \h</w:instrText>
            </w:r>
            <w:r>
              <w:fldChar w:fldCharType="separate"/>
            </w:r>
            <w:r w:rsidRPr="2ABB8827" w:rsidR="2ABB8827">
              <w:rPr>
                <w:rStyle w:val="Hyperlink"/>
              </w:rPr>
              <w:t>2</w:t>
            </w:r>
            <w:r>
              <w:fldChar w:fldCharType="end"/>
            </w:r>
          </w:hyperlink>
        </w:p>
        <w:p w:rsidR="53F799EF" w:rsidP="53F799EF" w:rsidRDefault="53F799EF" w14:paraId="3F53F7E4" w14:textId="565230DF">
          <w:pPr>
            <w:pStyle w:val="TOC1"/>
            <w:tabs>
              <w:tab w:val="right" w:leader="underscore" w:pos="9360"/>
            </w:tabs>
            <w:rPr>
              <w:rStyle w:val="Hyperlink"/>
            </w:rPr>
          </w:pPr>
          <w:hyperlink w:anchor="_Toc1604031490">
            <w:r w:rsidRPr="2ABB8827" w:rsidR="2ABB8827">
              <w:rPr>
                <w:rStyle w:val="Hyperlink"/>
              </w:rPr>
              <w:t>Abstract</w:t>
            </w:r>
            <w:r>
              <w:tab/>
            </w:r>
            <w:r>
              <w:fldChar w:fldCharType="begin"/>
            </w:r>
            <w:r>
              <w:instrText xml:space="preserve">PAGEREF _Toc1604031490 \h</w:instrText>
            </w:r>
            <w:r>
              <w:fldChar w:fldCharType="separate"/>
            </w:r>
            <w:r w:rsidRPr="2ABB8827" w:rsidR="2ABB8827">
              <w:rPr>
                <w:rStyle w:val="Hyperlink"/>
              </w:rPr>
              <w:t>2</w:t>
            </w:r>
            <w:r>
              <w:fldChar w:fldCharType="end"/>
            </w:r>
          </w:hyperlink>
        </w:p>
        <w:p w:rsidR="53F799EF" w:rsidP="53F799EF" w:rsidRDefault="53F799EF" w14:paraId="4C094A1E" w14:textId="3FAAD2A6">
          <w:pPr>
            <w:pStyle w:val="TOC1"/>
            <w:tabs>
              <w:tab w:val="right" w:leader="underscore" w:pos="9360"/>
            </w:tabs>
            <w:rPr>
              <w:rStyle w:val="Hyperlink"/>
            </w:rPr>
          </w:pPr>
          <w:hyperlink w:anchor="_Toc1518352041">
            <w:r w:rsidRPr="2ABB8827" w:rsidR="2ABB8827">
              <w:rPr>
                <w:rStyle w:val="Hyperlink"/>
              </w:rPr>
              <w:t>Introduction</w:t>
            </w:r>
            <w:r>
              <w:tab/>
            </w:r>
            <w:r>
              <w:fldChar w:fldCharType="begin"/>
            </w:r>
            <w:r>
              <w:instrText xml:space="preserve">PAGEREF _Toc1518352041 \h</w:instrText>
            </w:r>
            <w:r>
              <w:fldChar w:fldCharType="separate"/>
            </w:r>
            <w:r w:rsidRPr="2ABB8827" w:rsidR="2ABB8827">
              <w:rPr>
                <w:rStyle w:val="Hyperlink"/>
              </w:rPr>
              <w:t>2</w:t>
            </w:r>
            <w:r>
              <w:fldChar w:fldCharType="end"/>
            </w:r>
          </w:hyperlink>
        </w:p>
        <w:p w:rsidR="53F799EF" w:rsidP="53F799EF" w:rsidRDefault="53F799EF" w14:paraId="1573C213" w14:textId="0904024F">
          <w:pPr>
            <w:pStyle w:val="TOC1"/>
            <w:tabs>
              <w:tab w:val="right" w:leader="underscore" w:pos="9360"/>
            </w:tabs>
            <w:rPr>
              <w:rStyle w:val="Hyperlink"/>
            </w:rPr>
          </w:pPr>
          <w:hyperlink w:anchor="_Toc297346079">
            <w:r w:rsidRPr="2ABB8827" w:rsidR="2ABB8827">
              <w:rPr>
                <w:rStyle w:val="Hyperlink"/>
              </w:rPr>
              <w:t>Background</w:t>
            </w:r>
            <w:r>
              <w:tab/>
            </w:r>
            <w:r>
              <w:fldChar w:fldCharType="begin"/>
            </w:r>
            <w:r>
              <w:instrText xml:space="preserve">PAGEREF _Toc297346079 \h</w:instrText>
            </w:r>
            <w:r>
              <w:fldChar w:fldCharType="separate"/>
            </w:r>
            <w:r w:rsidRPr="2ABB8827" w:rsidR="2ABB8827">
              <w:rPr>
                <w:rStyle w:val="Hyperlink"/>
              </w:rPr>
              <w:t>3</w:t>
            </w:r>
            <w:r>
              <w:fldChar w:fldCharType="end"/>
            </w:r>
          </w:hyperlink>
        </w:p>
        <w:p w:rsidR="53F799EF" w:rsidP="2ABB8827" w:rsidRDefault="53F799EF" w14:paraId="6BF81B42" w14:textId="29FDC4EC">
          <w:pPr>
            <w:pStyle w:val="TOC2"/>
            <w:tabs>
              <w:tab w:val="right" w:leader="underscore" w:pos="9360"/>
            </w:tabs>
            <w:rPr>
              <w:rStyle w:val="Hyperlink"/>
            </w:rPr>
          </w:pPr>
          <w:hyperlink w:anchor="_Toc195627481">
            <w:r w:rsidRPr="2ABB8827" w:rsidR="2ABB8827">
              <w:rPr>
                <w:rStyle w:val="Hyperlink"/>
              </w:rPr>
              <w:t>Previous work</w:t>
            </w:r>
            <w:r>
              <w:tab/>
            </w:r>
            <w:r>
              <w:fldChar w:fldCharType="begin"/>
            </w:r>
            <w:r>
              <w:instrText xml:space="preserve">PAGEREF _Toc195627481 \h</w:instrText>
            </w:r>
            <w:r>
              <w:fldChar w:fldCharType="separate"/>
            </w:r>
            <w:r w:rsidRPr="2ABB8827" w:rsidR="2ABB8827">
              <w:rPr>
                <w:rStyle w:val="Hyperlink"/>
              </w:rPr>
              <w:t>3</w:t>
            </w:r>
            <w:r>
              <w:fldChar w:fldCharType="end"/>
            </w:r>
          </w:hyperlink>
        </w:p>
        <w:p w:rsidR="53F799EF" w:rsidP="53F799EF" w:rsidRDefault="53F799EF" w14:paraId="27A20AC5" w14:textId="29F757E2">
          <w:pPr>
            <w:pStyle w:val="TOC2"/>
            <w:tabs>
              <w:tab w:val="right" w:leader="underscore" w:pos="9360"/>
            </w:tabs>
            <w:rPr>
              <w:rStyle w:val="Hyperlink"/>
            </w:rPr>
          </w:pPr>
          <w:hyperlink w:anchor="_Toc464253810">
            <w:r w:rsidRPr="2ABB8827" w:rsidR="2ABB8827">
              <w:rPr>
                <w:rStyle w:val="Hyperlink"/>
              </w:rPr>
              <w:t>Goals</w:t>
            </w:r>
            <w:r>
              <w:tab/>
            </w:r>
            <w:r>
              <w:fldChar w:fldCharType="begin"/>
            </w:r>
            <w:r>
              <w:instrText xml:space="preserve">PAGEREF _Toc464253810 \h</w:instrText>
            </w:r>
            <w:r>
              <w:fldChar w:fldCharType="separate"/>
            </w:r>
            <w:r w:rsidRPr="2ABB8827" w:rsidR="2ABB8827">
              <w:rPr>
                <w:rStyle w:val="Hyperlink"/>
              </w:rPr>
              <w:t>3</w:t>
            </w:r>
            <w:r>
              <w:fldChar w:fldCharType="end"/>
            </w:r>
          </w:hyperlink>
        </w:p>
        <w:p w:rsidR="53F799EF" w:rsidP="53F799EF" w:rsidRDefault="53F799EF" w14:paraId="32F575F3" w14:textId="20721BB8">
          <w:pPr>
            <w:pStyle w:val="TOC2"/>
            <w:tabs>
              <w:tab w:val="right" w:leader="underscore" w:pos="9360"/>
            </w:tabs>
            <w:rPr>
              <w:rStyle w:val="Hyperlink"/>
            </w:rPr>
          </w:pPr>
          <w:hyperlink w:anchor="_Toc1553754109">
            <w:r w:rsidRPr="2ABB8827" w:rsidR="2ABB8827">
              <w:rPr>
                <w:rStyle w:val="Hyperlink"/>
              </w:rPr>
              <w:t>Dimensionality reduction</w:t>
            </w:r>
            <w:r>
              <w:tab/>
            </w:r>
            <w:r>
              <w:fldChar w:fldCharType="begin"/>
            </w:r>
            <w:r>
              <w:instrText xml:space="preserve">PAGEREF _Toc1553754109 \h</w:instrText>
            </w:r>
            <w:r>
              <w:fldChar w:fldCharType="separate"/>
            </w:r>
            <w:r w:rsidRPr="2ABB8827" w:rsidR="2ABB8827">
              <w:rPr>
                <w:rStyle w:val="Hyperlink"/>
              </w:rPr>
              <w:t>4</w:t>
            </w:r>
            <w:r>
              <w:fldChar w:fldCharType="end"/>
            </w:r>
          </w:hyperlink>
        </w:p>
        <w:p w:rsidR="53F799EF" w:rsidP="2ABB8827" w:rsidRDefault="53F799EF" w14:paraId="2861BA0A" w14:textId="39C325CD">
          <w:pPr>
            <w:pStyle w:val="TOC2"/>
            <w:tabs>
              <w:tab w:val="right" w:leader="underscore" w:pos="9360"/>
            </w:tabs>
            <w:rPr>
              <w:rStyle w:val="Hyperlink"/>
            </w:rPr>
          </w:pPr>
          <w:hyperlink w:anchor="_Toc258492392">
            <w:r w:rsidRPr="2ABB8827" w:rsidR="2ABB8827">
              <w:rPr>
                <w:rStyle w:val="Hyperlink"/>
              </w:rPr>
              <w:t>Clustering</w:t>
            </w:r>
            <w:r>
              <w:tab/>
            </w:r>
            <w:r>
              <w:fldChar w:fldCharType="begin"/>
            </w:r>
            <w:r>
              <w:instrText xml:space="preserve">PAGEREF _Toc258492392 \h</w:instrText>
            </w:r>
            <w:r>
              <w:fldChar w:fldCharType="separate"/>
            </w:r>
            <w:r w:rsidRPr="2ABB8827" w:rsidR="2ABB8827">
              <w:rPr>
                <w:rStyle w:val="Hyperlink"/>
              </w:rPr>
              <w:t>5</w:t>
            </w:r>
            <w:r>
              <w:fldChar w:fldCharType="end"/>
            </w:r>
          </w:hyperlink>
        </w:p>
        <w:p w:rsidR="53F799EF" w:rsidP="2ABB8827" w:rsidRDefault="53F799EF" w14:paraId="0847F039" w14:textId="442EC36C">
          <w:pPr>
            <w:pStyle w:val="TOC1"/>
            <w:tabs>
              <w:tab w:val="right" w:leader="underscore" w:pos="9360"/>
            </w:tabs>
            <w:rPr>
              <w:rStyle w:val="Hyperlink"/>
            </w:rPr>
          </w:pPr>
          <w:hyperlink w:anchor="_Toc1648710502">
            <w:r w:rsidRPr="2ABB8827" w:rsidR="2ABB8827">
              <w:rPr>
                <w:rStyle w:val="Hyperlink"/>
              </w:rPr>
              <w:t>Article splitting, embedding and exploration</w:t>
            </w:r>
            <w:r>
              <w:tab/>
            </w:r>
            <w:r>
              <w:fldChar w:fldCharType="begin"/>
            </w:r>
            <w:r>
              <w:instrText xml:space="preserve">PAGEREF _Toc1648710502 \h</w:instrText>
            </w:r>
            <w:r>
              <w:fldChar w:fldCharType="separate"/>
            </w:r>
            <w:r w:rsidRPr="2ABB8827" w:rsidR="2ABB8827">
              <w:rPr>
                <w:rStyle w:val="Hyperlink"/>
              </w:rPr>
              <w:t>5</w:t>
            </w:r>
            <w:r>
              <w:fldChar w:fldCharType="end"/>
            </w:r>
          </w:hyperlink>
        </w:p>
        <w:p w:rsidR="53F799EF" w:rsidP="53F799EF" w:rsidRDefault="53F799EF" w14:paraId="4F6965C8" w14:textId="711FD252">
          <w:pPr>
            <w:pStyle w:val="TOC2"/>
            <w:tabs>
              <w:tab w:val="right" w:leader="underscore" w:pos="9360"/>
            </w:tabs>
            <w:rPr>
              <w:rStyle w:val="Hyperlink"/>
            </w:rPr>
          </w:pPr>
          <w:hyperlink w:anchor="_Toc718174363">
            <w:r w:rsidRPr="2ABB8827" w:rsidR="2ABB8827">
              <w:rPr>
                <w:rStyle w:val="Hyperlink"/>
              </w:rPr>
              <w:t>Initial exploration of the embedded data</w:t>
            </w:r>
            <w:r>
              <w:tab/>
            </w:r>
            <w:r>
              <w:fldChar w:fldCharType="begin"/>
            </w:r>
            <w:r>
              <w:instrText xml:space="preserve">PAGEREF _Toc718174363 \h</w:instrText>
            </w:r>
            <w:r>
              <w:fldChar w:fldCharType="separate"/>
            </w:r>
            <w:r w:rsidRPr="2ABB8827" w:rsidR="2ABB8827">
              <w:rPr>
                <w:rStyle w:val="Hyperlink"/>
              </w:rPr>
              <w:t>6</w:t>
            </w:r>
            <w:r>
              <w:fldChar w:fldCharType="end"/>
            </w:r>
          </w:hyperlink>
        </w:p>
        <w:p w:rsidR="53F799EF" w:rsidP="2ABB8827" w:rsidRDefault="53F799EF" w14:paraId="28D923C5" w14:textId="238F3A5B">
          <w:pPr>
            <w:pStyle w:val="TOC1"/>
            <w:tabs>
              <w:tab w:val="right" w:leader="underscore" w:pos="9360"/>
            </w:tabs>
            <w:rPr>
              <w:rStyle w:val="Hyperlink"/>
            </w:rPr>
          </w:pPr>
          <w:hyperlink w:anchor="_Toc497417416">
            <w:r w:rsidRPr="2ABB8827" w:rsidR="2ABB8827">
              <w:rPr>
                <w:rStyle w:val="Hyperlink"/>
              </w:rPr>
              <w:t>Classification</w:t>
            </w:r>
            <w:r>
              <w:tab/>
            </w:r>
            <w:r>
              <w:fldChar w:fldCharType="begin"/>
            </w:r>
            <w:r>
              <w:instrText xml:space="preserve">PAGEREF _Toc497417416 \h</w:instrText>
            </w:r>
            <w:r>
              <w:fldChar w:fldCharType="separate"/>
            </w:r>
            <w:r w:rsidRPr="2ABB8827" w:rsidR="2ABB8827">
              <w:rPr>
                <w:rStyle w:val="Hyperlink"/>
              </w:rPr>
              <w:t>8</w:t>
            </w:r>
            <w:r>
              <w:fldChar w:fldCharType="end"/>
            </w:r>
          </w:hyperlink>
        </w:p>
        <w:p w:rsidR="53F799EF" w:rsidP="2ABB8827" w:rsidRDefault="53F799EF" w14:paraId="400224DF" w14:textId="21507D1F">
          <w:pPr>
            <w:pStyle w:val="TOC2"/>
            <w:tabs>
              <w:tab w:val="right" w:leader="underscore" w:pos="9360"/>
            </w:tabs>
            <w:rPr>
              <w:rStyle w:val="Hyperlink"/>
            </w:rPr>
          </w:pPr>
          <w:hyperlink w:anchor="_Toc1732681176">
            <w:r w:rsidRPr="2ABB8827" w:rsidR="2ABB8827">
              <w:rPr>
                <w:rStyle w:val="Hyperlink"/>
              </w:rPr>
              <w:t>Benchmarking</w:t>
            </w:r>
            <w:r>
              <w:tab/>
            </w:r>
            <w:r>
              <w:fldChar w:fldCharType="begin"/>
            </w:r>
            <w:r>
              <w:instrText xml:space="preserve">PAGEREF _Toc1732681176 \h</w:instrText>
            </w:r>
            <w:r>
              <w:fldChar w:fldCharType="separate"/>
            </w:r>
            <w:r w:rsidRPr="2ABB8827" w:rsidR="2ABB8827">
              <w:rPr>
                <w:rStyle w:val="Hyperlink"/>
              </w:rPr>
              <w:t>9</w:t>
            </w:r>
            <w:r>
              <w:fldChar w:fldCharType="end"/>
            </w:r>
          </w:hyperlink>
        </w:p>
        <w:p w:rsidR="53F799EF" w:rsidP="2ABB8827" w:rsidRDefault="53F799EF" w14:paraId="43965FD7" w14:textId="1B39670A">
          <w:pPr>
            <w:pStyle w:val="TOC2"/>
            <w:tabs>
              <w:tab w:val="right" w:leader="underscore" w:pos="9360"/>
            </w:tabs>
            <w:rPr>
              <w:rStyle w:val="Hyperlink"/>
            </w:rPr>
          </w:pPr>
          <w:hyperlink w:anchor="_Toc87162329">
            <w:r w:rsidRPr="2ABB8827" w:rsidR="2ABB8827">
              <w:rPr>
                <w:rStyle w:val="Hyperlink"/>
              </w:rPr>
              <w:t>Classification with heuristics</w:t>
            </w:r>
            <w:r>
              <w:tab/>
            </w:r>
            <w:r>
              <w:fldChar w:fldCharType="begin"/>
            </w:r>
            <w:r>
              <w:instrText xml:space="preserve">PAGEREF _Toc87162329 \h</w:instrText>
            </w:r>
            <w:r>
              <w:fldChar w:fldCharType="separate"/>
            </w:r>
            <w:r w:rsidRPr="2ABB8827" w:rsidR="2ABB8827">
              <w:rPr>
                <w:rStyle w:val="Hyperlink"/>
              </w:rPr>
              <w:t>9</w:t>
            </w:r>
            <w:r>
              <w:fldChar w:fldCharType="end"/>
            </w:r>
          </w:hyperlink>
        </w:p>
        <w:p w:rsidR="53F799EF" w:rsidP="2ABB8827" w:rsidRDefault="53F799EF" w14:paraId="2EF04C3B" w14:textId="625C36A0">
          <w:pPr>
            <w:pStyle w:val="TOC2"/>
            <w:tabs>
              <w:tab w:val="right" w:leader="underscore" w:pos="9360"/>
            </w:tabs>
            <w:rPr>
              <w:rStyle w:val="Hyperlink"/>
            </w:rPr>
          </w:pPr>
          <w:hyperlink w:anchor="_Toc607267401">
            <w:r w:rsidRPr="2ABB8827" w:rsidR="2ABB8827">
              <w:rPr>
                <w:rStyle w:val="Hyperlink"/>
              </w:rPr>
              <w:t>Classification with ChatGPT</w:t>
            </w:r>
            <w:r>
              <w:tab/>
            </w:r>
            <w:r>
              <w:fldChar w:fldCharType="begin"/>
            </w:r>
            <w:r>
              <w:instrText xml:space="preserve">PAGEREF _Toc607267401 \h</w:instrText>
            </w:r>
            <w:r>
              <w:fldChar w:fldCharType="separate"/>
            </w:r>
            <w:r w:rsidRPr="2ABB8827" w:rsidR="2ABB8827">
              <w:rPr>
                <w:rStyle w:val="Hyperlink"/>
              </w:rPr>
              <w:t>10</w:t>
            </w:r>
            <w:r>
              <w:fldChar w:fldCharType="end"/>
            </w:r>
          </w:hyperlink>
        </w:p>
        <w:p w:rsidR="53F799EF" w:rsidP="2ABB8827" w:rsidRDefault="53F799EF" w14:paraId="553877B4" w14:textId="1263BE63">
          <w:pPr>
            <w:pStyle w:val="TOC2"/>
            <w:tabs>
              <w:tab w:val="right" w:leader="underscore" w:pos="9360"/>
            </w:tabs>
            <w:rPr>
              <w:rStyle w:val="Hyperlink"/>
            </w:rPr>
          </w:pPr>
          <w:hyperlink w:anchor="_Toc1703945575">
            <w:r w:rsidRPr="2ABB8827" w:rsidR="2ABB8827">
              <w:rPr>
                <w:rStyle w:val="Hyperlink"/>
              </w:rPr>
              <w:t>Classification with BERT</w:t>
            </w:r>
            <w:r>
              <w:tab/>
            </w:r>
            <w:r>
              <w:fldChar w:fldCharType="begin"/>
            </w:r>
            <w:r>
              <w:instrText xml:space="preserve">PAGEREF _Toc1703945575 \h</w:instrText>
            </w:r>
            <w:r>
              <w:fldChar w:fldCharType="separate"/>
            </w:r>
            <w:r w:rsidRPr="2ABB8827" w:rsidR="2ABB8827">
              <w:rPr>
                <w:rStyle w:val="Hyperlink"/>
              </w:rPr>
              <w:t>11</w:t>
            </w:r>
            <w:r>
              <w:fldChar w:fldCharType="end"/>
            </w:r>
          </w:hyperlink>
        </w:p>
        <w:p w:rsidR="2ABB8827" w:rsidP="2ABB8827" w:rsidRDefault="2ABB8827" w14:paraId="1DFA8639" w14:textId="65695D28">
          <w:pPr>
            <w:pStyle w:val="TOC1"/>
            <w:tabs>
              <w:tab w:val="right" w:leader="underscore" w:pos="9360"/>
            </w:tabs>
            <w:rPr>
              <w:rStyle w:val="Hyperlink"/>
            </w:rPr>
          </w:pPr>
          <w:hyperlink w:anchor="_Toc1601537352">
            <w:r w:rsidRPr="2ABB8827" w:rsidR="2ABB8827">
              <w:rPr>
                <w:rStyle w:val="Hyperlink"/>
              </w:rPr>
              <w:t>Analysis</w:t>
            </w:r>
            <w:r>
              <w:tab/>
            </w:r>
            <w:r>
              <w:fldChar w:fldCharType="begin"/>
            </w:r>
            <w:r>
              <w:instrText xml:space="preserve">PAGEREF _Toc1601537352 \h</w:instrText>
            </w:r>
            <w:r>
              <w:fldChar w:fldCharType="separate"/>
            </w:r>
            <w:r w:rsidRPr="2ABB8827" w:rsidR="2ABB8827">
              <w:rPr>
                <w:rStyle w:val="Hyperlink"/>
              </w:rPr>
              <w:t>11</w:t>
            </w:r>
            <w:r>
              <w:fldChar w:fldCharType="end"/>
            </w:r>
          </w:hyperlink>
        </w:p>
        <w:p w:rsidR="2ABB8827" w:rsidP="2ABB8827" w:rsidRDefault="2ABB8827" w14:paraId="7BD7F2CE" w14:textId="220A5981">
          <w:pPr>
            <w:pStyle w:val="TOC2"/>
            <w:tabs>
              <w:tab w:val="right" w:leader="underscore" w:pos="9360"/>
            </w:tabs>
            <w:rPr>
              <w:rStyle w:val="Hyperlink"/>
            </w:rPr>
          </w:pPr>
          <w:hyperlink w:anchor="_Toc2005170698">
            <w:r w:rsidRPr="2ABB8827" w:rsidR="2ABB8827">
              <w:rPr>
                <w:rStyle w:val="Hyperlink"/>
              </w:rPr>
              <w:t>Inter-article vector arithmetic</w:t>
            </w:r>
            <w:r>
              <w:tab/>
            </w:r>
            <w:r>
              <w:fldChar w:fldCharType="begin"/>
            </w:r>
            <w:r>
              <w:instrText xml:space="preserve">PAGEREF _Toc2005170698 \h</w:instrText>
            </w:r>
            <w:r>
              <w:fldChar w:fldCharType="separate"/>
            </w:r>
            <w:r w:rsidRPr="2ABB8827" w:rsidR="2ABB8827">
              <w:rPr>
                <w:rStyle w:val="Hyperlink"/>
              </w:rPr>
              <w:t>12</w:t>
            </w:r>
            <w:r>
              <w:fldChar w:fldCharType="end"/>
            </w:r>
          </w:hyperlink>
        </w:p>
        <w:p w:rsidR="2ABB8827" w:rsidP="2ABB8827" w:rsidRDefault="2ABB8827" w14:paraId="1B4E1E50" w14:textId="31C4CD1F">
          <w:pPr>
            <w:pStyle w:val="TOC2"/>
            <w:tabs>
              <w:tab w:val="right" w:leader="underscore" w:pos="9360"/>
            </w:tabs>
            <w:rPr>
              <w:rStyle w:val="Hyperlink"/>
            </w:rPr>
          </w:pPr>
          <w:hyperlink w:anchor="_Toc185616924">
            <w:r w:rsidRPr="2ABB8827" w:rsidR="2ABB8827">
              <w:rPr>
                <w:rStyle w:val="Hyperlink"/>
              </w:rPr>
              <w:t>Theory identification with ChatGPT</w:t>
            </w:r>
            <w:r>
              <w:tab/>
            </w:r>
            <w:r>
              <w:fldChar w:fldCharType="begin"/>
            </w:r>
            <w:r>
              <w:instrText xml:space="preserve">PAGEREF _Toc185616924 \h</w:instrText>
            </w:r>
            <w:r>
              <w:fldChar w:fldCharType="separate"/>
            </w:r>
            <w:r w:rsidRPr="2ABB8827" w:rsidR="2ABB8827">
              <w:rPr>
                <w:rStyle w:val="Hyperlink"/>
              </w:rPr>
              <w:t>12</w:t>
            </w:r>
            <w:r>
              <w:fldChar w:fldCharType="end"/>
            </w:r>
          </w:hyperlink>
        </w:p>
        <w:p w:rsidR="2ABB8827" w:rsidP="2ABB8827" w:rsidRDefault="2ABB8827" w14:paraId="2ACEFC6E" w14:textId="1791E599">
          <w:pPr>
            <w:pStyle w:val="TOC1"/>
            <w:tabs>
              <w:tab w:val="right" w:leader="underscore" w:pos="9360"/>
            </w:tabs>
            <w:rPr>
              <w:rStyle w:val="Hyperlink"/>
            </w:rPr>
          </w:pPr>
          <w:hyperlink w:anchor="_Toc4759095">
            <w:r w:rsidRPr="2ABB8827" w:rsidR="2ABB8827">
              <w:rPr>
                <w:rStyle w:val="Hyperlink"/>
              </w:rPr>
              <w:t>Discussion</w:t>
            </w:r>
            <w:r>
              <w:tab/>
            </w:r>
            <w:r>
              <w:fldChar w:fldCharType="begin"/>
            </w:r>
            <w:r>
              <w:instrText xml:space="preserve">PAGEREF _Toc4759095 \h</w:instrText>
            </w:r>
            <w:r>
              <w:fldChar w:fldCharType="separate"/>
            </w:r>
            <w:r w:rsidRPr="2ABB8827" w:rsidR="2ABB8827">
              <w:rPr>
                <w:rStyle w:val="Hyperlink"/>
              </w:rPr>
              <w:t>14</w:t>
            </w:r>
            <w:r>
              <w:fldChar w:fldCharType="end"/>
            </w:r>
          </w:hyperlink>
        </w:p>
        <w:p w:rsidR="2ABB8827" w:rsidP="2ABB8827" w:rsidRDefault="2ABB8827" w14:paraId="3F825796" w14:textId="63B7F40A">
          <w:pPr>
            <w:pStyle w:val="TOC1"/>
            <w:tabs>
              <w:tab w:val="right" w:leader="underscore" w:pos="9360"/>
            </w:tabs>
            <w:rPr>
              <w:rStyle w:val="Hyperlink"/>
            </w:rPr>
          </w:pPr>
          <w:hyperlink w:anchor="_Toc1445649928">
            <w:r w:rsidRPr="2ABB8827" w:rsidR="2ABB8827">
              <w:rPr>
                <w:rStyle w:val="Hyperlink"/>
              </w:rPr>
              <w:t>Conclusion</w:t>
            </w:r>
            <w:r>
              <w:tab/>
            </w:r>
            <w:r>
              <w:fldChar w:fldCharType="begin"/>
            </w:r>
            <w:r>
              <w:instrText xml:space="preserve">PAGEREF _Toc1445649928 \h</w:instrText>
            </w:r>
            <w:r>
              <w:fldChar w:fldCharType="separate"/>
            </w:r>
            <w:r w:rsidRPr="2ABB8827" w:rsidR="2ABB8827">
              <w:rPr>
                <w:rStyle w:val="Hyperlink"/>
              </w:rPr>
              <w:t>15</w:t>
            </w:r>
            <w:r>
              <w:fldChar w:fldCharType="end"/>
            </w:r>
          </w:hyperlink>
        </w:p>
        <w:p w:rsidR="2ABB8827" w:rsidP="2ABB8827" w:rsidRDefault="2ABB8827" w14:paraId="13895E6B" w14:textId="55CB6C40">
          <w:pPr>
            <w:pStyle w:val="TOC1"/>
            <w:tabs>
              <w:tab w:val="right" w:leader="underscore" w:pos="9360"/>
            </w:tabs>
            <w:rPr>
              <w:rStyle w:val="Hyperlink"/>
            </w:rPr>
          </w:pPr>
          <w:hyperlink w:anchor="_Toc552614247">
            <w:r w:rsidRPr="2ABB8827" w:rsidR="2ABB8827">
              <w:rPr>
                <w:rStyle w:val="Hyperlink"/>
              </w:rPr>
              <w:t>References</w:t>
            </w:r>
            <w:r>
              <w:tab/>
            </w:r>
            <w:r>
              <w:fldChar w:fldCharType="begin"/>
            </w:r>
            <w:r>
              <w:instrText xml:space="preserve">PAGEREF _Toc552614247 \h</w:instrText>
            </w:r>
            <w:r>
              <w:fldChar w:fldCharType="separate"/>
            </w:r>
            <w:r w:rsidRPr="2ABB8827" w:rsidR="2ABB8827">
              <w:rPr>
                <w:rStyle w:val="Hyperlink"/>
              </w:rPr>
              <w:t>15</w:t>
            </w:r>
            <w:r>
              <w:fldChar w:fldCharType="end"/>
            </w:r>
          </w:hyperlink>
          <w:r>
            <w:fldChar w:fldCharType="end"/>
          </w:r>
        </w:p>
      </w:sdtContent>
    </w:sdt>
    <w:p w:rsidR="53DC589D" w:rsidP="2ABB8827" w:rsidRDefault="3B20DAFA" w14:paraId="51B2D61D" w14:textId="41BF34F6">
      <w:pPr>
        <w:pStyle w:val="Heading1"/>
        <w:spacing w:line="360" w:lineRule="auto"/>
        <w:rPr>
          <w:rFonts w:ascii="Times New Roman" w:hAnsi="Times New Roman" w:eastAsia="Times New Roman" w:cs="Times New Roman"/>
        </w:rPr>
      </w:pPr>
      <w:bookmarkStart w:name="_Toc1532653745" w:id="1"/>
      <w:bookmarkStart w:name="_Toc1604031490" w:id="1365309457"/>
      <w:r w:rsidRPr="2ABB8827" w:rsidR="48CB985F">
        <w:rPr>
          <w:rFonts w:ascii="Times New Roman" w:hAnsi="Times New Roman" w:eastAsia="Times New Roman" w:cs="Times New Roman"/>
        </w:rPr>
        <w:t>Abstract</w:t>
      </w:r>
      <w:bookmarkEnd w:id="1"/>
      <w:bookmarkEnd w:id="1365309457"/>
    </w:p>
    <w:p w:rsidR="6C5F849D" w:rsidP="7D41FC1F" w:rsidRDefault="0FB2AE46" w14:paraId="081B3E8C" w14:textId="74F5BF93">
      <w:pPr>
        <w:pStyle w:val="Heading1"/>
        <w:spacing w:line="360" w:lineRule="auto"/>
        <w:jc w:val="both"/>
        <w:rPr>
          <w:rFonts w:ascii="Times New Roman" w:hAnsi="Times New Roman" w:eastAsia="Times New Roman" w:cs="Times New Roman"/>
        </w:rPr>
      </w:pPr>
      <w:bookmarkStart w:name="_Toc1417219570" w:id="3"/>
      <w:bookmarkStart w:name="_Toc1518352041" w:id="1141611680"/>
      <w:r w:rsidRPr="2ABB8827" w:rsidR="4C141973">
        <w:rPr>
          <w:rFonts w:ascii="Times New Roman" w:hAnsi="Times New Roman" w:eastAsia="Times New Roman" w:cs="Times New Roman"/>
        </w:rPr>
        <w:t>Introduction</w:t>
      </w:r>
      <w:bookmarkEnd w:id="3"/>
      <w:bookmarkEnd w:id="1141611680"/>
    </w:p>
    <w:p w:rsidR="6B3139B5" w:rsidP="2ABB8827" w:rsidRDefault="6B3139B5" w14:paraId="79E93CE5" w14:textId="61F754BB">
      <w:pPr>
        <w:spacing w:line="360" w:lineRule="auto"/>
        <w:jc w:val="both"/>
        <w:rPr>
          <w:lang w:val="en-GB"/>
        </w:rPr>
      </w:pPr>
      <w:r w:rsidRPr="2ABB8827" w:rsidR="6AECF629">
        <w:rPr>
          <w:lang w:val="en-GB"/>
        </w:rPr>
        <w:t>Text e</w:t>
      </w:r>
      <w:r w:rsidRPr="2ABB8827" w:rsidR="1A69EFEB">
        <w:rPr>
          <w:lang w:val="en-GB"/>
        </w:rPr>
        <w:t xml:space="preserve">mbeddings </w:t>
      </w:r>
      <w:r w:rsidRPr="2ABB8827" w:rsidR="12179E4E">
        <w:rPr>
          <w:lang w:val="en-GB"/>
        </w:rPr>
        <w:t>are a</w:t>
      </w:r>
      <w:r w:rsidRPr="2ABB8827" w:rsidR="11A055D4">
        <w:rPr>
          <w:lang w:val="en-GB"/>
        </w:rPr>
        <w:t>n</w:t>
      </w:r>
      <w:r w:rsidRPr="2ABB8827" w:rsidR="12179E4E">
        <w:rPr>
          <w:lang w:val="en-GB"/>
        </w:rPr>
        <w:t xml:space="preserve"> NLP method that </w:t>
      </w:r>
      <w:r w:rsidRPr="2ABB8827" w:rsidR="12179E4E">
        <w:rPr>
          <w:lang w:val="en-GB"/>
        </w:rPr>
        <w:t>contains</w:t>
      </w:r>
      <w:r w:rsidRPr="2ABB8827" w:rsidR="12179E4E">
        <w:rPr>
          <w:lang w:val="en-GB"/>
        </w:rPr>
        <w:t xml:space="preserve"> the ability to </w:t>
      </w:r>
      <w:r w:rsidRPr="2ABB8827" w:rsidR="33DB8445">
        <w:rPr>
          <w:lang w:val="en-GB"/>
        </w:rPr>
        <w:t>trans</w:t>
      </w:r>
      <w:r w:rsidRPr="2ABB8827" w:rsidR="4D621EE3">
        <w:rPr>
          <w:lang w:val="en-GB"/>
        </w:rPr>
        <w:t>form</w:t>
      </w:r>
      <w:r w:rsidRPr="2ABB8827" w:rsidR="33DB8445">
        <w:rPr>
          <w:lang w:val="en-GB"/>
        </w:rPr>
        <w:t xml:space="preserve"> </w:t>
      </w:r>
      <w:r w:rsidRPr="2ABB8827" w:rsidR="6A98DD4C">
        <w:rPr>
          <w:lang w:val="en-GB"/>
        </w:rPr>
        <w:t>textual data in</w:t>
      </w:r>
      <w:r w:rsidRPr="2ABB8827" w:rsidR="33DB8445">
        <w:rPr>
          <w:lang w:val="en-GB"/>
        </w:rPr>
        <w:t>to numerical vectors.</w:t>
      </w:r>
      <w:r w:rsidRPr="2ABB8827" w:rsidR="1A69EFEB">
        <w:rPr>
          <w:lang w:val="en-GB"/>
        </w:rPr>
        <w:t xml:space="preserve"> </w:t>
      </w:r>
      <w:r w:rsidRPr="2ABB8827" w:rsidR="2B9C40F7">
        <w:rPr>
          <w:lang w:val="en-GB"/>
        </w:rPr>
        <w:t>These</w:t>
      </w:r>
      <w:r w:rsidRPr="2ABB8827" w:rsidR="1A69EFEB">
        <w:rPr>
          <w:lang w:val="en-GB"/>
        </w:rPr>
        <w:t xml:space="preserve"> </w:t>
      </w:r>
      <w:r w:rsidRPr="2ABB8827" w:rsidR="3854AAF9">
        <w:rPr>
          <w:lang w:val="en-GB"/>
        </w:rPr>
        <w:t>vectors exist in high dimensional s</w:t>
      </w:r>
      <w:r w:rsidRPr="2ABB8827" w:rsidR="1A69EFEB">
        <w:rPr>
          <w:lang w:val="en-GB"/>
        </w:rPr>
        <w:t>paces, where the</w:t>
      </w:r>
      <w:r w:rsidRPr="2ABB8827" w:rsidR="1ABD9759">
        <w:rPr>
          <w:lang w:val="en-GB"/>
        </w:rPr>
        <w:t>ir</w:t>
      </w:r>
      <w:r w:rsidRPr="2ABB8827" w:rsidR="1A69EFEB">
        <w:rPr>
          <w:lang w:val="en-GB"/>
        </w:rPr>
        <w:t xml:space="preserve"> position in the embedding space carries semantic meaning understood by </w:t>
      </w:r>
      <w:r w:rsidRPr="2ABB8827" w:rsidR="77364F7F">
        <w:rPr>
          <w:lang w:val="en-GB"/>
        </w:rPr>
        <w:t>machine learning</w:t>
      </w:r>
      <w:r w:rsidRPr="2ABB8827" w:rsidR="1A69EFEB">
        <w:rPr>
          <w:lang w:val="en-GB"/>
        </w:rPr>
        <w:t xml:space="preserve"> models. </w:t>
      </w:r>
      <w:r w:rsidRPr="2ABB8827" w:rsidR="16560825">
        <w:rPr>
          <w:lang w:val="en-GB"/>
        </w:rPr>
        <w:t xml:space="preserve">Their relative distance can reveal how related different words are to each other and can help highlight patterns. </w:t>
      </w:r>
      <w:r w:rsidRPr="2ABB8827" w:rsidR="1A69EFEB">
        <w:rPr>
          <w:lang w:val="en-GB"/>
        </w:rPr>
        <w:t xml:space="preserve">Semantically similar words usually exist close to one another. </w:t>
      </w:r>
      <w:r w:rsidRPr="2ABB8827" w:rsidR="1A69EFEB">
        <w:rPr>
          <w:lang w:val="en-GB"/>
        </w:rPr>
        <w:t xml:space="preserve"> </w:t>
      </w:r>
      <w:r w:rsidRPr="2ABB8827" w:rsidR="4765DB96">
        <w:rPr>
          <w:lang w:val="en-GB"/>
        </w:rPr>
        <w:t>Representing</w:t>
      </w:r>
      <w:r w:rsidRPr="2ABB8827" w:rsidR="4765DB96">
        <w:rPr>
          <w:lang w:val="en-GB"/>
        </w:rPr>
        <w:t xml:space="preserve"> text in such an environment by numerical vectors allows researchers to mathematically manipulate </w:t>
      </w:r>
      <w:r w:rsidRPr="2ABB8827" w:rsidR="376D250B">
        <w:rPr>
          <w:lang w:val="en-GB"/>
        </w:rPr>
        <w:t>the data using classic vector-handling techniques, as well as study patterns in the data over time</w:t>
      </w:r>
      <w:r w:rsidRPr="2ABB8827" w:rsidR="582965BA">
        <w:rPr>
          <w:lang w:val="en-GB"/>
        </w:rPr>
        <w:t xml:space="preserve"> (Odden et al., 2024)</w:t>
      </w:r>
      <w:r w:rsidRPr="2ABB8827" w:rsidR="376D250B">
        <w:rPr>
          <w:lang w:val="en-GB"/>
        </w:rPr>
        <w:t xml:space="preserve">. </w:t>
      </w:r>
    </w:p>
    <w:p w:rsidR="0FB2AE46" w:rsidP="2ABB8827" w:rsidRDefault="0FB2AE46" w14:paraId="75EB4B69" w14:textId="121B374B">
      <w:pPr>
        <w:spacing w:line="360" w:lineRule="auto"/>
        <w:jc w:val="both"/>
        <w:rPr>
          <w:rFonts w:ascii="Times New Roman" w:hAnsi="Times New Roman" w:eastAsia="Times New Roman" w:cs="Times New Roman"/>
        </w:rPr>
      </w:pPr>
      <w:r w:rsidR="376D250B">
        <w:rPr/>
        <w:t>As such, t</w:t>
      </w:r>
      <w:r w:rsidR="0C1BE27B">
        <w:rPr/>
        <w:t>his project</w:t>
      </w:r>
      <w:r w:rsidR="6C0C1A9A">
        <w:rPr/>
        <w:t>’</w:t>
      </w:r>
      <w:r w:rsidR="0C1BE27B">
        <w:rPr/>
        <w:t>s aim is to explore a dat</w:t>
      </w:r>
      <w:r w:rsidR="36ABE03C">
        <w:rPr/>
        <w:t>a</w:t>
      </w:r>
      <w:r w:rsidR="0C1BE27B">
        <w:rPr/>
        <w:t>s</w:t>
      </w:r>
      <w:r w:rsidR="66948CF6">
        <w:rPr/>
        <w:t>e</w:t>
      </w:r>
      <w:r w:rsidR="0C1BE27B">
        <w:rPr/>
        <w:t>t consi</w:t>
      </w:r>
      <w:r w:rsidR="17023AA5">
        <w:rPr/>
        <w:t>s</w:t>
      </w:r>
      <w:r w:rsidR="0C1BE27B">
        <w:rPr/>
        <w:t>ting of 12</w:t>
      </w:r>
      <w:r w:rsidR="0977A89E">
        <w:rPr/>
        <w:t>22</w:t>
      </w:r>
      <w:r w:rsidR="0C1BE27B">
        <w:rPr/>
        <w:t xml:space="preserve"> articles gathered from the Physical Review Physics Education Research journal</w:t>
      </w:r>
      <w:r w:rsidR="04C947D7">
        <w:rPr/>
        <w:t xml:space="preserve">, </w:t>
      </w:r>
      <w:r w:rsidR="57C345C8">
        <w:rPr/>
        <w:t xml:space="preserve">(henceforth </w:t>
      </w:r>
      <w:r w:rsidR="04C947D7">
        <w:rPr/>
        <w:t>PRPER</w:t>
      </w:r>
      <w:r w:rsidR="57C345C8">
        <w:rPr/>
        <w:t>)</w:t>
      </w:r>
      <w:r w:rsidR="0C1BE27B">
        <w:rPr/>
        <w:t>. The exploration</w:t>
      </w:r>
      <w:r w:rsidR="20544A0D">
        <w:rPr/>
        <w:t xml:space="preserve"> </w:t>
      </w:r>
      <w:r w:rsidR="54D38583">
        <w:rPr/>
        <w:t>involves</w:t>
      </w:r>
      <w:r w:rsidR="20544A0D">
        <w:rPr/>
        <w:t xml:space="preserve"> splitting the articles and looking for patterns or interesting variations</w:t>
      </w:r>
      <w:r w:rsidR="20544A0D">
        <w:rPr/>
        <w:t xml:space="preserve">. </w:t>
      </w:r>
      <w:r w:rsidR="03CA33A2">
        <w:rPr/>
        <w:t xml:space="preserve"> </w:t>
      </w:r>
      <w:r w:rsidR="2AB491FF">
        <w:rPr/>
        <w:t>This includes exploring different machine learning methods</w:t>
      </w:r>
      <w:r w:rsidR="5A2E8901">
        <w:rPr/>
        <w:t xml:space="preserve"> to </w:t>
      </w:r>
      <w:r w:rsidR="5A2E8901">
        <w:rPr/>
        <w:t>attempt</w:t>
      </w:r>
      <w:r w:rsidR="5A2E8901">
        <w:rPr/>
        <w:t xml:space="preserve"> to classify sections of the articles, using classic vector-handling techniques (sub</w:t>
      </w:r>
      <w:r w:rsidR="3A5DC1FF">
        <w:rPr/>
        <w:t>traction and addition)</w:t>
      </w:r>
      <w:r w:rsidR="5A2E8901">
        <w:rPr/>
        <w:t xml:space="preserve"> to </w:t>
      </w:r>
      <w:r w:rsidR="21D78CC2">
        <w:rPr/>
        <w:t xml:space="preserve">estimate the position of sections in the embedding space as well as </w:t>
      </w:r>
      <w:commentRangeStart w:id="684655474"/>
      <w:r w:rsidR="21D78CC2">
        <w:rPr/>
        <w:t>(...)</w:t>
      </w:r>
      <w:commentRangeEnd w:id="684655474"/>
      <w:r>
        <w:rPr>
          <w:rStyle w:val="CommentReference"/>
        </w:rPr>
        <w:commentReference w:id="684655474"/>
      </w:r>
    </w:p>
    <w:p w:rsidR="0FB2AE46" w:rsidP="2ABB8827" w:rsidRDefault="0FB2AE46" w14:paraId="5B1CA97B" w14:textId="51DD8B85">
      <w:pPr>
        <w:spacing w:line="360" w:lineRule="auto"/>
        <w:jc w:val="both"/>
        <w:rPr>
          <w:rFonts w:ascii="Times New Roman" w:hAnsi="Times New Roman" w:eastAsia="Times New Roman" w:cs="Times New Roman"/>
        </w:rPr>
      </w:pPr>
    </w:p>
    <w:p w:rsidR="0FB2AE46" w:rsidP="2ABB8827" w:rsidRDefault="0FB2AE46" w14:paraId="54EB2691" w14:textId="02DE155D">
      <w:pPr>
        <w:spacing w:line="360" w:lineRule="auto"/>
        <w:jc w:val="both"/>
        <w:rPr>
          <w:rFonts w:ascii="Times New Roman" w:hAnsi="Times New Roman" w:eastAsia="Times New Roman" w:cs="Times New Roman"/>
        </w:rPr>
      </w:pPr>
    </w:p>
    <w:p w:rsidR="0FB2AE46" w:rsidP="2ABB8827" w:rsidRDefault="0FB2AE46" w14:paraId="47A25F51" w14:textId="74653E7F">
      <w:pPr>
        <w:spacing w:line="360" w:lineRule="auto"/>
        <w:jc w:val="both"/>
        <w:rPr>
          <w:rFonts w:ascii="Times New Roman" w:hAnsi="Times New Roman" w:eastAsia="Times New Roman" w:cs="Times New Roman"/>
        </w:rPr>
      </w:pPr>
    </w:p>
    <w:p w:rsidR="0FB2AE46" w:rsidP="2ABB8827" w:rsidRDefault="0FB2AE46" w14:paraId="5DC2FDDE" w14:textId="3D7F2C15">
      <w:pPr>
        <w:spacing w:line="360" w:lineRule="auto"/>
        <w:jc w:val="both"/>
        <w:rPr>
          <w:rFonts w:ascii="Times New Roman" w:hAnsi="Times New Roman" w:eastAsia="Times New Roman" w:cs="Times New Roman"/>
        </w:rPr>
      </w:pPr>
    </w:p>
    <w:p w:rsidR="0FB2AE46" w:rsidP="2ABB8827" w:rsidRDefault="0FB2AE46" w14:paraId="7BEA9E2E" w14:textId="1D2B3714">
      <w:pPr>
        <w:spacing w:line="360" w:lineRule="auto"/>
        <w:jc w:val="both"/>
        <w:rPr>
          <w:rFonts w:ascii="Times New Roman" w:hAnsi="Times New Roman" w:eastAsia="Times New Roman" w:cs="Times New Roman"/>
        </w:rPr>
      </w:pPr>
    </w:p>
    <w:p w:rsidR="0FB2AE46" w:rsidP="2ABB8827" w:rsidRDefault="0FB2AE46" w14:paraId="6136138D" w14:textId="42D1DB77">
      <w:pPr>
        <w:pStyle w:val="Heading1"/>
        <w:rPr>
          <w:rFonts w:ascii="Times New Roman" w:hAnsi="Times New Roman" w:eastAsia="Times New Roman" w:cs="Times New Roman"/>
        </w:rPr>
      </w:pPr>
      <w:bookmarkStart w:name="_Toc678094837" w:id="7"/>
      <w:bookmarkStart w:name="_Toc297346079" w:id="1982756679"/>
      <w:r w:rsidR="4C141973">
        <w:rPr/>
        <w:t>Background</w:t>
      </w:r>
      <w:bookmarkEnd w:id="7"/>
      <w:bookmarkEnd w:id="1982756679"/>
    </w:p>
    <w:p w:rsidR="6C5F849D" w:rsidP="7D41FC1F" w:rsidRDefault="0D6065ED" w14:paraId="3E2012FA" w14:textId="4DF609E3">
      <w:pPr>
        <w:pStyle w:val="Heading2"/>
        <w:spacing w:line="360" w:lineRule="auto"/>
        <w:jc w:val="both"/>
      </w:pPr>
      <w:bookmarkStart w:name="_Toc195627481" w:id="682818219"/>
      <w:r w:rsidR="0A89EA13">
        <w:rPr/>
        <w:t>Previous</w:t>
      </w:r>
      <w:r w:rsidR="0A89EA13">
        <w:rPr/>
        <w:t xml:space="preserve"> work</w:t>
      </w:r>
      <w:bookmarkEnd w:id="682818219"/>
    </w:p>
    <w:p w:rsidR="6C5F849D" w:rsidP="7D41FC1F" w:rsidRDefault="73FA0C5C" w14:paraId="3D7BA068" w14:textId="0DBE80AF">
      <w:pPr>
        <w:spacing w:line="360" w:lineRule="auto"/>
        <w:jc w:val="both"/>
      </w:pPr>
      <w:r w:rsidR="47ED49B1">
        <w:rPr/>
        <w:t xml:space="preserve">This project is inspired by the ongoing work of Helene Lane, </w:t>
      </w:r>
      <w:r w:rsidR="614EE14C">
        <w:rPr/>
        <w:t>where she</w:t>
      </w:r>
      <w:r w:rsidR="47ED49B1">
        <w:rPr/>
        <w:t xml:space="preserve"> employs </w:t>
      </w:r>
      <w:r w:rsidRPr="2ABB8827" w:rsidR="26B7262C">
        <w:rPr>
          <w:i w:val="0"/>
          <w:iCs w:val="0"/>
        </w:rPr>
        <w:t xml:space="preserve">a </w:t>
      </w:r>
      <w:r w:rsidRPr="2ABB8827" w:rsidR="568602F5">
        <w:rPr>
          <w:i w:val="0"/>
          <w:iCs w:val="0"/>
        </w:rPr>
        <w:t>centroids</w:t>
      </w:r>
      <w:r w:rsidR="568602F5">
        <w:rPr/>
        <w:t xml:space="preserve"> based </w:t>
      </w:r>
      <w:r w:rsidR="47ED49B1">
        <w:rPr/>
        <w:t>natural language processing (NLP) method developed by Odden et al. (2024)</w:t>
      </w:r>
      <w:r w:rsidR="5A537B1D">
        <w:rPr/>
        <w:t xml:space="preserve">. Centroids for text summarization </w:t>
      </w:r>
      <w:r w:rsidR="38BD3152">
        <w:rPr/>
        <w:t>were</w:t>
      </w:r>
      <w:r w:rsidR="5A537B1D">
        <w:rPr/>
        <w:t xml:space="preserve"> first introduced by Radev et al. (2004</w:t>
      </w:r>
      <w:r w:rsidR="52CED07F">
        <w:rPr/>
        <w:t>) and</w:t>
      </w:r>
      <w:r w:rsidR="5A537B1D">
        <w:rPr/>
        <w:t xml:space="preserve"> </w:t>
      </w:r>
      <w:r w:rsidR="558BFA32">
        <w:rPr/>
        <w:t>consist of</w:t>
      </w:r>
      <w:r w:rsidR="5A537B1D">
        <w:rPr/>
        <w:t xml:space="preserve"> avera</w:t>
      </w:r>
      <w:r w:rsidR="12DD8A41">
        <w:rPr/>
        <w:t>ging the positions of a set of samples in the embeddings space.</w:t>
      </w:r>
      <w:r w:rsidR="6749D232">
        <w:rPr/>
        <w:t xml:space="preserve"> These averages – the centroids – should then </w:t>
      </w:r>
      <w:r w:rsidR="6749D232">
        <w:rPr/>
        <w:t>represent</w:t>
      </w:r>
      <w:r w:rsidR="6749D232">
        <w:rPr/>
        <w:t xml:space="preserve"> some</w:t>
      </w:r>
      <w:r w:rsidR="012BA1A7">
        <w:rPr/>
        <w:t xml:space="preserve"> semantic </w:t>
      </w:r>
      <w:r w:rsidR="6749D232">
        <w:rPr/>
        <w:t>meaning shared by its constitutive samples.</w:t>
      </w:r>
    </w:p>
    <w:p w:rsidR="6C5F849D" w:rsidP="7D41FC1F" w:rsidRDefault="6AAE531E" w14:paraId="3B249C5A" w14:textId="1DCE1ED1">
      <w:pPr>
        <w:spacing w:line="360" w:lineRule="auto"/>
        <w:jc w:val="both"/>
      </w:pPr>
      <w:r w:rsidR="7FEC0200">
        <w:rPr/>
        <w:t>Lane</w:t>
      </w:r>
      <w:r w:rsidR="47ED49B1">
        <w:rPr/>
        <w:t xml:space="preserve"> has embedded a dataset of 1222 whole articles from P</w:t>
      </w:r>
      <w:r w:rsidR="4F451E21">
        <w:rPr/>
        <w:t>RPER</w:t>
      </w:r>
      <w:r w:rsidR="47ED49B1">
        <w:rPr/>
        <w:t>.</w:t>
      </w:r>
      <w:r w:rsidR="4C3FF18D">
        <w:rPr/>
        <w:t xml:space="preserve"> From these, centroids were computed based</w:t>
      </w:r>
      <w:r w:rsidR="260943D5">
        <w:rPr/>
        <w:t xml:space="preserve"> on</w:t>
      </w:r>
      <w:r w:rsidR="4C3FF18D">
        <w:rPr/>
        <w:t xml:space="preserve"> </w:t>
      </w:r>
      <w:r w:rsidR="6FEA4E76">
        <w:rPr/>
        <w:t>handpicked</w:t>
      </w:r>
      <w:r w:rsidR="4C3FF18D">
        <w:rPr/>
        <w:t xml:space="preserve"> sets </w:t>
      </w:r>
      <w:r w:rsidR="4C3FF18D">
        <w:rPr/>
        <w:t>representing</w:t>
      </w:r>
      <w:r w:rsidR="4C3FF18D">
        <w:rPr/>
        <w:t xml:space="preserve"> common topics in PRPER.</w:t>
      </w:r>
      <w:r w:rsidR="47ED49B1">
        <w:rPr/>
        <w:t xml:space="preserve"> The topic categories are: “Mechanics</w:t>
      </w:r>
      <w:r w:rsidR="47ED49B1">
        <w:rPr/>
        <w:t>”,</w:t>
      </w:r>
      <w:r w:rsidR="47ED49B1">
        <w:rPr/>
        <w:t xml:space="preserve"> “Electricity and Magnetism</w:t>
      </w:r>
      <w:r w:rsidR="47ED49B1">
        <w:rPr/>
        <w:t>”,</w:t>
      </w:r>
      <w:r w:rsidR="47ED49B1">
        <w:rPr/>
        <w:t xml:space="preserve"> “Sound and Waves</w:t>
      </w:r>
      <w:r w:rsidR="47ED49B1">
        <w:rPr/>
        <w:t>”,</w:t>
      </w:r>
      <w:r w:rsidR="47ED49B1">
        <w:rPr/>
        <w:t xml:space="preserve"> “Relativity</w:t>
      </w:r>
      <w:r w:rsidR="47ED49B1">
        <w:rPr/>
        <w:t>”,</w:t>
      </w:r>
      <w:r w:rsidR="47ED49B1">
        <w:rPr/>
        <w:t xml:space="preserve"> “Thermal Physics</w:t>
      </w:r>
      <w:r w:rsidR="47ED49B1">
        <w:rPr/>
        <w:t>”,</w:t>
      </w:r>
      <w:r w:rsidR="47ED49B1">
        <w:rPr/>
        <w:t xml:space="preserve"> “Optics</w:t>
      </w:r>
      <w:r w:rsidR="47ED49B1">
        <w:rPr/>
        <w:t>”,</w:t>
      </w:r>
      <w:r w:rsidR="47ED49B1">
        <w:rPr/>
        <w:t xml:space="preserve"> “Fluid Dynamics</w:t>
      </w:r>
      <w:r w:rsidR="47ED49B1">
        <w:rPr/>
        <w:t>”,</w:t>
      </w:r>
      <w:r w:rsidR="47ED49B1">
        <w:rPr/>
        <w:t xml:space="preserve"> “Quantum Physics</w:t>
      </w:r>
      <w:r w:rsidR="47ED49B1">
        <w:rPr/>
        <w:t>”,</w:t>
      </w:r>
      <w:r w:rsidR="47ED49B1">
        <w:rPr/>
        <w:t xml:space="preserve"> “Astrophysics</w:t>
      </w:r>
      <w:r w:rsidR="47ED49B1">
        <w:rPr/>
        <w:t>”,</w:t>
      </w:r>
      <w:r w:rsidR="47ED49B1">
        <w:rPr/>
        <w:t xml:space="preserve"> “Identity</w:t>
      </w:r>
      <w:r w:rsidR="47ED49B1">
        <w:rPr/>
        <w:t>”,</w:t>
      </w:r>
      <w:r w:rsidR="47ED49B1">
        <w:rPr/>
        <w:t xml:space="preserve"> “Lab” and “Attitudes</w:t>
      </w:r>
      <w:r w:rsidR="47ED49B1">
        <w:rPr/>
        <w:t>”.</w:t>
      </w:r>
      <w:r w:rsidR="47ED49B1">
        <w:rPr/>
        <w:t xml:space="preserve"> </w:t>
      </w:r>
      <w:r w:rsidR="2C190733">
        <w:rPr/>
        <w:t>B</w:t>
      </w:r>
      <w:r w:rsidR="47ED49B1">
        <w:rPr/>
        <w:t>y calculating the distance from each of the articles to the</w:t>
      </w:r>
      <w:r w:rsidR="4C6DA884">
        <w:rPr/>
        <w:t>se</w:t>
      </w:r>
      <w:r w:rsidR="47ED49B1">
        <w:rPr/>
        <w:t xml:space="preserve"> centroids, she can visualize the distribution of topics within physics education in an embedding (or “meaning”) space. She intends to use the distribution to investigate the evolution of topics in </w:t>
      </w:r>
      <w:r w:rsidR="4F451E21">
        <w:rPr/>
        <w:t xml:space="preserve">PRPER </w:t>
      </w:r>
      <w:r w:rsidR="47ED49B1">
        <w:rPr/>
        <w:t>over time. In other words, like Odden et al. (2024), she employs text embeddings and centroids to conduct a qualitative analysis.</w:t>
      </w:r>
    </w:p>
    <w:p w:rsidR="7D41FC1F" w:rsidP="7D41FC1F" w:rsidRDefault="7D41FC1F" w14:paraId="47164D7F" w14:textId="205DF616">
      <w:pPr>
        <w:spacing w:line="360" w:lineRule="auto"/>
        <w:jc w:val="both"/>
      </w:pPr>
    </w:p>
    <w:p w:rsidR="6F1BFB78" w:rsidP="7D41FC1F" w:rsidRDefault="6F1BFB78" w14:paraId="0DF7454E" w14:textId="3F9BCC32">
      <w:pPr>
        <w:pStyle w:val="Heading2"/>
        <w:spacing w:line="360" w:lineRule="auto"/>
        <w:jc w:val="both"/>
      </w:pPr>
      <w:bookmarkStart w:name="_Toc464253810" w:id="971813142"/>
      <w:r w:rsidR="0CEC9CDD">
        <w:rPr/>
        <w:t>Goals</w:t>
      </w:r>
      <w:bookmarkEnd w:id="971813142"/>
    </w:p>
    <w:p w:rsidR="12E2D616" w:rsidP="7D41FC1F" w:rsidRDefault="12E2D616" w14:paraId="40223294" w14:textId="6CAC67D8">
      <w:pPr>
        <w:spacing w:line="360" w:lineRule="auto"/>
        <w:jc w:val="both"/>
      </w:pPr>
      <w:r>
        <w:t xml:space="preserve">A limitation of Lane’s work is that it </w:t>
      </w:r>
      <w:r w:rsidR="38DA73BE">
        <w:t xml:space="preserve">is based on the article-level: embeddings are generated by passing in the full text of each article. Thus, each article is reduced down to a single point in the embedding </w:t>
      </w:r>
      <w:r w:rsidR="309D4B73">
        <w:t xml:space="preserve">space. </w:t>
      </w:r>
      <w:r w:rsidR="4CC71874">
        <w:t xml:space="preserve">Scientific articles tend to have their meaning quite strictly separated into sections such as “Methods”, “Theory”, “Methods”, etc. </w:t>
      </w:r>
      <w:r w:rsidR="6F117B5E">
        <w:t xml:space="preserve">Thus, a more fine-grained splitting of the articles would open the possibility of not only investigating the general theme of each article but also looking at </w:t>
      </w:r>
      <w:r w:rsidR="5C6CF2ED">
        <w:t>more fine-grained aspects of each article. For instance, one could extract the theoretical frameworks and methods used or shifts in how results are discussed.</w:t>
      </w:r>
    </w:p>
    <w:p w:rsidR="0888BDBB" w:rsidP="7D41FC1F" w:rsidRDefault="0888BDBB" w14:paraId="4E694BB2" w14:textId="5271B064">
      <w:pPr>
        <w:spacing w:line="360" w:lineRule="auto"/>
        <w:jc w:val="both"/>
      </w:pPr>
      <w:r w:rsidR="329225A9">
        <w:rPr/>
        <w:t xml:space="preserve">A strength of the PRPER dataset is that it includes the full documents as XML. Thus, by parsing the XML tree, we can easily and accurately extract </w:t>
      </w:r>
      <w:r w:rsidR="1CF2C21D">
        <w:rPr/>
        <w:t>each section for further analysis.</w:t>
      </w:r>
      <w:r w:rsidR="6646376B">
        <w:rPr/>
        <w:t xml:space="preserve"> </w:t>
      </w:r>
      <w:r w:rsidR="20BCB0E0">
        <w:rPr/>
        <w:t>For such an analysis to be fruitful, we would also need to classify each section according to its role in the article.</w:t>
      </w:r>
      <w:r w:rsidR="6CD17937">
        <w:rPr/>
        <w:t xml:space="preserve"> </w:t>
      </w:r>
      <w:r w:rsidR="4E24A542">
        <w:rPr/>
        <w:t>Pursuing this line</w:t>
      </w:r>
      <w:r w:rsidR="19D4C73C">
        <w:rPr/>
        <w:t xml:space="preserve"> of inquiry</w:t>
      </w:r>
      <w:r w:rsidR="4E24A542">
        <w:rPr/>
        <w:t xml:space="preserve">, </w:t>
      </w:r>
      <w:r w:rsidR="07C69B69">
        <w:rPr/>
        <w:t xml:space="preserve">our project has gained three main parts: </w:t>
      </w:r>
      <w:r w:rsidR="4C0BA9C6">
        <w:rPr/>
        <w:t xml:space="preserve">(1) </w:t>
      </w:r>
      <w:r w:rsidR="07C69B69">
        <w:rPr/>
        <w:t>splitting</w:t>
      </w:r>
      <w:r w:rsidR="31B08F86">
        <w:rPr/>
        <w:t xml:space="preserve">, </w:t>
      </w:r>
      <w:r w:rsidR="07C69B69">
        <w:rPr/>
        <w:t>embedding</w:t>
      </w:r>
      <w:r w:rsidR="75DE79D7">
        <w:rPr/>
        <w:t xml:space="preserve"> and initial exploration;</w:t>
      </w:r>
      <w:r w:rsidR="07C69B69">
        <w:rPr/>
        <w:t xml:space="preserve"> </w:t>
      </w:r>
      <w:r w:rsidR="64BD48CB">
        <w:rPr/>
        <w:t>(2)</w:t>
      </w:r>
      <w:r w:rsidR="07C69B69">
        <w:rPr/>
        <w:t xml:space="preserve"> section classification</w:t>
      </w:r>
      <w:r w:rsidR="1761C540">
        <w:rPr/>
        <w:t>;</w:t>
      </w:r>
      <w:r w:rsidR="07C69B69">
        <w:rPr/>
        <w:t xml:space="preserve"> and finally, </w:t>
      </w:r>
      <w:r w:rsidR="799BBC2B">
        <w:rPr/>
        <w:t xml:space="preserve">(3) </w:t>
      </w:r>
      <w:r w:rsidR="07C69B69">
        <w:rPr/>
        <w:t>analysis.</w:t>
      </w:r>
    </w:p>
    <w:p w:rsidR="6D9EE33D" w:rsidP="7D41FC1F" w:rsidRDefault="6D9EE33D" w14:paraId="678A9C74" w14:textId="17776C93">
      <w:pPr>
        <w:spacing w:line="360" w:lineRule="auto"/>
        <w:jc w:val="both"/>
      </w:pPr>
    </w:p>
    <w:p w:rsidR="6C5F849D" w:rsidP="2ABB8827" w:rsidRDefault="74C1CA1E" w14:paraId="61B3B017" w14:textId="751315FD">
      <w:pPr>
        <w:pStyle w:val="Normal"/>
        <w:suppressLineNumbers w:val="0"/>
        <w:bidi w:val="0"/>
        <w:spacing w:before="0" w:beforeAutospacing="off" w:after="0" w:afterAutospacing="off" w:line="360" w:lineRule="auto"/>
        <w:ind w:left="0" w:right="0" w:firstLine="283"/>
        <w:jc w:val="both"/>
        <w:rPr>
          <w:highlight w:val="yellow"/>
          <w:lang w:val="nb-NO"/>
        </w:rPr>
      </w:pPr>
      <w:r w:rsidR="507470BC">
        <w:rPr/>
        <w:t xml:space="preserve">The main goal of our own project is to further explore and </w:t>
      </w:r>
      <w:r w:rsidR="43EC2A1A">
        <w:rPr/>
        <w:t>develop</w:t>
      </w:r>
      <w:r w:rsidR="507470BC">
        <w:rPr/>
        <w:t xml:space="preserve"> the methods mentioned above in order to </w:t>
      </w:r>
      <w:r w:rsidR="7A55D084">
        <w:rPr/>
        <w:t>analyze scientific literature.</w:t>
      </w:r>
      <w:r w:rsidR="7A55D084">
        <w:rPr/>
        <w:t xml:space="preserve"> </w:t>
      </w:r>
      <w:r w:rsidR="74B500FC">
        <w:rPr/>
        <w:t>We will be u</w:t>
      </w:r>
      <w:r w:rsidR="18288BC6">
        <w:rPr/>
        <w:t xml:space="preserve">sing the same </w:t>
      </w:r>
      <w:r w:rsidR="18288BC6">
        <w:rPr/>
        <w:t>dataset</w:t>
      </w:r>
      <w:r w:rsidR="18288BC6">
        <w:rPr/>
        <w:t xml:space="preserve"> as Lane</w:t>
      </w:r>
      <w:r w:rsidR="2963EB11">
        <w:rPr/>
        <w:t xml:space="preserve">: </w:t>
      </w:r>
      <w:r w:rsidR="18288BC6">
        <w:rPr/>
        <w:t>1222 articles from</w:t>
      </w:r>
      <w:r w:rsidR="4F451E21">
        <w:rPr/>
        <w:t xml:space="preserve"> </w:t>
      </w:r>
      <w:r w:rsidR="57C345C8">
        <w:rPr/>
        <w:t>PRPER</w:t>
      </w:r>
      <w:r w:rsidR="5C2B279D">
        <w:rPr/>
        <w:t xml:space="preserve">. </w:t>
      </w:r>
      <w:commentRangeStart w:id="9"/>
      <w:commentRangeStart w:id="10"/>
      <w:r w:rsidR="402C7EC0">
        <w:rPr/>
        <w:t>We will split the articles into sections such as “Introduction</w:t>
      </w:r>
      <w:r w:rsidR="402C7EC0">
        <w:rPr/>
        <w:t>”,</w:t>
      </w:r>
      <w:r w:rsidR="402C7EC0">
        <w:rPr/>
        <w:t xml:space="preserve"> “Literature Review</w:t>
      </w:r>
      <w:r w:rsidR="402C7EC0">
        <w:rPr/>
        <w:t>”,</w:t>
      </w:r>
      <w:r w:rsidR="402C7EC0">
        <w:rPr/>
        <w:t xml:space="preserve"> “Theoretical Framework</w:t>
      </w:r>
      <w:r w:rsidR="402C7EC0">
        <w:rPr/>
        <w:t>”,</w:t>
      </w:r>
      <w:r w:rsidR="402C7EC0">
        <w:rPr/>
        <w:t xml:space="preserve"> “Methods</w:t>
      </w:r>
      <w:r w:rsidR="402C7EC0">
        <w:rPr/>
        <w:t>”,</w:t>
      </w:r>
      <w:r w:rsidR="402C7EC0">
        <w:rPr/>
        <w:t xml:space="preserve"> </w:t>
      </w:r>
      <w:r w:rsidR="5AA4AC7C">
        <w:rPr/>
        <w:t>“Results</w:t>
      </w:r>
      <w:r w:rsidR="5AA4AC7C">
        <w:rPr/>
        <w:t>”,</w:t>
      </w:r>
      <w:r w:rsidR="5AA4AC7C">
        <w:rPr/>
        <w:t xml:space="preserve"> “Discussion” and “Conclusion</w:t>
      </w:r>
      <w:r w:rsidR="5AA4AC7C">
        <w:rPr/>
        <w:t>”,</w:t>
      </w:r>
      <w:r w:rsidR="5AA4AC7C">
        <w:rPr/>
        <w:t xml:space="preserve"> and then embed them into vectors in a meaning space</w:t>
      </w:r>
      <w:commentRangeEnd w:id="9"/>
      <w:r>
        <w:rPr>
          <w:rStyle w:val="CommentReference"/>
        </w:rPr>
        <w:commentReference w:id="9"/>
      </w:r>
      <w:commentRangeEnd w:id="10"/>
      <w:r>
        <w:rPr>
          <w:rStyle w:val="CommentReference"/>
        </w:rPr>
        <w:commentReference w:id="10"/>
      </w:r>
      <w:r w:rsidR="5AA4AC7C">
        <w:rPr/>
        <w:t xml:space="preserve">. </w:t>
      </w:r>
      <w:r w:rsidR="6EE19BCB">
        <w:rPr/>
        <w:t xml:space="preserve">We will then investigate how well different </w:t>
      </w:r>
      <w:commentRangeStart w:id="296809467"/>
      <w:r w:rsidR="66E102A9">
        <w:rPr/>
        <w:t xml:space="preserve">models </w:t>
      </w:r>
      <w:commentRangeEnd w:id="296809467"/>
      <w:r>
        <w:rPr>
          <w:rStyle w:val="CommentReference"/>
        </w:rPr>
        <w:commentReference w:id="296809467"/>
      </w:r>
      <w:r w:rsidR="6EE19BCB">
        <w:rPr/>
        <w:t>are able to classify text</w:t>
      </w:r>
      <w:r w:rsidR="6CE4E1DC">
        <w:rPr/>
        <w:t xml:space="preserve"> from the articles according to the mentioned </w:t>
      </w:r>
      <w:r w:rsidR="177748FA">
        <w:rPr/>
        <w:t xml:space="preserve">categories, </w:t>
      </w:r>
      <w:r w:rsidRPr="2ABB8827" w:rsidR="177748FA">
        <w:rPr>
          <w:highlight w:val="yellow"/>
        </w:rPr>
        <w:t>og</w:t>
      </w:r>
      <w:r w:rsidRPr="2ABB8827" w:rsidR="177748FA">
        <w:rPr>
          <w:highlight w:val="yellow"/>
        </w:rPr>
        <w:t xml:space="preserve"> </w:t>
      </w:r>
      <w:r w:rsidRPr="2ABB8827" w:rsidR="177748FA">
        <w:rPr>
          <w:highlight w:val="yellow"/>
        </w:rPr>
        <w:t>analysere</w:t>
      </w:r>
      <w:r w:rsidRPr="2ABB8827" w:rsidR="177748FA">
        <w:rPr>
          <w:highlight w:val="yellow"/>
        </w:rPr>
        <w:t xml:space="preserve"> et </w:t>
      </w:r>
      <w:r w:rsidRPr="2ABB8827" w:rsidR="177748FA">
        <w:rPr>
          <w:highlight w:val="yellow"/>
        </w:rPr>
        <w:t>eller</w:t>
      </w:r>
      <w:r w:rsidRPr="2ABB8827" w:rsidR="177748FA">
        <w:rPr>
          <w:highlight w:val="yellow"/>
        </w:rPr>
        <w:t xml:space="preserve"> </w:t>
      </w:r>
      <w:r w:rsidRPr="2ABB8827" w:rsidR="177748FA">
        <w:rPr>
          <w:highlight w:val="yellow"/>
        </w:rPr>
        <w:t>annet</w:t>
      </w:r>
      <w:r w:rsidRPr="2ABB8827" w:rsidR="177748FA">
        <w:rPr>
          <w:highlight w:val="yellow"/>
        </w:rPr>
        <w:t xml:space="preserve">. </w:t>
      </w:r>
    </w:p>
    <w:p w:rsidR="2ABB8827" w:rsidP="2ABB8827" w:rsidRDefault="2ABB8827" w14:paraId="381EB687" w14:textId="7D32B84F">
      <w:pPr>
        <w:spacing w:line="360" w:lineRule="auto"/>
        <w:jc w:val="both"/>
        <w:rPr>
          <w:lang w:val="en-GB"/>
        </w:rPr>
      </w:pPr>
    </w:p>
    <w:p w:rsidR="12EF4925" w:rsidP="2ABB8827" w:rsidRDefault="12EF4925" w14:paraId="50804831" w14:textId="7F7E86D9">
      <w:pPr>
        <w:spacing w:line="360" w:lineRule="auto"/>
        <w:jc w:val="both"/>
        <w:rPr>
          <w:lang w:val="en-GB"/>
        </w:rPr>
      </w:pPr>
      <w:r w:rsidRPr="2ABB8827" w:rsidR="670AFC90">
        <w:rPr>
          <w:lang w:val="en-GB"/>
        </w:rPr>
        <w:t>T</w:t>
      </w:r>
      <w:r w:rsidRPr="2ABB8827" w:rsidR="3D8F13BF">
        <w:rPr>
          <w:lang w:val="en-GB"/>
        </w:rPr>
        <w:t xml:space="preserve">his project revolves around the key concepts </w:t>
      </w:r>
      <w:r w:rsidRPr="2ABB8827" w:rsidR="79D727E4">
        <w:rPr>
          <w:lang w:val="en-GB"/>
        </w:rPr>
        <w:t xml:space="preserve">of </w:t>
      </w:r>
      <w:r w:rsidRPr="2ABB8827" w:rsidR="3D8F13BF">
        <w:rPr>
          <w:lang w:val="en-GB"/>
        </w:rPr>
        <w:t xml:space="preserve">dimensionality reduction and clustering, which </w:t>
      </w:r>
      <w:r w:rsidRPr="2ABB8827" w:rsidR="3D8F13BF">
        <w:rPr>
          <w:lang w:val="en-GB"/>
        </w:rPr>
        <w:t>warrant</w:t>
      </w:r>
      <w:r w:rsidRPr="2ABB8827" w:rsidR="3D8F13BF">
        <w:rPr>
          <w:lang w:val="en-GB"/>
        </w:rPr>
        <w:t xml:space="preserve"> further explanation.</w:t>
      </w:r>
      <w:r w:rsidRPr="2ABB8827" w:rsidR="2471639A">
        <w:rPr>
          <w:lang w:val="en-GB"/>
        </w:rPr>
        <w:t xml:space="preserve"> </w:t>
      </w:r>
    </w:p>
    <w:p w:rsidR="12EF4925" w:rsidP="7D41FC1F" w:rsidRDefault="12EF4925" w14:paraId="0377D3B6" w14:textId="58FE55A2">
      <w:pPr>
        <w:spacing w:line="360" w:lineRule="auto"/>
        <w:jc w:val="both"/>
        <w:rPr>
          <w:lang w:val="en-GB"/>
        </w:rPr>
      </w:pPr>
      <w:r w:rsidRPr="2ABB8827" w:rsidR="3D8F13BF">
        <w:rPr>
          <w:lang w:val="en-GB"/>
        </w:rPr>
        <w:t xml:space="preserve">In machine </w:t>
      </w:r>
      <w:r w:rsidRPr="2ABB8827" w:rsidR="64448E01">
        <w:rPr>
          <w:lang w:val="en-GB"/>
        </w:rPr>
        <w:t>learning (</w:t>
      </w:r>
      <w:r w:rsidRPr="2ABB8827" w:rsidR="30B1A71D">
        <w:rPr>
          <w:lang w:val="en-GB"/>
        </w:rPr>
        <w:t>henceforth, ML)</w:t>
      </w:r>
      <w:r w:rsidRPr="2ABB8827" w:rsidR="3D8F13BF">
        <w:rPr>
          <w:lang w:val="en-GB"/>
        </w:rPr>
        <w:t xml:space="preserve"> embeddings exist in high-dimensional spaces. </w:t>
      </w:r>
      <w:r w:rsidRPr="2ABB8827" w:rsidR="0F1EA1EE">
        <w:rPr>
          <w:lang w:val="en-GB"/>
        </w:rPr>
        <w:t>These high-dimensional spaces</w:t>
      </w:r>
      <w:r w:rsidRPr="2ABB8827" w:rsidR="3D8F13BF">
        <w:rPr>
          <w:lang w:val="en-GB"/>
        </w:rPr>
        <w:t xml:space="preserve"> can be computationally expensive to run and difficult to interpret. To address this issue, dimensional reduction</w:t>
      </w:r>
      <w:r w:rsidRPr="2ABB8827" w:rsidR="3779A8C6">
        <w:rPr>
          <w:lang w:val="en-GB"/>
        </w:rPr>
        <w:t xml:space="preserve"> techniques</w:t>
      </w:r>
      <w:r w:rsidRPr="2ABB8827" w:rsidR="3D8F13BF">
        <w:rPr>
          <w:lang w:val="en-GB"/>
        </w:rPr>
        <w:t xml:space="preserve"> can</w:t>
      </w:r>
      <w:commentRangeStart w:id="11"/>
      <w:commentRangeStart w:id="12"/>
      <w:r w:rsidRPr="2ABB8827" w:rsidR="3D8F13BF">
        <w:rPr>
          <w:lang w:val="en-GB"/>
        </w:rPr>
        <w:t xml:space="preserve"> decreas</w:t>
      </w:r>
      <w:r w:rsidRPr="2ABB8827" w:rsidR="4B444C7D">
        <w:rPr>
          <w:lang w:val="en-GB"/>
        </w:rPr>
        <w:t>e</w:t>
      </w:r>
      <w:r w:rsidRPr="2ABB8827" w:rsidR="3D8F13BF">
        <w:rPr>
          <w:lang w:val="en-GB"/>
        </w:rPr>
        <w:t xml:space="preserve"> the number of features in the space, while keeping the most essential parts of the structure and meaning of the data</w:t>
      </w:r>
      <w:r w:rsidRPr="2ABB8827" w:rsidR="2FF4C40D">
        <w:rPr>
          <w:lang w:val="en-GB"/>
        </w:rPr>
        <w:t xml:space="preserve"> intact</w:t>
      </w:r>
      <w:r w:rsidRPr="2ABB8827" w:rsidR="3D8F13BF">
        <w:rPr>
          <w:lang w:val="en-GB"/>
        </w:rPr>
        <w:t xml:space="preserve"> </w:t>
      </w:r>
      <w:r w:rsidR="1D010FCF">
        <w:rPr/>
        <w:t>(</w:t>
      </w:r>
      <w:r w:rsidR="5843B473">
        <w:rPr/>
        <w:t>Mazraeh</w:t>
      </w:r>
      <w:r w:rsidR="5843B473">
        <w:rPr/>
        <w:t xml:space="preserve">, 2025). </w:t>
      </w:r>
      <w:r w:rsidRPr="2ABB8827" w:rsidR="3D8F13BF">
        <w:rPr>
          <w:lang w:val="en-GB"/>
        </w:rPr>
        <w:t xml:space="preserve">In this </w:t>
      </w:r>
      <w:r w:rsidRPr="2ABB8827" w:rsidR="3D8F13BF">
        <w:rPr>
          <w:lang w:val="en-GB"/>
        </w:rPr>
        <w:t>particular project</w:t>
      </w:r>
      <w:r w:rsidRPr="2ABB8827" w:rsidR="3D8F13BF">
        <w:rPr>
          <w:lang w:val="en-GB"/>
        </w:rPr>
        <w:t xml:space="preserve"> we used t-SNE, UMAP and PCA. All </w:t>
      </w:r>
      <w:r w:rsidRPr="2ABB8827" w:rsidR="46F99D5B">
        <w:rPr>
          <w:lang w:val="en-GB"/>
        </w:rPr>
        <w:t xml:space="preserve">these </w:t>
      </w:r>
      <w:r w:rsidRPr="2ABB8827" w:rsidR="3D8F13BF">
        <w:rPr>
          <w:lang w:val="en-GB"/>
        </w:rPr>
        <w:t xml:space="preserve">methods share the common goal of simplifying high-dimensional data, but they </w:t>
      </w:r>
      <w:r w:rsidRPr="2ABB8827" w:rsidR="747EAC74">
        <w:rPr>
          <w:lang w:val="en-GB"/>
        </w:rPr>
        <w:t xml:space="preserve">do this in </w:t>
      </w:r>
      <w:r w:rsidRPr="2ABB8827" w:rsidR="747EAC74">
        <w:rPr>
          <w:lang w:val="en-GB"/>
        </w:rPr>
        <w:t>different ways</w:t>
      </w:r>
      <w:r w:rsidRPr="2ABB8827" w:rsidR="3D8F13BF">
        <w:rPr>
          <w:lang w:val="en-GB"/>
        </w:rPr>
        <w:t xml:space="preserve">. For this reason, we applied multiple of the techniques </w:t>
      </w:r>
      <w:r w:rsidRPr="2ABB8827" w:rsidR="58542E8D">
        <w:rPr>
          <w:lang w:val="en-GB"/>
        </w:rPr>
        <w:t>on the different codes throughout the project</w:t>
      </w:r>
      <w:r w:rsidRPr="2ABB8827" w:rsidR="3D8F13BF">
        <w:rPr>
          <w:lang w:val="en-GB"/>
        </w:rPr>
        <w:t>.</w:t>
      </w:r>
      <w:commentRangeEnd w:id="11"/>
      <w:r>
        <w:rPr>
          <w:rStyle w:val="CommentReference"/>
        </w:rPr>
        <w:commentReference w:id="11"/>
      </w:r>
      <w:commentRangeEnd w:id="12"/>
      <w:r>
        <w:rPr>
          <w:rStyle w:val="CommentReference"/>
        </w:rPr>
        <w:commentReference w:id="12"/>
      </w:r>
      <w:r w:rsidRPr="2ABB8827" w:rsidR="5EE90B58">
        <w:rPr>
          <w:lang w:val="en-GB"/>
        </w:rPr>
        <w:t xml:space="preserve"> </w:t>
      </w:r>
      <w:r w:rsidRPr="2ABB8827" w:rsidR="2036EE78">
        <w:rPr>
          <w:lang w:val="en-GB"/>
        </w:rPr>
        <w:t xml:space="preserve">The use of these techniques enabled us to </w:t>
      </w:r>
      <w:r w:rsidRPr="2ABB8827" w:rsidR="64D6CA2D">
        <w:rPr>
          <w:lang w:val="en-GB"/>
        </w:rPr>
        <w:t>project the embedding space in as little as 2 or 3 dimensions</w:t>
      </w:r>
      <w:r w:rsidRPr="2ABB8827" w:rsidR="129A2748">
        <w:rPr>
          <w:lang w:val="en-GB"/>
        </w:rPr>
        <w:t xml:space="preserve">, making it possible to visualize the </w:t>
      </w:r>
      <w:r w:rsidRPr="2ABB8827" w:rsidR="79EBC8C0">
        <w:rPr>
          <w:lang w:val="en-GB"/>
        </w:rPr>
        <w:t>data.</w:t>
      </w:r>
      <w:r w:rsidRPr="2ABB8827" w:rsidR="64D6CA2D">
        <w:rPr>
          <w:lang w:val="en-GB"/>
        </w:rPr>
        <w:t xml:space="preserve"> </w:t>
      </w:r>
    </w:p>
    <w:p w:rsidR="7D41FC1F" w:rsidP="7D41FC1F" w:rsidRDefault="7D41FC1F" w14:paraId="516B8935" w14:textId="39D75E51">
      <w:pPr>
        <w:spacing w:line="360" w:lineRule="auto"/>
        <w:jc w:val="both"/>
        <w:rPr>
          <w:lang w:val="en-GB"/>
        </w:rPr>
      </w:pPr>
    </w:p>
    <w:p w:rsidR="76130D3A" w:rsidP="7D41FC1F" w:rsidRDefault="59A4BC2E" w14:paraId="41589C05" w14:textId="7A03534B">
      <w:pPr>
        <w:pStyle w:val="Heading2"/>
        <w:spacing w:line="360" w:lineRule="auto"/>
        <w:jc w:val="both"/>
        <w:rPr>
          <w:lang w:val="en-GB"/>
        </w:rPr>
      </w:pPr>
      <w:bookmarkStart w:name="_Toc1553754109" w:id="538643595"/>
      <w:r w:rsidRPr="2ABB8827" w:rsidR="6F307FF1">
        <w:rPr>
          <w:lang w:val="en-GB"/>
        </w:rPr>
        <w:t>Dimensionality reduction</w:t>
      </w:r>
      <w:bookmarkEnd w:id="538643595"/>
    </w:p>
    <w:p w:rsidR="7D41FC1F" w:rsidP="2ABB8827" w:rsidRDefault="7D41FC1F" w14:paraId="421C8E4F" w14:textId="7221B5D0">
      <w:pPr>
        <w:pStyle w:val="Normal"/>
        <w:spacing w:line="360" w:lineRule="auto"/>
        <w:jc w:val="both"/>
        <w:rPr>
          <w:lang w:val="en-GB"/>
        </w:rPr>
      </w:pPr>
      <w:r w:rsidRPr="2ABB8827" w:rsidR="35472EA7">
        <w:rPr>
          <w:lang w:val="en-GB"/>
        </w:rPr>
        <w:t xml:space="preserve">Principal Component Analysis, or PCA, </w:t>
      </w:r>
      <w:r w:rsidRPr="2ABB8827" w:rsidR="41B6BA2F">
        <w:rPr>
          <w:lang w:val="en-GB"/>
        </w:rPr>
        <w:t>is a linear technique of dimension</w:t>
      </w:r>
      <w:r w:rsidRPr="2ABB8827" w:rsidR="3A65E357">
        <w:rPr>
          <w:lang w:val="en-GB"/>
        </w:rPr>
        <w:t>ality</w:t>
      </w:r>
      <w:r w:rsidRPr="2ABB8827" w:rsidR="41B6BA2F">
        <w:rPr>
          <w:lang w:val="en-GB"/>
        </w:rPr>
        <w:t xml:space="preserve"> reduction meant to preserve as much variance as possible. </w:t>
      </w:r>
      <w:r w:rsidRPr="2ABB8827" w:rsidR="67B071B2">
        <w:rPr>
          <w:lang w:val="en-GB"/>
        </w:rPr>
        <w:t>By summarizing the information of the in</w:t>
      </w:r>
      <w:r w:rsidRPr="2ABB8827" w:rsidR="2A85D26A">
        <w:rPr>
          <w:lang w:val="en-GB"/>
        </w:rPr>
        <w:t>p</w:t>
      </w:r>
      <w:r w:rsidRPr="2ABB8827" w:rsidR="67B071B2">
        <w:rPr>
          <w:lang w:val="en-GB"/>
        </w:rPr>
        <w:t xml:space="preserve">ut, PCA creates </w:t>
      </w:r>
      <w:r w:rsidRPr="2ABB8827" w:rsidR="0ABEBBDB">
        <w:rPr>
          <w:lang w:val="en-GB"/>
        </w:rPr>
        <w:t xml:space="preserve">a reduced dataset with new and </w:t>
      </w:r>
      <w:r w:rsidRPr="2ABB8827" w:rsidR="0DC79E4D">
        <w:rPr>
          <w:lang w:val="en-GB"/>
        </w:rPr>
        <w:t>fewer</w:t>
      </w:r>
      <w:r w:rsidRPr="2ABB8827" w:rsidR="0ABEBBDB">
        <w:rPr>
          <w:lang w:val="en-GB"/>
        </w:rPr>
        <w:t xml:space="preserve"> variables</w:t>
      </w:r>
      <w:r w:rsidRPr="2ABB8827" w:rsidR="2D19EFF7">
        <w:rPr>
          <w:lang w:val="en-GB"/>
        </w:rPr>
        <w:t xml:space="preserve"> (principal components)</w:t>
      </w:r>
      <w:r w:rsidRPr="2ABB8827" w:rsidR="0ABEBBDB">
        <w:rPr>
          <w:lang w:val="en-GB"/>
        </w:rPr>
        <w:t xml:space="preserve">. In effect, this approach aims to preserve the most </w:t>
      </w:r>
      <w:r w:rsidRPr="2ABB8827" w:rsidR="0ABEBBDB">
        <w:rPr>
          <w:lang w:val="en-GB"/>
        </w:rPr>
        <w:t>important features</w:t>
      </w:r>
      <w:r w:rsidRPr="2ABB8827" w:rsidR="0ABEBBDB">
        <w:rPr>
          <w:lang w:val="en-GB"/>
        </w:rPr>
        <w:t xml:space="preserve"> of the data, and</w:t>
      </w:r>
      <w:r w:rsidRPr="2ABB8827" w:rsidR="07690EF2">
        <w:rPr>
          <w:lang w:val="en-GB"/>
        </w:rPr>
        <w:t xml:space="preserve"> thus the global structure of the dataset. When used in </w:t>
      </w:r>
      <w:r w:rsidRPr="2ABB8827" w:rsidR="5211FC62">
        <w:rPr>
          <w:lang w:val="en-GB"/>
        </w:rPr>
        <w:t>2D-</w:t>
      </w:r>
      <w:r w:rsidRPr="2ABB8827" w:rsidR="07690EF2">
        <w:rPr>
          <w:lang w:val="en-GB"/>
        </w:rPr>
        <w:t xml:space="preserve">visualization, </w:t>
      </w:r>
      <w:r w:rsidRPr="2ABB8827" w:rsidR="2B524100">
        <w:rPr>
          <w:lang w:val="en-GB"/>
        </w:rPr>
        <w:t>the two princi</w:t>
      </w:r>
      <w:r w:rsidRPr="2ABB8827" w:rsidR="40A6A234">
        <w:rPr>
          <w:lang w:val="en-GB"/>
        </w:rPr>
        <w:t>pal components that capture the most variance are used as the axes</w:t>
      </w:r>
      <w:r w:rsidRPr="2ABB8827" w:rsidR="5DB6F041">
        <w:rPr>
          <w:lang w:val="en-GB"/>
        </w:rPr>
        <w:t xml:space="preserve"> (IBM, n.d.)</w:t>
      </w:r>
      <w:r w:rsidRPr="2ABB8827" w:rsidR="40A6A234">
        <w:rPr>
          <w:lang w:val="en-GB"/>
        </w:rPr>
        <w:t xml:space="preserve">. </w:t>
      </w:r>
    </w:p>
    <w:p w:rsidR="7D41FC1F" w:rsidP="2ABB8827" w:rsidRDefault="7D41FC1F" w14:paraId="3B55A681" w14:textId="51861B1D">
      <w:pPr>
        <w:pStyle w:val="Normal"/>
        <w:spacing w:line="360" w:lineRule="auto"/>
        <w:jc w:val="both"/>
        <w:rPr>
          <w:lang w:val="en-GB"/>
        </w:rPr>
      </w:pPr>
      <w:r w:rsidRPr="2ABB8827" w:rsidR="3236FCFF">
        <w:rPr>
          <w:lang w:val="en-GB"/>
        </w:rPr>
        <w:t>T-di</w:t>
      </w:r>
      <w:r w:rsidRPr="2ABB8827" w:rsidR="4B623462">
        <w:rPr>
          <w:lang w:val="en-GB"/>
        </w:rPr>
        <w:t>s</w:t>
      </w:r>
      <w:r w:rsidRPr="2ABB8827" w:rsidR="3236FCFF">
        <w:rPr>
          <w:lang w:val="en-GB"/>
        </w:rPr>
        <w:t xml:space="preserve">tributed Stochastic Neighbour Embedding, or t-SNE, is a non-linear approach. </w:t>
      </w:r>
      <w:r w:rsidRPr="2ABB8827" w:rsidR="5B8C0D28">
        <w:rPr>
          <w:lang w:val="en-GB"/>
        </w:rPr>
        <w:t>It preserves neighbouring data points when transferred into lower dimensional spaces, and in contrast to PCA, therefore preserves the lo</w:t>
      </w:r>
      <w:r w:rsidRPr="2ABB8827" w:rsidR="24DE9220">
        <w:rPr>
          <w:lang w:val="en-GB"/>
        </w:rPr>
        <w:t xml:space="preserve">cal structure of the data. </w:t>
      </w:r>
      <w:r w:rsidRPr="2ABB8827" w:rsidR="383F3B9C">
        <w:rPr>
          <w:lang w:val="en-GB"/>
        </w:rPr>
        <w:t>Th</w:t>
      </w:r>
      <w:r w:rsidRPr="2ABB8827" w:rsidR="1261EC31">
        <w:rPr>
          <w:lang w:val="en-GB"/>
        </w:rPr>
        <w:t xml:space="preserve">e technique </w:t>
      </w:r>
      <w:r w:rsidRPr="2ABB8827" w:rsidR="5848753B">
        <w:rPr>
          <w:lang w:val="en-GB"/>
        </w:rPr>
        <w:t xml:space="preserve">is </w:t>
      </w:r>
      <w:r w:rsidRPr="2ABB8827" w:rsidR="2A5B3F35">
        <w:rPr>
          <w:lang w:val="en-GB"/>
        </w:rPr>
        <w:t xml:space="preserve">therefore </w:t>
      </w:r>
      <w:r w:rsidRPr="2ABB8827" w:rsidR="1261EC31">
        <w:rPr>
          <w:lang w:val="en-GB"/>
        </w:rPr>
        <w:t xml:space="preserve">suitable for clustering and for </w:t>
      </w:r>
      <w:r w:rsidRPr="2ABB8827" w:rsidR="4B79B328">
        <w:rPr>
          <w:lang w:val="en-GB"/>
        </w:rPr>
        <w:t>visualizing data in lower dimensions</w:t>
      </w:r>
      <w:r w:rsidRPr="2ABB8827" w:rsidR="0DEB484F">
        <w:rPr>
          <w:lang w:val="en-GB"/>
        </w:rPr>
        <w:t xml:space="preserve"> (Mazraeh, 2025)</w:t>
      </w:r>
      <w:r w:rsidRPr="2ABB8827" w:rsidR="5222E440">
        <w:rPr>
          <w:lang w:val="en-GB"/>
        </w:rPr>
        <w:t xml:space="preserve">. </w:t>
      </w:r>
    </w:p>
    <w:p w:rsidR="7D41FC1F" w:rsidP="2ABB8827" w:rsidRDefault="7D41FC1F" w14:paraId="7A2815C6" w14:textId="027F7AD5">
      <w:pPr>
        <w:pStyle w:val="Normal"/>
        <w:spacing w:line="360" w:lineRule="auto"/>
        <w:jc w:val="both"/>
        <w:rPr>
          <w:rFonts w:ascii="Times New Roman" w:hAnsi="Times New Roman" w:eastAsia="Times New Roman" w:cs="Times New Roman"/>
          <w:b w:val="0"/>
          <w:bCs w:val="0"/>
          <w:i w:val="0"/>
          <w:iCs w:val="0"/>
          <w:caps w:val="0"/>
          <w:smallCaps w:val="0"/>
          <w:noProof w:val="0"/>
          <w:color w:val="333333"/>
          <w:sz w:val="24"/>
          <w:szCs w:val="24"/>
          <w:lang w:val="en-GB"/>
        </w:rPr>
      </w:pPr>
      <w:r w:rsidRPr="2ABB8827" w:rsidR="4B79B328">
        <w:rPr>
          <w:lang w:val="en-GB"/>
        </w:rPr>
        <w:t xml:space="preserve">Lastly, Uniform Manifold Approximation and Projection, UMAP, is another non-linear approach that preserves both local and global </w:t>
      </w:r>
      <w:r w:rsidRPr="2ABB8827" w:rsidR="4B79B328">
        <w:rPr>
          <w:lang w:val="en-GB"/>
        </w:rPr>
        <w:t>structure to some extent</w:t>
      </w:r>
      <w:r w:rsidRPr="2ABB8827" w:rsidR="4B79B328">
        <w:rPr>
          <w:lang w:val="en-GB"/>
        </w:rPr>
        <w:t xml:space="preserve">. </w:t>
      </w:r>
      <w:r w:rsidRPr="2ABB8827" w:rsidR="3977186E">
        <w:rPr>
          <w:lang w:val="en-GB"/>
        </w:rPr>
        <w:t>It functions much like t-SNE,</w:t>
      </w:r>
      <w:r w:rsidRPr="2ABB8827" w:rsidR="14CE2F67">
        <w:rPr>
          <w:lang w:val="en-GB"/>
        </w:rPr>
        <w:t xml:space="preserve"> </w:t>
      </w:r>
      <w:r w:rsidRPr="2ABB8827" w:rsidR="3977186E">
        <w:rPr>
          <w:lang w:val="en-GB"/>
        </w:rPr>
        <w:t>but preserves more of the global structure and is faster to run</w:t>
      </w:r>
      <w:r w:rsidRPr="2ABB8827" w:rsidR="491ACAD7">
        <w:rPr>
          <w:lang w:val="en-GB"/>
        </w:rPr>
        <w:t>.</w:t>
      </w:r>
      <w:r w:rsidRPr="2ABB8827" w:rsidR="3095849E">
        <w:rPr>
          <w:lang w:val="en-GB"/>
        </w:rPr>
        <w:t xml:space="preserve"> However, PCA is the computationally cheapest </w:t>
      </w:r>
      <w:r w:rsidRPr="2ABB8827" w:rsidR="3095849E">
        <w:rPr>
          <w:lang w:val="en-GB"/>
        </w:rPr>
        <w:t>option</w:t>
      </w:r>
      <w:r w:rsidRPr="2ABB8827" w:rsidR="3095849E">
        <w:rPr>
          <w:lang w:val="en-GB"/>
        </w:rPr>
        <w:t xml:space="preserve">, as well as the most intuitive to </w:t>
      </w:r>
      <w:r w:rsidRPr="2ABB8827" w:rsidR="51C59D2F">
        <w:rPr>
          <w:lang w:val="en-GB"/>
        </w:rPr>
        <w:t>interpret,</w:t>
      </w:r>
      <w:r w:rsidRPr="2ABB8827" w:rsidR="51C59D2F">
        <w:rPr>
          <w:rFonts w:ascii="Times New Roman" w:hAnsi="Times New Roman" w:eastAsia="Times New Roman" w:cs="Times New Roman"/>
          <w:sz w:val="24"/>
          <w:szCs w:val="24"/>
          <w:lang w:val="en-GB"/>
        </w:rPr>
        <w:t xml:space="preserve"> “</w:t>
      </w:r>
      <w:r w:rsidRPr="2ABB8827" w:rsidR="51C59D2F">
        <w:rPr>
          <w:rFonts w:ascii="Times New Roman" w:hAnsi="Times New Roman" w:eastAsia="Times New Roman" w:cs="Times New Roman"/>
          <w:b w:val="0"/>
          <w:bCs w:val="0"/>
          <w:i w:val="0"/>
          <w:iCs w:val="0"/>
          <w:caps w:val="0"/>
          <w:smallCaps w:val="0"/>
          <w:noProof w:val="0"/>
          <w:color w:val="333333"/>
          <w:sz w:val="24"/>
          <w:szCs w:val="24"/>
          <w:lang w:val="en-GB"/>
        </w:rPr>
        <w:t xml:space="preserve">because UMAP and t-SNE both necessarily warp the high-dimensional shape of the data when projecting to lower dimensions” </w:t>
      </w:r>
      <w:r w:rsidRPr="2ABB8827" w:rsidR="4CBD5772">
        <w:rPr>
          <w:lang w:val="en-GB"/>
        </w:rPr>
        <w:t>(Coenen &amp; Pearce, n.d.).</w:t>
      </w:r>
    </w:p>
    <w:p w:rsidR="2ABB8827" w:rsidP="2ABB8827" w:rsidRDefault="2ABB8827" w14:paraId="0FDE825F" w14:textId="014C9934">
      <w:pPr>
        <w:pStyle w:val="Normal"/>
        <w:spacing w:line="360" w:lineRule="auto"/>
        <w:jc w:val="both"/>
        <w:rPr>
          <w:lang w:val="en-GB"/>
        </w:rPr>
      </w:pPr>
    </w:p>
    <w:p w:rsidR="0971433C" w:rsidP="7D41FC1F" w:rsidRDefault="5FDA7738" w14:paraId="3F0C0181" w14:textId="327E6E06">
      <w:pPr>
        <w:pStyle w:val="Heading2"/>
        <w:spacing w:line="360" w:lineRule="auto"/>
        <w:jc w:val="both"/>
        <w:rPr>
          <w:lang w:val="en-GB"/>
        </w:rPr>
      </w:pPr>
      <w:bookmarkStart w:name="_Toc258492392" w:id="1583856610"/>
      <w:r w:rsidRPr="2ABB8827" w:rsidR="53BAFB48">
        <w:rPr>
          <w:lang w:val="en-GB"/>
        </w:rPr>
        <w:t>Clustering</w:t>
      </w:r>
      <w:bookmarkEnd w:id="1583856610"/>
    </w:p>
    <w:p w:rsidR="265FF4C8" w:rsidP="2ABB8827" w:rsidRDefault="265FF4C8" w14:paraId="16527823" w14:textId="1D40E723">
      <w:pPr>
        <w:spacing w:line="360" w:lineRule="auto"/>
        <w:jc w:val="both"/>
        <w:rPr>
          <w:highlight w:val="yellow"/>
          <w:lang w:val="en-GB"/>
        </w:rPr>
      </w:pPr>
      <w:r w:rsidRPr="2ABB8827" w:rsidR="3D8F13BF">
        <w:rPr>
          <w:lang w:val="en-GB"/>
        </w:rPr>
        <w:t>Clustering involves grouping similar data points</w:t>
      </w:r>
      <w:r w:rsidRPr="2ABB8827" w:rsidR="66F4E3ED">
        <w:rPr>
          <w:lang w:val="en-GB"/>
        </w:rPr>
        <w:t>,</w:t>
      </w:r>
      <w:r w:rsidRPr="2ABB8827" w:rsidR="3D8F13BF">
        <w:rPr>
          <w:lang w:val="en-GB"/>
        </w:rPr>
        <w:t xml:space="preserve"> vectors in our case</w:t>
      </w:r>
      <w:r w:rsidRPr="2ABB8827" w:rsidR="09F7AA49">
        <w:rPr>
          <w:lang w:val="en-GB"/>
        </w:rPr>
        <w:t>,</w:t>
      </w:r>
      <w:r w:rsidRPr="2ABB8827" w:rsidR="3D8F13BF">
        <w:rPr>
          <w:lang w:val="en-GB"/>
        </w:rPr>
        <w:t xml:space="preserve"> around their position in the embedding space. This is done through an unsupervised learning technique, meaning that the algorithm is given unlabelled data and finds groups and patterns on its own. We used both K-means and HDBSCAN in our project. K-means partitions the data into clusters centred around a calculated </w:t>
      </w:r>
      <w:r w:rsidRPr="2ABB8827" w:rsidR="3D8F13BF">
        <w:rPr>
          <w:lang w:val="en-GB"/>
        </w:rPr>
        <w:t>centroid</w:t>
      </w:r>
      <w:r w:rsidRPr="2ABB8827" w:rsidR="3D8F13BF">
        <w:rPr>
          <w:lang w:val="en-GB"/>
        </w:rPr>
        <w:t xml:space="preserve"> and assigns points to their nearest centre. The centroid being the average position for the shape in question. This is not the case for HDBSCAN, which creates clusters based on data density. More specifically how tightly the points in a scatter plot are placed. This makes HDBSCAN particularly effective for handling noisy datasets </w:t>
      </w:r>
      <w:r w:rsidR="4F42A055">
        <w:rPr/>
        <w:t>(Stewart &amp; Al-</w:t>
      </w:r>
      <w:r w:rsidR="4F42A055">
        <w:rPr/>
        <w:t>Khassaweneh</w:t>
      </w:r>
      <w:r w:rsidR="4F42A055">
        <w:rPr/>
        <w:t xml:space="preserve">, 2022). </w:t>
      </w:r>
    </w:p>
    <w:p w:rsidR="0FB2AE46" w:rsidP="7D41FC1F" w:rsidRDefault="0FB2AE46" w14:paraId="6A24F874" w14:textId="010B1194">
      <w:pPr>
        <w:pStyle w:val="Heading1"/>
        <w:spacing w:line="360" w:lineRule="auto"/>
        <w:jc w:val="both"/>
        <w:rPr>
          <w:rFonts w:ascii="Times New Roman" w:hAnsi="Times New Roman" w:eastAsia="Times New Roman" w:cs="Times New Roman"/>
        </w:rPr>
      </w:pPr>
      <w:bookmarkStart w:name="_Toc1057749984" w:id="19"/>
      <w:bookmarkStart w:name="_Toc1648710502" w:id="85475187"/>
      <w:r w:rsidRPr="2ABB8827" w:rsidR="4C141973">
        <w:rPr>
          <w:rFonts w:ascii="Times New Roman" w:hAnsi="Times New Roman" w:eastAsia="Times New Roman" w:cs="Times New Roman"/>
        </w:rPr>
        <w:t>Article splitting</w:t>
      </w:r>
      <w:r w:rsidRPr="2ABB8827" w:rsidR="6F19524D">
        <w:rPr>
          <w:rFonts w:ascii="Times New Roman" w:hAnsi="Times New Roman" w:eastAsia="Times New Roman" w:cs="Times New Roman"/>
        </w:rPr>
        <w:t>, embedding</w:t>
      </w:r>
      <w:r w:rsidRPr="2ABB8827" w:rsidR="4C141973">
        <w:rPr>
          <w:rFonts w:ascii="Times New Roman" w:hAnsi="Times New Roman" w:eastAsia="Times New Roman" w:cs="Times New Roman"/>
        </w:rPr>
        <w:t xml:space="preserve"> and exploration</w:t>
      </w:r>
      <w:bookmarkEnd w:id="19"/>
      <w:bookmarkEnd w:id="85475187"/>
    </w:p>
    <w:p w:rsidR="0E176417" w:rsidP="7D41FC1F" w:rsidRDefault="0E176417" w14:paraId="5D35D0B0" w14:textId="391C036A">
      <w:pPr>
        <w:spacing w:line="360" w:lineRule="auto"/>
        <w:jc w:val="both"/>
      </w:pPr>
      <w:commentRangeStart w:id="21"/>
      <w:r>
        <w:t>The initial splitting and embedding were in many ways straightforward. Despite being spread over 20 years of publishing, the data had a predictable XML structure. The extracted data could then be passed to an embedding function to yield a vector representation.</w:t>
      </w:r>
      <w:r w:rsidR="78838655">
        <w:t xml:space="preserve"> The article splitting algorithm resulted in 7</w:t>
      </w:r>
      <w:r w:rsidR="03B153C8">
        <w:t>313</w:t>
      </w:r>
      <w:r w:rsidR="78838655">
        <w:t xml:space="preserve"> sections from the 12</w:t>
      </w:r>
      <w:r w:rsidR="457C6634">
        <w:t>22</w:t>
      </w:r>
      <w:r w:rsidR="78838655">
        <w:t xml:space="preserve"> articles.</w:t>
      </w:r>
      <w:commentRangeEnd w:id="21"/>
      <w:r>
        <w:rPr>
          <w:rStyle w:val="CommentReference"/>
          <w:sz w:val="24"/>
          <w:szCs w:val="24"/>
        </w:rPr>
        <w:commentReference w:id="21"/>
      </w:r>
    </w:p>
    <w:p w:rsidR="0E176417" w:rsidP="7D41FC1F" w:rsidRDefault="5B5727FB" w14:paraId="45FC3F3B" w14:textId="07105CE6">
      <w:pPr>
        <w:spacing w:line="360" w:lineRule="auto"/>
        <w:jc w:val="both"/>
      </w:pPr>
      <w:r>
        <w:t>W</w:t>
      </w:r>
      <w:r w:rsidR="746A2FB8">
        <w:t xml:space="preserve">e chose to use the closed source “voyage-3-large" model from Voyage AI for our initial </w:t>
      </w:r>
      <w:r w:rsidR="77B2013B">
        <w:t>embedding</w:t>
      </w:r>
      <w:r w:rsidR="6A04B846">
        <w:t>, cho</w:t>
      </w:r>
      <w:r w:rsidR="2A6DAE34">
        <w:t>o</w:t>
      </w:r>
      <w:r w:rsidR="6A04B846">
        <w:t>sing a 1024 dimensional output</w:t>
      </w:r>
      <w:r w:rsidR="77B2013B">
        <w:t xml:space="preserve">. </w:t>
      </w:r>
      <w:r w:rsidR="0E1229AE">
        <w:t>At the time of writing, Voyage AI’s models are considered to provide the best embeddings</w:t>
      </w:r>
      <w:r w:rsidR="63FAB082">
        <w:t xml:space="preserve"> for general purposes. We therefore chose one of their models for our initial embeddings that were to be used for general data exploration. A viable open-source alternative would be Jira’s embedding models.</w:t>
      </w:r>
    </w:p>
    <w:p w:rsidR="401C9826" w:rsidP="7D41FC1F" w:rsidRDefault="1D102524" w14:paraId="0A237A59" w14:textId="62BCA5E0">
      <w:pPr>
        <w:spacing w:line="360" w:lineRule="auto"/>
        <w:jc w:val="both"/>
      </w:pPr>
      <w:r>
        <w:t xml:space="preserve">We chose to implement the extracted text in two ways. </w:t>
      </w:r>
      <w:r w:rsidR="476933AC">
        <w:t>First,</w:t>
      </w:r>
      <w:r>
        <w:t xml:space="preserve"> we embedded each whole section into one vector. </w:t>
      </w:r>
      <w:r w:rsidR="3BE12E98">
        <w:t xml:space="preserve">It was this embedding that we used for our initial analysis. Second, we </w:t>
      </w:r>
      <w:r w:rsidR="1ACF87F4">
        <w:t xml:space="preserve">chucked the text into chunks of up to 300 characters, splitting the sentence level. </w:t>
      </w:r>
    </w:p>
    <w:p w:rsidR="37B704A5" w:rsidP="7D41FC1F" w:rsidRDefault="15580328" w14:paraId="09DA2651" w14:textId="4286D7A1">
      <w:pPr>
        <w:spacing w:line="360" w:lineRule="auto"/>
        <w:jc w:val="both"/>
      </w:pPr>
      <w:r>
        <w:t>To see the implementation of the data extraction</w:t>
      </w:r>
      <w:r w:rsidR="79D67387">
        <w:t xml:space="preserve">, chunking, and embedding, see the </w:t>
      </w:r>
      <w:commentRangeStart w:id="22"/>
      <w:r w:rsidR="79D67387">
        <w:t>“pre-processing.ipynb”</w:t>
      </w:r>
      <w:commentRangeEnd w:id="22"/>
      <w:r>
        <w:rPr>
          <w:rStyle w:val="CommentReference"/>
          <w:sz w:val="24"/>
          <w:szCs w:val="24"/>
        </w:rPr>
        <w:commentReference w:id="22"/>
      </w:r>
      <w:r w:rsidR="79D67387">
        <w:t xml:space="preserve"> computational notebook.</w:t>
      </w:r>
    </w:p>
    <w:p w:rsidR="7D41FC1F" w:rsidP="7D41FC1F" w:rsidRDefault="7D41FC1F" w14:paraId="4A66B490" w14:textId="1275D267">
      <w:pPr>
        <w:spacing w:line="360" w:lineRule="auto"/>
        <w:jc w:val="both"/>
      </w:pPr>
    </w:p>
    <w:p w:rsidR="1EC404A1" w:rsidP="7D41FC1F" w:rsidRDefault="1EC404A1" w14:paraId="04D0456C" w14:textId="1F8CA4C8">
      <w:pPr>
        <w:pStyle w:val="Heading2"/>
        <w:spacing w:line="360" w:lineRule="auto"/>
        <w:jc w:val="both"/>
      </w:pPr>
      <w:bookmarkStart w:name="_Toc718174363" w:id="1418646519"/>
      <w:r w:rsidR="5987BC8E">
        <w:rPr/>
        <w:t>Initial exploration of the embedded data</w:t>
      </w:r>
      <w:bookmarkEnd w:id="1418646519"/>
    </w:p>
    <w:p w:rsidR="296634A7" w:rsidP="7D41FC1F" w:rsidRDefault="3ACEF728" w14:paraId="211D40CD" w14:textId="471EB7B6">
      <w:pPr>
        <w:spacing w:line="360" w:lineRule="auto"/>
        <w:jc w:val="both"/>
      </w:pPr>
      <w:r>
        <w:t xml:space="preserve">To get a general impression of the embeddings space and </w:t>
      </w:r>
      <w:r w:rsidR="3F614148">
        <w:t xml:space="preserve">see potential avenues for classification we did some initial clustering, </w:t>
      </w:r>
      <w:r w:rsidR="7ADF8B18">
        <w:t>dimensional</w:t>
      </w:r>
      <w:r w:rsidR="3F614148">
        <w:t xml:space="preserve"> reduction, and plotting based on the per section embeddings.</w:t>
      </w:r>
      <w:r w:rsidR="4B374E16">
        <w:t xml:space="preserve"> </w:t>
      </w:r>
      <w:r w:rsidR="73BA49F1">
        <w:t>O</w:t>
      </w:r>
      <w:r w:rsidR="4B374E16">
        <w:t>ur</w:t>
      </w:r>
      <w:r w:rsidR="03639671">
        <w:t xml:space="preserve"> main</w:t>
      </w:r>
      <w:r w:rsidR="4B374E16">
        <w:t xml:space="preserve"> focus here was on finding properties that could be exploited for classifying the sections into their respective function in the article</w:t>
      </w:r>
      <w:r w:rsidR="775EE5DD">
        <w:t xml:space="preserve"> –</w:t>
      </w:r>
      <w:r w:rsidR="4B374E16">
        <w:t xml:space="preserve"> e.g. “Methods”, “Theory”</w:t>
      </w:r>
      <w:r w:rsidR="416651BB">
        <w:t xml:space="preserve">, “Discussion” etc. </w:t>
      </w:r>
      <w:r w:rsidR="16FF9A55">
        <w:t xml:space="preserve">A focus that our plots reflect. However, we also looked at the distribution of sections per article, and the distribution of </w:t>
      </w:r>
      <w:r w:rsidR="59D924E7">
        <w:t>sections based on thematical categorization from Helene Lane’s analysis.</w:t>
      </w:r>
      <w:r w:rsidR="70C073A5">
        <w:t xml:space="preserve"> Let us begin with these latter two.</w:t>
      </w:r>
    </w:p>
    <w:p w:rsidR="606D5D5C" w:rsidP="7D41FC1F" w:rsidRDefault="606D5D5C" w14:paraId="41443885" w14:textId="0AB62FB5">
      <w:pPr>
        <w:spacing w:line="360" w:lineRule="auto"/>
        <w:jc w:val="both"/>
      </w:pPr>
    </w:p>
    <w:p w:rsidR="154B34ED" w:rsidP="7D41FC1F" w:rsidRDefault="417F4042" w14:paraId="627B3CB5" w14:textId="766A72B5">
      <w:pPr>
        <w:spacing w:line="360" w:lineRule="auto"/>
        <w:jc w:val="both"/>
      </w:pPr>
      <w:r>
        <w:t>In [fig 1 and 2]</w:t>
      </w:r>
      <w:r w:rsidR="2F386B01">
        <w:t>, we</w:t>
      </w:r>
      <w:r>
        <w:t xml:space="preserve"> have plotted section</w:t>
      </w:r>
      <w:r w:rsidR="571D4BF9">
        <w:t>s</w:t>
      </w:r>
      <w:r>
        <w:t xml:space="preserve"> using PCA and UMAP reductions to 2 dimensions. In [fig </w:t>
      </w:r>
      <w:r w:rsidR="035A244F">
        <w:t>2</w:t>
      </w:r>
      <w:r>
        <w:t>] we have highlighted all sections that belong</w:t>
      </w:r>
      <w:r w:rsidR="2DA34A12">
        <w:t xml:space="preserve"> </w:t>
      </w:r>
      <w:r>
        <w:t xml:space="preserve">to an article that was classed as </w:t>
      </w:r>
      <w:r w:rsidR="02890A09">
        <w:t xml:space="preserve">dealing with the theme of “identity and equity” by Helene Lane’s method. </w:t>
      </w:r>
      <w:commentRangeStart w:id="23"/>
      <w:commentRangeStart w:id="24"/>
      <w:r w:rsidR="02890A09">
        <w:t xml:space="preserve">In </w:t>
      </w:r>
      <w:r w:rsidR="734A852F">
        <w:t xml:space="preserve">[fig </w:t>
      </w:r>
      <w:r w:rsidR="11C26A41">
        <w:t>1</w:t>
      </w:r>
      <w:r w:rsidR="734A852F">
        <w:t xml:space="preserve">], we have plotted all sections and colored them based on the theme classification from Helene Lane’s project. </w:t>
      </w:r>
      <w:commentRangeEnd w:id="23"/>
      <w:r>
        <w:rPr>
          <w:rStyle w:val="CommentReference"/>
          <w:sz w:val="24"/>
          <w:szCs w:val="24"/>
        </w:rPr>
        <w:commentReference w:id="23"/>
      </w:r>
      <w:commentRangeEnd w:id="24"/>
      <w:r>
        <w:rPr>
          <w:rStyle w:val="CommentReference"/>
          <w:sz w:val="24"/>
          <w:szCs w:val="24"/>
        </w:rPr>
        <w:commentReference w:id="24"/>
      </w:r>
      <w:r w:rsidR="6F3DB350">
        <w:t xml:space="preserve">As is evident from the clustering in both plots, each section's location in the embedding space seems to be dominated by the overall theme of the article. </w:t>
      </w:r>
      <w:commentRangeStart w:id="25"/>
      <w:r w:rsidR="6F3DB350">
        <w:t>As will become evident later, this will make the classification of theoretical framework and methods used problematic.</w:t>
      </w:r>
      <w:commentRangeEnd w:id="25"/>
      <w:r>
        <w:rPr>
          <w:rStyle w:val="CommentReference"/>
          <w:sz w:val="24"/>
          <w:szCs w:val="24"/>
        </w:rPr>
        <w:commentReference w:id="25"/>
      </w:r>
    </w:p>
    <w:p w:rsidR="70C073A5" w:rsidP="7D41FC1F" w:rsidRDefault="417F4042" w14:paraId="4E7DA932" w14:textId="4EAB32FB">
      <w:pPr>
        <w:spacing w:line="360" w:lineRule="auto"/>
        <w:jc w:val="both"/>
      </w:pPr>
      <w:r>
        <w:rPr>
          <w:noProof/>
        </w:rPr>
        <w:drawing>
          <wp:inline distT="0" distB="0" distL="0" distR="0" wp14:anchorId="6F2D9C6A" wp14:editId="178B5F0C">
            <wp:extent cx="2676525" cy="2676525"/>
            <wp:effectExtent l="0" t="0" r="0" b="0"/>
            <wp:docPr id="534219758" name="Picture 5342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219758"/>
                    <pic:cNvPicPr/>
                  </pic:nvPicPr>
                  <pic:blipFill>
                    <a:blip r:embed="rId15">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r>
        <w:rPr>
          <w:noProof/>
        </w:rPr>
        <w:drawing>
          <wp:inline distT="0" distB="0" distL="0" distR="0" wp14:anchorId="051D5CB9" wp14:editId="6285334C">
            <wp:extent cx="2667000" cy="2667000"/>
            <wp:effectExtent l="0" t="0" r="0" b="0"/>
            <wp:docPr id="1587899942" name="Picture 158789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899942"/>
                    <pic:cNvPicPr/>
                  </pic:nvPicPr>
                  <pic:blipFill>
                    <a:blip r:embed="rId1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rsidR="37B704A5" w:rsidP="7D41FC1F" w:rsidRDefault="552F5685" w14:paraId="03CEFBED" w14:textId="3B472F95">
      <w:pPr>
        <w:spacing w:line="360" w:lineRule="auto"/>
        <w:jc w:val="both"/>
      </w:pPr>
      <w:r>
        <w:t xml:space="preserve">We are also interested in the internal structure of each article. To get an impression of the distance between sections within an article, we plotted </w:t>
      </w:r>
      <w:r w:rsidR="1CE2F20C">
        <w:t>all sections</w:t>
      </w:r>
      <w:r w:rsidR="664AFB1B">
        <w:t xml:space="preserve"> using a PCA reduction</w:t>
      </w:r>
      <w:r w:rsidR="1CE2F20C">
        <w:t xml:space="preserve">, then highlighted the sections belonging to 9 randomly sampled articles. The results can be found in [fig 3]. </w:t>
      </w:r>
      <w:r w:rsidR="2FFE0F03">
        <w:t>Judging from the figure, there appears to be a great deal of clustering on the article level, but with meaningful variation on the intra-</w:t>
      </w:r>
      <w:r w:rsidR="5A167E75">
        <w:t>section level. This is not unsurprising given the importance of article theme for section position in the embedding space, but it also gives hope that there could be some internal structure to each article that can</w:t>
      </w:r>
      <w:r w:rsidR="48D23211">
        <w:t xml:space="preserve"> be exploited.</w:t>
      </w:r>
      <w:r w:rsidR="18A71A5B">
        <w:t xml:space="preserve"> </w:t>
      </w:r>
      <w:commentRangeStart w:id="26"/>
      <w:r w:rsidR="18A71A5B">
        <w:t>We look at the possibility of exploiting this later on in this report.</w:t>
      </w:r>
      <w:commentRangeEnd w:id="26"/>
      <w:r>
        <w:rPr>
          <w:rStyle w:val="CommentReference"/>
          <w:sz w:val="24"/>
          <w:szCs w:val="24"/>
        </w:rPr>
        <w:commentReference w:id="26"/>
      </w:r>
    </w:p>
    <w:p w:rsidR="61269019" w:rsidP="7D41FC1F" w:rsidRDefault="028059ED" w14:paraId="280010A0" w14:textId="5460EB8B">
      <w:pPr>
        <w:spacing w:line="360" w:lineRule="auto"/>
        <w:jc w:val="both"/>
      </w:pPr>
      <w:r>
        <w:rPr>
          <w:noProof/>
        </w:rPr>
        <w:drawing>
          <wp:inline distT="0" distB="0" distL="0" distR="0" wp14:anchorId="69FAE4B7" wp14:editId="548E1B71">
            <wp:extent cx="3190875" cy="3190875"/>
            <wp:effectExtent l="0" t="0" r="0" b="0"/>
            <wp:docPr id="642720330" name="Picture 6427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720330"/>
                    <pic:cNvPicPr/>
                  </pic:nvPicPr>
                  <pic:blipFill>
                    <a:blip r:embed="rId17">
                      <a:extLst>
                        <a:ext uri="{28A0092B-C50C-407E-A947-70E740481C1C}">
                          <a14:useLocalDpi xmlns:a14="http://schemas.microsoft.com/office/drawing/2010/main" val="0"/>
                        </a:ext>
                      </a:extLst>
                    </a:blip>
                    <a:stretch>
                      <a:fillRect/>
                    </a:stretch>
                  </pic:blipFill>
                  <pic:spPr>
                    <a:xfrm>
                      <a:off x="0" y="0"/>
                      <a:ext cx="3190875" cy="3190875"/>
                    </a:xfrm>
                    <a:prstGeom prst="rect">
                      <a:avLst/>
                    </a:prstGeom>
                  </pic:spPr>
                </pic:pic>
              </a:graphicData>
            </a:graphic>
          </wp:inline>
        </w:drawing>
      </w:r>
    </w:p>
    <w:p w:rsidR="7373C377" w:rsidP="7D41FC1F" w:rsidRDefault="49FF9AD6" w14:paraId="42EE3537" w14:textId="30B59A91">
      <w:pPr>
        <w:spacing w:line="360" w:lineRule="auto"/>
        <w:jc w:val="both"/>
      </w:pPr>
      <w:r>
        <w:t xml:space="preserve">To explore the overall distribution of different section types in the embedding space, we attempted to </w:t>
      </w:r>
      <w:r w:rsidR="1A334AD3">
        <w:t>run clustering algorithms on the per section embeddings.</w:t>
      </w:r>
      <w:r w:rsidR="221614C7">
        <w:t xml:space="preserve"> For the sake of exploration, we tried both volume and density-based clustering algorithms (K-Means and HDBSCAN). Since a large proportion of the section typ</w:t>
      </w:r>
      <w:r w:rsidR="176C6E5F">
        <w:t xml:space="preserve">es were inferable by titles such as “Methods”, “Methodology”, “Introduction”, etc. we also compiled some basic categories based on section headings </w:t>
      </w:r>
      <w:r w:rsidR="24AB17B5">
        <w:t>and color coded them. See [fig ???].</w:t>
      </w:r>
      <w:r w:rsidR="055CD78D">
        <w:t xml:space="preserve"> We could see some patterns in </w:t>
      </w:r>
      <w:r w:rsidR="16E5B96A">
        <w:t xml:space="preserve">the plots based on clusters. However, they were not based on section type, </w:t>
      </w:r>
      <w:r w:rsidR="7265B553">
        <w:t>nor</w:t>
      </w:r>
      <w:r w:rsidR="16E5B96A">
        <w:t xml:space="preserve"> could we make them intelligible in any other </w:t>
      </w:r>
      <w:r w:rsidR="577E715C">
        <w:t>way</w:t>
      </w:r>
      <w:r w:rsidR="16E5B96A">
        <w:t>. Similarly, the</w:t>
      </w:r>
      <w:commentRangeStart w:id="27"/>
      <w:r w:rsidR="16E5B96A">
        <w:t xml:space="preserve"> </w:t>
      </w:r>
      <w:r w:rsidR="04F58981">
        <w:t>color-coded</w:t>
      </w:r>
      <w:r w:rsidR="16E5B96A">
        <w:t xml:space="preserve"> </w:t>
      </w:r>
      <w:r w:rsidR="3BA94C02">
        <w:t>heading-based</w:t>
      </w:r>
      <w:commentRangeEnd w:id="27"/>
      <w:r>
        <w:rPr>
          <w:rStyle w:val="CommentReference"/>
          <w:sz w:val="24"/>
          <w:szCs w:val="24"/>
        </w:rPr>
        <w:commentReference w:id="27"/>
      </w:r>
      <w:r w:rsidR="16E5B96A">
        <w:t xml:space="preserve"> plot </w:t>
      </w:r>
      <w:r w:rsidR="5564A098">
        <w:t>did not yield any recognizable distribution based on the inferred section type.</w:t>
      </w:r>
    </w:p>
    <w:p w:rsidR="26256C12" w:rsidP="7D41FC1F" w:rsidRDefault="24AB17B5" w14:paraId="0267F1BE" w14:textId="31598989">
      <w:pPr>
        <w:spacing w:line="360" w:lineRule="auto"/>
        <w:ind w:firstLine="0"/>
        <w:jc w:val="both"/>
      </w:pPr>
      <w:r>
        <w:rPr>
          <w:noProof/>
        </w:rPr>
        <w:drawing>
          <wp:inline distT="0" distB="0" distL="0" distR="0" wp14:anchorId="00C6F51C" wp14:editId="5D4EA723">
            <wp:extent cx="3057525" cy="3057525"/>
            <wp:effectExtent l="0" t="0" r="0" b="0"/>
            <wp:docPr id="1792682447" name="Picture 179268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682447"/>
                    <pic:cNvPicPr/>
                  </pic:nvPicPr>
                  <pic:blipFill>
                    <a:blip r:embed="rId18">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rPr>
        <w:drawing>
          <wp:inline distT="0" distB="0" distL="0" distR="0" wp14:anchorId="43487D7E" wp14:editId="46788A25">
            <wp:extent cx="2790825" cy="2790825"/>
            <wp:effectExtent l="0" t="0" r="0" b="0"/>
            <wp:docPr id="1111935469" name="Picture 111193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935469"/>
                    <pic:cNvPicPr/>
                  </pic:nvPicPr>
                  <pic:blipFill>
                    <a:blip r:embed="rId19">
                      <a:extLst>
                        <a:ext uri="{28A0092B-C50C-407E-A947-70E740481C1C}">
                          <a14:useLocalDpi xmlns:a14="http://schemas.microsoft.com/office/drawing/2010/main" val="0"/>
                        </a:ext>
                      </a:extLst>
                    </a:blip>
                    <a:stretch>
                      <a:fillRect/>
                    </a:stretch>
                  </pic:blipFill>
                  <pic:spPr>
                    <a:xfrm>
                      <a:off x="0" y="0"/>
                      <a:ext cx="2790825" cy="2790825"/>
                    </a:xfrm>
                    <a:prstGeom prst="rect">
                      <a:avLst/>
                    </a:prstGeom>
                  </pic:spPr>
                </pic:pic>
              </a:graphicData>
            </a:graphic>
          </wp:inline>
        </w:drawing>
      </w:r>
    </w:p>
    <w:p w:rsidR="4963E8F0" w:rsidP="7D41FC1F" w:rsidRDefault="4963E8F0" w14:paraId="5A600354" w14:textId="68B06DD6">
      <w:pPr>
        <w:spacing w:line="360" w:lineRule="auto"/>
        <w:jc w:val="both"/>
      </w:pPr>
    </w:p>
    <w:p w:rsidR="4963E8F0" w:rsidP="7D41FC1F" w:rsidRDefault="7BB3A87A" w14:paraId="7DB5561D" w14:textId="0D40481E">
      <w:pPr>
        <w:spacing w:line="360" w:lineRule="auto"/>
        <w:jc w:val="both"/>
        <w:rPr>
          <w:b/>
          <w:bCs/>
        </w:rPr>
      </w:pPr>
      <w:r w:rsidRPr="7D41FC1F">
        <w:rPr>
          <w:b/>
          <w:bCs/>
        </w:rPr>
        <w:t>(Should we add the title embedding plots here too?)</w:t>
      </w:r>
    </w:p>
    <w:p w:rsidR="0FB2AE46" w:rsidP="7D41FC1F" w:rsidRDefault="0FB2AE46" w14:paraId="54034F9C" w14:textId="04E48053">
      <w:pPr>
        <w:pStyle w:val="Heading1"/>
        <w:spacing w:line="360" w:lineRule="auto"/>
        <w:jc w:val="both"/>
        <w:rPr>
          <w:rFonts w:ascii="Times New Roman" w:hAnsi="Times New Roman" w:eastAsia="Times New Roman" w:cs="Times New Roman"/>
        </w:rPr>
      </w:pPr>
      <w:bookmarkStart w:name="_Toc429857201" w:id="28"/>
      <w:bookmarkStart w:name="_Toc497417416" w:id="383104960"/>
      <w:r w:rsidRPr="2ABB8827" w:rsidR="4C141973">
        <w:rPr>
          <w:rFonts w:ascii="Times New Roman" w:hAnsi="Times New Roman" w:eastAsia="Times New Roman" w:cs="Times New Roman"/>
        </w:rPr>
        <w:t>Classification</w:t>
      </w:r>
      <w:bookmarkEnd w:id="28"/>
      <w:bookmarkEnd w:id="383104960"/>
    </w:p>
    <w:p w:rsidR="265FF4C8" w:rsidP="7D41FC1F" w:rsidRDefault="0C5B10E3" w14:paraId="7B41C6B0" w14:textId="4DA778A8">
      <w:pPr>
        <w:spacing w:line="360" w:lineRule="auto"/>
        <w:jc w:val="both"/>
      </w:pPr>
      <w:r>
        <w:t xml:space="preserve">Before we could commence any thorough analysis of the data, we saw a need to first classify each section by the function it played for its article; </w:t>
      </w:r>
      <w:r w:rsidR="5E20538E">
        <w:t>to do any analysis of theoretical developments, methodological shifts and so forth, we would first need to identify the theory, methods, etc. sections of each article.</w:t>
      </w:r>
    </w:p>
    <w:p w:rsidR="1C19C8C0" w:rsidP="7D41FC1F" w:rsidRDefault="1C19C8C0" w14:paraId="71E27089" w14:textId="4E82B0D1">
      <w:pPr>
        <w:spacing w:line="360" w:lineRule="auto"/>
        <w:jc w:val="both"/>
      </w:pPr>
      <w:r w:rsidR="3F58C00C">
        <w:rPr/>
        <w:t>As mentioned, many sections could be easily identifiable by headings such as “Methods</w:t>
      </w:r>
      <w:r w:rsidR="3F58C00C">
        <w:rPr/>
        <w:t>”,</w:t>
      </w:r>
      <w:r w:rsidR="3F58C00C">
        <w:rPr/>
        <w:t xml:space="preserve"> “Methodology</w:t>
      </w:r>
      <w:r w:rsidR="3F58C00C">
        <w:rPr/>
        <w:t>”,</w:t>
      </w:r>
      <w:r w:rsidR="3F58C00C">
        <w:rPr/>
        <w:t xml:space="preserve"> “Introduction</w:t>
      </w:r>
      <w:r w:rsidR="3F58C00C">
        <w:rPr/>
        <w:t>”,</w:t>
      </w:r>
      <w:r w:rsidR="3F58C00C">
        <w:rPr/>
        <w:t xml:space="preserve"> and “Discussion</w:t>
      </w:r>
      <w:r w:rsidR="3F58C00C">
        <w:rPr/>
        <w:t>”.</w:t>
      </w:r>
      <w:r w:rsidR="60F17953">
        <w:rPr/>
        <w:t xml:space="preserve"> </w:t>
      </w:r>
      <w:r w:rsidR="3F58C00C">
        <w:rPr/>
        <w:t xml:space="preserve">Yet, </w:t>
      </w:r>
      <w:r w:rsidR="7A1F720A">
        <w:rPr/>
        <w:t xml:space="preserve">many sections had </w:t>
      </w:r>
      <w:r w:rsidR="223C0BF9">
        <w:rPr/>
        <w:t>headings</w:t>
      </w:r>
      <w:r w:rsidR="7A1F720A">
        <w:rPr/>
        <w:t xml:space="preserve"> too specific to be so easily classified. </w:t>
      </w:r>
      <w:r w:rsidR="0A774F0A">
        <w:rPr/>
        <w:t xml:space="preserve">We therefore </w:t>
      </w:r>
      <w:r w:rsidR="0A774F0A">
        <w:rPr/>
        <w:t>came up with</w:t>
      </w:r>
      <w:r w:rsidR="0A774F0A">
        <w:rPr/>
        <w:t xml:space="preserve"> a series of </w:t>
      </w:r>
      <w:r w:rsidR="0037A954">
        <w:rPr/>
        <w:t xml:space="preserve">different </w:t>
      </w:r>
      <w:r w:rsidR="0A774F0A">
        <w:rPr/>
        <w:t xml:space="preserve">approaches to </w:t>
      </w:r>
      <w:r w:rsidR="18965D9F">
        <w:rPr/>
        <w:t xml:space="preserve">classifying sections by type. These include: a weighted </w:t>
      </w:r>
      <w:r w:rsidR="18965D9F">
        <w:rPr/>
        <w:t>heuristical</w:t>
      </w:r>
      <w:r w:rsidR="18965D9F">
        <w:rPr/>
        <w:t xml:space="preserve"> approach, </w:t>
      </w:r>
      <w:r w:rsidR="6BA0C202">
        <w:rPr/>
        <w:t xml:space="preserve">a fine-tuned BERT model, a </w:t>
      </w:r>
      <w:r w:rsidR="3EC57E94">
        <w:rPr/>
        <w:t>geometrical</w:t>
      </w:r>
      <w:r w:rsidR="6BA0C202">
        <w:rPr/>
        <w:t xml:space="preserve"> approach, and an LLM</w:t>
      </w:r>
      <w:r w:rsidR="2991F81C">
        <w:rPr/>
        <w:t xml:space="preserve"> </w:t>
      </w:r>
      <w:r w:rsidR="6BA0C202">
        <w:rPr/>
        <w:t>(ChatGPT) based approach.</w:t>
      </w:r>
      <w:r w:rsidR="50B907BD">
        <w:rPr/>
        <w:t xml:space="preserve"> Before diving into these, let us br</w:t>
      </w:r>
      <w:r w:rsidR="4F2D1EBD">
        <w:rPr/>
        <w:t>ie</w:t>
      </w:r>
      <w:r w:rsidR="50B907BD">
        <w:rPr/>
        <w:t xml:space="preserve">fly review our data and </w:t>
      </w:r>
      <w:r w:rsidR="50B907BD">
        <w:rPr/>
        <w:t>method</w:t>
      </w:r>
      <w:r w:rsidR="50B907BD">
        <w:rPr/>
        <w:t xml:space="preserve"> for benchmarking these differing approaches.</w:t>
      </w:r>
    </w:p>
    <w:p w:rsidR="2ABB8827" w:rsidP="2ABB8827" w:rsidRDefault="2ABB8827" w14:paraId="1782FFC6" w14:textId="30B7258A">
      <w:pPr>
        <w:spacing w:line="360" w:lineRule="auto"/>
        <w:jc w:val="both"/>
      </w:pPr>
    </w:p>
    <w:p w:rsidR="59F72134" w:rsidP="7D41FC1F" w:rsidRDefault="59F72134" w14:paraId="088B1D86" w14:textId="4AE20DF5">
      <w:pPr>
        <w:pStyle w:val="Heading2"/>
        <w:spacing w:line="360" w:lineRule="auto"/>
        <w:jc w:val="both"/>
      </w:pPr>
      <w:bookmarkStart w:name="_Toc1732681176" w:id="237274112"/>
      <w:r w:rsidR="50B907BD">
        <w:rPr/>
        <w:t>Benchmarking</w:t>
      </w:r>
      <w:bookmarkEnd w:id="237274112"/>
    </w:p>
    <w:p w:rsidR="59F72134" w:rsidP="7D41FC1F" w:rsidRDefault="59F72134" w14:paraId="3ED7941C" w14:textId="795DF590">
      <w:pPr>
        <w:spacing w:line="360" w:lineRule="auto"/>
        <w:jc w:val="both"/>
        <w:rPr>
          <w:i/>
          <w:iCs/>
          <w:u w:val="single"/>
        </w:rPr>
      </w:pPr>
      <w:r>
        <w:t xml:space="preserve">To make meaningful judgments about the accuracy of each </w:t>
      </w:r>
      <w:r w:rsidR="360A36C7">
        <w:t>approach,</w:t>
      </w:r>
      <w:r>
        <w:t xml:space="preserve"> we generated two labeled benchmarks </w:t>
      </w:r>
      <w:r w:rsidR="591A639F">
        <w:t xml:space="preserve">for estimating accuracy. The main dataset </w:t>
      </w:r>
      <w:r w:rsidR="266FC887">
        <w:t xml:space="preserve">was generated by sampling 22 articles with a total of approx. </w:t>
      </w:r>
      <w:commentRangeStart w:id="30"/>
      <w:r w:rsidR="266FC887">
        <w:t>170</w:t>
      </w:r>
      <w:commentRangeEnd w:id="30"/>
      <w:r>
        <w:rPr>
          <w:rStyle w:val="CommentReference"/>
          <w:sz w:val="24"/>
          <w:szCs w:val="24"/>
        </w:rPr>
        <w:commentReference w:id="30"/>
      </w:r>
      <w:r w:rsidR="266FC887">
        <w:t xml:space="preserve"> sections and hand labeling them by their type. By randomly selecti</w:t>
      </w:r>
      <w:r w:rsidR="59F70AD0">
        <w:t>ng and hand labeling these sections we got a representative and accurate set of sections that covered a broad set of section types. The drawback of this method is its resource intensive nature, limiting us to approx. 170 data</w:t>
      </w:r>
      <w:r w:rsidR="61710E48">
        <w:t xml:space="preserve">points. To make up for this drawback, we also generated a secondary dataset for benchmarking. This was generated by taking a selection of sections with obvious section headings </w:t>
      </w:r>
      <w:r w:rsidR="074172E8">
        <w:t xml:space="preserve">such as “Methods” and “Theory”. To avoid an uneven distribution of types, we filtered the dataset down to contain an equal number of each – </w:t>
      </w:r>
      <w:r w:rsidR="382C6B27">
        <w:t>yielding</w:t>
      </w:r>
      <w:r w:rsidR="074172E8">
        <w:t xml:space="preserve"> approx. </w:t>
      </w:r>
      <w:commentRangeStart w:id="31"/>
      <w:r w:rsidR="074172E8">
        <w:t xml:space="preserve">500 </w:t>
      </w:r>
      <w:commentRangeEnd w:id="31"/>
      <w:r>
        <w:rPr>
          <w:rStyle w:val="CommentReference"/>
          <w:sz w:val="24"/>
          <w:szCs w:val="24"/>
        </w:rPr>
        <w:commentReference w:id="31"/>
      </w:r>
      <w:r w:rsidR="074172E8">
        <w:t>sections.</w:t>
      </w:r>
      <w:r w:rsidR="7A7FC9BD">
        <w:t xml:space="preserve"> This gives us a more robust size to run our </w:t>
      </w:r>
      <w:r w:rsidR="44C54C05">
        <w:t>benchmarks but</w:t>
      </w:r>
      <w:r w:rsidR="7A7FC9BD">
        <w:t xml:space="preserve"> has the drawbacks of not covering all possible </w:t>
      </w:r>
      <w:r w:rsidR="6F044934">
        <w:t>types and</w:t>
      </w:r>
      <w:r w:rsidR="7A7FC9BD">
        <w:t xml:space="preserve"> probably containing fairly </w:t>
      </w:r>
      <w:r w:rsidRPr="7D41FC1F" w:rsidR="7A7FC9BD">
        <w:rPr>
          <w:i/>
          <w:iCs/>
        </w:rPr>
        <w:t>un</w:t>
      </w:r>
      <w:r w:rsidR="01F8EF94">
        <w:t>ambiguous sections that are easy to classify.</w:t>
      </w:r>
    </w:p>
    <w:p w:rsidR="01F8EF94" w:rsidP="7D41FC1F" w:rsidRDefault="01F8EF94" w14:paraId="43327395" w14:textId="0ED75EB6">
      <w:pPr>
        <w:spacing w:line="360" w:lineRule="auto"/>
        <w:jc w:val="both"/>
      </w:pPr>
      <w:r>
        <w:t xml:space="preserve">To get a comprehensive way of diagnosing and tuning our classification methods, we created an evaluation function that gave us </w:t>
      </w:r>
      <w:r w:rsidR="3B24C8D2">
        <w:t>an</w:t>
      </w:r>
      <w:r>
        <w:t xml:space="preserve"> overall accuracy estimate, and </w:t>
      </w:r>
      <w:r w:rsidR="599F1826">
        <w:t xml:space="preserve">per category accuracy estimates, mis-categorization counts, and a confusion matrix. To allow for </w:t>
      </w:r>
      <w:r w:rsidR="21950815">
        <w:t>iteration</w:t>
      </w:r>
      <w:r w:rsidR="599F1826">
        <w:t xml:space="preserve"> of </w:t>
      </w:r>
      <w:r w:rsidR="2195C813">
        <w:t>categories</w:t>
      </w:r>
      <w:r w:rsidR="599F1826">
        <w:t xml:space="preserve">, we also included the option to map </w:t>
      </w:r>
      <w:r w:rsidR="3B63AE7E">
        <w:t>the hand labeled categories to new categories.</w:t>
      </w:r>
    </w:p>
    <w:p w:rsidR="496A48CC" w:rsidP="7D41FC1F" w:rsidRDefault="74489000" w14:paraId="7C3F712F" w14:textId="129A1F9E">
      <w:pPr>
        <w:pStyle w:val="Heading2"/>
        <w:spacing w:line="360" w:lineRule="auto"/>
        <w:jc w:val="both"/>
        <w:rPr>
          <w:rFonts w:ascii="Times New Roman" w:hAnsi="Times New Roman" w:eastAsia="Times New Roman" w:cs="Times New Roman"/>
        </w:rPr>
      </w:pPr>
      <w:bookmarkStart w:name="_Toc440818125" w:id="32"/>
      <w:bookmarkStart w:name="_Toc87162329" w:id="90704157"/>
      <w:r w:rsidRPr="2ABB8827" w:rsidR="4E6A94D5">
        <w:rPr>
          <w:rFonts w:ascii="Times New Roman" w:hAnsi="Times New Roman" w:eastAsia="Times New Roman" w:cs="Times New Roman"/>
        </w:rPr>
        <w:t>Classification with heuristics</w:t>
      </w:r>
      <w:bookmarkEnd w:id="32"/>
      <w:bookmarkEnd w:id="90704157"/>
    </w:p>
    <w:p w:rsidR="09379D63" w:rsidP="7D41FC1F" w:rsidRDefault="09379D63" w14:paraId="046CB25D" w14:textId="69E5E2E1">
      <w:pPr>
        <w:spacing w:line="360" w:lineRule="auto"/>
        <w:jc w:val="both"/>
      </w:pPr>
      <w:r>
        <w:t xml:space="preserve">Building on the </w:t>
      </w:r>
      <w:r w:rsidR="0F2C0B70">
        <w:t xml:space="preserve">easily inferable type of many sections based on </w:t>
      </w:r>
      <w:r w:rsidR="399CD966">
        <w:t>their</w:t>
      </w:r>
      <w:r w:rsidR="0F2C0B70">
        <w:t xml:space="preserve"> heading, we </w:t>
      </w:r>
      <w:r w:rsidR="76CED35B">
        <w:t xml:space="preserve">attempted to </w:t>
      </w:r>
      <w:r w:rsidR="0417F24C">
        <w:t xml:space="preserve">find other similar recognizable features that could help our inference. We </w:t>
      </w:r>
      <w:r w:rsidR="3202FEDE">
        <w:t xml:space="preserve">could expect each type to typically contain certain keywords in their heading and text body, for some sections to be longer than others – e.g. introductions and conclusions being shorter than </w:t>
      </w:r>
      <w:r w:rsidR="39758D48">
        <w:t xml:space="preserve">discussion sections – and the relative position of a section in the article depending on the type of section – e.g. introductions first, conclusions last, and discussions somewhere in the middle. </w:t>
      </w:r>
      <w:r w:rsidR="477169C5">
        <w:t xml:space="preserve">Thus, we ended up with the following heuristical features: title and content keywords, section length, and relative position. We could then </w:t>
      </w:r>
      <w:r w:rsidR="17E9DE46">
        <w:t xml:space="preserve">combine these into a heuristical function that </w:t>
      </w:r>
      <w:r w:rsidR="49B95C5C">
        <w:t>weighs</w:t>
      </w:r>
      <w:r w:rsidR="17E9DE46">
        <w:t xml:space="preserve"> the </w:t>
      </w:r>
      <w:r w:rsidR="671F1B88">
        <w:t>predictions based on these patterns to give a final estimate of the section type.</w:t>
      </w:r>
    </w:p>
    <w:p w:rsidR="6E5740DD" w:rsidP="7D41FC1F" w:rsidRDefault="6E5740DD" w14:paraId="560CABFF" w14:textId="62C363DB">
      <w:pPr>
        <w:spacing w:line="360" w:lineRule="auto"/>
        <w:jc w:val="both"/>
      </w:pPr>
      <w:r>
        <w:t xml:space="preserve">After tuning the weights, we found the optimal distribution </w:t>
      </w:r>
      <w:commentRangeStart w:id="34"/>
      <w:r>
        <w:t>was 0.8 for title keyword, 0.1 for length, and 0.1 for relative position.</w:t>
      </w:r>
      <w:r w:rsidR="304E60FD">
        <w:t xml:space="preserve"> </w:t>
      </w:r>
      <w:commentRangeEnd w:id="34"/>
      <w:r>
        <w:rPr>
          <w:rStyle w:val="CommentReference"/>
          <w:sz w:val="24"/>
          <w:szCs w:val="24"/>
        </w:rPr>
        <w:commentReference w:id="34"/>
      </w:r>
      <w:r w:rsidR="304E60FD">
        <w:t>In</w:t>
      </w:r>
      <w:commentRangeStart w:id="35"/>
      <w:r w:rsidR="304E60FD">
        <w:t xml:space="preserve"> other words, the best predictor of section type was title keyword matching.</w:t>
      </w:r>
      <w:r w:rsidR="2D827249">
        <w:t xml:space="preserve"> </w:t>
      </w:r>
      <w:commentRangeEnd w:id="35"/>
      <w:r>
        <w:rPr>
          <w:rStyle w:val="CommentReference"/>
          <w:sz w:val="24"/>
          <w:szCs w:val="24"/>
        </w:rPr>
        <w:commentReference w:id="35"/>
      </w:r>
      <w:r w:rsidR="2D827249">
        <w:t>See computational essay for full implementation.</w:t>
      </w:r>
    </w:p>
    <w:p w:rsidR="19697208" w:rsidP="7D41FC1F" w:rsidRDefault="47E0593C" w14:paraId="725A5123" w14:textId="695AD205">
      <w:pPr>
        <w:pStyle w:val="Heading2"/>
        <w:spacing w:line="360" w:lineRule="auto"/>
        <w:jc w:val="both"/>
        <w:rPr>
          <w:rFonts w:ascii="Times New Roman" w:hAnsi="Times New Roman" w:eastAsia="Times New Roman" w:cs="Times New Roman"/>
        </w:rPr>
      </w:pPr>
      <w:bookmarkStart w:name="_Toc1435343883" w:id="36"/>
      <w:commentRangeStart w:id="38"/>
      <w:commentRangeStart w:id="39"/>
      <w:bookmarkStart w:name="_Toc607267401" w:id="1916446374"/>
      <w:r w:rsidRPr="2ABB8827" w:rsidR="761BA80F">
        <w:rPr>
          <w:rFonts w:ascii="Times New Roman" w:hAnsi="Times New Roman" w:eastAsia="Times New Roman" w:cs="Times New Roman"/>
        </w:rPr>
        <w:t xml:space="preserve">Classification with </w:t>
      </w:r>
      <w:r w:rsidRPr="2ABB8827" w:rsidR="0A08A46E">
        <w:rPr>
          <w:rFonts w:ascii="Times New Roman" w:hAnsi="Times New Roman" w:eastAsia="Times New Roman" w:cs="Times New Roman"/>
        </w:rPr>
        <w:t>Chat</w:t>
      </w:r>
      <w:r w:rsidRPr="2ABB8827" w:rsidR="761BA80F">
        <w:rPr>
          <w:rFonts w:ascii="Times New Roman" w:hAnsi="Times New Roman" w:eastAsia="Times New Roman" w:cs="Times New Roman"/>
        </w:rPr>
        <w:t>GPT</w:t>
      </w:r>
      <w:bookmarkEnd w:id="36"/>
      <w:commentRangeEnd w:id="38"/>
      <w:r>
        <w:rPr>
          <w:rStyle w:val="CommentReference"/>
        </w:rPr>
        <w:commentReference w:id="38"/>
      </w:r>
      <w:commentRangeEnd w:id="39"/>
      <w:r>
        <w:rPr>
          <w:rStyle w:val="CommentReference"/>
        </w:rPr>
        <w:commentReference w:id="39"/>
      </w:r>
      <w:bookmarkEnd w:id="1916446374"/>
    </w:p>
    <w:p w:rsidR="2546BD26" w:rsidP="7D41FC1F" w:rsidRDefault="21727294" w14:paraId="23DAA2BE" w14:textId="0638CAED">
      <w:pPr>
        <w:spacing w:line="360" w:lineRule="auto"/>
        <w:jc w:val="both"/>
      </w:pPr>
      <w:r>
        <w:t xml:space="preserve">Perhaps a naïve approach to classification, we attempted to simply pass sections to ChatGPT using their API </w:t>
      </w:r>
      <w:r w:rsidR="4ADC3E06">
        <w:t>and asking it to classify them for us. To find the best approach we experimented with different prompts, output formats,</w:t>
      </w:r>
      <w:r w:rsidR="6D306B5F">
        <w:t xml:space="preserve"> tuning the categories,</w:t>
      </w:r>
      <w:r w:rsidR="4ADC3E06">
        <w:t xml:space="preserve"> and </w:t>
      </w:r>
      <w:r w:rsidR="67F7DF68">
        <w:t>ways of passing the sections and their context clues to the LLM.</w:t>
      </w:r>
    </w:p>
    <w:p w:rsidR="2546BD26" w:rsidP="7D41FC1F" w:rsidRDefault="709B8FEC" w14:paraId="7CF50811" w14:textId="63F4A8C0">
      <w:pPr>
        <w:spacing w:line="360" w:lineRule="auto"/>
        <w:jc w:val="both"/>
      </w:pPr>
      <w:r>
        <w:t>We tried out two ways of passing the sections to the LLM. First, we attempted to pass one section at a time, and adding context clues such as section heading and its relative position in the article. Second, we passed the whole article at once with the sections clearly separated</w:t>
      </w:r>
      <w:r w:rsidR="332AEAF8">
        <w:t>, t</w:t>
      </w:r>
      <w:r w:rsidR="7CC78271">
        <w:t xml:space="preserve">hen asking the LLM to classify </w:t>
      </w:r>
      <w:r w:rsidR="2E06EEB9">
        <w:t>all the sections at once.</w:t>
      </w:r>
      <w:r w:rsidR="12C76988">
        <w:t xml:space="preserve"> This latter approach proved superior in accuracy (and had the added benefit of speed as it made approx. 1/7</w:t>
      </w:r>
      <w:r w:rsidRPr="7D41FC1F" w:rsidR="12C76988">
        <w:rPr>
          <w:vertAlign w:val="superscript"/>
        </w:rPr>
        <w:t>th</w:t>
      </w:r>
      <w:r w:rsidR="12C76988">
        <w:t xml:space="preserve"> the number of requests to the OpenAI API).</w:t>
      </w:r>
      <w:r w:rsidR="2E06EEB9">
        <w:t xml:space="preserve"> </w:t>
      </w:r>
      <w:r w:rsidR="3E37998A">
        <w:t>Therefore, we worked on further improving this approach.</w:t>
      </w:r>
    </w:p>
    <w:p w:rsidR="2546BD26" w:rsidP="7D41FC1F" w:rsidRDefault="67F7DF68" w14:paraId="12D148E3" w14:textId="17A84051">
      <w:pPr>
        <w:spacing w:line="360" w:lineRule="auto"/>
        <w:jc w:val="both"/>
      </w:pPr>
      <w:r>
        <w:t xml:space="preserve">We did not find much improvement with fiddling with the </w:t>
      </w:r>
      <w:r w:rsidR="65574C55">
        <w:t xml:space="preserve">main </w:t>
      </w:r>
      <w:r>
        <w:t>prompt</w:t>
      </w:r>
      <w:r w:rsidR="04AC429D">
        <w:t xml:space="preserve">. Either we got lucky with our initial formulations, </w:t>
      </w:r>
      <w:commentRangeStart w:id="41"/>
      <w:r w:rsidR="04AC429D">
        <w:t>or the LLM is flexible in how it receives its instructions.</w:t>
      </w:r>
      <w:r w:rsidR="30999E79">
        <w:t xml:space="preserve"> </w:t>
      </w:r>
      <w:commentRangeEnd w:id="41"/>
      <w:r>
        <w:rPr>
          <w:rStyle w:val="CommentReference"/>
          <w:sz w:val="24"/>
          <w:szCs w:val="24"/>
        </w:rPr>
        <w:commentReference w:id="41"/>
      </w:r>
      <w:r w:rsidR="30999E79">
        <w:t xml:space="preserve">Where </w:t>
      </w:r>
      <w:r w:rsidR="228DF24A">
        <w:t>we found</w:t>
      </w:r>
      <w:r w:rsidR="30999E79">
        <w:t xml:space="preserve"> significant </w:t>
      </w:r>
      <w:r w:rsidR="505B8D2A">
        <w:t>improvements</w:t>
      </w:r>
      <w:r w:rsidR="30999E79">
        <w:t xml:space="preserve"> in adjusting the return format from the LLM. We used the json return option in the OpenAI API to ensure valid programmatically readable returns, then requesting it to return both a probability distribution of i</w:t>
      </w:r>
      <w:r w:rsidR="215FB083">
        <w:t>ts classification and its final classification as an array. We requested the final classification as an array so that the LLM could cl</w:t>
      </w:r>
      <w:r w:rsidR="09919EEA">
        <w:t>assify ambiguous sections – e.g. sections titled “Discussion and Results” – as multiple types. However, we did not use this “multiple type” classification result in our benchmarking, rather sticking with the highe</w:t>
      </w:r>
      <w:r w:rsidR="68AB3485">
        <w:t>st probability returned for the sake of simplicity.</w:t>
      </w:r>
    </w:p>
    <w:p w:rsidR="2546BD26" w:rsidP="7D41FC1F" w:rsidRDefault="5B566F2A" w14:paraId="61CF6B0B" w14:textId="685ADCA9">
      <w:pPr>
        <w:spacing w:line="360" w:lineRule="auto"/>
        <w:jc w:val="both"/>
      </w:pPr>
      <w:r>
        <w:t>Finally, we used the evaluation output described above to tune the categories and their descriptions. These were added to the prompt as a list of named categori</w:t>
      </w:r>
      <w:r w:rsidR="4AA48145">
        <w:t>es with descriptions for added context.</w:t>
      </w:r>
    </w:p>
    <w:p w:rsidR="2546BD26" w:rsidP="7D41FC1F" w:rsidRDefault="4AA48145" w14:paraId="7F2D7758" w14:textId="5C4639A6">
      <w:pPr>
        <w:spacing w:line="360" w:lineRule="auto"/>
        <w:jc w:val="both"/>
      </w:pPr>
      <w:r>
        <w:t xml:space="preserve">With the final version of this </w:t>
      </w:r>
      <w:r w:rsidR="13DE6C16">
        <w:t>classifier,</w:t>
      </w:r>
      <w:r>
        <w:t xml:space="preserve"> we got an accuracy of </w:t>
      </w:r>
      <w:r w:rsidRPr="7D41FC1F">
        <w:rPr>
          <w:i/>
          <w:iCs/>
        </w:rPr>
        <w:t>0.8</w:t>
      </w:r>
      <w:r>
        <w:t xml:space="preserve"> using the model “gpt-4.1-mini” and </w:t>
      </w:r>
      <w:r w:rsidRPr="7D41FC1F">
        <w:rPr>
          <w:i/>
          <w:iCs/>
        </w:rPr>
        <w:t>0.9</w:t>
      </w:r>
      <w:r>
        <w:t xml:space="preserve"> with “gpt-4.1” when run on the hand labeled benchmark dataset. On the </w:t>
      </w:r>
      <w:r w:rsidR="0572A4E6">
        <w:t>heading-based</w:t>
      </w:r>
      <w:r>
        <w:t xml:space="preserve"> benchmark s</w:t>
      </w:r>
      <w:r w:rsidR="1AFA26B4">
        <w:t xml:space="preserve">et we got an accuracy of </w:t>
      </w:r>
      <w:r w:rsidRPr="7D41FC1F" w:rsidR="1AFA26B4">
        <w:rPr>
          <w:i/>
          <w:iCs/>
        </w:rPr>
        <w:t xml:space="preserve">1.0 </w:t>
      </w:r>
      <w:r w:rsidR="1AFA26B4">
        <w:t>using the “gpt-4.1</w:t>
      </w:r>
      <w:commentRangeStart w:id="42"/>
      <w:r w:rsidR="1AFA26B4">
        <w:t>xxx</w:t>
      </w:r>
      <w:commentRangeEnd w:id="42"/>
      <w:r>
        <w:rPr>
          <w:rStyle w:val="CommentReference"/>
          <w:sz w:val="24"/>
          <w:szCs w:val="24"/>
        </w:rPr>
        <w:commentReference w:id="42"/>
      </w:r>
      <w:r w:rsidR="1AFA26B4">
        <w:t xml:space="preserve">”. </w:t>
      </w:r>
      <w:r w:rsidR="26A456E7">
        <w:t>Since w</w:t>
      </w:r>
      <w:r w:rsidR="1AFA26B4">
        <w:t xml:space="preserve">e suspect </w:t>
      </w:r>
      <w:r w:rsidR="3AB9787F">
        <w:t>some mislabeling in the hand-labeled dataset</w:t>
      </w:r>
      <w:r w:rsidR="0802BA9C">
        <w:t xml:space="preserve">, we appear to get near perfect accuracy using this method. We can also see some clear patterns in the </w:t>
      </w:r>
      <w:r w:rsidR="50B91805">
        <w:t>misclassifications</w:t>
      </w:r>
      <w:r w:rsidR="0802BA9C">
        <w:t xml:space="preserve"> that this method makes. </w:t>
      </w:r>
    </w:p>
    <w:p w:rsidR="2546BD26" w:rsidP="7D41FC1F" w:rsidRDefault="3CCAC017" w14:paraId="67A5C457" w14:textId="7F1F9966">
      <w:pPr>
        <w:spacing w:line="360" w:lineRule="auto"/>
        <w:jc w:val="both"/>
        <w:rPr>
          <w:lang w:val="en-GB"/>
        </w:rPr>
      </w:pPr>
      <w:r>
        <w:t xml:space="preserve">Overall, the category the model has the most difficulty classifying is “Theoretical Framework”. Other categories that it often struggles with are "Implications”, “Conclusion/Summary” and “Literature Review/Reanalysis”. In fact, the most common mistakes for the model are to misclassify “Theoretical Framework” as “Literature Review/Reanalysis”, and to confuse “Implications” and “Conclusion/Summary” with each other as well as with the “Discussion” category. To some extent, these mistakes make sense. In effect, the content of these sections might often overlap or be similar to each other in research articles. </w:t>
      </w:r>
    </w:p>
    <w:p w:rsidR="2546BD26" w:rsidP="7D41FC1F" w:rsidRDefault="3CCAC017" w14:paraId="0CD0340F" w14:textId="00583FA1">
      <w:pPr>
        <w:spacing w:line="360" w:lineRule="auto"/>
        <w:jc w:val="both"/>
        <w:rPr>
          <w:highlight w:val="yellow"/>
          <w:lang w:val="nb-NO"/>
        </w:rPr>
      </w:pPr>
      <w:r>
        <w:t xml:space="preserve">In effect, the most common mistakes for the model are ones concerning sections that even humans would struggle to classify. When hand-coding and manually sorting the articles, multiple sections were found to be ambiguous. Sections named “Results and Discussion” for instance, would conceptually belong to both the “Results” and “Discussion” categories. However, we had to pick only one category each time.  </w:t>
      </w:r>
      <w:commentRangeStart w:id="43"/>
      <w:commentRangeStart w:id="44"/>
      <w:r>
        <w:t>T</w:t>
      </w:r>
      <w:r w:rsidRPr="7D41FC1F">
        <w:rPr>
          <w:lang w:val="en-GB"/>
        </w:rPr>
        <w:t>he manually sorted categories could therefore spark some subjective disagreement as decisions had to be made to reduce complexity. We encourage future research to critically examine our manually sorted categories in order to ensure validity.</w:t>
      </w:r>
      <w:commentRangeEnd w:id="43"/>
      <w:r>
        <w:rPr>
          <w:rStyle w:val="CommentReference"/>
          <w:sz w:val="24"/>
          <w:szCs w:val="24"/>
          <w:highlight w:val="yellow"/>
          <w:lang w:val="nb-NO"/>
        </w:rPr>
        <w:commentReference w:id="43"/>
      </w:r>
      <w:commentRangeEnd w:id="44"/>
      <w:r>
        <w:rPr>
          <w:rStyle w:val="CommentReference"/>
          <w:sz w:val="24"/>
          <w:szCs w:val="24"/>
          <w:highlight w:val="yellow"/>
          <w:lang w:val="nb-NO"/>
        </w:rPr>
        <w:commentReference w:id="44"/>
      </w:r>
    </w:p>
    <w:p w:rsidR="2546BD26" w:rsidP="7D41FC1F" w:rsidRDefault="296276D4" w14:paraId="1D0FC671" w14:textId="40C798AE">
      <w:pPr>
        <w:spacing w:line="360" w:lineRule="auto"/>
        <w:jc w:val="both"/>
      </w:pPr>
      <w:r>
        <w:t>See [fig ???] for a full evaluation printout for this method.</w:t>
      </w:r>
      <w:r w:rsidR="77DD80F6">
        <w:t xml:space="preserve"> </w:t>
      </w:r>
    </w:p>
    <w:p w:rsidR="7D41FC1F" w:rsidP="7D41FC1F" w:rsidRDefault="7D41FC1F" w14:paraId="6FDCA788" w14:textId="15744A5A">
      <w:pPr>
        <w:spacing w:line="360" w:lineRule="auto"/>
        <w:jc w:val="both"/>
      </w:pPr>
    </w:p>
    <w:p w:rsidR="2D4F1FA2" w:rsidP="7D41FC1F" w:rsidRDefault="2D4F1FA2" w14:paraId="56EA1254" w14:textId="5BA39514">
      <w:pPr>
        <w:spacing w:line="360" w:lineRule="auto"/>
        <w:jc w:val="both"/>
      </w:pPr>
      <w:r>
        <w:rPr>
          <w:noProof/>
        </w:rPr>
        <w:drawing>
          <wp:inline distT="0" distB="0" distL="0" distR="0" wp14:anchorId="4DA48CF6" wp14:editId="311B533A">
            <wp:extent cx="3654954" cy="2741216"/>
            <wp:effectExtent l="0" t="0" r="0" b="0"/>
            <wp:docPr id="1837240530" name="Picture 18372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54954" cy="2741216"/>
                    </a:xfrm>
                    <a:prstGeom prst="rect">
                      <a:avLst/>
                    </a:prstGeom>
                  </pic:spPr>
                </pic:pic>
              </a:graphicData>
            </a:graphic>
          </wp:inline>
        </w:drawing>
      </w:r>
    </w:p>
    <w:p w:rsidR="13D9902D" w:rsidP="7D41FC1F" w:rsidRDefault="13D9902D" w14:paraId="5A5C1520" w14:textId="262E7E1E">
      <w:pPr>
        <w:pStyle w:val="Heading2"/>
        <w:spacing w:line="360" w:lineRule="auto"/>
        <w:jc w:val="both"/>
        <w:rPr>
          <w:rFonts w:ascii="Times New Roman" w:hAnsi="Times New Roman" w:eastAsia="Times New Roman" w:cs="Times New Roman"/>
          <w:lang w:val="en-GB"/>
        </w:rPr>
      </w:pPr>
      <w:bookmarkStart w:name="_Toc1703945575" w:id="515143699"/>
      <w:r w:rsidRPr="2ABB8827" w:rsidR="5E314C57">
        <w:rPr>
          <w:rFonts w:ascii="Times New Roman" w:hAnsi="Times New Roman" w:eastAsia="Times New Roman" w:cs="Times New Roman"/>
          <w:lang w:val="en-GB"/>
        </w:rPr>
        <w:t>Classification with BERT</w:t>
      </w:r>
      <w:bookmarkEnd w:id="515143699"/>
    </w:p>
    <w:p w:rsidR="6C5F849D" w:rsidP="7D41FC1F" w:rsidRDefault="6C5F849D" w14:paraId="2D799D3B" w14:textId="45802925">
      <w:pPr>
        <w:spacing w:line="360" w:lineRule="auto"/>
        <w:jc w:val="both"/>
      </w:pPr>
    </w:p>
    <w:p w:rsidR="265FF4C8" w:rsidP="7D41FC1F" w:rsidRDefault="61BC24F7" w14:paraId="5B3165B5" w14:textId="17E6E0EB">
      <w:pPr>
        <w:pStyle w:val="Heading1"/>
        <w:spacing w:line="360" w:lineRule="auto"/>
        <w:jc w:val="both"/>
        <w:rPr>
          <w:rFonts w:ascii="Times New Roman" w:hAnsi="Times New Roman" w:eastAsia="Times New Roman" w:cs="Times New Roman"/>
        </w:rPr>
      </w:pPr>
      <w:bookmarkStart w:name="_Toc1412191777" w:id="46"/>
      <w:bookmarkStart w:name="_Toc1601537352" w:id="767652824"/>
      <w:r w:rsidRPr="2ABB8827" w:rsidR="586DBCDF">
        <w:rPr>
          <w:rFonts w:ascii="Times New Roman" w:hAnsi="Times New Roman" w:eastAsia="Times New Roman" w:cs="Times New Roman"/>
        </w:rPr>
        <w:t>Analysi</w:t>
      </w:r>
      <w:r w:rsidRPr="2ABB8827" w:rsidR="67F5919A">
        <w:rPr>
          <w:rFonts w:ascii="Times New Roman" w:hAnsi="Times New Roman" w:eastAsia="Times New Roman" w:cs="Times New Roman"/>
        </w:rPr>
        <w:t>s</w:t>
      </w:r>
      <w:bookmarkEnd w:id="46"/>
      <w:bookmarkEnd w:id="767652824"/>
    </w:p>
    <w:p w:rsidR="12537F29" w:rsidP="7D41FC1F" w:rsidRDefault="12537F29" w14:paraId="5234A981" w14:textId="5915DF2D">
      <w:pPr>
        <w:pStyle w:val="Heading2"/>
        <w:spacing w:line="360" w:lineRule="auto"/>
        <w:jc w:val="both"/>
      </w:pPr>
      <w:bookmarkStart w:name="_Toc2005170698" w:id="1899834199"/>
      <w:r w:rsidR="08C763EA">
        <w:rPr/>
        <w:t>Inter-article vector arithmetic</w:t>
      </w:r>
      <w:bookmarkEnd w:id="1899834199"/>
    </w:p>
    <w:p w:rsidR="12537F29" w:rsidP="7D41FC1F" w:rsidRDefault="12537F29" w14:paraId="305542EA" w14:textId="25B4987A">
      <w:pPr>
        <w:spacing w:line="360" w:lineRule="auto"/>
        <w:jc w:val="both"/>
      </w:pPr>
      <w:r w:rsidR="08C763EA">
        <w:rPr/>
        <w:t xml:space="preserve">A well-known example to </w:t>
      </w:r>
      <w:r w:rsidR="08C763EA">
        <w:rPr/>
        <w:t>demonstrate</w:t>
      </w:r>
      <w:r w:rsidR="08C763EA">
        <w:rPr/>
        <w:t xml:space="preserve"> how embedding encodes information in high-dimensional space </w:t>
      </w:r>
      <w:r w:rsidR="120786F5">
        <w:rPr/>
        <w:t xml:space="preserve">is the use of basic vector </w:t>
      </w:r>
      <w:r w:rsidR="0117BFA9">
        <w:rPr/>
        <w:t>arithmetic</w:t>
      </w:r>
      <w:r w:rsidR="120786F5">
        <w:rPr/>
        <w:t xml:space="preserve"> on related terms. </w:t>
      </w:r>
      <w:r w:rsidR="7013F291">
        <w:rPr/>
        <w:t>E</w:t>
      </w:r>
      <w:r w:rsidR="120786F5">
        <w:rPr/>
        <w:t>xample</w:t>
      </w:r>
      <w:r w:rsidR="7013F291">
        <w:rPr/>
        <w:t>s</w:t>
      </w:r>
      <w:r w:rsidR="120786F5">
        <w:rPr/>
        <w:t xml:space="preserve"> </w:t>
      </w:r>
      <w:r w:rsidR="7C0A28A3">
        <w:rPr/>
        <w:t>are</w:t>
      </w:r>
      <w:r w:rsidR="120786F5">
        <w:rPr/>
        <w:t xml:space="preserve"> the dyads </w:t>
      </w:r>
      <w:r w:rsidR="120786F5">
        <w:rPr/>
        <w:t>man–woman</w:t>
      </w:r>
      <w:r w:rsidR="120786F5">
        <w:rPr/>
        <w:t xml:space="preserve"> and ki</w:t>
      </w:r>
      <w:r>
        <w:tab/>
      </w:r>
      <w:r w:rsidR="120786F5">
        <w:rPr/>
        <w:t xml:space="preserve">ng–queen. By subtracting </w:t>
      </w:r>
      <w:r w:rsidRPr="2ABB8827" w:rsidR="120786F5">
        <w:rPr>
          <w:i w:val="1"/>
          <w:iCs w:val="1"/>
        </w:rPr>
        <w:t>man</w:t>
      </w:r>
      <w:r w:rsidR="120786F5">
        <w:rPr/>
        <w:t xml:space="preserve"> from </w:t>
      </w:r>
      <w:r w:rsidRPr="2ABB8827" w:rsidR="120786F5">
        <w:rPr>
          <w:i w:val="1"/>
          <w:iCs w:val="1"/>
        </w:rPr>
        <w:t>woman</w:t>
      </w:r>
      <w:r w:rsidR="120786F5">
        <w:rPr/>
        <w:t xml:space="preserve">, then adding the resulting difference </w:t>
      </w:r>
      <w:r w:rsidR="649FEB7A">
        <w:rPr/>
        <w:t xml:space="preserve">to </w:t>
      </w:r>
      <w:r w:rsidRPr="2ABB8827" w:rsidR="649FEB7A">
        <w:rPr>
          <w:i w:val="1"/>
          <w:iCs w:val="1"/>
        </w:rPr>
        <w:t>king</w:t>
      </w:r>
      <w:r w:rsidR="649FEB7A">
        <w:rPr/>
        <w:t xml:space="preserve">, we will get a vector approximating the embedding vector of </w:t>
      </w:r>
      <w:r w:rsidRPr="2ABB8827" w:rsidR="649FEB7A">
        <w:rPr>
          <w:i w:val="1"/>
          <w:iCs w:val="1"/>
        </w:rPr>
        <w:t>queen</w:t>
      </w:r>
      <w:r w:rsidR="649FEB7A">
        <w:rPr/>
        <w:t>.</w:t>
      </w:r>
    </w:p>
    <w:p w:rsidR="730432A1" w:rsidP="7D41FC1F" w:rsidRDefault="730432A1" w14:paraId="172ACA8E" w14:textId="1FC7C295">
      <w:pPr>
        <w:spacing w:line="360" w:lineRule="auto"/>
        <w:jc w:val="both"/>
      </w:pPr>
      <w:r>
        <w:t xml:space="preserve">Transferring this logic to our section embeddings, we wondered if it would be possible to perform similar </w:t>
      </w:r>
      <w:r w:rsidR="15D1B625">
        <w:t xml:space="preserve">arithmetic to estimate the movement from e.g. a </w:t>
      </w:r>
      <w:r w:rsidRPr="7D41FC1F" w:rsidR="15D1B625">
        <w:rPr>
          <w:i/>
          <w:iCs/>
        </w:rPr>
        <w:t>theory</w:t>
      </w:r>
      <w:r w:rsidR="15D1B625">
        <w:t xml:space="preserve"> section to a </w:t>
      </w:r>
      <w:r w:rsidRPr="7D41FC1F" w:rsidR="15D1B625">
        <w:rPr>
          <w:i/>
          <w:iCs/>
        </w:rPr>
        <w:t>methods</w:t>
      </w:r>
      <w:r w:rsidR="15D1B625">
        <w:t xml:space="preserve"> section.</w:t>
      </w:r>
    </w:p>
    <w:p w:rsidR="15D1B625" w:rsidP="7D41FC1F" w:rsidRDefault="15D1B625" w14:paraId="4DD00E5B" w14:textId="2027B47F">
      <w:pPr>
        <w:spacing w:line="360" w:lineRule="auto"/>
        <w:jc w:val="both"/>
      </w:pPr>
      <w:r>
        <w:t>Based on our classifications of sections obtained from the ChatGPT method above</w:t>
      </w:r>
      <w:r w:rsidR="62ADFB4E">
        <w:t xml:space="preserve">, we started by sampling all articles that had a </w:t>
      </w:r>
      <w:r w:rsidRPr="7D41FC1F" w:rsidR="62ADFB4E">
        <w:rPr>
          <w:i/>
          <w:iCs/>
        </w:rPr>
        <w:t>theory</w:t>
      </w:r>
      <w:r w:rsidR="62ADFB4E">
        <w:t xml:space="preserve"> </w:t>
      </w:r>
      <w:r w:rsidRPr="7D41FC1F" w:rsidR="62ADFB4E">
        <w:rPr>
          <w:i/>
          <w:iCs/>
        </w:rPr>
        <w:t>section</w:t>
      </w:r>
      <w:r w:rsidR="62ADFB4E">
        <w:t xml:space="preserve"> directly followed by a </w:t>
      </w:r>
      <w:r w:rsidRPr="7D41FC1F" w:rsidR="62ADFB4E">
        <w:rPr>
          <w:i/>
          <w:iCs/>
        </w:rPr>
        <w:t>methods</w:t>
      </w:r>
      <w:r w:rsidR="62ADFB4E">
        <w:t xml:space="preserve"> </w:t>
      </w:r>
      <w:r w:rsidRPr="7D41FC1F" w:rsidR="62ADFB4E">
        <w:rPr>
          <w:i/>
          <w:iCs/>
        </w:rPr>
        <w:t>section</w:t>
      </w:r>
      <w:r w:rsidR="62ADFB4E">
        <w:t xml:space="preserve">, as well as a </w:t>
      </w:r>
      <w:r w:rsidRPr="7D41FC1F" w:rsidR="62ADFB4E">
        <w:rPr>
          <w:i/>
          <w:iCs/>
        </w:rPr>
        <w:t>discussion</w:t>
      </w:r>
      <w:r w:rsidR="62ADFB4E">
        <w:t xml:space="preserve"> </w:t>
      </w:r>
      <w:r w:rsidRPr="7D41FC1F" w:rsidR="62ADFB4E">
        <w:rPr>
          <w:i/>
          <w:iCs/>
        </w:rPr>
        <w:t>section</w:t>
      </w:r>
      <w:r w:rsidR="62ADFB4E">
        <w:t xml:space="preserve"> at some point later in the arti</w:t>
      </w:r>
      <w:r w:rsidR="365173A5">
        <w:t>cle</w:t>
      </w:r>
      <w:r w:rsidR="62ADFB4E">
        <w:t>.</w:t>
      </w:r>
      <w:r w:rsidR="3EFF9ADD">
        <w:t xml:space="preserve"> We could then try to subtract the </w:t>
      </w:r>
      <w:r w:rsidRPr="7D41FC1F" w:rsidR="3EFF9ADD">
        <w:rPr>
          <w:i/>
          <w:iCs/>
        </w:rPr>
        <w:t>theory section</w:t>
      </w:r>
      <w:r w:rsidR="3EFF9ADD">
        <w:t xml:space="preserve"> from the </w:t>
      </w:r>
      <w:r w:rsidRPr="7D41FC1F" w:rsidR="3EFF9ADD">
        <w:rPr>
          <w:i/>
          <w:iCs/>
        </w:rPr>
        <w:t>methods section</w:t>
      </w:r>
      <w:r w:rsidR="3EFF9ADD">
        <w:t xml:space="preserve"> in an article, then use this difference to estimate the </w:t>
      </w:r>
      <w:r w:rsidRPr="7D41FC1F" w:rsidR="3EFF9ADD">
        <w:rPr>
          <w:i/>
          <w:iCs/>
        </w:rPr>
        <w:t>methods section</w:t>
      </w:r>
      <w:r w:rsidR="3EFF9ADD">
        <w:t xml:space="preserve"> location</w:t>
      </w:r>
      <w:r w:rsidR="1858C476">
        <w:t xml:space="preserve"> in another article by adding this difference to that article's </w:t>
      </w:r>
      <w:r w:rsidRPr="7D41FC1F" w:rsidR="1858C476">
        <w:rPr>
          <w:i/>
          <w:iCs/>
        </w:rPr>
        <w:t xml:space="preserve">theory section. </w:t>
      </w:r>
      <w:r w:rsidR="1858C476">
        <w:t>We could then calculate the accuracy of ou</w:t>
      </w:r>
      <w:r w:rsidR="6B4484F5">
        <w:t>r estimate by means of a cosine similarity measure. To c</w:t>
      </w:r>
      <w:r w:rsidR="293AE392">
        <w:t xml:space="preserve">ontrol our result, we could also generate a cosine similarity between the estimate and the </w:t>
      </w:r>
      <w:r w:rsidRPr="7D41FC1F" w:rsidR="293AE392">
        <w:rPr>
          <w:i/>
          <w:iCs/>
        </w:rPr>
        <w:t>discussion section</w:t>
      </w:r>
      <w:r w:rsidR="293AE392">
        <w:t xml:space="preserve"> of the same article. To avoid </w:t>
      </w:r>
      <w:r w:rsidR="2410A667">
        <w:t>an</w:t>
      </w:r>
      <w:r w:rsidR="293AE392">
        <w:t xml:space="preserve"> averaging of results hiding interes</w:t>
      </w:r>
      <w:r w:rsidR="79D4B00E">
        <w:t xml:space="preserve">ting </w:t>
      </w:r>
      <w:r w:rsidR="3CF61813">
        <w:t>results,</w:t>
      </w:r>
      <w:r w:rsidR="79D4B00E">
        <w:t xml:space="preserve"> we did this comparison pairwise for all possible combinations </w:t>
      </w:r>
      <w:r w:rsidR="5FB8385E">
        <w:t xml:space="preserve">in our filtered dataset. </w:t>
      </w:r>
      <w:r w:rsidR="6F193292">
        <w:t>[fig ?</w:t>
      </w:r>
      <w:r w:rsidR="59D05A18">
        <w:t>?</w:t>
      </w:r>
      <w:r w:rsidR="6F193292">
        <w:t>? And ??] shows our results as histograms.</w:t>
      </w:r>
    </w:p>
    <w:p w:rsidR="6F193292" w:rsidP="7D41FC1F" w:rsidRDefault="6F193292" w14:paraId="0C08C947" w14:textId="11D848DE">
      <w:pPr>
        <w:spacing w:line="360" w:lineRule="auto"/>
        <w:jc w:val="both"/>
      </w:pPr>
      <w:r>
        <w:t xml:space="preserve">If such a naïve arithmetic approach worked, we should see a difference between our estimate scores and our control scores. Except for a small difference in variance, we </w:t>
      </w:r>
      <w:r w:rsidR="2F50E42E">
        <w:t xml:space="preserve">can </w:t>
      </w:r>
      <w:r>
        <w:t>see no difference be</w:t>
      </w:r>
      <w:r w:rsidR="0B2EF006">
        <w:t xml:space="preserve">tween </w:t>
      </w:r>
      <w:r w:rsidR="3C96BD81">
        <w:t xml:space="preserve">the two plots. </w:t>
      </w:r>
      <w:commentRangeStart w:id="48"/>
      <w:r w:rsidR="3C96BD81">
        <w:t>Given the dominance of article thematics in positioning the sections in our embedding space, this does not come as a surprise.</w:t>
      </w:r>
      <w:commentRangeEnd w:id="48"/>
      <w:r>
        <w:rPr>
          <w:rStyle w:val="CommentReference"/>
          <w:sz w:val="24"/>
          <w:szCs w:val="24"/>
        </w:rPr>
        <w:commentReference w:id="48"/>
      </w:r>
    </w:p>
    <w:p w:rsidR="22412721" w:rsidP="7D41FC1F" w:rsidRDefault="22412721" w14:paraId="64EEA44D" w14:textId="5D2F960A">
      <w:pPr>
        <w:spacing w:line="360" w:lineRule="auto"/>
        <w:jc w:val="both"/>
      </w:pPr>
      <w:r w:rsidR="52ACB7AE">
        <w:rPr/>
        <w:t xml:space="preserve">We tried to filter away this thematic influence from our comparison. For this filtering, we based </w:t>
      </w:r>
      <w:r w:rsidR="1EFCBA02">
        <w:rPr/>
        <w:t>ourselves</w:t>
      </w:r>
      <w:r w:rsidR="52ACB7AE">
        <w:rPr/>
        <w:t xml:space="preserve"> on the chunked embeddings. For</w:t>
      </w:r>
      <w:r w:rsidR="64F96E19">
        <w:rPr/>
        <w:t xml:space="preserve"> each</w:t>
      </w:r>
      <w:r w:rsidR="52ACB7AE">
        <w:rPr/>
        <w:t xml:space="preserve"> article we generated a centroid by averaging </w:t>
      </w:r>
      <w:r w:rsidR="52ACB7AE">
        <w:rPr/>
        <w:t>all of</w:t>
      </w:r>
      <w:r w:rsidR="52ACB7AE">
        <w:rPr/>
        <w:t xml:space="preserve"> its sections. </w:t>
      </w:r>
      <w:r w:rsidR="01C89712">
        <w:rPr/>
        <w:t xml:space="preserve">We then </w:t>
      </w:r>
      <w:r w:rsidR="10A8EE98">
        <w:rPr/>
        <w:t xml:space="preserve">filtered out the chunks in each section that exceeded </w:t>
      </w:r>
      <w:bookmarkStart w:name="_Int_lD00seXA" w:id="49"/>
      <w:r w:rsidR="45BE0928">
        <w:rPr/>
        <w:t>a cosine</w:t>
      </w:r>
      <w:bookmarkEnd w:id="49"/>
      <w:r w:rsidR="10A8EE98">
        <w:rPr/>
        <w:t xml:space="preserve"> similarity threshold. Our hope was that this would remove sentences that dealt more with the overall </w:t>
      </w:r>
      <w:r w:rsidR="1109CAB8">
        <w:rPr/>
        <w:t>theme and</w:t>
      </w:r>
      <w:r w:rsidR="10A8EE98">
        <w:rPr/>
        <w:t xml:space="preserve"> leave behind sentences which dealt more with </w:t>
      </w:r>
      <w:r w:rsidR="6A762492">
        <w:rPr/>
        <w:t xml:space="preserve">the isolated method and theory. </w:t>
      </w:r>
      <w:r w:rsidR="5DBFCE1E">
        <w:rPr/>
        <w:t xml:space="preserve">After some explorative runs, we landed on 0.5 similarity as a threshold that ensured dissimilarity </w:t>
      </w:r>
      <w:r w:rsidR="528A18F0">
        <w:rPr/>
        <w:t xml:space="preserve">while </w:t>
      </w:r>
      <w:r w:rsidR="528A18F0">
        <w:rPr/>
        <w:t>retaining</w:t>
      </w:r>
      <w:r w:rsidR="528A18F0">
        <w:rPr/>
        <w:t xml:space="preserve"> enough sample sections to run our compar</w:t>
      </w:r>
      <w:commentRangeStart w:id="50"/>
      <w:r w:rsidR="528A18F0">
        <w:rPr/>
        <w:t>ison.</w:t>
      </w:r>
      <w:commentRangeEnd w:id="50"/>
      <w:r>
        <w:rPr>
          <w:rStyle w:val="CommentReference"/>
        </w:rPr>
        <w:commentReference w:id="50"/>
      </w:r>
    </w:p>
    <w:p w:rsidR="2ABB8827" w:rsidP="2ABB8827" w:rsidRDefault="2ABB8827" w14:paraId="4A3888A6" w14:textId="03AEDAD4">
      <w:pPr>
        <w:spacing w:line="360" w:lineRule="auto"/>
        <w:jc w:val="both"/>
      </w:pPr>
    </w:p>
    <w:p w:rsidR="48E007F5" w:rsidP="7D41FC1F" w:rsidRDefault="48E007F5" w14:paraId="67A8B9EF" w14:textId="0A16DF11">
      <w:pPr>
        <w:pStyle w:val="Heading2"/>
        <w:spacing w:line="360" w:lineRule="auto"/>
        <w:jc w:val="both"/>
      </w:pPr>
      <w:bookmarkStart w:name="_Toc185616924" w:id="270365909"/>
      <w:r w:rsidR="536E3D9B">
        <w:rPr/>
        <w:t>Theory identification with ChatGPT</w:t>
      </w:r>
      <w:bookmarkEnd w:id="270365909"/>
    </w:p>
    <w:p w:rsidR="038ACC58" w:rsidP="7D41FC1F" w:rsidRDefault="038ACC58" w14:paraId="4FF1CA8C" w14:textId="0261162A">
      <w:pPr>
        <w:spacing w:line="360" w:lineRule="auto"/>
        <w:jc w:val="both"/>
      </w:pPr>
      <w:r>
        <w:t>Using our classified section dataset, we are well poised to investigate theoretical developments within PRPER</w:t>
      </w:r>
      <w:r w:rsidR="449B3632">
        <w:t xml:space="preserve">: by filtering for only </w:t>
      </w:r>
      <w:r w:rsidRPr="7D41FC1F" w:rsidR="3A41878A">
        <w:rPr>
          <w:i/>
          <w:iCs/>
        </w:rPr>
        <w:t>theory sections,</w:t>
      </w:r>
      <w:r w:rsidR="3A41878A">
        <w:t xml:space="preserve"> we will have a focused dataset dealing exclusively with theoretical aspects of the discourse.</w:t>
      </w:r>
      <w:r w:rsidR="0D33CE6F">
        <w:t xml:space="preserve"> We have attempted to identify which theoretical frameworks are used in each article to see the theoretical development over time.</w:t>
      </w:r>
    </w:p>
    <w:p w:rsidR="48A21CBE" w:rsidP="7D41FC1F" w:rsidRDefault="48A21CBE" w14:paraId="658858C6" w14:textId="6C97A83F">
      <w:pPr>
        <w:spacing w:line="360" w:lineRule="auto"/>
        <w:jc w:val="both"/>
      </w:pPr>
      <w:r>
        <w:t xml:space="preserve">To extract the </w:t>
      </w:r>
      <w:r w:rsidR="47A8BB57">
        <w:t xml:space="preserve">theoretical frameworks used, we have developed a staged approach that iteratively feeds data into LLM models </w:t>
      </w:r>
      <w:r w:rsidR="6DCF6BAA">
        <w:t>to generate initial categories, extend</w:t>
      </w:r>
      <w:r w:rsidR="6F9EC692">
        <w:t>s</w:t>
      </w:r>
      <w:r w:rsidR="6DCF6BAA">
        <w:t xml:space="preserve"> this initial list and categorize</w:t>
      </w:r>
      <w:r w:rsidR="1F2F9CFD">
        <w:t>s</w:t>
      </w:r>
      <w:r w:rsidR="6DCF6BAA">
        <w:t xml:space="preserve"> sections, </w:t>
      </w:r>
      <w:r w:rsidR="5693BAFB">
        <w:t>then reviews the category list and repeats</w:t>
      </w:r>
      <w:r w:rsidR="3FE206CE">
        <w:t xml:space="preserve">. By using suitable general purpose and reasoning models depending on the </w:t>
      </w:r>
      <w:r w:rsidR="00816F36">
        <w:t>task and</w:t>
      </w:r>
      <w:r w:rsidR="3FE206CE">
        <w:t xml:space="preserve"> updating its own </w:t>
      </w:r>
      <w:r w:rsidR="21BF4DD3">
        <w:t>prompt,</w:t>
      </w:r>
      <w:r w:rsidR="3FE206CE">
        <w:t xml:space="preserve"> we appear to have been able to generate a comprehensive and fine-grained </w:t>
      </w:r>
      <w:r w:rsidR="6ECAF1EA">
        <w:t>classification scheme for theory sections in our dataset.</w:t>
      </w:r>
      <w:r w:rsidR="512FD026">
        <w:t xml:space="preserve"> As the saying goes, a picture says a thousand words, so rather than try to trace the logic of the method here, we rather present this flow chart. For the full implem</w:t>
      </w:r>
      <w:r w:rsidR="621F7590">
        <w:t xml:space="preserve">entation, see the </w:t>
      </w:r>
      <w:r w:rsidR="2B370854">
        <w:t>computational notebook and connected codebase.</w:t>
      </w:r>
    </w:p>
    <w:p w:rsidR="3C3EE516" w:rsidP="7D41FC1F" w:rsidRDefault="3C3EE516" w14:paraId="67E752FB" w14:textId="75B5E225">
      <w:pPr>
        <w:spacing w:line="360" w:lineRule="auto"/>
        <w:jc w:val="both"/>
      </w:pPr>
    </w:p>
    <w:p w:rsidR="1334192D" w:rsidP="7D41FC1F" w:rsidRDefault="1334192D" w14:paraId="1188A6B1" w14:textId="3A60344B">
      <w:pPr>
        <w:spacing w:line="360" w:lineRule="auto"/>
        <w:jc w:val="both"/>
      </w:pPr>
      <w:r>
        <w:rPr>
          <w:noProof/>
        </w:rPr>
        <w:drawing>
          <wp:inline distT="0" distB="0" distL="0" distR="0" wp14:anchorId="2EF60613" wp14:editId="19181560">
            <wp:extent cx="2845838" cy="4838700"/>
            <wp:effectExtent l="0" t="0" r="0" b="0"/>
            <wp:docPr id="1686173382" name="Picture 168617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173382"/>
                    <pic:cNvPicPr/>
                  </pic:nvPicPr>
                  <pic:blipFill>
                    <a:blip r:embed="rId21">
                      <a:extLst>
                        <a:ext uri="{28A0092B-C50C-407E-A947-70E740481C1C}">
                          <a14:useLocalDpi xmlns:a14="http://schemas.microsoft.com/office/drawing/2010/main" val="0"/>
                        </a:ext>
                      </a:extLst>
                    </a:blip>
                    <a:stretch>
                      <a:fillRect/>
                    </a:stretch>
                  </pic:blipFill>
                  <pic:spPr>
                    <a:xfrm>
                      <a:off x="0" y="0"/>
                      <a:ext cx="2845838" cy="4838700"/>
                    </a:xfrm>
                    <a:prstGeom prst="rect">
                      <a:avLst/>
                    </a:prstGeom>
                  </pic:spPr>
                </pic:pic>
              </a:graphicData>
            </a:graphic>
          </wp:inline>
        </w:drawing>
      </w:r>
    </w:p>
    <w:p w:rsidR="4F37B1A5" w:rsidP="7D41FC1F" w:rsidRDefault="4F37B1A5" w14:paraId="751333F2" w14:textId="10F812BA">
      <w:pPr>
        <w:spacing w:line="360" w:lineRule="auto"/>
        <w:jc w:val="both"/>
      </w:pPr>
      <w:r>
        <w:t xml:space="preserve">This logic is implemented in an </w:t>
      </w:r>
      <w:r w:rsidRPr="7D41FC1F">
        <w:rPr>
          <w:i/>
          <w:iCs/>
        </w:rPr>
        <w:t>AbstractClass</w:t>
      </w:r>
      <w:r>
        <w:t xml:space="preserve"> in python, which can be instantiated to implement it for different purposes. Included in the code is a</w:t>
      </w:r>
      <w:r w:rsidR="158DA93D">
        <w:t>n</w:t>
      </w:r>
      <w:r>
        <w:t xml:space="preserve"> implementation of the theory </w:t>
      </w:r>
      <w:r w:rsidR="5DD229BE">
        <w:t>classifi</w:t>
      </w:r>
      <w:r w:rsidR="44FC9E0B">
        <w:t>cator</w:t>
      </w:r>
      <w:r>
        <w:t xml:space="preserve">, but with simple modifications to </w:t>
      </w:r>
      <w:r w:rsidR="0D9BBD2D">
        <w:t>the prompts and data selection, it can also be used in a similar manner to identify methodologies.</w:t>
      </w:r>
    </w:p>
    <w:p w:rsidR="35F10D3B" w:rsidP="7D41FC1F" w:rsidRDefault="35F10D3B" w14:paraId="59F93420" w14:textId="0BE791D8">
      <w:pPr>
        <w:spacing w:line="360" w:lineRule="auto"/>
        <w:jc w:val="both"/>
      </w:pPr>
      <w:r>
        <w:t>Since this approach generates a fine-grained list of theories (approx. 100 theories for 500 samples)</w:t>
      </w:r>
      <w:r w:rsidR="1F695071">
        <w:t>, we</w:t>
      </w:r>
      <w:r>
        <w:t xml:space="preserve"> have also looked at implementing a similar logic for aggregating these theories into larger </w:t>
      </w:r>
      <w:r w:rsidR="4B64AF56">
        <w:t>categories. See the dev branch in the git repo for a work-in-progress implementation of this logic.</w:t>
      </w:r>
    </w:p>
    <w:p w:rsidR="265FF4C8" w:rsidP="3C3EE516" w:rsidRDefault="61BC24F7" w14:paraId="4A1D3239" w14:textId="3DC32DD5">
      <w:pPr>
        <w:pStyle w:val="Heading1"/>
        <w:spacing w:line="360" w:lineRule="auto"/>
        <w:rPr>
          <w:rFonts w:ascii="Times New Roman" w:hAnsi="Times New Roman" w:eastAsia="Times New Roman" w:cs="Times New Roman"/>
        </w:rPr>
      </w:pPr>
      <w:bookmarkStart w:name="_Toc1762078058" w:id="51"/>
      <w:bookmarkStart w:name="_Toc4759095" w:id="1513608448"/>
      <w:r w:rsidRPr="2ABB8827" w:rsidR="586DBCDF">
        <w:rPr>
          <w:rFonts w:ascii="Times New Roman" w:hAnsi="Times New Roman" w:eastAsia="Times New Roman" w:cs="Times New Roman"/>
        </w:rPr>
        <w:t>Discussion</w:t>
      </w:r>
      <w:bookmarkEnd w:id="51"/>
      <w:bookmarkEnd w:id="1513608448"/>
    </w:p>
    <w:p w:rsidR="2ABB8827" w:rsidP="2ABB8827" w:rsidRDefault="2ABB8827" w14:paraId="1B4E443B" w14:textId="14DE3E9C">
      <w:pPr>
        <w:pStyle w:val="Normal"/>
      </w:pPr>
    </w:p>
    <w:tbl>
      <w:tblPr>
        <w:tblStyle w:val="TableGrid"/>
        <w:tblW w:w="0" w:type="auto"/>
        <w:tblLayout w:type="fixed"/>
        <w:tblLook w:val="06A0" w:firstRow="1" w:lastRow="0" w:firstColumn="1" w:lastColumn="0" w:noHBand="1" w:noVBand="1"/>
      </w:tblPr>
      <w:tblGrid>
        <w:gridCol w:w="4680"/>
        <w:gridCol w:w="4680"/>
      </w:tblGrid>
      <w:tr w:rsidR="2ABB8827" w:rsidTr="2ABB8827" w14:paraId="1E3966DE">
        <w:trPr>
          <w:trHeight w:val="300"/>
        </w:trPr>
        <w:tc>
          <w:tcPr>
            <w:tcW w:w="4680" w:type="dxa"/>
            <w:tcMar/>
          </w:tcPr>
          <w:p w:rsidR="12EC1ED9" w:rsidP="2ABB8827" w:rsidRDefault="12EC1ED9" w14:paraId="5C5C6F32" w14:textId="73B1D7C1">
            <w:pPr>
              <w:pStyle w:val="Normal"/>
              <w:rPr>
                <w:b w:val="1"/>
                <w:bCs w:val="1"/>
                <w:sz w:val="26"/>
                <w:szCs w:val="26"/>
              </w:rPr>
            </w:pPr>
            <w:r w:rsidRPr="2ABB8827" w:rsidR="12EC1ED9">
              <w:rPr>
                <w:b w:val="1"/>
                <w:bCs w:val="1"/>
                <w:sz w:val="26"/>
                <w:szCs w:val="26"/>
              </w:rPr>
              <w:t>Classification method</w:t>
            </w:r>
          </w:p>
        </w:tc>
        <w:tc>
          <w:tcPr>
            <w:tcW w:w="4680" w:type="dxa"/>
            <w:tcMar/>
          </w:tcPr>
          <w:p w:rsidR="12EC1ED9" w:rsidP="2ABB8827" w:rsidRDefault="12EC1ED9" w14:paraId="7AAA689B" w14:textId="1CC3D352">
            <w:pPr>
              <w:pStyle w:val="Normal"/>
              <w:rPr>
                <w:b w:val="1"/>
                <w:bCs w:val="1"/>
                <w:sz w:val="26"/>
                <w:szCs w:val="26"/>
              </w:rPr>
            </w:pPr>
            <w:r w:rsidRPr="2ABB8827" w:rsidR="12EC1ED9">
              <w:rPr>
                <w:b w:val="1"/>
                <w:bCs w:val="1"/>
                <w:sz w:val="26"/>
                <w:szCs w:val="26"/>
              </w:rPr>
              <w:t>Accuracy results</w:t>
            </w:r>
          </w:p>
        </w:tc>
      </w:tr>
      <w:tr w:rsidR="2ABB8827" w:rsidTr="2ABB8827" w14:paraId="2E16B242">
        <w:trPr>
          <w:trHeight w:val="300"/>
        </w:trPr>
        <w:tc>
          <w:tcPr>
            <w:tcW w:w="4680" w:type="dxa"/>
            <w:tcMar/>
          </w:tcPr>
          <w:p w:rsidR="12EC1ED9" w:rsidP="2ABB8827" w:rsidRDefault="12EC1ED9" w14:paraId="4938DE76" w14:textId="38272B9B">
            <w:pPr>
              <w:pStyle w:val="Normal"/>
              <w:rPr>
                <w:sz w:val="26"/>
                <w:szCs w:val="26"/>
              </w:rPr>
            </w:pPr>
            <w:r w:rsidRPr="2ABB8827" w:rsidR="12EC1ED9">
              <w:rPr>
                <w:sz w:val="26"/>
                <w:szCs w:val="26"/>
              </w:rPr>
              <w:t>Heuristics</w:t>
            </w:r>
          </w:p>
        </w:tc>
        <w:tc>
          <w:tcPr>
            <w:tcW w:w="4680" w:type="dxa"/>
            <w:tcMar/>
          </w:tcPr>
          <w:p w:rsidR="2ABB8827" w:rsidP="2ABB8827" w:rsidRDefault="2ABB8827" w14:paraId="795EDB99" w14:textId="040E47D7">
            <w:pPr>
              <w:pStyle w:val="Normal"/>
              <w:rPr>
                <w:sz w:val="26"/>
                <w:szCs w:val="26"/>
              </w:rPr>
            </w:pPr>
          </w:p>
        </w:tc>
      </w:tr>
      <w:tr w:rsidR="2ABB8827" w:rsidTr="2ABB8827" w14:paraId="7BD41879">
        <w:trPr>
          <w:trHeight w:val="300"/>
        </w:trPr>
        <w:tc>
          <w:tcPr>
            <w:tcW w:w="4680" w:type="dxa"/>
            <w:tcMar/>
          </w:tcPr>
          <w:p w:rsidR="12EC1ED9" w:rsidP="2ABB8827" w:rsidRDefault="12EC1ED9" w14:paraId="5FD58B07" w14:textId="2FCF56A1">
            <w:pPr>
              <w:pStyle w:val="Normal"/>
              <w:rPr>
                <w:sz w:val="26"/>
                <w:szCs w:val="26"/>
              </w:rPr>
            </w:pPr>
            <w:r w:rsidRPr="2ABB8827" w:rsidR="12EC1ED9">
              <w:rPr>
                <w:sz w:val="26"/>
                <w:szCs w:val="26"/>
              </w:rPr>
              <w:t>LLM (ChatGPT)</w:t>
            </w:r>
          </w:p>
        </w:tc>
        <w:tc>
          <w:tcPr>
            <w:tcW w:w="4680" w:type="dxa"/>
            <w:tcMar/>
          </w:tcPr>
          <w:p w:rsidR="17BC39A6" w:rsidP="2ABB8827" w:rsidRDefault="17BC39A6" w14:paraId="27659199" w14:textId="40144708">
            <w:pPr>
              <w:pStyle w:val="Normal"/>
              <w:rPr>
                <w:sz w:val="26"/>
                <w:szCs w:val="26"/>
              </w:rPr>
            </w:pPr>
            <w:r w:rsidRPr="2ABB8827" w:rsidR="17BC39A6">
              <w:rPr>
                <w:sz w:val="26"/>
                <w:szCs w:val="26"/>
              </w:rPr>
              <w:t>Introduction: 1.0</w:t>
            </w:r>
          </w:p>
          <w:p w:rsidR="17BC39A6" w:rsidP="2ABB8827" w:rsidRDefault="17BC39A6" w14:paraId="16ABC2A7" w14:textId="53E58433">
            <w:pPr>
              <w:pStyle w:val="Normal"/>
              <w:rPr>
                <w:sz w:val="26"/>
                <w:szCs w:val="26"/>
              </w:rPr>
            </w:pPr>
            <w:r w:rsidRPr="2ABB8827" w:rsidR="17BC39A6">
              <w:rPr>
                <w:sz w:val="26"/>
                <w:szCs w:val="26"/>
              </w:rPr>
              <w:t>Theoretical Framework: 0.357</w:t>
            </w:r>
          </w:p>
          <w:p w:rsidR="17BC39A6" w:rsidP="2ABB8827" w:rsidRDefault="17BC39A6" w14:paraId="602DE63E" w14:textId="240B82EF">
            <w:pPr>
              <w:pStyle w:val="Normal"/>
              <w:rPr>
                <w:sz w:val="26"/>
                <w:szCs w:val="26"/>
              </w:rPr>
            </w:pPr>
            <w:r w:rsidRPr="2ABB8827" w:rsidR="17BC39A6">
              <w:rPr>
                <w:sz w:val="26"/>
                <w:szCs w:val="26"/>
              </w:rPr>
              <w:t>Methods: 0.958</w:t>
            </w:r>
          </w:p>
          <w:p w:rsidR="17BC39A6" w:rsidP="2ABB8827" w:rsidRDefault="17BC39A6" w14:paraId="47334680" w14:textId="3878626A">
            <w:pPr>
              <w:pStyle w:val="Normal"/>
              <w:rPr>
                <w:sz w:val="26"/>
                <w:szCs w:val="26"/>
              </w:rPr>
            </w:pPr>
            <w:r w:rsidRPr="2ABB8827" w:rsidR="17BC39A6">
              <w:rPr>
                <w:sz w:val="26"/>
                <w:szCs w:val="26"/>
              </w:rPr>
              <w:t>Results: 0.947</w:t>
            </w:r>
          </w:p>
          <w:p w:rsidR="17BC39A6" w:rsidP="2ABB8827" w:rsidRDefault="17BC39A6" w14:paraId="62727BA0" w14:textId="793D24CE">
            <w:pPr>
              <w:pStyle w:val="Normal"/>
              <w:rPr>
                <w:sz w:val="26"/>
                <w:szCs w:val="26"/>
              </w:rPr>
            </w:pPr>
            <w:r w:rsidRPr="2ABB8827" w:rsidR="17BC39A6">
              <w:rPr>
                <w:sz w:val="26"/>
                <w:szCs w:val="26"/>
              </w:rPr>
              <w:t>Discussion: 0.923</w:t>
            </w:r>
          </w:p>
          <w:p w:rsidR="17BC39A6" w:rsidP="2ABB8827" w:rsidRDefault="17BC39A6" w14:paraId="152A82D0" w14:textId="6A83B16A">
            <w:pPr>
              <w:pStyle w:val="Normal"/>
              <w:rPr>
                <w:sz w:val="26"/>
                <w:szCs w:val="26"/>
              </w:rPr>
            </w:pPr>
            <w:r w:rsidRPr="2ABB8827" w:rsidR="17BC39A6">
              <w:rPr>
                <w:sz w:val="26"/>
                <w:szCs w:val="26"/>
              </w:rPr>
              <w:t>Conclusion: 0.722</w:t>
            </w:r>
          </w:p>
        </w:tc>
      </w:tr>
      <w:tr w:rsidR="2ABB8827" w:rsidTr="2ABB8827" w14:paraId="5FB2064F">
        <w:trPr>
          <w:trHeight w:val="300"/>
        </w:trPr>
        <w:tc>
          <w:tcPr>
            <w:tcW w:w="4680" w:type="dxa"/>
            <w:tcMar/>
          </w:tcPr>
          <w:p w:rsidR="12EC1ED9" w:rsidP="2ABB8827" w:rsidRDefault="12EC1ED9" w14:paraId="25B5D6EB" w14:textId="74A2CE7A">
            <w:pPr>
              <w:pStyle w:val="Normal"/>
              <w:rPr>
                <w:sz w:val="26"/>
                <w:szCs w:val="26"/>
              </w:rPr>
            </w:pPr>
            <w:r w:rsidRPr="2ABB8827" w:rsidR="12EC1ED9">
              <w:rPr>
                <w:sz w:val="26"/>
                <w:szCs w:val="26"/>
              </w:rPr>
              <w:t>BERT</w:t>
            </w:r>
          </w:p>
        </w:tc>
        <w:tc>
          <w:tcPr>
            <w:tcW w:w="4680" w:type="dxa"/>
            <w:tcMar/>
          </w:tcPr>
          <w:p w:rsidR="2ABB8827" w:rsidP="2ABB8827" w:rsidRDefault="2ABB8827" w14:paraId="02175970" w14:textId="40C9A82F">
            <w:pPr>
              <w:pStyle w:val="Normal"/>
              <w:rPr>
                <w:sz w:val="26"/>
                <w:szCs w:val="26"/>
              </w:rPr>
            </w:pPr>
          </w:p>
        </w:tc>
      </w:tr>
      <w:tr w:rsidR="2ABB8827" w:rsidTr="2ABB8827" w14:paraId="1AEBF0B7">
        <w:trPr>
          <w:trHeight w:val="300"/>
        </w:trPr>
        <w:tc>
          <w:tcPr>
            <w:tcW w:w="4680" w:type="dxa"/>
            <w:tcMar/>
          </w:tcPr>
          <w:p w:rsidR="12EC1ED9" w:rsidP="2ABB8827" w:rsidRDefault="12EC1ED9" w14:paraId="6C2B0197" w14:textId="1520887B">
            <w:pPr>
              <w:pStyle w:val="Normal"/>
              <w:rPr>
                <w:sz w:val="26"/>
                <w:szCs w:val="26"/>
              </w:rPr>
            </w:pPr>
            <w:r w:rsidRPr="2ABB8827" w:rsidR="12EC1ED9">
              <w:rPr>
                <w:sz w:val="26"/>
                <w:szCs w:val="26"/>
              </w:rPr>
              <w:t>?</w:t>
            </w:r>
          </w:p>
        </w:tc>
        <w:tc>
          <w:tcPr>
            <w:tcW w:w="4680" w:type="dxa"/>
            <w:tcMar/>
          </w:tcPr>
          <w:p w:rsidR="2ABB8827" w:rsidP="2ABB8827" w:rsidRDefault="2ABB8827" w14:paraId="44572555" w14:textId="40C9A82F">
            <w:pPr>
              <w:pStyle w:val="Normal"/>
              <w:rPr>
                <w:sz w:val="26"/>
                <w:szCs w:val="26"/>
              </w:rPr>
            </w:pPr>
          </w:p>
        </w:tc>
      </w:tr>
    </w:tbl>
    <w:p w:rsidR="265FF4C8" w:rsidP="3C3EE516" w:rsidRDefault="61BC24F7" w14:paraId="69AD6B3F" w14:textId="51CFC2AF">
      <w:pPr>
        <w:pStyle w:val="Heading1"/>
        <w:spacing w:line="360" w:lineRule="auto"/>
        <w:rPr>
          <w:rFonts w:ascii="Times New Roman" w:hAnsi="Times New Roman" w:eastAsia="Times New Roman" w:cs="Times New Roman"/>
        </w:rPr>
      </w:pPr>
      <w:bookmarkStart w:name="_Toc1555357686" w:id="53"/>
      <w:bookmarkStart w:name="_Toc1445649928" w:id="1167898515"/>
      <w:r w:rsidRPr="2ABB8827" w:rsidR="586DBCDF">
        <w:rPr>
          <w:rFonts w:ascii="Times New Roman" w:hAnsi="Times New Roman" w:eastAsia="Times New Roman" w:cs="Times New Roman"/>
        </w:rPr>
        <w:t>Conclusion</w:t>
      </w:r>
      <w:bookmarkEnd w:id="53"/>
      <w:bookmarkEnd w:id="1167898515"/>
    </w:p>
    <w:p w:rsidR="266DBDF6" w:rsidP="2ABB8827" w:rsidRDefault="266DBDF6" w14:paraId="30E432B8" w14:textId="055DC1D2">
      <w:pPr>
        <w:pStyle w:val="Heading1"/>
        <w:spacing w:line="360" w:lineRule="auto"/>
        <w:rPr>
          <w:rFonts w:ascii="Times New Roman" w:hAnsi="Times New Roman" w:eastAsia="Times New Roman" w:cs="Times New Roman"/>
        </w:rPr>
      </w:pPr>
      <w:bookmarkStart w:name="_Toc1476511562" w:id="55"/>
      <w:bookmarkStart w:name="_Toc552614247" w:id="256248789"/>
      <w:r w:rsidRPr="2ABB8827" w:rsidR="266DBDF6">
        <w:rPr>
          <w:rFonts w:ascii="Times New Roman" w:hAnsi="Times New Roman" w:eastAsia="Times New Roman" w:cs="Times New Roman"/>
        </w:rPr>
        <w:t>Reference</w:t>
      </w:r>
      <w:r w:rsidRPr="2ABB8827" w:rsidR="3628C96F">
        <w:rPr>
          <w:rFonts w:ascii="Times New Roman" w:hAnsi="Times New Roman" w:eastAsia="Times New Roman" w:cs="Times New Roman"/>
        </w:rPr>
        <w:t>s</w:t>
      </w:r>
      <w:bookmarkEnd w:id="55"/>
      <w:bookmarkEnd w:id="256248789"/>
      <w:r w:rsidRPr="2ABB8827" w:rsidR="3628C96F">
        <w:rPr>
          <w:rFonts w:ascii="Times New Roman" w:hAnsi="Times New Roman" w:eastAsia="Times New Roman" w:cs="Times New Roman"/>
        </w:rPr>
        <w:t xml:space="preserve"> </w:t>
      </w:r>
    </w:p>
    <w:p w:rsidR="37D15051" w:rsidP="2ABB8827" w:rsidRDefault="37D15051" w14:paraId="46D65461" w14:textId="25856379">
      <w:pPr>
        <w:spacing w:before="240" w:beforeAutospacing="off" w:after="240" w:afterAutospacing="off"/>
      </w:pPr>
      <w:r w:rsidRPr="2ABB8827" w:rsidR="37D15051">
        <w:rPr>
          <w:rFonts w:ascii="Times New Roman" w:hAnsi="Times New Roman" w:eastAsia="Times New Roman" w:cs="Times New Roman"/>
          <w:noProof w:val="0"/>
          <w:sz w:val="24"/>
          <w:szCs w:val="24"/>
          <w:lang w:val="en-US"/>
        </w:rPr>
        <w:t xml:space="preserve">Caballar, R., &amp; Stryker, C. (2024, December 13). </w:t>
      </w:r>
      <w:r w:rsidRPr="2ABB8827" w:rsidR="37D15051">
        <w:rPr>
          <w:rFonts w:ascii="Times New Roman" w:hAnsi="Times New Roman" w:eastAsia="Times New Roman" w:cs="Times New Roman"/>
          <w:i w:val="1"/>
          <w:iCs w:val="1"/>
          <w:noProof w:val="0"/>
          <w:sz w:val="24"/>
          <w:szCs w:val="24"/>
          <w:lang w:val="en-US"/>
        </w:rPr>
        <w:t>LLM APIs: Tips for bridging the gap</w:t>
      </w:r>
      <w:r w:rsidRPr="2ABB8827" w:rsidR="37D15051">
        <w:rPr>
          <w:rFonts w:ascii="Times New Roman" w:hAnsi="Times New Roman" w:eastAsia="Times New Roman" w:cs="Times New Roman"/>
          <w:noProof w:val="0"/>
          <w:sz w:val="24"/>
          <w:szCs w:val="24"/>
          <w:lang w:val="en-US"/>
        </w:rPr>
        <w:t xml:space="preserve">. IBM. </w:t>
      </w:r>
      <w:hyperlink r:id="R305a5ed0ee4643fe">
        <w:r w:rsidRPr="2ABB8827" w:rsidR="37D15051">
          <w:rPr>
            <w:rStyle w:val="Hyperlink"/>
            <w:rFonts w:ascii="Times New Roman" w:hAnsi="Times New Roman" w:eastAsia="Times New Roman" w:cs="Times New Roman"/>
            <w:noProof w:val="0"/>
            <w:sz w:val="24"/>
            <w:szCs w:val="24"/>
            <w:lang w:val="en-US"/>
          </w:rPr>
          <w:t>https://www.ibm.com/think/insights/llm-apis</w:t>
        </w:r>
      </w:hyperlink>
    </w:p>
    <w:p w:rsidR="37D15051" w:rsidP="2ABB8827" w:rsidRDefault="37D15051" w14:paraId="436679D2" w14:textId="49F9430E">
      <w:pPr>
        <w:spacing w:before="240" w:beforeAutospacing="off" w:after="240" w:afterAutospacing="off"/>
      </w:pPr>
      <w:r w:rsidRPr="2ABB8827" w:rsidR="37D15051">
        <w:rPr>
          <w:rFonts w:ascii="Times New Roman" w:hAnsi="Times New Roman" w:eastAsia="Times New Roman" w:cs="Times New Roman"/>
          <w:noProof w:val="0"/>
          <w:sz w:val="24"/>
          <w:szCs w:val="24"/>
          <w:lang w:val="en-US"/>
        </w:rPr>
        <w:t xml:space="preserve">Mazraeh, A. (2025, February 23). </w:t>
      </w:r>
      <w:r w:rsidRPr="2ABB8827" w:rsidR="37D15051">
        <w:rPr>
          <w:rFonts w:ascii="Times New Roman" w:hAnsi="Times New Roman" w:eastAsia="Times New Roman" w:cs="Times New Roman"/>
          <w:i w:val="1"/>
          <w:iCs w:val="1"/>
          <w:noProof w:val="0"/>
          <w:sz w:val="24"/>
          <w:szCs w:val="24"/>
          <w:lang w:val="en-US"/>
        </w:rPr>
        <w:t>A comprehensive guide to dimensionality reduction: From basic to super-advanced techniques 1</w:t>
      </w:r>
      <w:r w:rsidRPr="2ABB8827" w:rsidR="37D15051">
        <w:rPr>
          <w:rFonts w:ascii="Times New Roman" w:hAnsi="Times New Roman" w:eastAsia="Times New Roman" w:cs="Times New Roman"/>
          <w:noProof w:val="0"/>
          <w:sz w:val="24"/>
          <w:szCs w:val="24"/>
          <w:lang w:val="en-US"/>
        </w:rPr>
        <w:t xml:space="preserve">. Medium. </w:t>
      </w:r>
      <w:hyperlink r:id="Rd86dce5f1de04ef6">
        <w:r w:rsidRPr="2ABB8827" w:rsidR="37D15051">
          <w:rPr>
            <w:rStyle w:val="Hyperlink"/>
            <w:rFonts w:ascii="Times New Roman" w:hAnsi="Times New Roman" w:eastAsia="Times New Roman" w:cs="Times New Roman"/>
            <w:noProof w:val="0"/>
            <w:sz w:val="24"/>
            <w:szCs w:val="24"/>
            <w:lang w:val="en-US"/>
          </w:rPr>
          <w:t>https://medium.com/@adnan.mazraeh1993/a-comprehensive-guide-to-dimensionality-reduction-from-basic-to-super-advanced-techniques-1-d17ce8e734d8</w:t>
        </w:r>
      </w:hyperlink>
    </w:p>
    <w:p w:rsidR="37D15051" w:rsidP="2ABB8827" w:rsidRDefault="37D15051" w14:paraId="084200E9" w14:textId="1442BAD1">
      <w:pPr>
        <w:spacing w:before="240" w:beforeAutospacing="off" w:after="240" w:afterAutospacing="off"/>
      </w:pPr>
      <w:r w:rsidRPr="2ABB8827" w:rsidR="37D15051">
        <w:rPr>
          <w:rFonts w:ascii="Times New Roman" w:hAnsi="Times New Roman" w:eastAsia="Times New Roman" w:cs="Times New Roman"/>
          <w:noProof w:val="0"/>
          <w:sz w:val="24"/>
          <w:szCs w:val="24"/>
          <w:lang w:val="en-US"/>
        </w:rPr>
        <w:t xml:space="preserve">Odden, T. O. B., Tyseng, H., Mjaaland, J. T., Kreutzer, M. F., &amp; Malthe-Sørenssen, A. (2024). Using text embeddings for deductive qualitative research at scale in physics education. </w:t>
      </w:r>
      <w:r w:rsidRPr="2ABB8827" w:rsidR="37D15051">
        <w:rPr>
          <w:rFonts w:ascii="Times New Roman" w:hAnsi="Times New Roman" w:eastAsia="Times New Roman" w:cs="Times New Roman"/>
          <w:i w:val="1"/>
          <w:iCs w:val="1"/>
          <w:noProof w:val="0"/>
          <w:sz w:val="24"/>
          <w:szCs w:val="24"/>
          <w:lang w:val="en-US"/>
        </w:rPr>
        <w:t>Physical Review Physics Education Research, 20</w:t>
      </w:r>
      <w:r w:rsidRPr="2ABB8827" w:rsidR="37D15051">
        <w:rPr>
          <w:rFonts w:ascii="Times New Roman" w:hAnsi="Times New Roman" w:eastAsia="Times New Roman" w:cs="Times New Roman"/>
          <w:noProof w:val="0"/>
          <w:sz w:val="24"/>
          <w:szCs w:val="24"/>
          <w:lang w:val="en-US"/>
        </w:rPr>
        <w:t xml:space="preserve">, Article 020151. </w:t>
      </w:r>
      <w:hyperlink r:id="R1438a009bfc84ffb">
        <w:r w:rsidRPr="2ABB8827" w:rsidR="37D15051">
          <w:rPr>
            <w:rStyle w:val="Hyperlink"/>
            <w:rFonts w:ascii="Times New Roman" w:hAnsi="Times New Roman" w:eastAsia="Times New Roman" w:cs="Times New Roman"/>
            <w:noProof w:val="0"/>
            <w:sz w:val="24"/>
            <w:szCs w:val="24"/>
            <w:lang w:val="en-US"/>
          </w:rPr>
          <w:t>https://doi.org/10.1103/PhysRevPhysEducRes.20.020151</w:t>
        </w:r>
      </w:hyperlink>
    </w:p>
    <w:p w:rsidR="37D15051" w:rsidP="2ABB8827" w:rsidRDefault="37D15051" w14:paraId="10A5944C" w14:textId="08E3AF4C">
      <w:pPr>
        <w:spacing w:before="240" w:beforeAutospacing="off" w:after="240" w:afterAutospacing="off"/>
      </w:pPr>
      <w:r w:rsidRPr="2ABB8827" w:rsidR="37D15051">
        <w:rPr>
          <w:rFonts w:ascii="Times New Roman" w:hAnsi="Times New Roman" w:eastAsia="Times New Roman" w:cs="Times New Roman"/>
          <w:noProof w:val="0"/>
          <w:sz w:val="24"/>
          <w:szCs w:val="24"/>
          <w:lang w:val="en-US"/>
        </w:rPr>
        <w:t xml:space="preserve">Radev, D. R., Jing, H., Sty, M., &amp; Tam, D. (2004). Centroid-based summarization of multiple documents. </w:t>
      </w:r>
      <w:r w:rsidRPr="2ABB8827" w:rsidR="37D15051">
        <w:rPr>
          <w:rFonts w:ascii="Times New Roman" w:hAnsi="Times New Roman" w:eastAsia="Times New Roman" w:cs="Times New Roman"/>
          <w:i w:val="1"/>
          <w:iCs w:val="1"/>
          <w:noProof w:val="0"/>
          <w:sz w:val="24"/>
          <w:szCs w:val="24"/>
          <w:lang w:val="en-US"/>
        </w:rPr>
        <w:t>Information Processing &amp; Management, 40</w:t>
      </w:r>
      <w:r w:rsidRPr="2ABB8827" w:rsidR="37D15051">
        <w:rPr>
          <w:rFonts w:ascii="Times New Roman" w:hAnsi="Times New Roman" w:eastAsia="Times New Roman" w:cs="Times New Roman"/>
          <w:noProof w:val="0"/>
          <w:sz w:val="24"/>
          <w:szCs w:val="24"/>
          <w:lang w:val="en-US"/>
        </w:rPr>
        <w:t xml:space="preserve">(6), 919–938. </w:t>
      </w:r>
      <w:hyperlink r:id="Rc755f71ca3e0484d">
        <w:r w:rsidRPr="2ABB8827" w:rsidR="37D15051">
          <w:rPr>
            <w:rStyle w:val="Hyperlink"/>
            <w:rFonts w:ascii="Times New Roman" w:hAnsi="Times New Roman" w:eastAsia="Times New Roman" w:cs="Times New Roman"/>
            <w:noProof w:val="0"/>
            <w:sz w:val="24"/>
            <w:szCs w:val="24"/>
            <w:lang w:val="en-US"/>
          </w:rPr>
          <w:t>https://www.sciencedirect.com/science/article/pii/S0306457303000955</w:t>
        </w:r>
      </w:hyperlink>
    </w:p>
    <w:p w:rsidR="37D15051" w:rsidP="2ABB8827" w:rsidRDefault="37D15051" w14:paraId="611984CC" w14:textId="0442BB28">
      <w:pPr>
        <w:spacing w:before="240" w:beforeAutospacing="off" w:after="240" w:afterAutospacing="off"/>
      </w:pPr>
      <w:r w:rsidRPr="2ABB8827" w:rsidR="37D15051">
        <w:rPr>
          <w:rFonts w:ascii="Times New Roman" w:hAnsi="Times New Roman" w:eastAsia="Times New Roman" w:cs="Times New Roman"/>
          <w:noProof w:val="0"/>
          <w:sz w:val="24"/>
          <w:szCs w:val="24"/>
          <w:lang w:val="en-US"/>
        </w:rPr>
        <w:t xml:space="preserve">Stewart, G., &amp; Al-Khassaweneh, M. (2022). An implementation of the HDBSCAN* clustering algorithm. </w:t>
      </w:r>
      <w:r w:rsidRPr="2ABB8827" w:rsidR="37D15051">
        <w:rPr>
          <w:rFonts w:ascii="Times New Roman" w:hAnsi="Times New Roman" w:eastAsia="Times New Roman" w:cs="Times New Roman"/>
          <w:i w:val="1"/>
          <w:iCs w:val="1"/>
          <w:noProof w:val="0"/>
          <w:sz w:val="24"/>
          <w:szCs w:val="24"/>
          <w:lang w:val="en-US"/>
        </w:rPr>
        <w:t>Applied Sciences, 12</w:t>
      </w:r>
      <w:r w:rsidRPr="2ABB8827" w:rsidR="37D15051">
        <w:rPr>
          <w:rFonts w:ascii="Times New Roman" w:hAnsi="Times New Roman" w:eastAsia="Times New Roman" w:cs="Times New Roman"/>
          <w:noProof w:val="0"/>
          <w:sz w:val="24"/>
          <w:szCs w:val="24"/>
          <w:lang w:val="en-US"/>
        </w:rPr>
        <w:t xml:space="preserve">(5), 2405. </w:t>
      </w:r>
      <w:hyperlink r:id="Rba00661c67ed448f">
        <w:r w:rsidRPr="2ABB8827" w:rsidR="37D15051">
          <w:rPr>
            <w:rStyle w:val="Hyperlink"/>
            <w:rFonts w:ascii="Times New Roman" w:hAnsi="Times New Roman" w:eastAsia="Times New Roman" w:cs="Times New Roman"/>
            <w:noProof w:val="0"/>
            <w:sz w:val="24"/>
            <w:szCs w:val="24"/>
            <w:lang w:val="en-US"/>
          </w:rPr>
          <w:t>https://doi.org/10.3390/app12052405</w:t>
        </w:r>
      </w:hyperlink>
    </w:p>
    <w:p w:rsidR="2CE5F969" w:rsidP="2ABB8827" w:rsidRDefault="2CE5F969" w14:paraId="52BCA015" w14:textId="11198EE4">
      <w:pPr>
        <w:spacing w:before="240" w:beforeAutospacing="off" w:after="240" w:afterAutospacing="off"/>
      </w:pPr>
      <w:r w:rsidRPr="2ABB8827" w:rsidR="2CE5F969">
        <w:rPr>
          <w:rFonts w:ascii="Times New Roman" w:hAnsi="Times New Roman" w:eastAsia="Times New Roman" w:cs="Times New Roman"/>
          <w:noProof w:val="0"/>
          <w:sz w:val="24"/>
          <w:szCs w:val="24"/>
          <w:lang w:val="en-US"/>
        </w:rPr>
        <w:t xml:space="preserve">IBM. (n.d.). </w:t>
      </w:r>
      <w:r w:rsidRPr="2ABB8827" w:rsidR="2CE5F969">
        <w:rPr>
          <w:rFonts w:ascii="Times New Roman" w:hAnsi="Times New Roman" w:eastAsia="Times New Roman" w:cs="Times New Roman"/>
          <w:i w:val="1"/>
          <w:iCs w:val="1"/>
          <w:noProof w:val="0"/>
          <w:sz w:val="24"/>
          <w:szCs w:val="24"/>
          <w:lang w:val="en-US"/>
        </w:rPr>
        <w:t xml:space="preserve">Principal </w:t>
      </w:r>
      <w:r w:rsidRPr="2ABB8827" w:rsidR="2CE5F969">
        <w:rPr>
          <w:rFonts w:ascii="Times New Roman" w:hAnsi="Times New Roman" w:eastAsia="Times New Roman" w:cs="Times New Roman"/>
          <w:i w:val="1"/>
          <w:iCs w:val="1"/>
          <w:noProof w:val="0"/>
          <w:sz w:val="24"/>
          <w:szCs w:val="24"/>
          <w:lang w:val="en-US"/>
        </w:rPr>
        <w:t>component</w:t>
      </w:r>
      <w:r w:rsidRPr="2ABB8827" w:rsidR="2CE5F969">
        <w:rPr>
          <w:rFonts w:ascii="Times New Roman" w:hAnsi="Times New Roman" w:eastAsia="Times New Roman" w:cs="Times New Roman"/>
          <w:i w:val="1"/>
          <w:iCs w:val="1"/>
          <w:noProof w:val="0"/>
          <w:sz w:val="24"/>
          <w:szCs w:val="24"/>
          <w:lang w:val="en-US"/>
        </w:rPr>
        <w:t xml:space="preserve"> analysis</w:t>
      </w:r>
      <w:r w:rsidRPr="2ABB8827" w:rsidR="2CE5F969">
        <w:rPr>
          <w:rFonts w:ascii="Times New Roman" w:hAnsi="Times New Roman" w:eastAsia="Times New Roman" w:cs="Times New Roman"/>
          <w:noProof w:val="0"/>
          <w:sz w:val="24"/>
          <w:szCs w:val="24"/>
          <w:lang w:val="en-US"/>
        </w:rPr>
        <w:t xml:space="preserve">. IBM. </w:t>
      </w:r>
      <w:hyperlink r:id="R12154c828bf54ad3">
        <w:r w:rsidRPr="2ABB8827" w:rsidR="2CE5F969">
          <w:rPr>
            <w:rStyle w:val="Hyperlink"/>
            <w:rFonts w:ascii="Times New Roman" w:hAnsi="Times New Roman" w:eastAsia="Times New Roman" w:cs="Times New Roman"/>
            <w:noProof w:val="0"/>
            <w:sz w:val="24"/>
            <w:szCs w:val="24"/>
            <w:lang w:val="en-US"/>
          </w:rPr>
          <w:t>https://www.ibm.com/think/topics/principal-component-analysis</w:t>
        </w:r>
      </w:hyperlink>
    </w:p>
    <w:p w:rsidR="5A0B2FB3" w:rsidP="2ABB8827" w:rsidRDefault="5A0B2FB3" w14:paraId="57989F69" w14:textId="7293B4C1">
      <w:pPr>
        <w:spacing w:before="240" w:beforeAutospacing="off" w:after="240" w:afterAutospacing="off"/>
      </w:pPr>
      <w:r w:rsidRPr="2ABB8827" w:rsidR="5A0B2FB3">
        <w:rPr>
          <w:rFonts w:ascii="Times New Roman" w:hAnsi="Times New Roman" w:eastAsia="Times New Roman" w:cs="Times New Roman"/>
          <w:noProof w:val="0"/>
          <w:sz w:val="24"/>
          <w:szCs w:val="24"/>
          <w:lang w:val="en-US"/>
        </w:rPr>
        <w:t xml:space="preserve">Coenen, A., &amp; Pearce, A. (n.d.). </w:t>
      </w:r>
      <w:r w:rsidRPr="2ABB8827" w:rsidR="5A0B2FB3">
        <w:rPr>
          <w:rFonts w:ascii="Times New Roman" w:hAnsi="Times New Roman" w:eastAsia="Times New Roman" w:cs="Times New Roman"/>
          <w:i w:val="1"/>
          <w:iCs w:val="1"/>
          <w:noProof w:val="0"/>
          <w:sz w:val="24"/>
          <w:szCs w:val="24"/>
          <w:lang w:val="en-US"/>
        </w:rPr>
        <w:t>Understanding UMAP</w:t>
      </w:r>
      <w:r w:rsidRPr="2ABB8827" w:rsidR="5A0B2FB3">
        <w:rPr>
          <w:rFonts w:ascii="Times New Roman" w:hAnsi="Times New Roman" w:eastAsia="Times New Roman" w:cs="Times New Roman"/>
          <w:noProof w:val="0"/>
          <w:sz w:val="24"/>
          <w:szCs w:val="24"/>
          <w:lang w:val="en-US"/>
        </w:rPr>
        <w:t xml:space="preserve">. People + AI Research (PAIR). </w:t>
      </w:r>
      <w:hyperlink r:id="R8b52c44303a94198">
        <w:r w:rsidRPr="2ABB8827" w:rsidR="5A0B2FB3">
          <w:rPr>
            <w:rStyle w:val="Hyperlink"/>
            <w:rFonts w:ascii="Times New Roman" w:hAnsi="Times New Roman" w:eastAsia="Times New Roman" w:cs="Times New Roman"/>
            <w:noProof w:val="0"/>
            <w:sz w:val="24"/>
            <w:szCs w:val="24"/>
            <w:lang w:val="en-US"/>
          </w:rPr>
          <w:t>https://pair-code.github.io/understanding-umap/</w:t>
        </w:r>
      </w:hyperlink>
    </w:p>
    <w:p w:rsidR="2ABB8827" w:rsidP="2ABB8827" w:rsidRDefault="2ABB8827" w14:paraId="07F1C8D8" w14:textId="2DE377BF">
      <w:pPr>
        <w:spacing w:before="240" w:after="240" w:line="360" w:lineRule="auto"/>
        <w:rPr>
          <w:rFonts w:ascii="Times New Roman" w:hAnsi="Times New Roman" w:eastAsia="Times New Roman" w:cs="Times New Roman"/>
          <w:noProof w:val="0"/>
          <w:sz w:val="24"/>
          <w:szCs w:val="24"/>
          <w:lang w:val="en-US"/>
        </w:rPr>
      </w:pPr>
    </w:p>
    <w:p w:rsidR="2ABB8827" w:rsidP="2ABB8827" w:rsidRDefault="2ABB8827" w14:paraId="56B5357B" w14:textId="678C2C68">
      <w:pPr>
        <w:spacing w:before="240" w:after="240" w:line="360" w:lineRule="auto"/>
        <w:rPr>
          <w:rFonts w:ascii="Times New Roman" w:hAnsi="Times New Roman" w:eastAsia="Times New Roman" w:cs="Times New Roman"/>
          <w:noProof w:val="0"/>
          <w:sz w:val="24"/>
          <w:szCs w:val="24"/>
          <w:lang w:val="en-US"/>
        </w:rPr>
      </w:pPr>
    </w:p>
    <w:p w:rsidRPr="00D518CF" w:rsidR="00D518CF" w:rsidP="7D41FC1F" w:rsidRDefault="00D518CF" w14:paraId="20F0C822" w14:textId="7777F727">
      <w:pPr>
        <w:spacing w:before="240" w:after="240" w:line="360" w:lineRule="auto"/>
        <w:rPr>
          <w:lang w:val="nb-NO"/>
        </w:rPr>
      </w:pPr>
      <w:r w:rsidRPr="7D41FC1F">
        <w:rPr>
          <w:lang w:val="nb-NO"/>
        </w:rPr>
        <w:t>‌</w:t>
      </w:r>
    </w:p>
    <w:p w:rsidRPr="00C370B7" w:rsidR="00D518CF" w:rsidP="7D41FC1F" w:rsidRDefault="00D518CF" w14:paraId="129A5B45" w14:textId="25FA5412">
      <w:pPr>
        <w:spacing w:before="240" w:after="240" w:line="360" w:lineRule="auto"/>
        <w:rPr>
          <w:lang w:val="nb-NO"/>
        </w:rPr>
      </w:pPr>
    </w:p>
    <w:p w:rsidRPr="00C370B7" w:rsidR="00C370B7" w:rsidP="7D41FC1F" w:rsidRDefault="00C370B7" w14:paraId="563294CE" w14:textId="5B52193E">
      <w:pPr>
        <w:spacing w:before="240" w:after="240" w:line="360" w:lineRule="auto"/>
        <w:rPr>
          <w:lang w:val="nb-NO"/>
        </w:rPr>
      </w:pPr>
      <w:r w:rsidRPr="7D41FC1F">
        <w:rPr>
          <w:lang w:val="nb-NO"/>
        </w:rPr>
        <w:t>‌</w:t>
      </w:r>
    </w:p>
    <w:p w:rsidR="4BFCEFB3" w:rsidP="7D41FC1F" w:rsidRDefault="4BFCEFB3" w14:paraId="1F1BC772" w14:textId="6D837F5F">
      <w:pPr>
        <w:spacing w:before="240" w:after="240" w:line="360" w:lineRule="auto"/>
      </w:pPr>
    </w:p>
    <w:p w:rsidR="6C5F849D" w:rsidP="6C5F849D" w:rsidRDefault="6C5F849D" w14:paraId="42991D78" w14:textId="0CA47BCC">
      <w:pPr>
        <w:spacing w:line="360" w:lineRule="auto"/>
      </w:pPr>
    </w:p>
    <w:p w:rsidR="265FF4C8" w:rsidP="6C5F849D" w:rsidRDefault="265FF4C8" w14:paraId="182C9A05" w14:textId="18824BE8">
      <w:pPr>
        <w:spacing w:line="360" w:lineRule="auto"/>
      </w:pPr>
    </w:p>
    <w:p w:rsidR="265FF4C8" w:rsidP="6C5F849D" w:rsidRDefault="265FF4C8" w14:paraId="6784CD19" w14:textId="57557988">
      <w:pPr>
        <w:spacing w:line="360" w:lineRule="auto"/>
      </w:pPr>
    </w:p>
    <w:sectPr w:rsidR="265FF4C8">
      <w:headerReference w:type="default" r:id="rId27"/>
      <w:footerReference w:type="default" r:id="rId2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G" w:author="Severin Fjerdingen Gartland" w:date="2025-07-14T11:37:00Z" w:id="9">
    <w:p w:rsidR="007D27E3" w:rsidRDefault="007D27E3" w14:paraId="3BA6A2D8" w14:textId="78C0EC5A">
      <w:pPr>
        <w:pStyle w:val="CommentText"/>
      </w:pPr>
      <w:r>
        <w:rPr>
          <w:rStyle w:val="CommentReference"/>
        </w:rPr>
        <w:annotationRef/>
      </w:r>
      <w:r w:rsidRPr="078653F1">
        <w:t>Ikke helt, splitter de først til uspesifikke deler</w:t>
      </w:r>
    </w:p>
  </w:comment>
  <w:comment w:initials="LS" w:author="Lisa Sørdal" w:date="2025-07-14T12:10:00Z" w:id="10">
    <w:p w:rsidR="003A3179" w:rsidP="003A3179" w:rsidRDefault="003A3179" w14:paraId="308420F4" w14:textId="77777777">
      <w:pPr>
        <w:pStyle w:val="CommentText"/>
      </w:pPr>
      <w:r>
        <w:rPr>
          <w:rStyle w:val="CommentReference"/>
        </w:rPr>
        <w:annotationRef/>
      </w:r>
      <w:r>
        <w:t>Og så gjorde vi dette?</w:t>
      </w:r>
    </w:p>
  </w:comment>
  <w:comment w:initials="SG" w:author="Severin Fjerdingen Gartland" w:date="2025-07-14T11:40:00Z" w:id="11">
    <w:p w:rsidR="00A55F8B" w:rsidRDefault="00A55F8B" w14:paraId="5A9E11FC" w14:textId="0D976DE0">
      <w:pPr>
        <w:pStyle w:val="CommentText"/>
      </w:pPr>
      <w:r>
        <w:rPr>
          <w:rStyle w:val="CommentReference"/>
        </w:rPr>
        <w:annotationRef/>
      </w:r>
      <w:r w:rsidRPr="59062BD7">
        <w:t>Handler vel hovedsakelig om muligheten for å representere rommet i 2/3 dim?</w:t>
      </w:r>
    </w:p>
  </w:comment>
  <w:comment w:initials="LS" w:author="Lisa Sørdal" w:date="2025-07-14T12:10:00Z" w:id="12">
    <w:p w:rsidR="003A3179" w:rsidP="003A3179" w:rsidRDefault="003A3179" w14:paraId="4C5D73AA" w14:textId="77777777">
      <w:pPr>
        <w:pStyle w:val="CommentText"/>
      </w:pPr>
      <w:r>
        <w:rPr>
          <w:rStyle w:val="CommentReference"/>
        </w:rPr>
        <w:annotationRef/>
      </w:r>
      <w:r>
        <w:t>Skal jeg legge til eller erstatte tenker du?</w:t>
      </w:r>
    </w:p>
  </w:comment>
  <w:comment w:initials="SG" w:author="Severin Fjerdingen Gartland" w:date="2025-07-14T14:09:00Z" w:id="21">
    <w:p w:rsidR="00FD7EF8" w:rsidRDefault="00FD7EF8" w14:paraId="6BB88302" w14:textId="5603BE9E">
      <w:pPr>
        <w:pStyle w:val="CommentText"/>
      </w:pPr>
      <w:r>
        <w:rPr>
          <w:rStyle w:val="CommentReference"/>
        </w:rPr>
        <w:annotationRef/>
      </w:r>
      <w:r w:rsidRPr="48828918">
        <w:t>Add some more about article filtering, dropping  a couple of faulty ones. Also update to exact numbers</w:t>
      </w:r>
    </w:p>
  </w:comment>
  <w:comment w:initials="SG" w:author="Severin Fjerdingen Gartland" w:date="2025-07-14T13:21:00Z" w:id="22">
    <w:p w:rsidR="00D83EBD" w:rsidRDefault="00D83EBD" w14:paraId="308856F9" w14:textId="6EA2389F">
      <w:pPr>
        <w:pStyle w:val="CommentText"/>
      </w:pPr>
      <w:r>
        <w:rPr>
          <w:rStyle w:val="CommentReference"/>
        </w:rPr>
        <w:annotationRef/>
      </w:r>
      <w:r w:rsidRPr="63D53176">
        <w:t>Fill in properly</w:t>
      </w:r>
    </w:p>
  </w:comment>
  <w:comment w:initials="SG" w:author="Severin Fjerdingen Gartland" w:date="2025-07-14T13:46:00Z" w:id="23">
    <w:p w:rsidR="00FD7EF8" w:rsidRDefault="00FD7EF8" w14:paraId="06350EE6" w14:textId="4B98ED71">
      <w:pPr>
        <w:pStyle w:val="CommentText"/>
      </w:pPr>
      <w:r>
        <w:rPr>
          <w:rStyle w:val="CommentReference"/>
        </w:rPr>
        <w:annotationRef/>
      </w:r>
      <w:r w:rsidRPr="328DF82B">
        <w:t>Rewrite</w:t>
      </w:r>
    </w:p>
  </w:comment>
  <w:comment w:initials="SG" w:author="Severin Fjerdingen Gartland" w:date="2025-07-14T13:47:00Z" w:id="24">
    <w:p w:rsidR="00FD7EF8" w:rsidRDefault="00FD7EF8" w14:paraId="52CFFF54" w14:textId="2BF5906E">
      <w:pPr>
        <w:pStyle w:val="CommentText"/>
      </w:pPr>
      <w:r>
        <w:rPr>
          <w:rStyle w:val="CommentReference"/>
        </w:rPr>
        <w:annotationRef/>
      </w:r>
      <w:r w:rsidRPr="2219C0FB">
        <w:t>Perhaps not</w:t>
      </w:r>
    </w:p>
  </w:comment>
  <w:comment w:initials="SG" w:author="Severin Fjerdingen Gartland" w:date="2025-07-14T13:47:00Z" w:id="25">
    <w:p w:rsidR="00FD7EF8" w:rsidRDefault="00FD7EF8" w14:paraId="76511863" w14:textId="024E05A0">
      <w:pPr>
        <w:pStyle w:val="CommentText"/>
      </w:pPr>
      <w:r>
        <w:rPr>
          <w:rStyle w:val="CommentReference"/>
        </w:rPr>
        <w:annotationRef/>
      </w:r>
      <w:r w:rsidRPr="02629862">
        <w:t>Expand?</w:t>
      </w:r>
    </w:p>
  </w:comment>
  <w:comment w:initials="SG" w:author="Severin Fjerdingen Gartland" w:date="2025-07-14T13:53:00Z" w:id="26">
    <w:p w:rsidR="00FD7EF8" w:rsidRDefault="00FD7EF8" w14:paraId="7242FF72" w14:textId="5AED542A">
      <w:pPr>
        <w:pStyle w:val="CommentText"/>
      </w:pPr>
      <w:r>
        <w:rPr>
          <w:rStyle w:val="CommentReference"/>
        </w:rPr>
        <w:annotationRef/>
      </w:r>
      <w:r w:rsidRPr="0153F8AB">
        <w:t>Cross-ref this</w:t>
      </w:r>
    </w:p>
  </w:comment>
  <w:comment w:initials="SG" w:author="Severin Fjerdingen Gartland" w:date="2025-07-14T14:07:00Z" w:id="27">
    <w:p w:rsidR="00FD7EF8" w:rsidRDefault="00FD7EF8" w14:paraId="31CA7A39" w14:textId="325E04D7">
      <w:pPr>
        <w:pStyle w:val="CommentText"/>
      </w:pPr>
      <w:r>
        <w:rPr>
          <w:rStyle w:val="CommentReference"/>
        </w:rPr>
        <w:annotationRef/>
      </w:r>
      <w:r w:rsidRPr="19E29413">
        <w:t>Give a better name</w:t>
      </w:r>
    </w:p>
  </w:comment>
  <w:comment w:initials="SG" w:author="Severin Fjerdingen Gartland" w:date="2025-07-14T15:34:00Z" w:id="30">
    <w:p w:rsidR="00162B66" w:rsidRDefault="00162B66" w14:paraId="76C7BC76" w14:textId="77BBE39E">
      <w:pPr>
        <w:pStyle w:val="CommentText"/>
      </w:pPr>
      <w:r>
        <w:rPr>
          <w:rStyle w:val="CommentReference"/>
        </w:rPr>
        <w:annotationRef/>
      </w:r>
      <w:r w:rsidRPr="06A288B1">
        <w:t>Get the actual number</w:t>
      </w:r>
    </w:p>
  </w:comment>
  <w:comment w:initials="SG" w:author="Severin Fjerdingen Gartland" w:date="2025-07-14T15:36:00Z" w:id="31">
    <w:p w:rsidR="00162B66" w:rsidRDefault="00162B66" w14:paraId="0BC5D654" w14:textId="090AC4B6">
      <w:pPr>
        <w:pStyle w:val="CommentText"/>
      </w:pPr>
      <w:r>
        <w:rPr>
          <w:rStyle w:val="CommentReference"/>
        </w:rPr>
        <w:annotationRef/>
      </w:r>
      <w:r w:rsidRPr="62BD1613">
        <w:t>Update number</w:t>
      </w:r>
    </w:p>
  </w:comment>
  <w:comment w:initials="SG" w:author="Severin Fjerdingen Gartland" w:date="2025-07-14T15:25:00Z" w:id="34">
    <w:p w:rsidR="00162B66" w:rsidRDefault="00162B66" w14:paraId="4439847A" w14:textId="2F421322">
      <w:pPr>
        <w:pStyle w:val="CommentText"/>
      </w:pPr>
      <w:r>
        <w:rPr>
          <w:rStyle w:val="CommentReference"/>
        </w:rPr>
        <w:annotationRef/>
      </w:r>
      <w:r w:rsidRPr="147B4493">
        <w:t>Format these to look nicer</w:t>
      </w:r>
    </w:p>
  </w:comment>
  <w:comment w:initials="SG" w:author="Severin Fjerdingen Gartland" w:date="2025-07-14T15:27:00Z" w:id="35">
    <w:p w:rsidR="00162B66" w:rsidRDefault="00162B66" w14:paraId="610D882B" w14:textId="199E69DE">
      <w:pPr>
        <w:pStyle w:val="CommentText"/>
      </w:pPr>
      <w:r>
        <w:rPr>
          <w:rStyle w:val="CommentReference"/>
        </w:rPr>
        <w:annotationRef/>
      </w:r>
      <w:r w:rsidRPr="095941D2">
        <w:t>I also need to add the accuracy I got from it here.</w:t>
      </w:r>
    </w:p>
  </w:comment>
  <w:comment w:initials="SG" w:author="Severin Fjerdingen Gartland" w:date="2025-07-17T15:33:00Z" w:id="38">
    <w:p w:rsidR="00162B66" w:rsidRDefault="00162B66" w14:paraId="4108DEC8" w14:textId="6C4B6EEF">
      <w:pPr>
        <w:pStyle w:val="CommentText"/>
      </w:pPr>
      <w:r>
        <w:rPr>
          <w:rStyle w:val="CommentReference"/>
        </w:rPr>
        <w:annotationRef/>
      </w:r>
      <w:r w:rsidRPr="3B392F95">
        <w:t>Add back in the stuff about signals.</w:t>
      </w:r>
    </w:p>
    <w:p w:rsidR="00162B66" w:rsidRDefault="00162B66" w14:paraId="43099F82" w14:textId="07717A08">
      <w:pPr>
        <w:pStyle w:val="CommentText"/>
      </w:pPr>
    </w:p>
  </w:comment>
  <w:comment w:initials="SG" w:author="Severin Fjerdingen Gartland" w:date="2025-07-17T15:33:00Z" w:id="39">
    <w:p w:rsidR="00162B66" w:rsidRDefault="00162B66" w14:paraId="2656129D" w14:textId="4CDA872E">
      <w:pPr>
        <w:pStyle w:val="CommentText"/>
      </w:pPr>
      <w:r>
        <w:rPr>
          <w:rStyle w:val="CommentReference"/>
        </w:rPr>
        <w:annotationRef/>
      </w:r>
      <w:r>
        <w:fldChar w:fldCharType="begin"/>
      </w:r>
      <w:r>
        <w:instrText xml:space="preserve"> HYPERLINK "mailto:helenlby@uio.no"</w:instrText>
      </w:r>
      <w:bookmarkStart w:name="_@_620B87F8143F498FB74424B9B50B7A6EZ" w:id="40"/>
      <w:r>
        <w:fldChar w:fldCharType="separate"/>
      </w:r>
      <w:bookmarkEnd w:id="40"/>
      <w:r w:rsidRPr="2F1DB536">
        <w:rPr>
          <w:noProof/>
        </w:rPr>
        <w:t>@Helene Laukeland Bygnes</w:t>
      </w:r>
      <w:r>
        <w:fldChar w:fldCharType="end"/>
      </w:r>
      <w:r w:rsidRPr="34702FA1">
        <w:t xml:space="preserve"> Hei Helene, har du koden som implementerer signals?</w:t>
      </w:r>
    </w:p>
  </w:comment>
  <w:comment w:initials="SG" w:author="Severin Fjerdingen Gartland" w:date="2025-07-14T15:50:00Z" w:id="41">
    <w:p w:rsidR="00162B66" w:rsidRDefault="00162B66" w14:paraId="7B02EAD6" w14:textId="20741810">
      <w:pPr>
        <w:pStyle w:val="CommentText"/>
      </w:pPr>
      <w:r>
        <w:rPr>
          <w:rStyle w:val="CommentReference"/>
        </w:rPr>
        <w:annotationRef/>
      </w:r>
      <w:r w:rsidRPr="46703010">
        <w:t>Rewrite</w:t>
      </w:r>
    </w:p>
  </w:comment>
  <w:comment w:initials="SG" w:author="Severin Fjerdingen Gartland" w:date="2025-07-14T16:02:00Z" w:id="42">
    <w:p w:rsidR="00162B66" w:rsidRDefault="00162B66" w14:paraId="38DD13DE" w14:textId="2B337C97">
      <w:pPr>
        <w:pStyle w:val="CommentText"/>
      </w:pPr>
      <w:r>
        <w:rPr>
          <w:rStyle w:val="CommentReference"/>
        </w:rPr>
        <w:annotationRef/>
      </w:r>
      <w:r w:rsidRPr="3FDA3F17">
        <w:t>Fill in and check the accuracy</w:t>
      </w:r>
    </w:p>
  </w:comment>
  <w:comment w:initials="HB" w:author="Helene Laukeland Bygnes" w:date="2025-07-09T04:45:00Z" w:id="43">
    <w:p w:rsidR="00162B66" w:rsidRDefault="00162B66" w14:paraId="558F844A" w14:textId="4692AC39">
      <w:pPr>
        <w:pStyle w:val="CommentText"/>
      </w:pPr>
      <w:r>
        <w:rPr>
          <w:rStyle w:val="CommentReference"/>
        </w:rPr>
        <w:annotationRef/>
      </w:r>
      <w:r w:rsidRPr="7BE788E1">
        <w:t>Det kan hende dette heller bør være i diskusjonen</w:t>
      </w:r>
    </w:p>
  </w:comment>
  <w:comment w:initials="LS" w:author="Lisa Sørdal" w:date="2025-07-10T03:04:00Z" w:id="44">
    <w:p w:rsidR="00162B66" w:rsidRDefault="00162B66" w14:paraId="2C47CB00" w14:textId="56A33EA8">
      <w:pPr>
        <w:pStyle w:val="CommentText"/>
      </w:pPr>
      <w:r>
        <w:rPr>
          <w:rStyle w:val="CommentReference"/>
        </w:rPr>
        <w:annotationRef/>
      </w:r>
      <w:r w:rsidRPr="64EE50A2">
        <w:t>ja tenker jeg også</w:t>
      </w:r>
    </w:p>
    <w:p w:rsidR="00162B66" w:rsidRDefault="00162B66" w14:paraId="5C8010E5" w14:textId="420BF90B">
      <w:pPr>
        <w:pStyle w:val="CommentText"/>
      </w:pPr>
    </w:p>
  </w:comment>
  <w:comment w:initials="SG" w:author="Severin Fjerdingen Gartland" w:date="2025-07-14T17:29:00Z" w:id="48">
    <w:p w:rsidR="00162B66" w:rsidRDefault="00162B66" w14:paraId="45692A27" w14:textId="14CB08E5">
      <w:pPr>
        <w:pStyle w:val="CommentText"/>
      </w:pPr>
      <w:r>
        <w:rPr>
          <w:rStyle w:val="CommentReference"/>
        </w:rPr>
        <w:annotationRef/>
      </w:r>
      <w:r w:rsidRPr="72F984CF">
        <w:t>Expand on this</w:t>
      </w:r>
    </w:p>
  </w:comment>
  <w:comment w:initials="SG" w:author="Severin Fjerdingen Gartland" w:date="2025-07-14T17:38:00Z" w:id="50">
    <w:p w:rsidR="00162B66" w:rsidRDefault="00162B66" w14:paraId="71E9582C" w14:textId="4460559A">
      <w:pPr>
        <w:pStyle w:val="CommentText"/>
      </w:pPr>
      <w:r>
        <w:rPr>
          <w:rStyle w:val="CommentReference"/>
        </w:rPr>
        <w:annotationRef/>
      </w:r>
      <w:r w:rsidRPr="56C76450">
        <w:t>Add results below this when it finishes running</w:t>
      </w:r>
    </w:p>
  </w:comment>
  <w:comment xmlns:w="http://schemas.openxmlformats.org/wordprocessingml/2006/main" w:initials="HB" w:author="Helene Laukeland Bygnes" w:date="2025-07-28T10:06:09" w:id="684655474">
    <w:p xmlns:w14="http://schemas.microsoft.com/office/word/2010/wordml" xmlns:w="http://schemas.openxmlformats.org/wordprocessingml/2006/main" w:rsidR="6945F2A6" w:rsidRDefault="54F30B4C" w14:paraId="02791084" w14:textId="6AC91FAF">
      <w:pPr>
        <w:pStyle w:val="CommentText"/>
      </w:pPr>
      <w:r>
        <w:rPr>
          <w:rStyle w:val="CommentReference"/>
        </w:rPr>
        <w:annotationRef/>
      </w:r>
      <w:r w:rsidRPr="1C3D9AEB" w:rsidR="6E8C49E1">
        <w:t>må fortsettes når vi har fullført rapporten</w:t>
      </w:r>
    </w:p>
  </w:comment>
  <w:comment xmlns:w="http://schemas.openxmlformats.org/wordprocessingml/2006/main" w:initials="LC" w:author="Lars Campsteijn-Høiby" w:date="2025-07-29T17:07:25" w:id="296809467">
    <w:p xmlns:w14="http://schemas.microsoft.com/office/word/2010/wordml" xmlns:w="http://schemas.openxmlformats.org/wordprocessingml/2006/main" w:rsidR="614CABB5" w:rsidRDefault="6E195E6B" w14:paraId="0F0BC263" w14:textId="716ACCFC">
      <w:pPr>
        <w:pStyle w:val="CommentText"/>
      </w:pPr>
      <w:r>
        <w:rPr>
          <w:rStyle w:val="CommentReference"/>
        </w:rPr>
        <w:annotationRef/>
      </w:r>
      <w:r w:rsidRPr="0E0E4B5E" w:rsidR="55FBB8AA">
        <w:t>Erstattet "LLMs" med "models" da vi ikke utelukkende bruker LLM-er til klassifisering</w:t>
      </w:r>
    </w:p>
  </w:comment>
</w:comments>
</file>

<file path=word/commentsExtended.xml><?xml version="1.0" encoding="utf-8"?>
<w15:commentsEx xmlns:mc="http://schemas.openxmlformats.org/markup-compatibility/2006" xmlns:w15="http://schemas.microsoft.com/office/word/2012/wordml" mc:Ignorable="w15">
  <w15:commentEx w15:done="0" w15:paraId="3BA6A2D8"/>
  <w15:commentEx w15:done="0" w15:paraId="308420F4" w15:paraIdParent="3BA6A2D8"/>
  <w15:commentEx w15:done="1" w15:paraId="5A9E11FC"/>
  <w15:commentEx w15:done="1" w15:paraId="4C5D73AA" w15:paraIdParent="5A9E11FC"/>
  <w15:commentEx w15:done="0" w15:paraId="6BB88302"/>
  <w15:commentEx w15:done="0" w15:paraId="308856F9"/>
  <w15:commentEx w15:done="0" w15:paraId="06350EE6"/>
  <w15:commentEx w15:done="0" w15:paraId="52CFFF54" w15:paraIdParent="06350EE6"/>
  <w15:commentEx w15:done="0" w15:paraId="76511863"/>
  <w15:commentEx w15:done="0" w15:paraId="7242FF72"/>
  <w15:commentEx w15:done="0" w15:paraId="31CA7A39"/>
  <w15:commentEx w15:done="0" w15:paraId="76C7BC76"/>
  <w15:commentEx w15:done="0" w15:paraId="0BC5D654"/>
  <w15:commentEx w15:done="0" w15:paraId="4439847A"/>
  <w15:commentEx w15:done="0" w15:paraId="610D882B"/>
  <w15:commentEx w15:done="0" w15:paraId="43099F82"/>
  <w15:commentEx w15:done="0" w15:paraId="2656129D" w15:paraIdParent="43099F82"/>
  <w15:commentEx w15:done="0" w15:paraId="7B02EAD6"/>
  <w15:commentEx w15:done="0" w15:paraId="38DD13DE"/>
  <w15:commentEx w15:done="0" w15:paraId="558F844A"/>
  <w15:commentEx w15:done="0" w15:paraId="5C8010E5" w15:paraIdParent="558F844A"/>
  <w15:commentEx w15:done="0" w15:paraId="45692A27"/>
  <w15:commentEx w15:done="0" w15:paraId="71E9582C"/>
  <w15:commentEx w15:done="0" w15:paraId="02791084"/>
  <w15:commentEx w15:done="1" w15:paraId="0F0BC26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0607F8" w16cex:dateUtc="2025-07-14T09:37:00Z"/>
  <w16cex:commentExtensible w16cex:durableId="03526467" w16cex:dateUtc="2025-07-14T10:10:00Z"/>
  <w16cex:commentExtensible w16cex:durableId="6837486A" w16cex:dateUtc="2025-07-14T09:40:00Z"/>
  <w16cex:commentExtensible w16cex:durableId="6E446C17" w16cex:dateUtc="2025-07-14T10:10:00Z"/>
  <w16cex:commentExtensible w16cex:durableId="2F9459D2" w16cex:dateUtc="2025-07-29T15:07:25.736Z"/>
  <w16cex:commentExtensible w16cex:durableId="6B232853" w16cex:dateUtc="2025-07-28T08:06:09.591Z"/>
  <w16cex:commentExtensible w16cex:durableId="2F1B1BB2" w16cex:dateUtc="2025-07-14T12:09:00Z"/>
  <w16cex:commentExtensible w16cex:durableId="686C6C7A" w16cex:dateUtc="2025-07-14T11:21:00Z"/>
  <w16cex:commentExtensible w16cex:durableId="7E8B4C75" w16cex:dateUtc="2025-07-14T11:46:00Z"/>
  <w16cex:commentExtensible w16cex:durableId="0DFB8A6B" w16cex:dateUtc="2025-07-14T11:47:00Z"/>
  <w16cex:commentExtensible w16cex:durableId="44B64DBB" w16cex:dateUtc="2025-07-14T11:47:00Z"/>
  <w16cex:commentExtensible w16cex:durableId="26429E32" w16cex:dateUtc="2025-07-14T11:53:00Z"/>
  <w16cex:commentExtensible w16cex:durableId="21431A20" w16cex:dateUtc="2025-07-14T12:07:00Z"/>
  <w16cex:commentExtensible w16cex:durableId="28467F32" w16cex:dateUtc="2025-07-14T13:34:00Z"/>
  <w16cex:commentExtensible w16cex:durableId="60DB3467" w16cex:dateUtc="2025-07-14T13:36:00Z"/>
  <w16cex:commentExtensible w16cex:durableId="19787102" w16cex:dateUtc="2025-07-14T13:25:00Z"/>
  <w16cex:commentExtensible w16cex:durableId="0096C6DE" w16cex:dateUtc="2025-07-14T13:27:00Z"/>
  <w16cex:commentExtensible w16cex:durableId="3295016E" w16cex:dateUtc="2025-07-17T13:33:00Z"/>
  <w16cex:commentExtensible w16cex:durableId="2DCA32E3" w16cex:dateUtc="2025-07-17T13:33:00Z"/>
  <w16cex:commentExtensible w16cex:durableId="3ABFEDC8" w16cex:dateUtc="2025-07-14T13:50:00Z"/>
  <w16cex:commentExtensible w16cex:durableId="0C58F851" w16cex:dateUtc="2025-07-14T14:02:00Z"/>
  <w16cex:commentExtensible w16cex:durableId="5EC1C314" w16cex:dateUtc="2025-07-09T09:45:00Z"/>
  <w16cex:commentExtensible w16cex:durableId="6A07AC5F" w16cex:dateUtc="2025-07-10T08:04:00Z"/>
  <w16cex:commentExtensible w16cex:durableId="501317C0" w16cex:dateUtc="2025-07-14T15:29:00Z"/>
  <w16cex:commentExtensible w16cex:durableId="0F269532" w16cex:dateUtc="2025-07-14T15:38:00Z"/>
</w16cex:commentsExtensible>
</file>

<file path=word/commentsIds.xml><?xml version="1.0" encoding="utf-8"?>
<w16cid:commentsIds xmlns:mc="http://schemas.openxmlformats.org/markup-compatibility/2006" xmlns:w16cid="http://schemas.microsoft.com/office/word/2016/wordml/cid" mc:Ignorable="w16cid">
  <w16cid:commentId w16cid:paraId="3BA6A2D8" w16cid:durableId="440607F8"/>
  <w16cid:commentId w16cid:paraId="308420F4" w16cid:durableId="03526467"/>
  <w16cid:commentId w16cid:paraId="5A9E11FC" w16cid:durableId="6837486A"/>
  <w16cid:commentId w16cid:paraId="4C5D73AA" w16cid:durableId="6E446C17"/>
  <w16cid:commentId w16cid:paraId="6BB88302" w16cid:durableId="2F1B1BB2"/>
  <w16cid:commentId w16cid:paraId="308856F9" w16cid:durableId="686C6C7A"/>
  <w16cid:commentId w16cid:paraId="06350EE6" w16cid:durableId="7E8B4C75"/>
  <w16cid:commentId w16cid:paraId="52CFFF54" w16cid:durableId="0DFB8A6B"/>
  <w16cid:commentId w16cid:paraId="76511863" w16cid:durableId="44B64DBB"/>
  <w16cid:commentId w16cid:paraId="7242FF72" w16cid:durableId="26429E32"/>
  <w16cid:commentId w16cid:paraId="31CA7A39" w16cid:durableId="21431A20"/>
  <w16cid:commentId w16cid:paraId="76C7BC76" w16cid:durableId="28467F32"/>
  <w16cid:commentId w16cid:paraId="0BC5D654" w16cid:durableId="60DB3467"/>
  <w16cid:commentId w16cid:paraId="4439847A" w16cid:durableId="19787102"/>
  <w16cid:commentId w16cid:paraId="610D882B" w16cid:durableId="0096C6DE"/>
  <w16cid:commentId w16cid:paraId="43099F82" w16cid:durableId="3295016E"/>
  <w16cid:commentId w16cid:paraId="2656129D" w16cid:durableId="2DCA32E3"/>
  <w16cid:commentId w16cid:paraId="7B02EAD6" w16cid:durableId="3ABFEDC8"/>
  <w16cid:commentId w16cid:paraId="38DD13DE" w16cid:durableId="0C58F851"/>
  <w16cid:commentId w16cid:paraId="558F844A" w16cid:durableId="5EC1C314"/>
  <w16cid:commentId w16cid:paraId="5C8010E5" w16cid:durableId="6A07AC5F"/>
  <w16cid:commentId w16cid:paraId="45692A27" w16cid:durableId="501317C0"/>
  <w16cid:commentId w16cid:paraId="71E9582C" w16cid:durableId="0F269532"/>
  <w16cid:commentId w16cid:paraId="02791084" w16cid:durableId="6B232853"/>
  <w16cid:commentId w16cid:paraId="0F0BC263" w16cid:durableId="2F945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F26AB" w:rsidRDefault="00EF26AB" w14:paraId="1F977374" w14:textId="77777777">
      <w:pPr>
        <w:spacing w:line="240" w:lineRule="auto"/>
      </w:pPr>
      <w:r>
        <w:separator/>
      </w:r>
    </w:p>
  </w:endnote>
  <w:endnote w:type="continuationSeparator" w:id="0">
    <w:p w:rsidR="00EF26AB" w:rsidRDefault="00EF26AB" w14:paraId="5AC63F9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3F799EF" w:rsidTr="53F799EF" w14:paraId="23689B3A" w14:textId="77777777">
      <w:trPr>
        <w:trHeight w:val="300"/>
      </w:trPr>
      <w:tc>
        <w:tcPr>
          <w:tcW w:w="3120" w:type="dxa"/>
        </w:tcPr>
        <w:p w:rsidR="53F799EF" w:rsidP="53F799EF" w:rsidRDefault="53F799EF" w14:paraId="119FBDB3" w14:textId="71AC7074">
          <w:pPr>
            <w:pStyle w:val="Header"/>
            <w:ind w:left="-115"/>
          </w:pPr>
          <w:r w:rsidRPr="53F799EF">
            <w:fldChar w:fldCharType="begin"/>
          </w:r>
          <w:r>
            <w:instrText>PAGE</w:instrText>
          </w:r>
          <w:r w:rsidRPr="53F799EF">
            <w:fldChar w:fldCharType="separate"/>
          </w:r>
          <w:r w:rsidR="00CF6741">
            <w:rPr>
              <w:noProof/>
            </w:rPr>
            <w:t>7</w:t>
          </w:r>
          <w:r w:rsidRPr="53F799EF">
            <w:fldChar w:fldCharType="end"/>
          </w:r>
        </w:p>
      </w:tc>
      <w:tc>
        <w:tcPr>
          <w:tcW w:w="3120" w:type="dxa"/>
        </w:tcPr>
        <w:p w:rsidR="53F799EF" w:rsidP="53F799EF" w:rsidRDefault="53F799EF" w14:paraId="7860D0CD" w14:textId="52A9EC63">
          <w:pPr>
            <w:pStyle w:val="Header"/>
            <w:jc w:val="center"/>
          </w:pPr>
        </w:p>
      </w:tc>
      <w:tc>
        <w:tcPr>
          <w:tcW w:w="3120" w:type="dxa"/>
        </w:tcPr>
        <w:p w:rsidR="53F799EF" w:rsidP="53F799EF" w:rsidRDefault="53F799EF" w14:paraId="017D5DDF" w14:textId="79E71888">
          <w:pPr>
            <w:pStyle w:val="Header"/>
            <w:ind w:right="-115"/>
            <w:jc w:val="right"/>
          </w:pPr>
        </w:p>
      </w:tc>
    </w:tr>
  </w:tbl>
  <w:p w:rsidR="53F799EF" w:rsidP="53F799EF" w:rsidRDefault="53F799EF" w14:paraId="1605C843" w14:textId="79A23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F26AB" w:rsidRDefault="00EF26AB" w14:paraId="28DE1817" w14:textId="77777777">
      <w:pPr>
        <w:spacing w:line="240" w:lineRule="auto"/>
      </w:pPr>
      <w:r>
        <w:separator/>
      </w:r>
    </w:p>
  </w:footnote>
  <w:footnote w:type="continuationSeparator" w:id="0">
    <w:p w:rsidR="00EF26AB" w:rsidRDefault="00EF26AB" w14:paraId="4FC5B65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3F799EF" w:rsidTr="53F799EF" w14:paraId="7126E1B1" w14:textId="77777777">
      <w:trPr>
        <w:trHeight w:val="300"/>
      </w:trPr>
      <w:tc>
        <w:tcPr>
          <w:tcW w:w="3120" w:type="dxa"/>
        </w:tcPr>
        <w:p w:rsidR="53F799EF" w:rsidP="53F799EF" w:rsidRDefault="53F799EF" w14:paraId="0EF43E3A" w14:textId="1A8B95CB">
          <w:pPr>
            <w:pStyle w:val="Header"/>
            <w:ind w:left="-115"/>
          </w:pPr>
        </w:p>
      </w:tc>
      <w:tc>
        <w:tcPr>
          <w:tcW w:w="3120" w:type="dxa"/>
        </w:tcPr>
        <w:p w:rsidR="53F799EF" w:rsidP="53F799EF" w:rsidRDefault="53F799EF" w14:paraId="676C3CDC" w14:textId="53F8534E">
          <w:pPr>
            <w:pStyle w:val="Header"/>
            <w:jc w:val="center"/>
          </w:pPr>
        </w:p>
      </w:tc>
      <w:tc>
        <w:tcPr>
          <w:tcW w:w="3120" w:type="dxa"/>
        </w:tcPr>
        <w:p w:rsidR="53F799EF" w:rsidP="53F799EF" w:rsidRDefault="53F799EF" w14:paraId="785F9CF9" w14:textId="799DD7AD">
          <w:pPr>
            <w:pStyle w:val="Header"/>
            <w:ind w:right="-115"/>
            <w:jc w:val="right"/>
          </w:pPr>
        </w:p>
      </w:tc>
    </w:tr>
  </w:tbl>
  <w:p w:rsidR="53F799EF" w:rsidP="53F799EF" w:rsidRDefault="53F799EF" w14:paraId="1A68A744" w14:textId="545BB309">
    <w:pPr>
      <w:pStyle w:val="Header"/>
    </w:pPr>
  </w:p>
</w:hdr>
</file>

<file path=word/intelligence2.xml><?xml version="1.0" encoding="utf-8"?>
<int2:intelligence xmlns:int2="http://schemas.microsoft.com/office/intelligence/2020/intelligence" xmlns:oel="http://schemas.microsoft.com/office/2019/extlst">
  <int2:observations>
    <int2:textHash int2:hashCode="/3mXY4Wy5NjuU2" int2:id="C6JZBw73">
      <int2:state int2:value="Rejected" int2:type="spell"/>
    </int2:textHash>
    <int2:textHash int2:hashCode="edQaR+j+xVhWpq" int2:id="gDOUWxeB">
      <int2:state int2:value="Rejected" int2:type="spell"/>
    </int2:textHash>
    <int2:bookmark int2:bookmarkName="_Int_lD00seXA" int2:invalidationBookmarkName="" int2:hashCode="nD2OVSyT9gQIsO" int2:id="2bt8KJMc">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2fba2e37"/>
    <w:multiLevelType xmlns:w="http://schemas.openxmlformats.org/wordprocessingml/2006/main" w:val="hybridMultilevel"/>
    <w:lvl xmlns:w="http://schemas.openxmlformats.org/wordprocessingml/2006/main" w:ilvl="0">
      <w:start w:val="1"/>
      <w:numFmt w:val="bullet"/>
      <w:lvlText w:val="-"/>
      <w:lvlJc w:val="left"/>
      <w:pPr>
        <w:ind w:left="1723" w:hanging="360"/>
      </w:pPr>
      <w:rPr>
        <w:rFonts w:hint="default" w:ascii="Aptos" w:hAnsi="Aptos"/>
      </w:rPr>
    </w:lvl>
    <w:lvl xmlns:w="http://schemas.openxmlformats.org/wordprocessingml/2006/main" w:ilvl="1">
      <w:start w:val="1"/>
      <w:numFmt w:val="bullet"/>
      <w:lvlText w:val="o"/>
      <w:lvlJc w:val="left"/>
      <w:pPr>
        <w:ind w:left="2443" w:hanging="360"/>
      </w:pPr>
      <w:rPr>
        <w:rFonts w:hint="default" w:ascii="Courier New" w:hAnsi="Courier New"/>
      </w:rPr>
    </w:lvl>
    <w:lvl xmlns:w="http://schemas.openxmlformats.org/wordprocessingml/2006/main" w:ilvl="2">
      <w:start w:val="1"/>
      <w:numFmt w:val="bullet"/>
      <w:lvlText w:val=""/>
      <w:lvlJc w:val="left"/>
      <w:pPr>
        <w:ind w:left="3163" w:hanging="360"/>
      </w:pPr>
      <w:rPr>
        <w:rFonts w:hint="default" w:ascii="Wingdings" w:hAnsi="Wingdings"/>
      </w:rPr>
    </w:lvl>
    <w:lvl xmlns:w="http://schemas.openxmlformats.org/wordprocessingml/2006/main" w:ilvl="3">
      <w:start w:val="1"/>
      <w:numFmt w:val="bullet"/>
      <w:lvlText w:val=""/>
      <w:lvlJc w:val="left"/>
      <w:pPr>
        <w:ind w:left="3883" w:hanging="360"/>
      </w:pPr>
      <w:rPr>
        <w:rFonts w:hint="default" w:ascii="Symbol" w:hAnsi="Symbol"/>
      </w:rPr>
    </w:lvl>
    <w:lvl xmlns:w="http://schemas.openxmlformats.org/wordprocessingml/2006/main" w:ilvl="4">
      <w:start w:val="1"/>
      <w:numFmt w:val="bullet"/>
      <w:lvlText w:val="o"/>
      <w:lvlJc w:val="left"/>
      <w:pPr>
        <w:ind w:left="4603" w:hanging="360"/>
      </w:pPr>
      <w:rPr>
        <w:rFonts w:hint="default" w:ascii="Courier New" w:hAnsi="Courier New"/>
      </w:rPr>
    </w:lvl>
    <w:lvl xmlns:w="http://schemas.openxmlformats.org/wordprocessingml/2006/main" w:ilvl="5">
      <w:start w:val="1"/>
      <w:numFmt w:val="bullet"/>
      <w:lvlText w:val=""/>
      <w:lvlJc w:val="left"/>
      <w:pPr>
        <w:ind w:left="5323" w:hanging="360"/>
      </w:pPr>
      <w:rPr>
        <w:rFonts w:hint="default" w:ascii="Wingdings" w:hAnsi="Wingdings"/>
      </w:rPr>
    </w:lvl>
    <w:lvl xmlns:w="http://schemas.openxmlformats.org/wordprocessingml/2006/main" w:ilvl="6">
      <w:start w:val="1"/>
      <w:numFmt w:val="bullet"/>
      <w:lvlText w:val=""/>
      <w:lvlJc w:val="left"/>
      <w:pPr>
        <w:ind w:left="6043" w:hanging="360"/>
      </w:pPr>
      <w:rPr>
        <w:rFonts w:hint="default" w:ascii="Symbol" w:hAnsi="Symbol"/>
      </w:rPr>
    </w:lvl>
    <w:lvl xmlns:w="http://schemas.openxmlformats.org/wordprocessingml/2006/main" w:ilvl="7">
      <w:start w:val="1"/>
      <w:numFmt w:val="bullet"/>
      <w:lvlText w:val="o"/>
      <w:lvlJc w:val="left"/>
      <w:pPr>
        <w:ind w:left="6763" w:hanging="360"/>
      </w:pPr>
      <w:rPr>
        <w:rFonts w:hint="default" w:ascii="Courier New" w:hAnsi="Courier New"/>
      </w:rPr>
    </w:lvl>
    <w:lvl xmlns:w="http://schemas.openxmlformats.org/wordprocessingml/2006/main" w:ilvl="8">
      <w:start w:val="1"/>
      <w:numFmt w:val="bullet"/>
      <w:lvlText w:val=""/>
      <w:lvlJc w:val="left"/>
      <w:pPr>
        <w:ind w:left="7483" w:hanging="360"/>
      </w:pPr>
      <w:rPr>
        <w:rFonts w:hint="default" w:ascii="Wingdings" w:hAnsi="Wingdings"/>
      </w:rPr>
    </w:lvl>
  </w:abstractNum>
  <w:abstractNum xmlns:w="http://schemas.openxmlformats.org/wordprocessingml/2006/main" w:abstractNumId="5">
    <w:nsid w:val="58aaac5a"/>
    <w:multiLevelType xmlns:w="http://schemas.openxmlformats.org/wordprocessingml/2006/main" w:val="hybridMultilevel"/>
    <w:lvl xmlns:w="http://schemas.openxmlformats.org/wordprocessingml/2006/main" w:ilvl="0">
      <w:start w:val="1"/>
      <w:numFmt w:val="bullet"/>
      <w:lvlText w:val="-"/>
      <w:lvlJc w:val="left"/>
      <w:pPr>
        <w:ind w:left="2083" w:hanging="360"/>
      </w:pPr>
      <w:rPr>
        <w:rFonts w:hint="default" w:ascii="Aptos" w:hAnsi="Aptos"/>
      </w:rPr>
    </w:lvl>
    <w:lvl xmlns:w="http://schemas.openxmlformats.org/wordprocessingml/2006/main" w:ilvl="1">
      <w:start w:val="1"/>
      <w:numFmt w:val="bullet"/>
      <w:lvlText w:val="o"/>
      <w:lvlJc w:val="left"/>
      <w:pPr>
        <w:ind w:left="2803" w:hanging="360"/>
      </w:pPr>
      <w:rPr>
        <w:rFonts w:hint="default" w:ascii="Courier New" w:hAnsi="Courier New"/>
      </w:rPr>
    </w:lvl>
    <w:lvl xmlns:w="http://schemas.openxmlformats.org/wordprocessingml/2006/main" w:ilvl="2">
      <w:start w:val="1"/>
      <w:numFmt w:val="bullet"/>
      <w:lvlText w:val=""/>
      <w:lvlJc w:val="left"/>
      <w:pPr>
        <w:ind w:left="3523" w:hanging="360"/>
      </w:pPr>
      <w:rPr>
        <w:rFonts w:hint="default" w:ascii="Wingdings" w:hAnsi="Wingdings"/>
      </w:rPr>
    </w:lvl>
    <w:lvl xmlns:w="http://schemas.openxmlformats.org/wordprocessingml/2006/main" w:ilvl="3">
      <w:start w:val="1"/>
      <w:numFmt w:val="bullet"/>
      <w:lvlText w:val=""/>
      <w:lvlJc w:val="left"/>
      <w:pPr>
        <w:ind w:left="4243" w:hanging="360"/>
      </w:pPr>
      <w:rPr>
        <w:rFonts w:hint="default" w:ascii="Symbol" w:hAnsi="Symbol"/>
      </w:rPr>
    </w:lvl>
    <w:lvl xmlns:w="http://schemas.openxmlformats.org/wordprocessingml/2006/main" w:ilvl="4">
      <w:start w:val="1"/>
      <w:numFmt w:val="bullet"/>
      <w:lvlText w:val="o"/>
      <w:lvlJc w:val="left"/>
      <w:pPr>
        <w:ind w:left="4963" w:hanging="360"/>
      </w:pPr>
      <w:rPr>
        <w:rFonts w:hint="default" w:ascii="Courier New" w:hAnsi="Courier New"/>
      </w:rPr>
    </w:lvl>
    <w:lvl xmlns:w="http://schemas.openxmlformats.org/wordprocessingml/2006/main" w:ilvl="5">
      <w:start w:val="1"/>
      <w:numFmt w:val="bullet"/>
      <w:lvlText w:val=""/>
      <w:lvlJc w:val="left"/>
      <w:pPr>
        <w:ind w:left="5683" w:hanging="360"/>
      </w:pPr>
      <w:rPr>
        <w:rFonts w:hint="default" w:ascii="Wingdings" w:hAnsi="Wingdings"/>
      </w:rPr>
    </w:lvl>
    <w:lvl xmlns:w="http://schemas.openxmlformats.org/wordprocessingml/2006/main" w:ilvl="6">
      <w:start w:val="1"/>
      <w:numFmt w:val="bullet"/>
      <w:lvlText w:val=""/>
      <w:lvlJc w:val="left"/>
      <w:pPr>
        <w:ind w:left="6403" w:hanging="360"/>
      </w:pPr>
      <w:rPr>
        <w:rFonts w:hint="default" w:ascii="Symbol" w:hAnsi="Symbol"/>
      </w:rPr>
    </w:lvl>
    <w:lvl xmlns:w="http://schemas.openxmlformats.org/wordprocessingml/2006/main" w:ilvl="7">
      <w:start w:val="1"/>
      <w:numFmt w:val="bullet"/>
      <w:lvlText w:val="o"/>
      <w:lvlJc w:val="left"/>
      <w:pPr>
        <w:ind w:left="7123" w:hanging="360"/>
      </w:pPr>
      <w:rPr>
        <w:rFonts w:hint="default" w:ascii="Courier New" w:hAnsi="Courier New"/>
      </w:rPr>
    </w:lvl>
    <w:lvl xmlns:w="http://schemas.openxmlformats.org/wordprocessingml/2006/main" w:ilvl="8">
      <w:start w:val="1"/>
      <w:numFmt w:val="bullet"/>
      <w:lvlText w:val=""/>
      <w:lvlJc w:val="left"/>
      <w:pPr>
        <w:ind w:left="7843" w:hanging="360"/>
      </w:pPr>
      <w:rPr>
        <w:rFonts w:hint="default" w:ascii="Wingdings" w:hAnsi="Wingdings"/>
      </w:rPr>
    </w:lvl>
  </w:abstractNum>
  <w:abstractNum w:abstractNumId="0" w15:restartNumberingAfterBreak="0">
    <w:nsid w:val="1E6E9BF0"/>
    <w:multiLevelType w:val="hybridMultilevel"/>
    <w:tmpl w:val="4FDAC5F8"/>
    <w:lvl w:ilvl="0" w:tplc="3BBE35BA">
      <w:start w:val="1"/>
      <w:numFmt w:val="bullet"/>
      <w:lvlText w:val="-"/>
      <w:lvlJc w:val="left"/>
      <w:pPr>
        <w:ind w:left="1800" w:hanging="360"/>
      </w:pPr>
      <w:rPr>
        <w:rFonts w:hint="default" w:ascii="Aptos" w:hAnsi="Aptos"/>
      </w:rPr>
    </w:lvl>
    <w:lvl w:ilvl="1" w:tplc="7DC424C8">
      <w:start w:val="1"/>
      <w:numFmt w:val="bullet"/>
      <w:lvlText w:val="o"/>
      <w:lvlJc w:val="left"/>
      <w:pPr>
        <w:ind w:left="2520" w:hanging="360"/>
      </w:pPr>
      <w:rPr>
        <w:rFonts w:hint="default" w:ascii="Courier New" w:hAnsi="Courier New"/>
      </w:rPr>
    </w:lvl>
    <w:lvl w:ilvl="2" w:tplc="687A922A">
      <w:start w:val="1"/>
      <w:numFmt w:val="bullet"/>
      <w:lvlText w:val=""/>
      <w:lvlJc w:val="left"/>
      <w:pPr>
        <w:ind w:left="3240" w:hanging="360"/>
      </w:pPr>
      <w:rPr>
        <w:rFonts w:hint="default" w:ascii="Wingdings" w:hAnsi="Wingdings"/>
      </w:rPr>
    </w:lvl>
    <w:lvl w:ilvl="3" w:tplc="E5C43D8E">
      <w:start w:val="1"/>
      <w:numFmt w:val="bullet"/>
      <w:lvlText w:val=""/>
      <w:lvlJc w:val="left"/>
      <w:pPr>
        <w:ind w:left="3960" w:hanging="360"/>
      </w:pPr>
      <w:rPr>
        <w:rFonts w:hint="default" w:ascii="Symbol" w:hAnsi="Symbol"/>
      </w:rPr>
    </w:lvl>
    <w:lvl w:ilvl="4" w:tplc="E6ECADE2">
      <w:start w:val="1"/>
      <w:numFmt w:val="bullet"/>
      <w:lvlText w:val="o"/>
      <w:lvlJc w:val="left"/>
      <w:pPr>
        <w:ind w:left="4680" w:hanging="360"/>
      </w:pPr>
      <w:rPr>
        <w:rFonts w:hint="default" w:ascii="Courier New" w:hAnsi="Courier New"/>
      </w:rPr>
    </w:lvl>
    <w:lvl w:ilvl="5" w:tplc="3FF88AD6">
      <w:start w:val="1"/>
      <w:numFmt w:val="bullet"/>
      <w:lvlText w:val=""/>
      <w:lvlJc w:val="left"/>
      <w:pPr>
        <w:ind w:left="5400" w:hanging="360"/>
      </w:pPr>
      <w:rPr>
        <w:rFonts w:hint="default" w:ascii="Wingdings" w:hAnsi="Wingdings"/>
      </w:rPr>
    </w:lvl>
    <w:lvl w:ilvl="6" w:tplc="CE18F9A2">
      <w:start w:val="1"/>
      <w:numFmt w:val="bullet"/>
      <w:lvlText w:val=""/>
      <w:lvlJc w:val="left"/>
      <w:pPr>
        <w:ind w:left="6120" w:hanging="360"/>
      </w:pPr>
      <w:rPr>
        <w:rFonts w:hint="default" w:ascii="Symbol" w:hAnsi="Symbol"/>
      </w:rPr>
    </w:lvl>
    <w:lvl w:ilvl="7" w:tplc="3D5E92E0">
      <w:start w:val="1"/>
      <w:numFmt w:val="bullet"/>
      <w:lvlText w:val="o"/>
      <w:lvlJc w:val="left"/>
      <w:pPr>
        <w:ind w:left="6840" w:hanging="360"/>
      </w:pPr>
      <w:rPr>
        <w:rFonts w:hint="default" w:ascii="Courier New" w:hAnsi="Courier New"/>
      </w:rPr>
    </w:lvl>
    <w:lvl w:ilvl="8" w:tplc="179636AA">
      <w:start w:val="1"/>
      <w:numFmt w:val="bullet"/>
      <w:lvlText w:val=""/>
      <w:lvlJc w:val="left"/>
      <w:pPr>
        <w:ind w:left="7560" w:hanging="360"/>
      </w:pPr>
      <w:rPr>
        <w:rFonts w:hint="default" w:ascii="Wingdings" w:hAnsi="Wingdings"/>
      </w:rPr>
    </w:lvl>
  </w:abstractNum>
  <w:abstractNum w:abstractNumId="1" w15:restartNumberingAfterBreak="0">
    <w:nsid w:val="2AEB746B"/>
    <w:multiLevelType w:val="hybridMultilevel"/>
    <w:tmpl w:val="37E811FC"/>
    <w:lvl w:ilvl="0" w:tplc="4596E20A">
      <w:start w:val="1"/>
      <w:numFmt w:val="bullet"/>
      <w:lvlText w:val="-"/>
      <w:lvlJc w:val="left"/>
      <w:pPr>
        <w:ind w:left="720" w:hanging="360"/>
      </w:pPr>
      <w:rPr>
        <w:rFonts w:hint="default" w:ascii="Aptos" w:hAnsi="Aptos"/>
      </w:rPr>
    </w:lvl>
    <w:lvl w:ilvl="1" w:tplc="3E501496">
      <w:start w:val="1"/>
      <w:numFmt w:val="bullet"/>
      <w:lvlText w:val="o"/>
      <w:lvlJc w:val="left"/>
      <w:pPr>
        <w:ind w:left="1440" w:hanging="360"/>
      </w:pPr>
      <w:rPr>
        <w:rFonts w:hint="default" w:ascii="Courier New" w:hAnsi="Courier New"/>
      </w:rPr>
    </w:lvl>
    <w:lvl w:ilvl="2" w:tplc="46966542">
      <w:start w:val="1"/>
      <w:numFmt w:val="bullet"/>
      <w:lvlText w:val=""/>
      <w:lvlJc w:val="left"/>
      <w:pPr>
        <w:ind w:left="2160" w:hanging="360"/>
      </w:pPr>
      <w:rPr>
        <w:rFonts w:hint="default" w:ascii="Wingdings" w:hAnsi="Wingdings"/>
      </w:rPr>
    </w:lvl>
    <w:lvl w:ilvl="3" w:tplc="1DBACEB0">
      <w:start w:val="1"/>
      <w:numFmt w:val="bullet"/>
      <w:lvlText w:val=""/>
      <w:lvlJc w:val="left"/>
      <w:pPr>
        <w:ind w:left="2880" w:hanging="360"/>
      </w:pPr>
      <w:rPr>
        <w:rFonts w:hint="default" w:ascii="Symbol" w:hAnsi="Symbol"/>
      </w:rPr>
    </w:lvl>
    <w:lvl w:ilvl="4" w:tplc="D3D8B346">
      <w:start w:val="1"/>
      <w:numFmt w:val="bullet"/>
      <w:lvlText w:val="o"/>
      <w:lvlJc w:val="left"/>
      <w:pPr>
        <w:ind w:left="3600" w:hanging="360"/>
      </w:pPr>
      <w:rPr>
        <w:rFonts w:hint="default" w:ascii="Courier New" w:hAnsi="Courier New"/>
      </w:rPr>
    </w:lvl>
    <w:lvl w:ilvl="5" w:tplc="2D3EF318">
      <w:start w:val="1"/>
      <w:numFmt w:val="bullet"/>
      <w:lvlText w:val=""/>
      <w:lvlJc w:val="left"/>
      <w:pPr>
        <w:ind w:left="4320" w:hanging="360"/>
      </w:pPr>
      <w:rPr>
        <w:rFonts w:hint="default" w:ascii="Wingdings" w:hAnsi="Wingdings"/>
      </w:rPr>
    </w:lvl>
    <w:lvl w:ilvl="6" w:tplc="A5B48A76">
      <w:start w:val="1"/>
      <w:numFmt w:val="bullet"/>
      <w:lvlText w:val=""/>
      <w:lvlJc w:val="left"/>
      <w:pPr>
        <w:ind w:left="5040" w:hanging="360"/>
      </w:pPr>
      <w:rPr>
        <w:rFonts w:hint="default" w:ascii="Symbol" w:hAnsi="Symbol"/>
      </w:rPr>
    </w:lvl>
    <w:lvl w:ilvl="7" w:tplc="4FB681C2">
      <w:start w:val="1"/>
      <w:numFmt w:val="bullet"/>
      <w:lvlText w:val="o"/>
      <w:lvlJc w:val="left"/>
      <w:pPr>
        <w:ind w:left="5760" w:hanging="360"/>
      </w:pPr>
      <w:rPr>
        <w:rFonts w:hint="default" w:ascii="Courier New" w:hAnsi="Courier New"/>
      </w:rPr>
    </w:lvl>
    <w:lvl w:ilvl="8" w:tplc="7CEE26A8">
      <w:start w:val="1"/>
      <w:numFmt w:val="bullet"/>
      <w:lvlText w:val=""/>
      <w:lvlJc w:val="left"/>
      <w:pPr>
        <w:ind w:left="6480" w:hanging="360"/>
      </w:pPr>
      <w:rPr>
        <w:rFonts w:hint="default" w:ascii="Wingdings" w:hAnsi="Wingdings"/>
      </w:rPr>
    </w:lvl>
  </w:abstractNum>
  <w:abstractNum w:abstractNumId="2" w15:restartNumberingAfterBreak="0">
    <w:nsid w:val="458CF663"/>
    <w:multiLevelType w:val="hybridMultilevel"/>
    <w:tmpl w:val="D7986854"/>
    <w:lvl w:ilvl="0" w:tplc="E20C9F1E">
      <w:start w:val="1"/>
      <w:numFmt w:val="bullet"/>
      <w:lvlText w:val="-"/>
      <w:lvlJc w:val="left"/>
      <w:pPr>
        <w:ind w:left="1800" w:hanging="360"/>
      </w:pPr>
      <w:rPr>
        <w:rFonts w:hint="default" w:ascii="Aptos" w:hAnsi="Aptos"/>
      </w:rPr>
    </w:lvl>
    <w:lvl w:ilvl="1" w:tplc="F184E7C4">
      <w:start w:val="1"/>
      <w:numFmt w:val="bullet"/>
      <w:lvlText w:val="o"/>
      <w:lvlJc w:val="left"/>
      <w:pPr>
        <w:ind w:left="2520" w:hanging="360"/>
      </w:pPr>
      <w:rPr>
        <w:rFonts w:hint="default" w:ascii="Courier New" w:hAnsi="Courier New"/>
      </w:rPr>
    </w:lvl>
    <w:lvl w:ilvl="2" w:tplc="EB664CCC">
      <w:start w:val="1"/>
      <w:numFmt w:val="bullet"/>
      <w:lvlText w:val=""/>
      <w:lvlJc w:val="left"/>
      <w:pPr>
        <w:ind w:left="3240" w:hanging="360"/>
      </w:pPr>
      <w:rPr>
        <w:rFonts w:hint="default" w:ascii="Wingdings" w:hAnsi="Wingdings"/>
      </w:rPr>
    </w:lvl>
    <w:lvl w:ilvl="3" w:tplc="AB960634">
      <w:start w:val="1"/>
      <w:numFmt w:val="bullet"/>
      <w:lvlText w:val=""/>
      <w:lvlJc w:val="left"/>
      <w:pPr>
        <w:ind w:left="3960" w:hanging="360"/>
      </w:pPr>
      <w:rPr>
        <w:rFonts w:hint="default" w:ascii="Symbol" w:hAnsi="Symbol"/>
      </w:rPr>
    </w:lvl>
    <w:lvl w:ilvl="4" w:tplc="50D67FAC">
      <w:start w:val="1"/>
      <w:numFmt w:val="bullet"/>
      <w:lvlText w:val="o"/>
      <w:lvlJc w:val="left"/>
      <w:pPr>
        <w:ind w:left="4680" w:hanging="360"/>
      </w:pPr>
      <w:rPr>
        <w:rFonts w:hint="default" w:ascii="Courier New" w:hAnsi="Courier New"/>
      </w:rPr>
    </w:lvl>
    <w:lvl w:ilvl="5" w:tplc="7C0AF196">
      <w:start w:val="1"/>
      <w:numFmt w:val="bullet"/>
      <w:lvlText w:val=""/>
      <w:lvlJc w:val="left"/>
      <w:pPr>
        <w:ind w:left="5400" w:hanging="360"/>
      </w:pPr>
      <w:rPr>
        <w:rFonts w:hint="default" w:ascii="Wingdings" w:hAnsi="Wingdings"/>
      </w:rPr>
    </w:lvl>
    <w:lvl w:ilvl="6" w:tplc="88FCBD5C">
      <w:start w:val="1"/>
      <w:numFmt w:val="bullet"/>
      <w:lvlText w:val=""/>
      <w:lvlJc w:val="left"/>
      <w:pPr>
        <w:ind w:left="6120" w:hanging="360"/>
      </w:pPr>
      <w:rPr>
        <w:rFonts w:hint="default" w:ascii="Symbol" w:hAnsi="Symbol"/>
      </w:rPr>
    </w:lvl>
    <w:lvl w:ilvl="7" w:tplc="0DC817C8">
      <w:start w:val="1"/>
      <w:numFmt w:val="bullet"/>
      <w:lvlText w:val="o"/>
      <w:lvlJc w:val="left"/>
      <w:pPr>
        <w:ind w:left="6840" w:hanging="360"/>
      </w:pPr>
      <w:rPr>
        <w:rFonts w:hint="default" w:ascii="Courier New" w:hAnsi="Courier New"/>
      </w:rPr>
    </w:lvl>
    <w:lvl w:ilvl="8" w:tplc="9F68D66C">
      <w:start w:val="1"/>
      <w:numFmt w:val="bullet"/>
      <w:lvlText w:val=""/>
      <w:lvlJc w:val="left"/>
      <w:pPr>
        <w:ind w:left="7560" w:hanging="360"/>
      </w:pPr>
      <w:rPr>
        <w:rFonts w:hint="default" w:ascii="Wingdings" w:hAnsi="Wingdings"/>
      </w:rPr>
    </w:lvl>
  </w:abstractNum>
  <w:abstractNum w:abstractNumId="3" w15:restartNumberingAfterBreak="0">
    <w:nsid w:val="52EB05CE"/>
    <w:multiLevelType w:val="hybridMultilevel"/>
    <w:tmpl w:val="B98A88D8"/>
    <w:lvl w:ilvl="0" w:tplc="3C1ED678">
      <w:start w:val="1"/>
      <w:numFmt w:val="bullet"/>
      <w:lvlText w:val="-"/>
      <w:lvlJc w:val="left"/>
      <w:pPr>
        <w:ind w:left="720" w:hanging="360"/>
      </w:pPr>
      <w:rPr>
        <w:rFonts w:hint="default" w:ascii="Aptos" w:hAnsi="Aptos"/>
      </w:rPr>
    </w:lvl>
    <w:lvl w:ilvl="1" w:tplc="68143822">
      <w:start w:val="1"/>
      <w:numFmt w:val="bullet"/>
      <w:lvlText w:val="o"/>
      <w:lvlJc w:val="left"/>
      <w:pPr>
        <w:ind w:left="1440" w:hanging="360"/>
      </w:pPr>
      <w:rPr>
        <w:rFonts w:hint="default" w:ascii="Courier New" w:hAnsi="Courier New"/>
      </w:rPr>
    </w:lvl>
    <w:lvl w:ilvl="2" w:tplc="BDC6E35C">
      <w:start w:val="1"/>
      <w:numFmt w:val="bullet"/>
      <w:lvlText w:val=""/>
      <w:lvlJc w:val="left"/>
      <w:pPr>
        <w:ind w:left="2160" w:hanging="360"/>
      </w:pPr>
      <w:rPr>
        <w:rFonts w:hint="default" w:ascii="Wingdings" w:hAnsi="Wingdings"/>
      </w:rPr>
    </w:lvl>
    <w:lvl w:ilvl="3" w:tplc="CF1CFC76">
      <w:start w:val="1"/>
      <w:numFmt w:val="bullet"/>
      <w:lvlText w:val=""/>
      <w:lvlJc w:val="left"/>
      <w:pPr>
        <w:ind w:left="2880" w:hanging="360"/>
      </w:pPr>
      <w:rPr>
        <w:rFonts w:hint="default" w:ascii="Symbol" w:hAnsi="Symbol"/>
      </w:rPr>
    </w:lvl>
    <w:lvl w:ilvl="4" w:tplc="F67EFA62">
      <w:start w:val="1"/>
      <w:numFmt w:val="bullet"/>
      <w:lvlText w:val="o"/>
      <w:lvlJc w:val="left"/>
      <w:pPr>
        <w:ind w:left="3600" w:hanging="360"/>
      </w:pPr>
      <w:rPr>
        <w:rFonts w:hint="default" w:ascii="Courier New" w:hAnsi="Courier New"/>
      </w:rPr>
    </w:lvl>
    <w:lvl w:ilvl="5" w:tplc="3F900980">
      <w:start w:val="1"/>
      <w:numFmt w:val="bullet"/>
      <w:lvlText w:val=""/>
      <w:lvlJc w:val="left"/>
      <w:pPr>
        <w:ind w:left="4320" w:hanging="360"/>
      </w:pPr>
      <w:rPr>
        <w:rFonts w:hint="default" w:ascii="Wingdings" w:hAnsi="Wingdings"/>
      </w:rPr>
    </w:lvl>
    <w:lvl w:ilvl="6" w:tplc="BB7AC5F0">
      <w:start w:val="1"/>
      <w:numFmt w:val="bullet"/>
      <w:lvlText w:val=""/>
      <w:lvlJc w:val="left"/>
      <w:pPr>
        <w:ind w:left="5040" w:hanging="360"/>
      </w:pPr>
      <w:rPr>
        <w:rFonts w:hint="default" w:ascii="Symbol" w:hAnsi="Symbol"/>
      </w:rPr>
    </w:lvl>
    <w:lvl w:ilvl="7" w:tplc="2B2C9DEA">
      <w:start w:val="1"/>
      <w:numFmt w:val="bullet"/>
      <w:lvlText w:val="o"/>
      <w:lvlJc w:val="left"/>
      <w:pPr>
        <w:ind w:left="5760" w:hanging="360"/>
      </w:pPr>
      <w:rPr>
        <w:rFonts w:hint="default" w:ascii="Courier New" w:hAnsi="Courier New"/>
      </w:rPr>
    </w:lvl>
    <w:lvl w:ilvl="8" w:tplc="986CFE66">
      <w:start w:val="1"/>
      <w:numFmt w:val="bullet"/>
      <w:lvlText w:val=""/>
      <w:lvlJc w:val="left"/>
      <w:pPr>
        <w:ind w:left="6480" w:hanging="360"/>
      </w:pPr>
      <w:rPr>
        <w:rFonts w:hint="default" w:ascii="Wingdings" w:hAnsi="Wingdings"/>
      </w:rPr>
    </w:lvl>
  </w:abstractNum>
  <w:abstractNum w:abstractNumId="4" w15:restartNumberingAfterBreak="0">
    <w:nsid w:val="5EE32F3D"/>
    <w:multiLevelType w:val="hybridMultilevel"/>
    <w:tmpl w:val="95BCDA60"/>
    <w:lvl w:ilvl="0" w:tplc="2EE2F8F4">
      <w:start w:val="1"/>
      <w:numFmt w:val="bullet"/>
      <w:lvlText w:val="-"/>
      <w:lvlJc w:val="left"/>
      <w:pPr>
        <w:ind w:left="1800" w:hanging="360"/>
      </w:pPr>
      <w:rPr>
        <w:rFonts w:hint="default" w:ascii="Aptos" w:hAnsi="Aptos"/>
      </w:rPr>
    </w:lvl>
    <w:lvl w:ilvl="1" w:tplc="711EE598">
      <w:start w:val="1"/>
      <w:numFmt w:val="bullet"/>
      <w:lvlText w:val="o"/>
      <w:lvlJc w:val="left"/>
      <w:pPr>
        <w:ind w:left="2520" w:hanging="360"/>
      </w:pPr>
      <w:rPr>
        <w:rFonts w:hint="default" w:ascii="Courier New" w:hAnsi="Courier New"/>
      </w:rPr>
    </w:lvl>
    <w:lvl w:ilvl="2" w:tplc="AFE0BF42">
      <w:start w:val="1"/>
      <w:numFmt w:val="bullet"/>
      <w:lvlText w:val=""/>
      <w:lvlJc w:val="left"/>
      <w:pPr>
        <w:ind w:left="3240" w:hanging="360"/>
      </w:pPr>
      <w:rPr>
        <w:rFonts w:hint="default" w:ascii="Wingdings" w:hAnsi="Wingdings"/>
      </w:rPr>
    </w:lvl>
    <w:lvl w:ilvl="3" w:tplc="CCE2A196">
      <w:start w:val="1"/>
      <w:numFmt w:val="bullet"/>
      <w:lvlText w:val=""/>
      <w:lvlJc w:val="left"/>
      <w:pPr>
        <w:ind w:left="3960" w:hanging="360"/>
      </w:pPr>
      <w:rPr>
        <w:rFonts w:hint="default" w:ascii="Symbol" w:hAnsi="Symbol"/>
      </w:rPr>
    </w:lvl>
    <w:lvl w:ilvl="4" w:tplc="5F14FBD8">
      <w:start w:val="1"/>
      <w:numFmt w:val="bullet"/>
      <w:lvlText w:val="o"/>
      <w:lvlJc w:val="left"/>
      <w:pPr>
        <w:ind w:left="4680" w:hanging="360"/>
      </w:pPr>
      <w:rPr>
        <w:rFonts w:hint="default" w:ascii="Courier New" w:hAnsi="Courier New"/>
      </w:rPr>
    </w:lvl>
    <w:lvl w:ilvl="5" w:tplc="117AF36E">
      <w:start w:val="1"/>
      <w:numFmt w:val="bullet"/>
      <w:lvlText w:val=""/>
      <w:lvlJc w:val="left"/>
      <w:pPr>
        <w:ind w:left="5400" w:hanging="360"/>
      </w:pPr>
      <w:rPr>
        <w:rFonts w:hint="default" w:ascii="Wingdings" w:hAnsi="Wingdings"/>
      </w:rPr>
    </w:lvl>
    <w:lvl w:ilvl="6" w:tplc="6B92329A">
      <w:start w:val="1"/>
      <w:numFmt w:val="bullet"/>
      <w:lvlText w:val=""/>
      <w:lvlJc w:val="left"/>
      <w:pPr>
        <w:ind w:left="6120" w:hanging="360"/>
      </w:pPr>
      <w:rPr>
        <w:rFonts w:hint="default" w:ascii="Symbol" w:hAnsi="Symbol"/>
      </w:rPr>
    </w:lvl>
    <w:lvl w:ilvl="7" w:tplc="847E4692">
      <w:start w:val="1"/>
      <w:numFmt w:val="bullet"/>
      <w:lvlText w:val="o"/>
      <w:lvlJc w:val="left"/>
      <w:pPr>
        <w:ind w:left="6840" w:hanging="360"/>
      </w:pPr>
      <w:rPr>
        <w:rFonts w:hint="default" w:ascii="Courier New" w:hAnsi="Courier New"/>
      </w:rPr>
    </w:lvl>
    <w:lvl w:ilvl="8" w:tplc="BAA24900">
      <w:start w:val="1"/>
      <w:numFmt w:val="bullet"/>
      <w:lvlText w:val=""/>
      <w:lvlJc w:val="left"/>
      <w:pPr>
        <w:ind w:left="7560" w:hanging="360"/>
      </w:pPr>
      <w:rPr>
        <w:rFonts w:hint="default" w:ascii="Wingdings" w:hAnsi="Wingdings"/>
      </w:rPr>
    </w:lvl>
  </w:abstractNum>
  <w:num w:numId="7">
    <w:abstractNumId w:val="6"/>
  </w:num>
  <w:num w:numId="6">
    <w:abstractNumId w:val="5"/>
  </w:num>
  <w:num w:numId="1" w16cid:durableId="752313712">
    <w:abstractNumId w:val="0"/>
  </w:num>
  <w:num w:numId="2" w16cid:durableId="713433097">
    <w:abstractNumId w:val="2"/>
  </w:num>
  <w:num w:numId="3" w16cid:durableId="1593051604">
    <w:abstractNumId w:val="4"/>
  </w:num>
  <w:num w:numId="4" w16cid:durableId="527374578">
    <w:abstractNumId w:val="1"/>
  </w:num>
  <w:num w:numId="5" w16cid:durableId="1614943257">
    <w:abstractNumId w:val="3"/>
  </w:num>
</w:numbering>
</file>

<file path=word/people.xml><?xml version="1.0" encoding="utf-8"?>
<w15:people xmlns:mc="http://schemas.openxmlformats.org/markup-compatibility/2006" xmlns:w15="http://schemas.microsoft.com/office/word/2012/wordml" mc:Ignorable="w15">
  <w15:person w15:author="Severin Fjerdingen Gartland">
    <w15:presenceInfo w15:providerId="AD" w15:userId="S::severing@uio.no::6034f392-6495-4d04-858b-01dfb0b546b6"/>
  </w15:person>
  <w15:person w15:author="Lisa Sørdal">
    <w15:presenceInfo w15:providerId="AD" w15:userId="S::lisasord@uio.no::b9db63ea-be2c-41c8-86f7-89e191e988eb"/>
  </w15:person>
  <w15:person w15:author="Helene Laukeland Bygnes">
    <w15:presenceInfo w15:providerId="AD" w15:userId="S::helenlby@uio.no::359ead0a-0976-403e-9092-7ba158666ebe"/>
  </w15:person>
  <w15:person w15:author="Lars Campsteijn-Høiby">
    <w15:presenceInfo w15:providerId="AD" w15:userId="S::larscam@uio.no::3d1f83fb-befc-46fc-9bd7-3f852a5668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02C38D"/>
    <w:rsid w:val="00000B20"/>
    <w:rsid w:val="00000D22"/>
    <w:rsid w:val="000011AE"/>
    <w:rsid w:val="000051E5"/>
    <w:rsid w:val="00006623"/>
    <w:rsid w:val="00006F7B"/>
    <w:rsid w:val="0000765A"/>
    <w:rsid w:val="0000775B"/>
    <w:rsid w:val="000108D5"/>
    <w:rsid w:val="00012611"/>
    <w:rsid w:val="00012D7D"/>
    <w:rsid w:val="0001659F"/>
    <w:rsid w:val="0002323E"/>
    <w:rsid w:val="000233EF"/>
    <w:rsid w:val="00024D34"/>
    <w:rsid w:val="00027CF5"/>
    <w:rsid w:val="000329D2"/>
    <w:rsid w:val="0003303A"/>
    <w:rsid w:val="00034228"/>
    <w:rsid w:val="0003577A"/>
    <w:rsid w:val="0003711D"/>
    <w:rsid w:val="00042802"/>
    <w:rsid w:val="00053B55"/>
    <w:rsid w:val="00053C8B"/>
    <w:rsid w:val="000570CF"/>
    <w:rsid w:val="000577F8"/>
    <w:rsid w:val="000617D1"/>
    <w:rsid w:val="00063D77"/>
    <w:rsid w:val="00064650"/>
    <w:rsid w:val="000715A8"/>
    <w:rsid w:val="00074367"/>
    <w:rsid w:val="00075314"/>
    <w:rsid w:val="0007577C"/>
    <w:rsid w:val="00075B0C"/>
    <w:rsid w:val="00077AB6"/>
    <w:rsid w:val="000811D4"/>
    <w:rsid w:val="00087125"/>
    <w:rsid w:val="00092F55"/>
    <w:rsid w:val="00093485"/>
    <w:rsid w:val="00096CD8"/>
    <w:rsid w:val="000977C3"/>
    <w:rsid w:val="000A06FC"/>
    <w:rsid w:val="000A154C"/>
    <w:rsid w:val="000A2B72"/>
    <w:rsid w:val="000A3A33"/>
    <w:rsid w:val="000A3FAC"/>
    <w:rsid w:val="000B08B7"/>
    <w:rsid w:val="000B0A22"/>
    <w:rsid w:val="000B4410"/>
    <w:rsid w:val="000C1886"/>
    <w:rsid w:val="000C19D8"/>
    <w:rsid w:val="000C3891"/>
    <w:rsid w:val="000C3BDC"/>
    <w:rsid w:val="000C453B"/>
    <w:rsid w:val="000C6202"/>
    <w:rsid w:val="000C6B7F"/>
    <w:rsid w:val="000D2040"/>
    <w:rsid w:val="000D22D2"/>
    <w:rsid w:val="000D3524"/>
    <w:rsid w:val="000D3FE4"/>
    <w:rsid w:val="000D4B4E"/>
    <w:rsid w:val="000D5C53"/>
    <w:rsid w:val="000D6F45"/>
    <w:rsid w:val="000E0CFA"/>
    <w:rsid w:val="000E5A3A"/>
    <w:rsid w:val="000E751B"/>
    <w:rsid w:val="000E7BB1"/>
    <w:rsid w:val="000F17E3"/>
    <w:rsid w:val="000F1ADE"/>
    <w:rsid w:val="000F4520"/>
    <w:rsid w:val="000F5739"/>
    <w:rsid w:val="000F659E"/>
    <w:rsid w:val="000F70DE"/>
    <w:rsid w:val="00101B68"/>
    <w:rsid w:val="00101C69"/>
    <w:rsid w:val="00105AED"/>
    <w:rsid w:val="00107732"/>
    <w:rsid w:val="00111467"/>
    <w:rsid w:val="001118D0"/>
    <w:rsid w:val="00113C43"/>
    <w:rsid w:val="0011428A"/>
    <w:rsid w:val="00115CD4"/>
    <w:rsid w:val="001173B7"/>
    <w:rsid w:val="001242BB"/>
    <w:rsid w:val="001249BC"/>
    <w:rsid w:val="0012647F"/>
    <w:rsid w:val="0013497E"/>
    <w:rsid w:val="001355DA"/>
    <w:rsid w:val="00135D6F"/>
    <w:rsid w:val="00135E28"/>
    <w:rsid w:val="00137B3C"/>
    <w:rsid w:val="00142192"/>
    <w:rsid w:val="00142C47"/>
    <w:rsid w:val="00151212"/>
    <w:rsid w:val="001516ED"/>
    <w:rsid w:val="00151AB4"/>
    <w:rsid w:val="00153ABC"/>
    <w:rsid w:val="001566AE"/>
    <w:rsid w:val="00162B66"/>
    <w:rsid w:val="00163BCF"/>
    <w:rsid w:val="00170576"/>
    <w:rsid w:val="00170892"/>
    <w:rsid w:val="0017165B"/>
    <w:rsid w:val="00173A17"/>
    <w:rsid w:val="001765AD"/>
    <w:rsid w:val="0017743C"/>
    <w:rsid w:val="001774C3"/>
    <w:rsid w:val="00181298"/>
    <w:rsid w:val="001826B3"/>
    <w:rsid w:val="001836CF"/>
    <w:rsid w:val="001860A5"/>
    <w:rsid w:val="001879F3"/>
    <w:rsid w:val="00192094"/>
    <w:rsid w:val="001920D1"/>
    <w:rsid w:val="001929B2"/>
    <w:rsid w:val="00192A7C"/>
    <w:rsid w:val="00193B23"/>
    <w:rsid w:val="001949D5"/>
    <w:rsid w:val="001A00B6"/>
    <w:rsid w:val="001A0D1E"/>
    <w:rsid w:val="001A2967"/>
    <w:rsid w:val="001A2E68"/>
    <w:rsid w:val="001B0EBE"/>
    <w:rsid w:val="001B11E0"/>
    <w:rsid w:val="001B378D"/>
    <w:rsid w:val="001B7CC1"/>
    <w:rsid w:val="001C0C79"/>
    <w:rsid w:val="001C6EF8"/>
    <w:rsid w:val="001C7968"/>
    <w:rsid w:val="001D0238"/>
    <w:rsid w:val="001D10D1"/>
    <w:rsid w:val="001D2297"/>
    <w:rsid w:val="001D2E15"/>
    <w:rsid w:val="001D4B23"/>
    <w:rsid w:val="001D54BC"/>
    <w:rsid w:val="001D6D4A"/>
    <w:rsid w:val="001D91B8"/>
    <w:rsid w:val="001E416C"/>
    <w:rsid w:val="001E4E3B"/>
    <w:rsid w:val="001F3204"/>
    <w:rsid w:val="001F363A"/>
    <w:rsid w:val="001F555F"/>
    <w:rsid w:val="001F5C8C"/>
    <w:rsid w:val="001F5E85"/>
    <w:rsid w:val="001F6495"/>
    <w:rsid w:val="001F6766"/>
    <w:rsid w:val="001F7A07"/>
    <w:rsid w:val="00201571"/>
    <w:rsid w:val="00202CE2"/>
    <w:rsid w:val="00204041"/>
    <w:rsid w:val="00206C6C"/>
    <w:rsid w:val="00207C31"/>
    <w:rsid w:val="00212386"/>
    <w:rsid w:val="00214A7B"/>
    <w:rsid w:val="002156C0"/>
    <w:rsid w:val="00215C57"/>
    <w:rsid w:val="002162AB"/>
    <w:rsid w:val="002227F1"/>
    <w:rsid w:val="0023030C"/>
    <w:rsid w:val="00232C5D"/>
    <w:rsid w:val="002343D4"/>
    <w:rsid w:val="00237716"/>
    <w:rsid w:val="00237BC1"/>
    <w:rsid w:val="00237C30"/>
    <w:rsid w:val="00238A4E"/>
    <w:rsid w:val="00240475"/>
    <w:rsid w:val="002425FD"/>
    <w:rsid w:val="0024387C"/>
    <w:rsid w:val="00246210"/>
    <w:rsid w:val="00246EE9"/>
    <w:rsid w:val="00247079"/>
    <w:rsid w:val="002529E6"/>
    <w:rsid w:val="00252C8A"/>
    <w:rsid w:val="00254650"/>
    <w:rsid w:val="0025735D"/>
    <w:rsid w:val="0025744C"/>
    <w:rsid w:val="0026451D"/>
    <w:rsid w:val="00264AEC"/>
    <w:rsid w:val="00264DC2"/>
    <w:rsid w:val="00267030"/>
    <w:rsid w:val="0027158C"/>
    <w:rsid w:val="0027246F"/>
    <w:rsid w:val="00273A2F"/>
    <w:rsid w:val="00274A9D"/>
    <w:rsid w:val="002775D9"/>
    <w:rsid w:val="0028254A"/>
    <w:rsid w:val="00284D21"/>
    <w:rsid w:val="002866A1"/>
    <w:rsid w:val="0028747C"/>
    <w:rsid w:val="00287E10"/>
    <w:rsid w:val="002932CC"/>
    <w:rsid w:val="0029359A"/>
    <w:rsid w:val="00294697"/>
    <w:rsid w:val="002960AC"/>
    <w:rsid w:val="0029A600"/>
    <w:rsid w:val="002A093B"/>
    <w:rsid w:val="002A0A09"/>
    <w:rsid w:val="002A37AE"/>
    <w:rsid w:val="002A5042"/>
    <w:rsid w:val="002B2DE4"/>
    <w:rsid w:val="002B2F04"/>
    <w:rsid w:val="002B33D3"/>
    <w:rsid w:val="002B579D"/>
    <w:rsid w:val="002B7DE6"/>
    <w:rsid w:val="002C1589"/>
    <w:rsid w:val="002C1B90"/>
    <w:rsid w:val="002C1CE7"/>
    <w:rsid w:val="002C4272"/>
    <w:rsid w:val="002C42FF"/>
    <w:rsid w:val="002C5875"/>
    <w:rsid w:val="002C72F3"/>
    <w:rsid w:val="002D00F4"/>
    <w:rsid w:val="002D2022"/>
    <w:rsid w:val="002D283F"/>
    <w:rsid w:val="002D3152"/>
    <w:rsid w:val="002D3C24"/>
    <w:rsid w:val="002E0D2C"/>
    <w:rsid w:val="002E28B1"/>
    <w:rsid w:val="002E29DC"/>
    <w:rsid w:val="002E5CA6"/>
    <w:rsid w:val="002E65B6"/>
    <w:rsid w:val="002E6A21"/>
    <w:rsid w:val="002F1301"/>
    <w:rsid w:val="002F2589"/>
    <w:rsid w:val="002F32CA"/>
    <w:rsid w:val="002F38C9"/>
    <w:rsid w:val="002F5A7E"/>
    <w:rsid w:val="002F6716"/>
    <w:rsid w:val="002F73DA"/>
    <w:rsid w:val="002F7F13"/>
    <w:rsid w:val="0030222C"/>
    <w:rsid w:val="003034C2"/>
    <w:rsid w:val="0030361B"/>
    <w:rsid w:val="0030385D"/>
    <w:rsid w:val="0030552F"/>
    <w:rsid w:val="00306977"/>
    <w:rsid w:val="0031008E"/>
    <w:rsid w:val="003119BD"/>
    <w:rsid w:val="0031236E"/>
    <w:rsid w:val="0031428A"/>
    <w:rsid w:val="003142AF"/>
    <w:rsid w:val="00315766"/>
    <w:rsid w:val="00320F9E"/>
    <w:rsid w:val="0032421D"/>
    <w:rsid w:val="00324325"/>
    <w:rsid w:val="00324B90"/>
    <w:rsid w:val="00331AA3"/>
    <w:rsid w:val="00332D68"/>
    <w:rsid w:val="003350E9"/>
    <w:rsid w:val="0033608D"/>
    <w:rsid w:val="00336B83"/>
    <w:rsid w:val="00336FB8"/>
    <w:rsid w:val="003378DC"/>
    <w:rsid w:val="0034024A"/>
    <w:rsid w:val="00344F1C"/>
    <w:rsid w:val="00350BD1"/>
    <w:rsid w:val="003514CA"/>
    <w:rsid w:val="003518D2"/>
    <w:rsid w:val="003551DD"/>
    <w:rsid w:val="003558DC"/>
    <w:rsid w:val="00356080"/>
    <w:rsid w:val="00356397"/>
    <w:rsid w:val="003609FE"/>
    <w:rsid w:val="00361C73"/>
    <w:rsid w:val="003637E3"/>
    <w:rsid w:val="00364DB7"/>
    <w:rsid w:val="003661A2"/>
    <w:rsid w:val="00366CDB"/>
    <w:rsid w:val="00367584"/>
    <w:rsid w:val="00367D8B"/>
    <w:rsid w:val="003717EF"/>
    <w:rsid w:val="0037191B"/>
    <w:rsid w:val="00372F70"/>
    <w:rsid w:val="003761A6"/>
    <w:rsid w:val="00377E73"/>
    <w:rsid w:val="0037A954"/>
    <w:rsid w:val="0038047D"/>
    <w:rsid w:val="00380906"/>
    <w:rsid w:val="00382A6F"/>
    <w:rsid w:val="00385E11"/>
    <w:rsid w:val="00386593"/>
    <w:rsid w:val="003875AD"/>
    <w:rsid w:val="0038777A"/>
    <w:rsid w:val="00392A2A"/>
    <w:rsid w:val="003931DE"/>
    <w:rsid w:val="003937D5"/>
    <w:rsid w:val="00396E1D"/>
    <w:rsid w:val="00397D63"/>
    <w:rsid w:val="003A0D70"/>
    <w:rsid w:val="003A0F5D"/>
    <w:rsid w:val="003A21D8"/>
    <w:rsid w:val="003A2352"/>
    <w:rsid w:val="003A24E1"/>
    <w:rsid w:val="003A29C1"/>
    <w:rsid w:val="003A3179"/>
    <w:rsid w:val="003A3852"/>
    <w:rsid w:val="003A3EE6"/>
    <w:rsid w:val="003A5F25"/>
    <w:rsid w:val="003B3CE9"/>
    <w:rsid w:val="003B6070"/>
    <w:rsid w:val="003C1164"/>
    <w:rsid w:val="003C26B7"/>
    <w:rsid w:val="003C2DA4"/>
    <w:rsid w:val="003C2FB8"/>
    <w:rsid w:val="003C4A34"/>
    <w:rsid w:val="003C7765"/>
    <w:rsid w:val="003C7FD2"/>
    <w:rsid w:val="003D1E37"/>
    <w:rsid w:val="003D58F4"/>
    <w:rsid w:val="003D6A3D"/>
    <w:rsid w:val="003E39F5"/>
    <w:rsid w:val="003E3C43"/>
    <w:rsid w:val="003E3F9B"/>
    <w:rsid w:val="003E66B3"/>
    <w:rsid w:val="003E76C2"/>
    <w:rsid w:val="003F1E6F"/>
    <w:rsid w:val="003F2E04"/>
    <w:rsid w:val="003F3325"/>
    <w:rsid w:val="003F4047"/>
    <w:rsid w:val="003F6A73"/>
    <w:rsid w:val="003F7680"/>
    <w:rsid w:val="00400618"/>
    <w:rsid w:val="00400CD7"/>
    <w:rsid w:val="00400E34"/>
    <w:rsid w:val="004010A8"/>
    <w:rsid w:val="004022DB"/>
    <w:rsid w:val="00403E54"/>
    <w:rsid w:val="00404D48"/>
    <w:rsid w:val="0040671F"/>
    <w:rsid w:val="00407497"/>
    <w:rsid w:val="00407AFC"/>
    <w:rsid w:val="00410B50"/>
    <w:rsid w:val="0041141E"/>
    <w:rsid w:val="004120C0"/>
    <w:rsid w:val="00412430"/>
    <w:rsid w:val="00414588"/>
    <w:rsid w:val="00416FFE"/>
    <w:rsid w:val="00417D52"/>
    <w:rsid w:val="0042073A"/>
    <w:rsid w:val="004222BA"/>
    <w:rsid w:val="004306C1"/>
    <w:rsid w:val="00431B05"/>
    <w:rsid w:val="00433195"/>
    <w:rsid w:val="00433413"/>
    <w:rsid w:val="00433955"/>
    <w:rsid w:val="0043741A"/>
    <w:rsid w:val="00437ABB"/>
    <w:rsid w:val="0044026D"/>
    <w:rsid w:val="0044087B"/>
    <w:rsid w:val="00440E6E"/>
    <w:rsid w:val="00441A78"/>
    <w:rsid w:val="00443118"/>
    <w:rsid w:val="00444CC4"/>
    <w:rsid w:val="004452E3"/>
    <w:rsid w:val="004516D7"/>
    <w:rsid w:val="0045273C"/>
    <w:rsid w:val="00456B11"/>
    <w:rsid w:val="004578FB"/>
    <w:rsid w:val="0046081D"/>
    <w:rsid w:val="004652A8"/>
    <w:rsid w:val="00466BF5"/>
    <w:rsid w:val="00466F9D"/>
    <w:rsid w:val="00470C25"/>
    <w:rsid w:val="00472D11"/>
    <w:rsid w:val="00472F21"/>
    <w:rsid w:val="00473F34"/>
    <w:rsid w:val="00480440"/>
    <w:rsid w:val="00480C3E"/>
    <w:rsid w:val="0048123F"/>
    <w:rsid w:val="00483633"/>
    <w:rsid w:val="004844A8"/>
    <w:rsid w:val="00484A7D"/>
    <w:rsid w:val="00487C29"/>
    <w:rsid w:val="0049067B"/>
    <w:rsid w:val="00490FC5"/>
    <w:rsid w:val="00493437"/>
    <w:rsid w:val="0049343D"/>
    <w:rsid w:val="00493E04"/>
    <w:rsid w:val="0049567F"/>
    <w:rsid w:val="0049767C"/>
    <w:rsid w:val="00497B2E"/>
    <w:rsid w:val="004A128F"/>
    <w:rsid w:val="004A2CC1"/>
    <w:rsid w:val="004A3521"/>
    <w:rsid w:val="004A4163"/>
    <w:rsid w:val="004A4D79"/>
    <w:rsid w:val="004A5BE9"/>
    <w:rsid w:val="004A66DE"/>
    <w:rsid w:val="004A7BF5"/>
    <w:rsid w:val="004B0CC0"/>
    <w:rsid w:val="004B0D5C"/>
    <w:rsid w:val="004B2D6F"/>
    <w:rsid w:val="004B4A2C"/>
    <w:rsid w:val="004B655B"/>
    <w:rsid w:val="004C3066"/>
    <w:rsid w:val="004C55C9"/>
    <w:rsid w:val="004C7492"/>
    <w:rsid w:val="004D0E56"/>
    <w:rsid w:val="004D22D0"/>
    <w:rsid w:val="004D2698"/>
    <w:rsid w:val="004D2935"/>
    <w:rsid w:val="004D3943"/>
    <w:rsid w:val="004D5A34"/>
    <w:rsid w:val="004D6052"/>
    <w:rsid w:val="004D7D08"/>
    <w:rsid w:val="004E0167"/>
    <w:rsid w:val="004E0296"/>
    <w:rsid w:val="004E27D8"/>
    <w:rsid w:val="004E2F60"/>
    <w:rsid w:val="004E768F"/>
    <w:rsid w:val="004F3A5A"/>
    <w:rsid w:val="004F5A2B"/>
    <w:rsid w:val="00500D1F"/>
    <w:rsid w:val="0050115E"/>
    <w:rsid w:val="00501F4A"/>
    <w:rsid w:val="0050423F"/>
    <w:rsid w:val="00506C40"/>
    <w:rsid w:val="00506D65"/>
    <w:rsid w:val="00510810"/>
    <w:rsid w:val="00511098"/>
    <w:rsid w:val="005115AF"/>
    <w:rsid w:val="0051246E"/>
    <w:rsid w:val="005134C8"/>
    <w:rsid w:val="00515277"/>
    <w:rsid w:val="00515A60"/>
    <w:rsid w:val="00516301"/>
    <w:rsid w:val="00517B27"/>
    <w:rsid w:val="0051BCBE"/>
    <w:rsid w:val="00520563"/>
    <w:rsid w:val="00525137"/>
    <w:rsid w:val="00531243"/>
    <w:rsid w:val="00532388"/>
    <w:rsid w:val="005334F0"/>
    <w:rsid w:val="0053358B"/>
    <w:rsid w:val="00533D8F"/>
    <w:rsid w:val="00533FDA"/>
    <w:rsid w:val="0053472B"/>
    <w:rsid w:val="00535B23"/>
    <w:rsid w:val="005374C4"/>
    <w:rsid w:val="00537A5B"/>
    <w:rsid w:val="00543E0F"/>
    <w:rsid w:val="00543ED1"/>
    <w:rsid w:val="00544C6C"/>
    <w:rsid w:val="00550E7F"/>
    <w:rsid w:val="00551084"/>
    <w:rsid w:val="005519B8"/>
    <w:rsid w:val="00553005"/>
    <w:rsid w:val="00557B35"/>
    <w:rsid w:val="00560840"/>
    <w:rsid w:val="0056210A"/>
    <w:rsid w:val="00563876"/>
    <w:rsid w:val="0056701A"/>
    <w:rsid w:val="00567DA1"/>
    <w:rsid w:val="005724A5"/>
    <w:rsid w:val="005727D7"/>
    <w:rsid w:val="00572C52"/>
    <w:rsid w:val="00573BFD"/>
    <w:rsid w:val="00573F99"/>
    <w:rsid w:val="0057460C"/>
    <w:rsid w:val="00575663"/>
    <w:rsid w:val="00576795"/>
    <w:rsid w:val="00577D5C"/>
    <w:rsid w:val="0058122D"/>
    <w:rsid w:val="005828AE"/>
    <w:rsid w:val="005871AA"/>
    <w:rsid w:val="005916B6"/>
    <w:rsid w:val="00591F5F"/>
    <w:rsid w:val="00595D3C"/>
    <w:rsid w:val="0059747C"/>
    <w:rsid w:val="00597C23"/>
    <w:rsid w:val="005A19CE"/>
    <w:rsid w:val="005A23FE"/>
    <w:rsid w:val="005A32CE"/>
    <w:rsid w:val="005A39AF"/>
    <w:rsid w:val="005A3A46"/>
    <w:rsid w:val="005A40E7"/>
    <w:rsid w:val="005A73FE"/>
    <w:rsid w:val="005A749B"/>
    <w:rsid w:val="005B0093"/>
    <w:rsid w:val="005B081E"/>
    <w:rsid w:val="005B2CEA"/>
    <w:rsid w:val="005B4EBC"/>
    <w:rsid w:val="005B518B"/>
    <w:rsid w:val="005B5BB7"/>
    <w:rsid w:val="005B5BE5"/>
    <w:rsid w:val="005B6563"/>
    <w:rsid w:val="005B78B8"/>
    <w:rsid w:val="005B7FED"/>
    <w:rsid w:val="005C1619"/>
    <w:rsid w:val="005C1D5D"/>
    <w:rsid w:val="005C30CE"/>
    <w:rsid w:val="005C51D1"/>
    <w:rsid w:val="005C5D69"/>
    <w:rsid w:val="005C617E"/>
    <w:rsid w:val="005C6C42"/>
    <w:rsid w:val="005C7D82"/>
    <w:rsid w:val="005D0638"/>
    <w:rsid w:val="005E024C"/>
    <w:rsid w:val="005E17C1"/>
    <w:rsid w:val="005E1C71"/>
    <w:rsid w:val="005E3432"/>
    <w:rsid w:val="005E3EC6"/>
    <w:rsid w:val="005E4285"/>
    <w:rsid w:val="005E4D47"/>
    <w:rsid w:val="005E550A"/>
    <w:rsid w:val="005E6F7B"/>
    <w:rsid w:val="005E755F"/>
    <w:rsid w:val="005F4A26"/>
    <w:rsid w:val="005F6E7C"/>
    <w:rsid w:val="005F6F14"/>
    <w:rsid w:val="005F7843"/>
    <w:rsid w:val="00603C52"/>
    <w:rsid w:val="0060425B"/>
    <w:rsid w:val="00604336"/>
    <w:rsid w:val="00604526"/>
    <w:rsid w:val="00607F83"/>
    <w:rsid w:val="00610A1A"/>
    <w:rsid w:val="006115BA"/>
    <w:rsid w:val="006154EE"/>
    <w:rsid w:val="00615786"/>
    <w:rsid w:val="00616A4D"/>
    <w:rsid w:val="00617240"/>
    <w:rsid w:val="00620597"/>
    <w:rsid w:val="00621352"/>
    <w:rsid w:val="006242AA"/>
    <w:rsid w:val="00626223"/>
    <w:rsid w:val="0063248B"/>
    <w:rsid w:val="0063340D"/>
    <w:rsid w:val="00634FA6"/>
    <w:rsid w:val="006371B4"/>
    <w:rsid w:val="0064017F"/>
    <w:rsid w:val="00641F9D"/>
    <w:rsid w:val="00641FA3"/>
    <w:rsid w:val="00642152"/>
    <w:rsid w:val="006443C0"/>
    <w:rsid w:val="006459A4"/>
    <w:rsid w:val="00650632"/>
    <w:rsid w:val="00650C25"/>
    <w:rsid w:val="00652043"/>
    <w:rsid w:val="00652174"/>
    <w:rsid w:val="00652CDB"/>
    <w:rsid w:val="00652F56"/>
    <w:rsid w:val="00654EB9"/>
    <w:rsid w:val="006550AC"/>
    <w:rsid w:val="006555A2"/>
    <w:rsid w:val="00656459"/>
    <w:rsid w:val="00656A73"/>
    <w:rsid w:val="00656B83"/>
    <w:rsid w:val="00656FC4"/>
    <w:rsid w:val="006617AF"/>
    <w:rsid w:val="00663041"/>
    <w:rsid w:val="00664340"/>
    <w:rsid w:val="006737D0"/>
    <w:rsid w:val="00673B72"/>
    <w:rsid w:val="00680294"/>
    <w:rsid w:val="00682057"/>
    <w:rsid w:val="00682E8D"/>
    <w:rsid w:val="0068488A"/>
    <w:rsid w:val="00687AC7"/>
    <w:rsid w:val="006919F2"/>
    <w:rsid w:val="00695FAD"/>
    <w:rsid w:val="00696666"/>
    <w:rsid w:val="0069724F"/>
    <w:rsid w:val="006A0212"/>
    <w:rsid w:val="006A088B"/>
    <w:rsid w:val="006A33C9"/>
    <w:rsid w:val="006A4E33"/>
    <w:rsid w:val="006B027E"/>
    <w:rsid w:val="006B4886"/>
    <w:rsid w:val="006C0708"/>
    <w:rsid w:val="006C19F0"/>
    <w:rsid w:val="006C3662"/>
    <w:rsid w:val="006C367D"/>
    <w:rsid w:val="006C5B10"/>
    <w:rsid w:val="006C6DE6"/>
    <w:rsid w:val="006C74A4"/>
    <w:rsid w:val="006D3164"/>
    <w:rsid w:val="006D33BF"/>
    <w:rsid w:val="006D69DC"/>
    <w:rsid w:val="006E014E"/>
    <w:rsid w:val="006E664A"/>
    <w:rsid w:val="006E6BDB"/>
    <w:rsid w:val="006F1A2F"/>
    <w:rsid w:val="006F2325"/>
    <w:rsid w:val="006F5D81"/>
    <w:rsid w:val="00700961"/>
    <w:rsid w:val="00703432"/>
    <w:rsid w:val="00703817"/>
    <w:rsid w:val="0070513D"/>
    <w:rsid w:val="0070529C"/>
    <w:rsid w:val="00705989"/>
    <w:rsid w:val="00705E0D"/>
    <w:rsid w:val="00707B56"/>
    <w:rsid w:val="00712093"/>
    <w:rsid w:val="00713EC9"/>
    <w:rsid w:val="00713F46"/>
    <w:rsid w:val="00714D4A"/>
    <w:rsid w:val="00715080"/>
    <w:rsid w:val="007159BA"/>
    <w:rsid w:val="00715B4A"/>
    <w:rsid w:val="007171B2"/>
    <w:rsid w:val="00717246"/>
    <w:rsid w:val="00717511"/>
    <w:rsid w:val="0071791F"/>
    <w:rsid w:val="007209B9"/>
    <w:rsid w:val="00724A20"/>
    <w:rsid w:val="00725D8A"/>
    <w:rsid w:val="00727875"/>
    <w:rsid w:val="007279B5"/>
    <w:rsid w:val="00732B8F"/>
    <w:rsid w:val="00735FF7"/>
    <w:rsid w:val="00736960"/>
    <w:rsid w:val="00737D05"/>
    <w:rsid w:val="0074312F"/>
    <w:rsid w:val="00743929"/>
    <w:rsid w:val="007457F2"/>
    <w:rsid w:val="00745C33"/>
    <w:rsid w:val="00745E2F"/>
    <w:rsid w:val="00746018"/>
    <w:rsid w:val="007464ED"/>
    <w:rsid w:val="00750945"/>
    <w:rsid w:val="00750C51"/>
    <w:rsid w:val="007517A9"/>
    <w:rsid w:val="00751C3C"/>
    <w:rsid w:val="007531DB"/>
    <w:rsid w:val="0075604A"/>
    <w:rsid w:val="0075757C"/>
    <w:rsid w:val="0076094D"/>
    <w:rsid w:val="007632AB"/>
    <w:rsid w:val="007642C9"/>
    <w:rsid w:val="0076490F"/>
    <w:rsid w:val="00765ED7"/>
    <w:rsid w:val="00767409"/>
    <w:rsid w:val="00772BEE"/>
    <w:rsid w:val="00774559"/>
    <w:rsid w:val="007816F9"/>
    <w:rsid w:val="00781B80"/>
    <w:rsid w:val="0078579F"/>
    <w:rsid w:val="00786223"/>
    <w:rsid w:val="00786CDB"/>
    <w:rsid w:val="00790312"/>
    <w:rsid w:val="00791FF5"/>
    <w:rsid w:val="007A0E53"/>
    <w:rsid w:val="007A1543"/>
    <w:rsid w:val="007A250A"/>
    <w:rsid w:val="007A4E2B"/>
    <w:rsid w:val="007A574E"/>
    <w:rsid w:val="007A6EDF"/>
    <w:rsid w:val="007A7C5A"/>
    <w:rsid w:val="007B183B"/>
    <w:rsid w:val="007B195A"/>
    <w:rsid w:val="007B1F39"/>
    <w:rsid w:val="007B4CB0"/>
    <w:rsid w:val="007B57D8"/>
    <w:rsid w:val="007B5F0B"/>
    <w:rsid w:val="007B6FE5"/>
    <w:rsid w:val="007C1D4E"/>
    <w:rsid w:val="007C332E"/>
    <w:rsid w:val="007C3C92"/>
    <w:rsid w:val="007C6DA6"/>
    <w:rsid w:val="007C77AF"/>
    <w:rsid w:val="007D0957"/>
    <w:rsid w:val="007D0CD3"/>
    <w:rsid w:val="007D27E3"/>
    <w:rsid w:val="007D33C1"/>
    <w:rsid w:val="007D4575"/>
    <w:rsid w:val="007E5BB4"/>
    <w:rsid w:val="007F46A2"/>
    <w:rsid w:val="008024F2"/>
    <w:rsid w:val="00803129"/>
    <w:rsid w:val="0080367B"/>
    <w:rsid w:val="00807920"/>
    <w:rsid w:val="008109DF"/>
    <w:rsid w:val="00813E7F"/>
    <w:rsid w:val="008141C8"/>
    <w:rsid w:val="0081421E"/>
    <w:rsid w:val="008156E9"/>
    <w:rsid w:val="00815BC7"/>
    <w:rsid w:val="00815C60"/>
    <w:rsid w:val="00816F36"/>
    <w:rsid w:val="00825C46"/>
    <w:rsid w:val="008269A8"/>
    <w:rsid w:val="00833E98"/>
    <w:rsid w:val="00833F8F"/>
    <w:rsid w:val="00834011"/>
    <w:rsid w:val="00836E00"/>
    <w:rsid w:val="00841F4B"/>
    <w:rsid w:val="008420F1"/>
    <w:rsid w:val="008422A1"/>
    <w:rsid w:val="0084307C"/>
    <w:rsid w:val="0084731E"/>
    <w:rsid w:val="0085059D"/>
    <w:rsid w:val="008538C8"/>
    <w:rsid w:val="00854EB6"/>
    <w:rsid w:val="00857D68"/>
    <w:rsid w:val="00862645"/>
    <w:rsid w:val="00863BCD"/>
    <w:rsid w:val="00863D1A"/>
    <w:rsid w:val="008640B8"/>
    <w:rsid w:val="008654C5"/>
    <w:rsid w:val="00866A73"/>
    <w:rsid w:val="00870910"/>
    <w:rsid w:val="008740A2"/>
    <w:rsid w:val="0087575A"/>
    <w:rsid w:val="00875C74"/>
    <w:rsid w:val="0088004F"/>
    <w:rsid w:val="00882270"/>
    <w:rsid w:val="00883941"/>
    <w:rsid w:val="0088758E"/>
    <w:rsid w:val="008900C6"/>
    <w:rsid w:val="008914FA"/>
    <w:rsid w:val="00894560"/>
    <w:rsid w:val="008A2AF4"/>
    <w:rsid w:val="008A32DE"/>
    <w:rsid w:val="008A393E"/>
    <w:rsid w:val="008A4E1D"/>
    <w:rsid w:val="008A707B"/>
    <w:rsid w:val="008B00BD"/>
    <w:rsid w:val="008B02E0"/>
    <w:rsid w:val="008B06C5"/>
    <w:rsid w:val="008B12FB"/>
    <w:rsid w:val="008B204F"/>
    <w:rsid w:val="008B35BA"/>
    <w:rsid w:val="008B5BC3"/>
    <w:rsid w:val="008C0113"/>
    <w:rsid w:val="008C0CB3"/>
    <w:rsid w:val="008C29A2"/>
    <w:rsid w:val="008C2CF4"/>
    <w:rsid w:val="008C33E3"/>
    <w:rsid w:val="008C54FF"/>
    <w:rsid w:val="008C72F4"/>
    <w:rsid w:val="008D145D"/>
    <w:rsid w:val="008D2448"/>
    <w:rsid w:val="008D2C28"/>
    <w:rsid w:val="008D57C3"/>
    <w:rsid w:val="008D67F7"/>
    <w:rsid w:val="008D6F71"/>
    <w:rsid w:val="008D7D98"/>
    <w:rsid w:val="008E26F2"/>
    <w:rsid w:val="008E2F9C"/>
    <w:rsid w:val="008E647C"/>
    <w:rsid w:val="008E783A"/>
    <w:rsid w:val="008F04BB"/>
    <w:rsid w:val="008F0B91"/>
    <w:rsid w:val="008F1634"/>
    <w:rsid w:val="008F4A3E"/>
    <w:rsid w:val="008F4C97"/>
    <w:rsid w:val="008F506E"/>
    <w:rsid w:val="008F7FDF"/>
    <w:rsid w:val="00901E64"/>
    <w:rsid w:val="009021F0"/>
    <w:rsid w:val="009036A0"/>
    <w:rsid w:val="00904A16"/>
    <w:rsid w:val="009051E3"/>
    <w:rsid w:val="009051E4"/>
    <w:rsid w:val="00905866"/>
    <w:rsid w:val="00907646"/>
    <w:rsid w:val="00910B89"/>
    <w:rsid w:val="009143D1"/>
    <w:rsid w:val="0091465C"/>
    <w:rsid w:val="00915772"/>
    <w:rsid w:val="00916E05"/>
    <w:rsid w:val="009201B7"/>
    <w:rsid w:val="00920ADD"/>
    <w:rsid w:val="00920E61"/>
    <w:rsid w:val="00924052"/>
    <w:rsid w:val="00926053"/>
    <w:rsid w:val="0092768D"/>
    <w:rsid w:val="0093062A"/>
    <w:rsid w:val="00930914"/>
    <w:rsid w:val="0093109A"/>
    <w:rsid w:val="00932E98"/>
    <w:rsid w:val="009333C6"/>
    <w:rsid w:val="00934777"/>
    <w:rsid w:val="009348DC"/>
    <w:rsid w:val="00934DA9"/>
    <w:rsid w:val="0093512C"/>
    <w:rsid w:val="00936D55"/>
    <w:rsid w:val="00937BB5"/>
    <w:rsid w:val="009400A9"/>
    <w:rsid w:val="00940702"/>
    <w:rsid w:val="0094293C"/>
    <w:rsid w:val="0094505F"/>
    <w:rsid w:val="009460EA"/>
    <w:rsid w:val="00946B26"/>
    <w:rsid w:val="0095022C"/>
    <w:rsid w:val="00953A89"/>
    <w:rsid w:val="0095447E"/>
    <w:rsid w:val="009568B7"/>
    <w:rsid w:val="00956BFD"/>
    <w:rsid w:val="009601F2"/>
    <w:rsid w:val="009605D8"/>
    <w:rsid w:val="0096078E"/>
    <w:rsid w:val="00961EE4"/>
    <w:rsid w:val="0096225E"/>
    <w:rsid w:val="00963701"/>
    <w:rsid w:val="00964FA7"/>
    <w:rsid w:val="00966830"/>
    <w:rsid w:val="009679B2"/>
    <w:rsid w:val="009716D3"/>
    <w:rsid w:val="009726AD"/>
    <w:rsid w:val="00980C1B"/>
    <w:rsid w:val="0098268A"/>
    <w:rsid w:val="00984404"/>
    <w:rsid w:val="009846A9"/>
    <w:rsid w:val="0099282C"/>
    <w:rsid w:val="009931EF"/>
    <w:rsid w:val="00996F5E"/>
    <w:rsid w:val="009A0C1E"/>
    <w:rsid w:val="009A12BF"/>
    <w:rsid w:val="009A1646"/>
    <w:rsid w:val="009A1984"/>
    <w:rsid w:val="009A217E"/>
    <w:rsid w:val="009A234D"/>
    <w:rsid w:val="009A23C9"/>
    <w:rsid w:val="009A3849"/>
    <w:rsid w:val="009A442E"/>
    <w:rsid w:val="009A4A94"/>
    <w:rsid w:val="009A7534"/>
    <w:rsid w:val="009AA96F"/>
    <w:rsid w:val="009B17F0"/>
    <w:rsid w:val="009B609A"/>
    <w:rsid w:val="009B7DC5"/>
    <w:rsid w:val="009C0000"/>
    <w:rsid w:val="009C0AAA"/>
    <w:rsid w:val="009C123B"/>
    <w:rsid w:val="009C1F1B"/>
    <w:rsid w:val="009C62E8"/>
    <w:rsid w:val="009C781D"/>
    <w:rsid w:val="009D25C5"/>
    <w:rsid w:val="009D3B4B"/>
    <w:rsid w:val="009D6514"/>
    <w:rsid w:val="009D685F"/>
    <w:rsid w:val="009D7B7E"/>
    <w:rsid w:val="009E4688"/>
    <w:rsid w:val="009F15A6"/>
    <w:rsid w:val="009F1FFF"/>
    <w:rsid w:val="009F227D"/>
    <w:rsid w:val="009F37EA"/>
    <w:rsid w:val="009F608B"/>
    <w:rsid w:val="00A0155E"/>
    <w:rsid w:val="00A03EF5"/>
    <w:rsid w:val="00A0587D"/>
    <w:rsid w:val="00A060CC"/>
    <w:rsid w:val="00A06F34"/>
    <w:rsid w:val="00A10582"/>
    <w:rsid w:val="00A11756"/>
    <w:rsid w:val="00A11801"/>
    <w:rsid w:val="00A12D42"/>
    <w:rsid w:val="00A16791"/>
    <w:rsid w:val="00A17B4F"/>
    <w:rsid w:val="00A17D60"/>
    <w:rsid w:val="00A203AA"/>
    <w:rsid w:val="00A204E9"/>
    <w:rsid w:val="00A23EEE"/>
    <w:rsid w:val="00A244C9"/>
    <w:rsid w:val="00A27D2C"/>
    <w:rsid w:val="00A30E31"/>
    <w:rsid w:val="00A31758"/>
    <w:rsid w:val="00A3259E"/>
    <w:rsid w:val="00A32C0B"/>
    <w:rsid w:val="00A33088"/>
    <w:rsid w:val="00A3600F"/>
    <w:rsid w:val="00A36775"/>
    <w:rsid w:val="00A37315"/>
    <w:rsid w:val="00A42E7E"/>
    <w:rsid w:val="00A43A52"/>
    <w:rsid w:val="00A44325"/>
    <w:rsid w:val="00A45FF6"/>
    <w:rsid w:val="00A47A3E"/>
    <w:rsid w:val="00A51794"/>
    <w:rsid w:val="00A52D88"/>
    <w:rsid w:val="00A5360F"/>
    <w:rsid w:val="00A5492D"/>
    <w:rsid w:val="00A55F8B"/>
    <w:rsid w:val="00A567A8"/>
    <w:rsid w:val="00A677D0"/>
    <w:rsid w:val="00A70138"/>
    <w:rsid w:val="00A70E53"/>
    <w:rsid w:val="00A71B12"/>
    <w:rsid w:val="00A71CA8"/>
    <w:rsid w:val="00A731CE"/>
    <w:rsid w:val="00A829D4"/>
    <w:rsid w:val="00A961E1"/>
    <w:rsid w:val="00A96FDF"/>
    <w:rsid w:val="00AA0A97"/>
    <w:rsid w:val="00AA11C7"/>
    <w:rsid w:val="00AA1ED6"/>
    <w:rsid w:val="00AA43B8"/>
    <w:rsid w:val="00AA5243"/>
    <w:rsid w:val="00AA53C9"/>
    <w:rsid w:val="00AB05D8"/>
    <w:rsid w:val="00AB2460"/>
    <w:rsid w:val="00AB3E5C"/>
    <w:rsid w:val="00AB3F10"/>
    <w:rsid w:val="00AC0A78"/>
    <w:rsid w:val="00AC113A"/>
    <w:rsid w:val="00AC23D4"/>
    <w:rsid w:val="00AC260B"/>
    <w:rsid w:val="00AC36B2"/>
    <w:rsid w:val="00AC3ED9"/>
    <w:rsid w:val="00AC6920"/>
    <w:rsid w:val="00AC7433"/>
    <w:rsid w:val="00AD0D75"/>
    <w:rsid w:val="00AD3BFE"/>
    <w:rsid w:val="00AD43F3"/>
    <w:rsid w:val="00AD73C1"/>
    <w:rsid w:val="00AD77BA"/>
    <w:rsid w:val="00AE144B"/>
    <w:rsid w:val="00AE1BCF"/>
    <w:rsid w:val="00AE1CFA"/>
    <w:rsid w:val="00AE37AE"/>
    <w:rsid w:val="00AE5C50"/>
    <w:rsid w:val="00AE7748"/>
    <w:rsid w:val="00AF103F"/>
    <w:rsid w:val="00AF4774"/>
    <w:rsid w:val="00AF730B"/>
    <w:rsid w:val="00AF7BD5"/>
    <w:rsid w:val="00AF7E90"/>
    <w:rsid w:val="00B000DC"/>
    <w:rsid w:val="00B003AF"/>
    <w:rsid w:val="00B00A03"/>
    <w:rsid w:val="00B028B5"/>
    <w:rsid w:val="00B02B37"/>
    <w:rsid w:val="00B03D0C"/>
    <w:rsid w:val="00B04D51"/>
    <w:rsid w:val="00B0564A"/>
    <w:rsid w:val="00B115FD"/>
    <w:rsid w:val="00B13193"/>
    <w:rsid w:val="00B1363A"/>
    <w:rsid w:val="00B20B49"/>
    <w:rsid w:val="00B20BBE"/>
    <w:rsid w:val="00B21576"/>
    <w:rsid w:val="00B2218B"/>
    <w:rsid w:val="00B236AA"/>
    <w:rsid w:val="00B27521"/>
    <w:rsid w:val="00B3153D"/>
    <w:rsid w:val="00B32CC2"/>
    <w:rsid w:val="00B353DB"/>
    <w:rsid w:val="00B36D49"/>
    <w:rsid w:val="00B37A76"/>
    <w:rsid w:val="00B42586"/>
    <w:rsid w:val="00B465DB"/>
    <w:rsid w:val="00B4799A"/>
    <w:rsid w:val="00B47ECD"/>
    <w:rsid w:val="00B47FB9"/>
    <w:rsid w:val="00B523DE"/>
    <w:rsid w:val="00B52CF8"/>
    <w:rsid w:val="00B54D43"/>
    <w:rsid w:val="00B560BC"/>
    <w:rsid w:val="00B57001"/>
    <w:rsid w:val="00B71060"/>
    <w:rsid w:val="00B72611"/>
    <w:rsid w:val="00B73FF0"/>
    <w:rsid w:val="00B74E45"/>
    <w:rsid w:val="00B754A8"/>
    <w:rsid w:val="00B76346"/>
    <w:rsid w:val="00B76C5D"/>
    <w:rsid w:val="00B77B67"/>
    <w:rsid w:val="00B8113C"/>
    <w:rsid w:val="00B81856"/>
    <w:rsid w:val="00B81C5A"/>
    <w:rsid w:val="00B82E26"/>
    <w:rsid w:val="00B83A7F"/>
    <w:rsid w:val="00B84676"/>
    <w:rsid w:val="00B84934"/>
    <w:rsid w:val="00B8520D"/>
    <w:rsid w:val="00B86410"/>
    <w:rsid w:val="00B87430"/>
    <w:rsid w:val="00B87B3F"/>
    <w:rsid w:val="00B92FF5"/>
    <w:rsid w:val="00B93BB0"/>
    <w:rsid w:val="00B95D9E"/>
    <w:rsid w:val="00B96B6A"/>
    <w:rsid w:val="00BA010B"/>
    <w:rsid w:val="00BA0BFA"/>
    <w:rsid w:val="00BA2C8D"/>
    <w:rsid w:val="00BA4527"/>
    <w:rsid w:val="00BA61B8"/>
    <w:rsid w:val="00BA6835"/>
    <w:rsid w:val="00BB216A"/>
    <w:rsid w:val="00BB32CE"/>
    <w:rsid w:val="00BB3EFE"/>
    <w:rsid w:val="00BB4338"/>
    <w:rsid w:val="00BB4F6A"/>
    <w:rsid w:val="00BB5F7F"/>
    <w:rsid w:val="00BB618B"/>
    <w:rsid w:val="00BB71CB"/>
    <w:rsid w:val="00BC2A7A"/>
    <w:rsid w:val="00BC3B65"/>
    <w:rsid w:val="00BC5F82"/>
    <w:rsid w:val="00BC707E"/>
    <w:rsid w:val="00BC7A82"/>
    <w:rsid w:val="00BD2520"/>
    <w:rsid w:val="00BD2DF1"/>
    <w:rsid w:val="00BD5257"/>
    <w:rsid w:val="00BD6592"/>
    <w:rsid w:val="00BD7222"/>
    <w:rsid w:val="00BE15A9"/>
    <w:rsid w:val="00BE4418"/>
    <w:rsid w:val="00BE51FF"/>
    <w:rsid w:val="00BF0851"/>
    <w:rsid w:val="00BF1547"/>
    <w:rsid w:val="00BF659F"/>
    <w:rsid w:val="00BF7573"/>
    <w:rsid w:val="00BF7C7B"/>
    <w:rsid w:val="00C00E29"/>
    <w:rsid w:val="00C02863"/>
    <w:rsid w:val="00C036BF"/>
    <w:rsid w:val="00C06F42"/>
    <w:rsid w:val="00C07CD9"/>
    <w:rsid w:val="00C07E12"/>
    <w:rsid w:val="00C116BC"/>
    <w:rsid w:val="00C1216B"/>
    <w:rsid w:val="00C140E5"/>
    <w:rsid w:val="00C14107"/>
    <w:rsid w:val="00C21647"/>
    <w:rsid w:val="00C21FEF"/>
    <w:rsid w:val="00C225DF"/>
    <w:rsid w:val="00C22D1B"/>
    <w:rsid w:val="00C237E3"/>
    <w:rsid w:val="00C2793A"/>
    <w:rsid w:val="00C307FE"/>
    <w:rsid w:val="00C33355"/>
    <w:rsid w:val="00C370B7"/>
    <w:rsid w:val="00C41CAC"/>
    <w:rsid w:val="00C431BC"/>
    <w:rsid w:val="00C4377D"/>
    <w:rsid w:val="00C43F7B"/>
    <w:rsid w:val="00C47239"/>
    <w:rsid w:val="00C47ABE"/>
    <w:rsid w:val="00C54365"/>
    <w:rsid w:val="00C5476C"/>
    <w:rsid w:val="00C5512B"/>
    <w:rsid w:val="00C557E5"/>
    <w:rsid w:val="00C6145B"/>
    <w:rsid w:val="00C61BB5"/>
    <w:rsid w:val="00C61BC8"/>
    <w:rsid w:val="00C632A2"/>
    <w:rsid w:val="00C64AF0"/>
    <w:rsid w:val="00C67BA0"/>
    <w:rsid w:val="00C7049D"/>
    <w:rsid w:val="00C7076D"/>
    <w:rsid w:val="00C743F3"/>
    <w:rsid w:val="00C77830"/>
    <w:rsid w:val="00C778C2"/>
    <w:rsid w:val="00C840FD"/>
    <w:rsid w:val="00C849A6"/>
    <w:rsid w:val="00C8568E"/>
    <w:rsid w:val="00C8713E"/>
    <w:rsid w:val="00C9107F"/>
    <w:rsid w:val="00C910E7"/>
    <w:rsid w:val="00C948E8"/>
    <w:rsid w:val="00C952AB"/>
    <w:rsid w:val="00CA0CE4"/>
    <w:rsid w:val="00CA26A8"/>
    <w:rsid w:val="00CA26C9"/>
    <w:rsid w:val="00CA2EBA"/>
    <w:rsid w:val="00CA4EAB"/>
    <w:rsid w:val="00CA6795"/>
    <w:rsid w:val="00CA7560"/>
    <w:rsid w:val="00CB1017"/>
    <w:rsid w:val="00CB14A4"/>
    <w:rsid w:val="00CB40EC"/>
    <w:rsid w:val="00CB6AFF"/>
    <w:rsid w:val="00CB7F8C"/>
    <w:rsid w:val="00CC05BE"/>
    <w:rsid w:val="00CC128E"/>
    <w:rsid w:val="00CC1630"/>
    <w:rsid w:val="00CC5D3F"/>
    <w:rsid w:val="00CC7D89"/>
    <w:rsid w:val="00CD22FF"/>
    <w:rsid w:val="00CD2594"/>
    <w:rsid w:val="00CD50C0"/>
    <w:rsid w:val="00CD51B5"/>
    <w:rsid w:val="00CD728D"/>
    <w:rsid w:val="00CE1100"/>
    <w:rsid w:val="00CE2798"/>
    <w:rsid w:val="00CE3E6C"/>
    <w:rsid w:val="00CF0FE2"/>
    <w:rsid w:val="00CF1336"/>
    <w:rsid w:val="00CF5E9A"/>
    <w:rsid w:val="00CF6741"/>
    <w:rsid w:val="00CF7932"/>
    <w:rsid w:val="00D03E8D"/>
    <w:rsid w:val="00D10A28"/>
    <w:rsid w:val="00D10AB5"/>
    <w:rsid w:val="00D12AA1"/>
    <w:rsid w:val="00D140B8"/>
    <w:rsid w:val="00D14ABE"/>
    <w:rsid w:val="00D158D8"/>
    <w:rsid w:val="00D2256F"/>
    <w:rsid w:val="00D22E15"/>
    <w:rsid w:val="00D30C0B"/>
    <w:rsid w:val="00D3221C"/>
    <w:rsid w:val="00D35502"/>
    <w:rsid w:val="00D35EE2"/>
    <w:rsid w:val="00D35F52"/>
    <w:rsid w:val="00D35FEB"/>
    <w:rsid w:val="00D369B1"/>
    <w:rsid w:val="00D40D31"/>
    <w:rsid w:val="00D40EE8"/>
    <w:rsid w:val="00D4239C"/>
    <w:rsid w:val="00D42E91"/>
    <w:rsid w:val="00D44DE7"/>
    <w:rsid w:val="00D47FE0"/>
    <w:rsid w:val="00D50A15"/>
    <w:rsid w:val="00D518CF"/>
    <w:rsid w:val="00D51F12"/>
    <w:rsid w:val="00D528D3"/>
    <w:rsid w:val="00D57658"/>
    <w:rsid w:val="00D6272F"/>
    <w:rsid w:val="00D6372D"/>
    <w:rsid w:val="00D669AA"/>
    <w:rsid w:val="00D66DAF"/>
    <w:rsid w:val="00D6A367"/>
    <w:rsid w:val="00D72A3A"/>
    <w:rsid w:val="00D732AB"/>
    <w:rsid w:val="00D806B2"/>
    <w:rsid w:val="00D80A03"/>
    <w:rsid w:val="00D81174"/>
    <w:rsid w:val="00D83326"/>
    <w:rsid w:val="00D83839"/>
    <w:rsid w:val="00D83EBD"/>
    <w:rsid w:val="00D8535B"/>
    <w:rsid w:val="00D85BAC"/>
    <w:rsid w:val="00D8646B"/>
    <w:rsid w:val="00D86FB1"/>
    <w:rsid w:val="00D873E9"/>
    <w:rsid w:val="00D912F7"/>
    <w:rsid w:val="00D91CC9"/>
    <w:rsid w:val="00D94714"/>
    <w:rsid w:val="00D96CFB"/>
    <w:rsid w:val="00DA0279"/>
    <w:rsid w:val="00DA3664"/>
    <w:rsid w:val="00DA425C"/>
    <w:rsid w:val="00DA602A"/>
    <w:rsid w:val="00DA6EC2"/>
    <w:rsid w:val="00DB0897"/>
    <w:rsid w:val="00DB382D"/>
    <w:rsid w:val="00DB3C87"/>
    <w:rsid w:val="00DB4B9F"/>
    <w:rsid w:val="00DB77C0"/>
    <w:rsid w:val="00DC052E"/>
    <w:rsid w:val="00DC43F0"/>
    <w:rsid w:val="00DC4EEF"/>
    <w:rsid w:val="00DC7529"/>
    <w:rsid w:val="00DD18FA"/>
    <w:rsid w:val="00DD3090"/>
    <w:rsid w:val="00DD38E9"/>
    <w:rsid w:val="00DD3AAB"/>
    <w:rsid w:val="00DD52CD"/>
    <w:rsid w:val="00DD5E7B"/>
    <w:rsid w:val="00DE37D6"/>
    <w:rsid w:val="00DE38AF"/>
    <w:rsid w:val="00DE4149"/>
    <w:rsid w:val="00DE470C"/>
    <w:rsid w:val="00DE55BC"/>
    <w:rsid w:val="00DE675A"/>
    <w:rsid w:val="00DF0B21"/>
    <w:rsid w:val="00DF0C80"/>
    <w:rsid w:val="00DF147A"/>
    <w:rsid w:val="00DF1A98"/>
    <w:rsid w:val="00DF534B"/>
    <w:rsid w:val="00E00419"/>
    <w:rsid w:val="00E01050"/>
    <w:rsid w:val="00E010A7"/>
    <w:rsid w:val="00E015E9"/>
    <w:rsid w:val="00E0552A"/>
    <w:rsid w:val="00E1073F"/>
    <w:rsid w:val="00E11D7F"/>
    <w:rsid w:val="00E127F1"/>
    <w:rsid w:val="00E12FCC"/>
    <w:rsid w:val="00E13F8F"/>
    <w:rsid w:val="00E142A2"/>
    <w:rsid w:val="00E14BD2"/>
    <w:rsid w:val="00E14EE4"/>
    <w:rsid w:val="00E15D83"/>
    <w:rsid w:val="00E1619E"/>
    <w:rsid w:val="00E16369"/>
    <w:rsid w:val="00E1698A"/>
    <w:rsid w:val="00E17285"/>
    <w:rsid w:val="00E20924"/>
    <w:rsid w:val="00E20ACC"/>
    <w:rsid w:val="00E21B32"/>
    <w:rsid w:val="00E23EB1"/>
    <w:rsid w:val="00E24349"/>
    <w:rsid w:val="00E24917"/>
    <w:rsid w:val="00E255F9"/>
    <w:rsid w:val="00E274C9"/>
    <w:rsid w:val="00E27993"/>
    <w:rsid w:val="00E319AD"/>
    <w:rsid w:val="00E32BAF"/>
    <w:rsid w:val="00E34F60"/>
    <w:rsid w:val="00E36158"/>
    <w:rsid w:val="00E367EC"/>
    <w:rsid w:val="00E41844"/>
    <w:rsid w:val="00E4237B"/>
    <w:rsid w:val="00E45F09"/>
    <w:rsid w:val="00E4624C"/>
    <w:rsid w:val="00E47A82"/>
    <w:rsid w:val="00E5102A"/>
    <w:rsid w:val="00E51A0F"/>
    <w:rsid w:val="00E52692"/>
    <w:rsid w:val="00E530BF"/>
    <w:rsid w:val="00E549A7"/>
    <w:rsid w:val="00E54FEB"/>
    <w:rsid w:val="00E576B3"/>
    <w:rsid w:val="00E60FC6"/>
    <w:rsid w:val="00E6150D"/>
    <w:rsid w:val="00E62B3E"/>
    <w:rsid w:val="00E62F58"/>
    <w:rsid w:val="00E6302A"/>
    <w:rsid w:val="00E63387"/>
    <w:rsid w:val="00E635A3"/>
    <w:rsid w:val="00E63A08"/>
    <w:rsid w:val="00E65611"/>
    <w:rsid w:val="00E65D4E"/>
    <w:rsid w:val="00E674D0"/>
    <w:rsid w:val="00E7042C"/>
    <w:rsid w:val="00E708B3"/>
    <w:rsid w:val="00E70999"/>
    <w:rsid w:val="00E72C87"/>
    <w:rsid w:val="00E77645"/>
    <w:rsid w:val="00E800BF"/>
    <w:rsid w:val="00E806FB"/>
    <w:rsid w:val="00E80BD1"/>
    <w:rsid w:val="00E81617"/>
    <w:rsid w:val="00E8291D"/>
    <w:rsid w:val="00E82965"/>
    <w:rsid w:val="00E832F0"/>
    <w:rsid w:val="00E8360D"/>
    <w:rsid w:val="00E8429C"/>
    <w:rsid w:val="00E86DFA"/>
    <w:rsid w:val="00E878F5"/>
    <w:rsid w:val="00E9011B"/>
    <w:rsid w:val="00E936A3"/>
    <w:rsid w:val="00EA0025"/>
    <w:rsid w:val="00EA51DD"/>
    <w:rsid w:val="00EA60EE"/>
    <w:rsid w:val="00EA60FF"/>
    <w:rsid w:val="00EB0CC1"/>
    <w:rsid w:val="00EB1A7E"/>
    <w:rsid w:val="00EB31DB"/>
    <w:rsid w:val="00EB4BB4"/>
    <w:rsid w:val="00EB546A"/>
    <w:rsid w:val="00EB66FC"/>
    <w:rsid w:val="00EB7839"/>
    <w:rsid w:val="00EB7E22"/>
    <w:rsid w:val="00EC0DFD"/>
    <w:rsid w:val="00EC6722"/>
    <w:rsid w:val="00ED04D4"/>
    <w:rsid w:val="00ED0905"/>
    <w:rsid w:val="00ED1C85"/>
    <w:rsid w:val="00ED1DEC"/>
    <w:rsid w:val="00ED3717"/>
    <w:rsid w:val="00ED6FF9"/>
    <w:rsid w:val="00EE0FE4"/>
    <w:rsid w:val="00EE367F"/>
    <w:rsid w:val="00EE49A6"/>
    <w:rsid w:val="00EE5BC7"/>
    <w:rsid w:val="00EF1C10"/>
    <w:rsid w:val="00EF1DE7"/>
    <w:rsid w:val="00EF26AB"/>
    <w:rsid w:val="00EF518C"/>
    <w:rsid w:val="00EF738B"/>
    <w:rsid w:val="00EF7E91"/>
    <w:rsid w:val="00EF7EC9"/>
    <w:rsid w:val="00F00E4B"/>
    <w:rsid w:val="00F045E3"/>
    <w:rsid w:val="00F07ADD"/>
    <w:rsid w:val="00F12D10"/>
    <w:rsid w:val="00F13296"/>
    <w:rsid w:val="00F14160"/>
    <w:rsid w:val="00F158E2"/>
    <w:rsid w:val="00F16F1D"/>
    <w:rsid w:val="00F20017"/>
    <w:rsid w:val="00F21DE9"/>
    <w:rsid w:val="00F25A6E"/>
    <w:rsid w:val="00F27E49"/>
    <w:rsid w:val="00F35E54"/>
    <w:rsid w:val="00F35EEB"/>
    <w:rsid w:val="00F40EE0"/>
    <w:rsid w:val="00F41984"/>
    <w:rsid w:val="00F42714"/>
    <w:rsid w:val="00F46D10"/>
    <w:rsid w:val="00F47368"/>
    <w:rsid w:val="00F50D6A"/>
    <w:rsid w:val="00F53907"/>
    <w:rsid w:val="00F54315"/>
    <w:rsid w:val="00F54E54"/>
    <w:rsid w:val="00F5714F"/>
    <w:rsid w:val="00F60985"/>
    <w:rsid w:val="00F621D8"/>
    <w:rsid w:val="00F633AD"/>
    <w:rsid w:val="00F64406"/>
    <w:rsid w:val="00F70799"/>
    <w:rsid w:val="00F7466D"/>
    <w:rsid w:val="00F758B2"/>
    <w:rsid w:val="00F7592F"/>
    <w:rsid w:val="00F75B2F"/>
    <w:rsid w:val="00F76C28"/>
    <w:rsid w:val="00F80758"/>
    <w:rsid w:val="00F8660E"/>
    <w:rsid w:val="00F8759F"/>
    <w:rsid w:val="00F90E2D"/>
    <w:rsid w:val="00F91CF2"/>
    <w:rsid w:val="00F922B5"/>
    <w:rsid w:val="00F92CB2"/>
    <w:rsid w:val="00F93AA1"/>
    <w:rsid w:val="00F96240"/>
    <w:rsid w:val="00FA2948"/>
    <w:rsid w:val="00FA2BCB"/>
    <w:rsid w:val="00FA32C5"/>
    <w:rsid w:val="00FA37FB"/>
    <w:rsid w:val="00FA56FA"/>
    <w:rsid w:val="00FA67E4"/>
    <w:rsid w:val="00FA7D04"/>
    <w:rsid w:val="00FB073D"/>
    <w:rsid w:val="00FB2C16"/>
    <w:rsid w:val="00FB3445"/>
    <w:rsid w:val="00FB3B21"/>
    <w:rsid w:val="00FB5CEE"/>
    <w:rsid w:val="00FC43CB"/>
    <w:rsid w:val="00FD0D6E"/>
    <w:rsid w:val="00FD25CA"/>
    <w:rsid w:val="00FD2714"/>
    <w:rsid w:val="00FD2C28"/>
    <w:rsid w:val="00FD46D7"/>
    <w:rsid w:val="00FD54D8"/>
    <w:rsid w:val="00FD54EE"/>
    <w:rsid w:val="00FD7417"/>
    <w:rsid w:val="00FD775C"/>
    <w:rsid w:val="00FD7EF8"/>
    <w:rsid w:val="00FE1201"/>
    <w:rsid w:val="00FE15B2"/>
    <w:rsid w:val="00FE4CBE"/>
    <w:rsid w:val="00FE5B11"/>
    <w:rsid w:val="00FF09CB"/>
    <w:rsid w:val="00FF4930"/>
    <w:rsid w:val="00FF5D2D"/>
    <w:rsid w:val="00FF758F"/>
    <w:rsid w:val="010F5D30"/>
    <w:rsid w:val="0117BFA9"/>
    <w:rsid w:val="01207209"/>
    <w:rsid w:val="012BA1A7"/>
    <w:rsid w:val="0145052E"/>
    <w:rsid w:val="0148D881"/>
    <w:rsid w:val="014BC948"/>
    <w:rsid w:val="015240AD"/>
    <w:rsid w:val="016E94B6"/>
    <w:rsid w:val="018A5C1D"/>
    <w:rsid w:val="019168ED"/>
    <w:rsid w:val="01BC23D7"/>
    <w:rsid w:val="01C89712"/>
    <w:rsid w:val="01CBEEE6"/>
    <w:rsid w:val="01D07494"/>
    <w:rsid w:val="01DCA92B"/>
    <w:rsid w:val="01E2C5FF"/>
    <w:rsid w:val="01F16318"/>
    <w:rsid w:val="01F80644"/>
    <w:rsid w:val="01F8EF94"/>
    <w:rsid w:val="020E7786"/>
    <w:rsid w:val="020EC656"/>
    <w:rsid w:val="0229DA9E"/>
    <w:rsid w:val="02438A09"/>
    <w:rsid w:val="025B58C7"/>
    <w:rsid w:val="0272A943"/>
    <w:rsid w:val="027BE463"/>
    <w:rsid w:val="028059ED"/>
    <w:rsid w:val="02809A3C"/>
    <w:rsid w:val="0281FAA1"/>
    <w:rsid w:val="02828718"/>
    <w:rsid w:val="02890A09"/>
    <w:rsid w:val="02AF9988"/>
    <w:rsid w:val="02B92E5A"/>
    <w:rsid w:val="02CA845D"/>
    <w:rsid w:val="02D8F3E8"/>
    <w:rsid w:val="02E96FED"/>
    <w:rsid w:val="02EDE780"/>
    <w:rsid w:val="02FA9C53"/>
    <w:rsid w:val="03010D07"/>
    <w:rsid w:val="0312F5B0"/>
    <w:rsid w:val="0326AC29"/>
    <w:rsid w:val="0346662F"/>
    <w:rsid w:val="035A244F"/>
    <w:rsid w:val="035FDB16"/>
    <w:rsid w:val="03639671"/>
    <w:rsid w:val="037ACF74"/>
    <w:rsid w:val="038ACC58"/>
    <w:rsid w:val="0397F6F8"/>
    <w:rsid w:val="03AD0F08"/>
    <w:rsid w:val="03B153C8"/>
    <w:rsid w:val="03C8FC16"/>
    <w:rsid w:val="03C9C9F8"/>
    <w:rsid w:val="03CA33A2"/>
    <w:rsid w:val="03DE6709"/>
    <w:rsid w:val="03EA1CFD"/>
    <w:rsid w:val="0417F24C"/>
    <w:rsid w:val="0425DA7A"/>
    <w:rsid w:val="04277FDE"/>
    <w:rsid w:val="042E4AAF"/>
    <w:rsid w:val="04375ED8"/>
    <w:rsid w:val="0480FF9E"/>
    <w:rsid w:val="04847B7E"/>
    <w:rsid w:val="048EC7A7"/>
    <w:rsid w:val="0493ADAD"/>
    <w:rsid w:val="049EC1BA"/>
    <w:rsid w:val="04AC429D"/>
    <w:rsid w:val="04B64DBD"/>
    <w:rsid w:val="04B97318"/>
    <w:rsid w:val="04B9CA5A"/>
    <w:rsid w:val="04C05A9A"/>
    <w:rsid w:val="04C5DA51"/>
    <w:rsid w:val="04C947D7"/>
    <w:rsid w:val="04D13B64"/>
    <w:rsid w:val="04D53190"/>
    <w:rsid w:val="04DD482A"/>
    <w:rsid w:val="04DEF880"/>
    <w:rsid w:val="04EAD8C9"/>
    <w:rsid w:val="04F58981"/>
    <w:rsid w:val="05269B01"/>
    <w:rsid w:val="05364FF7"/>
    <w:rsid w:val="0553B571"/>
    <w:rsid w:val="05555D6D"/>
    <w:rsid w:val="0559945B"/>
    <w:rsid w:val="055CD78D"/>
    <w:rsid w:val="05635FF1"/>
    <w:rsid w:val="0571620A"/>
    <w:rsid w:val="0572A4E6"/>
    <w:rsid w:val="0575E10B"/>
    <w:rsid w:val="05853CA1"/>
    <w:rsid w:val="058F7CF5"/>
    <w:rsid w:val="0595C5FA"/>
    <w:rsid w:val="059E5D71"/>
    <w:rsid w:val="05A86A3D"/>
    <w:rsid w:val="05BCB12B"/>
    <w:rsid w:val="05C56538"/>
    <w:rsid w:val="05E4F133"/>
    <w:rsid w:val="05EAC470"/>
    <w:rsid w:val="05FF09FC"/>
    <w:rsid w:val="06173CD7"/>
    <w:rsid w:val="0636336F"/>
    <w:rsid w:val="06379221"/>
    <w:rsid w:val="06398F0B"/>
    <w:rsid w:val="063A0DBE"/>
    <w:rsid w:val="06AD5E04"/>
    <w:rsid w:val="06BAACF0"/>
    <w:rsid w:val="06BE55DB"/>
    <w:rsid w:val="06F0FBA9"/>
    <w:rsid w:val="06F4309E"/>
    <w:rsid w:val="070F2597"/>
    <w:rsid w:val="071AA1D7"/>
    <w:rsid w:val="071E0CD4"/>
    <w:rsid w:val="072C16BB"/>
    <w:rsid w:val="07349CC8"/>
    <w:rsid w:val="073674AB"/>
    <w:rsid w:val="07396CEA"/>
    <w:rsid w:val="074172E8"/>
    <w:rsid w:val="074E8875"/>
    <w:rsid w:val="074F85CA"/>
    <w:rsid w:val="07595279"/>
    <w:rsid w:val="07597EA8"/>
    <w:rsid w:val="07690EF2"/>
    <w:rsid w:val="0789F913"/>
    <w:rsid w:val="07A4F8DA"/>
    <w:rsid w:val="07B700E8"/>
    <w:rsid w:val="07C69B69"/>
    <w:rsid w:val="07CA8228"/>
    <w:rsid w:val="07D39564"/>
    <w:rsid w:val="07F5A929"/>
    <w:rsid w:val="07FEF8C6"/>
    <w:rsid w:val="0802BA9C"/>
    <w:rsid w:val="080AB235"/>
    <w:rsid w:val="0831C434"/>
    <w:rsid w:val="08410F84"/>
    <w:rsid w:val="08692ED4"/>
    <w:rsid w:val="0888BDBB"/>
    <w:rsid w:val="08A94ACE"/>
    <w:rsid w:val="08AA1A97"/>
    <w:rsid w:val="08AA6CBD"/>
    <w:rsid w:val="08B8D190"/>
    <w:rsid w:val="08BC9A9B"/>
    <w:rsid w:val="08C763EA"/>
    <w:rsid w:val="08D823AF"/>
    <w:rsid w:val="08FD502F"/>
    <w:rsid w:val="0900D8B5"/>
    <w:rsid w:val="0901E4F9"/>
    <w:rsid w:val="090A9B49"/>
    <w:rsid w:val="09379D63"/>
    <w:rsid w:val="0950248D"/>
    <w:rsid w:val="096F3AD2"/>
    <w:rsid w:val="0971433C"/>
    <w:rsid w:val="0977A89E"/>
    <w:rsid w:val="097DB66D"/>
    <w:rsid w:val="098C38ED"/>
    <w:rsid w:val="098C4AEE"/>
    <w:rsid w:val="09919EEA"/>
    <w:rsid w:val="09ADF799"/>
    <w:rsid w:val="09DF51D3"/>
    <w:rsid w:val="09F106EA"/>
    <w:rsid w:val="09F7AA49"/>
    <w:rsid w:val="0A08A46E"/>
    <w:rsid w:val="0A1BFDD8"/>
    <w:rsid w:val="0A23E9DA"/>
    <w:rsid w:val="0A32A643"/>
    <w:rsid w:val="0A724B90"/>
    <w:rsid w:val="0A774F0A"/>
    <w:rsid w:val="0A82CB20"/>
    <w:rsid w:val="0A89EA13"/>
    <w:rsid w:val="0AB29B46"/>
    <w:rsid w:val="0ABEBBDB"/>
    <w:rsid w:val="0ACC0694"/>
    <w:rsid w:val="0AD92454"/>
    <w:rsid w:val="0B2EF006"/>
    <w:rsid w:val="0B59E305"/>
    <w:rsid w:val="0B5D9B6A"/>
    <w:rsid w:val="0B690F87"/>
    <w:rsid w:val="0B85FD30"/>
    <w:rsid w:val="0B908A1C"/>
    <w:rsid w:val="0B966699"/>
    <w:rsid w:val="0BB0D9A7"/>
    <w:rsid w:val="0BB3F898"/>
    <w:rsid w:val="0BEA6099"/>
    <w:rsid w:val="0BF5D292"/>
    <w:rsid w:val="0BFA759B"/>
    <w:rsid w:val="0C045AA2"/>
    <w:rsid w:val="0C1BE27B"/>
    <w:rsid w:val="0C22C9E2"/>
    <w:rsid w:val="0C254ABD"/>
    <w:rsid w:val="0C54BCAA"/>
    <w:rsid w:val="0C5B10E3"/>
    <w:rsid w:val="0C62B4DF"/>
    <w:rsid w:val="0C62B9E9"/>
    <w:rsid w:val="0C8F3506"/>
    <w:rsid w:val="0C9C76A3"/>
    <w:rsid w:val="0C9CF95B"/>
    <w:rsid w:val="0CAAAC32"/>
    <w:rsid w:val="0CAB301B"/>
    <w:rsid w:val="0CEC9CDD"/>
    <w:rsid w:val="0CED0322"/>
    <w:rsid w:val="0D108AAD"/>
    <w:rsid w:val="0D2AE3B0"/>
    <w:rsid w:val="0D2B74AE"/>
    <w:rsid w:val="0D33CE6F"/>
    <w:rsid w:val="0D55C75D"/>
    <w:rsid w:val="0D6065ED"/>
    <w:rsid w:val="0D73599B"/>
    <w:rsid w:val="0D754B9F"/>
    <w:rsid w:val="0D75840A"/>
    <w:rsid w:val="0D9BBD2D"/>
    <w:rsid w:val="0D9C7C14"/>
    <w:rsid w:val="0DC79E4D"/>
    <w:rsid w:val="0DD7C3E1"/>
    <w:rsid w:val="0DD7F9E8"/>
    <w:rsid w:val="0DD8E032"/>
    <w:rsid w:val="0DE5D55A"/>
    <w:rsid w:val="0DEB484F"/>
    <w:rsid w:val="0DFEB9A7"/>
    <w:rsid w:val="0E02254B"/>
    <w:rsid w:val="0E08E2AC"/>
    <w:rsid w:val="0E0FB6F1"/>
    <w:rsid w:val="0E1135DB"/>
    <w:rsid w:val="0E1229AE"/>
    <w:rsid w:val="0E176417"/>
    <w:rsid w:val="0E20DA35"/>
    <w:rsid w:val="0E2B2E65"/>
    <w:rsid w:val="0E32270B"/>
    <w:rsid w:val="0E39DBA2"/>
    <w:rsid w:val="0E4BD8C9"/>
    <w:rsid w:val="0E75F509"/>
    <w:rsid w:val="0E76DB75"/>
    <w:rsid w:val="0E8B385B"/>
    <w:rsid w:val="0E9B0F6E"/>
    <w:rsid w:val="0EA2A89B"/>
    <w:rsid w:val="0EA479FA"/>
    <w:rsid w:val="0EB5E8EE"/>
    <w:rsid w:val="0EB68C1E"/>
    <w:rsid w:val="0EC052E6"/>
    <w:rsid w:val="0EC6F5F0"/>
    <w:rsid w:val="0ED7AB11"/>
    <w:rsid w:val="0EE94695"/>
    <w:rsid w:val="0EF52FA0"/>
    <w:rsid w:val="0F1EA1EE"/>
    <w:rsid w:val="0F2C0B70"/>
    <w:rsid w:val="0F31E9B3"/>
    <w:rsid w:val="0F38ACA3"/>
    <w:rsid w:val="0F41E902"/>
    <w:rsid w:val="0F580D3D"/>
    <w:rsid w:val="0F796A7E"/>
    <w:rsid w:val="0F8165AB"/>
    <w:rsid w:val="0F887026"/>
    <w:rsid w:val="0F9B15B1"/>
    <w:rsid w:val="0FAAE68E"/>
    <w:rsid w:val="0FB2AE46"/>
    <w:rsid w:val="0FCE3994"/>
    <w:rsid w:val="0FD496E5"/>
    <w:rsid w:val="0FED17EC"/>
    <w:rsid w:val="0FF5BB04"/>
    <w:rsid w:val="1008111A"/>
    <w:rsid w:val="102CC726"/>
    <w:rsid w:val="10427EA4"/>
    <w:rsid w:val="107CB160"/>
    <w:rsid w:val="1082CA70"/>
    <w:rsid w:val="10856449"/>
    <w:rsid w:val="10A5032E"/>
    <w:rsid w:val="10A8EE98"/>
    <w:rsid w:val="10BD3A4B"/>
    <w:rsid w:val="10C36857"/>
    <w:rsid w:val="11033109"/>
    <w:rsid w:val="1108AE3B"/>
    <w:rsid w:val="1109CAB8"/>
    <w:rsid w:val="1130FC60"/>
    <w:rsid w:val="11338521"/>
    <w:rsid w:val="11405CD5"/>
    <w:rsid w:val="1149D58A"/>
    <w:rsid w:val="115EE5F6"/>
    <w:rsid w:val="116D7FF3"/>
    <w:rsid w:val="1176CCCD"/>
    <w:rsid w:val="117886C6"/>
    <w:rsid w:val="117E862B"/>
    <w:rsid w:val="1182D65E"/>
    <w:rsid w:val="119AA07D"/>
    <w:rsid w:val="11A055D4"/>
    <w:rsid w:val="11B59E7A"/>
    <w:rsid w:val="11BF849B"/>
    <w:rsid w:val="11C26A41"/>
    <w:rsid w:val="11C9406E"/>
    <w:rsid w:val="11D3EA5F"/>
    <w:rsid w:val="11E217C3"/>
    <w:rsid w:val="11F58A73"/>
    <w:rsid w:val="11FEDD2A"/>
    <w:rsid w:val="120382E7"/>
    <w:rsid w:val="120786F5"/>
    <w:rsid w:val="1212A2C8"/>
    <w:rsid w:val="1214A690"/>
    <w:rsid w:val="12179E4E"/>
    <w:rsid w:val="12205E37"/>
    <w:rsid w:val="1222E7C8"/>
    <w:rsid w:val="1248451C"/>
    <w:rsid w:val="12537F29"/>
    <w:rsid w:val="1261EC31"/>
    <w:rsid w:val="126B0E08"/>
    <w:rsid w:val="127D4FA9"/>
    <w:rsid w:val="12986999"/>
    <w:rsid w:val="129A2748"/>
    <w:rsid w:val="129AFC38"/>
    <w:rsid w:val="129C47C3"/>
    <w:rsid w:val="12B35430"/>
    <w:rsid w:val="12C76988"/>
    <w:rsid w:val="12CAF09B"/>
    <w:rsid w:val="12DD8A41"/>
    <w:rsid w:val="12E2D616"/>
    <w:rsid w:val="12E9F29B"/>
    <w:rsid w:val="12EC1ED9"/>
    <w:rsid w:val="12EF4925"/>
    <w:rsid w:val="13002B36"/>
    <w:rsid w:val="13198C78"/>
    <w:rsid w:val="132C03E2"/>
    <w:rsid w:val="1334192D"/>
    <w:rsid w:val="1335D4E5"/>
    <w:rsid w:val="13554F08"/>
    <w:rsid w:val="136DE9E2"/>
    <w:rsid w:val="13859892"/>
    <w:rsid w:val="1395A195"/>
    <w:rsid w:val="13A4EDF6"/>
    <w:rsid w:val="13C114D3"/>
    <w:rsid w:val="13D2CAD6"/>
    <w:rsid w:val="13D9902D"/>
    <w:rsid w:val="13DE6C16"/>
    <w:rsid w:val="1425393C"/>
    <w:rsid w:val="146DCA6F"/>
    <w:rsid w:val="14AEE272"/>
    <w:rsid w:val="14B1ECB2"/>
    <w:rsid w:val="14C2D76E"/>
    <w:rsid w:val="14CAD866"/>
    <w:rsid w:val="14CE2F67"/>
    <w:rsid w:val="14E00692"/>
    <w:rsid w:val="14F881AA"/>
    <w:rsid w:val="154B34ED"/>
    <w:rsid w:val="154C7374"/>
    <w:rsid w:val="15553845"/>
    <w:rsid w:val="15563343"/>
    <w:rsid w:val="15580328"/>
    <w:rsid w:val="155869F0"/>
    <w:rsid w:val="1560533D"/>
    <w:rsid w:val="156064DC"/>
    <w:rsid w:val="15634DB9"/>
    <w:rsid w:val="157ACAA5"/>
    <w:rsid w:val="157C9350"/>
    <w:rsid w:val="158DA93D"/>
    <w:rsid w:val="159239D8"/>
    <w:rsid w:val="15AB2055"/>
    <w:rsid w:val="15B2E764"/>
    <w:rsid w:val="15CDE010"/>
    <w:rsid w:val="15D1B625"/>
    <w:rsid w:val="15D87F13"/>
    <w:rsid w:val="15DE2F90"/>
    <w:rsid w:val="15EBDF3F"/>
    <w:rsid w:val="15F1709B"/>
    <w:rsid w:val="1610A80B"/>
    <w:rsid w:val="164D94F6"/>
    <w:rsid w:val="16560825"/>
    <w:rsid w:val="1674C399"/>
    <w:rsid w:val="1686CCDD"/>
    <w:rsid w:val="168C6AD7"/>
    <w:rsid w:val="16B63BE6"/>
    <w:rsid w:val="16BC481B"/>
    <w:rsid w:val="16C1360F"/>
    <w:rsid w:val="16D637C3"/>
    <w:rsid w:val="16D872DA"/>
    <w:rsid w:val="16E5B96A"/>
    <w:rsid w:val="16F1134B"/>
    <w:rsid w:val="16FF9A55"/>
    <w:rsid w:val="170036C0"/>
    <w:rsid w:val="1700D881"/>
    <w:rsid w:val="17023AA5"/>
    <w:rsid w:val="1761C540"/>
    <w:rsid w:val="176C6E5F"/>
    <w:rsid w:val="177748FA"/>
    <w:rsid w:val="178265A8"/>
    <w:rsid w:val="17985660"/>
    <w:rsid w:val="1798A3E8"/>
    <w:rsid w:val="17BB0653"/>
    <w:rsid w:val="17BC39A6"/>
    <w:rsid w:val="17E02498"/>
    <w:rsid w:val="17E23761"/>
    <w:rsid w:val="17E94BCD"/>
    <w:rsid w:val="17E9DE46"/>
    <w:rsid w:val="17EFE0B6"/>
    <w:rsid w:val="1812342E"/>
    <w:rsid w:val="18288BC6"/>
    <w:rsid w:val="1829C885"/>
    <w:rsid w:val="18311170"/>
    <w:rsid w:val="1847D616"/>
    <w:rsid w:val="1848B157"/>
    <w:rsid w:val="1858C476"/>
    <w:rsid w:val="185AD3D3"/>
    <w:rsid w:val="185FB367"/>
    <w:rsid w:val="1863C616"/>
    <w:rsid w:val="1876CCE3"/>
    <w:rsid w:val="187B8E7B"/>
    <w:rsid w:val="18965D9F"/>
    <w:rsid w:val="18A71A5B"/>
    <w:rsid w:val="18AE362D"/>
    <w:rsid w:val="18B54310"/>
    <w:rsid w:val="18BE6A04"/>
    <w:rsid w:val="18C5C086"/>
    <w:rsid w:val="18DE5DE1"/>
    <w:rsid w:val="190F3F0B"/>
    <w:rsid w:val="190FAB85"/>
    <w:rsid w:val="1914B155"/>
    <w:rsid w:val="192158D3"/>
    <w:rsid w:val="19228144"/>
    <w:rsid w:val="1946CACD"/>
    <w:rsid w:val="1957205D"/>
    <w:rsid w:val="19697208"/>
    <w:rsid w:val="19D4C73C"/>
    <w:rsid w:val="1A0AFB7B"/>
    <w:rsid w:val="1A1F50A0"/>
    <w:rsid w:val="1A334AD3"/>
    <w:rsid w:val="1A4619D7"/>
    <w:rsid w:val="1A4CB2F6"/>
    <w:rsid w:val="1A64EEFE"/>
    <w:rsid w:val="1A69EFEB"/>
    <w:rsid w:val="1A74BC11"/>
    <w:rsid w:val="1A936408"/>
    <w:rsid w:val="1A979364"/>
    <w:rsid w:val="1AB1DB7C"/>
    <w:rsid w:val="1ABD9759"/>
    <w:rsid w:val="1ACF87F4"/>
    <w:rsid w:val="1AD71E3E"/>
    <w:rsid w:val="1AE3599C"/>
    <w:rsid w:val="1AE80777"/>
    <w:rsid w:val="1AE9A7A4"/>
    <w:rsid w:val="1AFA26B4"/>
    <w:rsid w:val="1B14FA5F"/>
    <w:rsid w:val="1B31F356"/>
    <w:rsid w:val="1B4F616F"/>
    <w:rsid w:val="1BBAA013"/>
    <w:rsid w:val="1BE9776F"/>
    <w:rsid w:val="1BF95415"/>
    <w:rsid w:val="1C063685"/>
    <w:rsid w:val="1C168FD1"/>
    <w:rsid w:val="1C19C8C0"/>
    <w:rsid w:val="1C23899E"/>
    <w:rsid w:val="1C2DD20E"/>
    <w:rsid w:val="1C30B3FF"/>
    <w:rsid w:val="1C3C0076"/>
    <w:rsid w:val="1C3F90D5"/>
    <w:rsid w:val="1C441243"/>
    <w:rsid w:val="1C45739D"/>
    <w:rsid w:val="1C511FF3"/>
    <w:rsid w:val="1C99E2A0"/>
    <w:rsid w:val="1CE2F20C"/>
    <w:rsid w:val="1CEAF21B"/>
    <w:rsid w:val="1CF2C21D"/>
    <w:rsid w:val="1CF3A556"/>
    <w:rsid w:val="1D010FCF"/>
    <w:rsid w:val="1D0FE9CA"/>
    <w:rsid w:val="1D102524"/>
    <w:rsid w:val="1D288A3B"/>
    <w:rsid w:val="1D431C13"/>
    <w:rsid w:val="1D524E82"/>
    <w:rsid w:val="1D52506A"/>
    <w:rsid w:val="1D585FBE"/>
    <w:rsid w:val="1D652698"/>
    <w:rsid w:val="1D67C88F"/>
    <w:rsid w:val="1D7A2F35"/>
    <w:rsid w:val="1D7BD3ED"/>
    <w:rsid w:val="1D8BB1F1"/>
    <w:rsid w:val="1D8EFDC9"/>
    <w:rsid w:val="1DB3027B"/>
    <w:rsid w:val="1DBE6D9B"/>
    <w:rsid w:val="1DCE7156"/>
    <w:rsid w:val="1DE108BA"/>
    <w:rsid w:val="1DF56CE3"/>
    <w:rsid w:val="1E107C9A"/>
    <w:rsid w:val="1E3D9D22"/>
    <w:rsid w:val="1E463AF2"/>
    <w:rsid w:val="1E4BB3B3"/>
    <w:rsid w:val="1E5A4136"/>
    <w:rsid w:val="1E804242"/>
    <w:rsid w:val="1E82C353"/>
    <w:rsid w:val="1E854776"/>
    <w:rsid w:val="1E900E29"/>
    <w:rsid w:val="1E978C47"/>
    <w:rsid w:val="1E9AEB3C"/>
    <w:rsid w:val="1EAB67AC"/>
    <w:rsid w:val="1EBE23FC"/>
    <w:rsid w:val="1EC13458"/>
    <w:rsid w:val="1EC404A1"/>
    <w:rsid w:val="1ECF4F5A"/>
    <w:rsid w:val="1ED57B50"/>
    <w:rsid w:val="1EE358AC"/>
    <w:rsid w:val="1EFCBA02"/>
    <w:rsid w:val="1F11ABA2"/>
    <w:rsid w:val="1F2F9CFD"/>
    <w:rsid w:val="1F5DBD69"/>
    <w:rsid w:val="1F695071"/>
    <w:rsid w:val="1F956ABA"/>
    <w:rsid w:val="1FACB49C"/>
    <w:rsid w:val="1FB4547E"/>
    <w:rsid w:val="1FC69C4E"/>
    <w:rsid w:val="1FD1C367"/>
    <w:rsid w:val="1FD20CFF"/>
    <w:rsid w:val="1FE501EB"/>
    <w:rsid w:val="201A058D"/>
    <w:rsid w:val="202FF4EA"/>
    <w:rsid w:val="2036EE78"/>
    <w:rsid w:val="20414985"/>
    <w:rsid w:val="2043163B"/>
    <w:rsid w:val="204C6494"/>
    <w:rsid w:val="20544A0D"/>
    <w:rsid w:val="20563173"/>
    <w:rsid w:val="20644E23"/>
    <w:rsid w:val="2065E27E"/>
    <w:rsid w:val="208E20B2"/>
    <w:rsid w:val="20A6F22C"/>
    <w:rsid w:val="20A77E2E"/>
    <w:rsid w:val="20BCB0E0"/>
    <w:rsid w:val="20D9FCF2"/>
    <w:rsid w:val="2129F5FD"/>
    <w:rsid w:val="2137840A"/>
    <w:rsid w:val="213DE718"/>
    <w:rsid w:val="215FB083"/>
    <w:rsid w:val="2161FFBB"/>
    <w:rsid w:val="21727294"/>
    <w:rsid w:val="21950815"/>
    <w:rsid w:val="2195C813"/>
    <w:rsid w:val="21AB9110"/>
    <w:rsid w:val="21B4226C"/>
    <w:rsid w:val="21BBF5DD"/>
    <w:rsid w:val="21BC77D5"/>
    <w:rsid w:val="21BF4DD3"/>
    <w:rsid w:val="21D59A43"/>
    <w:rsid w:val="21D78CC2"/>
    <w:rsid w:val="21D80FBC"/>
    <w:rsid w:val="21EA40C6"/>
    <w:rsid w:val="21FAA821"/>
    <w:rsid w:val="221614C7"/>
    <w:rsid w:val="221A90A1"/>
    <w:rsid w:val="221ADEE7"/>
    <w:rsid w:val="223B80E0"/>
    <w:rsid w:val="223C0BF9"/>
    <w:rsid w:val="22412721"/>
    <w:rsid w:val="22799857"/>
    <w:rsid w:val="228DF24A"/>
    <w:rsid w:val="22D62ED2"/>
    <w:rsid w:val="22FDC8AE"/>
    <w:rsid w:val="230D0F45"/>
    <w:rsid w:val="231E1974"/>
    <w:rsid w:val="233B7766"/>
    <w:rsid w:val="234059C3"/>
    <w:rsid w:val="234DA0E5"/>
    <w:rsid w:val="2351FBD8"/>
    <w:rsid w:val="23650712"/>
    <w:rsid w:val="23724B27"/>
    <w:rsid w:val="239917CC"/>
    <w:rsid w:val="239ACB81"/>
    <w:rsid w:val="23B411AC"/>
    <w:rsid w:val="2404E591"/>
    <w:rsid w:val="24107D69"/>
    <w:rsid w:val="2410A667"/>
    <w:rsid w:val="241434ED"/>
    <w:rsid w:val="24232398"/>
    <w:rsid w:val="243DEA9A"/>
    <w:rsid w:val="245611BA"/>
    <w:rsid w:val="245C3ABD"/>
    <w:rsid w:val="2471639A"/>
    <w:rsid w:val="247BA1B8"/>
    <w:rsid w:val="249B5F13"/>
    <w:rsid w:val="24AB17B5"/>
    <w:rsid w:val="24C0445B"/>
    <w:rsid w:val="24D4EA6E"/>
    <w:rsid w:val="24DE9220"/>
    <w:rsid w:val="24F72FFB"/>
    <w:rsid w:val="251BEA0D"/>
    <w:rsid w:val="2546BD26"/>
    <w:rsid w:val="25636EAF"/>
    <w:rsid w:val="2568732E"/>
    <w:rsid w:val="258E681C"/>
    <w:rsid w:val="259B691E"/>
    <w:rsid w:val="259E3BA4"/>
    <w:rsid w:val="25A2D294"/>
    <w:rsid w:val="25B8D55E"/>
    <w:rsid w:val="25C2D8DD"/>
    <w:rsid w:val="25E64C64"/>
    <w:rsid w:val="260943D5"/>
    <w:rsid w:val="260BCA0B"/>
    <w:rsid w:val="26256C12"/>
    <w:rsid w:val="26432071"/>
    <w:rsid w:val="265FF4C8"/>
    <w:rsid w:val="266455BF"/>
    <w:rsid w:val="2666B9F9"/>
    <w:rsid w:val="266A58CF"/>
    <w:rsid w:val="266DBDF6"/>
    <w:rsid w:val="266E76E0"/>
    <w:rsid w:val="266FC887"/>
    <w:rsid w:val="2673D65B"/>
    <w:rsid w:val="2692127D"/>
    <w:rsid w:val="26A456E7"/>
    <w:rsid w:val="26B4A39F"/>
    <w:rsid w:val="26B7262C"/>
    <w:rsid w:val="26C6C9CE"/>
    <w:rsid w:val="26C7903D"/>
    <w:rsid w:val="26E21F51"/>
    <w:rsid w:val="26F976EA"/>
    <w:rsid w:val="26FAFC67"/>
    <w:rsid w:val="26FDD4EF"/>
    <w:rsid w:val="270E0190"/>
    <w:rsid w:val="27212413"/>
    <w:rsid w:val="2735FD46"/>
    <w:rsid w:val="2738489F"/>
    <w:rsid w:val="2757990E"/>
    <w:rsid w:val="27581C07"/>
    <w:rsid w:val="275E5F16"/>
    <w:rsid w:val="277949CC"/>
    <w:rsid w:val="27A99E73"/>
    <w:rsid w:val="27C59504"/>
    <w:rsid w:val="27E562FD"/>
    <w:rsid w:val="27FFDDFE"/>
    <w:rsid w:val="2811FE8E"/>
    <w:rsid w:val="282FFFAA"/>
    <w:rsid w:val="285D6951"/>
    <w:rsid w:val="28666319"/>
    <w:rsid w:val="28B33BC4"/>
    <w:rsid w:val="28E091A7"/>
    <w:rsid w:val="28F60926"/>
    <w:rsid w:val="28FA40DA"/>
    <w:rsid w:val="29013475"/>
    <w:rsid w:val="29169C66"/>
    <w:rsid w:val="292519DD"/>
    <w:rsid w:val="292EFD7B"/>
    <w:rsid w:val="293AE392"/>
    <w:rsid w:val="295CCB84"/>
    <w:rsid w:val="296276D4"/>
    <w:rsid w:val="2962AD48"/>
    <w:rsid w:val="2963EB11"/>
    <w:rsid w:val="296634A7"/>
    <w:rsid w:val="297FC303"/>
    <w:rsid w:val="2991F81C"/>
    <w:rsid w:val="2995FB83"/>
    <w:rsid w:val="29B2FAD5"/>
    <w:rsid w:val="29BC8806"/>
    <w:rsid w:val="29C0AC31"/>
    <w:rsid w:val="29CB8785"/>
    <w:rsid w:val="29FCB4DF"/>
    <w:rsid w:val="2A17A363"/>
    <w:rsid w:val="2A2BEC34"/>
    <w:rsid w:val="2A309C4E"/>
    <w:rsid w:val="2A398D8C"/>
    <w:rsid w:val="2A5AE2FB"/>
    <w:rsid w:val="2A5B3F35"/>
    <w:rsid w:val="2A6DAE34"/>
    <w:rsid w:val="2A85D26A"/>
    <w:rsid w:val="2A862844"/>
    <w:rsid w:val="2A89AF79"/>
    <w:rsid w:val="2A8B6B56"/>
    <w:rsid w:val="2A92E0EF"/>
    <w:rsid w:val="2A99CB98"/>
    <w:rsid w:val="2AA1F10B"/>
    <w:rsid w:val="2AB1455D"/>
    <w:rsid w:val="2AB491FF"/>
    <w:rsid w:val="2ABB8827"/>
    <w:rsid w:val="2AC05EB9"/>
    <w:rsid w:val="2AFEEA82"/>
    <w:rsid w:val="2B20514A"/>
    <w:rsid w:val="2B246547"/>
    <w:rsid w:val="2B2C2882"/>
    <w:rsid w:val="2B349CC2"/>
    <w:rsid w:val="2B370854"/>
    <w:rsid w:val="2B47A627"/>
    <w:rsid w:val="2B524100"/>
    <w:rsid w:val="2B5CA5CC"/>
    <w:rsid w:val="2B5FAFF0"/>
    <w:rsid w:val="2B6A1269"/>
    <w:rsid w:val="2B7ED774"/>
    <w:rsid w:val="2B9B5567"/>
    <w:rsid w:val="2B9C40F7"/>
    <w:rsid w:val="2BB1289F"/>
    <w:rsid w:val="2BB19775"/>
    <w:rsid w:val="2BD2DBFA"/>
    <w:rsid w:val="2BE11420"/>
    <w:rsid w:val="2C18138F"/>
    <w:rsid w:val="2C190733"/>
    <w:rsid w:val="2C235F03"/>
    <w:rsid w:val="2C34D5BB"/>
    <w:rsid w:val="2C355929"/>
    <w:rsid w:val="2C4379E5"/>
    <w:rsid w:val="2C523F47"/>
    <w:rsid w:val="2C8CF1DB"/>
    <w:rsid w:val="2C8D0379"/>
    <w:rsid w:val="2CB6A8F0"/>
    <w:rsid w:val="2CC17272"/>
    <w:rsid w:val="2CDDDFB7"/>
    <w:rsid w:val="2CE5F969"/>
    <w:rsid w:val="2D154820"/>
    <w:rsid w:val="2D15D1BB"/>
    <w:rsid w:val="2D19EFF7"/>
    <w:rsid w:val="2D2B6BC4"/>
    <w:rsid w:val="2D3E2AB0"/>
    <w:rsid w:val="2D4F1FA2"/>
    <w:rsid w:val="2D5074A7"/>
    <w:rsid w:val="2D558591"/>
    <w:rsid w:val="2D5EB914"/>
    <w:rsid w:val="2D621A04"/>
    <w:rsid w:val="2D65AF5B"/>
    <w:rsid w:val="2D79B38E"/>
    <w:rsid w:val="2D827249"/>
    <w:rsid w:val="2D8FAC85"/>
    <w:rsid w:val="2DA34A12"/>
    <w:rsid w:val="2DA47F05"/>
    <w:rsid w:val="2DB5C8E6"/>
    <w:rsid w:val="2DBF840B"/>
    <w:rsid w:val="2DD84C7D"/>
    <w:rsid w:val="2DF66906"/>
    <w:rsid w:val="2E06EEB9"/>
    <w:rsid w:val="2E1C5B82"/>
    <w:rsid w:val="2E351E0F"/>
    <w:rsid w:val="2E474B0E"/>
    <w:rsid w:val="2E4E30AE"/>
    <w:rsid w:val="2E7BDD46"/>
    <w:rsid w:val="2E8AE61E"/>
    <w:rsid w:val="2EA20DD3"/>
    <w:rsid w:val="2EC764CF"/>
    <w:rsid w:val="2ED50286"/>
    <w:rsid w:val="2F122A21"/>
    <w:rsid w:val="2F126600"/>
    <w:rsid w:val="2F386B01"/>
    <w:rsid w:val="2F41E33D"/>
    <w:rsid w:val="2F50E42E"/>
    <w:rsid w:val="2F7CF831"/>
    <w:rsid w:val="2F97D229"/>
    <w:rsid w:val="2FA6F0CC"/>
    <w:rsid w:val="2FAAD776"/>
    <w:rsid w:val="2FAD3D0F"/>
    <w:rsid w:val="2FC297D5"/>
    <w:rsid w:val="2FEB0F7D"/>
    <w:rsid w:val="2FF4C40D"/>
    <w:rsid w:val="2FFABFA9"/>
    <w:rsid w:val="2FFE0F03"/>
    <w:rsid w:val="3015CF1B"/>
    <w:rsid w:val="3016B343"/>
    <w:rsid w:val="30177353"/>
    <w:rsid w:val="301A1997"/>
    <w:rsid w:val="301BC459"/>
    <w:rsid w:val="3023C4F6"/>
    <w:rsid w:val="302593F0"/>
    <w:rsid w:val="3028F1ED"/>
    <w:rsid w:val="302DE311"/>
    <w:rsid w:val="303D21F5"/>
    <w:rsid w:val="303EBFB8"/>
    <w:rsid w:val="304BB5E5"/>
    <w:rsid w:val="304E60FD"/>
    <w:rsid w:val="3075A266"/>
    <w:rsid w:val="3078DE4F"/>
    <w:rsid w:val="307D21FB"/>
    <w:rsid w:val="3095849E"/>
    <w:rsid w:val="30999E79"/>
    <w:rsid w:val="309BAA0E"/>
    <w:rsid w:val="309D4B73"/>
    <w:rsid w:val="30ADA9C2"/>
    <w:rsid w:val="30B09649"/>
    <w:rsid w:val="30B1A71D"/>
    <w:rsid w:val="30B347B3"/>
    <w:rsid w:val="30BC5374"/>
    <w:rsid w:val="30EC397E"/>
    <w:rsid w:val="3113A8F7"/>
    <w:rsid w:val="31149EEE"/>
    <w:rsid w:val="3135BD09"/>
    <w:rsid w:val="314CD81A"/>
    <w:rsid w:val="3172DBB6"/>
    <w:rsid w:val="3188D2D7"/>
    <w:rsid w:val="3189301E"/>
    <w:rsid w:val="3196869A"/>
    <w:rsid w:val="31B08F86"/>
    <w:rsid w:val="31C184AE"/>
    <w:rsid w:val="31E250B5"/>
    <w:rsid w:val="31E6EC57"/>
    <w:rsid w:val="31EF7563"/>
    <w:rsid w:val="31F0BAAE"/>
    <w:rsid w:val="31F4B7F6"/>
    <w:rsid w:val="3202FEDE"/>
    <w:rsid w:val="322A0889"/>
    <w:rsid w:val="322DCE8C"/>
    <w:rsid w:val="32346A4C"/>
    <w:rsid w:val="3236FCFF"/>
    <w:rsid w:val="324D5EB1"/>
    <w:rsid w:val="324EE651"/>
    <w:rsid w:val="329225A9"/>
    <w:rsid w:val="32AB917B"/>
    <w:rsid w:val="32ADFABB"/>
    <w:rsid w:val="32D1E37D"/>
    <w:rsid w:val="32EBB4C1"/>
    <w:rsid w:val="33117C4E"/>
    <w:rsid w:val="33210301"/>
    <w:rsid w:val="3323CC8B"/>
    <w:rsid w:val="3326F087"/>
    <w:rsid w:val="332AEAF8"/>
    <w:rsid w:val="338E3A2D"/>
    <w:rsid w:val="339AA2FD"/>
    <w:rsid w:val="33AC8271"/>
    <w:rsid w:val="33CB2AC0"/>
    <w:rsid w:val="33D3648D"/>
    <w:rsid w:val="33DB8445"/>
    <w:rsid w:val="33DEBFEC"/>
    <w:rsid w:val="33E57A61"/>
    <w:rsid w:val="33F63BA7"/>
    <w:rsid w:val="34004537"/>
    <w:rsid w:val="34010550"/>
    <w:rsid w:val="341CB7CF"/>
    <w:rsid w:val="3441982C"/>
    <w:rsid w:val="345B9FF7"/>
    <w:rsid w:val="3467099F"/>
    <w:rsid w:val="34A16380"/>
    <w:rsid w:val="34CCFC6F"/>
    <w:rsid w:val="34EC61D9"/>
    <w:rsid w:val="34F6FDBA"/>
    <w:rsid w:val="350CE4E4"/>
    <w:rsid w:val="35108BD4"/>
    <w:rsid w:val="352470B4"/>
    <w:rsid w:val="353C1808"/>
    <w:rsid w:val="353FDCCA"/>
    <w:rsid w:val="35472EA7"/>
    <w:rsid w:val="354A4AC9"/>
    <w:rsid w:val="35580486"/>
    <w:rsid w:val="355A9EDB"/>
    <w:rsid w:val="357AF27B"/>
    <w:rsid w:val="359D5C34"/>
    <w:rsid w:val="35A85BA5"/>
    <w:rsid w:val="35A8D277"/>
    <w:rsid w:val="35C0A184"/>
    <w:rsid w:val="35F10D3B"/>
    <w:rsid w:val="360597C0"/>
    <w:rsid w:val="360A36C7"/>
    <w:rsid w:val="361664C8"/>
    <w:rsid w:val="3628C96F"/>
    <w:rsid w:val="3639AA2A"/>
    <w:rsid w:val="364454E7"/>
    <w:rsid w:val="364AC4EC"/>
    <w:rsid w:val="365173A5"/>
    <w:rsid w:val="367B8FDA"/>
    <w:rsid w:val="367D8AB4"/>
    <w:rsid w:val="3688D4D6"/>
    <w:rsid w:val="36ABE03C"/>
    <w:rsid w:val="36B01D7C"/>
    <w:rsid w:val="36B950BE"/>
    <w:rsid w:val="36BF73A3"/>
    <w:rsid w:val="36F1CD8F"/>
    <w:rsid w:val="3716DAB9"/>
    <w:rsid w:val="371B939D"/>
    <w:rsid w:val="371E022A"/>
    <w:rsid w:val="376223EE"/>
    <w:rsid w:val="376D250B"/>
    <w:rsid w:val="376EF5EC"/>
    <w:rsid w:val="37711D1C"/>
    <w:rsid w:val="37730BC8"/>
    <w:rsid w:val="3779A8C6"/>
    <w:rsid w:val="37826DB9"/>
    <w:rsid w:val="37B704A5"/>
    <w:rsid w:val="37B7A9A2"/>
    <w:rsid w:val="37B8B8A6"/>
    <w:rsid w:val="37C362E0"/>
    <w:rsid w:val="37C6B841"/>
    <w:rsid w:val="37D15051"/>
    <w:rsid w:val="37D91CA6"/>
    <w:rsid w:val="3802A56A"/>
    <w:rsid w:val="380FD608"/>
    <w:rsid w:val="3819305C"/>
    <w:rsid w:val="3826968F"/>
    <w:rsid w:val="382C6B27"/>
    <w:rsid w:val="383F3B9C"/>
    <w:rsid w:val="3854AAF9"/>
    <w:rsid w:val="387BADE1"/>
    <w:rsid w:val="38851A88"/>
    <w:rsid w:val="3886D689"/>
    <w:rsid w:val="389036AE"/>
    <w:rsid w:val="38BD3152"/>
    <w:rsid w:val="38C09E4E"/>
    <w:rsid w:val="38DA73BE"/>
    <w:rsid w:val="38DDA459"/>
    <w:rsid w:val="38E4C5D7"/>
    <w:rsid w:val="38E9D11B"/>
    <w:rsid w:val="3905D940"/>
    <w:rsid w:val="391911A7"/>
    <w:rsid w:val="392059FB"/>
    <w:rsid w:val="3946C021"/>
    <w:rsid w:val="39561F00"/>
    <w:rsid w:val="396B6221"/>
    <w:rsid w:val="396CDC1A"/>
    <w:rsid w:val="39758D48"/>
    <w:rsid w:val="3977186E"/>
    <w:rsid w:val="397B5B24"/>
    <w:rsid w:val="39827438"/>
    <w:rsid w:val="3986CAD7"/>
    <w:rsid w:val="3990B222"/>
    <w:rsid w:val="399CD966"/>
    <w:rsid w:val="39CD962A"/>
    <w:rsid w:val="39D206D5"/>
    <w:rsid w:val="39F00DA2"/>
    <w:rsid w:val="39F1B564"/>
    <w:rsid w:val="3A054D67"/>
    <w:rsid w:val="3A061EFD"/>
    <w:rsid w:val="3A079F2F"/>
    <w:rsid w:val="3A11EA07"/>
    <w:rsid w:val="3A2AEC4B"/>
    <w:rsid w:val="3A409219"/>
    <w:rsid w:val="3A41878A"/>
    <w:rsid w:val="3A5DC1FF"/>
    <w:rsid w:val="3A5EDD7F"/>
    <w:rsid w:val="3A65E357"/>
    <w:rsid w:val="3A672DA1"/>
    <w:rsid w:val="3A78F40E"/>
    <w:rsid w:val="3A7D64A2"/>
    <w:rsid w:val="3A8E6F14"/>
    <w:rsid w:val="3A9718CD"/>
    <w:rsid w:val="3AB7A373"/>
    <w:rsid w:val="3AB9787F"/>
    <w:rsid w:val="3ACEF728"/>
    <w:rsid w:val="3AE878DB"/>
    <w:rsid w:val="3AF658C6"/>
    <w:rsid w:val="3AFC4164"/>
    <w:rsid w:val="3B20DAFA"/>
    <w:rsid w:val="3B24C8D2"/>
    <w:rsid w:val="3B262324"/>
    <w:rsid w:val="3B295E2C"/>
    <w:rsid w:val="3B63AE7E"/>
    <w:rsid w:val="3B6EA1F6"/>
    <w:rsid w:val="3B7F9FE8"/>
    <w:rsid w:val="3B84BFFF"/>
    <w:rsid w:val="3B8E0281"/>
    <w:rsid w:val="3B987E60"/>
    <w:rsid w:val="3B9C367A"/>
    <w:rsid w:val="3BA94C02"/>
    <w:rsid w:val="3BD2A92B"/>
    <w:rsid w:val="3BD6D510"/>
    <w:rsid w:val="3BD85321"/>
    <w:rsid w:val="3BE12E98"/>
    <w:rsid w:val="3C033AA5"/>
    <w:rsid w:val="3C0FE945"/>
    <w:rsid w:val="3C3EE516"/>
    <w:rsid w:val="3C468528"/>
    <w:rsid w:val="3C4ABF83"/>
    <w:rsid w:val="3C753C55"/>
    <w:rsid w:val="3C96BD81"/>
    <w:rsid w:val="3CC87952"/>
    <w:rsid w:val="3CCAAF24"/>
    <w:rsid w:val="3CCAC017"/>
    <w:rsid w:val="3CF61813"/>
    <w:rsid w:val="3D03D4D9"/>
    <w:rsid w:val="3D04B1F5"/>
    <w:rsid w:val="3D1FA6C3"/>
    <w:rsid w:val="3D444EA4"/>
    <w:rsid w:val="3D4D51E6"/>
    <w:rsid w:val="3D59714D"/>
    <w:rsid w:val="3D6D0454"/>
    <w:rsid w:val="3D8F13BF"/>
    <w:rsid w:val="3D940100"/>
    <w:rsid w:val="3DA390F1"/>
    <w:rsid w:val="3DA4A671"/>
    <w:rsid w:val="3DA7CC14"/>
    <w:rsid w:val="3DB22C77"/>
    <w:rsid w:val="3DC1B72E"/>
    <w:rsid w:val="3DD9DF35"/>
    <w:rsid w:val="3DE738C6"/>
    <w:rsid w:val="3DFF46A0"/>
    <w:rsid w:val="3E1637FA"/>
    <w:rsid w:val="3E2D6E9E"/>
    <w:rsid w:val="3E374099"/>
    <w:rsid w:val="3E37998A"/>
    <w:rsid w:val="3E3A7236"/>
    <w:rsid w:val="3E3C839F"/>
    <w:rsid w:val="3E5D1EF8"/>
    <w:rsid w:val="3E7A7909"/>
    <w:rsid w:val="3E8B105E"/>
    <w:rsid w:val="3EC33564"/>
    <w:rsid w:val="3EC57E94"/>
    <w:rsid w:val="3EC7DE4C"/>
    <w:rsid w:val="3EDB2D16"/>
    <w:rsid w:val="3EDD075E"/>
    <w:rsid w:val="3EED1C67"/>
    <w:rsid w:val="3EF91704"/>
    <w:rsid w:val="3EFF9ADD"/>
    <w:rsid w:val="3F1C3B79"/>
    <w:rsid w:val="3F2CEDAC"/>
    <w:rsid w:val="3F4C79B8"/>
    <w:rsid w:val="3F4CADA9"/>
    <w:rsid w:val="3F58C00C"/>
    <w:rsid w:val="3F614148"/>
    <w:rsid w:val="3F836186"/>
    <w:rsid w:val="3F8BCBD6"/>
    <w:rsid w:val="3F8DFCD4"/>
    <w:rsid w:val="3F90668E"/>
    <w:rsid w:val="3FB1AFB8"/>
    <w:rsid w:val="3FBD3A72"/>
    <w:rsid w:val="3FE206CE"/>
    <w:rsid w:val="40089679"/>
    <w:rsid w:val="400F3138"/>
    <w:rsid w:val="40164886"/>
    <w:rsid w:val="401C9826"/>
    <w:rsid w:val="4023AF7B"/>
    <w:rsid w:val="40263401"/>
    <w:rsid w:val="402C7EC0"/>
    <w:rsid w:val="402CD6B8"/>
    <w:rsid w:val="4069355B"/>
    <w:rsid w:val="40697F1C"/>
    <w:rsid w:val="40A6A234"/>
    <w:rsid w:val="40BF3956"/>
    <w:rsid w:val="40C0B435"/>
    <w:rsid w:val="40D99CB4"/>
    <w:rsid w:val="40DE8DCF"/>
    <w:rsid w:val="40F8E3F7"/>
    <w:rsid w:val="40FC4F72"/>
    <w:rsid w:val="4120120D"/>
    <w:rsid w:val="4122723C"/>
    <w:rsid w:val="4129AAF9"/>
    <w:rsid w:val="41315177"/>
    <w:rsid w:val="41355EB2"/>
    <w:rsid w:val="4141B4DB"/>
    <w:rsid w:val="41432483"/>
    <w:rsid w:val="416651BB"/>
    <w:rsid w:val="41695778"/>
    <w:rsid w:val="416C271F"/>
    <w:rsid w:val="4172F760"/>
    <w:rsid w:val="417559A1"/>
    <w:rsid w:val="417890C5"/>
    <w:rsid w:val="41789F36"/>
    <w:rsid w:val="417B4B19"/>
    <w:rsid w:val="417F4042"/>
    <w:rsid w:val="419FC7C1"/>
    <w:rsid w:val="41AD7E02"/>
    <w:rsid w:val="41B6BA2F"/>
    <w:rsid w:val="41BF4954"/>
    <w:rsid w:val="41C129CE"/>
    <w:rsid w:val="41C617DB"/>
    <w:rsid w:val="41CEA77F"/>
    <w:rsid w:val="41DD935B"/>
    <w:rsid w:val="42254811"/>
    <w:rsid w:val="424986FD"/>
    <w:rsid w:val="4259663C"/>
    <w:rsid w:val="4267581B"/>
    <w:rsid w:val="427BEEB7"/>
    <w:rsid w:val="427C1DFB"/>
    <w:rsid w:val="428F1E9B"/>
    <w:rsid w:val="42A5B74F"/>
    <w:rsid w:val="42A9BD0E"/>
    <w:rsid w:val="42B0349E"/>
    <w:rsid w:val="42F644D1"/>
    <w:rsid w:val="43010095"/>
    <w:rsid w:val="431AF89F"/>
    <w:rsid w:val="431FF658"/>
    <w:rsid w:val="4335CE67"/>
    <w:rsid w:val="4336827E"/>
    <w:rsid w:val="433B2BA6"/>
    <w:rsid w:val="434A711C"/>
    <w:rsid w:val="4369A165"/>
    <w:rsid w:val="4371A2B3"/>
    <w:rsid w:val="43E1F348"/>
    <w:rsid w:val="43E9B63B"/>
    <w:rsid w:val="43EC2A1A"/>
    <w:rsid w:val="43F4228C"/>
    <w:rsid w:val="4401705F"/>
    <w:rsid w:val="4436138B"/>
    <w:rsid w:val="445B9FB4"/>
    <w:rsid w:val="4495921C"/>
    <w:rsid w:val="449675BF"/>
    <w:rsid w:val="4496C889"/>
    <w:rsid w:val="449B3632"/>
    <w:rsid w:val="44AFD809"/>
    <w:rsid w:val="44BD6D00"/>
    <w:rsid w:val="44C54C05"/>
    <w:rsid w:val="44FBD765"/>
    <w:rsid w:val="44FC9E0B"/>
    <w:rsid w:val="4511F34E"/>
    <w:rsid w:val="453A0B54"/>
    <w:rsid w:val="4541FDA9"/>
    <w:rsid w:val="4549D6BE"/>
    <w:rsid w:val="4557F87D"/>
    <w:rsid w:val="455F4448"/>
    <w:rsid w:val="456A66A3"/>
    <w:rsid w:val="457C6634"/>
    <w:rsid w:val="458952E9"/>
    <w:rsid w:val="45B8F288"/>
    <w:rsid w:val="45BE0928"/>
    <w:rsid w:val="45E105AF"/>
    <w:rsid w:val="461E996C"/>
    <w:rsid w:val="46231AB9"/>
    <w:rsid w:val="465453CC"/>
    <w:rsid w:val="46580A7B"/>
    <w:rsid w:val="46582007"/>
    <w:rsid w:val="465D7924"/>
    <w:rsid w:val="4661694B"/>
    <w:rsid w:val="4663BC53"/>
    <w:rsid w:val="46712727"/>
    <w:rsid w:val="46B0213A"/>
    <w:rsid w:val="46B2442B"/>
    <w:rsid w:val="46CD42A8"/>
    <w:rsid w:val="46CDEDFF"/>
    <w:rsid w:val="46EBCAEF"/>
    <w:rsid w:val="46F99D5B"/>
    <w:rsid w:val="46FDE13C"/>
    <w:rsid w:val="47013BF7"/>
    <w:rsid w:val="4710D631"/>
    <w:rsid w:val="472BA39E"/>
    <w:rsid w:val="47373257"/>
    <w:rsid w:val="475405CC"/>
    <w:rsid w:val="47592F54"/>
    <w:rsid w:val="475EF5D9"/>
    <w:rsid w:val="4765DB96"/>
    <w:rsid w:val="476933AC"/>
    <w:rsid w:val="476EC773"/>
    <w:rsid w:val="477169C5"/>
    <w:rsid w:val="477FBCC6"/>
    <w:rsid w:val="47A8BB57"/>
    <w:rsid w:val="47ADA014"/>
    <w:rsid w:val="47AFCE18"/>
    <w:rsid w:val="47B6E387"/>
    <w:rsid w:val="47C1BC6E"/>
    <w:rsid w:val="47C52E28"/>
    <w:rsid w:val="47CFF110"/>
    <w:rsid w:val="47D4EF87"/>
    <w:rsid w:val="47E0593C"/>
    <w:rsid w:val="47E80D05"/>
    <w:rsid w:val="47ED49B1"/>
    <w:rsid w:val="47F0F59D"/>
    <w:rsid w:val="47F431D9"/>
    <w:rsid w:val="47F89ADC"/>
    <w:rsid w:val="4807EC57"/>
    <w:rsid w:val="482F03B8"/>
    <w:rsid w:val="4846B416"/>
    <w:rsid w:val="48702D50"/>
    <w:rsid w:val="489CEBA2"/>
    <w:rsid w:val="489D96C8"/>
    <w:rsid w:val="48A21CBE"/>
    <w:rsid w:val="48CB985F"/>
    <w:rsid w:val="48CF0362"/>
    <w:rsid w:val="48D23211"/>
    <w:rsid w:val="48D59230"/>
    <w:rsid w:val="48DE4E6E"/>
    <w:rsid w:val="48E007F5"/>
    <w:rsid w:val="48E2E37B"/>
    <w:rsid w:val="49056147"/>
    <w:rsid w:val="491ACAD7"/>
    <w:rsid w:val="491AF104"/>
    <w:rsid w:val="4925DEB8"/>
    <w:rsid w:val="4937294C"/>
    <w:rsid w:val="4947A28A"/>
    <w:rsid w:val="4949FEAD"/>
    <w:rsid w:val="4963E8F0"/>
    <w:rsid w:val="49661FE2"/>
    <w:rsid w:val="496A48CC"/>
    <w:rsid w:val="499B7D14"/>
    <w:rsid w:val="49A71C02"/>
    <w:rsid w:val="49B633BB"/>
    <w:rsid w:val="49B95C5C"/>
    <w:rsid w:val="49D2BD84"/>
    <w:rsid w:val="49DF0D50"/>
    <w:rsid w:val="49E1E2A6"/>
    <w:rsid w:val="49FF9AD6"/>
    <w:rsid w:val="4A06E404"/>
    <w:rsid w:val="4A0F26A3"/>
    <w:rsid w:val="4A241D22"/>
    <w:rsid w:val="4A2E0525"/>
    <w:rsid w:val="4A411DB0"/>
    <w:rsid w:val="4A4C423C"/>
    <w:rsid w:val="4A4E007A"/>
    <w:rsid w:val="4A58BDD1"/>
    <w:rsid w:val="4A613EED"/>
    <w:rsid w:val="4A910A72"/>
    <w:rsid w:val="4A95E135"/>
    <w:rsid w:val="4A9B2AD5"/>
    <w:rsid w:val="4AA1C94B"/>
    <w:rsid w:val="4AA48145"/>
    <w:rsid w:val="4AA7BD70"/>
    <w:rsid w:val="4AB00719"/>
    <w:rsid w:val="4AB0594C"/>
    <w:rsid w:val="4AB72AC8"/>
    <w:rsid w:val="4AC00C88"/>
    <w:rsid w:val="4AC575D8"/>
    <w:rsid w:val="4ACB93CE"/>
    <w:rsid w:val="4ADC3E06"/>
    <w:rsid w:val="4ADEA89F"/>
    <w:rsid w:val="4AE4DF10"/>
    <w:rsid w:val="4B25A7BD"/>
    <w:rsid w:val="4B292ED3"/>
    <w:rsid w:val="4B374E16"/>
    <w:rsid w:val="4B3A5742"/>
    <w:rsid w:val="4B444C7D"/>
    <w:rsid w:val="4B5122A2"/>
    <w:rsid w:val="4B623462"/>
    <w:rsid w:val="4B629E75"/>
    <w:rsid w:val="4B64AF56"/>
    <w:rsid w:val="4B79B328"/>
    <w:rsid w:val="4B7DF665"/>
    <w:rsid w:val="4B843E8C"/>
    <w:rsid w:val="4B882075"/>
    <w:rsid w:val="4BBD4F76"/>
    <w:rsid w:val="4BD675B2"/>
    <w:rsid w:val="4BE59836"/>
    <w:rsid w:val="4BFCEFB3"/>
    <w:rsid w:val="4C0BA9C6"/>
    <w:rsid w:val="4C141973"/>
    <w:rsid w:val="4C1A37E0"/>
    <w:rsid w:val="4C1BDF28"/>
    <w:rsid w:val="4C358BF7"/>
    <w:rsid w:val="4C38218F"/>
    <w:rsid w:val="4C3FF18D"/>
    <w:rsid w:val="4C5A03E0"/>
    <w:rsid w:val="4C6DA884"/>
    <w:rsid w:val="4C7C5F54"/>
    <w:rsid w:val="4C897C4D"/>
    <w:rsid w:val="4CA0D70D"/>
    <w:rsid w:val="4CBD5772"/>
    <w:rsid w:val="4CC0BD91"/>
    <w:rsid w:val="4CC71874"/>
    <w:rsid w:val="4CCABF64"/>
    <w:rsid w:val="4CCF2A36"/>
    <w:rsid w:val="4CD19FF3"/>
    <w:rsid w:val="4CDDC83F"/>
    <w:rsid w:val="4CDFB88E"/>
    <w:rsid w:val="4CE95A5C"/>
    <w:rsid w:val="4D1A6247"/>
    <w:rsid w:val="4D254DC7"/>
    <w:rsid w:val="4D2B4B54"/>
    <w:rsid w:val="4D621EE3"/>
    <w:rsid w:val="4D894C1C"/>
    <w:rsid w:val="4DCC7B46"/>
    <w:rsid w:val="4DEEAA58"/>
    <w:rsid w:val="4E0A354C"/>
    <w:rsid w:val="4E1653F7"/>
    <w:rsid w:val="4E24A542"/>
    <w:rsid w:val="4E2FC56F"/>
    <w:rsid w:val="4E568B2F"/>
    <w:rsid w:val="4E6A94D5"/>
    <w:rsid w:val="4E773B4A"/>
    <w:rsid w:val="4E778790"/>
    <w:rsid w:val="4E8287D8"/>
    <w:rsid w:val="4E8ECC64"/>
    <w:rsid w:val="4EE1AF0B"/>
    <w:rsid w:val="4EE8880F"/>
    <w:rsid w:val="4F1B4E37"/>
    <w:rsid w:val="4F2D1EBD"/>
    <w:rsid w:val="4F3315CA"/>
    <w:rsid w:val="4F37B1A5"/>
    <w:rsid w:val="4F3D086C"/>
    <w:rsid w:val="4F42A055"/>
    <w:rsid w:val="4F451E21"/>
    <w:rsid w:val="4F4A5E79"/>
    <w:rsid w:val="4F4C7F5E"/>
    <w:rsid w:val="4F69882E"/>
    <w:rsid w:val="4F6C66EC"/>
    <w:rsid w:val="4F8A663F"/>
    <w:rsid w:val="4F8A6CF4"/>
    <w:rsid w:val="4F8C8585"/>
    <w:rsid w:val="4F9BBA1A"/>
    <w:rsid w:val="4FA8E3C1"/>
    <w:rsid w:val="4FAE3EF8"/>
    <w:rsid w:val="4FB77BC2"/>
    <w:rsid w:val="4FBC561F"/>
    <w:rsid w:val="4FF57398"/>
    <w:rsid w:val="500737CB"/>
    <w:rsid w:val="504A9CF0"/>
    <w:rsid w:val="504DEE48"/>
    <w:rsid w:val="504E3A5C"/>
    <w:rsid w:val="50596A03"/>
    <w:rsid w:val="505B8D2A"/>
    <w:rsid w:val="50612697"/>
    <w:rsid w:val="5064A429"/>
    <w:rsid w:val="50701851"/>
    <w:rsid w:val="507470BC"/>
    <w:rsid w:val="50763E39"/>
    <w:rsid w:val="507C373C"/>
    <w:rsid w:val="50918B85"/>
    <w:rsid w:val="50B907BD"/>
    <w:rsid w:val="50B91805"/>
    <w:rsid w:val="50EA3C6F"/>
    <w:rsid w:val="50FAC1A3"/>
    <w:rsid w:val="510281C6"/>
    <w:rsid w:val="5113CD0B"/>
    <w:rsid w:val="512B1236"/>
    <w:rsid w:val="512FD026"/>
    <w:rsid w:val="5132DC3F"/>
    <w:rsid w:val="513477D2"/>
    <w:rsid w:val="515AA831"/>
    <w:rsid w:val="5183E55C"/>
    <w:rsid w:val="5196062E"/>
    <w:rsid w:val="51AE5466"/>
    <w:rsid w:val="51B15C0D"/>
    <w:rsid w:val="51B27ED4"/>
    <w:rsid w:val="51C59D2F"/>
    <w:rsid w:val="51F74D72"/>
    <w:rsid w:val="51FDF1CA"/>
    <w:rsid w:val="51FF8E75"/>
    <w:rsid w:val="520DA8B2"/>
    <w:rsid w:val="5211FC62"/>
    <w:rsid w:val="5222E440"/>
    <w:rsid w:val="523810F8"/>
    <w:rsid w:val="5257AAA9"/>
    <w:rsid w:val="526CB443"/>
    <w:rsid w:val="52868A9A"/>
    <w:rsid w:val="528A18F0"/>
    <w:rsid w:val="528AAE95"/>
    <w:rsid w:val="528E0AC9"/>
    <w:rsid w:val="52AC5446"/>
    <w:rsid w:val="52ACB7AE"/>
    <w:rsid w:val="52CED07F"/>
    <w:rsid w:val="5306926C"/>
    <w:rsid w:val="53078EE6"/>
    <w:rsid w:val="532304A8"/>
    <w:rsid w:val="53256DD4"/>
    <w:rsid w:val="5341DB91"/>
    <w:rsid w:val="5361D4DB"/>
    <w:rsid w:val="536E3D9B"/>
    <w:rsid w:val="5370ABF0"/>
    <w:rsid w:val="538DD1F6"/>
    <w:rsid w:val="538E1CC8"/>
    <w:rsid w:val="53A9B617"/>
    <w:rsid w:val="53BAFB48"/>
    <w:rsid w:val="53DC589D"/>
    <w:rsid w:val="53F64006"/>
    <w:rsid w:val="53F799EF"/>
    <w:rsid w:val="540ACA64"/>
    <w:rsid w:val="540C7C45"/>
    <w:rsid w:val="5410A5A8"/>
    <w:rsid w:val="5412130B"/>
    <w:rsid w:val="5442AB13"/>
    <w:rsid w:val="545FB1AF"/>
    <w:rsid w:val="549374E4"/>
    <w:rsid w:val="549D46AE"/>
    <w:rsid w:val="549ECF45"/>
    <w:rsid w:val="54A074D7"/>
    <w:rsid w:val="54A8364B"/>
    <w:rsid w:val="54AAA8DB"/>
    <w:rsid w:val="54D38583"/>
    <w:rsid w:val="54DA3E27"/>
    <w:rsid w:val="54E0FFA8"/>
    <w:rsid w:val="5505ABAC"/>
    <w:rsid w:val="550E3239"/>
    <w:rsid w:val="551F4496"/>
    <w:rsid w:val="551F5131"/>
    <w:rsid w:val="552F5685"/>
    <w:rsid w:val="55332B81"/>
    <w:rsid w:val="55338050"/>
    <w:rsid w:val="55400B3A"/>
    <w:rsid w:val="5564A098"/>
    <w:rsid w:val="556BCBDC"/>
    <w:rsid w:val="5575D460"/>
    <w:rsid w:val="5585BBF1"/>
    <w:rsid w:val="558A52FF"/>
    <w:rsid w:val="558BFA32"/>
    <w:rsid w:val="5594802D"/>
    <w:rsid w:val="55A277E5"/>
    <w:rsid w:val="55DEA8B4"/>
    <w:rsid w:val="55E40B1A"/>
    <w:rsid w:val="5604D1F0"/>
    <w:rsid w:val="562754A2"/>
    <w:rsid w:val="5639FF76"/>
    <w:rsid w:val="5649D27C"/>
    <w:rsid w:val="5656408D"/>
    <w:rsid w:val="5674E8B7"/>
    <w:rsid w:val="567F3D0C"/>
    <w:rsid w:val="567F65A4"/>
    <w:rsid w:val="568602F5"/>
    <w:rsid w:val="5687419E"/>
    <w:rsid w:val="5693BAFB"/>
    <w:rsid w:val="56C89F43"/>
    <w:rsid w:val="56D9D4FD"/>
    <w:rsid w:val="56F5D5B3"/>
    <w:rsid w:val="57097051"/>
    <w:rsid w:val="571D4BF9"/>
    <w:rsid w:val="572EF2F7"/>
    <w:rsid w:val="572FC97B"/>
    <w:rsid w:val="574151A9"/>
    <w:rsid w:val="57696B20"/>
    <w:rsid w:val="577814EB"/>
    <w:rsid w:val="577BAAAC"/>
    <w:rsid w:val="577E715C"/>
    <w:rsid w:val="5787F207"/>
    <w:rsid w:val="57BFC9E6"/>
    <w:rsid w:val="57C345C8"/>
    <w:rsid w:val="57C5FD1B"/>
    <w:rsid w:val="57D2A073"/>
    <w:rsid w:val="57EA3D44"/>
    <w:rsid w:val="57FF0D4E"/>
    <w:rsid w:val="57FF6117"/>
    <w:rsid w:val="5809D0A0"/>
    <w:rsid w:val="5812EF91"/>
    <w:rsid w:val="5819F424"/>
    <w:rsid w:val="582965BA"/>
    <w:rsid w:val="582E4D41"/>
    <w:rsid w:val="5834BA4A"/>
    <w:rsid w:val="583691AD"/>
    <w:rsid w:val="58422B51"/>
    <w:rsid w:val="5843B473"/>
    <w:rsid w:val="58477C2F"/>
    <w:rsid w:val="5848753B"/>
    <w:rsid w:val="584B5A3F"/>
    <w:rsid w:val="584BC578"/>
    <w:rsid w:val="58542E8D"/>
    <w:rsid w:val="58633220"/>
    <w:rsid w:val="586DBCDF"/>
    <w:rsid w:val="586E2CC9"/>
    <w:rsid w:val="5874F0AB"/>
    <w:rsid w:val="587833FD"/>
    <w:rsid w:val="588377E4"/>
    <w:rsid w:val="58CB56F9"/>
    <w:rsid w:val="58CDBA4B"/>
    <w:rsid w:val="58D87E58"/>
    <w:rsid w:val="58E3CC78"/>
    <w:rsid w:val="591429F4"/>
    <w:rsid w:val="591A639F"/>
    <w:rsid w:val="5922CE0B"/>
    <w:rsid w:val="5923BA46"/>
    <w:rsid w:val="5943FDA0"/>
    <w:rsid w:val="5944F27C"/>
    <w:rsid w:val="59517753"/>
    <w:rsid w:val="595FF074"/>
    <w:rsid w:val="596451D3"/>
    <w:rsid w:val="596820CA"/>
    <w:rsid w:val="59687CB3"/>
    <w:rsid w:val="596D145C"/>
    <w:rsid w:val="5987BC8E"/>
    <w:rsid w:val="598DB3F9"/>
    <w:rsid w:val="599F1826"/>
    <w:rsid w:val="59A4BC2E"/>
    <w:rsid w:val="59ABAEB1"/>
    <w:rsid w:val="59B0F1F2"/>
    <w:rsid w:val="59D05A18"/>
    <w:rsid w:val="59D59D20"/>
    <w:rsid w:val="59D66818"/>
    <w:rsid w:val="59D924E7"/>
    <w:rsid w:val="59D9A767"/>
    <w:rsid w:val="59F70AD0"/>
    <w:rsid w:val="59F72134"/>
    <w:rsid w:val="5A0B2FB3"/>
    <w:rsid w:val="5A167E75"/>
    <w:rsid w:val="5A2E8901"/>
    <w:rsid w:val="5A2F98B5"/>
    <w:rsid w:val="5A411557"/>
    <w:rsid w:val="5A537B1D"/>
    <w:rsid w:val="5A7DB72C"/>
    <w:rsid w:val="5AA4AC7C"/>
    <w:rsid w:val="5AA8FBD3"/>
    <w:rsid w:val="5ABEF611"/>
    <w:rsid w:val="5AD0F115"/>
    <w:rsid w:val="5AE0A87C"/>
    <w:rsid w:val="5AF09051"/>
    <w:rsid w:val="5AFF899C"/>
    <w:rsid w:val="5B361A8B"/>
    <w:rsid w:val="5B566F2A"/>
    <w:rsid w:val="5B5727FB"/>
    <w:rsid w:val="5B7646BB"/>
    <w:rsid w:val="5B8C0D28"/>
    <w:rsid w:val="5B9A7D15"/>
    <w:rsid w:val="5BA58C7E"/>
    <w:rsid w:val="5BDD3020"/>
    <w:rsid w:val="5C001758"/>
    <w:rsid w:val="5C2B279D"/>
    <w:rsid w:val="5C342408"/>
    <w:rsid w:val="5C53C8DE"/>
    <w:rsid w:val="5C57A282"/>
    <w:rsid w:val="5C6CF2ED"/>
    <w:rsid w:val="5C729BD3"/>
    <w:rsid w:val="5C7989A7"/>
    <w:rsid w:val="5C85CDEF"/>
    <w:rsid w:val="5C9239C5"/>
    <w:rsid w:val="5C92BD0B"/>
    <w:rsid w:val="5CA704C2"/>
    <w:rsid w:val="5CC55F72"/>
    <w:rsid w:val="5CD32FC1"/>
    <w:rsid w:val="5CD605F7"/>
    <w:rsid w:val="5CD825ED"/>
    <w:rsid w:val="5CD9C29E"/>
    <w:rsid w:val="5CF55E72"/>
    <w:rsid w:val="5D005B44"/>
    <w:rsid w:val="5D084888"/>
    <w:rsid w:val="5D0A139B"/>
    <w:rsid w:val="5D0AE2BC"/>
    <w:rsid w:val="5D15FC42"/>
    <w:rsid w:val="5D202128"/>
    <w:rsid w:val="5D2262F0"/>
    <w:rsid w:val="5D533571"/>
    <w:rsid w:val="5D5D96A3"/>
    <w:rsid w:val="5D676747"/>
    <w:rsid w:val="5D73E489"/>
    <w:rsid w:val="5D83B5E2"/>
    <w:rsid w:val="5D90B27E"/>
    <w:rsid w:val="5DB6F041"/>
    <w:rsid w:val="5DBFCE1E"/>
    <w:rsid w:val="5DC636CD"/>
    <w:rsid w:val="5DD229BE"/>
    <w:rsid w:val="5DDF4F12"/>
    <w:rsid w:val="5DE538D9"/>
    <w:rsid w:val="5DEC56A4"/>
    <w:rsid w:val="5DFD47C2"/>
    <w:rsid w:val="5E20538E"/>
    <w:rsid w:val="5E314C57"/>
    <w:rsid w:val="5E351993"/>
    <w:rsid w:val="5E353087"/>
    <w:rsid w:val="5E3AAD46"/>
    <w:rsid w:val="5E45AF31"/>
    <w:rsid w:val="5E5399DA"/>
    <w:rsid w:val="5E542FA2"/>
    <w:rsid w:val="5E6361CE"/>
    <w:rsid w:val="5E7669B6"/>
    <w:rsid w:val="5E812DA6"/>
    <w:rsid w:val="5E86904B"/>
    <w:rsid w:val="5E8A856B"/>
    <w:rsid w:val="5EC2F605"/>
    <w:rsid w:val="5EE59C15"/>
    <w:rsid w:val="5EE90B58"/>
    <w:rsid w:val="5F17A662"/>
    <w:rsid w:val="5F1CCD73"/>
    <w:rsid w:val="5F3A6B6C"/>
    <w:rsid w:val="5F4D855F"/>
    <w:rsid w:val="5F757011"/>
    <w:rsid w:val="5F807F5D"/>
    <w:rsid w:val="5FA7E213"/>
    <w:rsid w:val="5FB8385E"/>
    <w:rsid w:val="5FBD79A1"/>
    <w:rsid w:val="5FDA7738"/>
    <w:rsid w:val="5FEC935B"/>
    <w:rsid w:val="5FF44A5C"/>
    <w:rsid w:val="60016814"/>
    <w:rsid w:val="602BE0B3"/>
    <w:rsid w:val="6052DFE5"/>
    <w:rsid w:val="60537360"/>
    <w:rsid w:val="606B8B01"/>
    <w:rsid w:val="606D5D5C"/>
    <w:rsid w:val="608121C7"/>
    <w:rsid w:val="6093BE60"/>
    <w:rsid w:val="609DE251"/>
    <w:rsid w:val="60A2F468"/>
    <w:rsid w:val="60C5CDF7"/>
    <w:rsid w:val="60C7F0AE"/>
    <w:rsid w:val="60DB8E40"/>
    <w:rsid w:val="60DFDA98"/>
    <w:rsid w:val="60F17953"/>
    <w:rsid w:val="60F246A5"/>
    <w:rsid w:val="60F90629"/>
    <w:rsid w:val="61269019"/>
    <w:rsid w:val="612C950B"/>
    <w:rsid w:val="614EE14C"/>
    <w:rsid w:val="61710E48"/>
    <w:rsid w:val="61921B73"/>
    <w:rsid w:val="61A03032"/>
    <w:rsid w:val="61BC24F7"/>
    <w:rsid w:val="6214DA57"/>
    <w:rsid w:val="621F7590"/>
    <w:rsid w:val="6222BC0D"/>
    <w:rsid w:val="623743E7"/>
    <w:rsid w:val="623E3BAC"/>
    <w:rsid w:val="623ECFCA"/>
    <w:rsid w:val="624AE6DB"/>
    <w:rsid w:val="624C5F96"/>
    <w:rsid w:val="62566AAB"/>
    <w:rsid w:val="6278455B"/>
    <w:rsid w:val="62844DE0"/>
    <w:rsid w:val="62ADFB4E"/>
    <w:rsid w:val="62B160D5"/>
    <w:rsid w:val="62B97DE2"/>
    <w:rsid w:val="62D284E3"/>
    <w:rsid w:val="62D4126B"/>
    <w:rsid w:val="62D9F745"/>
    <w:rsid w:val="62E3C6BD"/>
    <w:rsid w:val="62FAA842"/>
    <w:rsid w:val="630788BC"/>
    <w:rsid w:val="631D0785"/>
    <w:rsid w:val="63274A0F"/>
    <w:rsid w:val="6327F5F6"/>
    <w:rsid w:val="6333DCBA"/>
    <w:rsid w:val="633FA589"/>
    <w:rsid w:val="6342A035"/>
    <w:rsid w:val="634CB825"/>
    <w:rsid w:val="634DB9C7"/>
    <w:rsid w:val="6352A325"/>
    <w:rsid w:val="635BC96A"/>
    <w:rsid w:val="63619728"/>
    <w:rsid w:val="639E4D48"/>
    <w:rsid w:val="63AA9DF8"/>
    <w:rsid w:val="63B1BE51"/>
    <w:rsid w:val="63BF2316"/>
    <w:rsid w:val="63D561B9"/>
    <w:rsid w:val="63E4E00C"/>
    <w:rsid w:val="63FAB082"/>
    <w:rsid w:val="64040FB8"/>
    <w:rsid w:val="6407FF83"/>
    <w:rsid w:val="64448E01"/>
    <w:rsid w:val="644BF767"/>
    <w:rsid w:val="64622421"/>
    <w:rsid w:val="646867C6"/>
    <w:rsid w:val="646C9D8A"/>
    <w:rsid w:val="647B49F7"/>
    <w:rsid w:val="648A4C75"/>
    <w:rsid w:val="649FEB7A"/>
    <w:rsid w:val="64A56373"/>
    <w:rsid w:val="64A72DF7"/>
    <w:rsid w:val="64BD48CB"/>
    <w:rsid w:val="64D6CA2D"/>
    <w:rsid w:val="64D6D939"/>
    <w:rsid w:val="64E7094E"/>
    <w:rsid w:val="64E96810"/>
    <w:rsid w:val="64E97FC8"/>
    <w:rsid w:val="64F96E19"/>
    <w:rsid w:val="651876F0"/>
    <w:rsid w:val="651EDB4A"/>
    <w:rsid w:val="653AC48D"/>
    <w:rsid w:val="6545992A"/>
    <w:rsid w:val="65574C55"/>
    <w:rsid w:val="6587B5EB"/>
    <w:rsid w:val="6587DB97"/>
    <w:rsid w:val="658CB787"/>
    <w:rsid w:val="65979B9B"/>
    <w:rsid w:val="6597BE0A"/>
    <w:rsid w:val="659F602F"/>
    <w:rsid w:val="65C84267"/>
    <w:rsid w:val="65D6A0F9"/>
    <w:rsid w:val="65DD4870"/>
    <w:rsid w:val="65E9D838"/>
    <w:rsid w:val="65F32A1A"/>
    <w:rsid w:val="6635C71E"/>
    <w:rsid w:val="6646376B"/>
    <w:rsid w:val="664AA6A8"/>
    <w:rsid w:val="664AFB1B"/>
    <w:rsid w:val="666C681C"/>
    <w:rsid w:val="66792F88"/>
    <w:rsid w:val="668294DB"/>
    <w:rsid w:val="6683C91F"/>
    <w:rsid w:val="66948CF6"/>
    <w:rsid w:val="669D0214"/>
    <w:rsid w:val="66A437ED"/>
    <w:rsid w:val="66AC0120"/>
    <w:rsid w:val="66D9249B"/>
    <w:rsid w:val="66E102A9"/>
    <w:rsid w:val="66E7036A"/>
    <w:rsid w:val="66F4E3ED"/>
    <w:rsid w:val="670AFC90"/>
    <w:rsid w:val="67122DDE"/>
    <w:rsid w:val="67172597"/>
    <w:rsid w:val="671C4B75"/>
    <w:rsid w:val="671F1B88"/>
    <w:rsid w:val="672CDFDB"/>
    <w:rsid w:val="673513A1"/>
    <w:rsid w:val="6735632D"/>
    <w:rsid w:val="6749D232"/>
    <w:rsid w:val="6756A4DC"/>
    <w:rsid w:val="676D79DE"/>
    <w:rsid w:val="677086BF"/>
    <w:rsid w:val="677946C9"/>
    <w:rsid w:val="6791705F"/>
    <w:rsid w:val="679C2EBC"/>
    <w:rsid w:val="67B071B2"/>
    <w:rsid w:val="67C051E2"/>
    <w:rsid w:val="67D67504"/>
    <w:rsid w:val="67F5919A"/>
    <w:rsid w:val="67F7DF68"/>
    <w:rsid w:val="67FB4B0D"/>
    <w:rsid w:val="68029F3B"/>
    <w:rsid w:val="6823CF90"/>
    <w:rsid w:val="6841D266"/>
    <w:rsid w:val="6847F98C"/>
    <w:rsid w:val="684B8AE8"/>
    <w:rsid w:val="68520335"/>
    <w:rsid w:val="685311A3"/>
    <w:rsid w:val="685DA843"/>
    <w:rsid w:val="6897EA1C"/>
    <w:rsid w:val="68AB3485"/>
    <w:rsid w:val="68D81384"/>
    <w:rsid w:val="68F91230"/>
    <w:rsid w:val="690642C6"/>
    <w:rsid w:val="6910E337"/>
    <w:rsid w:val="6929CE83"/>
    <w:rsid w:val="696DEC07"/>
    <w:rsid w:val="697AFD15"/>
    <w:rsid w:val="6983D373"/>
    <w:rsid w:val="69842109"/>
    <w:rsid w:val="699278B9"/>
    <w:rsid w:val="69A9A6C1"/>
    <w:rsid w:val="69CDAB4F"/>
    <w:rsid w:val="69FDFC23"/>
    <w:rsid w:val="6A04B846"/>
    <w:rsid w:val="6A0A56F8"/>
    <w:rsid w:val="6A0BA97F"/>
    <w:rsid w:val="6A169C78"/>
    <w:rsid w:val="6A1C25F5"/>
    <w:rsid w:val="6A4D230A"/>
    <w:rsid w:val="6A5EDEAB"/>
    <w:rsid w:val="6A68DCE6"/>
    <w:rsid w:val="6A762492"/>
    <w:rsid w:val="6A98DD4C"/>
    <w:rsid w:val="6AA355C7"/>
    <w:rsid w:val="6AA9850D"/>
    <w:rsid w:val="6AAE531E"/>
    <w:rsid w:val="6ABC2A00"/>
    <w:rsid w:val="6AE9C36F"/>
    <w:rsid w:val="6AECF629"/>
    <w:rsid w:val="6AF23A58"/>
    <w:rsid w:val="6B068DE1"/>
    <w:rsid w:val="6B0B3986"/>
    <w:rsid w:val="6B205043"/>
    <w:rsid w:val="6B28FE64"/>
    <w:rsid w:val="6B2DA1CA"/>
    <w:rsid w:val="6B3139B5"/>
    <w:rsid w:val="6B34360A"/>
    <w:rsid w:val="6B3AB007"/>
    <w:rsid w:val="6B4484F5"/>
    <w:rsid w:val="6B7D5F0A"/>
    <w:rsid w:val="6B9FC3F6"/>
    <w:rsid w:val="6BA0C202"/>
    <w:rsid w:val="6BA789F1"/>
    <w:rsid w:val="6BA7B242"/>
    <w:rsid w:val="6BBDB573"/>
    <w:rsid w:val="6BC4026B"/>
    <w:rsid w:val="6C0AC32D"/>
    <w:rsid w:val="6C0C1A9A"/>
    <w:rsid w:val="6C2D28A1"/>
    <w:rsid w:val="6C3A68A7"/>
    <w:rsid w:val="6C3D95B0"/>
    <w:rsid w:val="6C5F849D"/>
    <w:rsid w:val="6C6E8670"/>
    <w:rsid w:val="6C99BC34"/>
    <w:rsid w:val="6CA17EE8"/>
    <w:rsid w:val="6CC1F8AF"/>
    <w:rsid w:val="6CD17937"/>
    <w:rsid w:val="6CE4E1DC"/>
    <w:rsid w:val="6CF4CC28"/>
    <w:rsid w:val="6CFBFB00"/>
    <w:rsid w:val="6D05382B"/>
    <w:rsid w:val="6D306B5F"/>
    <w:rsid w:val="6D3F5691"/>
    <w:rsid w:val="6D9EE33D"/>
    <w:rsid w:val="6DA0A950"/>
    <w:rsid w:val="6DB777D2"/>
    <w:rsid w:val="6DBD1952"/>
    <w:rsid w:val="6DCF6BAA"/>
    <w:rsid w:val="6DF39FDC"/>
    <w:rsid w:val="6E097371"/>
    <w:rsid w:val="6E0993FF"/>
    <w:rsid w:val="6E1FFF7A"/>
    <w:rsid w:val="6E2083D3"/>
    <w:rsid w:val="6E248781"/>
    <w:rsid w:val="6E37E3E0"/>
    <w:rsid w:val="6E3D2DF7"/>
    <w:rsid w:val="6E4F77BD"/>
    <w:rsid w:val="6E5740DD"/>
    <w:rsid w:val="6E5D96A1"/>
    <w:rsid w:val="6E5F5022"/>
    <w:rsid w:val="6E9CE91F"/>
    <w:rsid w:val="6EC2B77D"/>
    <w:rsid w:val="6ECAF1EA"/>
    <w:rsid w:val="6EE19BCB"/>
    <w:rsid w:val="6EF08D84"/>
    <w:rsid w:val="6F00522C"/>
    <w:rsid w:val="6F030263"/>
    <w:rsid w:val="6F03805E"/>
    <w:rsid w:val="6F044934"/>
    <w:rsid w:val="6F117B5E"/>
    <w:rsid w:val="6F193292"/>
    <w:rsid w:val="6F19524D"/>
    <w:rsid w:val="6F1BFB78"/>
    <w:rsid w:val="6F214554"/>
    <w:rsid w:val="6F307FF1"/>
    <w:rsid w:val="6F374248"/>
    <w:rsid w:val="6F3DB350"/>
    <w:rsid w:val="6F4E9B92"/>
    <w:rsid w:val="6F54A28B"/>
    <w:rsid w:val="6F6C03A2"/>
    <w:rsid w:val="6F7E7260"/>
    <w:rsid w:val="6F8DD90B"/>
    <w:rsid w:val="6F9EC692"/>
    <w:rsid w:val="6FA2192A"/>
    <w:rsid w:val="6FA467FB"/>
    <w:rsid w:val="6FD63EAD"/>
    <w:rsid w:val="6FDD3290"/>
    <w:rsid w:val="6FEA4E76"/>
    <w:rsid w:val="6FFB7675"/>
    <w:rsid w:val="7013F291"/>
    <w:rsid w:val="7018A880"/>
    <w:rsid w:val="702D4222"/>
    <w:rsid w:val="702E693C"/>
    <w:rsid w:val="703623C5"/>
    <w:rsid w:val="704F154D"/>
    <w:rsid w:val="705014F7"/>
    <w:rsid w:val="7063916B"/>
    <w:rsid w:val="70659313"/>
    <w:rsid w:val="706AA8FB"/>
    <w:rsid w:val="709B8FEC"/>
    <w:rsid w:val="70AA3860"/>
    <w:rsid w:val="70B3FA67"/>
    <w:rsid w:val="70B5E4D9"/>
    <w:rsid w:val="70C073A5"/>
    <w:rsid w:val="70CB0FDE"/>
    <w:rsid w:val="70CF53D4"/>
    <w:rsid w:val="7121978C"/>
    <w:rsid w:val="717EB593"/>
    <w:rsid w:val="71806A61"/>
    <w:rsid w:val="718B9DA3"/>
    <w:rsid w:val="71A76AC0"/>
    <w:rsid w:val="71B077BD"/>
    <w:rsid w:val="71BE341C"/>
    <w:rsid w:val="71FB7E3F"/>
    <w:rsid w:val="720499E3"/>
    <w:rsid w:val="720A8954"/>
    <w:rsid w:val="720D6201"/>
    <w:rsid w:val="7211E64A"/>
    <w:rsid w:val="7247BA5F"/>
    <w:rsid w:val="72543B7A"/>
    <w:rsid w:val="7265B553"/>
    <w:rsid w:val="72828105"/>
    <w:rsid w:val="7296978A"/>
    <w:rsid w:val="72ACA8E5"/>
    <w:rsid w:val="72B0D975"/>
    <w:rsid w:val="72C5E096"/>
    <w:rsid w:val="72E7DB86"/>
    <w:rsid w:val="72FEDD6F"/>
    <w:rsid w:val="730432A1"/>
    <w:rsid w:val="732D4DCA"/>
    <w:rsid w:val="734A852F"/>
    <w:rsid w:val="7373C377"/>
    <w:rsid w:val="737AE4D7"/>
    <w:rsid w:val="737FF70B"/>
    <w:rsid w:val="73B9CDA1"/>
    <w:rsid w:val="73BA49F1"/>
    <w:rsid w:val="73BACCFB"/>
    <w:rsid w:val="73C9CD76"/>
    <w:rsid w:val="73D13D05"/>
    <w:rsid w:val="73F62E31"/>
    <w:rsid w:val="73FA0C5C"/>
    <w:rsid w:val="7402C38D"/>
    <w:rsid w:val="741DBB04"/>
    <w:rsid w:val="742C6566"/>
    <w:rsid w:val="742DF92C"/>
    <w:rsid w:val="743E8D99"/>
    <w:rsid w:val="74489000"/>
    <w:rsid w:val="746A2FB8"/>
    <w:rsid w:val="747EAC74"/>
    <w:rsid w:val="748CD862"/>
    <w:rsid w:val="749DDB80"/>
    <w:rsid w:val="74B500FC"/>
    <w:rsid w:val="74B53216"/>
    <w:rsid w:val="74B6DFFD"/>
    <w:rsid w:val="74C1CA1E"/>
    <w:rsid w:val="74DE82A1"/>
    <w:rsid w:val="74E74A5C"/>
    <w:rsid w:val="7534C4D3"/>
    <w:rsid w:val="7562D237"/>
    <w:rsid w:val="7564399B"/>
    <w:rsid w:val="757D86BE"/>
    <w:rsid w:val="7598627D"/>
    <w:rsid w:val="759942B6"/>
    <w:rsid w:val="75AE33D5"/>
    <w:rsid w:val="75B2186F"/>
    <w:rsid w:val="75BE6AEF"/>
    <w:rsid w:val="75DE79D7"/>
    <w:rsid w:val="75FE9017"/>
    <w:rsid w:val="7605CEBD"/>
    <w:rsid w:val="76130D3A"/>
    <w:rsid w:val="76164D50"/>
    <w:rsid w:val="761BA80F"/>
    <w:rsid w:val="761E59B5"/>
    <w:rsid w:val="761F4DFB"/>
    <w:rsid w:val="76224D58"/>
    <w:rsid w:val="7640FF13"/>
    <w:rsid w:val="76500E10"/>
    <w:rsid w:val="76692285"/>
    <w:rsid w:val="76791BA6"/>
    <w:rsid w:val="76854881"/>
    <w:rsid w:val="7685624E"/>
    <w:rsid w:val="768A0C4C"/>
    <w:rsid w:val="76A0FB29"/>
    <w:rsid w:val="76CED35B"/>
    <w:rsid w:val="76D5990E"/>
    <w:rsid w:val="76DA520A"/>
    <w:rsid w:val="77171504"/>
    <w:rsid w:val="77188157"/>
    <w:rsid w:val="7731700F"/>
    <w:rsid w:val="77364F7F"/>
    <w:rsid w:val="7743DF6D"/>
    <w:rsid w:val="775EE5DD"/>
    <w:rsid w:val="7763843C"/>
    <w:rsid w:val="77B2013B"/>
    <w:rsid w:val="77CA637A"/>
    <w:rsid w:val="77DD80F6"/>
    <w:rsid w:val="77F0CCE0"/>
    <w:rsid w:val="7803C262"/>
    <w:rsid w:val="780B4FCE"/>
    <w:rsid w:val="780B7E67"/>
    <w:rsid w:val="780C8436"/>
    <w:rsid w:val="78120E39"/>
    <w:rsid w:val="78275598"/>
    <w:rsid w:val="78302C89"/>
    <w:rsid w:val="7843700C"/>
    <w:rsid w:val="786652C8"/>
    <w:rsid w:val="78838655"/>
    <w:rsid w:val="7886D604"/>
    <w:rsid w:val="788E6995"/>
    <w:rsid w:val="78AE8F4F"/>
    <w:rsid w:val="78CA2F93"/>
    <w:rsid w:val="78E13AF4"/>
    <w:rsid w:val="78E51EBB"/>
    <w:rsid w:val="78E60C9E"/>
    <w:rsid w:val="78F26DCD"/>
    <w:rsid w:val="7911EA81"/>
    <w:rsid w:val="79149FDD"/>
    <w:rsid w:val="792AA458"/>
    <w:rsid w:val="793AE2E4"/>
    <w:rsid w:val="79455EBD"/>
    <w:rsid w:val="795D7F94"/>
    <w:rsid w:val="796FDC01"/>
    <w:rsid w:val="798B0B30"/>
    <w:rsid w:val="798EFD97"/>
    <w:rsid w:val="799BBC2B"/>
    <w:rsid w:val="799DDC93"/>
    <w:rsid w:val="79A68F9A"/>
    <w:rsid w:val="79ABDD76"/>
    <w:rsid w:val="79AD1310"/>
    <w:rsid w:val="79D4B00E"/>
    <w:rsid w:val="79D67387"/>
    <w:rsid w:val="79D727E4"/>
    <w:rsid w:val="79EBC8C0"/>
    <w:rsid w:val="7A00B5CD"/>
    <w:rsid w:val="7A0AD2A9"/>
    <w:rsid w:val="7A17790C"/>
    <w:rsid w:val="7A19082D"/>
    <w:rsid w:val="7A1F720A"/>
    <w:rsid w:val="7A375CA6"/>
    <w:rsid w:val="7A55D084"/>
    <w:rsid w:val="7A7FC9BD"/>
    <w:rsid w:val="7A90C9CF"/>
    <w:rsid w:val="7A994FA5"/>
    <w:rsid w:val="7AA161D1"/>
    <w:rsid w:val="7AAC80F1"/>
    <w:rsid w:val="7AAE01B5"/>
    <w:rsid w:val="7AB220B9"/>
    <w:rsid w:val="7AB4C2FE"/>
    <w:rsid w:val="7AD7AC4C"/>
    <w:rsid w:val="7ADB27AE"/>
    <w:rsid w:val="7ADF8B18"/>
    <w:rsid w:val="7B037CBE"/>
    <w:rsid w:val="7B05DEFA"/>
    <w:rsid w:val="7B1B2D73"/>
    <w:rsid w:val="7B2F0A80"/>
    <w:rsid w:val="7B4B163A"/>
    <w:rsid w:val="7B4DEC93"/>
    <w:rsid w:val="7B61BEC6"/>
    <w:rsid w:val="7B663D11"/>
    <w:rsid w:val="7B678E3F"/>
    <w:rsid w:val="7B78E840"/>
    <w:rsid w:val="7B946714"/>
    <w:rsid w:val="7BA62212"/>
    <w:rsid w:val="7BA9A20E"/>
    <w:rsid w:val="7BB253F4"/>
    <w:rsid w:val="7BB3A87A"/>
    <w:rsid w:val="7BC53A68"/>
    <w:rsid w:val="7BE45E82"/>
    <w:rsid w:val="7BE51F0A"/>
    <w:rsid w:val="7BFDA72E"/>
    <w:rsid w:val="7BFF802A"/>
    <w:rsid w:val="7C0A28A3"/>
    <w:rsid w:val="7C11B111"/>
    <w:rsid w:val="7C18B14E"/>
    <w:rsid w:val="7C3024CD"/>
    <w:rsid w:val="7C3200AA"/>
    <w:rsid w:val="7C5444A7"/>
    <w:rsid w:val="7C6915D7"/>
    <w:rsid w:val="7C7A2051"/>
    <w:rsid w:val="7C8A8FE3"/>
    <w:rsid w:val="7C9F3C43"/>
    <w:rsid w:val="7CC78271"/>
    <w:rsid w:val="7CC8D663"/>
    <w:rsid w:val="7CCA08A7"/>
    <w:rsid w:val="7CE0D846"/>
    <w:rsid w:val="7CF76871"/>
    <w:rsid w:val="7CF8306D"/>
    <w:rsid w:val="7D1511A3"/>
    <w:rsid w:val="7D1E4334"/>
    <w:rsid w:val="7D41C5C5"/>
    <w:rsid w:val="7D41FC1F"/>
    <w:rsid w:val="7D8B7665"/>
    <w:rsid w:val="7DBBBDBB"/>
    <w:rsid w:val="7DCB08F5"/>
    <w:rsid w:val="7DF8AEBA"/>
    <w:rsid w:val="7E26E5ED"/>
    <w:rsid w:val="7E52EF8F"/>
    <w:rsid w:val="7E5B9A91"/>
    <w:rsid w:val="7E7AF288"/>
    <w:rsid w:val="7E80401F"/>
    <w:rsid w:val="7E87DEF3"/>
    <w:rsid w:val="7E88D58E"/>
    <w:rsid w:val="7E8C0CB8"/>
    <w:rsid w:val="7E96971E"/>
    <w:rsid w:val="7EADA334"/>
    <w:rsid w:val="7EE516A2"/>
    <w:rsid w:val="7EFADB05"/>
    <w:rsid w:val="7F002908"/>
    <w:rsid w:val="7F03EC87"/>
    <w:rsid w:val="7F071701"/>
    <w:rsid w:val="7F3F1483"/>
    <w:rsid w:val="7F43506A"/>
    <w:rsid w:val="7F6A971B"/>
    <w:rsid w:val="7F7254CF"/>
    <w:rsid w:val="7F79F8CF"/>
    <w:rsid w:val="7F89A273"/>
    <w:rsid w:val="7F933FB2"/>
    <w:rsid w:val="7F9C6FD2"/>
    <w:rsid w:val="7FA76CE2"/>
    <w:rsid w:val="7FCFD195"/>
    <w:rsid w:val="7FEC0200"/>
    <w:rsid w:val="7FFC8B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01646"/>
  <w15:chartTrackingRefBased/>
  <w15:docId w15:val="{12923EC5-042B-4573-A354-2C863D74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C3EE516"/>
    <w:pPr>
      <w:spacing w:after="0"/>
      <w:ind w:firstLine="283"/>
    </w:pPr>
    <w:rPr>
      <w:rFonts w:ascii="Times New Roman" w:hAnsi="Times New Roman" w:eastAsia="Times New Roman" w:cs="Times New Roman"/>
      <w:color w:val="000000" w:themeColor="text1"/>
    </w:rPr>
  </w:style>
  <w:style w:type="paragraph" w:styleId="Heading1">
    <w:name w:val="heading 1"/>
    <w:basedOn w:val="Normal"/>
    <w:next w:val="Normal"/>
    <w:link w:val="Heading1Char"/>
    <w:uiPriority w:val="9"/>
    <w:qFormat/>
    <w:rsid w:val="3C3EE51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3C3EE51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3C3EE5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3C3EE5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3C3EE5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3C3EE5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3C3EE5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3C3EE516"/>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3C3EE516"/>
    <w:pPr>
      <w:keepNext/>
      <w:keepLines/>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ascii="Times New Roman" w:hAnsi="Times New Roman" w:eastAsiaTheme="majorEastAsia" w:cstheme="majorBidi"/>
      <w:i/>
      <w:iCs/>
      <w:color w:val="272727"/>
    </w:rPr>
  </w:style>
  <w:style w:type="character" w:styleId="Heading9Char" w:customStyle="1">
    <w:name w:val="Heading 9 Char"/>
    <w:basedOn w:val="DefaultParagraphFont"/>
    <w:link w:val="Heading9"/>
    <w:uiPriority w:val="9"/>
    <w:rPr>
      <w:rFonts w:ascii="Times New Roman" w:hAnsi="Times New Roman" w:eastAsiaTheme="majorEastAsia" w:cstheme="majorBidi"/>
      <w:color w:val="272727"/>
    </w:rPr>
  </w:style>
  <w:style w:type="character" w:styleId="TitleChar" w:customStyle="1">
    <w:name w:val="Title Char"/>
    <w:basedOn w:val="DefaultParagraphFont"/>
    <w:link w:val="Title"/>
    <w:uiPriority w:val="10"/>
    <w:rPr>
      <w:rFonts w:asciiTheme="majorHAnsi" w:hAnsiTheme="majorHAnsi" w:eastAsiaTheme="majorEastAsia" w:cstheme="majorBidi"/>
      <w:color w:val="000000" w:themeColor="text1"/>
      <w:sz w:val="56"/>
      <w:szCs w:val="56"/>
    </w:rPr>
  </w:style>
  <w:style w:type="paragraph" w:styleId="Title">
    <w:name w:val="Title"/>
    <w:basedOn w:val="Normal"/>
    <w:next w:val="Normal"/>
    <w:link w:val="TitleChar"/>
    <w:uiPriority w:val="10"/>
    <w:qFormat/>
    <w:rsid w:val="3C3EE516"/>
    <w:pPr>
      <w:spacing w:after="80"/>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ascii="Times New Roman" w:hAnsi="Times New Roman" w:eastAsiaTheme="majorEastAsia" w:cstheme="majorBidi"/>
      <w:color w:val="595959" w:themeColor="text1" w:themeTint="A6"/>
      <w:sz w:val="28"/>
      <w:szCs w:val="28"/>
    </w:rPr>
  </w:style>
  <w:style w:type="paragraph" w:styleId="Subtitle">
    <w:name w:val="Subtitle"/>
    <w:basedOn w:val="Normal"/>
    <w:next w:val="Normal"/>
    <w:link w:val="SubtitleChar"/>
    <w:uiPriority w:val="11"/>
    <w:qFormat/>
    <w:rsid w:val="3C3EE516"/>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C3EE516"/>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3C3EE51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C3EE516"/>
    <w:pPr>
      <w:ind w:left="720"/>
      <w:contextualSpacing/>
    </w:pPr>
  </w:style>
  <w:style w:type="character" w:styleId="Hyperlink">
    <w:name w:val="Hyperlink"/>
    <w:basedOn w:val="DefaultParagraphFont"/>
    <w:uiPriority w:val="99"/>
    <w:unhideWhenUsed/>
    <w:rsid w:val="265FF4C8"/>
    <w:rPr>
      <w:color w:val="467886"/>
      <w:u w:val="single"/>
    </w:rPr>
  </w:style>
  <w:style w:type="paragraph" w:styleId="Header">
    <w:name w:val="header"/>
    <w:basedOn w:val="Normal"/>
    <w:uiPriority w:val="99"/>
    <w:unhideWhenUsed/>
    <w:rsid w:val="3C3EE516"/>
    <w:pPr>
      <w:tabs>
        <w:tab w:val="center" w:pos="4680"/>
        <w:tab w:val="right" w:pos="9360"/>
      </w:tabs>
    </w:pPr>
  </w:style>
  <w:style w:type="paragraph" w:styleId="Footer">
    <w:name w:val="footer"/>
    <w:basedOn w:val="Normal"/>
    <w:uiPriority w:val="99"/>
    <w:unhideWhenUsed/>
    <w:rsid w:val="3C3EE516"/>
    <w:pPr>
      <w:tabs>
        <w:tab w:val="center" w:pos="4680"/>
        <w:tab w:val="right" w:pos="9360"/>
      </w:tabs>
    </w:pPr>
  </w:style>
  <w:style w:type="paragraph" w:styleId="TOC1">
    <w:name w:val="toc 1"/>
    <w:basedOn w:val="Normal"/>
    <w:next w:val="Normal"/>
    <w:uiPriority w:val="39"/>
    <w:unhideWhenUsed/>
    <w:rsid w:val="3C3EE516"/>
    <w:pPr>
      <w:spacing w:after="100"/>
    </w:pPr>
  </w:style>
  <w:style w:type="paragraph" w:styleId="TOC2">
    <w:name w:val="toc 2"/>
    <w:basedOn w:val="Normal"/>
    <w:next w:val="Normal"/>
    <w:uiPriority w:val="39"/>
    <w:unhideWhenUsed/>
    <w:rsid w:val="3C3EE516"/>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unhideWhenUsed/>
    <w:rsid w:val="3C3EE516"/>
    <w:rPr>
      <w:sz w:val="20"/>
      <w:szCs w:val="20"/>
    </w:rPr>
  </w:style>
  <w:style w:type="character" w:styleId="CommentTextChar" w:customStyle="1">
    <w:name w:val="Comment Text Char"/>
    <w:basedOn w:val="DefaultParagraphFont"/>
    <w:link w:val="CommentText"/>
    <w:uiPriority w:val="99"/>
    <w:rPr>
      <w:rFonts w:ascii="Times New Roman" w:hAnsi="Times New Roman" w:eastAsia="Times New Roman" w:cs="Times New Roman"/>
      <w:color w:val="000000" w:themeColor="text1"/>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3C3EE516"/>
    <w:pPr>
      <w:spacing w:after="200"/>
    </w:pPr>
    <w:rPr>
      <w:i/>
      <w:iCs/>
      <w:color w:val="0E2841" w:themeColor="text2"/>
      <w:sz w:val="18"/>
      <w:szCs w:val="18"/>
    </w:rPr>
  </w:style>
  <w:style w:type="paragraph" w:styleId="CommentSubject">
    <w:name w:val="annotation subject"/>
    <w:basedOn w:val="CommentText"/>
    <w:next w:val="CommentText"/>
    <w:link w:val="CommentSubjectChar"/>
    <w:uiPriority w:val="99"/>
    <w:semiHidden/>
    <w:unhideWhenUsed/>
    <w:rsid w:val="0070529C"/>
    <w:rPr>
      <w:b/>
      <w:bCs/>
    </w:rPr>
  </w:style>
  <w:style w:type="character" w:styleId="CommentSubjectChar" w:customStyle="1">
    <w:name w:val="Comment Subject Char"/>
    <w:basedOn w:val="CommentTextChar"/>
    <w:link w:val="CommentSubject"/>
    <w:uiPriority w:val="99"/>
    <w:semiHidden/>
    <w:rsid w:val="0070529C"/>
    <w:rPr>
      <w:rFonts w:ascii="Times New Roman" w:hAnsi="Times New Roman" w:eastAsia="Times New Roman" w:cs="Times New Roman"/>
      <w:b/>
      <w:bCs/>
      <w:color w:val="000000" w:themeColor="text1"/>
      <w:sz w:val="20"/>
      <w:szCs w:val="20"/>
    </w:rPr>
  </w:style>
  <w:style w:type="paragraph" w:styleId="NormalWeb">
    <w:name w:val="Normal (Web)"/>
    <w:basedOn w:val="Normal"/>
    <w:uiPriority w:val="99"/>
    <w:semiHidden/>
    <w:unhideWhenUsed/>
    <w:rsid w:val="3C3EE516"/>
  </w:style>
  <w:style w:type="character" w:styleId="UnresolvedMention">
    <w:name w:val="Unresolved Mention"/>
    <w:basedOn w:val="DefaultParagraphFont"/>
    <w:uiPriority w:val="99"/>
    <w:semiHidden/>
    <w:unhideWhenUsed/>
    <w:rsid w:val="008D2C28"/>
    <w:rPr>
      <w:color w:val="605E5C"/>
      <w:shd w:val="clear" w:color="auto" w:fill="E1DFDD"/>
    </w:rPr>
  </w:style>
  <w:style w:type="character" w:styleId="FollowedHyperlink">
    <w:name w:val="FollowedHyperlink"/>
    <w:basedOn w:val="DefaultParagraphFont"/>
    <w:uiPriority w:val="99"/>
    <w:semiHidden/>
    <w:unhideWhenUsed/>
    <w:rsid w:val="008D2C2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245400">
      <w:bodyDiv w:val="1"/>
      <w:marLeft w:val="0"/>
      <w:marRight w:val="0"/>
      <w:marTop w:val="0"/>
      <w:marBottom w:val="0"/>
      <w:divBdr>
        <w:top w:val="none" w:sz="0" w:space="0" w:color="auto"/>
        <w:left w:val="none" w:sz="0" w:space="0" w:color="auto"/>
        <w:bottom w:val="none" w:sz="0" w:space="0" w:color="auto"/>
        <w:right w:val="none" w:sz="0" w:space="0" w:color="auto"/>
      </w:divBdr>
    </w:div>
    <w:div w:id="609430596">
      <w:bodyDiv w:val="1"/>
      <w:marLeft w:val="0"/>
      <w:marRight w:val="0"/>
      <w:marTop w:val="0"/>
      <w:marBottom w:val="0"/>
      <w:divBdr>
        <w:top w:val="none" w:sz="0" w:space="0" w:color="auto"/>
        <w:left w:val="none" w:sz="0" w:space="0" w:color="auto"/>
        <w:bottom w:val="none" w:sz="0" w:space="0" w:color="auto"/>
        <w:right w:val="none" w:sz="0" w:space="0" w:color="auto"/>
      </w:divBdr>
    </w:div>
    <w:div w:id="1212156570">
      <w:bodyDiv w:val="1"/>
      <w:marLeft w:val="0"/>
      <w:marRight w:val="0"/>
      <w:marTop w:val="0"/>
      <w:marBottom w:val="0"/>
      <w:divBdr>
        <w:top w:val="none" w:sz="0" w:space="0" w:color="auto"/>
        <w:left w:val="none" w:sz="0" w:space="0" w:color="auto"/>
        <w:bottom w:val="none" w:sz="0" w:space="0" w:color="auto"/>
        <w:right w:val="none" w:sz="0" w:space="0" w:color="auto"/>
      </w:divBdr>
    </w:div>
    <w:div w:id="186397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microsoft.com/office/2020/10/relationships/intelligence" Target="intelligence2.xml" Id="rId32"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header" Target="header1.xml" Id="rId27" /><Relationship Type="http://schemas.microsoft.com/office/2011/relationships/people" Target="people.xml" Id="rId30" /><Relationship Type="http://schemas.openxmlformats.org/officeDocument/2006/relationships/hyperlink" Target="https://www.ibm.com/think/insights/llm-apis" TargetMode="External" Id="R305a5ed0ee4643fe" /><Relationship Type="http://schemas.openxmlformats.org/officeDocument/2006/relationships/hyperlink" Target="https://medium.com/@adnan.mazraeh1993/a-comprehensive-guide-to-dimensionality-reduction-from-basic-to-super-advanced-techniques-1-d17ce8e734d8" TargetMode="External" Id="Rd86dce5f1de04ef6" /><Relationship Type="http://schemas.openxmlformats.org/officeDocument/2006/relationships/hyperlink" Target="https://doi.org/10.1103/PhysRevPhysEducRes.20.020151" TargetMode="External" Id="R1438a009bfc84ffb" /><Relationship Type="http://schemas.openxmlformats.org/officeDocument/2006/relationships/hyperlink" Target="https://www.sciencedirect.com/science/article/pii/S0306457303000955" TargetMode="External" Id="Rc755f71ca3e0484d" /><Relationship Type="http://schemas.openxmlformats.org/officeDocument/2006/relationships/hyperlink" Target="https://doi.org/10.3390/app12052405" TargetMode="External" Id="Rba00661c67ed448f" /><Relationship Type="http://schemas.openxmlformats.org/officeDocument/2006/relationships/hyperlink" Target="https://www.ibm.com/think/topics/principal-component-analysis" TargetMode="External" Id="R12154c828bf54ad3" /><Relationship Type="http://schemas.openxmlformats.org/officeDocument/2006/relationships/hyperlink" Target="https://pair-code.github.io/understanding-umap/" TargetMode="External" Id="R8b52c44303a9419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f351c39-3513-46a2-bbd8-09a2e28b50e9">
      <Terms xmlns="http://schemas.microsoft.com/office/infopath/2007/PartnerControls"/>
    </lcf76f155ced4ddcb4097134ff3c332f>
    <TaxCatchAll xmlns="9d6e6b3f-19e8-41f9-9d73-36e4b09f5fd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F49DEC5CBBE64444805C89C4846B5B00" ma:contentTypeVersion="10" ma:contentTypeDescription="Opprett et nytt dokument." ma:contentTypeScope="" ma:versionID="2c050765aed6b1b8811234b360d6d55c">
  <xsd:schema xmlns:xsd="http://www.w3.org/2001/XMLSchema" xmlns:xs="http://www.w3.org/2001/XMLSchema" xmlns:p="http://schemas.microsoft.com/office/2006/metadata/properties" xmlns:ns2="9f351c39-3513-46a2-bbd8-09a2e28b50e9" xmlns:ns3="9d6e6b3f-19e8-41f9-9d73-36e4b09f5fdb" targetNamespace="http://schemas.microsoft.com/office/2006/metadata/properties" ma:root="true" ma:fieldsID="9a3e18bb61a04d713506c04c74fec45c" ns2:_="" ns3:_="">
    <xsd:import namespace="9f351c39-3513-46a2-bbd8-09a2e28b50e9"/>
    <xsd:import namespace="9d6e6b3f-19e8-41f9-9d73-36e4b09f5f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51c39-3513-46a2-bbd8-09a2e28b50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Bildemerkelapper" ma:readOnly="false" ma:fieldId="{5cf76f15-5ced-4ddc-b409-7134ff3c332f}" ma:taxonomyMulti="true" ma:sspId="c22fd018-c39b-462c-89de-126a365ef11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6e6b3f-19e8-41f9-9d73-36e4b09f5fd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6639a13-b298-4925-a6c4-4546e07b3fff}" ma:internalName="TaxCatchAll" ma:showField="CatchAllData" ma:web="9d6e6b3f-19e8-41f9-9d73-36e4b09f5fd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4A7B20-358A-4546-8112-68871D347A29}">
  <ds:schemaRefs>
    <ds:schemaRef ds:uri="http://schemas.openxmlformats.org/officeDocument/2006/bibliography"/>
  </ds:schemaRefs>
</ds:datastoreItem>
</file>

<file path=customXml/itemProps2.xml><?xml version="1.0" encoding="utf-8"?>
<ds:datastoreItem xmlns:ds="http://schemas.openxmlformats.org/officeDocument/2006/customXml" ds:itemID="{F0FBA425-2849-4937-941D-57392A6092B2}">
  <ds:schemaRefs>
    <ds:schemaRef ds:uri="http://schemas.microsoft.com/office/2006/metadata/properties"/>
    <ds:schemaRef ds:uri="http://schemas.microsoft.com/office/infopath/2007/PartnerControls"/>
    <ds:schemaRef ds:uri="9f351c39-3513-46a2-bbd8-09a2e28b50e9"/>
    <ds:schemaRef ds:uri="9d6e6b3f-19e8-41f9-9d73-36e4b09f5fdb"/>
  </ds:schemaRefs>
</ds:datastoreItem>
</file>

<file path=customXml/itemProps3.xml><?xml version="1.0" encoding="utf-8"?>
<ds:datastoreItem xmlns:ds="http://schemas.openxmlformats.org/officeDocument/2006/customXml" ds:itemID="{2818789C-EE7B-4055-B790-1F44CC27A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51c39-3513-46a2-bbd8-09a2e28b50e9"/>
    <ds:schemaRef ds:uri="9d6e6b3f-19e8-41f9-9d73-36e4b09f5f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5C99BF-9C39-45BC-A264-F5D8FA66E5C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Severin Fjerdingen Gartland</dc:creator>
  <keywords/>
  <dc:description/>
  <lastModifiedBy>Helene Laukeland Bygnes</lastModifiedBy>
  <revision>440</revision>
  <dcterms:created xsi:type="dcterms:W3CDTF">2025-07-09T03:15:00.0000000Z</dcterms:created>
  <dcterms:modified xsi:type="dcterms:W3CDTF">2025-07-31T12:25:05.9504850Z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0x010100F49DEC5CBBE64444805C89C4846B5B00</vt:lpwstr>
  </property>
  <property fmtid="{D5CDD505-2E9C-101B-9397-08002B2CF9AE}" pid="3" name="MediaServiceImageTags">
    <vt:lpwstr/>
  </property>
</Properties>
</file>