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153285517" w:displacedByCustomXml="next"/>
    <w:sdt>
      <w:sdtPr>
        <w:rPr>
          <w:rFonts w:asciiTheme="minorHAnsi" w:eastAsiaTheme="minorHAnsi" w:hAnsiTheme="minorHAnsi" w:cstheme="minorBidi"/>
          <w:color w:val="auto"/>
          <w:kern w:val="2"/>
          <w:sz w:val="22"/>
          <w:szCs w:val="22"/>
          <w:lang w:val="en-GB"/>
          <w14:ligatures w14:val="standardContextual"/>
        </w:rPr>
        <w:id w:val="-1675254012"/>
        <w:docPartObj>
          <w:docPartGallery w:val="Table of Contents"/>
          <w:docPartUnique/>
        </w:docPartObj>
      </w:sdtPr>
      <w:sdtEndPr>
        <w:rPr>
          <w:b/>
          <w:bCs/>
          <w:noProof/>
        </w:rPr>
      </w:sdtEndPr>
      <w:sdtContent>
        <w:p w14:paraId="772DB017" w14:textId="1EFC3F40" w:rsidR="00BB17AE" w:rsidRDefault="00BB17AE">
          <w:pPr>
            <w:pStyle w:val="TOCHeading"/>
          </w:pPr>
          <w:r>
            <w:t>Contents</w:t>
          </w:r>
        </w:p>
        <w:p w14:paraId="748D7183" w14:textId="499978BB" w:rsidR="006037F4" w:rsidRDefault="00BB17AE">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84031282" w:history="1">
            <w:r w:rsidR="006037F4" w:rsidRPr="00614907">
              <w:rPr>
                <w:rStyle w:val="Hyperlink"/>
                <w:noProof/>
              </w:rPr>
              <w:t>Introduction</w:t>
            </w:r>
            <w:r w:rsidR="006037F4">
              <w:rPr>
                <w:noProof/>
                <w:webHidden/>
              </w:rPr>
              <w:tab/>
            </w:r>
            <w:r w:rsidR="006037F4">
              <w:rPr>
                <w:noProof/>
                <w:webHidden/>
              </w:rPr>
              <w:fldChar w:fldCharType="begin"/>
            </w:r>
            <w:r w:rsidR="006037F4">
              <w:rPr>
                <w:noProof/>
                <w:webHidden/>
              </w:rPr>
              <w:instrText xml:space="preserve"> PAGEREF _Toc184031282 \h </w:instrText>
            </w:r>
            <w:r w:rsidR="006037F4">
              <w:rPr>
                <w:noProof/>
                <w:webHidden/>
              </w:rPr>
            </w:r>
            <w:r w:rsidR="006037F4">
              <w:rPr>
                <w:noProof/>
                <w:webHidden/>
              </w:rPr>
              <w:fldChar w:fldCharType="separate"/>
            </w:r>
            <w:r w:rsidR="006037F4">
              <w:rPr>
                <w:noProof/>
                <w:webHidden/>
              </w:rPr>
              <w:t>1</w:t>
            </w:r>
            <w:r w:rsidR="006037F4">
              <w:rPr>
                <w:noProof/>
                <w:webHidden/>
              </w:rPr>
              <w:fldChar w:fldCharType="end"/>
            </w:r>
          </w:hyperlink>
        </w:p>
        <w:p w14:paraId="7148A281" w14:textId="79DDE82F" w:rsidR="006037F4" w:rsidRDefault="006037F4">
          <w:pPr>
            <w:pStyle w:val="TOC1"/>
            <w:tabs>
              <w:tab w:val="right" w:leader="dot" w:pos="9016"/>
            </w:tabs>
            <w:rPr>
              <w:rFonts w:eastAsiaTheme="minorEastAsia"/>
              <w:noProof/>
              <w:sz w:val="24"/>
              <w:szCs w:val="24"/>
              <w:lang w:eastAsia="en-GB"/>
            </w:rPr>
          </w:pPr>
          <w:hyperlink w:anchor="_Toc184031283" w:history="1">
            <w:r w:rsidRPr="00614907">
              <w:rPr>
                <w:rStyle w:val="Hyperlink"/>
                <w:noProof/>
              </w:rPr>
              <w:t>1.  Data Summary</w:t>
            </w:r>
            <w:r>
              <w:rPr>
                <w:noProof/>
                <w:webHidden/>
              </w:rPr>
              <w:tab/>
            </w:r>
            <w:r>
              <w:rPr>
                <w:noProof/>
                <w:webHidden/>
              </w:rPr>
              <w:fldChar w:fldCharType="begin"/>
            </w:r>
            <w:r>
              <w:rPr>
                <w:noProof/>
                <w:webHidden/>
              </w:rPr>
              <w:instrText xml:space="preserve"> PAGEREF _Toc184031283 \h </w:instrText>
            </w:r>
            <w:r>
              <w:rPr>
                <w:noProof/>
                <w:webHidden/>
              </w:rPr>
            </w:r>
            <w:r>
              <w:rPr>
                <w:noProof/>
                <w:webHidden/>
              </w:rPr>
              <w:fldChar w:fldCharType="separate"/>
            </w:r>
            <w:r>
              <w:rPr>
                <w:noProof/>
                <w:webHidden/>
              </w:rPr>
              <w:t>1</w:t>
            </w:r>
            <w:r>
              <w:rPr>
                <w:noProof/>
                <w:webHidden/>
              </w:rPr>
              <w:fldChar w:fldCharType="end"/>
            </w:r>
          </w:hyperlink>
        </w:p>
        <w:p w14:paraId="0A8F1FA2" w14:textId="2A7F1B89" w:rsidR="006037F4" w:rsidRDefault="006037F4">
          <w:pPr>
            <w:pStyle w:val="TOC1"/>
            <w:tabs>
              <w:tab w:val="right" w:leader="dot" w:pos="9016"/>
            </w:tabs>
            <w:rPr>
              <w:rFonts w:eastAsiaTheme="minorEastAsia"/>
              <w:noProof/>
              <w:sz w:val="24"/>
              <w:szCs w:val="24"/>
              <w:lang w:eastAsia="en-GB"/>
            </w:rPr>
          </w:pPr>
          <w:hyperlink w:anchor="_Toc184031284" w:history="1">
            <w:r w:rsidRPr="00614907">
              <w:rPr>
                <w:rStyle w:val="Hyperlink"/>
                <w:noProof/>
              </w:rPr>
              <w:t>2  FAIR data</w:t>
            </w:r>
            <w:r>
              <w:rPr>
                <w:noProof/>
                <w:webHidden/>
              </w:rPr>
              <w:tab/>
            </w:r>
            <w:r>
              <w:rPr>
                <w:noProof/>
                <w:webHidden/>
              </w:rPr>
              <w:fldChar w:fldCharType="begin"/>
            </w:r>
            <w:r>
              <w:rPr>
                <w:noProof/>
                <w:webHidden/>
              </w:rPr>
              <w:instrText xml:space="preserve"> PAGEREF _Toc184031284 \h </w:instrText>
            </w:r>
            <w:r>
              <w:rPr>
                <w:noProof/>
                <w:webHidden/>
              </w:rPr>
            </w:r>
            <w:r>
              <w:rPr>
                <w:noProof/>
                <w:webHidden/>
              </w:rPr>
              <w:fldChar w:fldCharType="separate"/>
            </w:r>
            <w:r>
              <w:rPr>
                <w:noProof/>
                <w:webHidden/>
              </w:rPr>
              <w:t>4</w:t>
            </w:r>
            <w:r>
              <w:rPr>
                <w:noProof/>
                <w:webHidden/>
              </w:rPr>
              <w:fldChar w:fldCharType="end"/>
            </w:r>
          </w:hyperlink>
        </w:p>
        <w:p w14:paraId="2FBD4B91" w14:textId="6D4C4C2F" w:rsidR="006037F4" w:rsidRDefault="006037F4">
          <w:pPr>
            <w:pStyle w:val="TOC2"/>
            <w:tabs>
              <w:tab w:val="right" w:leader="dot" w:pos="9016"/>
            </w:tabs>
            <w:rPr>
              <w:rFonts w:eastAsiaTheme="minorEastAsia"/>
              <w:noProof/>
              <w:sz w:val="24"/>
              <w:szCs w:val="24"/>
              <w:lang w:eastAsia="en-GB"/>
            </w:rPr>
          </w:pPr>
          <w:hyperlink w:anchor="_Toc184031285" w:history="1">
            <w:r w:rsidRPr="00614907">
              <w:rPr>
                <w:rStyle w:val="Hyperlink"/>
                <w:rFonts w:ascii="Arial" w:eastAsia="Times New Roman" w:hAnsi="Arial" w:cs="Arial"/>
                <w:noProof/>
              </w:rPr>
              <w:t>2.1. Making data findable, including provisions for metadata</w:t>
            </w:r>
            <w:r>
              <w:rPr>
                <w:noProof/>
                <w:webHidden/>
              </w:rPr>
              <w:tab/>
            </w:r>
            <w:r>
              <w:rPr>
                <w:noProof/>
                <w:webHidden/>
              </w:rPr>
              <w:fldChar w:fldCharType="begin"/>
            </w:r>
            <w:r>
              <w:rPr>
                <w:noProof/>
                <w:webHidden/>
              </w:rPr>
              <w:instrText xml:space="preserve"> PAGEREF _Toc184031285 \h </w:instrText>
            </w:r>
            <w:r>
              <w:rPr>
                <w:noProof/>
                <w:webHidden/>
              </w:rPr>
            </w:r>
            <w:r>
              <w:rPr>
                <w:noProof/>
                <w:webHidden/>
              </w:rPr>
              <w:fldChar w:fldCharType="separate"/>
            </w:r>
            <w:r>
              <w:rPr>
                <w:noProof/>
                <w:webHidden/>
              </w:rPr>
              <w:t>4</w:t>
            </w:r>
            <w:r>
              <w:rPr>
                <w:noProof/>
                <w:webHidden/>
              </w:rPr>
              <w:fldChar w:fldCharType="end"/>
            </w:r>
          </w:hyperlink>
        </w:p>
        <w:p w14:paraId="0C08B89E" w14:textId="72921D86" w:rsidR="006037F4" w:rsidRDefault="006037F4">
          <w:pPr>
            <w:pStyle w:val="TOC2"/>
            <w:tabs>
              <w:tab w:val="right" w:leader="dot" w:pos="9016"/>
            </w:tabs>
            <w:rPr>
              <w:rFonts w:eastAsiaTheme="minorEastAsia"/>
              <w:noProof/>
              <w:sz w:val="24"/>
              <w:szCs w:val="24"/>
              <w:lang w:eastAsia="en-GB"/>
            </w:rPr>
          </w:pPr>
          <w:hyperlink w:anchor="_Toc184031286" w:history="1">
            <w:r w:rsidRPr="00614907">
              <w:rPr>
                <w:rStyle w:val="Hyperlink"/>
                <w:noProof/>
              </w:rPr>
              <w:t>2.2.  Making data accessible</w:t>
            </w:r>
            <w:r>
              <w:rPr>
                <w:noProof/>
                <w:webHidden/>
              </w:rPr>
              <w:tab/>
            </w:r>
            <w:r>
              <w:rPr>
                <w:noProof/>
                <w:webHidden/>
              </w:rPr>
              <w:fldChar w:fldCharType="begin"/>
            </w:r>
            <w:r>
              <w:rPr>
                <w:noProof/>
                <w:webHidden/>
              </w:rPr>
              <w:instrText xml:space="preserve"> PAGEREF _Toc184031286 \h </w:instrText>
            </w:r>
            <w:r>
              <w:rPr>
                <w:noProof/>
                <w:webHidden/>
              </w:rPr>
            </w:r>
            <w:r>
              <w:rPr>
                <w:noProof/>
                <w:webHidden/>
              </w:rPr>
              <w:fldChar w:fldCharType="separate"/>
            </w:r>
            <w:r>
              <w:rPr>
                <w:noProof/>
                <w:webHidden/>
              </w:rPr>
              <w:t>5</w:t>
            </w:r>
            <w:r>
              <w:rPr>
                <w:noProof/>
                <w:webHidden/>
              </w:rPr>
              <w:fldChar w:fldCharType="end"/>
            </w:r>
          </w:hyperlink>
        </w:p>
        <w:p w14:paraId="459F4F0E" w14:textId="25357C09" w:rsidR="006037F4" w:rsidRDefault="006037F4">
          <w:pPr>
            <w:pStyle w:val="TOC2"/>
            <w:tabs>
              <w:tab w:val="right" w:leader="dot" w:pos="9016"/>
            </w:tabs>
            <w:rPr>
              <w:rFonts w:eastAsiaTheme="minorEastAsia"/>
              <w:noProof/>
              <w:sz w:val="24"/>
              <w:szCs w:val="24"/>
              <w:lang w:eastAsia="en-GB"/>
            </w:rPr>
          </w:pPr>
          <w:hyperlink w:anchor="_Toc184031287" w:history="1">
            <w:r w:rsidRPr="00614907">
              <w:rPr>
                <w:rStyle w:val="Hyperlink"/>
                <w:rFonts w:ascii="Arial" w:eastAsia="Times New Roman" w:hAnsi="Arial" w:cs="Arial"/>
                <w:noProof/>
              </w:rPr>
              <w:t>2.3. Making data interoperable</w:t>
            </w:r>
            <w:r>
              <w:rPr>
                <w:noProof/>
                <w:webHidden/>
              </w:rPr>
              <w:tab/>
            </w:r>
            <w:r>
              <w:rPr>
                <w:noProof/>
                <w:webHidden/>
              </w:rPr>
              <w:fldChar w:fldCharType="begin"/>
            </w:r>
            <w:r>
              <w:rPr>
                <w:noProof/>
                <w:webHidden/>
              </w:rPr>
              <w:instrText xml:space="preserve"> PAGEREF _Toc184031287 \h </w:instrText>
            </w:r>
            <w:r>
              <w:rPr>
                <w:noProof/>
                <w:webHidden/>
              </w:rPr>
            </w:r>
            <w:r>
              <w:rPr>
                <w:noProof/>
                <w:webHidden/>
              </w:rPr>
              <w:fldChar w:fldCharType="separate"/>
            </w:r>
            <w:r>
              <w:rPr>
                <w:noProof/>
                <w:webHidden/>
              </w:rPr>
              <w:t>7</w:t>
            </w:r>
            <w:r>
              <w:rPr>
                <w:noProof/>
                <w:webHidden/>
              </w:rPr>
              <w:fldChar w:fldCharType="end"/>
            </w:r>
          </w:hyperlink>
        </w:p>
        <w:p w14:paraId="0BA894C5" w14:textId="7F012307" w:rsidR="006037F4" w:rsidRDefault="006037F4">
          <w:pPr>
            <w:pStyle w:val="TOC2"/>
            <w:tabs>
              <w:tab w:val="right" w:leader="dot" w:pos="9016"/>
            </w:tabs>
            <w:rPr>
              <w:rFonts w:eastAsiaTheme="minorEastAsia"/>
              <w:noProof/>
              <w:sz w:val="24"/>
              <w:szCs w:val="24"/>
              <w:lang w:eastAsia="en-GB"/>
            </w:rPr>
          </w:pPr>
          <w:hyperlink w:anchor="_Toc184031288" w:history="1">
            <w:r w:rsidRPr="00614907">
              <w:rPr>
                <w:rStyle w:val="Hyperlink"/>
                <w:rFonts w:ascii="Arial" w:eastAsia="Times New Roman" w:hAnsi="Arial" w:cs="Arial"/>
                <w:noProof/>
              </w:rPr>
              <w:t>2.4. Increase data re-use</w:t>
            </w:r>
            <w:r>
              <w:rPr>
                <w:noProof/>
                <w:webHidden/>
              </w:rPr>
              <w:tab/>
            </w:r>
            <w:r>
              <w:rPr>
                <w:noProof/>
                <w:webHidden/>
              </w:rPr>
              <w:fldChar w:fldCharType="begin"/>
            </w:r>
            <w:r>
              <w:rPr>
                <w:noProof/>
                <w:webHidden/>
              </w:rPr>
              <w:instrText xml:space="preserve"> PAGEREF _Toc184031288 \h </w:instrText>
            </w:r>
            <w:r>
              <w:rPr>
                <w:noProof/>
                <w:webHidden/>
              </w:rPr>
            </w:r>
            <w:r>
              <w:rPr>
                <w:noProof/>
                <w:webHidden/>
              </w:rPr>
              <w:fldChar w:fldCharType="separate"/>
            </w:r>
            <w:r>
              <w:rPr>
                <w:noProof/>
                <w:webHidden/>
              </w:rPr>
              <w:t>7</w:t>
            </w:r>
            <w:r>
              <w:rPr>
                <w:noProof/>
                <w:webHidden/>
              </w:rPr>
              <w:fldChar w:fldCharType="end"/>
            </w:r>
          </w:hyperlink>
        </w:p>
        <w:p w14:paraId="5D600462" w14:textId="0B3A15BD" w:rsidR="006037F4" w:rsidRDefault="006037F4">
          <w:pPr>
            <w:pStyle w:val="TOC1"/>
            <w:tabs>
              <w:tab w:val="right" w:leader="dot" w:pos="9016"/>
            </w:tabs>
            <w:rPr>
              <w:rFonts w:eastAsiaTheme="minorEastAsia"/>
              <w:noProof/>
              <w:sz w:val="24"/>
              <w:szCs w:val="24"/>
              <w:lang w:eastAsia="en-GB"/>
            </w:rPr>
          </w:pPr>
          <w:hyperlink w:anchor="_Toc184031289" w:history="1">
            <w:r w:rsidRPr="00614907">
              <w:rPr>
                <w:rStyle w:val="Hyperlink"/>
                <w:rFonts w:ascii="Arial" w:eastAsia="Times New Roman" w:hAnsi="Arial" w:cs="Arial"/>
                <w:noProof/>
              </w:rPr>
              <w:t>3.  Ethics</w:t>
            </w:r>
            <w:r>
              <w:rPr>
                <w:noProof/>
                <w:webHidden/>
              </w:rPr>
              <w:tab/>
            </w:r>
            <w:r>
              <w:rPr>
                <w:noProof/>
                <w:webHidden/>
              </w:rPr>
              <w:fldChar w:fldCharType="begin"/>
            </w:r>
            <w:r>
              <w:rPr>
                <w:noProof/>
                <w:webHidden/>
              </w:rPr>
              <w:instrText xml:space="preserve"> PAGEREF _Toc184031289 \h </w:instrText>
            </w:r>
            <w:r>
              <w:rPr>
                <w:noProof/>
                <w:webHidden/>
              </w:rPr>
            </w:r>
            <w:r>
              <w:rPr>
                <w:noProof/>
                <w:webHidden/>
              </w:rPr>
              <w:fldChar w:fldCharType="separate"/>
            </w:r>
            <w:r>
              <w:rPr>
                <w:noProof/>
                <w:webHidden/>
              </w:rPr>
              <w:t>8</w:t>
            </w:r>
            <w:r>
              <w:rPr>
                <w:noProof/>
                <w:webHidden/>
              </w:rPr>
              <w:fldChar w:fldCharType="end"/>
            </w:r>
          </w:hyperlink>
        </w:p>
        <w:p w14:paraId="0B769936" w14:textId="479513FE" w:rsidR="00BB17AE" w:rsidRDefault="00BB17AE" w:rsidP="00BB17AE">
          <w:pPr>
            <w:rPr>
              <w:b/>
              <w:bCs/>
              <w:noProof/>
            </w:rPr>
          </w:pPr>
          <w:r>
            <w:rPr>
              <w:b/>
              <w:bCs/>
              <w:noProof/>
            </w:rPr>
            <w:fldChar w:fldCharType="end"/>
          </w:r>
        </w:p>
      </w:sdtContent>
    </w:sdt>
    <w:p w14:paraId="7F08559A" w14:textId="66438BE9" w:rsidR="00A45CF5" w:rsidRPr="00A0341F" w:rsidRDefault="00A231CA" w:rsidP="00530948">
      <w:pPr>
        <w:rPr>
          <w:b/>
          <w:bCs/>
        </w:rPr>
      </w:pPr>
      <w:r w:rsidRPr="00A231CA">
        <w:rPr>
          <w:rFonts w:ascii="Aptos" w:hAnsi="Aptos"/>
          <w:b/>
          <w:bCs/>
          <w:color w:val="000000"/>
          <w:shd w:val="clear" w:color="auto" w:fill="FFFFFF"/>
        </w:rPr>
        <w:t>D3.2.1.2</w:t>
      </w:r>
      <w:r>
        <w:rPr>
          <w:rFonts w:ascii="Aptos" w:hAnsi="Aptos"/>
          <w:color w:val="000000"/>
          <w:shd w:val="clear" w:color="auto" w:fill="FFFFFF"/>
        </w:rPr>
        <w:t xml:space="preserve"> </w:t>
      </w:r>
      <w:r w:rsidR="006C28F1">
        <w:rPr>
          <w:b/>
          <w:bCs/>
        </w:rPr>
        <w:t>SFGIN Data Management Plan</w:t>
      </w:r>
      <w:r w:rsidR="00C259EE">
        <w:rPr>
          <w:b/>
          <w:bCs/>
        </w:rPr>
        <w:t xml:space="preserve"> (DMP)</w:t>
      </w:r>
      <w:r w:rsidR="006C28F1">
        <w:rPr>
          <w:b/>
          <w:bCs/>
        </w:rPr>
        <w:t xml:space="preserve"> </w:t>
      </w:r>
      <w:r w:rsidR="00A45CF5" w:rsidRPr="00A0341F">
        <w:rPr>
          <w:b/>
          <w:bCs/>
        </w:rPr>
        <w:t xml:space="preserve">V0.1 </w:t>
      </w:r>
      <w:r w:rsidR="00EC3BA2">
        <w:rPr>
          <w:b/>
          <w:bCs/>
        </w:rPr>
        <w:t>2nd</w:t>
      </w:r>
      <w:r w:rsidR="00A45CF5" w:rsidRPr="00A0341F">
        <w:rPr>
          <w:b/>
          <w:bCs/>
        </w:rPr>
        <w:t xml:space="preserve"> </w:t>
      </w:r>
      <w:r w:rsidR="00EC3BA2">
        <w:rPr>
          <w:b/>
          <w:bCs/>
        </w:rPr>
        <w:t>December</w:t>
      </w:r>
      <w:r w:rsidR="00A45CF5" w:rsidRPr="00A0341F">
        <w:rPr>
          <w:b/>
          <w:bCs/>
        </w:rPr>
        <w:t xml:space="preserve"> 2024</w:t>
      </w:r>
    </w:p>
    <w:p w14:paraId="0FC0D852" w14:textId="77011179" w:rsidR="00BE1135" w:rsidRPr="00CE104E" w:rsidRDefault="00BE1135" w:rsidP="00BE1135">
      <w:pPr>
        <w:pStyle w:val="Heading1"/>
      </w:pPr>
      <w:bookmarkStart w:id="1" w:name="_Toc184031282"/>
      <w:r w:rsidRPr="00CE104E">
        <w:t>Introduction</w:t>
      </w:r>
      <w:bookmarkEnd w:id="0"/>
      <w:bookmarkEnd w:id="1"/>
    </w:p>
    <w:p w14:paraId="743783A6" w14:textId="481FB537" w:rsidR="00BE1135" w:rsidRPr="00BC79F5" w:rsidRDefault="00BE1135" w:rsidP="00BE1135">
      <w:pPr>
        <w:pStyle w:val="c0"/>
        <w:jc w:val="both"/>
        <w:rPr>
          <w:rFonts w:ascii="Arial" w:hAnsi="Arial" w:cs="Arial"/>
          <w:sz w:val="22"/>
          <w:szCs w:val="22"/>
        </w:rPr>
      </w:pPr>
      <w:r w:rsidRPr="00BC79F5">
        <w:rPr>
          <w:rStyle w:val="c1"/>
          <w:rFonts w:ascii="Arial" w:hAnsi="Arial" w:cs="Arial"/>
          <w:sz w:val="22"/>
          <w:szCs w:val="22"/>
        </w:rPr>
        <w:t>The aim of this document is to provide guidelines on principles guiding the data management in</w:t>
      </w:r>
      <w:r w:rsidR="00B7636E">
        <w:rPr>
          <w:rStyle w:val="c1"/>
          <w:rFonts w:ascii="Arial" w:hAnsi="Arial" w:cs="Arial"/>
          <w:sz w:val="22"/>
          <w:szCs w:val="22"/>
        </w:rPr>
        <w:t xml:space="preserve"> the </w:t>
      </w:r>
      <w:r w:rsidR="00960BAC" w:rsidRPr="00960BAC">
        <w:rPr>
          <w:rStyle w:val="c1"/>
          <w:rFonts w:ascii="Arial" w:hAnsi="Arial" w:cs="Arial"/>
          <w:b/>
          <w:bCs/>
          <w:sz w:val="22"/>
          <w:szCs w:val="22"/>
        </w:rPr>
        <w:t>S</w:t>
      </w:r>
      <w:r w:rsidR="00B7636E" w:rsidRPr="00B7636E">
        <w:rPr>
          <w:rStyle w:val="c1"/>
          <w:rFonts w:ascii="Arial" w:hAnsi="Arial" w:cs="Arial"/>
          <w:b/>
          <w:bCs/>
          <w:sz w:val="22"/>
          <w:szCs w:val="22"/>
        </w:rPr>
        <w:t xml:space="preserve">oft </w:t>
      </w:r>
      <w:r w:rsidR="00960BAC">
        <w:rPr>
          <w:rStyle w:val="c1"/>
          <w:rFonts w:ascii="Arial" w:hAnsi="Arial" w:cs="Arial"/>
          <w:b/>
          <w:bCs/>
          <w:sz w:val="22"/>
          <w:szCs w:val="22"/>
        </w:rPr>
        <w:t>F</w:t>
      </w:r>
      <w:r w:rsidR="00B7636E" w:rsidRPr="00B7636E">
        <w:rPr>
          <w:rStyle w:val="c1"/>
          <w:rFonts w:ascii="Arial" w:hAnsi="Arial" w:cs="Arial"/>
          <w:b/>
          <w:bCs/>
          <w:sz w:val="22"/>
          <w:szCs w:val="22"/>
        </w:rPr>
        <w:t xml:space="preserve">ruit </w:t>
      </w:r>
      <w:r w:rsidR="00026F00">
        <w:rPr>
          <w:rStyle w:val="c1"/>
          <w:rFonts w:ascii="Arial" w:hAnsi="Arial" w:cs="Arial"/>
          <w:b/>
          <w:bCs/>
          <w:sz w:val="22"/>
          <w:szCs w:val="22"/>
        </w:rPr>
        <w:t>Genetic Improvement Network (</w:t>
      </w:r>
      <w:r w:rsidR="00960BAC">
        <w:rPr>
          <w:rStyle w:val="c1"/>
          <w:rFonts w:ascii="Arial" w:hAnsi="Arial" w:cs="Arial"/>
          <w:b/>
          <w:bCs/>
          <w:sz w:val="22"/>
          <w:szCs w:val="22"/>
        </w:rPr>
        <w:t>SF</w:t>
      </w:r>
      <w:r w:rsidR="00B7636E" w:rsidRPr="00B7636E">
        <w:rPr>
          <w:rStyle w:val="c1"/>
          <w:rFonts w:ascii="Arial" w:hAnsi="Arial" w:cs="Arial"/>
          <w:b/>
          <w:bCs/>
          <w:sz w:val="22"/>
          <w:szCs w:val="22"/>
        </w:rPr>
        <w:t>GIN</w:t>
      </w:r>
      <w:r w:rsidR="00026F00">
        <w:rPr>
          <w:rStyle w:val="c1"/>
          <w:rFonts w:ascii="Arial" w:hAnsi="Arial" w:cs="Arial"/>
          <w:b/>
          <w:bCs/>
          <w:sz w:val="22"/>
          <w:szCs w:val="22"/>
        </w:rPr>
        <w:t>)</w:t>
      </w:r>
      <w:r w:rsidRPr="00BC79F5">
        <w:rPr>
          <w:rStyle w:val="text-warning"/>
          <w:rFonts w:ascii="Arial" w:hAnsi="Arial" w:cs="Arial"/>
          <w:sz w:val="22"/>
          <w:szCs w:val="22"/>
        </w:rPr>
        <w:t xml:space="preserve"> and</w:t>
      </w:r>
      <w:r w:rsidRPr="00BC79F5">
        <w:rPr>
          <w:rStyle w:val="c1"/>
          <w:rFonts w:ascii="Arial" w:hAnsi="Arial" w:cs="Arial"/>
          <w:sz w:val="22"/>
          <w:szCs w:val="22"/>
        </w:rPr>
        <w:t xml:space="preserve"> what data will be stored</w:t>
      </w:r>
      <w:r w:rsidR="00B7636E">
        <w:rPr>
          <w:rStyle w:val="c1"/>
          <w:rFonts w:ascii="Arial" w:hAnsi="Arial" w:cs="Arial"/>
          <w:sz w:val="22"/>
          <w:szCs w:val="22"/>
        </w:rPr>
        <w:t>.</w:t>
      </w:r>
    </w:p>
    <w:p w14:paraId="10C26A8C" w14:textId="04122332" w:rsidR="00BE1135" w:rsidRPr="00BC79F5" w:rsidRDefault="00BE1135" w:rsidP="00BE1135">
      <w:pPr>
        <w:pStyle w:val="c0"/>
        <w:jc w:val="both"/>
        <w:rPr>
          <w:rStyle w:val="text-primary"/>
          <w:rFonts w:ascii="Arial" w:hAnsi="Arial" w:cs="Arial"/>
          <w:sz w:val="22"/>
          <w:szCs w:val="22"/>
        </w:rPr>
      </w:pPr>
      <w:r w:rsidRPr="00BC79F5">
        <w:rPr>
          <w:rStyle w:val="c1"/>
          <w:rFonts w:ascii="Arial" w:hAnsi="Arial" w:cs="Arial"/>
          <w:sz w:val="22"/>
          <w:szCs w:val="22"/>
        </w:rPr>
        <w:t xml:space="preserve">This DMP presents how data will be handled during and after the project. </w:t>
      </w:r>
      <w:r w:rsidRPr="00BC79F5">
        <w:rPr>
          <w:rStyle w:val="text-primary"/>
          <w:rFonts w:ascii="Arial" w:hAnsi="Arial" w:cs="Arial"/>
          <w:sz w:val="22"/>
          <w:szCs w:val="22"/>
        </w:rPr>
        <w:t xml:space="preserve">It will be updated/its validity checked during the duration of </w:t>
      </w:r>
      <w:r w:rsidR="00B7636E">
        <w:rPr>
          <w:rStyle w:val="c1"/>
          <w:rFonts w:ascii="Arial" w:hAnsi="Arial" w:cs="Arial"/>
          <w:sz w:val="22"/>
          <w:szCs w:val="22"/>
        </w:rPr>
        <w:t xml:space="preserve">the </w:t>
      </w:r>
      <w:r w:rsidR="00960BAC">
        <w:rPr>
          <w:rStyle w:val="c1"/>
          <w:rFonts w:ascii="Arial" w:hAnsi="Arial" w:cs="Arial"/>
          <w:b/>
          <w:bCs/>
          <w:sz w:val="22"/>
          <w:szCs w:val="22"/>
        </w:rPr>
        <w:t>SF</w:t>
      </w:r>
      <w:r w:rsidR="00B7636E" w:rsidRPr="00B7636E">
        <w:rPr>
          <w:rStyle w:val="c1"/>
          <w:rFonts w:ascii="Arial" w:hAnsi="Arial" w:cs="Arial"/>
          <w:b/>
          <w:bCs/>
          <w:sz w:val="22"/>
          <w:szCs w:val="22"/>
        </w:rPr>
        <w:t>GIN</w:t>
      </w:r>
      <w:r w:rsidR="00B7636E" w:rsidRPr="00BC79F5">
        <w:rPr>
          <w:rStyle w:val="text-warning"/>
          <w:rFonts w:ascii="Arial" w:hAnsi="Arial" w:cs="Arial"/>
          <w:sz w:val="22"/>
          <w:szCs w:val="22"/>
        </w:rPr>
        <w:t xml:space="preserve"> </w:t>
      </w:r>
      <w:r w:rsidRPr="00BC79F5">
        <w:rPr>
          <w:rStyle w:val="text-warning"/>
          <w:rFonts w:ascii="Arial" w:hAnsi="Arial" w:cs="Arial"/>
          <w:sz w:val="22"/>
          <w:szCs w:val="22"/>
        </w:rPr>
        <w:t>at 6 monthly intervals starting with the submission of the draft data management plan at month 6 then updated at month 12</w:t>
      </w:r>
      <w:r w:rsidR="00C259EE">
        <w:rPr>
          <w:rStyle w:val="text-warning"/>
          <w:rFonts w:ascii="Arial" w:hAnsi="Arial" w:cs="Arial"/>
          <w:sz w:val="22"/>
          <w:szCs w:val="22"/>
        </w:rPr>
        <w:t xml:space="preserve"> and ongoing as required</w:t>
      </w:r>
      <w:r w:rsidRPr="00BC79F5">
        <w:rPr>
          <w:rStyle w:val="text-warning"/>
          <w:rFonts w:ascii="Arial" w:hAnsi="Arial" w:cs="Arial"/>
          <w:sz w:val="22"/>
          <w:szCs w:val="22"/>
        </w:rPr>
        <w:t>. </w:t>
      </w:r>
      <w:r w:rsidRPr="00BC79F5">
        <w:rPr>
          <w:rStyle w:val="text-primary"/>
          <w:rFonts w:ascii="Arial" w:hAnsi="Arial" w:cs="Arial"/>
          <w:sz w:val="22"/>
          <w:szCs w:val="22"/>
        </w:rPr>
        <w:t xml:space="preserve"> </w:t>
      </w:r>
    </w:p>
    <w:p w14:paraId="7400881E" w14:textId="31AEF6A9" w:rsidR="00BE1135" w:rsidRPr="00CD0779" w:rsidRDefault="00BE1135" w:rsidP="00BE1135">
      <w:pPr>
        <w:pStyle w:val="c0"/>
        <w:jc w:val="both"/>
        <w:rPr>
          <w:rFonts w:ascii="Arial" w:hAnsi="Arial" w:cs="Arial"/>
          <w:sz w:val="22"/>
          <w:szCs w:val="22"/>
        </w:rPr>
      </w:pPr>
      <w:r w:rsidRPr="00CD0779">
        <w:rPr>
          <w:rFonts w:ascii="Arial" w:hAnsi="Arial" w:cs="Arial"/>
          <w:sz w:val="22"/>
          <w:szCs w:val="22"/>
        </w:rPr>
        <w:t xml:space="preserve">The DMP will ensure that any data generated by </w:t>
      </w:r>
      <w:r w:rsidR="00B7636E" w:rsidRPr="00CD0779">
        <w:rPr>
          <w:rStyle w:val="c1"/>
          <w:rFonts w:ascii="Arial" w:hAnsi="Arial" w:cs="Arial"/>
          <w:sz w:val="22"/>
          <w:szCs w:val="22"/>
        </w:rPr>
        <w:t xml:space="preserve">the </w:t>
      </w:r>
      <w:r w:rsidR="00960BAC">
        <w:rPr>
          <w:rStyle w:val="c1"/>
          <w:rFonts w:ascii="Arial" w:hAnsi="Arial" w:cs="Arial"/>
          <w:b/>
          <w:bCs/>
          <w:sz w:val="22"/>
          <w:szCs w:val="22"/>
        </w:rPr>
        <w:t>SF</w:t>
      </w:r>
      <w:r w:rsidR="00B7636E" w:rsidRPr="00CD0779">
        <w:rPr>
          <w:rStyle w:val="c1"/>
          <w:rFonts w:ascii="Arial" w:hAnsi="Arial" w:cs="Arial"/>
          <w:b/>
          <w:bCs/>
          <w:sz w:val="22"/>
          <w:szCs w:val="22"/>
        </w:rPr>
        <w:t>GIN</w:t>
      </w:r>
      <w:r w:rsidRPr="00CD0779">
        <w:rPr>
          <w:rFonts w:ascii="Arial" w:hAnsi="Arial" w:cs="Arial"/>
          <w:sz w:val="22"/>
          <w:szCs w:val="22"/>
        </w:rPr>
        <w:t xml:space="preserve"> will be findable, accessible, interoperable and reusable (FAIR)</w:t>
      </w:r>
      <w:r w:rsidR="00ED41B8">
        <w:rPr>
          <w:rFonts w:ascii="Arial" w:hAnsi="Arial" w:cs="Arial"/>
          <w:sz w:val="22"/>
          <w:szCs w:val="22"/>
        </w:rPr>
        <w:t xml:space="preserve"> and operate to open science and data principles</w:t>
      </w:r>
      <w:r w:rsidR="00EB5A42">
        <w:rPr>
          <w:rFonts w:ascii="Arial" w:hAnsi="Arial" w:cs="Arial"/>
          <w:sz w:val="22"/>
          <w:szCs w:val="22"/>
        </w:rPr>
        <w:t xml:space="preserve"> </w:t>
      </w:r>
      <w:r w:rsidR="001144D3">
        <w:rPr>
          <w:rFonts w:ascii="Arial" w:hAnsi="Arial" w:cs="Arial"/>
          <w:sz w:val="22"/>
          <w:szCs w:val="22"/>
        </w:rPr>
        <w:t>wherever and as much as possible</w:t>
      </w:r>
      <w:r w:rsidR="00EB5A42">
        <w:rPr>
          <w:rFonts w:ascii="Arial" w:hAnsi="Arial" w:cs="Arial"/>
          <w:sz w:val="22"/>
          <w:szCs w:val="22"/>
        </w:rPr>
        <w:t>.</w:t>
      </w:r>
    </w:p>
    <w:p w14:paraId="3F2D8C9A" w14:textId="77777777" w:rsidR="00BE1135" w:rsidRPr="009979C8" w:rsidRDefault="00BE1135" w:rsidP="00BE1135">
      <w:pPr>
        <w:pStyle w:val="Heading1"/>
      </w:pPr>
      <w:bookmarkStart w:id="2" w:name="_Toc150265603"/>
      <w:bookmarkStart w:id="3" w:name="_Toc153285518"/>
      <w:bookmarkStart w:id="4" w:name="_Toc184031283"/>
      <w:r w:rsidRPr="009979C8">
        <w:rPr>
          <w:rStyle w:val="c4"/>
        </w:rPr>
        <w:t>1.  Data Summary</w:t>
      </w:r>
      <w:bookmarkEnd w:id="2"/>
      <w:bookmarkEnd w:id="3"/>
      <w:bookmarkEnd w:id="4"/>
    </w:p>
    <w:p w14:paraId="470E0BD9" w14:textId="15FFCD48" w:rsidR="00E50080" w:rsidRPr="00E50080" w:rsidRDefault="00E50080" w:rsidP="00E50080">
      <w:pPr>
        <w:pStyle w:val="c0"/>
        <w:jc w:val="both"/>
        <w:rPr>
          <w:rFonts w:ascii="Arial" w:hAnsi="Arial" w:cs="Arial"/>
          <w:sz w:val="22"/>
          <w:szCs w:val="22"/>
        </w:rPr>
      </w:pPr>
      <w:r w:rsidRPr="00E50080">
        <w:rPr>
          <w:rFonts w:ascii="Arial" w:hAnsi="Arial" w:cs="Arial"/>
          <w:sz w:val="22"/>
          <w:szCs w:val="22"/>
        </w:rPr>
        <w:t xml:space="preserve">The </w:t>
      </w:r>
      <w:r w:rsidR="00EB5A42">
        <w:rPr>
          <w:rFonts w:ascii="Arial" w:hAnsi="Arial" w:cs="Arial"/>
          <w:sz w:val="22"/>
          <w:szCs w:val="22"/>
        </w:rPr>
        <w:t>SFGIN</w:t>
      </w:r>
      <w:r w:rsidRPr="00E50080">
        <w:rPr>
          <w:rFonts w:ascii="Arial" w:hAnsi="Arial" w:cs="Arial"/>
          <w:sz w:val="22"/>
          <w:szCs w:val="22"/>
        </w:rPr>
        <w:t xml:space="preserve"> will provide a platform for the genetic improvement of the major soft fruit crops in the UK, a space for knowledge exchange and training to deliver the knowledge into industry outputs. The project will enable the soft-fruit sector to generate improvements in sustainability, resilience and resource-use efficiency that fit into the UK Government’s Net Zero Strategy, which intends to halve net UK emissions in around a decade and eliminate them by 2050, while at the same time maintaining quality and nutritional standards as well as economic production. Research and development towards these goals through a soft-fruit GIN will provide vital knowledge, tools and germplasm resources to enable the soft-fruit industry to meet these goals and deliver significant benefits towards the public good.</w:t>
      </w:r>
    </w:p>
    <w:p w14:paraId="00E94F84" w14:textId="77777777" w:rsidR="00E50080" w:rsidRPr="00E50080" w:rsidRDefault="00E50080" w:rsidP="00E50080">
      <w:pPr>
        <w:pStyle w:val="c0"/>
        <w:jc w:val="both"/>
        <w:rPr>
          <w:rFonts w:ascii="Arial" w:hAnsi="Arial" w:cs="Arial"/>
          <w:sz w:val="22"/>
          <w:szCs w:val="22"/>
        </w:rPr>
      </w:pPr>
      <w:r w:rsidRPr="00E50080">
        <w:rPr>
          <w:rFonts w:ascii="Arial" w:hAnsi="Arial" w:cs="Arial"/>
          <w:sz w:val="22"/>
          <w:szCs w:val="22"/>
        </w:rPr>
        <w:t xml:space="preserve">Over the past two decades, UK soft-fruit breeding programs have focussed on supplying the industry with new high quality, high yielding varieties that meet the demands of the retail </w:t>
      </w:r>
      <w:r w:rsidRPr="00E50080">
        <w:rPr>
          <w:rFonts w:ascii="Arial" w:hAnsi="Arial" w:cs="Arial"/>
          <w:sz w:val="22"/>
          <w:szCs w:val="22"/>
        </w:rPr>
        <w:lastRenderedPageBreak/>
        <w:t xml:space="preserve">customers. To this end the key traits that have been prioritised in new varieties are large fruit size, high yields, shelf-life, attractive berries and good flavour. There is an inherent trade-off between many of the essential traits within soft-fruit and yield and quality attributes have been favoured over other attributes. This strategy has led to the development of many successful new varieties and has contributed to significant increases in average fruit size, as well as in yields. However, this has only been possible with significant inputs, increasing costs, and there has been no focus on increasing resilience of soft-fruit crops. Whilst soft-fruit purchasing is not monopolised in the UK, there are a limited number of very large retail customers, who are themselves being challenged to be more competitive on price. This means attributes such as nutritional quality, sustainable production and resource-use efficiency are of significantly lower priority in the production cycle, where the key to profitability is viewed as delivery of consistent yields and quality at a low production cost. It is therefore extremely timely for the formation of a pre-competitive soft-fruit GIN focussed on resilience, sustainability, nutritional and efficiency traits. </w:t>
      </w:r>
    </w:p>
    <w:p w14:paraId="119C199A" w14:textId="77777777" w:rsidR="00E50080" w:rsidRPr="00E50080" w:rsidRDefault="00E50080" w:rsidP="00E50080">
      <w:pPr>
        <w:pStyle w:val="c0"/>
        <w:jc w:val="both"/>
        <w:rPr>
          <w:rFonts w:ascii="Arial" w:hAnsi="Arial" w:cs="Arial"/>
          <w:sz w:val="22"/>
          <w:szCs w:val="22"/>
        </w:rPr>
      </w:pPr>
      <w:r w:rsidRPr="00E50080">
        <w:rPr>
          <w:rFonts w:ascii="Arial" w:hAnsi="Arial" w:cs="Arial"/>
          <w:sz w:val="22"/>
          <w:szCs w:val="22"/>
        </w:rPr>
        <w:t xml:space="preserve">Recently external pressures have created significant challenges for the UK soft-fruit industry, presenting a real risk of a sharp decline in the sustainability for UK growers and a real risk of market failure. These pressures include rising costs in production, reduction in chemical controls, emergence of new pest/pathogens, reduction in availability of primary resources (water and nitrogen), lack of availability of sustainable substrates, and climate change (higher temperatures) all of which put pressure on production of all soft-fruit crops grown in the UK through reduced yields, reduced quality and coupled with rising costs across the sector and seasonal labour availability, ultimately result in a lack of profitability. The proposed soft-fruit GIN will promote research aimed at crop improvement in key traits that will serve the public good and promote sustainability and resilience within the sector, with an emphasis on transfer of knowledge, tools and resources between academics and industrial stakeholders on crop genetics and resilience, benefiting stakeholders across the breeding and production chains. </w:t>
      </w:r>
    </w:p>
    <w:p w14:paraId="5BF2F9BE" w14:textId="77777777" w:rsidR="00E50080" w:rsidRDefault="00E50080" w:rsidP="00E50080">
      <w:pPr>
        <w:pStyle w:val="c0"/>
        <w:jc w:val="both"/>
        <w:rPr>
          <w:rFonts w:ascii="Arial" w:hAnsi="Arial" w:cs="Arial"/>
          <w:sz w:val="22"/>
          <w:szCs w:val="22"/>
        </w:rPr>
      </w:pPr>
      <w:r w:rsidRPr="00E50080">
        <w:rPr>
          <w:rFonts w:ascii="Arial" w:hAnsi="Arial" w:cs="Arial"/>
          <w:sz w:val="22"/>
          <w:szCs w:val="22"/>
        </w:rPr>
        <w:t>The proposed research within the soft-fruit GIN will provide solutions that allow the cutting of emissions from the input intense, soft-fruit sector and enable the Defra food strategy. It will achieve this by helping to increase availability of sustainably grown UK fruit, supporting increased consumption whilst maximising land-use efficiency, and by creating a shift in the UK food culture through the provision of cost-effective, high-quality UK-grown soft-fruit across as long a season as is possible to achieve sustainability.</w:t>
      </w:r>
    </w:p>
    <w:p w14:paraId="78F54303" w14:textId="407F37DB" w:rsidR="00A90A31" w:rsidRDefault="00BE1135" w:rsidP="00BE1135">
      <w:pPr>
        <w:pStyle w:val="c0"/>
        <w:jc w:val="both"/>
        <w:rPr>
          <w:rStyle w:val="c3"/>
          <w:rFonts w:ascii="Arial" w:hAnsi="Arial" w:cs="Arial"/>
          <w:b/>
          <w:bCs/>
          <w:sz w:val="22"/>
          <w:szCs w:val="22"/>
        </w:rPr>
      </w:pPr>
      <w:r>
        <w:rPr>
          <w:rStyle w:val="c3"/>
          <w:rFonts w:ascii="Arial" w:hAnsi="Arial" w:cs="Arial"/>
          <w:b/>
          <w:bCs/>
          <w:sz w:val="22"/>
          <w:szCs w:val="22"/>
        </w:rPr>
        <w:t xml:space="preserve">Q. </w:t>
      </w:r>
      <w:r w:rsidRPr="00BC79F5">
        <w:rPr>
          <w:rStyle w:val="c3"/>
          <w:rFonts w:ascii="Arial" w:hAnsi="Arial" w:cs="Arial"/>
          <w:b/>
          <w:bCs/>
          <w:sz w:val="22"/>
          <w:szCs w:val="22"/>
        </w:rPr>
        <w:t xml:space="preserve">Will </w:t>
      </w:r>
      <w:r w:rsidR="00A90A31">
        <w:rPr>
          <w:rStyle w:val="c3"/>
          <w:rFonts w:ascii="Arial" w:hAnsi="Arial" w:cs="Arial"/>
          <w:b/>
          <w:bCs/>
          <w:sz w:val="22"/>
          <w:szCs w:val="22"/>
        </w:rPr>
        <w:t>the SFGIN</w:t>
      </w:r>
      <w:r w:rsidRPr="00BC79F5">
        <w:rPr>
          <w:rStyle w:val="c3"/>
          <w:rFonts w:ascii="Arial" w:hAnsi="Arial" w:cs="Arial"/>
          <w:b/>
          <w:bCs/>
          <w:sz w:val="22"/>
          <w:szCs w:val="22"/>
        </w:rPr>
        <w:t xml:space="preserve"> re-use any existing data and what will </w:t>
      </w:r>
      <w:r w:rsidR="00A90A31">
        <w:rPr>
          <w:rStyle w:val="c3"/>
          <w:rFonts w:ascii="Arial" w:hAnsi="Arial" w:cs="Arial"/>
          <w:b/>
          <w:bCs/>
          <w:sz w:val="22"/>
          <w:szCs w:val="22"/>
        </w:rPr>
        <w:t>it be</w:t>
      </w:r>
      <w:r w:rsidRPr="00BC79F5">
        <w:rPr>
          <w:rStyle w:val="c3"/>
          <w:rFonts w:ascii="Arial" w:hAnsi="Arial" w:cs="Arial"/>
          <w:b/>
          <w:bCs/>
          <w:sz w:val="22"/>
          <w:szCs w:val="22"/>
        </w:rPr>
        <w:t xml:space="preserve"> re-use</w:t>
      </w:r>
      <w:r w:rsidR="00A90A31">
        <w:rPr>
          <w:rStyle w:val="c3"/>
          <w:rFonts w:ascii="Arial" w:hAnsi="Arial" w:cs="Arial"/>
          <w:b/>
          <w:bCs/>
          <w:sz w:val="22"/>
          <w:szCs w:val="22"/>
        </w:rPr>
        <w:t>d</w:t>
      </w:r>
      <w:r w:rsidRPr="00BC79F5">
        <w:rPr>
          <w:rStyle w:val="c3"/>
          <w:rFonts w:ascii="Arial" w:hAnsi="Arial" w:cs="Arial"/>
          <w:b/>
          <w:bCs/>
          <w:sz w:val="22"/>
          <w:szCs w:val="22"/>
        </w:rPr>
        <w:t xml:space="preserve"> for? </w:t>
      </w:r>
    </w:p>
    <w:p w14:paraId="0DAA8849" w14:textId="47E9A038" w:rsidR="00BE1135" w:rsidRPr="00BC79F5" w:rsidRDefault="00BE1135" w:rsidP="00BE1135">
      <w:pPr>
        <w:pStyle w:val="c0"/>
        <w:jc w:val="both"/>
        <w:rPr>
          <w:rStyle w:val="c1"/>
          <w:rFonts w:ascii="Arial" w:hAnsi="Arial" w:cs="Arial"/>
          <w:sz w:val="22"/>
          <w:szCs w:val="22"/>
        </w:rPr>
      </w:pPr>
      <w:r w:rsidRPr="00BC79F5">
        <w:rPr>
          <w:rStyle w:val="c1"/>
          <w:rFonts w:ascii="Arial" w:hAnsi="Arial" w:cs="Arial"/>
          <w:sz w:val="22"/>
          <w:szCs w:val="22"/>
        </w:rPr>
        <w:t xml:space="preserve">The project builds on existing data sets. </w:t>
      </w:r>
      <w:r w:rsidRPr="00BC79F5">
        <w:rPr>
          <w:rStyle w:val="text-primary"/>
          <w:rFonts w:ascii="Arial" w:hAnsi="Arial" w:cs="Arial"/>
          <w:sz w:val="22"/>
          <w:szCs w:val="22"/>
        </w:rPr>
        <w:t xml:space="preserve">Each project partner may provide historical datasets or background information such as characterisation and evaluation data on germplasm that will be used in </w:t>
      </w:r>
      <w:r w:rsidR="00B7636E">
        <w:rPr>
          <w:rStyle w:val="c1"/>
          <w:rFonts w:ascii="Arial" w:hAnsi="Arial" w:cs="Arial"/>
          <w:sz w:val="22"/>
          <w:szCs w:val="22"/>
        </w:rPr>
        <w:t xml:space="preserve">the </w:t>
      </w:r>
      <w:r w:rsidR="0093674F">
        <w:rPr>
          <w:rStyle w:val="c1"/>
          <w:rFonts w:ascii="Arial" w:hAnsi="Arial" w:cs="Arial"/>
          <w:b/>
          <w:bCs/>
          <w:sz w:val="22"/>
          <w:szCs w:val="22"/>
        </w:rPr>
        <w:t>SF</w:t>
      </w:r>
      <w:r w:rsidR="00B7636E" w:rsidRPr="00B7636E">
        <w:rPr>
          <w:rStyle w:val="c1"/>
          <w:rFonts w:ascii="Arial" w:hAnsi="Arial" w:cs="Arial"/>
          <w:b/>
          <w:bCs/>
          <w:sz w:val="22"/>
          <w:szCs w:val="22"/>
        </w:rPr>
        <w:t>GIN</w:t>
      </w:r>
      <w:r w:rsidRPr="00BC79F5">
        <w:rPr>
          <w:rStyle w:val="text-primary"/>
          <w:rFonts w:ascii="Arial" w:hAnsi="Arial" w:cs="Arial"/>
          <w:sz w:val="22"/>
          <w:szCs w:val="22"/>
        </w:rPr>
        <w:t>.</w:t>
      </w:r>
      <w:r w:rsidRPr="00BC79F5">
        <w:rPr>
          <w:rStyle w:val="c1"/>
          <w:rFonts w:ascii="Arial" w:hAnsi="Arial" w:cs="Arial"/>
          <w:sz w:val="22"/>
          <w:szCs w:val="22"/>
        </w:rPr>
        <w:t xml:space="preserve"> </w:t>
      </w:r>
    </w:p>
    <w:p w14:paraId="623AFF1B" w14:textId="24229BB6" w:rsidR="00BE1135" w:rsidRPr="00BC79F5" w:rsidRDefault="00BE1135" w:rsidP="00BE1135">
      <w:pPr>
        <w:pStyle w:val="c0"/>
        <w:jc w:val="both"/>
        <w:rPr>
          <w:rStyle w:val="text-primary"/>
          <w:rFonts w:ascii="Arial" w:hAnsi="Arial" w:cs="Arial"/>
          <w:sz w:val="22"/>
          <w:szCs w:val="22"/>
        </w:rPr>
      </w:pPr>
      <w:r w:rsidRPr="00BC79F5">
        <w:rPr>
          <w:rStyle w:val="text-primary"/>
          <w:rFonts w:ascii="Arial" w:hAnsi="Arial" w:cs="Arial"/>
          <w:sz w:val="22"/>
          <w:szCs w:val="22"/>
        </w:rPr>
        <w:t xml:space="preserve">It is our intention to ensure that all data is made freely available to </w:t>
      </w:r>
      <w:r w:rsidR="0093674F">
        <w:rPr>
          <w:rStyle w:val="text-primary"/>
          <w:rFonts w:ascii="Arial" w:hAnsi="Arial" w:cs="Arial"/>
          <w:b/>
          <w:sz w:val="22"/>
          <w:szCs w:val="22"/>
        </w:rPr>
        <w:t>SFGIN</w:t>
      </w:r>
      <w:r w:rsidRPr="00BC79F5">
        <w:rPr>
          <w:rStyle w:val="text-primary"/>
          <w:rFonts w:ascii="Arial" w:hAnsi="Arial" w:cs="Arial"/>
          <w:sz w:val="22"/>
          <w:szCs w:val="22"/>
        </w:rPr>
        <w:t xml:space="preserve"> partners</w:t>
      </w:r>
      <w:r w:rsidR="00E50080">
        <w:rPr>
          <w:rStyle w:val="text-primary"/>
          <w:rFonts w:ascii="Arial" w:hAnsi="Arial" w:cs="Arial"/>
          <w:sz w:val="22"/>
          <w:szCs w:val="22"/>
        </w:rPr>
        <w:t>, the UK soft fruit industry</w:t>
      </w:r>
      <w:r w:rsidRPr="00BC79F5">
        <w:rPr>
          <w:rStyle w:val="text-primary"/>
          <w:rFonts w:ascii="Arial" w:hAnsi="Arial" w:cs="Arial"/>
          <w:sz w:val="22"/>
          <w:szCs w:val="22"/>
        </w:rPr>
        <w:t xml:space="preserve"> and the wider research community.</w:t>
      </w:r>
    </w:p>
    <w:p w14:paraId="0C599D8E" w14:textId="5885397B" w:rsidR="00BE1135" w:rsidRDefault="00BE1135" w:rsidP="00BD514B">
      <w:pPr>
        <w:pStyle w:val="c0"/>
        <w:spacing w:before="0" w:beforeAutospacing="0" w:after="0" w:afterAutospacing="0"/>
        <w:jc w:val="both"/>
        <w:rPr>
          <w:rStyle w:val="c3"/>
          <w:rFonts w:ascii="Arial" w:hAnsi="Arial" w:cs="Arial"/>
          <w:b/>
          <w:bCs/>
          <w:sz w:val="22"/>
          <w:szCs w:val="22"/>
        </w:rPr>
      </w:pPr>
      <w:r>
        <w:rPr>
          <w:rStyle w:val="c3"/>
          <w:rFonts w:ascii="Arial" w:hAnsi="Arial" w:cs="Arial"/>
          <w:b/>
          <w:bCs/>
          <w:sz w:val="22"/>
          <w:szCs w:val="22"/>
        </w:rPr>
        <w:t xml:space="preserve">Q. </w:t>
      </w:r>
      <w:r w:rsidRPr="00BC79F5">
        <w:rPr>
          <w:rStyle w:val="c3"/>
          <w:rFonts w:ascii="Arial" w:hAnsi="Arial" w:cs="Arial"/>
          <w:b/>
          <w:bCs/>
          <w:sz w:val="22"/>
          <w:szCs w:val="22"/>
        </w:rPr>
        <w:t xml:space="preserve">What types and formats of data will the </w:t>
      </w:r>
      <w:r w:rsidR="00211E3B">
        <w:rPr>
          <w:rStyle w:val="c3"/>
          <w:rFonts w:ascii="Arial" w:hAnsi="Arial" w:cs="Arial"/>
          <w:b/>
          <w:bCs/>
          <w:sz w:val="22"/>
          <w:szCs w:val="22"/>
        </w:rPr>
        <w:t>SFGIN</w:t>
      </w:r>
      <w:r w:rsidRPr="00BC79F5">
        <w:rPr>
          <w:rStyle w:val="c3"/>
          <w:rFonts w:ascii="Arial" w:hAnsi="Arial" w:cs="Arial"/>
          <w:b/>
          <w:bCs/>
          <w:sz w:val="22"/>
          <w:szCs w:val="22"/>
        </w:rPr>
        <w:t xml:space="preserve"> generate or re-use?</w:t>
      </w:r>
    </w:p>
    <w:p w14:paraId="64FE15E5" w14:textId="4BD60B05" w:rsidR="00BE1135" w:rsidRDefault="00BE1135" w:rsidP="00BD514B">
      <w:pPr>
        <w:pStyle w:val="c0"/>
        <w:spacing w:before="0" w:beforeAutospacing="0" w:after="0" w:afterAutospacing="0"/>
        <w:jc w:val="both"/>
        <w:rPr>
          <w:rStyle w:val="c1"/>
          <w:rFonts w:ascii="Arial" w:hAnsi="Arial" w:cs="Arial"/>
          <w:sz w:val="22"/>
          <w:szCs w:val="22"/>
        </w:rPr>
      </w:pPr>
      <w:r w:rsidRPr="00BC79F5">
        <w:rPr>
          <w:rStyle w:val="c1"/>
          <w:rFonts w:ascii="Arial" w:hAnsi="Arial" w:cs="Arial"/>
          <w:sz w:val="22"/>
          <w:szCs w:val="22"/>
        </w:rPr>
        <w:lastRenderedPageBreak/>
        <w:t xml:space="preserve">The </w:t>
      </w:r>
      <w:r w:rsidR="00211E3B">
        <w:rPr>
          <w:rStyle w:val="c1"/>
          <w:rFonts w:ascii="Arial" w:hAnsi="Arial" w:cs="Arial"/>
          <w:b/>
          <w:bCs/>
          <w:sz w:val="22"/>
          <w:szCs w:val="22"/>
        </w:rPr>
        <w:t>SFGIN</w:t>
      </w:r>
      <w:r w:rsidRPr="00BC79F5">
        <w:rPr>
          <w:rStyle w:val="text-warning"/>
          <w:rFonts w:ascii="Arial" w:hAnsi="Arial" w:cs="Arial"/>
          <w:sz w:val="22"/>
          <w:szCs w:val="22"/>
        </w:rPr>
        <w:t xml:space="preserve"> will</w:t>
      </w:r>
      <w:r w:rsidRPr="00BC79F5">
        <w:rPr>
          <w:rStyle w:val="c1"/>
          <w:rFonts w:ascii="Arial" w:hAnsi="Arial" w:cs="Arial"/>
          <w:sz w:val="22"/>
          <w:szCs w:val="22"/>
        </w:rPr>
        <w:t xml:space="preserve"> collect and/or generate the following types of raw data: </w:t>
      </w:r>
      <w:r w:rsidRPr="00BC79F5">
        <w:rPr>
          <w:rStyle w:val="text-primary"/>
          <w:rFonts w:ascii="Arial" w:hAnsi="Arial" w:cs="Arial"/>
          <w:sz w:val="22"/>
          <w:szCs w:val="22"/>
        </w:rPr>
        <w:t>phenotypic</w:t>
      </w:r>
      <w:r w:rsidRPr="00BC79F5">
        <w:rPr>
          <w:rStyle w:val="c1"/>
          <w:rFonts w:ascii="Arial" w:hAnsi="Arial" w:cs="Arial"/>
          <w:sz w:val="22"/>
          <w:szCs w:val="22"/>
        </w:rPr>
        <w:t xml:space="preserve">, </w:t>
      </w:r>
      <w:r w:rsidRPr="00BC79F5">
        <w:rPr>
          <w:rStyle w:val="text-primary"/>
          <w:rFonts w:ascii="Arial" w:hAnsi="Arial" w:cs="Arial"/>
          <w:sz w:val="22"/>
          <w:szCs w:val="22"/>
        </w:rPr>
        <w:t>genotypic</w:t>
      </w:r>
      <w:r w:rsidRPr="00BC79F5">
        <w:rPr>
          <w:rStyle w:val="c1"/>
          <w:rFonts w:ascii="Arial" w:hAnsi="Arial" w:cs="Arial"/>
          <w:sz w:val="22"/>
          <w:szCs w:val="22"/>
        </w:rPr>
        <w:t xml:space="preserve">, germplasm characterisation and evaluation, </w:t>
      </w:r>
      <w:r w:rsidRPr="00BC79F5">
        <w:rPr>
          <w:rStyle w:val="text-primary"/>
          <w:rFonts w:ascii="Arial" w:hAnsi="Arial" w:cs="Arial"/>
          <w:sz w:val="22"/>
          <w:szCs w:val="22"/>
        </w:rPr>
        <w:t>other NGS data</w:t>
      </w:r>
      <w:r w:rsidRPr="00BC79F5">
        <w:rPr>
          <w:rStyle w:val="c1"/>
          <w:rFonts w:ascii="Arial" w:hAnsi="Arial" w:cs="Arial"/>
          <w:sz w:val="22"/>
          <w:szCs w:val="22"/>
        </w:rPr>
        <w:t xml:space="preserve">, </w:t>
      </w:r>
      <w:r w:rsidRPr="00BC79F5">
        <w:rPr>
          <w:rStyle w:val="text-primary"/>
          <w:rFonts w:ascii="Arial" w:hAnsi="Arial" w:cs="Arial"/>
          <w:sz w:val="22"/>
          <w:szCs w:val="22"/>
        </w:rPr>
        <w:t>metabolomic and other forms of transcriptomic data.</w:t>
      </w:r>
      <w:r w:rsidRPr="00BC79F5">
        <w:rPr>
          <w:rStyle w:val="text-warning"/>
          <w:rFonts w:ascii="Arial" w:hAnsi="Arial" w:cs="Arial"/>
          <w:sz w:val="22"/>
          <w:szCs w:val="22"/>
        </w:rPr>
        <w:t xml:space="preserve"> </w:t>
      </w:r>
      <w:r w:rsidRPr="00BC79F5">
        <w:rPr>
          <w:rStyle w:val="c1"/>
          <w:rFonts w:ascii="Arial" w:hAnsi="Arial" w:cs="Arial"/>
          <w:sz w:val="22"/>
          <w:szCs w:val="22"/>
        </w:rPr>
        <w:t xml:space="preserve">In addition, both historical data provided by project partners and derived data from the original raw data sets will be collected, used, stored and archived. This is important, as different analytical pipelines or techniques may yield different results or include ad-hoc data analysis components. Specific care will be taken to document and archive these resources including the analytical pipelines or computer code to ensure complete reproducibility. </w:t>
      </w:r>
    </w:p>
    <w:p w14:paraId="394F5870" w14:textId="77777777" w:rsidR="00F20EAE" w:rsidRDefault="00F20EAE" w:rsidP="00BD514B">
      <w:pPr>
        <w:pStyle w:val="c0"/>
        <w:spacing w:before="0" w:beforeAutospacing="0" w:after="0" w:afterAutospacing="0"/>
        <w:jc w:val="both"/>
        <w:rPr>
          <w:rStyle w:val="c1"/>
          <w:rFonts w:ascii="Arial" w:hAnsi="Arial" w:cs="Arial"/>
          <w:sz w:val="22"/>
          <w:szCs w:val="22"/>
        </w:rPr>
      </w:pPr>
    </w:p>
    <w:p w14:paraId="68D17BE1" w14:textId="77777777" w:rsidR="00F20EAE" w:rsidRDefault="00BE1135" w:rsidP="00F20EAE">
      <w:pPr>
        <w:pStyle w:val="c0"/>
        <w:spacing w:before="0" w:beforeAutospacing="0" w:after="0" w:afterAutospacing="0"/>
        <w:jc w:val="both"/>
        <w:rPr>
          <w:rStyle w:val="c3"/>
          <w:rFonts w:ascii="Arial" w:hAnsi="Arial" w:cs="Arial"/>
          <w:b/>
          <w:bCs/>
          <w:sz w:val="22"/>
          <w:szCs w:val="22"/>
        </w:rPr>
      </w:pPr>
      <w:r>
        <w:rPr>
          <w:rStyle w:val="c3"/>
          <w:rFonts w:ascii="Arial" w:hAnsi="Arial" w:cs="Arial"/>
          <w:b/>
          <w:bCs/>
          <w:sz w:val="22"/>
          <w:szCs w:val="22"/>
        </w:rPr>
        <w:t xml:space="preserve">Q. </w:t>
      </w:r>
      <w:r w:rsidRPr="00BC79F5">
        <w:rPr>
          <w:rStyle w:val="c3"/>
          <w:rFonts w:ascii="Arial" w:hAnsi="Arial" w:cs="Arial"/>
          <w:b/>
          <w:bCs/>
          <w:sz w:val="22"/>
          <w:szCs w:val="22"/>
        </w:rPr>
        <w:t xml:space="preserve">What is the purpose of the data generation or re-use and its relation to the objectives of the </w:t>
      </w:r>
      <w:r w:rsidR="0098378F">
        <w:rPr>
          <w:rStyle w:val="c3"/>
          <w:rFonts w:ascii="Arial" w:hAnsi="Arial" w:cs="Arial"/>
          <w:b/>
          <w:bCs/>
          <w:sz w:val="22"/>
          <w:szCs w:val="22"/>
        </w:rPr>
        <w:t>SFGIN</w:t>
      </w:r>
      <w:r w:rsidRPr="00BC79F5">
        <w:rPr>
          <w:rStyle w:val="c3"/>
          <w:rFonts w:ascii="Arial" w:hAnsi="Arial" w:cs="Arial"/>
          <w:b/>
          <w:bCs/>
          <w:sz w:val="22"/>
          <w:szCs w:val="22"/>
        </w:rPr>
        <w:t>?</w:t>
      </w:r>
    </w:p>
    <w:p w14:paraId="6635EDA1" w14:textId="35DC9619" w:rsidR="00BE1135" w:rsidRPr="00BC79F5" w:rsidRDefault="00BE1135" w:rsidP="00F20EAE">
      <w:pPr>
        <w:pStyle w:val="c0"/>
        <w:spacing w:before="0" w:beforeAutospacing="0" w:after="0" w:afterAutospacing="0"/>
        <w:jc w:val="both"/>
        <w:rPr>
          <w:rFonts w:ascii="Arial" w:hAnsi="Arial" w:cs="Arial"/>
          <w:sz w:val="22"/>
          <w:szCs w:val="22"/>
        </w:rPr>
      </w:pPr>
      <w:r w:rsidRPr="00BC79F5">
        <w:rPr>
          <w:rStyle w:val="c1"/>
          <w:rFonts w:ascii="Arial" w:hAnsi="Arial" w:cs="Arial"/>
          <w:sz w:val="22"/>
          <w:szCs w:val="22"/>
        </w:rPr>
        <w:t>Data collection</w:t>
      </w:r>
      <w:r w:rsidRPr="00BC79F5">
        <w:rPr>
          <w:rStyle w:val="text-primary"/>
          <w:rFonts w:ascii="Arial" w:hAnsi="Arial" w:cs="Arial"/>
          <w:sz w:val="22"/>
          <w:szCs w:val="22"/>
        </w:rPr>
        <w:t xml:space="preserve">, integration and visualization through a standardized data management process is necessary to ensure that we understand not only the underlying biological </w:t>
      </w:r>
      <w:r w:rsidRPr="00BC79F5">
        <w:rPr>
          <w:rStyle w:val="c1"/>
          <w:rFonts w:ascii="Arial" w:hAnsi="Arial" w:cs="Arial"/>
          <w:sz w:val="22"/>
          <w:szCs w:val="22"/>
        </w:rPr>
        <w:t xml:space="preserve">principles, but also </w:t>
      </w:r>
      <w:r>
        <w:rPr>
          <w:rStyle w:val="c1"/>
          <w:rFonts w:ascii="Arial" w:hAnsi="Arial" w:cs="Arial"/>
          <w:sz w:val="22"/>
          <w:szCs w:val="22"/>
        </w:rPr>
        <w:t>be informed about</w:t>
      </w:r>
      <w:r w:rsidRPr="00BC79F5">
        <w:rPr>
          <w:rStyle w:val="c1"/>
          <w:rFonts w:ascii="Arial" w:hAnsi="Arial" w:cs="Arial"/>
          <w:sz w:val="22"/>
          <w:szCs w:val="22"/>
        </w:rPr>
        <w:t xml:space="preserve"> the provenance of data. It is therefore necessary to ensure that the data generated under </w:t>
      </w:r>
      <w:r w:rsidR="00026F00">
        <w:rPr>
          <w:rStyle w:val="c1"/>
          <w:rFonts w:ascii="Arial" w:hAnsi="Arial" w:cs="Arial"/>
          <w:sz w:val="22"/>
          <w:szCs w:val="22"/>
        </w:rPr>
        <w:t xml:space="preserve">the </w:t>
      </w:r>
      <w:r w:rsidR="002F5A74">
        <w:rPr>
          <w:rStyle w:val="c1"/>
          <w:rFonts w:ascii="Arial" w:hAnsi="Arial" w:cs="Arial"/>
          <w:b/>
          <w:bCs/>
          <w:sz w:val="22"/>
          <w:szCs w:val="22"/>
        </w:rPr>
        <w:t>SF</w:t>
      </w:r>
      <w:r w:rsidR="00026F00" w:rsidRPr="00B7636E">
        <w:rPr>
          <w:rStyle w:val="c1"/>
          <w:rFonts w:ascii="Arial" w:hAnsi="Arial" w:cs="Arial"/>
          <w:b/>
          <w:bCs/>
          <w:sz w:val="22"/>
          <w:szCs w:val="22"/>
        </w:rPr>
        <w:t>GIN</w:t>
      </w:r>
      <w:r w:rsidR="00026F00" w:rsidRPr="00BC79F5">
        <w:rPr>
          <w:rStyle w:val="c1"/>
          <w:rFonts w:ascii="Arial" w:hAnsi="Arial" w:cs="Arial"/>
          <w:sz w:val="22"/>
          <w:szCs w:val="22"/>
        </w:rPr>
        <w:t xml:space="preserve"> </w:t>
      </w:r>
      <w:r w:rsidRPr="00BC79F5">
        <w:rPr>
          <w:rStyle w:val="c1"/>
          <w:rFonts w:ascii="Arial" w:hAnsi="Arial" w:cs="Arial"/>
          <w:sz w:val="22"/>
          <w:szCs w:val="22"/>
        </w:rPr>
        <w:t xml:space="preserve">are well described and annotated with metadata using open standards </w:t>
      </w:r>
      <w:r w:rsidR="002F5A74">
        <w:rPr>
          <w:rStyle w:val="c1"/>
          <w:rFonts w:ascii="Arial" w:hAnsi="Arial" w:cs="Arial"/>
          <w:sz w:val="22"/>
          <w:szCs w:val="22"/>
        </w:rPr>
        <w:t>as far as possible</w:t>
      </w:r>
      <w:r w:rsidRPr="00BC79F5">
        <w:rPr>
          <w:rStyle w:val="c1"/>
          <w:rFonts w:ascii="Arial" w:hAnsi="Arial" w:cs="Arial"/>
          <w:sz w:val="22"/>
          <w:szCs w:val="22"/>
        </w:rPr>
        <w:t xml:space="preserve">. </w:t>
      </w:r>
    </w:p>
    <w:p w14:paraId="0C2056BE" w14:textId="77777777" w:rsidR="00F20EAE" w:rsidRDefault="00F20EAE" w:rsidP="00BD514B">
      <w:pPr>
        <w:pStyle w:val="c0"/>
        <w:spacing w:before="0" w:beforeAutospacing="0" w:after="0" w:afterAutospacing="0"/>
        <w:jc w:val="both"/>
        <w:rPr>
          <w:rStyle w:val="c3"/>
          <w:rFonts w:ascii="Arial" w:hAnsi="Arial" w:cs="Arial"/>
          <w:b/>
          <w:bCs/>
          <w:sz w:val="22"/>
          <w:szCs w:val="22"/>
        </w:rPr>
      </w:pPr>
    </w:p>
    <w:p w14:paraId="3DEA2696" w14:textId="0016F778" w:rsidR="00BE1135" w:rsidRPr="00BC79F5" w:rsidRDefault="00BE1135" w:rsidP="00BD514B">
      <w:pPr>
        <w:pStyle w:val="c0"/>
        <w:spacing w:before="0" w:beforeAutospacing="0" w:after="0" w:afterAutospacing="0"/>
        <w:jc w:val="both"/>
        <w:rPr>
          <w:rFonts w:ascii="Arial" w:hAnsi="Arial" w:cs="Arial"/>
          <w:b/>
          <w:bCs/>
          <w:i/>
          <w:iCs/>
          <w:sz w:val="22"/>
          <w:szCs w:val="22"/>
        </w:rPr>
      </w:pPr>
      <w:r>
        <w:rPr>
          <w:rStyle w:val="c3"/>
          <w:rFonts w:ascii="Arial" w:hAnsi="Arial" w:cs="Arial"/>
          <w:b/>
          <w:bCs/>
          <w:sz w:val="22"/>
          <w:szCs w:val="22"/>
        </w:rPr>
        <w:t xml:space="preserve">Q. </w:t>
      </w:r>
      <w:r w:rsidRPr="00BC79F5">
        <w:rPr>
          <w:rStyle w:val="c3"/>
          <w:rFonts w:ascii="Arial" w:hAnsi="Arial" w:cs="Arial"/>
          <w:b/>
          <w:bCs/>
          <w:sz w:val="22"/>
          <w:szCs w:val="22"/>
        </w:rPr>
        <w:t xml:space="preserve">What is the expected size of the data that </w:t>
      </w:r>
      <w:r w:rsidR="00620316">
        <w:rPr>
          <w:rStyle w:val="c3"/>
          <w:rFonts w:ascii="Arial" w:hAnsi="Arial" w:cs="Arial"/>
          <w:b/>
          <w:bCs/>
          <w:sz w:val="22"/>
          <w:szCs w:val="22"/>
        </w:rPr>
        <w:t>SFGIN will</w:t>
      </w:r>
      <w:r w:rsidRPr="00BC79F5">
        <w:rPr>
          <w:rStyle w:val="c3"/>
          <w:rFonts w:ascii="Arial" w:hAnsi="Arial" w:cs="Arial"/>
          <w:b/>
          <w:bCs/>
          <w:sz w:val="22"/>
          <w:szCs w:val="22"/>
        </w:rPr>
        <w:t xml:space="preserve"> generate or re-use?</w:t>
      </w:r>
    </w:p>
    <w:p w14:paraId="5AD70DF3" w14:textId="74445E16" w:rsidR="00BE1135" w:rsidRDefault="00BE1135" w:rsidP="00BD514B">
      <w:pPr>
        <w:pStyle w:val="c0"/>
        <w:spacing w:before="0" w:beforeAutospacing="0" w:after="0" w:afterAutospacing="0"/>
        <w:jc w:val="both"/>
        <w:rPr>
          <w:rStyle w:val="c1"/>
          <w:rFonts w:ascii="Arial" w:hAnsi="Arial" w:cs="Arial"/>
          <w:sz w:val="22"/>
          <w:szCs w:val="22"/>
        </w:rPr>
      </w:pPr>
      <w:r w:rsidRPr="00BC79F5">
        <w:rPr>
          <w:rStyle w:val="c1"/>
          <w:rFonts w:ascii="Arial" w:hAnsi="Arial" w:cs="Arial"/>
          <w:sz w:val="22"/>
          <w:szCs w:val="22"/>
        </w:rPr>
        <w:t>We expect to generate raw data (sequence, image, and evaluation data) in the range of</w:t>
      </w:r>
      <w:r w:rsidRPr="00BC79F5">
        <w:rPr>
          <w:rStyle w:val="text-warning"/>
          <w:rFonts w:ascii="Arial" w:hAnsi="Arial" w:cs="Arial"/>
          <w:sz w:val="22"/>
          <w:szCs w:val="22"/>
        </w:rPr>
        <w:t> 5</w:t>
      </w:r>
      <w:r>
        <w:rPr>
          <w:rStyle w:val="text-warning"/>
          <w:rFonts w:ascii="Arial" w:hAnsi="Arial" w:cs="Arial"/>
          <w:sz w:val="22"/>
          <w:szCs w:val="22"/>
        </w:rPr>
        <w:t>TB</w:t>
      </w:r>
      <w:r w:rsidRPr="00BC79F5">
        <w:rPr>
          <w:rStyle w:val="c1"/>
          <w:rFonts w:ascii="Arial" w:hAnsi="Arial" w:cs="Arial"/>
          <w:sz w:val="22"/>
          <w:szCs w:val="22"/>
        </w:rPr>
        <w:t xml:space="preserve"> of data. The size of the derived data will be around</w:t>
      </w:r>
      <w:r w:rsidRPr="00BC79F5">
        <w:rPr>
          <w:rStyle w:val="text-warning"/>
          <w:rFonts w:ascii="Arial" w:hAnsi="Arial" w:cs="Arial"/>
          <w:sz w:val="22"/>
          <w:szCs w:val="22"/>
        </w:rPr>
        <w:t xml:space="preserve"> </w:t>
      </w:r>
      <w:r>
        <w:rPr>
          <w:rStyle w:val="text-warning"/>
          <w:rFonts w:ascii="Arial" w:hAnsi="Arial" w:cs="Arial"/>
          <w:sz w:val="22"/>
          <w:szCs w:val="22"/>
        </w:rPr>
        <w:t>20</w:t>
      </w:r>
      <w:r w:rsidRPr="00BC79F5">
        <w:rPr>
          <w:rStyle w:val="text-warning"/>
          <w:rFonts w:ascii="Arial" w:hAnsi="Arial" w:cs="Arial"/>
          <w:sz w:val="22"/>
          <w:szCs w:val="22"/>
        </w:rPr>
        <w:t xml:space="preserve"> </w:t>
      </w:r>
      <w:r w:rsidRPr="00BC79F5">
        <w:rPr>
          <w:rStyle w:val="c1"/>
          <w:rFonts w:ascii="Arial" w:hAnsi="Arial" w:cs="Arial"/>
          <w:sz w:val="22"/>
          <w:szCs w:val="22"/>
        </w:rPr>
        <w:t>GB</w:t>
      </w:r>
      <w:r w:rsidR="00620316">
        <w:rPr>
          <w:rStyle w:val="c1"/>
          <w:rFonts w:ascii="Arial" w:hAnsi="Arial" w:cs="Arial"/>
          <w:sz w:val="22"/>
          <w:szCs w:val="22"/>
        </w:rPr>
        <w:t xml:space="preserve"> uncompressed</w:t>
      </w:r>
      <w:r w:rsidRPr="00BC79F5">
        <w:rPr>
          <w:rStyle w:val="c1"/>
          <w:rFonts w:ascii="Arial" w:hAnsi="Arial" w:cs="Arial"/>
          <w:sz w:val="22"/>
          <w:szCs w:val="22"/>
        </w:rPr>
        <w:t>.</w:t>
      </w:r>
    </w:p>
    <w:p w14:paraId="559D8A86" w14:textId="77777777" w:rsidR="00FA04D5" w:rsidRPr="00BC79F5" w:rsidRDefault="00FA04D5" w:rsidP="00BD514B">
      <w:pPr>
        <w:pStyle w:val="c0"/>
        <w:spacing w:before="0" w:beforeAutospacing="0" w:after="0" w:afterAutospacing="0"/>
        <w:jc w:val="both"/>
        <w:rPr>
          <w:rFonts w:ascii="Arial" w:hAnsi="Arial" w:cs="Arial"/>
          <w:sz w:val="22"/>
          <w:szCs w:val="22"/>
        </w:rPr>
      </w:pPr>
    </w:p>
    <w:p w14:paraId="073F0BBB" w14:textId="5F3E0484" w:rsidR="00BE1135" w:rsidRPr="00BC79F5" w:rsidRDefault="00BE1135" w:rsidP="00FA04D5">
      <w:pPr>
        <w:pStyle w:val="c0"/>
        <w:spacing w:before="0" w:beforeAutospacing="0" w:after="0" w:afterAutospacing="0"/>
        <w:jc w:val="both"/>
        <w:rPr>
          <w:rFonts w:ascii="Arial" w:hAnsi="Arial" w:cs="Arial"/>
          <w:b/>
          <w:bCs/>
          <w:i/>
          <w:iCs/>
          <w:sz w:val="22"/>
          <w:szCs w:val="22"/>
        </w:rPr>
      </w:pPr>
      <w:r>
        <w:rPr>
          <w:rStyle w:val="c3"/>
          <w:rFonts w:ascii="Arial" w:hAnsi="Arial" w:cs="Arial"/>
          <w:b/>
          <w:bCs/>
          <w:sz w:val="22"/>
          <w:szCs w:val="22"/>
        </w:rPr>
        <w:t xml:space="preserve">Q. </w:t>
      </w:r>
      <w:r w:rsidRPr="00BC79F5">
        <w:rPr>
          <w:rStyle w:val="c3"/>
          <w:rFonts w:ascii="Arial" w:hAnsi="Arial" w:cs="Arial"/>
          <w:b/>
          <w:bCs/>
          <w:sz w:val="22"/>
          <w:szCs w:val="22"/>
        </w:rPr>
        <w:t>What is the origin/provenance of the data, either generated or re-used</w:t>
      </w:r>
      <w:r w:rsidR="00BD514B">
        <w:rPr>
          <w:rStyle w:val="c3"/>
          <w:rFonts w:ascii="Arial" w:hAnsi="Arial" w:cs="Arial"/>
          <w:b/>
          <w:bCs/>
          <w:sz w:val="22"/>
          <w:szCs w:val="22"/>
        </w:rPr>
        <w:t xml:space="preserve"> in the SFGIN</w:t>
      </w:r>
      <w:r w:rsidRPr="00BC79F5">
        <w:rPr>
          <w:rStyle w:val="c3"/>
          <w:rFonts w:ascii="Arial" w:hAnsi="Arial" w:cs="Arial"/>
          <w:b/>
          <w:bCs/>
          <w:sz w:val="22"/>
          <w:szCs w:val="22"/>
        </w:rPr>
        <w:t>?</w:t>
      </w:r>
    </w:p>
    <w:p w14:paraId="18B1C05B" w14:textId="77777777" w:rsidR="00BE1135" w:rsidRPr="00BC79F5" w:rsidRDefault="00BE1135" w:rsidP="00FA04D5">
      <w:pPr>
        <w:pStyle w:val="c0"/>
        <w:spacing w:before="0" w:beforeAutospacing="0" w:after="0" w:afterAutospacing="0"/>
        <w:jc w:val="both"/>
        <w:rPr>
          <w:rStyle w:val="c1"/>
          <w:rFonts w:ascii="Arial" w:hAnsi="Arial" w:cs="Arial"/>
          <w:sz w:val="22"/>
          <w:szCs w:val="22"/>
        </w:rPr>
      </w:pPr>
      <w:r w:rsidRPr="00BC79F5">
        <w:rPr>
          <w:rStyle w:val="c1"/>
          <w:rFonts w:ascii="Arial" w:hAnsi="Arial" w:cs="Arial"/>
          <w:sz w:val="22"/>
          <w:szCs w:val="22"/>
        </w:rPr>
        <w:t xml:space="preserve">Historical and background datasets will be provided by consortium partners, and we will </w:t>
      </w:r>
      <w:r>
        <w:rPr>
          <w:rStyle w:val="c1"/>
          <w:rFonts w:ascii="Arial" w:hAnsi="Arial" w:cs="Arial"/>
          <w:sz w:val="22"/>
          <w:szCs w:val="22"/>
        </w:rPr>
        <w:t xml:space="preserve">do our best to </w:t>
      </w:r>
      <w:r w:rsidRPr="00BC79F5">
        <w:rPr>
          <w:rStyle w:val="c1"/>
          <w:rFonts w:ascii="Arial" w:hAnsi="Arial" w:cs="Arial"/>
          <w:sz w:val="22"/>
          <w:szCs w:val="22"/>
        </w:rPr>
        <w:t xml:space="preserve">ensure that these datasets are well described and annotated </w:t>
      </w:r>
      <w:r>
        <w:rPr>
          <w:rStyle w:val="c1"/>
          <w:rFonts w:ascii="Arial" w:hAnsi="Arial" w:cs="Arial"/>
          <w:sz w:val="22"/>
          <w:szCs w:val="22"/>
        </w:rPr>
        <w:t>where possible</w:t>
      </w:r>
      <w:r w:rsidRPr="00BC79F5">
        <w:rPr>
          <w:rStyle w:val="c1"/>
          <w:rFonts w:ascii="Arial" w:hAnsi="Arial" w:cs="Arial"/>
          <w:sz w:val="22"/>
          <w:szCs w:val="22"/>
        </w:rPr>
        <w:t>.</w:t>
      </w:r>
    </w:p>
    <w:p w14:paraId="762D181B" w14:textId="77777777" w:rsidR="00BE1135" w:rsidRPr="00BC79F5" w:rsidRDefault="00BE1135" w:rsidP="00FA04D5">
      <w:pPr>
        <w:pStyle w:val="c0"/>
        <w:spacing w:before="0" w:beforeAutospacing="0" w:after="0" w:afterAutospacing="0"/>
        <w:jc w:val="both"/>
        <w:rPr>
          <w:rFonts w:ascii="Arial" w:hAnsi="Arial" w:cs="Arial"/>
          <w:sz w:val="22"/>
          <w:szCs w:val="22"/>
        </w:rPr>
      </w:pPr>
      <w:r w:rsidRPr="00BC79F5">
        <w:rPr>
          <w:rStyle w:val="c1"/>
          <w:rFonts w:ascii="Arial" w:hAnsi="Arial" w:cs="Arial"/>
          <w:sz w:val="22"/>
          <w:szCs w:val="22"/>
        </w:rPr>
        <w:t>Any data obtained from public repositories will be annotated and described with reference and links maintained to the original source.</w:t>
      </w:r>
    </w:p>
    <w:p w14:paraId="3B02B4BA" w14:textId="77777777" w:rsidR="00BE1135" w:rsidRPr="00BC79F5" w:rsidRDefault="00BE1135" w:rsidP="00BE1135">
      <w:pPr>
        <w:pStyle w:val="c0"/>
        <w:jc w:val="both"/>
        <w:rPr>
          <w:rFonts w:ascii="Arial" w:hAnsi="Arial" w:cs="Arial"/>
          <w:sz w:val="22"/>
          <w:szCs w:val="22"/>
        </w:rPr>
      </w:pPr>
      <w:r w:rsidRPr="00BC79F5">
        <w:rPr>
          <w:rStyle w:val="c1"/>
          <w:rFonts w:ascii="Arial" w:hAnsi="Arial" w:cs="Arial"/>
          <w:sz w:val="22"/>
          <w:szCs w:val="22"/>
        </w:rPr>
        <w:t>Data of different types or representing different domains will be generated using unique approaches. For example:</w:t>
      </w:r>
      <w:r w:rsidRPr="00BC79F5">
        <w:rPr>
          <w:rFonts w:ascii="Arial" w:hAnsi="Arial" w:cs="Arial"/>
          <w:sz w:val="22"/>
          <w:szCs w:val="22"/>
        </w:rPr>
        <w:t xml:space="preserve"> </w:t>
      </w:r>
    </w:p>
    <w:p w14:paraId="71DC1337" w14:textId="77777777" w:rsidR="00BE1135" w:rsidRPr="00896EF2" w:rsidRDefault="00BE1135" w:rsidP="00BE1135">
      <w:pPr>
        <w:pStyle w:val="c0"/>
        <w:numPr>
          <w:ilvl w:val="0"/>
          <w:numId w:val="1"/>
        </w:numPr>
        <w:jc w:val="both"/>
        <w:rPr>
          <w:rStyle w:val="c1"/>
          <w:rFonts w:ascii="Arial" w:hAnsi="Arial" w:cs="Arial"/>
          <w:sz w:val="22"/>
          <w:szCs w:val="22"/>
        </w:rPr>
      </w:pPr>
      <w:r w:rsidRPr="00896EF2">
        <w:rPr>
          <w:rStyle w:val="c1"/>
          <w:rFonts w:ascii="Arial" w:hAnsi="Arial" w:cs="Arial"/>
          <w:sz w:val="22"/>
          <w:szCs w:val="22"/>
        </w:rPr>
        <w:t>WGS (Whole Genome Sequencing) data will be generated by long or short read platforms.</w:t>
      </w:r>
    </w:p>
    <w:p w14:paraId="22DA2868" w14:textId="77777777" w:rsidR="00BE1135" w:rsidRPr="00896EF2" w:rsidRDefault="00BE1135" w:rsidP="00BE1135">
      <w:pPr>
        <w:pStyle w:val="c0"/>
        <w:numPr>
          <w:ilvl w:val="0"/>
          <w:numId w:val="1"/>
        </w:numPr>
        <w:jc w:val="both"/>
        <w:rPr>
          <w:rStyle w:val="c1"/>
          <w:rFonts w:ascii="Arial" w:hAnsi="Arial" w:cs="Arial"/>
          <w:sz w:val="22"/>
          <w:szCs w:val="22"/>
        </w:rPr>
      </w:pPr>
      <w:r w:rsidRPr="00896EF2">
        <w:rPr>
          <w:rStyle w:val="c1"/>
          <w:rFonts w:ascii="Arial" w:hAnsi="Arial" w:cs="Arial"/>
          <w:sz w:val="22"/>
          <w:szCs w:val="22"/>
        </w:rPr>
        <w:t xml:space="preserve">SNP (Single Nucleotide Polymorphism) data will be generated using </w:t>
      </w:r>
      <w:proofErr w:type="spellStart"/>
      <w:r w:rsidRPr="00896EF2">
        <w:rPr>
          <w:rStyle w:val="c1"/>
          <w:rFonts w:ascii="Arial" w:hAnsi="Arial" w:cs="Arial"/>
          <w:sz w:val="22"/>
          <w:szCs w:val="22"/>
        </w:rPr>
        <w:t>dPCR</w:t>
      </w:r>
      <w:proofErr w:type="spellEnd"/>
      <w:r w:rsidRPr="00896EF2">
        <w:rPr>
          <w:rStyle w:val="c1"/>
          <w:rFonts w:ascii="Arial" w:hAnsi="Arial" w:cs="Arial"/>
          <w:sz w:val="22"/>
          <w:szCs w:val="22"/>
        </w:rPr>
        <w:t xml:space="preserve"> assays to identify lines with alleles of interest from pools of DNA.</w:t>
      </w:r>
    </w:p>
    <w:p w14:paraId="264CE856" w14:textId="77777777" w:rsidR="00BE1135" w:rsidRPr="00896EF2" w:rsidRDefault="00BE1135" w:rsidP="00BE1135">
      <w:pPr>
        <w:pStyle w:val="c0"/>
        <w:numPr>
          <w:ilvl w:val="0"/>
          <w:numId w:val="1"/>
        </w:numPr>
        <w:jc w:val="both"/>
        <w:rPr>
          <w:rFonts w:ascii="Arial" w:hAnsi="Arial" w:cs="Arial"/>
          <w:sz w:val="22"/>
          <w:szCs w:val="22"/>
        </w:rPr>
      </w:pPr>
      <w:r w:rsidRPr="00896EF2">
        <w:rPr>
          <w:rStyle w:val="c1"/>
          <w:rFonts w:ascii="Arial" w:hAnsi="Arial" w:cs="Arial"/>
          <w:sz w:val="22"/>
          <w:szCs w:val="22"/>
        </w:rPr>
        <w:t xml:space="preserve">Image data will be generated by equipment such as cameras, scanners, and microscopes combined with software. Original images which contain metadata such as </w:t>
      </w:r>
      <w:proofErr w:type="spellStart"/>
      <w:r w:rsidRPr="00896EF2">
        <w:rPr>
          <w:rStyle w:val="c1"/>
          <w:rFonts w:ascii="Arial" w:hAnsi="Arial" w:cs="Arial"/>
          <w:sz w:val="22"/>
          <w:szCs w:val="22"/>
        </w:rPr>
        <w:t>exif</w:t>
      </w:r>
      <w:proofErr w:type="spellEnd"/>
      <w:r w:rsidRPr="00896EF2">
        <w:rPr>
          <w:rStyle w:val="c1"/>
          <w:rFonts w:ascii="Arial" w:hAnsi="Arial" w:cs="Arial"/>
          <w:sz w:val="22"/>
          <w:szCs w:val="22"/>
        </w:rPr>
        <w:t xml:space="preserve"> photo information will be archived.</w:t>
      </w:r>
      <w:r w:rsidRPr="00896EF2">
        <w:rPr>
          <w:rFonts w:ascii="Arial" w:hAnsi="Arial" w:cs="Arial"/>
          <w:sz w:val="22"/>
          <w:szCs w:val="22"/>
        </w:rPr>
        <w:t xml:space="preserve"> </w:t>
      </w:r>
    </w:p>
    <w:p w14:paraId="6F79FAD0" w14:textId="77777777" w:rsidR="00BE1135" w:rsidRPr="00896EF2" w:rsidRDefault="00BE1135" w:rsidP="00BE1135">
      <w:pPr>
        <w:pStyle w:val="c0"/>
        <w:numPr>
          <w:ilvl w:val="0"/>
          <w:numId w:val="1"/>
        </w:numPr>
        <w:jc w:val="both"/>
        <w:rPr>
          <w:rFonts w:ascii="Arial" w:hAnsi="Arial" w:cs="Arial"/>
          <w:sz w:val="22"/>
          <w:szCs w:val="22"/>
        </w:rPr>
      </w:pPr>
      <w:r w:rsidRPr="00896EF2">
        <w:rPr>
          <w:rStyle w:val="c1"/>
          <w:rFonts w:ascii="Arial" w:hAnsi="Arial" w:cs="Arial"/>
          <w:sz w:val="22"/>
          <w:szCs w:val="22"/>
        </w:rPr>
        <w:t xml:space="preserve">Genomic data will be created from sequencing data, which will be processed to identify genes, regulatory elements, transposable elements, and physical markers such as SNPs and structural variants. </w:t>
      </w:r>
    </w:p>
    <w:p w14:paraId="3597FA05" w14:textId="77777777" w:rsidR="00BE1135" w:rsidRPr="00896EF2" w:rsidRDefault="00BE1135" w:rsidP="00BE1135">
      <w:pPr>
        <w:pStyle w:val="c0"/>
        <w:numPr>
          <w:ilvl w:val="0"/>
          <w:numId w:val="1"/>
        </w:numPr>
        <w:jc w:val="both"/>
        <w:rPr>
          <w:rFonts w:ascii="Arial" w:hAnsi="Arial" w:cs="Arial"/>
          <w:sz w:val="22"/>
          <w:szCs w:val="22"/>
        </w:rPr>
      </w:pPr>
      <w:r w:rsidRPr="00896EF2">
        <w:rPr>
          <w:rStyle w:val="c1"/>
          <w:rFonts w:ascii="Arial" w:hAnsi="Arial" w:cs="Arial"/>
          <w:sz w:val="22"/>
          <w:szCs w:val="22"/>
        </w:rPr>
        <w:t xml:space="preserve">Genetic data will be generated targeting crosses and breeding experiments and will include recombination frequencies and crossover event that position genetic markers and quantitative trait loci that can be associated with physical genomic markers/variants. </w:t>
      </w:r>
    </w:p>
    <w:p w14:paraId="225F606B" w14:textId="77777777" w:rsidR="00BE1135" w:rsidRPr="00896EF2" w:rsidRDefault="00BE1135" w:rsidP="00BE1135">
      <w:pPr>
        <w:pStyle w:val="c0"/>
        <w:numPr>
          <w:ilvl w:val="0"/>
          <w:numId w:val="1"/>
        </w:numPr>
        <w:jc w:val="both"/>
        <w:rPr>
          <w:rFonts w:ascii="Arial" w:hAnsi="Arial" w:cs="Arial"/>
          <w:sz w:val="22"/>
          <w:szCs w:val="22"/>
        </w:rPr>
      </w:pPr>
      <w:r w:rsidRPr="00896EF2">
        <w:rPr>
          <w:rStyle w:val="c1"/>
          <w:rFonts w:ascii="Arial" w:hAnsi="Arial" w:cs="Arial"/>
          <w:sz w:val="22"/>
          <w:szCs w:val="22"/>
        </w:rPr>
        <w:t xml:space="preserve">Targeted assays data (e.g., glucose and fructose concentrations or production/utilisation rates) will be generated using specific equipment and methods that are fully documented in the laboratory notebook. </w:t>
      </w:r>
    </w:p>
    <w:p w14:paraId="4002B11A" w14:textId="77777777" w:rsidR="00BE1135" w:rsidRPr="00896EF2" w:rsidRDefault="00BE1135" w:rsidP="00BE1135">
      <w:pPr>
        <w:pStyle w:val="c0"/>
        <w:numPr>
          <w:ilvl w:val="0"/>
          <w:numId w:val="1"/>
        </w:numPr>
        <w:jc w:val="both"/>
        <w:rPr>
          <w:rFonts w:ascii="Arial" w:hAnsi="Arial" w:cs="Arial"/>
          <w:sz w:val="22"/>
          <w:szCs w:val="22"/>
        </w:rPr>
      </w:pPr>
      <w:r w:rsidRPr="00896EF2">
        <w:rPr>
          <w:rStyle w:val="c1"/>
          <w:rFonts w:ascii="Arial" w:hAnsi="Arial" w:cs="Arial"/>
          <w:sz w:val="22"/>
          <w:szCs w:val="22"/>
        </w:rPr>
        <w:lastRenderedPageBreak/>
        <w:t xml:space="preserve">Model data will be generated by using software simulations. The complete workflow, which includes the environment, runtime, parameters, and results, will be documented and archived. </w:t>
      </w:r>
    </w:p>
    <w:p w14:paraId="4251102E" w14:textId="77777777" w:rsidR="00BE1135" w:rsidRPr="00896EF2" w:rsidRDefault="00BE1135" w:rsidP="00BE1135">
      <w:pPr>
        <w:pStyle w:val="c0"/>
        <w:numPr>
          <w:ilvl w:val="0"/>
          <w:numId w:val="1"/>
        </w:numPr>
        <w:jc w:val="both"/>
        <w:rPr>
          <w:rFonts w:ascii="Arial" w:hAnsi="Arial" w:cs="Arial"/>
          <w:sz w:val="22"/>
          <w:szCs w:val="22"/>
        </w:rPr>
      </w:pPr>
      <w:r w:rsidRPr="00896EF2">
        <w:rPr>
          <w:rStyle w:val="c1"/>
          <w:rFonts w:ascii="Arial" w:hAnsi="Arial" w:cs="Arial"/>
          <w:sz w:val="22"/>
          <w:szCs w:val="22"/>
        </w:rPr>
        <w:t xml:space="preserve">Computer code will be produced by programmers. </w:t>
      </w:r>
    </w:p>
    <w:p w14:paraId="3AE69778" w14:textId="77777777" w:rsidR="00BE1135" w:rsidRPr="00896EF2" w:rsidRDefault="00BE1135" w:rsidP="00BE1135">
      <w:pPr>
        <w:pStyle w:val="c0"/>
        <w:numPr>
          <w:ilvl w:val="0"/>
          <w:numId w:val="1"/>
        </w:numPr>
        <w:jc w:val="both"/>
        <w:rPr>
          <w:rFonts w:ascii="Arial" w:hAnsi="Arial" w:cs="Arial"/>
          <w:sz w:val="22"/>
          <w:szCs w:val="22"/>
        </w:rPr>
      </w:pPr>
      <w:r w:rsidRPr="00896EF2">
        <w:rPr>
          <w:rStyle w:val="c1"/>
          <w:rFonts w:ascii="Arial" w:hAnsi="Arial" w:cs="Arial"/>
          <w:sz w:val="22"/>
          <w:szCs w:val="22"/>
        </w:rPr>
        <w:t xml:space="preserve">Excel data will be generated by data analysts by using MS Office or open-source software. </w:t>
      </w:r>
    </w:p>
    <w:p w14:paraId="3B4D9981" w14:textId="77777777" w:rsidR="00BE1135" w:rsidRPr="00896EF2" w:rsidRDefault="00BE1135" w:rsidP="00BE1135">
      <w:pPr>
        <w:pStyle w:val="c0"/>
        <w:numPr>
          <w:ilvl w:val="0"/>
          <w:numId w:val="1"/>
        </w:numPr>
        <w:jc w:val="both"/>
        <w:rPr>
          <w:rFonts w:ascii="Arial" w:hAnsi="Arial" w:cs="Arial"/>
          <w:sz w:val="22"/>
          <w:szCs w:val="22"/>
        </w:rPr>
      </w:pPr>
      <w:r w:rsidRPr="00896EF2">
        <w:rPr>
          <w:rStyle w:val="c1"/>
          <w:rFonts w:ascii="Arial" w:hAnsi="Arial" w:cs="Arial"/>
          <w:sz w:val="22"/>
          <w:szCs w:val="22"/>
        </w:rPr>
        <w:t xml:space="preserve">The origin and assembly of cloned DNA will include (a) source of original vector sequence with Add gene reference where available, and source of insert DNA (e.g., amplification by PCR from a given sample, or obtained from existing library), (b) cloning strategy (e.g., restriction endonuclease digests/ligation, PCR, TOPO cloning, Gibson assembly, LR recombination), and (c) verified DNA data sequence of final recombinant vector. </w:t>
      </w:r>
    </w:p>
    <w:p w14:paraId="2B06CB92" w14:textId="77777777" w:rsidR="00BE1135" w:rsidRPr="00896EF2" w:rsidRDefault="00BE1135" w:rsidP="00BE1135">
      <w:pPr>
        <w:pStyle w:val="c0"/>
        <w:numPr>
          <w:ilvl w:val="0"/>
          <w:numId w:val="1"/>
        </w:numPr>
        <w:jc w:val="both"/>
        <w:rPr>
          <w:rFonts w:ascii="Arial" w:hAnsi="Arial" w:cs="Arial"/>
          <w:sz w:val="22"/>
          <w:szCs w:val="22"/>
        </w:rPr>
      </w:pPr>
      <w:r w:rsidRPr="00896EF2">
        <w:rPr>
          <w:rStyle w:val="c1"/>
          <w:rFonts w:ascii="Arial" w:hAnsi="Arial" w:cs="Arial"/>
          <w:sz w:val="22"/>
          <w:szCs w:val="22"/>
        </w:rPr>
        <w:t xml:space="preserve">Phenotypic data will be generated using phenotyping platforms and corresponding ontologies, including number/size of organs such as leaves, flowers, buds etc., size of whole plant, stem/root architecture (number of lateral branches/roots etc), organ structures/morphologies, quantitative metrics such as colour, turgor, health/nutrition indicators, among others. </w:t>
      </w:r>
    </w:p>
    <w:p w14:paraId="702C1513" w14:textId="77777777" w:rsidR="009528AC" w:rsidRDefault="00BE1135" w:rsidP="009528AC">
      <w:pPr>
        <w:pStyle w:val="c0"/>
        <w:spacing w:before="0" w:beforeAutospacing="0" w:after="0" w:afterAutospacing="0"/>
        <w:jc w:val="both"/>
        <w:rPr>
          <w:rStyle w:val="c3"/>
          <w:rFonts w:ascii="Arial" w:hAnsi="Arial" w:cs="Arial"/>
          <w:b/>
          <w:bCs/>
          <w:sz w:val="22"/>
          <w:szCs w:val="22"/>
        </w:rPr>
      </w:pPr>
      <w:r>
        <w:rPr>
          <w:rStyle w:val="c3"/>
          <w:rFonts w:ascii="Arial" w:hAnsi="Arial" w:cs="Arial"/>
          <w:b/>
          <w:bCs/>
          <w:sz w:val="22"/>
          <w:szCs w:val="22"/>
        </w:rPr>
        <w:t xml:space="preserve">Q. </w:t>
      </w:r>
      <w:r w:rsidRPr="00BC79F5">
        <w:rPr>
          <w:rStyle w:val="c3"/>
          <w:rFonts w:ascii="Arial" w:hAnsi="Arial" w:cs="Arial"/>
          <w:b/>
          <w:bCs/>
          <w:sz w:val="22"/>
          <w:szCs w:val="22"/>
        </w:rPr>
        <w:t xml:space="preserve">To whom might </w:t>
      </w:r>
      <w:r w:rsidR="004C5964">
        <w:rPr>
          <w:rStyle w:val="c3"/>
          <w:rFonts w:ascii="Arial" w:hAnsi="Arial" w:cs="Arial"/>
          <w:b/>
          <w:bCs/>
          <w:sz w:val="22"/>
          <w:szCs w:val="22"/>
        </w:rPr>
        <w:t xml:space="preserve">this data be </w:t>
      </w:r>
      <w:r w:rsidRPr="00BC79F5">
        <w:rPr>
          <w:rStyle w:val="c3"/>
          <w:rFonts w:ascii="Arial" w:hAnsi="Arial" w:cs="Arial"/>
          <w:b/>
          <w:bCs/>
          <w:sz w:val="22"/>
          <w:szCs w:val="22"/>
        </w:rPr>
        <w:t xml:space="preserve">useful outside </w:t>
      </w:r>
      <w:r w:rsidR="004C5964">
        <w:rPr>
          <w:rStyle w:val="c3"/>
          <w:rFonts w:ascii="Arial" w:hAnsi="Arial" w:cs="Arial"/>
          <w:b/>
          <w:bCs/>
          <w:sz w:val="22"/>
          <w:szCs w:val="22"/>
        </w:rPr>
        <w:t>the SFGIN</w:t>
      </w:r>
      <w:r w:rsidR="009528AC">
        <w:rPr>
          <w:rStyle w:val="c3"/>
          <w:rFonts w:ascii="Arial" w:hAnsi="Arial" w:cs="Arial"/>
          <w:b/>
          <w:bCs/>
          <w:sz w:val="22"/>
          <w:szCs w:val="22"/>
        </w:rPr>
        <w:t xml:space="preserve"> </w:t>
      </w:r>
      <w:r w:rsidRPr="00BC79F5">
        <w:rPr>
          <w:rStyle w:val="c3"/>
          <w:rFonts w:ascii="Arial" w:hAnsi="Arial" w:cs="Arial"/>
          <w:b/>
          <w:bCs/>
          <w:sz w:val="22"/>
          <w:szCs w:val="22"/>
        </w:rPr>
        <w:t>project?</w:t>
      </w:r>
    </w:p>
    <w:p w14:paraId="5ECD87B8" w14:textId="29311085" w:rsidR="00BE1135" w:rsidRPr="00BC79F5" w:rsidRDefault="00BE1135" w:rsidP="009528AC">
      <w:pPr>
        <w:pStyle w:val="c0"/>
        <w:spacing w:before="0" w:beforeAutospacing="0" w:after="0" w:afterAutospacing="0"/>
        <w:jc w:val="both"/>
        <w:rPr>
          <w:rFonts w:ascii="Arial" w:hAnsi="Arial" w:cs="Arial"/>
          <w:sz w:val="22"/>
          <w:szCs w:val="22"/>
        </w:rPr>
      </w:pPr>
      <w:r w:rsidRPr="00BC79F5">
        <w:rPr>
          <w:rStyle w:val="c1"/>
          <w:rFonts w:ascii="Arial" w:hAnsi="Arial" w:cs="Arial"/>
          <w:sz w:val="22"/>
          <w:szCs w:val="22"/>
        </w:rPr>
        <w:t>The data will primarily benefit the</w:t>
      </w:r>
      <w:r w:rsidRPr="00BC79F5">
        <w:rPr>
          <w:rStyle w:val="text-warning"/>
          <w:rFonts w:ascii="Arial" w:hAnsi="Arial" w:cs="Arial"/>
          <w:sz w:val="22"/>
          <w:szCs w:val="22"/>
        </w:rPr>
        <w:t xml:space="preserve"> </w:t>
      </w:r>
      <w:r w:rsidR="009528AC" w:rsidRPr="009528AC">
        <w:rPr>
          <w:rStyle w:val="c1"/>
          <w:rFonts w:ascii="Arial" w:hAnsi="Arial" w:cs="Arial"/>
          <w:b/>
          <w:bCs/>
          <w:sz w:val="22"/>
          <w:szCs w:val="22"/>
        </w:rPr>
        <w:t>SF</w:t>
      </w:r>
      <w:r w:rsidR="00B33479" w:rsidRPr="00B7636E">
        <w:rPr>
          <w:rStyle w:val="c1"/>
          <w:rFonts w:ascii="Arial" w:hAnsi="Arial" w:cs="Arial"/>
          <w:b/>
          <w:bCs/>
          <w:sz w:val="22"/>
          <w:szCs w:val="22"/>
        </w:rPr>
        <w:t>GIN</w:t>
      </w:r>
      <w:r w:rsidR="00B33479" w:rsidRPr="00BC79F5">
        <w:rPr>
          <w:rStyle w:val="text-warning"/>
          <w:rFonts w:ascii="Arial" w:hAnsi="Arial" w:cs="Arial"/>
          <w:sz w:val="22"/>
          <w:szCs w:val="22"/>
        </w:rPr>
        <w:t xml:space="preserve"> </w:t>
      </w:r>
      <w:r w:rsidRPr="00BC79F5">
        <w:rPr>
          <w:rStyle w:val="text-warning"/>
          <w:rFonts w:ascii="Arial" w:hAnsi="Arial" w:cs="Arial"/>
          <w:sz w:val="22"/>
          <w:szCs w:val="22"/>
        </w:rPr>
        <w:t xml:space="preserve">research and industrial </w:t>
      </w:r>
      <w:r w:rsidRPr="00BC79F5">
        <w:rPr>
          <w:rStyle w:val="c1"/>
          <w:rFonts w:ascii="Arial" w:hAnsi="Arial" w:cs="Arial"/>
          <w:sz w:val="22"/>
          <w:szCs w:val="22"/>
        </w:rPr>
        <w:t xml:space="preserve">partners but will also be made available to selected stakeholders closely involved in the project, and then the wider scientific community. The data will be disseminated through </w:t>
      </w:r>
      <w:r w:rsidR="009528AC">
        <w:rPr>
          <w:rStyle w:val="c1"/>
          <w:rFonts w:ascii="Arial" w:hAnsi="Arial" w:cs="Arial"/>
          <w:sz w:val="22"/>
          <w:szCs w:val="22"/>
        </w:rPr>
        <w:t xml:space="preserve">the </w:t>
      </w:r>
      <w:r w:rsidR="009528AC" w:rsidRPr="009528AC">
        <w:rPr>
          <w:rStyle w:val="c1"/>
          <w:rFonts w:ascii="Arial" w:hAnsi="Arial" w:cs="Arial"/>
          <w:b/>
          <w:bCs/>
          <w:sz w:val="22"/>
          <w:szCs w:val="22"/>
        </w:rPr>
        <w:t>SF</w:t>
      </w:r>
      <w:r w:rsidR="00B33479" w:rsidRPr="00B7636E">
        <w:rPr>
          <w:rStyle w:val="c1"/>
          <w:rFonts w:ascii="Arial" w:hAnsi="Arial" w:cs="Arial"/>
          <w:b/>
          <w:bCs/>
          <w:sz w:val="22"/>
          <w:szCs w:val="22"/>
        </w:rPr>
        <w:t>GIN</w:t>
      </w:r>
      <w:r w:rsidR="00B33479" w:rsidRPr="00BC79F5">
        <w:rPr>
          <w:rStyle w:val="c1"/>
          <w:rFonts w:ascii="Arial" w:hAnsi="Arial" w:cs="Arial"/>
          <w:sz w:val="22"/>
          <w:szCs w:val="22"/>
        </w:rPr>
        <w:t xml:space="preserve"> </w:t>
      </w:r>
      <w:r w:rsidRPr="00BC79F5">
        <w:rPr>
          <w:rStyle w:val="c1"/>
          <w:rFonts w:ascii="Arial" w:hAnsi="Arial" w:cs="Arial"/>
          <w:sz w:val="22"/>
          <w:szCs w:val="22"/>
        </w:rPr>
        <w:t>Germinate database (</w:t>
      </w:r>
      <w:hyperlink r:id="rId6" w:history="1">
        <w:r w:rsidR="00730B28" w:rsidRPr="00C41C66">
          <w:rPr>
            <w:rStyle w:val="Hyperlink"/>
            <w:rFonts w:ascii="Arial" w:hAnsi="Arial" w:cs="Arial"/>
            <w:sz w:val="22"/>
            <w:szCs w:val="22"/>
          </w:rPr>
          <w:t>https://germinate.hutton.ac.uk/sfgin</w:t>
        </w:r>
      </w:hyperlink>
      <w:r w:rsidRPr="00BC79F5">
        <w:rPr>
          <w:rStyle w:val="c1"/>
          <w:rFonts w:ascii="Arial" w:hAnsi="Arial" w:cs="Arial"/>
          <w:sz w:val="22"/>
          <w:szCs w:val="22"/>
        </w:rPr>
        <w:t>)</w:t>
      </w:r>
      <w:r>
        <w:rPr>
          <w:rStyle w:val="c1"/>
          <w:rFonts w:ascii="Arial" w:hAnsi="Arial" w:cs="Arial"/>
          <w:sz w:val="22"/>
          <w:szCs w:val="22"/>
        </w:rPr>
        <w:t>.</w:t>
      </w:r>
    </w:p>
    <w:p w14:paraId="0DDC9369" w14:textId="77777777" w:rsidR="00BE1135" w:rsidRPr="009979C8" w:rsidRDefault="00BE1135" w:rsidP="00BE1135">
      <w:pPr>
        <w:pStyle w:val="Heading1"/>
      </w:pPr>
      <w:bookmarkStart w:id="5" w:name="_Toc150265604"/>
      <w:bookmarkStart w:id="6" w:name="_Toc153285519"/>
      <w:bookmarkStart w:id="7" w:name="_Toc184031284"/>
      <w:proofErr w:type="gramStart"/>
      <w:r w:rsidRPr="009979C8">
        <w:rPr>
          <w:rStyle w:val="c4"/>
        </w:rPr>
        <w:t>2  FAIR</w:t>
      </w:r>
      <w:proofErr w:type="gramEnd"/>
      <w:r w:rsidRPr="009979C8">
        <w:rPr>
          <w:rStyle w:val="c4"/>
        </w:rPr>
        <w:t xml:space="preserve"> data</w:t>
      </w:r>
      <w:bookmarkEnd w:id="5"/>
      <w:bookmarkEnd w:id="6"/>
      <w:bookmarkEnd w:id="7"/>
    </w:p>
    <w:p w14:paraId="620FD665" w14:textId="77777777" w:rsidR="00BE1135" w:rsidRPr="00FE7AED" w:rsidRDefault="00BE1135" w:rsidP="00BE1135">
      <w:pPr>
        <w:pStyle w:val="Heading2"/>
        <w:rPr>
          <w:rFonts w:eastAsia="Times New Roman"/>
        </w:rPr>
      </w:pPr>
      <w:bookmarkStart w:id="8" w:name="_Toc150265605"/>
      <w:bookmarkStart w:id="9" w:name="_Toc153285520"/>
      <w:bookmarkStart w:id="10" w:name="_Toc184031285"/>
      <w:r w:rsidRPr="00FE7AED">
        <w:rPr>
          <w:rStyle w:val="c7"/>
          <w:rFonts w:ascii="Arial" w:eastAsia="Times New Roman" w:hAnsi="Arial" w:cs="Arial"/>
        </w:rPr>
        <w:t>2.1. Making data findable, including provisions for metadata</w:t>
      </w:r>
      <w:bookmarkEnd w:id="8"/>
      <w:bookmarkEnd w:id="9"/>
      <w:bookmarkEnd w:id="10"/>
    </w:p>
    <w:p w14:paraId="14A0C3D3" w14:textId="00937C7D" w:rsidR="00BE1135" w:rsidRPr="00FE7AED" w:rsidRDefault="00BE1135" w:rsidP="00730B28">
      <w:pPr>
        <w:pStyle w:val="c0"/>
        <w:spacing w:before="0" w:beforeAutospacing="0" w:after="0" w:afterAutospacing="0"/>
        <w:jc w:val="both"/>
        <w:rPr>
          <w:rFonts w:ascii="Arial" w:hAnsi="Arial" w:cs="Arial"/>
          <w:b/>
          <w:bCs/>
          <w:i/>
          <w:iCs/>
        </w:rPr>
      </w:pPr>
      <w:r>
        <w:rPr>
          <w:rStyle w:val="c3"/>
          <w:rFonts w:ascii="Arial" w:hAnsi="Arial" w:cs="Arial"/>
          <w:b/>
          <w:bCs/>
        </w:rPr>
        <w:t xml:space="preserve">Q. </w:t>
      </w:r>
      <w:r w:rsidRPr="00FE7AED">
        <w:rPr>
          <w:rStyle w:val="c3"/>
          <w:rFonts w:ascii="Arial" w:hAnsi="Arial" w:cs="Arial"/>
          <w:b/>
          <w:bCs/>
        </w:rPr>
        <w:t xml:space="preserve">Will data be identified by a persistent identifier? </w:t>
      </w:r>
    </w:p>
    <w:p w14:paraId="7685350A" w14:textId="05471479" w:rsidR="00BE1135" w:rsidRDefault="00BE1135" w:rsidP="00730B28">
      <w:pPr>
        <w:pStyle w:val="c0"/>
        <w:spacing w:before="0" w:beforeAutospacing="0" w:after="0" w:afterAutospacing="0"/>
        <w:jc w:val="both"/>
        <w:rPr>
          <w:rStyle w:val="c1"/>
          <w:rFonts w:ascii="Arial" w:hAnsi="Arial" w:cs="Arial"/>
        </w:rPr>
      </w:pPr>
      <w:r w:rsidRPr="00FE7AED">
        <w:rPr>
          <w:rStyle w:val="c1"/>
          <w:rFonts w:ascii="Arial" w:hAnsi="Arial" w:cs="Arial"/>
        </w:rPr>
        <w:t xml:space="preserve">All data sets will receive unique identifiers on submission to Germinate and they will be annotated with necessary metadata. All germplasm used in </w:t>
      </w:r>
      <w:r w:rsidR="00B656E2">
        <w:rPr>
          <w:rStyle w:val="c1"/>
          <w:rFonts w:ascii="Arial" w:hAnsi="Arial" w:cs="Arial"/>
          <w:sz w:val="22"/>
          <w:szCs w:val="22"/>
        </w:rPr>
        <w:t xml:space="preserve">the </w:t>
      </w:r>
      <w:r w:rsidR="005522ED">
        <w:rPr>
          <w:rStyle w:val="c1"/>
          <w:rFonts w:ascii="Arial" w:hAnsi="Arial" w:cs="Arial"/>
          <w:b/>
          <w:bCs/>
          <w:sz w:val="22"/>
          <w:szCs w:val="22"/>
        </w:rPr>
        <w:t>SF</w:t>
      </w:r>
      <w:r w:rsidR="00B656E2" w:rsidRPr="00B7636E">
        <w:rPr>
          <w:rStyle w:val="c1"/>
          <w:rFonts w:ascii="Arial" w:hAnsi="Arial" w:cs="Arial"/>
          <w:b/>
          <w:bCs/>
          <w:sz w:val="22"/>
          <w:szCs w:val="22"/>
        </w:rPr>
        <w:t>GIN</w:t>
      </w:r>
      <w:r w:rsidR="00B656E2" w:rsidRPr="00FE7AED">
        <w:rPr>
          <w:rStyle w:val="c1"/>
          <w:rFonts w:ascii="Arial" w:hAnsi="Arial" w:cs="Arial"/>
        </w:rPr>
        <w:t xml:space="preserve"> </w:t>
      </w:r>
      <w:r w:rsidRPr="00FE7AED">
        <w:rPr>
          <w:rStyle w:val="c1"/>
          <w:rFonts w:ascii="Arial" w:hAnsi="Arial" w:cs="Arial"/>
        </w:rPr>
        <w:t>will be assigned unique identifiers on submission to Germinate and any germplasm subsequently submitted to genebanks assigned a digital object identifier (DOI) as per the FAO International Treaty on Plant Genetic Resources for Food and Agriculture guidelines (</w:t>
      </w:r>
      <w:hyperlink r:id="rId7" w:history="1">
        <w:r w:rsidRPr="00FE7AED">
          <w:rPr>
            <w:rStyle w:val="Hyperlink"/>
            <w:rFonts w:ascii="Arial" w:hAnsi="Arial" w:cs="Arial"/>
          </w:rPr>
          <w:t>https://glis.fao.org/glis/linkdir/channel?c=docs</w:t>
        </w:r>
      </w:hyperlink>
      <w:r w:rsidRPr="00FE7AED">
        <w:rPr>
          <w:rStyle w:val="c1"/>
          <w:rFonts w:ascii="Arial" w:hAnsi="Arial" w:cs="Arial"/>
        </w:rPr>
        <w:t>). Any germplasm obtained from genebanks will have their DOIs preserved throughout this work to ensure clear links back to the original germplasm source.</w:t>
      </w:r>
      <w:r w:rsidR="00AB1CF9">
        <w:rPr>
          <w:rStyle w:val="c1"/>
          <w:rFonts w:ascii="Arial" w:hAnsi="Arial" w:cs="Arial"/>
        </w:rPr>
        <w:t xml:space="preserve"> Datasets will be assigned DOIs or PUIDs wherever possible.</w:t>
      </w:r>
    </w:p>
    <w:p w14:paraId="57D0CE9F" w14:textId="77777777" w:rsidR="00730B28" w:rsidRPr="00FE7AED" w:rsidRDefault="00730B28" w:rsidP="00730B28">
      <w:pPr>
        <w:pStyle w:val="c0"/>
        <w:spacing w:before="0" w:beforeAutospacing="0" w:after="0" w:afterAutospacing="0"/>
        <w:jc w:val="both"/>
        <w:rPr>
          <w:rFonts w:ascii="Arial" w:hAnsi="Arial" w:cs="Arial"/>
        </w:rPr>
      </w:pPr>
    </w:p>
    <w:p w14:paraId="6F50B418" w14:textId="77777777" w:rsidR="00BE1135" w:rsidRPr="00FE7AED" w:rsidRDefault="00BE1135" w:rsidP="00730B28">
      <w:pPr>
        <w:pStyle w:val="c0"/>
        <w:spacing w:before="0" w:beforeAutospacing="0" w:after="0" w:afterAutospacing="0"/>
        <w:jc w:val="both"/>
        <w:rPr>
          <w:rFonts w:ascii="Arial" w:hAnsi="Arial" w:cs="Arial"/>
          <w:b/>
          <w:bCs/>
          <w:i/>
          <w:iCs/>
        </w:rPr>
      </w:pPr>
      <w:r>
        <w:rPr>
          <w:rStyle w:val="c3"/>
          <w:rFonts w:ascii="Arial" w:hAnsi="Arial" w:cs="Arial"/>
          <w:b/>
          <w:bCs/>
        </w:rPr>
        <w:t xml:space="preserve">Q. </w:t>
      </w:r>
      <w:r w:rsidRPr="00FE7AED">
        <w:rPr>
          <w:rStyle w:val="c3"/>
          <w:rFonts w:ascii="Arial" w:hAnsi="Arial" w:cs="Arial"/>
          <w:b/>
          <w:bCs/>
        </w:rPr>
        <w:t xml:space="preserve">Will rich metadata be provided to allow discovery? What metadata will be created? What disciplinary or general standards will be followed? In case metadata standards do not exist in your discipline, please outline what type of metadata will be created and how. </w:t>
      </w:r>
    </w:p>
    <w:p w14:paraId="0619F97A" w14:textId="7C607C8F" w:rsidR="00BE1135" w:rsidRDefault="00B656E2" w:rsidP="00730B28">
      <w:pPr>
        <w:pStyle w:val="c0"/>
        <w:spacing w:before="0" w:beforeAutospacing="0" w:after="0" w:afterAutospacing="0"/>
        <w:jc w:val="both"/>
        <w:rPr>
          <w:rStyle w:val="c1"/>
          <w:rFonts w:ascii="Arial" w:hAnsi="Arial" w:cs="Arial"/>
        </w:rPr>
      </w:pPr>
      <w:r>
        <w:rPr>
          <w:rStyle w:val="c1"/>
          <w:rFonts w:ascii="Arial" w:hAnsi="Arial" w:cs="Arial"/>
          <w:sz w:val="22"/>
          <w:szCs w:val="22"/>
        </w:rPr>
        <w:t xml:space="preserve">The </w:t>
      </w:r>
      <w:r w:rsidR="00730B28">
        <w:rPr>
          <w:rStyle w:val="c1"/>
          <w:rFonts w:ascii="Arial" w:hAnsi="Arial" w:cs="Arial"/>
          <w:b/>
          <w:bCs/>
          <w:sz w:val="22"/>
          <w:szCs w:val="22"/>
        </w:rPr>
        <w:t>SF</w:t>
      </w:r>
      <w:r w:rsidRPr="00B7636E">
        <w:rPr>
          <w:rStyle w:val="c1"/>
          <w:rFonts w:ascii="Arial" w:hAnsi="Arial" w:cs="Arial"/>
          <w:b/>
          <w:bCs/>
          <w:sz w:val="22"/>
          <w:szCs w:val="22"/>
        </w:rPr>
        <w:t>GIN</w:t>
      </w:r>
      <w:r w:rsidRPr="00FE7AED">
        <w:rPr>
          <w:rStyle w:val="text-primary"/>
          <w:rFonts w:ascii="Arial" w:hAnsi="Arial" w:cs="Arial"/>
        </w:rPr>
        <w:t xml:space="preserve"> </w:t>
      </w:r>
      <w:r w:rsidR="00BE1135" w:rsidRPr="00FE7AED">
        <w:rPr>
          <w:rStyle w:val="text-primary"/>
          <w:rFonts w:ascii="Arial" w:hAnsi="Arial" w:cs="Arial"/>
        </w:rPr>
        <w:t>will rely on established and developing community standards such as Dublin Core (</w:t>
      </w:r>
      <w:hyperlink r:id="rId8" w:history="1">
        <w:r w:rsidR="00BE1135" w:rsidRPr="00FE7AED">
          <w:rPr>
            <w:rStyle w:val="Hyperlink"/>
            <w:rFonts w:ascii="Arial" w:hAnsi="Arial" w:cs="Arial"/>
          </w:rPr>
          <w:t>https://en.wikipedia.org/wiki/Dublin_Core</w:t>
        </w:r>
      </w:hyperlink>
      <w:r w:rsidR="00BE1135" w:rsidRPr="00FE7AED">
        <w:rPr>
          <w:rStyle w:val="text-primary"/>
          <w:rFonts w:ascii="Arial" w:hAnsi="Arial" w:cs="Arial"/>
        </w:rPr>
        <w:t xml:space="preserve">; ISO 15836) to broadly describe digital resources plus additional recommendations necessary in plant science including Minimum Information About a Plant Phenotyping Experiment (MIAPPE; https://www.miappe.org) </w:t>
      </w:r>
      <w:r w:rsidR="00BE1135" w:rsidRPr="00FE7AED">
        <w:rPr>
          <w:rStyle w:val="c1"/>
          <w:rFonts w:ascii="Arial" w:hAnsi="Arial" w:cs="Arial"/>
        </w:rPr>
        <w:t xml:space="preserve">which will help facilitate reusability by other researchers. Our database Germinate is moving towards MIAPPE compliance </w:t>
      </w:r>
      <w:r w:rsidR="00BE1135" w:rsidRPr="00FE7AED">
        <w:rPr>
          <w:rStyle w:val="c1"/>
          <w:rFonts w:ascii="Arial" w:hAnsi="Arial" w:cs="Arial"/>
        </w:rPr>
        <w:lastRenderedPageBreak/>
        <w:t xml:space="preserve">and offers </w:t>
      </w:r>
      <w:proofErr w:type="spellStart"/>
      <w:r w:rsidR="00BE1135" w:rsidRPr="00FE7AED">
        <w:rPr>
          <w:rStyle w:val="c1"/>
          <w:rFonts w:ascii="Arial" w:hAnsi="Arial" w:cs="Arial"/>
        </w:rPr>
        <w:t>BrAPI</w:t>
      </w:r>
      <w:proofErr w:type="spellEnd"/>
      <w:r w:rsidR="00BE1135" w:rsidRPr="00FE7AED">
        <w:rPr>
          <w:rStyle w:val="c1"/>
          <w:rFonts w:ascii="Arial" w:hAnsi="Arial" w:cs="Arial"/>
        </w:rPr>
        <w:t xml:space="preserve"> (https://brapi.org) compliance for data exchange with other compliant databases where appropriate.</w:t>
      </w:r>
    </w:p>
    <w:p w14:paraId="58AEC77F" w14:textId="77777777" w:rsidR="00730B28" w:rsidRPr="00FE7AED" w:rsidRDefault="00730B28" w:rsidP="00730B28">
      <w:pPr>
        <w:pStyle w:val="c0"/>
        <w:spacing w:before="0" w:beforeAutospacing="0" w:after="0" w:afterAutospacing="0"/>
        <w:jc w:val="both"/>
        <w:rPr>
          <w:rFonts w:ascii="Arial" w:hAnsi="Arial" w:cs="Arial"/>
          <w:b/>
          <w:bCs/>
          <w:i/>
          <w:iCs/>
        </w:rPr>
      </w:pPr>
    </w:p>
    <w:p w14:paraId="2D84816E" w14:textId="77777777" w:rsidR="00BE1135" w:rsidRPr="00FE7AED" w:rsidRDefault="00BE1135" w:rsidP="00730B28">
      <w:pPr>
        <w:pStyle w:val="c0"/>
        <w:spacing w:before="0" w:beforeAutospacing="0" w:after="0" w:afterAutospacing="0"/>
        <w:jc w:val="both"/>
        <w:rPr>
          <w:rFonts w:ascii="Arial" w:hAnsi="Arial" w:cs="Arial"/>
          <w:b/>
          <w:bCs/>
          <w:i/>
          <w:iCs/>
        </w:rPr>
      </w:pPr>
      <w:r>
        <w:rPr>
          <w:rStyle w:val="c3"/>
          <w:rFonts w:ascii="Arial" w:hAnsi="Arial" w:cs="Arial"/>
          <w:b/>
          <w:bCs/>
        </w:rPr>
        <w:t xml:space="preserve">Q. </w:t>
      </w:r>
      <w:r w:rsidRPr="00FE7AED">
        <w:rPr>
          <w:rStyle w:val="c3"/>
          <w:rFonts w:ascii="Arial" w:hAnsi="Arial" w:cs="Arial"/>
          <w:b/>
          <w:bCs/>
        </w:rPr>
        <w:t>Will search keywords be provided in the metadata to optimize the possibility for discovery and then potential re-use?</w:t>
      </w:r>
    </w:p>
    <w:p w14:paraId="4F663712" w14:textId="77777777" w:rsidR="00BE1135" w:rsidRDefault="00BE1135" w:rsidP="00730B28">
      <w:pPr>
        <w:pStyle w:val="c0"/>
        <w:spacing w:before="0" w:beforeAutospacing="0" w:after="0" w:afterAutospacing="0"/>
        <w:jc w:val="both"/>
        <w:rPr>
          <w:rStyle w:val="c1"/>
          <w:rFonts w:ascii="Arial" w:hAnsi="Arial" w:cs="Arial"/>
        </w:rPr>
      </w:pPr>
      <w:r w:rsidRPr="00FE7AED">
        <w:rPr>
          <w:rStyle w:val="c1"/>
          <w:rFonts w:ascii="Arial" w:hAnsi="Arial" w:cs="Arial"/>
        </w:rPr>
        <w:t xml:space="preserve">Keywords about experiments will be included as well as an abstract/description about the datasets we will generate. Germinate also offers full text-searching capabilities and with </w:t>
      </w:r>
      <w:proofErr w:type="spellStart"/>
      <w:r w:rsidRPr="00FE7AED">
        <w:rPr>
          <w:rStyle w:val="c1"/>
          <w:rFonts w:ascii="Arial" w:hAnsi="Arial" w:cs="Arial"/>
        </w:rPr>
        <w:t>BrAPI</w:t>
      </w:r>
      <w:proofErr w:type="spellEnd"/>
      <w:r w:rsidRPr="00FE7AED">
        <w:rPr>
          <w:rStyle w:val="c1"/>
          <w:rFonts w:ascii="Arial" w:hAnsi="Arial" w:cs="Arial"/>
        </w:rPr>
        <w:t xml:space="preserve"> compliance will allow for detailed searching of resources and future integration with other </w:t>
      </w:r>
      <w:proofErr w:type="spellStart"/>
      <w:r w:rsidRPr="00FE7AED">
        <w:rPr>
          <w:rStyle w:val="c1"/>
          <w:rFonts w:ascii="Arial" w:hAnsi="Arial" w:cs="Arial"/>
        </w:rPr>
        <w:t>BrAPI</w:t>
      </w:r>
      <w:proofErr w:type="spellEnd"/>
      <w:r w:rsidRPr="00FE7AED">
        <w:rPr>
          <w:rStyle w:val="c1"/>
          <w:rFonts w:ascii="Arial" w:hAnsi="Arial" w:cs="Arial"/>
        </w:rPr>
        <w:t xml:space="preserve"> tools.</w:t>
      </w:r>
    </w:p>
    <w:p w14:paraId="3AD06BC6" w14:textId="77777777" w:rsidR="00730B28" w:rsidRPr="00FE7AED" w:rsidRDefault="00730B28" w:rsidP="00730B28">
      <w:pPr>
        <w:pStyle w:val="c0"/>
        <w:spacing w:before="0" w:beforeAutospacing="0" w:after="0" w:afterAutospacing="0"/>
        <w:jc w:val="both"/>
        <w:rPr>
          <w:rFonts w:ascii="Arial" w:hAnsi="Arial" w:cs="Arial"/>
        </w:rPr>
      </w:pPr>
    </w:p>
    <w:p w14:paraId="1F5B8CC6" w14:textId="77777777" w:rsidR="00BE1135" w:rsidRPr="00FE7AED" w:rsidRDefault="00BE1135" w:rsidP="00730B28">
      <w:pPr>
        <w:pStyle w:val="c0"/>
        <w:spacing w:before="0" w:beforeAutospacing="0" w:after="0" w:afterAutospacing="0"/>
        <w:jc w:val="both"/>
        <w:rPr>
          <w:rFonts w:ascii="Arial" w:hAnsi="Arial" w:cs="Arial"/>
          <w:b/>
          <w:bCs/>
          <w:i/>
          <w:iCs/>
        </w:rPr>
      </w:pPr>
      <w:r>
        <w:rPr>
          <w:rStyle w:val="c3"/>
          <w:rFonts w:ascii="Arial" w:hAnsi="Arial" w:cs="Arial"/>
          <w:b/>
          <w:bCs/>
        </w:rPr>
        <w:t xml:space="preserve">Q. </w:t>
      </w:r>
      <w:r w:rsidRPr="00FE7AED">
        <w:rPr>
          <w:rStyle w:val="c3"/>
          <w:rFonts w:ascii="Arial" w:hAnsi="Arial" w:cs="Arial"/>
          <w:b/>
          <w:bCs/>
        </w:rPr>
        <w:t>Will metadata be offered in such a way that it can be harvested and indexed?</w:t>
      </w:r>
    </w:p>
    <w:p w14:paraId="16345C9A" w14:textId="77777777" w:rsidR="00BE1135" w:rsidRDefault="00BE1135" w:rsidP="00730B28">
      <w:pPr>
        <w:pStyle w:val="c0"/>
        <w:spacing w:before="0" w:beforeAutospacing="0" w:after="0" w:afterAutospacing="0"/>
        <w:jc w:val="both"/>
        <w:rPr>
          <w:rStyle w:val="c1"/>
          <w:rFonts w:ascii="Arial" w:hAnsi="Arial" w:cs="Arial"/>
        </w:rPr>
      </w:pPr>
      <w:r w:rsidRPr="00FE7AED">
        <w:rPr>
          <w:rStyle w:val="c1"/>
          <w:rFonts w:ascii="Arial" w:hAnsi="Arial" w:cs="Arial"/>
        </w:rPr>
        <w:t>To maintain data integrity and to be able to accurately and reproducibly re-analyse data, datasets will be assigned version numbers (e.g., raw data must not be changed and will not get a version number and considered immutable). Data variables will be allocated standard names. For example, genes, proteins and metabolites will be named according to approved nomenclature and conventions. These will also be linked to functional ontologies where possible. Datasets will also be named in a meaningful way to ensure clarity and easy readability by humans. Plant names will include traditional names, binomials, and all strain/cultivar/subspecies/variety identifiers all stored and searchable from within Germinate.</w:t>
      </w:r>
    </w:p>
    <w:p w14:paraId="045A97FC" w14:textId="77777777" w:rsidR="006A159C" w:rsidRPr="00FE7AED" w:rsidRDefault="006A159C" w:rsidP="00730B28">
      <w:pPr>
        <w:pStyle w:val="c0"/>
        <w:spacing w:before="0" w:beforeAutospacing="0" w:after="0" w:afterAutospacing="0"/>
        <w:jc w:val="both"/>
        <w:rPr>
          <w:rFonts w:ascii="Arial" w:hAnsi="Arial" w:cs="Arial"/>
        </w:rPr>
      </w:pPr>
    </w:p>
    <w:p w14:paraId="0E1D3D5E" w14:textId="70A30286" w:rsidR="003077D4" w:rsidRDefault="00BE1135" w:rsidP="00B8426D">
      <w:pPr>
        <w:pStyle w:val="c0"/>
        <w:spacing w:before="0" w:beforeAutospacing="0" w:after="0" w:afterAutospacing="0"/>
        <w:jc w:val="both"/>
        <w:rPr>
          <w:rStyle w:val="c4"/>
        </w:rPr>
      </w:pPr>
      <w:r w:rsidRPr="00FE7AED">
        <w:rPr>
          <w:rFonts w:ascii="Arial" w:hAnsi="Arial" w:cs="Arial"/>
        </w:rPr>
        <w:t>Germinate offers standardised links which can be harvested and indexed providing links to resources that can be used in publications, reports and to link from other websites.</w:t>
      </w:r>
      <w:bookmarkStart w:id="11" w:name="_Toc150265606"/>
      <w:bookmarkStart w:id="12" w:name="_Toc153285521"/>
    </w:p>
    <w:p w14:paraId="03243719" w14:textId="44125394" w:rsidR="00BE1135" w:rsidRPr="009979C8" w:rsidRDefault="00BE1135" w:rsidP="00BE1135">
      <w:pPr>
        <w:pStyle w:val="Heading2"/>
      </w:pPr>
      <w:bookmarkStart w:id="13" w:name="_Toc184031286"/>
      <w:r w:rsidRPr="009979C8">
        <w:rPr>
          <w:rStyle w:val="c4"/>
        </w:rPr>
        <w:t>2.2.  Making data accessible</w:t>
      </w:r>
      <w:bookmarkEnd w:id="11"/>
      <w:bookmarkEnd w:id="12"/>
      <w:bookmarkEnd w:id="13"/>
    </w:p>
    <w:p w14:paraId="1F626E76" w14:textId="77777777" w:rsidR="00BE1135" w:rsidRPr="00FE7AED" w:rsidRDefault="00BE1135" w:rsidP="006A159C">
      <w:pPr>
        <w:pStyle w:val="c0"/>
        <w:spacing w:before="0" w:beforeAutospacing="0" w:after="0" w:afterAutospacing="0"/>
        <w:jc w:val="both"/>
        <w:rPr>
          <w:rFonts w:ascii="Arial" w:hAnsi="Arial" w:cs="Arial"/>
          <w:b/>
          <w:bCs/>
          <w:i/>
          <w:iCs/>
        </w:rPr>
      </w:pPr>
      <w:r>
        <w:rPr>
          <w:rStyle w:val="c3"/>
          <w:rFonts w:ascii="Arial" w:hAnsi="Arial" w:cs="Arial"/>
          <w:b/>
          <w:bCs/>
          <w:i/>
          <w:iCs/>
        </w:rPr>
        <w:t xml:space="preserve">Q. </w:t>
      </w:r>
      <w:r w:rsidRPr="00FE7AED">
        <w:rPr>
          <w:rStyle w:val="c3"/>
          <w:rFonts w:ascii="Arial" w:hAnsi="Arial" w:cs="Arial"/>
          <w:b/>
          <w:bCs/>
        </w:rPr>
        <w:t>Will the data be deposited in a trusted repository?</w:t>
      </w:r>
    </w:p>
    <w:p w14:paraId="1A82DF17" w14:textId="77777777" w:rsidR="00A0566F" w:rsidRDefault="00BE1135" w:rsidP="006A159C">
      <w:pPr>
        <w:pStyle w:val="c0"/>
        <w:spacing w:before="0" w:beforeAutospacing="0" w:after="0" w:afterAutospacing="0"/>
        <w:jc w:val="both"/>
        <w:rPr>
          <w:rStyle w:val="c1"/>
          <w:rFonts w:ascii="Arial" w:hAnsi="Arial" w:cs="Arial"/>
        </w:rPr>
      </w:pPr>
      <w:r w:rsidRPr="00FE7AED">
        <w:rPr>
          <w:rStyle w:val="text-primary"/>
          <w:rFonts w:ascii="Arial" w:hAnsi="Arial" w:cs="Arial"/>
        </w:rPr>
        <w:t xml:space="preserve">Data will be made available via </w:t>
      </w:r>
      <w:proofErr w:type="gramStart"/>
      <w:r w:rsidRPr="00FE7AED">
        <w:rPr>
          <w:rStyle w:val="text-primary"/>
          <w:rFonts w:ascii="Arial" w:hAnsi="Arial" w:cs="Arial"/>
        </w:rPr>
        <w:t>the</w:t>
      </w:r>
      <w:r w:rsidRPr="00FE7AED">
        <w:rPr>
          <w:rStyle w:val="text-warning"/>
          <w:rFonts w:ascii="Arial" w:hAnsi="Arial" w:cs="Arial"/>
        </w:rPr>
        <w:t> </w:t>
      </w:r>
      <w:r w:rsidR="000946C1" w:rsidRPr="000946C1">
        <w:rPr>
          <w:rStyle w:val="Heading1Char"/>
          <w:rFonts w:ascii="Arial" w:hAnsi="Arial" w:cs="Arial"/>
          <w:sz w:val="22"/>
          <w:szCs w:val="22"/>
        </w:rPr>
        <w:t xml:space="preserve"> </w:t>
      </w:r>
      <w:proofErr w:type="spellStart"/>
      <w:r w:rsidR="000946C1">
        <w:rPr>
          <w:rStyle w:val="c1"/>
          <w:rFonts w:ascii="Arial" w:hAnsi="Arial" w:cs="Arial"/>
          <w:sz w:val="22"/>
          <w:szCs w:val="22"/>
        </w:rPr>
        <w:t>the</w:t>
      </w:r>
      <w:proofErr w:type="spellEnd"/>
      <w:proofErr w:type="gramEnd"/>
      <w:r w:rsidR="000946C1">
        <w:rPr>
          <w:rStyle w:val="c1"/>
          <w:rFonts w:ascii="Arial" w:hAnsi="Arial" w:cs="Arial"/>
          <w:sz w:val="22"/>
          <w:szCs w:val="22"/>
        </w:rPr>
        <w:t xml:space="preserve"> </w:t>
      </w:r>
      <w:r w:rsidR="000946C1" w:rsidRPr="00B7636E">
        <w:rPr>
          <w:rStyle w:val="c1"/>
          <w:rFonts w:ascii="Arial" w:hAnsi="Arial" w:cs="Arial"/>
          <w:b/>
          <w:bCs/>
          <w:sz w:val="22"/>
          <w:szCs w:val="22"/>
        </w:rPr>
        <w:t>soft fruit GIN</w:t>
      </w:r>
      <w:r w:rsidR="000946C1" w:rsidRPr="00FE7AED">
        <w:rPr>
          <w:rStyle w:val="text-warning"/>
          <w:rFonts w:ascii="Arial" w:hAnsi="Arial" w:cs="Arial"/>
        </w:rPr>
        <w:t xml:space="preserve"> </w:t>
      </w:r>
      <w:r w:rsidRPr="00FE7AED">
        <w:rPr>
          <w:rStyle w:val="text-warning"/>
          <w:rFonts w:ascii="Arial" w:hAnsi="Arial" w:cs="Arial"/>
        </w:rPr>
        <w:t>data  </w:t>
      </w:r>
      <w:r w:rsidRPr="00FE7AED">
        <w:rPr>
          <w:rStyle w:val="text-primary"/>
          <w:rFonts w:ascii="Arial" w:hAnsi="Arial" w:cs="Arial"/>
        </w:rPr>
        <w:t>platform (https://</w:t>
      </w:r>
      <w:r w:rsidR="006A159C">
        <w:rPr>
          <w:rStyle w:val="text-primary"/>
          <w:rFonts w:ascii="Arial" w:hAnsi="Arial" w:cs="Arial"/>
        </w:rPr>
        <w:t>germinate</w:t>
      </w:r>
      <w:r w:rsidRPr="00FE7AED">
        <w:rPr>
          <w:rStyle w:val="text-primary"/>
          <w:rFonts w:ascii="Arial" w:hAnsi="Arial" w:cs="Arial"/>
        </w:rPr>
        <w:t>.hutton.ac.uk/</w:t>
      </w:r>
      <w:r w:rsidR="000946C1">
        <w:rPr>
          <w:rStyle w:val="text-primary"/>
          <w:rFonts w:ascii="Arial" w:hAnsi="Arial" w:cs="Arial"/>
        </w:rPr>
        <w:t>sfgin</w:t>
      </w:r>
      <w:r w:rsidRPr="00FE7AED">
        <w:rPr>
          <w:rStyle w:val="text-primary"/>
          <w:rFonts w:ascii="Arial" w:hAnsi="Arial" w:cs="Arial"/>
        </w:rPr>
        <w:t>) using a web-based, user-friendly front end that allows data searching, visualization and download in standard formats. Data will be either stored directly here or links made to appropriate s</w:t>
      </w:r>
      <w:r w:rsidRPr="00FE7AED">
        <w:rPr>
          <w:rStyle w:val="c1"/>
          <w:rFonts w:ascii="Arial" w:hAnsi="Arial" w:cs="Arial"/>
        </w:rPr>
        <w:t>pecialized repositories such as INSDC (GenBank, EBI, DDBJ) for nucleotide sequence data, PIR/</w:t>
      </w:r>
      <w:proofErr w:type="spellStart"/>
      <w:r w:rsidRPr="00FE7AED">
        <w:rPr>
          <w:rStyle w:val="c1"/>
          <w:rFonts w:ascii="Arial" w:hAnsi="Arial" w:cs="Arial"/>
        </w:rPr>
        <w:t>UniProt</w:t>
      </w:r>
      <w:proofErr w:type="spellEnd"/>
      <w:r w:rsidRPr="00FE7AED">
        <w:rPr>
          <w:rStyle w:val="c1"/>
          <w:rFonts w:ascii="Arial" w:hAnsi="Arial" w:cs="Arial"/>
        </w:rPr>
        <w:t>/SWISS-PROT for proteins, PDB for protein structures, GEO for transcriptomics, PRIDE for proteomics data, and METLIN for metabolomics data. For unstructured and less standardized data (e.g., experimental phenotypic measurements), these will be annotated with metadata, stored in Germinate and if applicable assigned a digital object identifier (DOI).</w:t>
      </w:r>
    </w:p>
    <w:p w14:paraId="1E345713" w14:textId="336A927F" w:rsidR="00BE1135" w:rsidRPr="00FE7AED" w:rsidRDefault="00BE1135" w:rsidP="006A159C">
      <w:pPr>
        <w:pStyle w:val="c0"/>
        <w:spacing w:before="0" w:beforeAutospacing="0" w:after="0" w:afterAutospacing="0"/>
        <w:jc w:val="both"/>
        <w:rPr>
          <w:rFonts w:ascii="Arial" w:hAnsi="Arial" w:cs="Arial"/>
        </w:rPr>
      </w:pPr>
      <w:r w:rsidRPr="00FE7AED">
        <w:rPr>
          <w:rStyle w:val="c1"/>
          <w:rFonts w:ascii="Arial" w:hAnsi="Arial" w:cs="Arial"/>
        </w:rPr>
        <w:t xml:space="preserve"> </w:t>
      </w:r>
    </w:p>
    <w:p w14:paraId="491F5E4E" w14:textId="77777777" w:rsidR="00BE1135" w:rsidRPr="00FE7AED" w:rsidRDefault="00BE1135" w:rsidP="006A159C">
      <w:pPr>
        <w:pStyle w:val="c0"/>
        <w:spacing w:before="0" w:beforeAutospacing="0" w:after="0" w:afterAutospacing="0"/>
        <w:jc w:val="both"/>
        <w:rPr>
          <w:rFonts w:ascii="Arial" w:hAnsi="Arial" w:cs="Arial"/>
          <w:b/>
          <w:bCs/>
          <w:i/>
          <w:iCs/>
        </w:rPr>
      </w:pPr>
      <w:r>
        <w:rPr>
          <w:rStyle w:val="c3"/>
          <w:rFonts w:ascii="Arial" w:hAnsi="Arial" w:cs="Arial"/>
          <w:b/>
          <w:bCs/>
          <w:i/>
          <w:iCs/>
        </w:rPr>
        <w:t xml:space="preserve">Q. </w:t>
      </w:r>
      <w:r w:rsidRPr="00FE7AED">
        <w:rPr>
          <w:rStyle w:val="c3"/>
          <w:rFonts w:ascii="Arial" w:hAnsi="Arial" w:cs="Arial"/>
          <w:b/>
          <w:bCs/>
        </w:rPr>
        <w:t xml:space="preserve">Does the repository ensure that the data is assigned an identifier? Will the repository resolve the identifier to a digital object? </w:t>
      </w:r>
    </w:p>
    <w:p w14:paraId="5371B784" w14:textId="2388B32D" w:rsidR="00BE1135" w:rsidRDefault="00BE1135" w:rsidP="006A159C">
      <w:pPr>
        <w:pStyle w:val="c0"/>
        <w:spacing w:before="0" w:beforeAutospacing="0" w:after="0" w:afterAutospacing="0"/>
        <w:jc w:val="both"/>
        <w:rPr>
          <w:rStyle w:val="text-primary"/>
          <w:rFonts w:ascii="Arial" w:hAnsi="Arial" w:cs="Arial"/>
        </w:rPr>
      </w:pPr>
      <w:r w:rsidRPr="00FE7AED">
        <w:rPr>
          <w:rStyle w:val="text-primary"/>
          <w:rFonts w:ascii="Arial" w:hAnsi="Arial" w:cs="Arial"/>
        </w:rPr>
        <w:t xml:space="preserve">Data will be made available via </w:t>
      </w:r>
      <w:r w:rsidR="00A0566F" w:rsidRPr="00FE7AED">
        <w:rPr>
          <w:rStyle w:val="text-primary"/>
          <w:rFonts w:ascii="Arial" w:hAnsi="Arial" w:cs="Arial"/>
        </w:rPr>
        <w:t>the</w:t>
      </w:r>
      <w:r w:rsidR="00A0566F" w:rsidRPr="00FE7AED">
        <w:rPr>
          <w:rStyle w:val="text-warning"/>
          <w:rFonts w:ascii="Arial" w:hAnsi="Arial" w:cs="Arial"/>
        </w:rPr>
        <w:t> </w:t>
      </w:r>
      <w:r w:rsidR="00A0566F" w:rsidRPr="00CA4609">
        <w:rPr>
          <w:rStyle w:val="Heading1Char"/>
          <w:rFonts w:ascii="Arial" w:hAnsi="Arial" w:cs="Arial"/>
          <w:sz w:val="22"/>
          <w:szCs w:val="22"/>
        </w:rPr>
        <w:t>SFGIN</w:t>
      </w:r>
      <w:r w:rsidRPr="00FE7AED">
        <w:rPr>
          <w:rStyle w:val="text-warning"/>
          <w:rFonts w:ascii="Arial" w:hAnsi="Arial" w:cs="Arial"/>
        </w:rPr>
        <w:t xml:space="preserve"> data management </w:t>
      </w:r>
      <w:r w:rsidRPr="00FE7AED">
        <w:rPr>
          <w:rStyle w:val="text-primary"/>
          <w:rFonts w:ascii="Arial" w:hAnsi="Arial" w:cs="Arial"/>
        </w:rPr>
        <w:t>platform based on Germinate which is developing its DOI capabilities</w:t>
      </w:r>
      <w:r w:rsidR="003077D4">
        <w:rPr>
          <w:rStyle w:val="text-primary"/>
          <w:rFonts w:ascii="Arial" w:hAnsi="Arial" w:cs="Arial"/>
        </w:rPr>
        <w:t>.</w:t>
      </w:r>
    </w:p>
    <w:p w14:paraId="38690FAE" w14:textId="77777777" w:rsidR="003077D4" w:rsidRPr="00FE7AED" w:rsidRDefault="003077D4" w:rsidP="006A159C">
      <w:pPr>
        <w:pStyle w:val="c0"/>
        <w:spacing w:before="0" w:beforeAutospacing="0" w:after="0" w:afterAutospacing="0"/>
        <w:jc w:val="both"/>
        <w:rPr>
          <w:rFonts w:ascii="Arial" w:hAnsi="Arial" w:cs="Arial"/>
        </w:rPr>
      </w:pPr>
    </w:p>
    <w:p w14:paraId="4C9A3358" w14:textId="77777777" w:rsidR="00BE1135" w:rsidRPr="00FE7AED" w:rsidRDefault="00BE1135" w:rsidP="006A159C">
      <w:pPr>
        <w:pStyle w:val="c0"/>
        <w:spacing w:before="0" w:beforeAutospacing="0" w:after="0" w:afterAutospacing="0"/>
        <w:jc w:val="both"/>
        <w:rPr>
          <w:rFonts w:ascii="Arial" w:hAnsi="Arial" w:cs="Arial"/>
        </w:rPr>
      </w:pPr>
      <w:r>
        <w:rPr>
          <w:rStyle w:val="c3"/>
          <w:rFonts w:ascii="Arial" w:hAnsi="Arial" w:cs="Arial"/>
          <w:b/>
          <w:bCs/>
          <w:i/>
          <w:iCs/>
        </w:rPr>
        <w:t xml:space="preserve">Q. </w:t>
      </w:r>
      <w:r w:rsidRPr="00FE7AED">
        <w:rPr>
          <w:rStyle w:val="c3"/>
          <w:rFonts w:ascii="Arial" w:hAnsi="Arial" w:cs="Arial"/>
          <w:b/>
          <w:bCs/>
        </w:rPr>
        <w:t>Will all data be made openly available? If certain datasets cannot be shared (or need to be shared under restricted access conditions), explain why, clearly separating legal and contractual reasons from intentional restrictions. Note that in multi-beneficiary projects it is also possible for specific beneficiaries to keep their data closed if opening their data goes against their legitimate interests or other constraints as per the Grant Agreement.</w:t>
      </w:r>
    </w:p>
    <w:p w14:paraId="52B0A27D" w14:textId="12C80882" w:rsidR="00BE1135" w:rsidRDefault="00BE1135" w:rsidP="006A159C">
      <w:pPr>
        <w:pStyle w:val="c0"/>
        <w:spacing w:before="0" w:beforeAutospacing="0" w:after="0" w:afterAutospacing="0"/>
        <w:jc w:val="both"/>
        <w:rPr>
          <w:rStyle w:val="c1"/>
          <w:rFonts w:ascii="Arial" w:hAnsi="Arial" w:cs="Arial"/>
        </w:rPr>
      </w:pPr>
      <w:r w:rsidRPr="00FE7AED">
        <w:rPr>
          <w:rStyle w:val="c1"/>
          <w:rFonts w:ascii="Arial" w:hAnsi="Arial" w:cs="Arial"/>
        </w:rPr>
        <w:t xml:space="preserve">By default, all data sets from </w:t>
      </w:r>
      <w:r w:rsidR="00CA4609">
        <w:rPr>
          <w:rStyle w:val="c1"/>
          <w:rFonts w:ascii="Arial" w:hAnsi="Arial" w:cs="Arial"/>
          <w:sz w:val="22"/>
          <w:szCs w:val="22"/>
        </w:rPr>
        <w:t xml:space="preserve">the </w:t>
      </w:r>
      <w:r w:rsidR="00CA4609" w:rsidRPr="00B7636E">
        <w:rPr>
          <w:rStyle w:val="c1"/>
          <w:rFonts w:ascii="Arial" w:hAnsi="Arial" w:cs="Arial"/>
          <w:b/>
          <w:bCs/>
          <w:sz w:val="22"/>
          <w:szCs w:val="22"/>
        </w:rPr>
        <w:t>soft fruit GIN</w:t>
      </w:r>
      <w:r w:rsidRPr="00FE7AED">
        <w:rPr>
          <w:rStyle w:val="text-warning"/>
          <w:rFonts w:ascii="Arial" w:hAnsi="Arial" w:cs="Arial"/>
        </w:rPr>
        <w:t xml:space="preserve"> will</w:t>
      </w:r>
      <w:r w:rsidRPr="00FE7AED">
        <w:rPr>
          <w:rStyle w:val="c1"/>
          <w:rFonts w:ascii="Arial" w:hAnsi="Arial" w:cs="Arial"/>
        </w:rPr>
        <w:t xml:space="preserve"> be shared with the community and made openly available under an unrestrictive CC-BY licence (https://creativecommons.org/licenses/by/4.0). However, before the data are released publicly, </w:t>
      </w:r>
      <w:r w:rsidRPr="00FE7AED">
        <w:rPr>
          <w:rStyle w:val="c1"/>
          <w:rFonts w:ascii="Arial" w:hAnsi="Arial" w:cs="Arial"/>
        </w:rPr>
        <w:lastRenderedPageBreak/>
        <w:t>consortium partners will be provided with an opportunity to check for potential IP (according to the consortium agreement and background IP rights).</w:t>
      </w:r>
    </w:p>
    <w:p w14:paraId="20A2F493" w14:textId="77777777" w:rsidR="003077D4" w:rsidRPr="00FE7AED" w:rsidRDefault="003077D4" w:rsidP="006A159C">
      <w:pPr>
        <w:pStyle w:val="c0"/>
        <w:spacing w:before="0" w:beforeAutospacing="0" w:after="0" w:afterAutospacing="0"/>
        <w:jc w:val="both"/>
        <w:rPr>
          <w:rFonts w:ascii="Arial" w:hAnsi="Arial" w:cs="Arial"/>
        </w:rPr>
      </w:pPr>
    </w:p>
    <w:p w14:paraId="5D568859" w14:textId="77777777" w:rsidR="00BE1135" w:rsidRPr="00FE7AED" w:rsidRDefault="00BE1135" w:rsidP="006A159C">
      <w:pPr>
        <w:pStyle w:val="c0"/>
        <w:spacing w:before="0" w:beforeAutospacing="0" w:after="0" w:afterAutospacing="0"/>
        <w:jc w:val="both"/>
        <w:rPr>
          <w:rFonts w:ascii="Arial" w:hAnsi="Arial" w:cs="Arial"/>
          <w:b/>
          <w:bCs/>
          <w:i/>
          <w:iCs/>
        </w:rPr>
      </w:pPr>
      <w:r>
        <w:rPr>
          <w:rStyle w:val="c3"/>
          <w:rFonts w:ascii="Arial" w:hAnsi="Arial" w:cs="Arial"/>
          <w:b/>
          <w:bCs/>
          <w:i/>
          <w:iCs/>
        </w:rPr>
        <w:t xml:space="preserve">Q. </w:t>
      </w:r>
      <w:r w:rsidRPr="00FE7AED">
        <w:rPr>
          <w:rStyle w:val="c3"/>
          <w:rFonts w:ascii="Arial" w:hAnsi="Arial" w:cs="Arial"/>
          <w:b/>
          <w:bCs/>
        </w:rPr>
        <w:t>If an embargo is applied to give time to publish or seek protection of the intellectual property (e.g. patents), specify why and how long this will apply, bearing in mind that research data should be made available as soon as possible.</w:t>
      </w:r>
    </w:p>
    <w:p w14:paraId="5BB9B099" w14:textId="268D73EF" w:rsidR="00BE1135" w:rsidRDefault="00BE1135" w:rsidP="006A159C">
      <w:pPr>
        <w:pStyle w:val="c0"/>
        <w:spacing w:before="0" w:beforeAutospacing="0" w:after="0" w:afterAutospacing="0"/>
        <w:jc w:val="both"/>
        <w:rPr>
          <w:rStyle w:val="c1"/>
          <w:rFonts w:ascii="Arial" w:hAnsi="Arial" w:cs="Arial"/>
        </w:rPr>
      </w:pPr>
      <w:r w:rsidRPr="00FE7AED">
        <w:rPr>
          <w:rStyle w:val="text-primary"/>
          <w:rFonts w:ascii="Arial" w:hAnsi="Arial" w:cs="Arial"/>
        </w:rPr>
        <w:t xml:space="preserve">The data will be published as soon as possible to guarantee reusability. IP issues will be checked before publication. </w:t>
      </w:r>
      <w:r w:rsidRPr="00FE7AED">
        <w:rPr>
          <w:rStyle w:val="c1"/>
          <w:rFonts w:ascii="Arial" w:hAnsi="Arial" w:cs="Arial"/>
        </w:rPr>
        <w:t>All consortium partners will be encouraged to make data available before publication, openly and/or under pre-publication agreements if required. Datasets submitted to Germinate will be available to all consortium partners privately until agreed that the data can be made public.</w:t>
      </w:r>
    </w:p>
    <w:p w14:paraId="340963D0" w14:textId="77777777" w:rsidR="003077D4" w:rsidRPr="00FE7AED" w:rsidRDefault="003077D4" w:rsidP="006A159C">
      <w:pPr>
        <w:pStyle w:val="c0"/>
        <w:spacing w:before="0" w:beforeAutospacing="0" w:after="0" w:afterAutospacing="0"/>
        <w:jc w:val="both"/>
        <w:rPr>
          <w:rFonts w:ascii="Arial" w:hAnsi="Arial" w:cs="Arial"/>
        </w:rPr>
      </w:pPr>
    </w:p>
    <w:p w14:paraId="7DB8B77E" w14:textId="77777777" w:rsidR="00BE1135" w:rsidRPr="00FE7AED" w:rsidRDefault="00BE1135" w:rsidP="006A159C">
      <w:pPr>
        <w:pStyle w:val="c0"/>
        <w:spacing w:before="0" w:beforeAutospacing="0" w:after="0" w:afterAutospacing="0"/>
        <w:jc w:val="both"/>
        <w:rPr>
          <w:rFonts w:ascii="Arial" w:hAnsi="Arial" w:cs="Arial"/>
          <w:b/>
          <w:bCs/>
          <w:i/>
          <w:iCs/>
        </w:rPr>
      </w:pPr>
      <w:r>
        <w:rPr>
          <w:rStyle w:val="c3"/>
          <w:rFonts w:ascii="Arial" w:hAnsi="Arial" w:cs="Arial"/>
          <w:b/>
          <w:bCs/>
          <w:i/>
          <w:iCs/>
        </w:rPr>
        <w:t xml:space="preserve">Q. </w:t>
      </w:r>
      <w:r w:rsidRPr="00FE7AED">
        <w:rPr>
          <w:rStyle w:val="c3"/>
          <w:rFonts w:ascii="Arial" w:hAnsi="Arial" w:cs="Arial"/>
          <w:b/>
          <w:bCs/>
        </w:rPr>
        <w:t xml:space="preserve">Will the data be accessible through a free and standardized access protocol? </w:t>
      </w:r>
    </w:p>
    <w:p w14:paraId="32645BC7" w14:textId="622175D4" w:rsidR="00BE1135" w:rsidRDefault="00BE1135" w:rsidP="006A159C">
      <w:pPr>
        <w:pStyle w:val="c0"/>
        <w:spacing w:before="0" w:beforeAutospacing="0" w:after="0" w:afterAutospacing="0"/>
        <w:jc w:val="both"/>
        <w:rPr>
          <w:rStyle w:val="c1"/>
          <w:rFonts w:ascii="Arial" w:hAnsi="Arial" w:cs="Arial"/>
        </w:rPr>
      </w:pPr>
      <w:r w:rsidRPr="00FE7AED">
        <w:rPr>
          <w:rStyle w:val="c1"/>
          <w:rFonts w:ascii="Arial" w:hAnsi="Arial" w:cs="Arial"/>
        </w:rPr>
        <w:t xml:space="preserve">Yes. Germinate offers web-based access both through browser based or API interfaces including through the </w:t>
      </w:r>
      <w:proofErr w:type="spellStart"/>
      <w:r w:rsidRPr="00FE7AED">
        <w:rPr>
          <w:rStyle w:val="c1"/>
          <w:rFonts w:ascii="Arial" w:hAnsi="Arial" w:cs="Arial"/>
        </w:rPr>
        <w:t>BrAPI</w:t>
      </w:r>
      <w:proofErr w:type="spellEnd"/>
      <w:r w:rsidRPr="00FE7AED">
        <w:rPr>
          <w:rStyle w:val="c1"/>
          <w:rFonts w:ascii="Arial" w:hAnsi="Arial" w:cs="Arial"/>
        </w:rPr>
        <w:t xml:space="preserve"> plant breeding standard</w:t>
      </w:r>
      <w:r w:rsidR="008E75DE">
        <w:rPr>
          <w:rStyle w:val="c1"/>
          <w:rFonts w:ascii="Arial" w:hAnsi="Arial" w:cs="Arial"/>
        </w:rPr>
        <w:t>.</w:t>
      </w:r>
    </w:p>
    <w:p w14:paraId="28317B8E" w14:textId="77777777" w:rsidR="008E75DE" w:rsidRPr="00FE7AED" w:rsidRDefault="008E75DE" w:rsidP="006A159C">
      <w:pPr>
        <w:pStyle w:val="c0"/>
        <w:spacing w:before="0" w:beforeAutospacing="0" w:after="0" w:afterAutospacing="0"/>
        <w:jc w:val="both"/>
        <w:rPr>
          <w:rFonts w:ascii="Arial" w:hAnsi="Arial" w:cs="Arial"/>
        </w:rPr>
      </w:pPr>
    </w:p>
    <w:p w14:paraId="4F21B6A3" w14:textId="77777777" w:rsidR="00BE1135" w:rsidRPr="00FE7AED" w:rsidRDefault="00BE1135" w:rsidP="006A159C">
      <w:pPr>
        <w:pStyle w:val="c0"/>
        <w:spacing w:before="0" w:beforeAutospacing="0" w:after="0" w:afterAutospacing="0"/>
        <w:jc w:val="both"/>
        <w:rPr>
          <w:rFonts w:ascii="Arial" w:hAnsi="Arial" w:cs="Arial"/>
          <w:b/>
          <w:bCs/>
          <w:i/>
          <w:iCs/>
        </w:rPr>
      </w:pPr>
      <w:r>
        <w:rPr>
          <w:rStyle w:val="c3"/>
          <w:rFonts w:ascii="Arial" w:hAnsi="Arial" w:cs="Arial"/>
          <w:b/>
          <w:bCs/>
          <w:i/>
          <w:iCs/>
        </w:rPr>
        <w:t xml:space="preserve">Q. </w:t>
      </w:r>
      <w:r w:rsidRPr="00FE7AED">
        <w:rPr>
          <w:rStyle w:val="c3"/>
          <w:rFonts w:ascii="Arial" w:hAnsi="Arial" w:cs="Arial"/>
          <w:b/>
          <w:bCs/>
        </w:rPr>
        <w:t xml:space="preserve">If there are restrictions on use, how will access be provided to the data, both during and after the end of the project? </w:t>
      </w:r>
    </w:p>
    <w:p w14:paraId="5B6860C8" w14:textId="2901CC7C" w:rsidR="00BE1135" w:rsidRDefault="00BE1135" w:rsidP="006A159C">
      <w:pPr>
        <w:pStyle w:val="c0"/>
        <w:spacing w:before="0" w:beforeAutospacing="0" w:after="0" w:afterAutospacing="0"/>
        <w:jc w:val="both"/>
        <w:rPr>
          <w:rStyle w:val="c1"/>
          <w:rFonts w:ascii="Arial" w:hAnsi="Arial" w:cs="Arial"/>
        </w:rPr>
      </w:pPr>
      <w:r w:rsidRPr="00FE7AED">
        <w:rPr>
          <w:rStyle w:val="c1"/>
          <w:rFonts w:ascii="Arial" w:hAnsi="Arial" w:cs="Arial"/>
        </w:rPr>
        <w:t xml:space="preserve">There are no restrictions, beyond the </w:t>
      </w:r>
      <w:proofErr w:type="gramStart"/>
      <w:r w:rsidRPr="00FE7AED">
        <w:rPr>
          <w:rStyle w:val="c1"/>
          <w:rFonts w:ascii="Arial" w:hAnsi="Arial" w:cs="Arial"/>
        </w:rPr>
        <w:t>aforementioned IP</w:t>
      </w:r>
      <w:proofErr w:type="gramEnd"/>
      <w:r w:rsidRPr="00FE7AED">
        <w:rPr>
          <w:rStyle w:val="c1"/>
          <w:rFonts w:ascii="Arial" w:hAnsi="Arial" w:cs="Arial"/>
        </w:rPr>
        <w:t xml:space="preserve"> checks, which are in line with open data policies.</w:t>
      </w:r>
    </w:p>
    <w:p w14:paraId="5594CA72" w14:textId="77777777" w:rsidR="008E75DE" w:rsidRPr="00FE7AED" w:rsidRDefault="008E75DE" w:rsidP="006A159C">
      <w:pPr>
        <w:pStyle w:val="c0"/>
        <w:spacing w:before="0" w:beforeAutospacing="0" w:after="0" w:afterAutospacing="0"/>
        <w:jc w:val="both"/>
        <w:rPr>
          <w:rStyle w:val="c1"/>
          <w:rFonts w:ascii="Arial" w:hAnsi="Arial" w:cs="Arial"/>
        </w:rPr>
      </w:pPr>
    </w:p>
    <w:p w14:paraId="4E55C321" w14:textId="77777777" w:rsidR="00BE1135" w:rsidRDefault="00BE1135" w:rsidP="006A159C">
      <w:pPr>
        <w:pStyle w:val="c0"/>
        <w:spacing w:before="0" w:beforeAutospacing="0" w:after="0" w:afterAutospacing="0"/>
        <w:jc w:val="both"/>
        <w:rPr>
          <w:rStyle w:val="c1"/>
          <w:rFonts w:ascii="Arial" w:hAnsi="Arial" w:cs="Arial"/>
        </w:rPr>
      </w:pPr>
      <w:r w:rsidRPr="00FE7AED">
        <w:rPr>
          <w:rStyle w:val="c1"/>
          <w:rFonts w:ascii="Arial" w:hAnsi="Arial" w:cs="Arial"/>
        </w:rPr>
        <w:t>Datasets will be made available using temporary restricted access to consortium partners through Germinate until checks undertaken and the data published publicly through the same platform.</w:t>
      </w:r>
    </w:p>
    <w:p w14:paraId="261A6B29" w14:textId="77777777" w:rsidR="008E75DE" w:rsidRPr="00FE7AED" w:rsidRDefault="008E75DE" w:rsidP="006A159C">
      <w:pPr>
        <w:pStyle w:val="c0"/>
        <w:spacing w:before="0" w:beforeAutospacing="0" w:after="0" w:afterAutospacing="0"/>
        <w:jc w:val="both"/>
        <w:rPr>
          <w:rFonts w:ascii="Arial" w:hAnsi="Arial" w:cs="Arial"/>
        </w:rPr>
      </w:pPr>
    </w:p>
    <w:p w14:paraId="4B2BA719" w14:textId="77777777" w:rsidR="00BE1135" w:rsidRPr="00FE7AED" w:rsidRDefault="00BE1135" w:rsidP="006A159C">
      <w:pPr>
        <w:pStyle w:val="c0"/>
        <w:spacing w:before="0" w:beforeAutospacing="0" w:after="0" w:afterAutospacing="0"/>
        <w:jc w:val="both"/>
        <w:rPr>
          <w:rFonts w:ascii="Arial" w:hAnsi="Arial" w:cs="Arial"/>
          <w:b/>
          <w:bCs/>
          <w:i/>
          <w:iCs/>
        </w:rPr>
      </w:pPr>
      <w:r>
        <w:rPr>
          <w:rStyle w:val="c3"/>
          <w:rFonts w:ascii="Arial" w:hAnsi="Arial" w:cs="Arial"/>
          <w:b/>
          <w:bCs/>
          <w:i/>
          <w:iCs/>
        </w:rPr>
        <w:t xml:space="preserve">Q. </w:t>
      </w:r>
      <w:r w:rsidRPr="00FE7AED">
        <w:rPr>
          <w:rStyle w:val="c3"/>
          <w:rFonts w:ascii="Arial" w:hAnsi="Arial" w:cs="Arial"/>
          <w:b/>
          <w:bCs/>
        </w:rPr>
        <w:t xml:space="preserve">How will the identity of the person accessing the data be ascertained? </w:t>
      </w:r>
    </w:p>
    <w:p w14:paraId="64B64950" w14:textId="43F5D572" w:rsidR="00BE1135" w:rsidRDefault="00BE1135" w:rsidP="006A159C">
      <w:pPr>
        <w:pStyle w:val="c0"/>
        <w:spacing w:before="0" w:beforeAutospacing="0" w:after="0" w:afterAutospacing="0"/>
        <w:jc w:val="both"/>
        <w:rPr>
          <w:rStyle w:val="c1"/>
          <w:rFonts w:ascii="Arial" w:hAnsi="Arial" w:cs="Arial"/>
        </w:rPr>
      </w:pPr>
      <w:r w:rsidRPr="00FE7AED">
        <w:rPr>
          <w:rStyle w:val="c1"/>
          <w:rFonts w:ascii="Arial" w:hAnsi="Arial" w:cs="Arial"/>
        </w:rPr>
        <w:t xml:space="preserve">If the data is not yet finalised or under IP checks, the data will be </w:t>
      </w:r>
      <w:r w:rsidR="00363D78" w:rsidRPr="00FE7AED">
        <w:rPr>
          <w:rStyle w:val="c1"/>
          <w:rFonts w:ascii="Arial" w:hAnsi="Arial" w:cs="Arial"/>
        </w:rPr>
        <w:t>hosted,</w:t>
      </w:r>
      <w:r w:rsidRPr="00FE7AED">
        <w:rPr>
          <w:rStyle w:val="c1"/>
          <w:rFonts w:ascii="Arial" w:hAnsi="Arial" w:cs="Arial"/>
        </w:rPr>
        <w:t xml:space="preserve"> and username and password will be required which will only be available to verified consortium partners</w:t>
      </w:r>
      <w:r w:rsidR="008E75DE">
        <w:rPr>
          <w:rStyle w:val="c1"/>
          <w:rFonts w:ascii="Arial" w:hAnsi="Arial" w:cs="Arial"/>
        </w:rPr>
        <w:t>.</w:t>
      </w:r>
      <w:r w:rsidRPr="00FE7AED">
        <w:rPr>
          <w:rStyle w:val="c1"/>
          <w:rFonts w:ascii="Arial" w:hAnsi="Arial" w:cs="Arial"/>
        </w:rPr>
        <w:t xml:space="preserve"> In the case data is made public either through Germinate or alternative repositories, completely anonymous access will be </w:t>
      </w:r>
      <w:proofErr w:type="gramStart"/>
      <w:r w:rsidRPr="00FE7AED">
        <w:rPr>
          <w:rStyle w:val="c1"/>
          <w:rFonts w:ascii="Arial" w:hAnsi="Arial" w:cs="Arial"/>
        </w:rPr>
        <w:t>provid</w:t>
      </w:r>
      <w:r w:rsidR="00363D78">
        <w:rPr>
          <w:rStyle w:val="c1"/>
          <w:rFonts w:ascii="Arial" w:hAnsi="Arial" w:cs="Arial"/>
        </w:rPr>
        <w:t>ed</w:t>
      </w:r>
      <w:proofErr w:type="gramEnd"/>
      <w:r w:rsidR="00363D78">
        <w:rPr>
          <w:rStyle w:val="c1"/>
          <w:rFonts w:ascii="Arial" w:hAnsi="Arial" w:cs="Arial"/>
        </w:rPr>
        <w:t xml:space="preserve"> and we do not track IP addresses.</w:t>
      </w:r>
    </w:p>
    <w:p w14:paraId="28A0C79B" w14:textId="77777777" w:rsidR="008E75DE" w:rsidRPr="00FE7AED" w:rsidRDefault="008E75DE" w:rsidP="006A159C">
      <w:pPr>
        <w:pStyle w:val="c0"/>
        <w:spacing w:before="0" w:beforeAutospacing="0" w:after="0" w:afterAutospacing="0"/>
        <w:jc w:val="both"/>
        <w:rPr>
          <w:rFonts w:ascii="Arial" w:hAnsi="Arial" w:cs="Arial"/>
        </w:rPr>
      </w:pPr>
    </w:p>
    <w:p w14:paraId="28DB8023" w14:textId="15144B0B" w:rsidR="00363D78" w:rsidRPr="00363D78" w:rsidRDefault="00BE1135" w:rsidP="006A159C">
      <w:pPr>
        <w:pStyle w:val="c0"/>
        <w:spacing w:before="0" w:beforeAutospacing="0" w:after="0" w:afterAutospacing="0"/>
        <w:jc w:val="both"/>
        <w:rPr>
          <w:rFonts w:ascii="Arial" w:hAnsi="Arial" w:cs="Arial"/>
          <w:b/>
          <w:bCs/>
        </w:rPr>
      </w:pPr>
      <w:r>
        <w:rPr>
          <w:rStyle w:val="c3"/>
          <w:rFonts w:ascii="Arial" w:hAnsi="Arial" w:cs="Arial"/>
          <w:b/>
          <w:bCs/>
          <w:i/>
          <w:iCs/>
        </w:rPr>
        <w:t xml:space="preserve">Q. </w:t>
      </w:r>
      <w:r w:rsidRPr="00FE7AED">
        <w:rPr>
          <w:rStyle w:val="c3"/>
          <w:rFonts w:ascii="Arial" w:hAnsi="Arial" w:cs="Arial"/>
          <w:b/>
          <w:bCs/>
        </w:rPr>
        <w:t xml:space="preserve">Is there a need for a data access committee (e.g. to evaluate/approve access requests to personal/sensitive data)? </w:t>
      </w:r>
    </w:p>
    <w:p w14:paraId="45F6E54C" w14:textId="77777777" w:rsidR="00BE1135" w:rsidRPr="00FE7AED" w:rsidRDefault="00BE1135" w:rsidP="006A159C">
      <w:pPr>
        <w:pStyle w:val="c0"/>
        <w:spacing w:before="0" w:beforeAutospacing="0" w:after="0" w:afterAutospacing="0"/>
        <w:jc w:val="both"/>
        <w:rPr>
          <w:rFonts w:ascii="Arial" w:hAnsi="Arial" w:cs="Arial"/>
        </w:rPr>
      </w:pPr>
      <w:r w:rsidRPr="00FE7AED">
        <w:rPr>
          <w:rStyle w:val="c1"/>
          <w:rFonts w:ascii="Arial" w:hAnsi="Arial" w:cs="Arial"/>
        </w:rPr>
        <w:t>We do not think that this is required but this will be revisited when our DMP is reviewed.</w:t>
      </w:r>
    </w:p>
    <w:p w14:paraId="0E38075D" w14:textId="77777777" w:rsidR="00363D78" w:rsidRDefault="00363D78" w:rsidP="006A159C">
      <w:pPr>
        <w:pStyle w:val="c0"/>
        <w:spacing w:before="0" w:beforeAutospacing="0" w:after="0" w:afterAutospacing="0"/>
        <w:jc w:val="both"/>
        <w:rPr>
          <w:rStyle w:val="c3"/>
          <w:rFonts w:ascii="Arial" w:hAnsi="Arial" w:cs="Arial"/>
          <w:b/>
          <w:bCs/>
          <w:i/>
          <w:iCs/>
        </w:rPr>
      </w:pPr>
    </w:p>
    <w:p w14:paraId="6724F7C0" w14:textId="77777777" w:rsidR="00BE1135" w:rsidRPr="00FE7AED" w:rsidRDefault="00BE1135" w:rsidP="006A159C">
      <w:pPr>
        <w:pStyle w:val="c0"/>
        <w:spacing w:before="0" w:beforeAutospacing="0" w:after="0" w:afterAutospacing="0"/>
        <w:jc w:val="both"/>
        <w:rPr>
          <w:rFonts w:ascii="Arial" w:hAnsi="Arial" w:cs="Arial"/>
          <w:b/>
          <w:bCs/>
        </w:rPr>
      </w:pPr>
      <w:r>
        <w:rPr>
          <w:rStyle w:val="c3"/>
          <w:rFonts w:ascii="Arial" w:hAnsi="Arial" w:cs="Arial"/>
          <w:b/>
          <w:bCs/>
        </w:rPr>
        <w:t xml:space="preserve">Q. </w:t>
      </w:r>
      <w:r w:rsidRPr="00FE7AED">
        <w:rPr>
          <w:rStyle w:val="c3"/>
          <w:rFonts w:ascii="Arial" w:hAnsi="Arial" w:cs="Arial"/>
          <w:b/>
          <w:bCs/>
        </w:rPr>
        <w:t xml:space="preserve">How long will the data remain available and findable? Will metadata be guaranteed to remain available after data is no longer available? </w:t>
      </w:r>
    </w:p>
    <w:p w14:paraId="1041756B" w14:textId="2A4081F2" w:rsidR="00BE1135" w:rsidRDefault="00BE1135" w:rsidP="006A159C">
      <w:pPr>
        <w:pStyle w:val="c0"/>
        <w:spacing w:before="0" w:beforeAutospacing="0" w:after="0" w:afterAutospacing="0"/>
        <w:jc w:val="both"/>
        <w:rPr>
          <w:rStyle w:val="c1"/>
          <w:rFonts w:ascii="Arial" w:hAnsi="Arial" w:cs="Arial"/>
        </w:rPr>
      </w:pPr>
      <w:r w:rsidRPr="00FE7AED">
        <w:rPr>
          <w:rStyle w:val="c1"/>
          <w:rFonts w:ascii="Arial" w:hAnsi="Arial" w:cs="Arial"/>
        </w:rPr>
        <w:t xml:space="preserve">We will ensure that data from </w:t>
      </w:r>
      <w:r w:rsidR="003C2D6B">
        <w:rPr>
          <w:rStyle w:val="c1"/>
          <w:rFonts w:ascii="Arial" w:hAnsi="Arial" w:cs="Arial"/>
          <w:sz w:val="22"/>
          <w:szCs w:val="22"/>
        </w:rPr>
        <w:t xml:space="preserve">the </w:t>
      </w:r>
      <w:r w:rsidR="00E9549A">
        <w:rPr>
          <w:rStyle w:val="c1"/>
          <w:rFonts w:ascii="Arial" w:hAnsi="Arial" w:cs="Arial"/>
          <w:b/>
          <w:bCs/>
          <w:sz w:val="22"/>
          <w:szCs w:val="22"/>
        </w:rPr>
        <w:t>SF</w:t>
      </w:r>
      <w:r w:rsidR="003C2D6B" w:rsidRPr="00B7636E">
        <w:rPr>
          <w:rStyle w:val="c1"/>
          <w:rFonts w:ascii="Arial" w:hAnsi="Arial" w:cs="Arial"/>
          <w:b/>
          <w:bCs/>
          <w:sz w:val="22"/>
          <w:szCs w:val="22"/>
        </w:rPr>
        <w:t>GIN</w:t>
      </w:r>
      <w:r w:rsidR="003C2D6B" w:rsidRPr="00FE7AED">
        <w:rPr>
          <w:rStyle w:val="c1"/>
          <w:rFonts w:ascii="Arial" w:hAnsi="Arial" w:cs="Arial"/>
        </w:rPr>
        <w:t xml:space="preserve"> </w:t>
      </w:r>
      <w:r w:rsidRPr="00FE7AED">
        <w:rPr>
          <w:rStyle w:val="c1"/>
          <w:rFonts w:ascii="Arial" w:hAnsi="Arial" w:cs="Arial"/>
        </w:rPr>
        <w:t>is available for a period of at least 3 years past the end of the project. All data held will be downloadable in either plain text or other open formats. Data submitted to public repositories would be subject to their local data storage policies. Data held at the James Hutton Institute will be archived as per UKRI guidelines for a period of at least 10 years.</w:t>
      </w:r>
    </w:p>
    <w:p w14:paraId="4CD36218" w14:textId="77777777" w:rsidR="00E9549A" w:rsidRPr="00FE7AED" w:rsidRDefault="00E9549A" w:rsidP="006A159C">
      <w:pPr>
        <w:pStyle w:val="c0"/>
        <w:spacing w:before="0" w:beforeAutospacing="0" w:after="0" w:afterAutospacing="0"/>
        <w:jc w:val="both"/>
        <w:rPr>
          <w:rFonts w:ascii="Arial" w:hAnsi="Arial" w:cs="Arial"/>
        </w:rPr>
      </w:pPr>
    </w:p>
    <w:p w14:paraId="3A42363B" w14:textId="77777777" w:rsidR="00BE1135" w:rsidRPr="00FE7AED" w:rsidRDefault="00BE1135" w:rsidP="006A159C">
      <w:pPr>
        <w:pStyle w:val="c0"/>
        <w:spacing w:before="0" w:beforeAutospacing="0" w:after="0" w:afterAutospacing="0"/>
        <w:jc w:val="both"/>
        <w:rPr>
          <w:rFonts w:ascii="Arial" w:hAnsi="Arial" w:cs="Arial"/>
          <w:b/>
          <w:bCs/>
          <w:i/>
          <w:iCs/>
        </w:rPr>
      </w:pPr>
      <w:r>
        <w:rPr>
          <w:rStyle w:val="c3"/>
          <w:rFonts w:ascii="Arial" w:hAnsi="Arial" w:cs="Arial"/>
          <w:b/>
          <w:bCs/>
          <w:i/>
          <w:iCs/>
        </w:rPr>
        <w:t xml:space="preserve">Q. </w:t>
      </w:r>
      <w:r w:rsidRPr="00FE7AED">
        <w:rPr>
          <w:rStyle w:val="c3"/>
          <w:rFonts w:ascii="Arial" w:hAnsi="Arial" w:cs="Arial"/>
          <w:b/>
          <w:bCs/>
        </w:rPr>
        <w:t xml:space="preserve">Will documentation or reference about any software be needed to access or read the data be included? Will it be possible to include the relevant software (e.g. in </w:t>
      </w:r>
      <w:proofErr w:type="gramStart"/>
      <w:r w:rsidRPr="00FE7AED">
        <w:rPr>
          <w:rStyle w:val="c3"/>
          <w:rFonts w:ascii="Arial" w:hAnsi="Arial" w:cs="Arial"/>
          <w:b/>
          <w:bCs/>
        </w:rPr>
        <w:t>open source</w:t>
      </w:r>
      <w:proofErr w:type="gramEnd"/>
      <w:r w:rsidRPr="00FE7AED">
        <w:rPr>
          <w:rStyle w:val="c3"/>
          <w:rFonts w:ascii="Arial" w:hAnsi="Arial" w:cs="Arial"/>
          <w:b/>
          <w:bCs/>
        </w:rPr>
        <w:t xml:space="preserve"> code)? </w:t>
      </w:r>
    </w:p>
    <w:p w14:paraId="19273D4B" w14:textId="22A519AB" w:rsidR="00BE1135" w:rsidRPr="00FE7AED" w:rsidRDefault="00BE1135" w:rsidP="006A159C">
      <w:pPr>
        <w:pStyle w:val="c0"/>
        <w:spacing w:before="0" w:beforeAutospacing="0" w:after="0" w:afterAutospacing="0"/>
        <w:jc w:val="both"/>
        <w:rPr>
          <w:rFonts w:ascii="Arial" w:hAnsi="Arial" w:cs="Arial"/>
        </w:rPr>
      </w:pPr>
      <w:r w:rsidRPr="00FE7AED">
        <w:rPr>
          <w:rStyle w:val="text-primary"/>
          <w:rFonts w:ascii="Arial" w:hAnsi="Arial" w:cs="Arial"/>
        </w:rPr>
        <w:t xml:space="preserve">No specialized software will be needed to access the data, usually just a modern browser and standard text editing software (either commercial or open source). Access will be possible through web interfaces. For data processing after obtaining raw data, typical open-source software can be used and will be the default position for </w:t>
      </w:r>
      <w:r w:rsidR="003C2D6B">
        <w:rPr>
          <w:rStyle w:val="c1"/>
          <w:rFonts w:ascii="Arial" w:hAnsi="Arial" w:cs="Arial"/>
          <w:sz w:val="22"/>
          <w:szCs w:val="22"/>
        </w:rPr>
        <w:t xml:space="preserve">the </w:t>
      </w:r>
      <w:r w:rsidR="00B8426D">
        <w:rPr>
          <w:rStyle w:val="c1"/>
          <w:rFonts w:ascii="Arial" w:hAnsi="Arial" w:cs="Arial"/>
          <w:b/>
          <w:bCs/>
          <w:sz w:val="22"/>
          <w:szCs w:val="22"/>
        </w:rPr>
        <w:t>SF</w:t>
      </w:r>
      <w:r w:rsidR="003C2D6B" w:rsidRPr="00B7636E">
        <w:rPr>
          <w:rStyle w:val="c1"/>
          <w:rFonts w:ascii="Arial" w:hAnsi="Arial" w:cs="Arial"/>
          <w:b/>
          <w:bCs/>
          <w:sz w:val="22"/>
          <w:szCs w:val="22"/>
        </w:rPr>
        <w:t>GIN</w:t>
      </w:r>
      <w:r w:rsidRPr="00FE7AED">
        <w:rPr>
          <w:rStyle w:val="text-primary"/>
          <w:rFonts w:ascii="Arial" w:hAnsi="Arial" w:cs="Arial"/>
        </w:rPr>
        <w:t>. W</w:t>
      </w:r>
      <w:r w:rsidRPr="00FE7AED">
        <w:rPr>
          <w:rStyle w:val="c1"/>
          <w:rFonts w:ascii="Arial" w:hAnsi="Arial" w:cs="Arial"/>
        </w:rPr>
        <w:t xml:space="preserve">e will use publicly available open-source </w:t>
      </w:r>
      <w:r w:rsidRPr="00FE7AED">
        <w:rPr>
          <w:rStyle w:val="c1"/>
          <w:rFonts w:ascii="Arial" w:hAnsi="Arial" w:cs="Arial"/>
        </w:rPr>
        <w:lastRenderedPageBreak/>
        <w:t xml:space="preserve">and well-documented certified </w:t>
      </w:r>
      <w:r w:rsidR="00B8426D" w:rsidRPr="00FE7AED">
        <w:rPr>
          <w:rStyle w:val="c1"/>
          <w:rFonts w:ascii="Arial" w:hAnsi="Arial" w:cs="Arial"/>
        </w:rPr>
        <w:t>software,</w:t>
      </w:r>
      <w:r w:rsidRPr="00FE7AED">
        <w:rPr>
          <w:rStyle w:val="c1"/>
          <w:rFonts w:ascii="Arial" w:hAnsi="Arial" w:cs="Arial"/>
        </w:rPr>
        <w:t xml:space="preserve"> and any software or computer code created under </w:t>
      </w:r>
      <w:r w:rsidR="003C2D6B">
        <w:rPr>
          <w:rStyle w:val="c1"/>
          <w:rFonts w:ascii="Arial" w:hAnsi="Arial" w:cs="Arial"/>
          <w:sz w:val="22"/>
          <w:szCs w:val="22"/>
        </w:rPr>
        <w:t xml:space="preserve">the </w:t>
      </w:r>
      <w:r w:rsidR="00B8426D" w:rsidRPr="00B8426D">
        <w:rPr>
          <w:rStyle w:val="c1"/>
          <w:rFonts w:ascii="Arial" w:hAnsi="Arial" w:cs="Arial"/>
          <w:b/>
          <w:bCs/>
          <w:sz w:val="22"/>
          <w:szCs w:val="22"/>
        </w:rPr>
        <w:t>SF</w:t>
      </w:r>
      <w:r w:rsidR="003C2D6B" w:rsidRPr="00B7636E">
        <w:rPr>
          <w:rStyle w:val="c1"/>
          <w:rFonts w:ascii="Arial" w:hAnsi="Arial" w:cs="Arial"/>
          <w:b/>
          <w:bCs/>
          <w:sz w:val="22"/>
          <w:szCs w:val="22"/>
        </w:rPr>
        <w:t>GIN</w:t>
      </w:r>
      <w:r w:rsidR="003C2D6B" w:rsidRPr="00FE7AED">
        <w:rPr>
          <w:rStyle w:val="c1"/>
          <w:rFonts w:ascii="Arial" w:hAnsi="Arial" w:cs="Arial"/>
        </w:rPr>
        <w:t xml:space="preserve"> </w:t>
      </w:r>
      <w:r w:rsidRPr="00FE7AED">
        <w:rPr>
          <w:rStyle w:val="c1"/>
          <w:rFonts w:ascii="Arial" w:hAnsi="Arial" w:cs="Arial"/>
        </w:rPr>
        <w:t>will be released through our GitHub repository using an unrestrictive Apache 2 licence.</w:t>
      </w:r>
    </w:p>
    <w:p w14:paraId="11672125" w14:textId="77777777" w:rsidR="00BE1135" w:rsidRPr="00FE7AED" w:rsidRDefault="00BE1135" w:rsidP="00BE1135">
      <w:pPr>
        <w:pStyle w:val="Heading2"/>
        <w:rPr>
          <w:rFonts w:eastAsia="Times New Roman"/>
        </w:rPr>
      </w:pPr>
      <w:bookmarkStart w:id="14" w:name="_Toc150265607"/>
      <w:bookmarkStart w:id="15" w:name="_Toc153285522"/>
      <w:bookmarkStart w:id="16" w:name="_Toc184031287"/>
      <w:r w:rsidRPr="00FE7AED">
        <w:rPr>
          <w:rStyle w:val="c7"/>
          <w:rFonts w:ascii="Arial" w:eastAsia="Times New Roman" w:hAnsi="Arial" w:cs="Arial"/>
        </w:rPr>
        <w:t>2.3. Making data interoperable</w:t>
      </w:r>
      <w:bookmarkEnd w:id="14"/>
      <w:bookmarkEnd w:id="15"/>
      <w:bookmarkEnd w:id="16"/>
      <w:r w:rsidRPr="00FE7AED">
        <w:rPr>
          <w:rStyle w:val="c7"/>
          <w:rFonts w:ascii="Arial" w:eastAsia="Times New Roman" w:hAnsi="Arial" w:cs="Arial"/>
        </w:rPr>
        <w:t xml:space="preserve"> </w:t>
      </w:r>
    </w:p>
    <w:p w14:paraId="76240D38" w14:textId="77777777" w:rsidR="00C442F4" w:rsidRDefault="00BE1135" w:rsidP="00C442F4">
      <w:pPr>
        <w:pStyle w:val="c0"/>
        <w:spacing w:before="0" w:beforeAutospacing="0" w:after="0" w:afterAutospacing="0"/>
        <w:jc w:val="both"/>
        <w:rPr>
          <w:rStyle w:val="c3"/>
          <w:rFonts w:ascii="Arial" w:hAnsi="Arial" w:cs="Arial"/>
          <w:b/>
          <w:bCs/>
        </w:rPr>
      </w:pPr>
      <w:r>
        <w:rPr>
          <w:rStyle w:val="c3"/>
          <w:rFonts w:ascii="Arial" w:hAnsi="Arial" w:cs="Arial"/>
          <w:b/>
          <w:bCs/>
          <w:i/>
          <w:iCs/>
        </w:rPr>
        <w:t xml:space="preserve">Q. </w:t>
      </w:r>
      <w:r w:rsidRPr="00FE7AED">
        <w:rPr>
          <w:rStyle w:val="c3"/>
          <w:rFonts w:ascii="Arial" w:hAnsi="Arial" w:cs="Arial"/>
          <w:b/>
          <w:bCs/>
        </w:rPr>
        <w:t xml:space="preserve">What data and metadata vocabularies, standards, formats or methodologies will </w:t>
      </w:r>
      <w:r w:rsidR="00B8426D">
        <w:rPr>
          <w:rStyle w:val="c3"/>
          <w:rFonts w:ascii="Arial" w:hAnsi="Arial" w:cs="Arial"/>
          <w:b/>
          <w:bCs/>
        </w:rPr>
        <w:t>be</w:t>
      </w:r>
      <w:r w:rsidRPr="00FE7AED">
        <w:rPr>
          <w:rStyle w:val="c3"/>
          <w:rFonts w:ascii="Arial" w:hAnsi="Arial" w:cs="Arial"/>
          <w:b/>
          <w:bCs/>
        </w:rPr>
        <w:t xml:space="preserve"> follow</w:t>
      </w:r>
      <w:r w:rsidR="00B8426D">
        <w:rPr>
          <w:rStyle w:val="c3"/>
          <w:rFonts w:ascii="Arial" w:hAnsi="Arial" w:cs="Arial"/>
          <w:b/>
          <w:bCs/>
        </w:rPr>
        <w:t>ed</w:t>
      </w:r>
      <w:r w:rsidRPr="00FE7AED">
        <w:rPr>
          <w:rStyle w:val="c3"/>
          <w:rFonts w:ascii="Arial" w:hAnsi="Arial" w:cs="Arial"/>
          <w:b/>
          <w:bCs/>
        </w:rPr>
        <w:t xml:space="preserve"> to make our data interoperable to allow data exchange and re-use within and across disciplines? </w:t>
      </w:r>
    </w:p>
    <w:p w14:paraId="594DF976" w14:textId="380FDA15" w:rsidR="00444F1D" w:rsidRDefault="00BE1135" w:rsidP="00C442F4">
      <w:pPr>
        <w:pStyle w:val="c0"/>
        <w:spacing w:before="0" w:beforeAutospacing="0" w:after="0" w:afterAutospacing="0"/>
        <w:jc w:val="both"/>
        <w:rPr>
          <w:rStyle w:val="c1"/>
          <w:rFonts w:ascii="Arial" w:hAnsi="Arial" w:cs="Arial"/>
        </w:rPr>
      </w:pPr>
      <w:r w:rsidRPr="00FE7AED">
        <w:rPr>
          <w:rStyle w:val="c1"/>
          <w:rFonts w:ascii="Arial" w:hAnsi="Arial" w:cs="Arial"/>
        </w:rPr>
        <w:t xml:space="preserve">As noted above, we foresee using minimal standards such as </w:t>
      </w:r>
      <w:r w:rsidRPr="00FE7AED">
        <w:rPr>
          <w:rStyle w:val="text-primary"/>
          <w:rFonts w:ascii="Arial" w:hAnsi="Arial" w:cs="Arial"/>
        </w:rPr>
        <w:t>MIAPPE</w:t>
      </w:r>
      <w:r w:rsidRPr="00FE7AED">
        <w:rPr>
          <w:rStyle w:val="c1"/>
          <w:rFonts w:ascii="Arial" w:hAnsi="Arial" w:cs="Arial"/>
        </w:rPr>
        <w:t xml:space="preserve">. The minimal information standards will allow the potential for future integration of data from </w:t>
      </w:r>
      <w:r w:rsidR="003C2D6B">
        <w:rPr>
          <w:rStyle w:val="c1"/>
          <w:rFonts w:ascii="Arial" w:hAnsi="Arial" w:cs="Arial"/>
          <w:sz w:val="22"/>
          <w:szCs w:val="22"/>
        </w:rPr>
        <w:t xml:space="preserve">the </w:t>
      </w:r>
      <w:r w:rsidR="00C442F4">
        <w:rPr>
          <w:rStyle w:val="c1"/>
          <w:rFonts w:ascii="Arial" w:hAnsi="Arial" w:cs="Arial"/>
          <w:b/>
          <w:bCs/>
          <w:sz w:val="22"/>
          <w:szCs w:val="22"/>
        </w:rPr>
        <w:t>SF</w:t>
      </w:r>
      <w:r w:rsidR="003C2D6B" w:rsidRPr="00B7636E">
        <w:rPr>
          <w:rStyle w:val="c1"/>
          <w:rFonts w:ascii="Arial" w:hAnsi="Arial" w:cs="Arial"/>
          <w:b/>
          <w:bCs/>
          <w:sz w:val="22"/>
          <w:szCs w:val="22"/>
        </w:rPr>
        <w:t>GIN</w:t>
      </w:r>
      <w:r w:rsidR="003C2D6B" w:rsidRPr="00FE7AED">
        <w:rPr>
          <w:rStyle w:val="c1"/>
          <w:rFonts w:ascii="Arial" w:hAnsi="Arial" w:cs="Arial"/>
        </w:rPr>
        <w:t xml:space="preserve"> </w:t>
      </w:r>
      <w:r w:rsidRPr="00FE7AED">
        <w:rPr>
          <w:rStyle w:val="c1"/>
          <w:rFonts w:ascii="Arial" w:hAnsi="Arial" w:cs="Arial"/>
        </w:rPr>
        <w:t xml:space="preserve">across projects, and its reuse according to established and tested protocols. Specialized repositories will be used for common data types. Whenever possible, data will be stored in common and openly defined formats (usually plain text .txt format) including all the necessary metadata to interpret and analyse data in a biological context. By default, no proprietary formats will be used. However, Microsoft Excel files (according to ISO/IEC 29500-1:2016) will probably be used as intermediates by the consortium members due to familiarity with the software and ease of use for basic data handling and quality checking. In addition, text files might be edited in text processor </w:t>
      </w:r>
      <w:proofErr w:type="gramStart"/>
      <w:r w:rsidRPr="00FE7AED">
        <w:rPr>
          <w:rStyle w:val="c1"/>
          <w:rFonts w:ascii="Arial" w:hAnsi="Arial" w:cs="Arial"/>
        </w:rPr>
        <w:t>files, but</w:t>
      </w:r>
      <w:proofErr w:type="gramEnd"/>
      <w:r w:rsidRPr="00FE7AED">
        <w:rPr>
          <w:rStyle w:val="c1"/>
          <w:rFonts w:ascii="Arial" w:hAnsi="Arial" w:cs="Arial"/>
        </w:rPr>
        <w:t xml:space="preserve"> will be shared as </w:t>
      </w:r>
      <w:r w:rsidR="00444F1D">
        <w:rPr>
          <w:rStyle w:val="c1"/>
          <w:rFonts w:ascii="Arial" w:hAnsi="Arial" w:cs="Arial"/>
        </w:rPr>
        <w:t>PDF</w:t>
      </w:r>
      <w:r w:rsidRPr="00FE7AED">
        <w:rPr>
          <w:rStyle w:val="c1"/>
          <w:rFonts w:ascii="Arial" w:hAnsi="Arial" w:cs="Arial"/>
        </w:rPr>
        <w:t>.</w:t>
      </w:r>
    </w:p>
    <w:p w14:paraId="1107474E" w14:textId="44A3C1C8" w:rsidR="00BE1135" w:rsidRPr="00FE7AED" w:rsidRDefault="00BE1135" w:rsidP="00C442F4">
      <w:pPr>
        <w:pStyle w:val="c0"/>
        <w:spacing w:before="0" w:beforeAutospacing="0" w:after="0" w:afterAutospacing="0"/>
        <w:jc w:val="both"/>
        <w:rPr>
          <w:rFonts w:ascii="Arial" w:hAnsi="Arial" w:cs="Arial"/>
        </w:rPr>
      </w:pPr>
      <w:r w:rsidRPr="00FE7AED">
        <w:rPr>
          <w:rStyle w:val="c1"/>
          <w:rFonts w:ascii="Arial" w:hAnsi="Arial" w:cs="Arial"/>
        </w:rPr>
        <w:t xml:space="preserve"> </w:t>
      </w:r>
    </w:p>
    <w:p w14:paraId="5F474849" w14:textId="77777777" w:rsidR="00BE1135" w:rsidRPr="00FE7AED" w:rsidRDefault="00BE1135" w:rsidP="00C442F4">
      <w:pPr>
        <w:pStyle w:val="c0"/>
        <w:spacing w:before="0" w:beforeAutospacing="0" w:after="0" w:afterAutospacing="0"/>
        <w:jc w:val="both"/>
        <w:rPr>
          <w:rFonts w:ascii="Arial" w:hAnsi="Arial" w:cs="Arial"/>
          <w:b/>
          <w:bCs/>
          <w:i/>
          <w:iCs/>
        </w:rPr>
      </w:pPr>
      <w:r>
        <w:rPr>
          <w:rStyle w:val="c3"/>
          <w:rFonts w:ascii="Arial" w:hAnsi="Arial" w:cs="Arial"/>
          <w:b/>
          <w:bCs/>
          <w:i/>
          <w:iCs/>
        </w:rPr>
        <w:t xml:space="preserve">Q. </w:t>
      </w:r>
      <w:r w:rsidRPr="00FE7AED">
        <w:rPr>
          <w:rStyle w:val="c3"/>
          <w:rFonts w:ascii="Arial" w:hAnsi="Arial" w:cs="Arial"/>
          <w:b/>
          <w:bCs/>
        </w:rPr>
        <w:t xml:space="preserve">In case it is unavoidable that you use uncommon or generate project specific ontologies or vocabularies, will you provide mappings to more commonly used ontologies? Will you openly publish the generated ontologies or vocabularies to allow reusing, refining or extending them? </w:t>
      </w:r>
    </w:p>
    <w:p w14:paraId="4CAD0743" w14:textId="77777777" w:rsidR="00BE1135" w:rsidRDefault="00BE1135" w:rsidP="00C442F4">
      <w:pPr>
        <w:pStyle w:val="c0"/>
        <w:spacing w:before="0" w:beforeAutospacing="0" w:after="0" w:afterAutospacing="0"/>
        <w:jc w:val="both"/>
        <w:rPr>
          <w:rStyle w:val="c1"/>
          <w:rFonts w:ascii="Arial" w:hAnsi="Arial" w:cs="Arial"/>
        </w:rPr>
      </w:pPr>
      <w:r w:rsidRPr="00FE7AED">
        <w:rPr>
          <w:rStyle w:val="c1"/>
          <w:rFonts w:ascii="Arial" w:hAnsi="Arial" w:cs="Arial"/>
        </w:rPr>
        <w:t>Common and open ontologies will be used where appropriate.</w:t>
      </w:r>
    </w:p>
    <w:p w14:paraId="2D2FA5A6" w14:textId="77777777" w:rsidR="00444F1D" w:rsidRPr="00FE7AED" w:rsidRDefault="00444F1D" w:rsidP="00C442F4">
      <w:pPr>
        <w:pStyle w:val="c0"/>
        <w:spacing w:before="0" w:beforeAutospacing="0" w:after="0" w:afterAutospacing="0"/>
        <w:jc w:val="both"/>
        <w:rPr>
          <w:rFonts w:ascii="Arial" w:hAnsi="Arial" w:cs="Arial"/>
        </w:rPr>
      </w:pPr>
    </w:p>
    <w:p w14:paraId="24FC8104" w14:textId="77777777" w:rsidR="00BE1135" w:rsidRPr="00FE7AED" w:rsidRDefault="00BE1135" w:rsidP="00C442F4">
      <w:pPr>
        <w:pStyle w:val="c0"/>
        <w:spacing w:before="0" w:beforeAutospacing="0" w:after="0" w:afterAutospacing="0"/>
        <w:jc w:val="both"/>
        <w:rPr>
          <w:rFonts w:ascii="Arial" w:hAnsi="Arial" w:cs="Arial"/>
          <w:b/>
          <w:bCs/>
          <w:i/>
          <w:iCs/>
        </w:rPr>
      </w:pPr>
      <w:r>
        <w:rPr>
          <w:rStyle w:val="c3"/>
          <w:rFonts w:ascii="Arial" w:hAnsi="Arial" w:cs="Arial"/>
          <w:b/>
          <w:bCs/>
          <w:i/>
          <w:iCs/>
        </w:rPr>
        <w:t xml:space="preserve">Q. </w:t>
      </w:r>
      <w:r w:rsidRPr="00FE7AED">
        <w:rPr>
          <w:rStyle w:val="c3"/>
          <w:rFonts w:ascii="Arial" w:hAnsi="Arial" w:cs="Arial"/>
          <w:b/>
          <w:bCs/>
        </w:rPr>
        <w:t xml:space="preserve">Will your data include qualified references to other data (e.g. other data from your project, or datasets from previous research)? </w:t>
      </w:r>
    </w:p>
    <w:p w14:paraId="05EE2A9B" w14:textId="77777777" w:rsidR="00BE1135" w:rsidRDefault="00BE1135" w:rsidP="00C442F4">
      <w:pPr>
        <w:pStyle w:val="c0"/>
        <w:spacing w:before="0" w:beforeAutospacing="0" w:after="0" w:afterAutospacing="0"/>
        <w:jc w:val="both"/>
        <w:rPr>
          <w:rStyle w:val="c1"/>
          <w:rFonts w:ascii="Arial" w:hAnsi="Arial" w:cs="Arial"/>
        </w:rPr>
      </w:pPr>
      <w:r w:rsidRPr="00FE7AED">
        <w:rPr>
          <w:rStyle w:val="c1"/>
          <w:rFonts w:ascii="Arial" w:hAnsi="Arial" w:cs="Arial"/>
        </w:rPr>
        <w:t>The references to other data will be made in the form of DOI. Links to related work can be assigned to datasets held within our data repository.</w:t>
      </w:r>
    </w:p>
    <w:p w14:paraId="1FDC689C" w14:textId="77777777" w:rsidR="001675A7" w:rsidRPr="00FE7AED" w:rsidRDefault="001675A7" w:rsidP="00C442F4">
      <w:pPr>
        <w:pStyle w:val="c0"/>
        <w:spacing w:before="0" w:beforeAutospacing="0" w:after="0" w:afterAutospacing="0"/>
        <w:jc w:val="both"/>
        <w:rPr>
          <w:rFonts w:ascii="Arial" w:hAnsi="Arial" w:cs="Arial"/>
        </w:rPr>
      </w:pPr>
    </w:p>
    <w:p w14:paraId="1CE53FF9" w14:textId="77777777" w:rsidR="00BE1135" w:rsidRPr="00FE7AED" w:rsidRDefault="00BE1135" w:rsidP="00BE1135">
      <w:pPr>
        <w:pStyle w:val="Heading2"/>
        <w:rPr>
          <w:rFonts w:eastAsia="Times New Roman"/>
        </w:rPr>
      </w:pPr>
      <w:bookmarkStart w:id="17" w:name="_Toc150265608"/>
      <w:bookmarkStart w:id="18" w:name="_Toc153285523"/>
      <w:bookmarkStart w:id="19" w:name="_Toc184031288"/>
      <w:r w:rsidRPr="00FE7AED">
        <w:rPr>
          <w:rStyle w:val="c7"/>
          <w:rFonts w:ascii="Arial" w:eastAsia="Times New Roman" w:hAnsi="Arial" w:cs="Arial"/>
        </w:rPr>
        <w:t>2.4. Increase data re-use</w:t>
      </w:r>
      <w:bookmarkEnd w:id="17"/>
      <w:bookmarkEnd w:id="18"/>
      <w:bookmarkEnd w:id="19"/>
      <w:r w:rsidRPr="00FE7AED">
        <w:rPr>
          <w:rStyle w:val="c7"/>
          <w:rFonts w:ascii="Arial" w:eastAsia="Times New Roman" w:hAnsi="Arial" w:cs="Arial"/>
        </w:rPr>
        <w:t xml:space="preserve"> </w:t>
      </w:r>
    </w:p>
    <w:p w14:paraId="21D3E7C2" w14:textId="77777777" w:rsidR="00BE1135" w:rsidRPr="00FE7AED" w:rsidRDefault="00BE1135" w:rsidP="00BE475C">
      <w:pPr>
        <w:pStyle w:val="c0"/>
        <w:spacing w:before="0" w:beforeAutospacing="0" w:after="0" w:afterAutospacing="0"/>
        <w:jc w:val="both"/>
        <w:rPr>
          <w:rFonts w:ascii="Arial" w:hAnsi="Arial" w:cs="Arial"/>
          <w:b/>
          <w:bCs/>
          <w:i/>
          <w:iCs/>
        </w:rPr>
      </w:pPr>
      <w:r>
        <w:rPr>
          <w:rStyle w:val="c3"/>
          <w:rFonts w:ascii="Arial" w:hAnsi="Arial" w:cs="Arial"/>
          <w:b/>
          <w:bCs/>
          <w:i/>
          <w:iCs/>
        </w:rPr>
        <w:t xml:space="preserve">Q. </w:t>
      </w:r>
      <w:r w:rsidRPr="00FE7AED">
        <w:rPr>
          <w:rStyle w:val="c3"/>
          <w:rFonts w:ascii="Arial" w:hAnsi="Arial" w:cs="Arial"/>
          <w:b/>
          <w:bCs/>
        </w:rPr>
        <w:t>How will you provide documentation needed to validate data analysis and facilitate data re-use (e.g. readme files with information on methodology, codebooks, data cleaning, analyses, variable definitions, units of measurement, etc.)?</w:t>
      </w:r>
    </w:p>
    <w:p w14:paraId="596ECF12" w14:textId="11AF7549" w:rsidR="00BE1135" w:rsidRDefault="00E32480" w:rsidP="00BE475C">
      <w:pPr>
        <w:pStyle w:val="c0"/>
        <w:spacing w:before="0" w:beforeAutospacing="0" w:after="0" w:afterAutospacing="0"/>
        <w:jc w:val="both"/>
        <w:rPr>
          <w:rStyle w:val="c1"/>
          <w:rFonts w:ascii="Arial" w:hAnsi="Arial" w:cs="Arial"/>
        </w:rPr>
      </w:pPr>
      <w:r>
        <w:rPr>
          <w:rStyle w:val="c1"/>
          <w:rFonts w:ascii="Arial" w:hAnsi="Arial" w:cs="Arial"/>
        </w:rPr>
        <w:t>All documentation will be provided through the Germinate GIN website</w:t>
      </w:r>
      <w:r w:rsidR="008A5878">
        <w:rPr>
          <w:rStyle w:val="c1"/>
          <w:rFonts w:ascii="Arial" w:hAnsi="Arial" w:cs="Arial"/>
        </w:rPr>
        <w:t xml:space="preserve"> (https://germinate.hutton.ac.uk/sfgin)</w:t>
      </w:r>
      <w:r>
        <w:rPr>
          <w:rStyle w:val="c1"/>
          <w:rFonts w:ascii="Arial" w:hAnsi="Arial" w:cs="Arial"/>
        </w:rPr>
        <w:t xml:space="preserve"> or through the GitHub GIN repository</w:t>
      </w:r>
      <w:r w:rsidR="00BE475C">
        <w:rPr>
          <w:rStyle w:val="c1"/>
          <w:rFonts w:ascii="Arial" w:hAnsi="Arial" w:cs="Arial"/>
        </w:rPr>
        <w:t xml:space="preserve"> (</w:t>
      </w:r>
      <w:hyperlink r:id="rId9" w:history="1">
        <w:r w:rsidR="00BE475C" w:rsidRPr="00C41C66">
          <w:rPr>
            <w:rStyle w:val="Hyperlink"/>
            <w:rFonts w:ascii="Arial" w:hAnsi="Arial" w:cs="Arial"/>
          </w:rPr>
          <w:t>https://github.com/sfgin</w:t>
        </w:r>
      </w:hyperlink>
      <w:r w:rsidR="00BE475C">
        <w:rPr>
          <w:rStyle w:val="c1"/>
          <w:rFonts w:ascii="Arial" w:hAnsi="Arial" w:cs="Arial"/>
        </w:rPr>
        <w:t>)</w:t>
      </w:r>
      <w:r>
        <w:rPr>
          <w:rStyle w:val="c1"/>
          <w:rFonts w:ascii="Arial" w:hAnsi="Arial" w:cs="Arial"/>
        </w:rPr>
        <w:t>.</w:t>
      </w:r>
    </w:p>
    <w:p w14:paraId="05C65264" w14:textId="77777777" w:rsidR="00BE475C" w:rsidRPr="00FE7AED" w:rsidRDefault="00BE475C" w:rsidP="00BE475C">
      <w:pPr>
        <w:pStyle w:val="c0"/>
        <w:spacing w:before="0" w:beforeAutospacing="0" w:after="0" w:afterAutospacing="0"/>
        <w:jc w:val="both"/>
        <w:rPr>
          <w:rFonts w:ascii="Arial" w:hAnsi="Arial" w:cs="Arial"/>
        </w:rPr>
      </w:pPr>
    </w:p>
    <w:p w14:paraId="0B0ADE54" w14:textId="5DEC0590" w:rsidR="00BE1135" w:rsidRPr="00FE7AED" w:rsidRDefault="00BE1135" w:rsidP="00BE475C">
      <w:pPr>
        <w:pStyle w:val="c0"/>
        <w:spacing w:before="0" w:beforeAutospacing="0" w:after="0" w:afterAutospacing="0"/>
        <w:jc w:val="both"/>
        <w:rPr>
          <w:rFonts w:ascii="Arial" w:hAnsi="Arial" w:cs="Arial"/>
          <w:b/>
          <w:bCs/>
          <w:i/>
          <w:iCs/>
        </w:rPr>
      </w:pPr>
      <w:r w:rsidRPr="00FE7AED">
        <w:rPr>
          <w:rStyle w:val="c3"/>
          <w:rFonts w:ascii="Arial" w:hAnsi="Arial" w:cs="Arial"/>
          <w:b/>
          <w:bCs/>
        </w:rPr>
        <w:t xml:space="preserve">Will data be made freely available in the public domain to permit the widest re-use </w:t>
      </w:r>
      <w:proofErr w:type="gramStart"/>
      <w:r w:rsidRPr="00FE7AED">
        <w:rPr>
          <w:rStyle w:val="c3"/>
          <w:rFonts w:ascii="Arial" w:hAnsi="Arial" w:cs="Arial"/>
          <w:b/>
          <w:bCs/>
        </w:rPr>
        <w:t>possible</w:t>
      </w:r>
      <w:proofErr w:type="gramEnd"/>
      <w:r w:rsidR="00253F73">
        <w:rPr>
          <w:rStyle w:val="c3"/>
          <w:rFonts w:ascii="Arial" w:hAnsi="Arial" w:cs="Arial"/>
          <w:b/>
          <w:bCs/>
        </w:rPr>
        <w:t xml:space="preserve"> and will the data created under th</w:t>
      </w:r>
      <w:r w:rsidR="00E32480">
        <w:rPr>
          <w:rStyle w:val="c3"/>
          <w:rFonts w:ascii="Arial" w:hAnsi="Arial" w:cs="Arial"/>
          <w:b/>
          <w:bCs/>
        </w:rPr>
        <w:t xml:space="preserve">is </w:t>
      </w:r>
      <w:r w:rsidR="00253F73">
        <w:rPr>
          <w:rStyle w:val="c3"/>
          <w:rFonts w:ascii="Arial" w:hAnsi="Arial" w:cs="Arial"/>
          <w:b/>
          <w:bCs/>
        </w:rPr>
        <w:t>GIN be licences using standard reuse licences?</w:t>
      </w:r>
      <w:r w:rsidRPr="00FE7AED">
        <w:rPr>
          <w:rStyle w:val="c3"/>
          <w:rFonts w:ascii="Arial" w:hAnsi="Arial" w:cs="Arial"/>
          <w:b/>
          <w:bCs/>
        </w:rPr>
        <w:t xml:space="preserve"> </w:t>
      </w:r>
    </w:p>
    <w:p w14:paraId="3AFFE880" w14:textId="6F9DC499" w:rsidR="00BE1135" w:rsidRPr="00FE7AED" w:rsidRDefault="00BE1135" w:rsidP="00BE475C">
      <w:pPr>
        <w:pStyle w:val="c0"/>
        <w:spacing w:before="0" w:beforeAutospacing="0" w:after="0" w:afterAutospacing="0"/>
        <w:jc w:val="both"/>
        <w:rPr>
          <w:rFonts w:ascii="Arial" w:hAnsi="Arial" w:cs="Arial"/>
        </w:rPr>
      </w:pPr>
      <w:r w:rsidRPr="00FE7AED">
        <w:rPr>
          <w:rStyle w:val="c1"/>
          <w:rFonts w:ascii="Arial" w:hAnsi="Arial" w:cs="Arial"/>
        </w:rPr>
        <w:t>Yes, our data</w:t>
      </w:r>
      <w:r w:rsidR="003122B7">
        <w:rPr>
          <w:rStyle w:val="c1"/>
          <w:rFonts w:ascii="Arial" w:hAnsi="Arial" w:cs="Arial"/>
        </w:rPr>
        <w:t>, where possible,</w:t>
      </w:r>
      <w:r w:rsidRPr="00FE7AED">
        <w:rPr>
          <w:rStyle w:val="c1"/>
          <w:rFonts w:ascii="Arial" w:hAnsi="Arial" w:cs="Arial"/>
        </w:rPr>
        <w:t xml:space="preserve"> will be made freely available in the public domain to permit the widest re-use possible. Open licenses, such as Creative Commons (CC), will be used whenever possible.</w:t>
      </w:r>
      <w:r w:rsidR="003122B7">
        <w:rPr>
          <w:rStyle w:val="c1"/>
          <w:rFonts w:ascii="Arial" w:hAnsi="Arial" w:cs="Arial"/>
        </w:rPr>
        <w:t xml:space="preserve"> There may be instances where data has a commercial aspect </w:t>
      </w:r>
      <w:r w:rsidR="004B7302">
        <w:rPr>
          <w:rStyle w:val="c1"/>
          <w:rFonts w:ascii="Arial" w:hAnsi="Arial" w:cs="Arial"/>
        </w:rPr>
        <w:t>and, in these cases,</w:t>
      </w:r>
      <w:r w:rsidR="003122B7">
        <w:rPr>
          <w:rStyle w:val="c1"/>
          <w:rFonts w:ascii="Arial" w:hAnsi="Arial" w:cs="Arial"/>
        </w:rPr>
        <w:t xml:space="preserve"> while the data will be submitted to our central database it may not be publicly available.</w:t>
      </w:r>
    </w:p>
    <w:p w14:paraId="64E4B092" w14:textId="77777777" w:rsidR="00993162" w:rsidRDefault="00BE1135" w:rsidP="00BE475C">
      <w:pPr>
        <w:pStyle w:val="c0"/>
        <w:spacing w:before="0" w:beforeAutospacing="0" w:after="0" w:afterAutospacing="0"/>
        <w:rPr>
          <w:rStyle w:val="c3"/>
          <w:rFonts w:ascii="Arial" w:hAnsi="Arial" w:cs="Arial"/>
          <w:b/>
          <w:bCs/>
        </w:rPr>
      </w:pPr>
      <w:r>
        <w:rPr>
          <w:rStyle w:val="c3"/>
          <w:rFonts w:ascii="Arial" w:hAnsi="Arial" w:cs="Arial"/>
          <w:b/>
          <w:bCs/>
          <w:i/>
          <w:iCs/>
        </w:rPr>
        <w:t xml:space="preserve">Q. </w:t>
      </w:r>
      <w:r w:rsidRPr="00FE7AED">
        <w:rPr>
          <w:rStyle w:val="c3"/>
          <w:rFonts w:ascii="Arial" w:hAnsi="Arial" w:cs="Arial"/>
          <w:b/>
          <w:bCs/>
        </w:rPr>
        <w:t xml:space="preserve">Will the data produced in the project be useable by third parties, </w:t>
      </w:r>
      <w:proofErr w:type="gramStart"/>
      <w:r w:rsidRPr="00FE7AED">
        <w:rPr>
          <w:rStyle w:val="c3"/>
          <w:rFonts w:ascii="Arial" w:hAnsi="Arial" w:cs="Arial"/>
          <w:b/>
          <w:bCs/>
        </w:rPr>
        <w:t>in particular after</w:t>
      </w:r>
      <w:proofErr w:type="gramEnd"/>
      <w:r w:rsidRPr="00FE7AED">
        <w:rPr>
          <w:rStyle w:val="c3"/>
          <w:rFonts w:ascii="Arial" w:hAnsi="Arial" w:cs="Arial"/>
          <w:b/>
          <w:bCs/>
        </w:rPr>
        <w:t xml:space="preserve"> the end of</w:t>
      </w:r>
      <w:r w:rsidR="00CB5F1D">
        <w:rPr>
          <w:rStyle w:val="c3"/>
          <w:rFonts w:ascii="Arial" w:hAnsi="Arial" w:cs="Arial"/>
          <w:b/>
          <w:bCs/>
        </w:rPr>
        <w:t xml:space="preserve"> the project?</w:t>
      </w:r>
      <w:r w:rsidRPr="00FE7AED">
        <w:rPr>
          <w:rStyle w:val="c3"/>
          <w:rFonts w:ascii="Arial" w:hAnsi="Arial" w:cs="Arial"/>
          <w:b/>
          <w:bCs/>
        </w:rPr>
        <w:t xml:space="preserve"> </w:t>
      </w:r>
    </w:p>
    <w:p w14:paraId="068741E2" w14:textId="1E39B31D" w:rsidR="00BE1135" w:rsidRPr="00A1342F" w:rsidRDefault="00035E92" w:rsidP="00BE475C">
      <w:pPr>
        <w:pStyle w:val="c0"/>
        <w:spacing w:before="0" w:beforeAutospacing="0" w:after="0" w:afterAutospacing="0"/>
        <w:rPr>
          <w:rFonts w:ascii="Arial" w:hAnsi="Arial" w:cs="Arial"/>
        </w:rPr>
      </w:pPr>
      <w:r>
        <w:rPr>
          <w:rStyle w:val="c3"/>
          <w:rFonts w:ascii="Arial" w:hAnsi="Arial" w:cs="Arial"/>
        </w:rPr>
        <w:lastRenderedPageBreak/>
        <w:t>Project data will be hosted in Germinate</w:t>
      </w:r>
      <w:r w:rsidR="00993162">
        <w:rPr>
          <w:rStyle w:val="c3"/>
          <w:rFonts w:ascii="Arial" w:hAnsi="Arial" w:cs="Arial"/>
        </w:rPr>
        <w:t xml:space="preserve"> (https://germinate.hutton.ac.uk/sfgin)</w:t>
      </w:r>
      <w:r>
        <w:rPr>
          <w:rStyle w:val="c3"/>
          <w:rFonts w:ascii="Arial" w:hAnsi="Arial" w:cs="Arial"/>
        </w:rPr>
        <w:t xml:space="preserve"> after the project end and plain text copies of data held</w:t>
      </w:r>
      <w:r w:rsidR="00993162">
        <w:rPr>
          <w:rStyle w:val="c3"/>
          <w:rFonts w:ascii="Arial" w:hAnsi="Arial" w:cs="Arial"/>
        </w:rPr>
        <w:t>, backed up and archived</w:t>
      </w:r>
      <w:r>
        <w:rPr>
          <w:rStyle w:val="c3"/>
          <w:rFonts w:ascii="Arial" w:hAnsi="Arial" w:cs="Arial"/>
        </w:rPr>
        <w:t xml:space="preserve"> both by JHI and NIAB as per local a</w:t>
      </w:r>
      <w:r w:rsidR="004B7302">
        <w:rPr>
          <w:rStyle w:val="c3"/>
          <w:rFonts w:ascii="Arial" w:hAnsi="Arial" w:cs="Arial"/>
        </w:rPr>
        <w:t>rchive procedures for a period of 10 years.</w:t>
      </w:r>
      <w:r w:rsidR="00BE1135" w:rsidRPr="00A1342F">
        <w:rPr>
          <w:rStyle w:val="c1"/>
          <w:rFonts w:ascii="Arial" w:hAnsi="Arial" w:cs="Arial"/>
        </w:rPr>
        <w:t xml:space="preserve"> </w:t>
      </w:r>
    </w:p>
    <w:p w14:paraId="0DF7243E" w14:textId="6B962947" w:rsidR="00BE1135" w:rsidRPr="00A1342F" w:rsidRDefault="00557E3B" w:rsidP="00BE1135">
      <w:pPr>
        <w:pStyle w:val="Heading1"/>
        <w:rPr>
          <w:rFonts w:eastAsia="Times New Roman"/>
        </w:rPr>
      </w:pPr>
      <w:bookmarkStart w:id="20" w:name="_Toc150265612"/>
      <w:bookmarkStart w:id="21" w:name="_Toc153285527"/>
      <w:bookmarkStart w:id="22" w:name="_Toc184031289"/>
      <w:r>
        <w:rPr>
          <w:rStyle w:val="c4"/>
          <w:rFonts w:ascii="Arial" w:eastAsia="Times New Roman" w:hAnsi="Arial" w:cs="Arial"/>
        </w:rPr>
        <w:t>3</w:t>
      </w:r>
      <w:r w:rsidR="00BE1135" w:rsidRPr="00A1342F">
        <w:rPr>
          <w:rStyle w:val="c4"/>
          <w:rFonts w:ascii="Arial" w:eastAsia="Times New Roman" w:hAnsi="Arial" w:cs="Arial"/>
        </w:rPr>
        <w:t>.  Ethics</w:t>
      </w:r>
      <w:bookmarkEnd w:id="20"/>
      <w:bookmarkEnd w:id="21"/>
      <w:bookmarkEnd w:id="22"/>
    </w:p>
    <w:p w14:paraId="5D360748" w14:textId="2BA56592" w:rsidR="00BE1135" w:rsidRPr="00E76C65" w:rsidRDefault="00BE1135" w:rsidP="00993162">
      <w:pPr>
        <w:pStyle w:val="c10"/>
        <w:spacing w:before="0" w:beforeAutospacing="0" w:after="0" w:afterAutospacing="0"/>
        <w:jc w:val="both"/>
        <w:rPr>
          <w:rFonts w:ascii="Arial" w:hAnsi="Arial" w:cs="Arial"/>
          <w:b/>
          <w:bCs/>
          <w:i/>
          <w:iCs/>
        </w:rPr>
      </w:pPr>
      <w:r w:rsidRPr="00E76C65">
        <w:rPr>
          <w:rStyle w:val="c3"/>
          <w:rFonts w:ascii="Arial" w:hAnsi="Arial" w:cs="Arial"/>
          <w:b/>
          <w:bCs/>
        </w:rPr>
        <w:t xml:space="preserve">Are there, or could there be, any ethics or legal issues that can have an impact on data sharing? </w:t>
      </w:r>
    </w:p>
    <w:p w14:paraId="7CC24E29" w14:textId="77777777" w:rsidR="00BE1135" w:rsidRDefault="00BE1135" w:rsidP="00993162">
      <w:pPr>
        <w:pStyle w:val="c0"/>
        <w:spacing w:before="0" w:beforeAutospacing="0" w:after="0" w:afterAutospacing="0"/>
        <w:jc w:val="both"/>
        <w:rPr>
          <w:rStyle w:val="c1"/>
          <w:rFonts w:ascii="Arial" w:hAnsi="Arial" w:cs="Arial"/>
        </w:rPr>
      </w:pPr>
      <w:r w:rsidRPr="00A1342F">
        <w:rPr>
          <w:rStyle w:val="c1"/>
          <w:rFonts w:ascii="Arial" w:hAnsi="Arial" w:cs="Arial"/>
        </w:rPr>
        <w:t>Currently, we do not anticipate ethical or legal issues with data sharing. In terms of ethics, since this is plant data, there is no need for an ethics committee, however, diligence for plant resource benefit sharing is considered (see Nagoya protocol)</w:t>
      </w:r>
      <w:r>
        <w:rPr>
          <w:rStyle w:val="c1"/>
          <w:rFonts w:ascii="Arial" w:hAnsi="Arial" w:cs="Arial"/>
        </w:rPr>
        <w:t xml:space="preserve"> and we have standard material transfer agreements in place for germplasm exchange between partners</w:t>
      </w:r>
      <w:r w:rsidRPr="00A1342F">
        <w:rPr>
          <w:rStyle w:val="c1"/>
          <w:rFonts w:ascii="Arial" w:hAnsi="Arial" w:cs="Arial"/>
        </w:rPr>
        <w:t>.</w:t>
      </w:r>
    </w:p>
    <w:p w14:paraId="587948BA" w14:textId="77777777" w:rsidR="00993162" w:rsidRPr="00A1342F" w:rsidRDefault="00993162" w:rsidP="00993162">
      <w:pPr>
        <w:pStyle w:val="c0"/>
        <w:spacing w:before="0" w:beforeAutospacing="0" w:after="0" w:afterAutospacing="0"/>
        <w:jc w:val="both"/>
        <w:rPr>
          <w:rFonts w:ascii="Arial" w:hAnsi="Arial" w:cs="Arial"/>
        </w:rPr>
      </w:pPr>
    </w:p>
    <w:p w14:paraId="453D8882" w14:textId="386E0B70" w:rsidR="00BE1135" w:rsidRPr="00E76C65" w:rsidRDefault="00BE1135" w:rsidP="00993162">
      <w:pPr>
        <w:pStyle w:val="c10"/>
        <w:spacing w:before="0" w:beforeAutospacing="0" w:after="0" w:afterAutospacing="0"/>
        <w:rPr>
          <w:rFonts w:ascii="Arial" w:hAnsi="Arial" w:cs="Arial"/>
          <w:b/>
          <w:bCs/>
          <w:i/>
          <w:iCs/>
        </w:rPr>
      </w:pPr>
      <w:r w:rsidRPr="00E76C65">
        <w:rPr>
          <w:rStyle w:val="c3"/>
          <w:rFonts w:ascii="Arial" w:hAnsi="Arial" w:cs="Arial"/>
          <w:b/>
          <w:bCs/>
        </w:rPr>
        <w:t xml:space="preserve">Will informed consent for data sharing and </w:t>
      </w:r>
      <w:r w:rsidR="00FF5E44" w:rsidRPr="00E76C65">
        <w:rPr>
          <w:rStyle w:val="c3"/>
          <w:rFonts w:ascii="Arial" w:hAnsi="Arial" w:cs="Arial"/>
          <w:b/>
          <w:bCs/>
        </w:rPr>
        <w:t>long-term</w:t>
      </w:r>
      <w:r w:rsidRPr="00E76C65">
        <w:rPr>
          <w:rStyle w:val="c3"/>
          <w:rFonts w:ascii="Arial" w:hAnsi="Arial" w:cs="Arial"/>
          <w:b/>
          <w:bCs/>
        </w:rPr>
        <w:t xml:space="preserve"> preservation be included in questionnaires dealing with personal data?</w:t>
      </w:r>
    </w:p>
    <w:p w14:paraId="64AAC8C1" w14:textId="2344D158" w:rsidR="00BE1135" w:rsidRDefault="00C6475F" w:rsidP="00993162">
      <w:pPr>
        <w:pStyle w:val="c0"/>
        <w:spacing w:before="0" w:beforeAutospacing="0" w:after="0" w:afterAutospacing="0"/>
        <w:jc w:val="both"/>
        <w:rPr>
          <w:rStyle w:val="c1"/>
          <w:rFonts w:ascii="Arial" w:hAnsi="Arial" w:cs="Arial"/>
        </w:rPr>
      </w:pPr>
      <w:r>
        <w:rPr>
          <w:rStyle w:val="c1"/>
          <w:rFonts w:ascii="Arial" w:hAnsi="Arial" w:cs="Arial"/>
        </w:rPr>
        <w:t>P</w:t>
      </w:r>
      <w:r w:rsidR="00BE1135" w:rsidRPr="00D05E5F">
        <w:rPr>
          <w:rStyle w:val="c1"/>
          <w:rFonts w:ascii="Arial" w:hAnsi="Arial" w:cs="Arial"/>
        </w:rPr>
        <w:t xml:space="preserve">ersonal data </w:t>
      </w:r>
      <w:r w:rsidR="00712330">
        <w:rPr>
          <w:rStyle w:val="c1"/>
          <w:rFonts w:ascii="Arial" w:hAnsi="Arial" w:cs="Arial"/>
        </w:rPr>
        <w:t>may be</w:t>
      </w:r>
      <w:r>
        <w:rPr>
          <w:rStyle w:val="c1"/>
          <w:rFonts w:ascii="Arial" w:hAnsi="Arial" w:cs="Arial"/>
        </w:rPr>
        <w:t xml:space="preserve"> collected </w:t>
      </w:r>
      <w:r w:rsidR="00BE1135" w:rsidRPr="00D05E5F">
        <w:rPr>
          <w:rStyle w:val="c1"/>
          <w:rFonts w:ascii="Arial" w:hAnsi="Arial" w:cs="Arial"/>
        </w:rPr>
        <w:t>for dissemination and communication activities using specific methods and procedures developed by the</w:t>
      </w:r>
      <w:r w:rsidR="004056B6" w:rsidRPr="00B7636E">
        <w:rPr>
          <w:rStyle w:val="c1"/>
          <w:rFonts w:ascii="Arial" w:hAnsi="Arial" w:cs="Arial"/>
          <w:b/>
          <w:bCs/>
          <w:sz w:val="22"/>
          <w:szCs w:val="22"/>
        </w:rPr>
        <w:t xml:space="preserve"> </w:t>
      </w:r>
      <w:r w:rsidR="0042113C">
        <w:rPr>
          <w:rStyle w:val="c1"/>
          <w:rFonts w:ascii="Arial" w:hAnsi="Arial" w:cs="Arial"/>
          <w:b/>
          <w:bCs/>
          <w:sz w:val="22"/>
          <w:szCs w:val="22"/>
        </w:rPr>
        <w:t>SF</w:t>
      </w:r>
      <w:r w:rsidR="004056B6" w:rsidRPr="00B7636E">
        <w:rPr>
          <w:rStyle w:val="c1"/>
          <w:rFonts w:ascii="Arial" w:hAnsi="Arial" w:cs="Arial"/>
          <w:b/>
          <w:bCs/>
          <w:sz w:val="22"/>
          <w:szCs w:val="22"/>
        </w:rPr>
        <w:t>GIN</w:t>
      </w:r>
      <w:r w:rsidR="004056B6" w:rsidRPr="00D05E5F">
        <w:rPr>
          <w:rStyle w:val="text-warning"/>
          <w:rFonts w:ascii="Arial" w:hAnsi="Arial" w:cs="Arial"/>
        </w:rPr>
        <w:t xml:space="preserve"> </w:t>
      </w:r>
      <w:r w:rsidR="00BE1135" w:rsidRPr="00D05E5F">
        <w:rPr>
          <w:rStyle w:val="text-warning"/>
          <w:rFonts w:ascii="Arial" w:hAnsi="Arial" w:cs="Arial"/>
        </w:rPr>
        <w:t>partners</w:t>
      </w:r>
      <w:r w:rsidR="00712330">
        <w:rPr>
          <w:rStyle w:val="text-warning"/>
          <w:rFonts w:ascii="Arial" w:hAnsi="Arial" w:cs="Arial"/>
        </w:rPr>
        <w:t xml:space="preserve"> (JHI &amp; NIAB) will</w:t>
      </w:r>
      <w:r w:rsidR="00BE1135" w:rsidRPr="00D05E5F">
        <w:rPr>
          <w:rStyle w:val="c1"/>
          <w:rFonts w:ascii="Arial" w:hAnsi="Arial" w:cs="Arial"/>
        </w:rPr>
        <w:t xml:space="preserve"> adhere to </w:t>
      </w:r>
      <w:r w:rsidR="00712330">
        <w:rPr>
          <w:rStyle w:val="c1"/>
          <w:rFonts w:ascii="Arial" w:hAnsi="Arial" w:cs="Arial"/>
        </w:rPr>
        <w:t xml:space="preserve">current </w:t>
      </w:r>
      <w:r w:rsidR="00BE1135">
        <w:rPr>
          <w:rStyle w:val="c1"/>
          <w:rFonts w:ascii="Arial" w:hAnsi="Arial" w:cs="Arial"/>
        </w:rPr>
        <w:t>GDPR</w:t>
      </w:r>
      <w:r w:rsidR="00712330">
        <w:rPr>
          <w:rStyle w:val="c1"/>
          <w:rFonts w:ascii="Arial" w:hAnsi="Arial" w:cs="Arial"/>
        </w:rPr>
        <w:t xml:space="preserve"> laws and </w:t>
      </w:r>
      <w:r w:rsidR="00D105D0">
        <w:rPr>
          <w:rStyle w:val="c1"/>
          <w:rFonts w:ascii="Arial" w:hAnsi="Arial" w:cs="Arial"/>
        </w:rPr>
        <w:t>include a liaison phase with data protection and governance officers at either site to ensure compliance</w:t>
      </w:r>
      <w:r w:rsidR="00BE1135">
        <w:rPr>
          <w:rStyle w:val="c1"/>
          <w:rFonts w:ascii="Arial" w:hAnsi="Arial" w:cs="Arial"/>
        </w:rPr>
        <w:t>.</w:t>
      </w:r>
    </w:p>
    <w:p w14:paraId="3DEAA4C7" w14:textId="77777777" w:rsidR="0042113C" w:rsidRDefault="0042113C" w:rsidP="00993162">
      <w:pPr>
        <w:pStyle w:val="c0"/>
        <w:spacing w:before="0" w:beforeAutospacing="0" w:after="0" w:afterAutospacing="0"/>
        <w:jc w:val="both"/>
        <w:rPr>
          <w:rStyle w:val="c1"/>
          <w:rFonts w:ascii="Arial" w:hAnsi="Arial" w:cs="Arial"/>
        </w:rPr>
      </w:pPr>
    </w:p>
    <w:p w14:paraId="2A233C02" w14:textId="2C15CE75" w:rsidR="00083E97" w:rsidRDefault="00083E97" w:rsidP="00993162">
      <w:pPr>
        <w:pStyle w:val="c0"/>
        <w:spacing w:before="0" w:beforeAutospacing="0" w:after="0" w:afterAutospacing="0"/>
        <w:jc w:val="both"/>
        <w:rPr>
          <w:rStyle w:val="c1"/>
          <w:rFonts w:ascii="Arial" w:hAnsi="Arial" w:cs="Arial"/>
        </w:rPr>
      </w:pPr>
      <w:r>
        <w:rPr>
          <w:rStyle w:val="c1"/>
          <w:rFonts w:ascii="Arial" w:hAnsi="Arial" w:cs="Arial"/>
        </w:rPr>
        <w:t xml:space="preserve">The current </w:t>
      </w:r>
      <w:r w:rsidR="00754F00">
        <w:rPr>
          <w:rStyle w:val="c1"/>
          <w:rFonts w:ascii="Arial" w:hAnsi="Arial" w:cs="Arial"/>
        </w:rPr>
        <w:t xml:space="preserve">information governance </w:t>
      </w:r>
      <w:r>
        <w:rPr>
          <w:rStyle w:val="c1"/>
          <w:rFonts w:ascii="Arial" w:hAnsi="Arial" w:cs="Arial"/>
        </w:rPr>
        <w:t>officers are:</w:t>
      </w:r>
    </w:p>
    <w:p w14:paraId="6FF2B200" w14:textId="77777777" w:rsidR="00CF38D9" w:rsidRDefault="00CF38D9" w:rsidP="00754F00">
      <w:pPr>
        <w:pStyle w:val="c0"/>
        <w:spacing w:before="0" w:beforeAutospacing="0" w:after="0" w:afterAutospacing="0"/>
        <w:jc w:val="both"/>
        <w:rPr>
          <w:rStyle w:val="c1"/>
          <w:rFonts w:ascii="Arial" w:hAnsi="Arial" w:cs="Arial"/>
          <w:b/>
          <w:bCs/>
        </w:rPr>
      </w:pPr>
    </w:p>
    <w:p w14:paraId="2FB6086C" w14:textId="0B770475" w:rsidR="00754F00" w:rsidRPr="00BE0C03" w:rsidRDefault="00754F00" w:rsidP="00754F00">
      <w:pPr>
        <w:pStyle w:val="c0"/>
        <w:spacing w:before="0" w:beforeAutospacing="0" w:after="0" w:afterAutospacing="0"/>
        <w:jc w:val="both"/>
        <w:rPr>
          <w:rStyle w:val="c1"/>
          <w:rFonts w:ascii="Arial" w:hAnsi="Arial" w:cs="Arial"/>
          <w:b/>
          <w:bCs/>
        </w:rPr>
      </w:pPr>
      <w:r w:rsidRPr="00BE0C03">
        <w:rPr>
          <w:rStyle w:val="c1"/>
          <w:rFonts w:ascii="Arial" w:hAnsi="Arial" w:cs="Arial"/>
          <w:b/>
          <w:bCs/>
        </w:rPr>
        <w:t>The James Hutton Institute</w:t>
      </w:r>
    </w:p>
    <w:p w14:paraId="60610549" w14:textId="1425F292" w:rsidR="00083E97" w:rsidRDefault="00754F00" w:rsidP="00754F00">
      <w:pPr>
        <w:pStyle w:val="c0"/>
        <w:spacing w:before="0" w:beforeAutospacing="0" w:after="0" w:afterAutospacing="0"/>
        <w:jc w:val="both"/>
        <w:rPr>
          <w:rStyle w:val="c1"/>
          <w:rFonts w:ascii="Arial" w:hAnsi="Arial" w:cs="Arial"/>
        </w:rPr>
      </w:pPr>
      <w:r w:rsidRPr="00754F00">
        <w:rPr>
          <w:rStyle w:val="c1"/>
          <w:rFonts w:ascii="Arial" w:hAnsi="Arial" w:cs="Arial"/>
        </w:rPr>
        <w:t>Evangelia Apostolakopoulou</w:t>
      </w:r>
      <w:r>
        <w:rPr>
          <w:rStyle w:val="c1"/>
          <w:rFonts w:ascii="Arial" w:hAnsi="Arial" w:cs="Arial"/>
        </w:rPr>
        <w:t xml:space="preserve"> </w:t>
      </w:r>
      <w:r w:rsidRPr="00754F00">
        <w:rPr>
          <w:rStyle w:val="c1"/>
          <w:rFonts w:ascii="Arial" w:hAnsi="Arial" w:cs="Arial"/>
        </w:rPr>
        <w:t xml:space="preserve">Email: </w:t>
      </w:r>
      <w:hyperlink r:id="rId10" w:history="1">
        <w:r w:rsidR="0019039A" w:rsidRPr="00DA753A">
          <w:rPr>
            <w:rStyle w:val="Hyperlink"/>
            <w:rFonts w:ascii="Arial" w:hAnsi="Arial" w:cs="Arial"/>
          </w:rPr>
          <w:t>Evangelia.Apostolakopoulou@hutton.ac.uk</w:t>
        </w:r>
      </w:hyperlink>
    </w:p>
    <w:p w14:paraId="632AF479" w14:textId="77777777" w:rsidR="0019039A" w:rsidRDefault="0019039A" w:rsidP="00754F00">
      <w:pPr>
        <w:pStyle w:val="c0"/>
        <w:spacing w:before="0" w:beforeAutospacing="0" w:after="0" w:afterAutospacing="0"/>
        <w:jc w:val="both"/>
        <w:rPr>
          <w:rStyle w:val="c1"/>
          <w:rFonts w:ascii="Arial" w:hAnsi="Arial" w:cs="Arial"/>
        </w:rPr>
      </w:pPr>
    </w:p>
    <w:p w14:paraId="329D69B9" w14:textId="24E0F6E7" w:rsidR="00083E97" w:rsidRPr="00BE0C03" w:rsidRDefault="00083E97" w:rsidP="0019039A">
      <w:pPr>
        <w:pStyle w:val="c0"/>
        <w:spacing w:before="0" w:beforeAutospacing="0" w:after="0" w:afterAutospacing="0"/>
        <w:jc w:val="both"/>
        <w:rPr>
          <w:rStyle w:val="c1"/>
          <w:rFonts w:ascii="Arial" w:hAnsi="Arial" w:cs="Arial"/>
          <w:b/>
          <w:bCs/>
        </w:rPr>
      </w:pPr>
      <w:r w:rsidRPr="00BE0C03">
        <w:rPr>
          <w:rStyle w:val="c1"/>
          <w:rFonts w:ascii="Arial" w:hAnsi="Arial" w:cs="Arial"/>
          <w:b/>
          <w:bCs/>
        </w:rPr>
        <w:t>NIAB</w:t>
      </w:r>
    </w:p>
    <w:p w14:paraId="15D68443" w14:textId="06B9663B" w:rsidR="00083E97" w:rsidRPr="00D05E5F" w:rsidRDefault="0019039A" w:rsidP="0019039A">
      <w:pPr>
        <w:pStyle w:val="c0"/>
        <w:spacing w:before="0" w:beforeAutospacing="0" w:after="0" w:afterAutospacing="0"/>
        <w:jc w:val="both"/>
        <w:rPr>
          <w:rFonts w:ascii="Arial" w:hAnsi="Arial" w:cs="Arial"/>
        </w:rPr>
      </w:pPr>
      <w:r w:rsidRPr="0019039A">
        <w:rPr>
          <w:rFonts w:ascii="Arial" w:hAnsi="Arial" w:cs="Arial"/>
          <w:highlight w:val="red"/>
        </w:rPr>
        <w:t>TBC</w:t>
      </w:r>
    </w:p>
    <w:sectPr w:rsidR="00083E97" w:rsidRPr="00D05E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651CBF"/>
    <w:multiLevelType w:val="hybridMultilevel"/>
    <w:tmpl w:val="F28438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A027799"/>
    <w:multiLevelType w:val="hybridMultilevel"/>
    <w:tmpl w:val="054ECE8A"/>
    <w:lvl w:ilvl="0" w:tplc="3AFC2144">
      <w:start w:val="1"/>
      <w:numFmt w:val="bullet"/>
      <w:lvlText w:val=""/>
      <w:lvlJc w:val="left"/>
      <w:pPr>
        <w:tabs>
          <w:tab w:val="num" w:pos="720"/>
        </w:tabs>
        <w:ind w:left="720" w:hanging="360"/>
      </w:pPr>
      <w:rPr>
        <w:rFonts w:ascii="Symbol" w:hAnsi="Symbol" w:hint="default"/>
        <w:sz w:val="20"/>
      </w:rPr>
    </w:lvl>
    <w:lvl w:ilvl="1" w:tplc="B2505B2E" w:tentative="1">
      <w:start w:val="1"/>
      <w:numFmt w:val="bullet"/>
      <w:lvlText w:val=""/>
      <w:lvlJc w:val="left"/>
      <w:pPr>
        <w:tabs>
          <w:tab w:val="num" w:pos="1440"/>
        </w:tabs>
        <w:ind w:left="1440" w:hanging="360"/>
      </w:pPr>
      <w:rPr>
        <w:rFonts w:ascii="Symbol" w:hAnsi="Symbol" w:hint="default"/>
        <w:sz w:val="20"/>
      </w:rPr>
    </w:lvl>
    <w:lvl w:ilvl="2" w:tplc="769CBE18" w:tentative="1">
      <w:start w:val="1"/>
      <w:numFmt w:val="bullet"/>
      <w:lvlText w:val=""/>
      <w:lvlJc w:val="left"/>
      <w:pPr>
        <w:tabs>
          <w:tab w:val="num" w:pos="2160"/>
        </w:tabs>
        <w:ind w:left="2160" w:hanging="360"/>
      </w:pPr>
      <w:rPr>
        <w:rFonts w:ascii="Symbol" w:hAnsi="Symbol" w:hint="default"/>
        <w:sz w:val="20"/>
      </w:rPr>
    </w:lvl>
    <w:lvl w:ilvl="3" w:tplc="1C2060F4" w:tentative="1">
      <w:start w:val="1"/>
      <w:numFmt w:val="bullet"/>
      <w:lvlText w:val=""/>
      <w:lvlJc w:val="left"/>
      <w:pPr>
        <w:tabs>
          <w:tab w:val="num" w:pos="2880"/>
        </w:tabs>
        <w:ind w:left="2880" w:hanging="360"/>
      </w:pPr>
      <w:rPr>
        <w:rFonts w:ascii="Symbol" w:hAnsi="Symbol" w:hint="default"/>
        <w:sz w:val="20"/>
      </w:rPr>
    </w:lvl>
    <w:lvl w:ilvl="4" w:tplc="D1066438" w:tentative="1">
      <w:start w:val="1"/>
      <w:numFmt w:val="bullet"/>
      <w:lvlText w:val=""/>
      <w:lvlJc w:val="left"/>
      <w:pPr>
        <w:tabs>
          <w:tab w:val="num" w:pos="3600"/>
        </w:tabs>
        <w:ind w:left="3600" w:hanging="360"/>
      </w:pPr>
      <w:rPr>
        <w:rFonts w:ascii="Symbol" w:hAnsi="Symbol" w:hint="default"/>
        <w:sz w:val="20"/>
      </w:rPr>
    </w:lvl>
    <w:lvl w:ilvl="5" w:tplc="134E0C96" w:tentative="1">
      <w:start w:val="1"/>
      <w:numFmt w:val="bullet"/>
      <w:lvlText w:val=""/>
      <w:lvlJc w:val="left"/>
      <w:pPr>
        <w:tabs>
          <w:tab w:val="num" w:pos="4320"/>
        </w:tabs>
        <w:ind w:left="4320" w:hanging="360"/>
      </w:pPr>
      <w:rPr>
        <w:rFonts w:ascii="Symbol" w:hAnsi="Symbol" w:hint="default"/>
        <w:sz w:val="20"/>
      </w:rPr>
    </w:lvl>
    <w:lvl w:ilvl="6" w:tplc="4204F4F6" w:tentative="1">
      <w:start w:val="1"/>
      <w:numFmt w:val="bullet"/>
      <w:lvlText w:val=""/>
      <w:lvlJc w:val="left"/>
      <w:pPr>
        <w:tabs>
          <w:tab w:val="num" w:pos="5040"/>
        </w:tabs>
        <w:ind w:left="5040" w:hanging="360"/>
      </w:pPr>
      <w:rPr>
        <w:rFonts w:ascii="Symbol" w:hAnsi="Symbol" w:hint="default"/>
        <w:sz w:val="20"/>
      </w:rPr>
    </w:lvl>
    <w:lvl w:ilvl="7" w:tplc="400C91E4" w:tentative="1">
      <w:start w:val="1"/>
      <w:numFmt w:val="bullet"/>
      <w:lvlText w:val=""/>
      <w:lvlJc w:val="left"/>
      <w:pPr>
        <w:tabs>
          <w:tab w:val="num" w:pos="5760"/>
        </w:tabs>
        <w:ind w:left="5760" w:hanging="360"/>
      </w:pPr>
      <w:rPr>
        <w:rFonts w:ascii="Symbol" w:hAnsi="Symbol" w:hint="default"/>
        <w:sz w:val="20"/>
      </w:rPr>
    </w:lvl>
    <w:lvl w:ilvl="8" w:tplc="6BFE761C" w:tentative="1">
      <w:start w:val="1"/>
      <w:numFmt w:val="bullet"/>
      <w:lvlText w:val=""/>
      <w:lvlJc w:val="left"/>
      <w:pPr>
        <w:tabs>
          <w:tab w:val="num" w:pos="6480"/>
        </w:tabs>
        <w:ind w:left="6480" w:hanging="360"/>
      </w:pPr>
      <w:rPr>
        <w:rFonts w:ascii="Symbol" w:hAnsi="Symbol" w:hint="default"/>
        <w:sz w:val="20"/>
      </w:rPr>
    </w:lvl>
  </w:abstractNum>
  <w:num w:numId="1" w16cid:durableId="451480922">
    <w:abstractNumId w:val="1"/>
  </w:num>
  <w:num w:numId="2" w16cid:durableId="836506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507"/>
    <w:rsid w:val="00026F00"/>
    <w:rsid w:val="00035E92"/>
    <w:rsid w:val="00080532"/>
    <w:rsid w:val="00083E97"/>
    <w:rsid w:val="000946C1"/>
    <w:rsid w:val="000A441A"/>
    <w:rsid w:val="000F39F1"/>
    <w:rsid w:val="001144D3"/>
    <w:rsid w:val="001675A7"/>
    <w:rsid w:val="0019039A"/>
    <w:rsid w:val="00211E3B"/>
    <w:rsid w:val="002432E6"/>
    <w:rsid w:val="00253F73"/>
    <w:rsid w:val="002554EC"/>
    <w:rsid w:val="002F5A74"/>
    <w:rsid w:val="003077D4"/>
    <w:rsid w:val="003122B7"/>
    <w:rsid w:val="00363D78"/>
    <w:rsid w:val="003734C0"/>
    <w:rsid w:val="0038331B"/>
    <w:rsid w:val="003C2D6B"/>
    <w:rsid w:val="004056B6"/>
    <w:rsid w:val="0042113C"/>
    <w:rsid w:val="00444F1D"/>
    <w:rsid w:val="004B7302"/>
    <w:rsid w:val="004C4AC3"/>
    <w:rsid w:val="004C5964"/>
    <w:rsid w:val="00530948"/>
    <w:rsid w:val="005522ED"/>
    <w:rsid w:val="00557E3B"/>
    <w:rsid w:val="005654C1"/>
    <w:rsid w:val="005D1307"/>
    <w:rsid w:val="006037F4"/>
    <w:rsid w:val="00620316"/>
    <w:rsid w:val="0063241C"/>
    <w:rsid w:val="00655314"/>
    <w:rsid w:val="006A159C"/>
    <w:rsid w:val="006C28F1"/>
    <w:rsid w:val="00712330"/>
    <w:rsid w:val="007229A7"/>
    <w:rsid w:val="00730B28"/>
    <w:rsid w:val="00754F00"/>
    <w:rsid w:val="007F6603"/>
    <w:rsid w:val="008A35EF"/>
    <w:rsid w:val="008A5878"/>
    <w:rsid w:val="008D12B4"/>
    <w:rsid w:val="008E75DE"/>
    <w:rsid w:val="0093674F"/>
    <w:rsid w:val="009528AC"/>
    <w:rsid w:val="00960BAC"/>
    <w:rsid w:val="0098378F"/>
    <w:rsid w:val="00993162"/>
    <w:rsid w:val="00A0341F"/>
    <w:rsid w:val="00A0566F"/>
    <w:rsid w:val="00A231CA"/>
    <w:rsid w:val="00A45CF5"/>
    <w:rsid w:val="00A64507"/>
    <w:rsid w:val="00A7779E"/>
    <w:rsid w:val="00A90A31"/>
    <w:rsid w:val="00AB1CF9"/>
    <w:rsid w:val="00B33479"/>
    <w:rsid w:val="00B656E2"/>
    <w:rsid w:val="00B7636E"/>
    <w:rsid w:val="00B8426D"/>
    <w:rsid w:val="00BB17AE"/>
    <w:rsid w:val="00BB489E"/>
    <w:rsid w:val="00BD514B"/>
    <w:rsid w:val="00BE0C03"/>
    <w:rsid w:val="00BE1135"/>
    <w:rsid w:val="00BE475C"/>
    <w:rsid w:val="00C16ECC"/>
    <w:rsid w:val="00C259EE"/>
    <w:rsid w:val="00C442F4"/>
    <w:rsid w:val="00C6475F"/>
    <w:rsid w:val="00CA4609"/>
    <w:rsid w:val="00CB5F1D"/>
    <w:rsid w:val="00CD0779"/>
    <w:rsid w:val="00CF38D9"/>
    <w:rsid w:val="00D105D0"/>
    <w:rsid w:val="00D73E60"/>
    <w:rsid w:val="00DB2840"/>
    <w:rsid w:val="00DB28F5"/>
    <w:rsid w:val="00E1663E"/>
    <w:rsid w:val="00E3139F"/>
    <w:rsid w:val="00E32480"/>
    <w:rsid w:val="00E50080"/>
    <w:rsid w:val="00E9549A"/>
    <w:rsid w:val="00EA3A59"/>
    <w:rsid w:val="00EB5A42"/>
    <w:rsid w:val="00EC151E"/>
    <w:rsid w:val="00EC3BA2"/>
    <w:rsid w:val="00ED41B8"/>
    <w:rsid w:val="00F20EAE"/>
    <w:rsid w:val="00F261AC"/>
    <w:rsid w:val="00F768F9"/>
    <w:rsid w:val="00FA04D5"/>
    <w:rsid w:val="00FF5E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2473B"/>
  <w15:chartTrackingRefBased/>
  <w15:docId w15:val="{D0C3550F-12AA-447B-BF1D-E11D7535E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45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645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645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645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45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45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45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45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45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5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645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645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645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45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45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45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45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4507"/>
    <w:rPr>
      <w:rFonts w:eastAsiaTheme="majorEastAsia" w:cstheme="majorBidi"/>
      <w:color w:val="272727" w:themeColor="text1" w:themeTint="D8"/>
    </w:rPr>
  </w:style>
  <w:style w:type="paragraph" w:styleId="Title">
    <w:name w:val="Title"/>
    <w:basedOn w:val="Normal"/>
    <w:next w:val="Normal"/>
    <w:link w:val="TitleChar"/>
    <w:uiPriority w:val="10"/>
    <w:qFormat/>
    <w:rsid w:val="00A645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45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45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45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4507"/>
    <w:pPr>
      <w:spacing w:before="160"/>
      <w:jc w:val="center"/>
    </w:pPr>
    <w:rPr>
      <w:i/>
      <w:iCs/>
      <w:color w:val="404040" w:themeColor="text1" w:themeTint="BF"/>
    </w:rPr>
  </w:style>
  <w:style w:type="character" w:customStyle="1" w:styleId="QuoteChar">
    <w:name w:val="Quote Char"/>
    <w:basedOn w:val="DefaultParagraphFont"/>
    <w:link w:val="Quote"/>
    <w:uiPriority w:val="29"/>
    <w:rsid w:val="00A64507"/>
    <w:rPr>
      <w:i/>
      <w:iCs/>
      <w:color w:val="404040" w:themeColor="text1" w:themeTint="BF"/>
    </w:rPr>
  </w:style>
  <w:style w:type="paragraph" w:styleId="ListParagraph">
    <w:name w:val="List Paragraph"/>
    <w:basedOn w:val="Normal"/>
    <w:uiPriority w:val="34"/>
    <w:qFormat/>
    <w:rsid w:val="00A64507"/>
    <w:pPr>
      <w:ind w:left="720"/>
      <w:contextualSpacing/>
    </w:pPr>
  </w:style>
  <w:style w:type="character" w:styleId="IntenseEmphasis">
    <w:name w:val="Intense Emphasis"/>
    <w:basedOn w:val="DefaultParagraphFont"/>
    <w:uiPriority w:val="21"/>
    <w:qFormat/>
    <w:rsid w:val="00A64507"/>
    <w:rPr>
      <w:i/>
      <w:iCs/>
      <w:color w:val="0F4761" w:themeColor="accent1" w:themeShade="BF"/>
    </w:rPr>
  </w:style>
  <w:style w:type="paragraph" w:styleId="IntenseQuote">
    <w:name w:val="Intense Quote"/>
    <w:basedOn w:val="Normal"/>
    <w:next w:val="Normal"/>
    <w:link w:val="IntenseQuoteChar"/>
    <w:uiPriority w:val="30"/>
    <w:qFormat/>
    <w:rsid w:val="00A645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4507"/>
    <w:rPr>
      <w:i/>
      <w:iCs/>
      <w:color w:val="0F4761" w:themeColor="accent1" w:themeShade="BF"/>
    </w:rPr>
  </w:style>
  <w:style w:type="character" w:styleId="IntenseReference">
    <w:name w:val="Intense Reference"/>
    <w:basedOn w:val="DefaultParagraphFont"/>
    <w:uiPriority w:val="32"/>
    <w:qFormat/>
    <w:rsid w:val="00A64507"/>
    <w:rPr>
      <w:b/>
      <w:bCs/>
      <w:smallCaps/>
      <w:color w:val="0F4761" w:themeColor="accent1" w:themeShade="BF"/>
      <w:spacing w:val="5"/>
    </w:rPr>
  </w:style>
  <w:style w:type="character" w:styleId="Hyperlink">
    <w:name w:val="Hyperlink"/>
    <w:basedOn w:val="DefaultParagraphFont"/>
    <w:uiPriority w:val="99"/>
    <w:unhideWhenUsed/>
    <w:rsid w:val="00BE1135"/>
    <w:rPr>
      <w:color w:val="467886" w:themeColor="hyperlink"/>
      <w:u w:val="single"/>
    </w:rPr>
  </w:style>
  <w:style w:type="character" w:customStyle="1" w:styleId="text-warning">
    <w:name w:val="text-warning"/>
    <w:basedOn w:val="DefaultParagraphFont"/>
    <w:rsid w:val="00BE1135"/>
  </w:style>
  <w:style w:type="paragraph" w:customStyle="1" w:styleId="c0">
    <w:name w:val="c0"/>
    <w:basedOn w:val="Normal"/>
    <w:rsid w:val="00BE1135"/>
    <w:pPr>
      <w:spacing w:before="100" w:beforeAutospacing="1" w:after="100" w:afterAutospacing="1" w:line="288" w:lineRule="auto"/>
    </w:pPr>
    <w:rPr>
      <w:rFonts w:eastAsiaTheme="minorEastAsia"/>
      <w:kern w:val="0"/>
      <w:sz w:val="21"/>
      <w:szCs w:val="21"/>
      <w:lang w:eastAsia="en-GB"/>
      <w14:ligatures w14:val="none"/>
    </w:rPr>
  </w:style>
  <w:style w:type="character" w:customStyle="1" w:styleId="c1">
    <w:name w:val="c1"/>
    <w:basedOn w:val="DefaultParagraphFont"/>
    <w:rsid w:val="00BE1135"/>
  </w:style>
  <w:style w:type="character" w:customStyle="1" w:styleId="text-primary">
    <w:name w:val="text-primary"/>
    <w:basedOn w:val="DefaultParagraphFont"/>
    <w:rsid w:val="00BE1135"/>
  </w:style>
  <w:style w:type="character" w:customStyle="1" w:styleId="c4">
    <w:name w:val="c4"/>
    <w:basedOn w:val="DefaultParagraphFont"/>
    <w:rsid w:val="00BE1135"/>
  </w:style>
  <w:style w:type="character" w:customStyle="1" w:styleId="c3">
    <w:name w:val="c3"/>
    <w:basedOn w:val="DefaultParagraphFont"/>
    <w:rsid w:val="00BE1135"/>
  </w:style>
  <w:style w:type="character" w:customStyle="1" w:styleId="c7">
    <w:name w:val="c7"/>
    <w:basedOn w:val="DefaultParagraphFont"/>
    <w:rsid w:val="00BE1135"/>
  </w:style>
  <w:style w:type="paragraph" w:customStyle="1" w:styleId="c10">
    <w:name w:val="c10"/>
    <w:basedOn w:val="Normal"/>
    <w:rsid w:val="00BE1135"/>
    <w:pPr>
      <w:spacing w:before="100" w:beforeAutospacing="1" w:after="100" w:afterAutospacing="1" w:line="288" w:lineRule="auto"/>
    </w:pPr>
    <w:rPr>
      <w:rFonts w:eastAsiaTheme="minorEastAsia"/>
      <w:kern w:val="0"/>
      <w:sz w:val="21"/>
      <w:szCs w:val="21"/>
      <w:lang w:eastAsia="en-GB"/>
      <w14:ligatures w14:val="none"/>
    </w:rPr>
  </w:style>
  <w:style w:type="paragraph" w:styleId="TOCHeading">
    <w:name w:val="TOC Heading"/>
    <w:basedOn w:val="Heading1"/>
    <w:next w:val="Normal"/>
    <w:uiPriority w:val="39"/>
    <w:unhideWhenUsed/>
    <w:qFormat/>
    <w:rsid w:val="004C4AC3"/>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4C4AC3"/>
    <w:pPr>
      <w:spacing w:after="100"/>
    </w:pPr>
  </w:style>
  <w:style w:type="paragraph" w:styleId="TOC2">
    <w:name w:val="toc 2"/>
    <w:basedOn w:val="Normal"/>
    <w:next w:val="Normal"/>
    <w:autoRedefine/>
    <w:uiPriority w:val="39"/>
    <w:unhideWhenUsed/>
    <w:rsid w:val="004C4AC3"/>
    <w:pPr>
      <w:spacing w:after="100"/>
      <w:ind w:left="220"/>
    </w:pPr>
  </w:style>
  <w:style w:type="character" w:styleId="UnresolvedMention">
    <w:name w:val="Unresolved Mention"/>
    <w:basedOn w:val="DefaultParagraphFont"/>
    <w:uiPriority w:val="99"/>
    <w:semiHidden/>
    <w:unhideWhenUsed/>
    <w:rsid w:val="00B656E2"/>
    <w:rPr>
      <w:color w:val="605E5C"/>
      <w:shd w:val="clear" w:color="auto" w:fill="E1DFDD"/>
    </w:rPr>
  </w:style>
  <w:style w:type="paragraph" w:styleId="TOC3">
    <w:name w:val="toc 3"/>
    <w:basedOn w:val="Normal"/>
    <w:next w:val="Normal"/>
    <w:autoRedefine/>
    <w:uiPriority w:val="39"/>
    <w:unhideWhenUsed/>
    <w:rsid w:val="0053094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6759880">
      <w:bodyDiv w:val="1"/>
      <w:marLeft w:val="0"/>
      <w:marRight w:val="0"/>
      <w:marTop w:val="0"/>
      <w:marBottom w:val="0"/>
      <w:divBdr>
        <w:top w:val="none" w:sz="0" w:space="0" w:color="auto"/>
        <w:left w:val="none" w:sz="0" w:space="0" w:color="auto"/>
        <w:bottom w:val="none" w:sz="0" w:space="0" w:color="auto"/>
        <w:right w:val="none" w:sz="0" w:space="0" w:color="auto"/>
      </w:divBdr>
      <w:divsChild>
        <w:div w:id="5081826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ublin_Core" TargetMode="External"/><Relationship Id="rId3" Type="http://schemas.openxmlformats.org/officeDocument/2006/relationships/styles" Target="styles.xml"/><Relationship Id="rId7" Type="http://schemas.openxmlformats.org/officeDocument/2006/relationships/hyperlink" Target="https://glis.fao.org/glis/linkdir/channel?c=doc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erminate.hutton.ac.uk/sfgi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Evangelia.Apostolakopoulou@hutton.ac.uk" TargetMode="External"/><Relationship Id="rId4" Type="http://schemas.openxmlformats.org/officeDocument/2006/relationships/settings" Target="settings.xml"/><Relationship Id="rId9" Type="http://schemas.openxmlformats.org/officeDocument/2006/relationships/hyperlink" Target="https://github.com/sf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354859-50D4-4B73-8C4A-4F2BE40CA7E4}">
  <ds:schemaRefs>
    <ds:schemaRef ds:uri="http://schemas.openxmlformats.org/officeDocument/2006/bibliography"/>
  </ds:schemaRefs>
</ds:datastoreItem>
</file>

<file path=docMetadata/LabelInfo.xml><?xml version="1.0" encoding="utf-8"?>
<clbl:labelList xmlns:clbl="http://schemas.microsoft.com/office/2020/mipLabelMetadata">
  <clbl:label id="{b9c0cf9b-95a9-4ed9-8c9f-08b60a31829d}" enabled="0" method="" siteId="{b9c0cf9b-95a9-4ed9-8c9f-08b60a31829d}" removed="1"/>
</clbl:labelList>
</file>

<file path=docProps/app.xml><?xml version="1.0" encoding="utf-8"?>
<Properties xmlns="http://schemas.openxmlformats.org/officeDocument/2006/extended-properties" xmlns:vt="http://schemas.openxmlformats.org/officeDocument/2006/docPropsVTypes">
  <Template>Normal.dotm</Template>
  <TotalTime>103</TotalTime>
  <Pages>8</Pages>
  <Words>3442</Words>
  <Characters>19625</Characters>
  <Application>Microsoft Office Word</Application>
  <DocSecurity>0</DocSecurity>
  <Lines>163</Lines>
  <Paragraphs>46</Paragraphs>
  <ScaleCrop>false</ScaleCrop>
  <Company/>
  <LinksUpToDate>false</LinksUpToDate>
  <CharactersWithSpaces>23021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Shaw</dc:creator>
  <cp:keywords/>
  <dc:description/>
  <cp:lastModifiedBy>Paul Shaw</cp:lastModifiedBy>
  <cp:revision>91</cp:revision>
  <dcterms:created xsi:type="dcterms:W3CDTF">2024-07-17T15:14:00Z</dcterms:created>
  <dcterms:modified xsi:type="dcterms:W3CDTF">2024-12-02T11:28:00Z</dcterms:modified>
</cp:coreProperties>
</file>