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36010f56fcf94fae" /></Relationships>
</file>

<file path=word/document.xml><?xml version="1.0" encoding="utf-8"?>
<w:document xmlns:r="http://schemas.openxmlformats.org/officeDocument/2006/relationships" xmlns:w="http://schemas.openxmlformats.org/wordprocessingml/2006/main">
  <w:body>
    <w:p>
      <w:pPr>
        <w:spacing w:before="2000"/>
      </w:pPr>
      <w:r/>
    </w:p>
    <w:p>
      <w:pPr>
        <w:pStyle w:val="Title"/>
      </w:pPr>
      <w:r>
        <w:t>Baseball APIs Technical Research</w:t>
      </w:r>
    </w:p>
    <w:p>
      <w:pPr>
        <w:spacing w:after="400"/>
        <w:jc w:val="center"/>
      </w:pPr>
      <w:r>
        <w:rPr>
          <w:color w:val="2C5282"/>
          <w:sz w:val="28"/>
        </w:rPr>
        <w:t>Comprehensive Analysis for Fantasy Baseball Management Applications</w:t>
      </w:r>
    </w:p>
    <w:p>
      <w:pPr>
        <w:spacing w:after="2000"/>
        <w:jc w:val="center"/>
      </w:pPr>
      <w:r>
        <w:rPr>
          <w:color w:val="4A5568"/>
          <w:sz w:val="22"/>
        </w:rPr>
        <w:t>Deep Dive: Yahoo Fantasy Baseball API, MLB Official API, ESPN, and Premium Data Providers</w:t>
      </w:r>
    </w:p>
    <w:p>
      <w:pPr>
        <w:spacing w:after="200"/>
        <w:jc w:val="center"/>
      </w:pPr>
      <w:r>
        <w:rPr>
          <w:color w:val="718096"/>
          <w:sz w:val="20"/>
        </w:rPr>
        <w:t>March 2025</w:t>
      </w:r>
    </w:p>
    <w:p>
      <w:pPr>
        <w:pStyle w:val="Heading1"/>
      </w:pPr>
      <w:r>
        <w:t>Executive Summary</w:t>
      </w:r>
    </w:p>
    <w:p>
      <w:r>
        <w:t>This document provides a comprehensive technical analysis of all major baseball data APIs available for building fantasy baseball management applications. The research covers official MLB APIs, fantasy platform APIs (Yahoo, ESPN, CBS), premium data providers (Sportradar, Stats Perform), and open-source libraries.</w:t>
      </w:r>
    </w:p>
    <w:p>
      <w:pPr>
        <w:pStyle w:val="Heading2"/>
      </w:pPr>
      <w:r>
        <w:t>Key Findings</w:t>
      </w:r>
    </w:p>
    <w:p>
      <w:pPr>
        <w:ind w:left="720" w:hanging="360"/>
      </w:pPr>
      <w:r>
        <w:t>•  Yahoo Fantasy Sports API offers the most direct integration for Yahoo fantasy leagues, with OAuth 2.0 authentication and comprehensive endpoints for leagues, teams, rosters, and player data.</w:t>
      </w:r>
    </w:p>
    <w:p>
      <w:pPr>
        <w:ind w:left="720" w:hanging="360"/>
      </w:pPr>
      <w:r>
        <w:t>•  MLB's official Stats API (statsapi.mlb.com) provides free, comprehensive baseball data including play-by-play, player stats, and historical data without requiring API keys.</w:t>
      </w:r>
    </w:p>
    <w:p>
      <w:pPr>
        <w:ind w:left="720" w:hanging="360"/>
      </w:pPr>
      <w:r>
        <w:t>•  Premium providers like Sportradar and Stats Perform offer enterprise-grade real-time data feeds with official MLB partnerships, but require negotiated contracts starting at $500-1000+ per month.</w:t>
      </w:r>
    </w:p>
    <w:p>
      <w:pPr>
        <w:ind w:left="720" w:hanging="360"/>
      </w:pPr>
      <w:r>
        <w:t>•  Open-source libraries like pybaseball and python-mlb-statsapi provide convenient Python wrappers for accessing MLB data without direct API integration complexity.</w:t>
      </w:r>
    </w:p>
    <w:p>
      <w:pPr>
        <w:ind w:left="720" w:hanging="360"/>
      </w:pPr>
      <w:r>
        <w:t>•  Data reliability varies significantly: official MLB sources offer the highest accuracy, while unofficial sources may have latency or completeness issues.</w:t>
      </w:r>
    </w:p>
    <w:p>
      <w:pPr>
        <w:pStyle w:val="Heading2"/>
      </w:pPr>
      <w:r>
        <w:t>Architecture Recommendations</w:t>
      </w:r>
    </w:p>
    <w:p>
      <w:r>
        <w:t>For a production fantasy baseball management application, we recommend a multi-tier data architecture: (1) Yahoo Fantasy API for league-specific operations, (2) MLB Stats API for official player statistics, (3) Premium provider (Sportradar) for real-time game data if budget allows, and (4) Caching layer with 5-15 minute TTL to balance freshness with API rate limits.</w:t>
      </w:r>
    </w:p>
    <w:p>
      <w:pPr>
        <w:pStyle w:val="Heading1"/>
      </w:pPr>
      <w:r>
        <w:t>1. MLB Official Stats API</w:t>
      </w:r>
    </w:p>
    <w:p>
      <w:r>
        <w:t>MLB's official Stats API (statsapi.mlb.com) is the primary source for official Major League Baseball data. It powers MLB.com, MLB At Bat, and many third-party applications. The API is publicly accessible without authentication, making it an excellent foundation for fantasy baseball applications.</w:t>
      </w:r>
    </w:p>
    <w:p>
      <w:pPr>
        <w:pStyle w:val="Heading2"/>
      </w:pPr>
      <w:r>
        <w:t>1.1 API Overview</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tblGrid>
      <w:tr>
        <w:trPr>
          <w:tblHeader/>
        </w:trPr>
        <w:tc>
          <w:tcPr>
            <w:shd w:val="clear" w:fill="EDF2F7"/>
            <w:vAlign w:val="center"/>
          </w:tcPr>
          <w:p>
            <w:pPr>
              <w:spacing w:before="0" w:after="0"/>
            </w:pPr>
            <w:r>
              <w:rPr>
                <w:b/>
                <w:color w:val="1A202C"/>
                <w:sz w:val="20"/>
              </w:rPr>
              <w:t>Attribute</w:t>
            </w:r>
          </w:p>
        </w:tc>
        <w:tc>
          <w:tcPr>
            <w:shd w:val="clear" w:fill="EDF2F7"/>
            <w:vAlign w:val="center"/>
          </w:tcPr>
          <w:p>
            <w:pPr>
              <w:spacing w:before="0" w:after="0"/>
            </w:pPr>
            <w:r>
              <w:rPr>
                <w:b/>
                <w:color w:val="1A202C"/>
                <w:sz w:val="20"/>
              </w:rPr>
              <w:t>Details</w:t>
            </w:r>
          </w:p>
        </w:tc>
      </w:tr>
      <w:tr>
        <w:tc>
          <w:tcPr>
            <w:vAlign w:val="center"/>
          </w:tcPr>
          <w:p>
            <w:pPr>
              <w:spacing w:before="0" w:after="0"/>
            </w:pPr>
            <w:r>
              <w:rPr>
                <w:color w:val="1A202C"/>
                <w:sz w:val="20"/>
              </w:rPr>
              <w:t>Base URL</w:t>
            </w:r>
          </w:p>
        </w:tc>
        <w:tc>
          <w:tcPr>
            <w:vAlign w:val="center"/>
          </w:tcPr>
          <w:p>
            <w:pPr>
              <w:spacing w:before="0" w:after="0"/>
            </w:pPr>
            <w:r>
              <w:rPr>
                <w:color w:val="1A202C"/>
                <w:sz w:val="20"/>
              </w:rPr>
              <w:t>https://statsapi.mlb.com/api/v1</w:t>
            </w:r>
          </w:p>
        </w:tc>
      </w:tr>
      <w:tr>
        <w:tc>
          <w:tcPr>
            <w:vAlign w:val="center"/>
          </w:tcPr>
          <w:p>
            <w:pPr>
              <w:spacing w:before="0" w:after="0"/>
            </w:pPr>
            <w:r>
              <w:rPr>
                <w:color w:val="1A202C"/>
                <w:sz w:val="20"/>
              </w:rPr>
              <w:t>Authentication</w:t>
            </w:r>
          </w:p>
        </w:tc>
        <w:tc>
          <w:tcPr>
            <w:vAlign w:val="center"/>
          </w:tcPr>
          <w:p>
            <w:pPr>
              <w:spacing w:before="0" w:after="0"/>
            </w:pPr>
            <w:r>
              <w:rPr>
                <w:color w:val="1A202C"/>
                <w:sz w:val="20"/>
              </w:rPr>
              <w:t>None required (public API)</w:t>
            </w:r>
          </w:p>
        </w:tc>
      </w:tr>
      <w:tr>
        <w:tc>
          <w:tcPr>
            <w:vAlign w:val="center"/>
          </w:tcPr>
          <w:p>
            <w:pPr>
              <w:spacing w:before="0" w:after="0"/>
            </w:pPr>
            <w:r>
              <w:rPr>
                <w:color w:val="1A202C"/>
                <w:sz w:val="20"/>
              </w:rPr>
              <w:t>Rate Limits</w:t>
            </w:r>
          </w:p>
        </w:tc>
        <w:tc>
          <w:tcPr>
            <w:vAlign w:val="center"/>
          </w:tcPr>
          <w:p>
            <w:pPr>
              <w:spacing w:before="0" w:after="0"/>
            </w:pPr>
            <w:r>
              <w:rPr>
                <w:color w:val="1A202C"/>
                <w:sz w:val="20"/>
              </w:rPr>
              <w:t>Undocumented; use responsibly</w:t>
            </w:r>
          </w:p>
        </w:tc>
      </w:tr>
      <w:tr>
        <w:tc>
          <w:tcPr>
            <w:vAlign w:val="center"/>
          </w:tcPr>
          <w:p>
            <w:pPr>
              <w:spacing w:before="0" w:after="0"/>
            </w:pPr>
            <w:r>
              <w:rPr>
                <w:color w:val="1A202C"/>
                <w:sz w:val="20"/>
              </w:rPr>
              <w:t>Response Format</w:t>
            </w:r>
          </w:p>
        </w:tc>
        <w:tc>
          <w:tcPr>
            <w:vAlign w:val="center"/>
          </w:tcPr>
          <w:p>
            <w:pPr>
              <w:spacing w:before="0" w:after="0"/>
            </w:pPr>
            <w:r>
              <w:rPr>
                <w:color w:val="1A202C"/>
                <w:sz w:val="20"/>
              </w:rPr>
              <w:t>JSON</w:t>
            </w:r>
          </w:p>
        </w:tc>
      </w:tr>
      <w:tr>
        <w:tc>
          <w:tcPr>
            <w:vAlign w:val="center"/>
          </w:tcPr>
          <w:p>
            <w:pPr>
              <w:spacing w:before="0" w:after="0"/>
            </w:pPr>
            <w:r>
              <w:rPr>
                <w:color w:val="1A202C"/>
                <w:sz w:val="20"/>
              </w:rPr>
              <w:t>Data Coverage</w:t>
            </w:r>
          </w:p>
        </w:tc>
        <w:tc>
          <w:tcPr>
            <w:vAlign w:val="center"/>
          </w:tcPr>
          <w:p>
            <w:pPr>
              <w:spacing w:before="0" w:after="0"/>
            </w:pPr>
            <w:r>
              <w:rPr>
                <w:color w:val="1A202C"/>
                <w:sz w:val="20"/>
              </w:rPr>
              <w:t>All MLB games since 2008</w:t>
            </w:r>
          </w:p>
        </w:tc>
      </w:tr>
      <w:tr>
        <w:tc>
          <w:tcPr>
            <w:vAlign w:val="center"/>
          </w:tcPr>
          <w:p>
            <w:pPr>
              <w:spacing w:before="0" w:after="0"/>
            </w:pPr>
            <w:r>
              <w:rPr>
                <w:color w:val="1A202C"/>
                <w:sz w:val="20"/>
              </w:rPr>
              <w:t>Update Frequency</w:t>
            </w:r>
          </w:p>
        </w:tc>
        <w:tc>
          <w:tcPr>
            <w:vAlign w:val="center"/>
          </w:tcPr>
          <w:p>
            <w:pPr>
              <w:spacing w:before="0" w:after="0"/>
            </w:pPr>
            <w:r>
              <w:rPr>
                <w:color w:val="1A202C"/>
                <w:sz w:val="20"/>
              </w:rPr>
              <w:t>Real-time during games</w:t>
            </w:r>
          </w:p>
        </w:tc>
      </w:tr>
      <w:tr>
        <w:tc>
          <w:tcPr>
            <w:vAlign w:val="center"/>
          </w:tcPr>
          <w:p>
            <w:pPr>
              <w:spacing w:before="0" w:after="0"/>
            </w:pPr>
            <w:r>
              <w:rPr>
                <w:color w:val="1A202C"/>
                <w:sz w:val="20"/>
              </w:rPr>
              <w:t>Cost</w:t>
            </w:r>
          </w:p>
        </w:tc>
        <w:tc>
          <w:tcPr>
            <w:vAlign w:val="center"/>
          </w:tcPr>
          <w:p>
            <w:pPr>
              <w:spacing w:before="0" w:after="0"/>
            </w:pPr>
            <w:r>
              <w:rPr>
                <w:color w:val="1A202C"/>
                <w:sz w:val="20"/>
              </w:rPr>
              <w:t>Free</w:t>
            </w:r>
          </w:p>
        </w:tc>
      </w:tr>
    </w:tbl>
    <w:p>
      <w:pPr>
        <w:pStyle w:val="Heading2"/>
      </w:pPr>
      <w:r>
        <w:t>1.2 Key Endpoints</w:t>
      </w:r>
    </w:p>
    <w:p>
      <w:pPr>
        <w:pStyle w:val="Heading3"/>
      </w:pPr>
      <w:r>
        <w:t>Schedule and Games</w:t>
      </w:r>
    </w:p>
    <w:p>
      <w:pPr>
        <w:pStyle w:val="Code"/>
      </w:pPr>
      <w:r>
        <w:t xml:space="preserve">GET /api/v1/schedule?date=2025-03-30&amp;sportId=1</w:t>
      </w:r>
      <w:r>
        <w:br/>
      </w:r>
      <w:r>
        <w:t xml:space="preserve">GET /api/v1/game/{gamePk}/boxscore</w:t>
      </w:r>
      <w:r>
        <w:br/>
      </w:r>
      <w:r>
        <w:t xml:space="preserve">GET /api/v1/game/{gamePk}/playByPlay</w:t>
      </w:r>
      <w:r>
        <w:br/>
      </w:r>
      <w:r>
        <w:t xml:space="preserve">GET /api/v1/game/{gamePk}/linescore</w:t>
      </w:r>
    </w:p>
    <w:p>
      <w:pPr>
        <w:pStyle w:val="Heading3"/>
      </w:pPr>
      <w:r>
        <w:t>Player Data</w:t>
      </w:r>
    </w:p>
    <w:p>
      <w:pPr>
        <w:pStyle w:val="Code"/>
      </w:pPr>
      <w:r>
        <w:t xml:space="preserve">GET /api/v1/people/{personId}</w:t>
      </w:r>
      <w:r>
        <w:br/>
      </w:r>
      <w:r>
        <w:t xml:space="preserve">GET /api/v1/people/{personId}/stats?stats=season&amp;group=hitting</w:t>
      </w:r>
      <w:r>
        <w:br/>
      </w:r>
      <w:r>
        <w:t xml:space="preserve">GET /api/v1/people/{personId}/stats?stats=season&amp;group=pitching</w:t>
      </w:r>
    </w:p>
    <w:p>
      <w:pPr>
        <w:pStyle w:val="Heading3"/>
      </w:pPr>
      <w:r>
        <w:t>Team Data</w:t>
      </w:r>
    </w:p>
    <w:p>
      <w:pPr>
        <w:pStyle w:val="Code"/>
      </w:pPr>
      <w:r>
        <w:t xml:space="preserve">GET /api/v1/teams/{teamId}/roster</w:t>
      </w:r>
      <w:r>
        <w:br/>
      </w:r>
      <w:r>
        <w:t xml:space="preserve">GET /api/v1/teams/{teamId}/stats</w:t>
      </w:r>
      <w:r>
        <w:br/>
      </w:r>
      <w:r>
        <w:t xml:space="preserve">GET /api/v1/standings?leagueId=103,104&amp;season=2025</w:t>
      </w:r>
    </w:p>
    <w:p>
      <w:pPr>
        <w:pStyle w:val="Heading2"/>
      </w:pPr>
      <w:r>
        <w:t>1.3 Python Libraries</w:t>
      </w:r>
    </w:p>
    <w:p>
      <w:r>
        <w:t>Several Python libraries provide convenient wrappers around the MLB Stats API:</w:t>
      </w:r>
    </w:p>
    <w:p>
      <w:pPr>
        <w:pStyle w:val="Heading3"/>
      </w:pPr>
      <w:r>
        <w:t>python-mlb-statsapi</w:t>
      </w:r>
    </w:p>
    <w:p>
      <w:pPr>
        <w:pStyle w:val="Code"/>
      </w:pPr>
      <w:r>
        <w:t xml:space="preserve">pip install python-mlb-statsapi</w:t>
      </w:r>
      <w:r>
        <w:br/>
      </w:r>
      <w:r>
        <w:t xml:space="preserve"/>
      </w:r>
      <w:r>
        <w:br/>
      </w:r>
      <w:r>
        <w:t xml:space="preserve">import mlbstatsapi</w:t>
      </w:r>
      <w:r>
        <w:br/>
      </w:r>
      <w:r>
        <w:t xml:space="preserve">mlb = mlbstatsapi.Mlb()</w:t>
      </w:r>
      <w:r>
        <w:br/>
      </w:r>
      <w:r>
        <w:t xml:space="preserve">player = mlb.get_person(660271)  # Shohei Ohtani</w:t>
      </w:r>
      <w:r>
        <w:br/>
      </w:r>
      <w:r>
        <w:t xml:space="preserve">stats = mlb.get_player_stats(660271, ['season'], ['hitting'], season=2025)</w:t>
      </w:r>
    </w:p>
    <w:p>
      <w:pPr>
        <w:pStyle w:val="Heading3"/>
      </w:pPr>
      <w:r>
        <w:t>MLB-StatsAPI (toddrob99)</w:t>
      </w:r>
    </w:p>
    <w:p>
      <w:pPr>
        <w:pStyle w:val="Code"/>
      </w:pPr>
      <w:r>
        <w:t xml:space="preserve">pip install MLB-StatsAPI</w:t>
      </w:r>
      <w:r>
        <w:br/>
      </w:r>
      <w:r>
        <w:t xml:space="preserve"/>
      </w:r>
      <w:r>
        <w:br/>
      </w:r>
      <w:r>
        <w:t xml:space="preserve">import statsapi</w:t>
      </w:r>
      <w:r>
        <w:br/>
      </w:r>
      <w:r>
        <w:t xml:space="preserve">schedule = statsapi.schedule(date='2025-03-30')</w:t>
      </w:r>
      <w:r>
        <w:br/>
      </w:r>
      <w:r>
        <w:t xml:space="preserve">standings = statsapi.standings(leagueId='103,104', season=2025)</w:t>
      </w:r>
    </w:p>
    <w:p>
      <w:pPr>
        <w:pStyle w:val="Heading3"/>
      </w:pPr>
      <w:r>
        <w:t>pybaseball</w:t>
      </w:r>
    </w:p>
    <w:p>
      <w:pPr>
        <w:pStyle w:val="Code"/>
      </w:pPr>
      <w:r>
        <w:t xml:space="preserve">pip install pybaseball</w:t>
      </w:r>
      <w:r>
        <w:br/>
      </w:r>
      <w:r>
        <w:t xml:space="preserve"/>
      </w:r>
      <w:r>
        <w:br/>
      </w:r>
      <w:r>
        <w:t xml:space="preserve">from pybaseball import statcast, playerid_lookup</w:t>
      </w:r>
      <w:r>
        <w:br/>
      </w:r>
      <w:r>
        <w:t xml:space="preserve"># Get pitch-level Statcast data</w:t>
      </w:r>
      <w:r>
        <w:br/>
      </w:r>
      <w:r>
        <w:t xml:space="preserve">data = statcast(start_dt='2025-03-01', end_dt='2025-03-30')</w:t>
      </w:r>
    </w:p>
    <w:p>
      <w:pPr>
        <w:pStyle w:val="Heading2"/>
      </w:pPr>
      <w:r>
        <w:t>1.4 Data Reliability</w:t>
      </w:r>
    </w:p>
    <w:p>
      <w:r>
        <w:t>The MLB Stats API is the most reliable source for official baseball statistics. Data is sourced directly from MLB's official scoring systems and Statcast tracking technology. During active games, updates typically occur within seconds of play completion. Historical data is comprehensive back to 2008, with Statcast metrics (exit velocity, launch angle) available from 2015 onward.</w:t>
      </w:r>
    </w:p>
    <w:p>
      <w:pPr>
        <w:pStyle w:val="Heading1"/>
      </w:pPr>
      <w:r>
        <w:t>2. Yahoo Fantasy Sports API</w:t>
      </w:r>
    </w:p>
    <w:p>
      <w:r>
        <w:t>The Yahoo Fantasy Sports API is the most important integration point for fantasy baseball management applications targeting Yahoo fantasy leagues. It provides programmatic access to league data, team rosters, player statistics, and transaction capabilities.</w:t>
      </w:r>
    </w:p>
    <w:p>
      <w:pPr>
        <w:pStyle w:val="Heading2"/>
      </w:pPr>
      <w:r>
        <w:t>2.1 Authentication</w:t>
      </w:r>
    </w:p>
    <w:p>
      <w:r>
        <w:t>Yahoo uses OAuth 2.0 for authentication, which requires a multi-step process:</w:t>
      </w:r>
    </w:p>
    <w:p>
      <w:pPr>
        <w:numPr>
          <w:ilvl w:val="0"/>
          <w:numId w:val="1"/>
        </w:numPr>
      </w:pPr>
      <w:r>
        <w:t>Register an application at https://developer.yahoo.com/apps/create/</w:t>
      </w:r>
    </w:p>
    <w:p>
      <w:pPr>
        <w:numPr>
          <w:ilvl w:val="0"/>
          <w:numId w:val="1"/>
        </w:numPr>
      </w:pPr>
      <w:r>
        <w:t>Select 'Fantasy Sports' as the API permission</w:t>
      </w:r>
    </w:p>
    <w:p>
      <w:pPr>
        <w:numPr>
          <w:ilvl w:val="0"/>
          <w:numId w:val="1"/>
        </w:numPr>
      </w:pPr>
      <w:r>
        <w:t>Obtain Consumer Key and Consumer Secret</w:t>
      </w:r>
    </w:p>
    <w:p>
      <w:pPr>
        <w:numPr>
          <w:ilvl w:val="0"/>
          <w:numId w:val="1"/>
        </w:numPr>
      </w:pPr>
      <w:r>
        <w:t>Complete OAuth flow to obtain access and refresh tokens</w:t>
      </w:r>
    </w:p>
    <w:p>
      <w:pPr>
        <w:pStyle w:val="Code"/>
      </w:pPr>
      <w:r>
        <w:t xml:space="preserve"># OAuth 2.0 Flow</w:t>
      </w:r>
      <w:r>
        <w:br/>
      </w:r>
      <w:r>
        <w:t xml:space="preserve">Authorization URL: https://api.login.yahoo.com/oauth2/request_auth</w:t>
      </w:r>
      <w:r>
        <w:br/>
      </w:r>
      <w:r>
        <w:t xml:space="preserve">Token URL: https://api.login.yahoo.com/oauth2/get_token</w:t>
      </w:r>
      <w:r>
        <w:br/>
      </w:r>
      <w:r>
        <w:t xml:space="preserve"/>
      </w:r>
      <w:r>
        <w:br/>
      </w:r>
      <w:r>
        <w:t xml:space="preserve"># Required headers for API calls</w:t>
      </w:r>
      <w:r>
        <w:br/>
      </w:r>
      <w:r>
        <w:t xml:space="preserve">Authorization: Bearer {access_token}</w:t>
      </w:r>
      <w:r>
        <w:br/>
      </w:r>
      <w:r>
        <w:t xml:space="preserve">Content-Type: application/json</w:t>
      </w:r>
    </w:p>
    <w:p>
      <w:pPr>
        <w:pStyle w:val="Heading2"/>
      </w:pPr>
      <w:r>
        <w:t>2.2 API Structure</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Component</w:t>
            </w:r>
          </w:p>
        </w:tc>
        <w:tc>
          <w:tcPr>
            <w:shd w:val="clear" w:fill="EDF2F7"/>
            <w:vAlign w:val="center"/>
          </w:tcPr>
          <w:p>
            <w:pPr>
              <w:spacing w:before="0" w:after="0"/>
            </w:pPr>
            <w:r>
              <w:rPr>
                <w:b/>
                <w:color w:val="1A202C"/>
                <w:sz w:val="20"/>
              </w:rPr>
              <w:t>Description</w:t>
            </w:r>
          </w:p>
        </w:tc>
        <w:tc>
          <w:tcPr>
            <w:shd w:val="clear" w:fill="EDF2F7"/>
            <w:vAlign w:val="center"/>
          </w:tcPr>
          <w:p>
            <w:pPr>
              <w:spacing w:before="0" w:after="0"/>
            </w:pPr>
            <w:r>
              <w:rPr>
                <w:b/>
                <w:color w:val="1A202C"/>
                <w:sz w:val="20"/>
              </w:rPr>
              <w:t>Example</w:t>
            </w:r>
          </w:p>
        </w:tc>
      </w:tr>
      <w:tr>
        <w:tc>
          <w:tcPr>
            <w:vAlign w:val="center"/>
          </w:tcPr>
          <w:p>
            <w:pPr>
              <w:spacing w:before="0" w:after="0"/>
            </w:pPr>
            <w:r>
              <w:rPr>
                <w:color w:val="1A202C"/>
                <w:sz w:val="20"/>
              </w:rPr>
              <w:t>Base URL</w:t>
            </w:r>
          </w:p>
        </w:tc>
        <w:tc>
          <w:tcPr>
            <w:vAlign w:val="center"/>
          </w:tcPr>
          <w:p>
            <w:pPr>
              <w:spacing w:before="0" w:after="0"/>
            </w:pPr>
            <w:r>
              <w:rPr>
                <w:color w:val="1A202C"/>
                <w:sz w:val="20"/>
              </w:rPr>
              <w:t>Fantasy Sports API endpoint</w:t>
            </w:r>
          </w:p>
        </w:tc>
        <w:tc>
          <w:tcPr>
            <w:vAlign w:val="center"/>
          </w:tcPr>
          <w:p>
            <w:pPr>
              <w:spacing w:before="0" w:after="0"/>
            </w:pPr>
            <w:r>
              <w:rPr>
                <w:color w:val="1A202C"/>
                <w:sz w:val="20"/>
              </w:rPr>
              <w:t>https://fantasysports.yahooapis.com/fantasy/v2</w:t>
            </w:r>
          </w:p>
        </w:tc>
      </w:tr>
      <w:tr>
        <w:tc>
          <w:tcPr>
            <w:vAlign w:val="center"/>
          </w:tcPr>
          <w:p>
            <w:pPr>
              <w:spacing w:before="0" w:after="0"/>
            </w:pPr>
            <w:r>
              <w:rPr>
                <w:color w:val="1A202C"/>
                <w:sz w:val="20"/>
              </w:rPr>
              <w:t>Game Key</w:t>
            </w:r>
          </w:p>
        </w:tc>
        <w:tc>
          <w:tcPr>
            <w:vAlign w:val="center"/>
          </w:tcPr>
          <w:p>
            <w:pPr>
              <w:spacing w:before="0" w:after="0"/>
            </w:pPr>
            <w:r>
              <w:rPr>
                <w:color w:val="1A202C"/>
                <w:sz w:val="20"/>
              </w:rPr>
              <w:t>Identifies sport and season</w:t>
            </w:r>
          </w:p>
        </w:tc>
        <w:tc>
          <w:tcPr>
            <w:vAlign w:val="center"/>
          </w:tcPr>
          <w:p>
            <w:pPr>
              <w:spacing w:before="0" w:after="0"/>
            </w:pPr>
            <w:r>
              <w:rPr>
                <w:color w:val="1A202C"/>
                <w:sz w:val="20"/>
              </w:rPr>
              <w:t>458 (MLB 2025)</w:t>
            </w:r>
          </w:p>
        </w:tc>
      </w:tr>
      <w:tr>
        <w:tc>
          <w:tcPr>
            <w:vAlign w:val="center"/>
          </w:tcPr>
          <w:p>
            <w:pPr>
              <w:spacing w:before="0" w:after="0"/>
            </w:pPr>
            <w:r>
              <w:rPr>
                <w:color w:val="1A202C"/>
                <w:sz w:val="20"/>
              </w:rPr>
              <w:t>League Key</w:t>
            </w:r>
          </w:p>
        </w:tc>
        <w:tc>
          <w:tcPr>
            <w:vAlign w:val="center"/>
          </w:tcPr>
          <w:p>
            <w:pPr>
              <w:spacing w:before="0" w:after="0"/>
            </w:pPr>
            <w:r>
              <w:rPr>
                <w:color w:val="1A202C"/>
                <w:sz w:val="20"/>
              </w:rPr>
              <w:t>Format: {game_key}.l.{league_id}</w:t>
            </w:r>
          </w:p>
        </w:tc>
        <w:tc>
          <w:tcPr>
            <w:vAlign w:val="center"/>
          </w:tcPr>
          <w:p>
            <w:pPr>
              <w:spacing w:before="0" w:after="0"/>
            </w:pPr>
            <w:r>
              <w:rPr>
                <w:color w:val="1A202C"/>
                <w:sz w:val="20"/>
              </w:rPr>
              <w:t>458.l.123456</w:t>
            </w:r>
          </w:p>
        </w:tc>
      </w:tr>
      <w:tr>
        <w:tc>
          <w:tcPr>
            <w:vAlign w:val="center"/>
          </w:tcPr>
          <w:p>
            <w:pPr>
              <w:spacing w:before="0" w:after="0"/>
            </w:pPr>
            <w:r>
              <w:rPr>
                <w:color w:val="1A202C"/>
                <w:sz w:val="20"/>
              </w:rPr>
              <w:t>Team Key</w:t>
            </w:r>
          </w:p>
        </w:tc>
        <w:tc>
          <w:tcPr>
            <w:vAlign w:val="center"/>
          </w:tcPr>
          <w:p>
            <w:pPr>
              <w:spacing w:before="0" w:after="0"/>
            </w:pPr>
            <w:r>
              <w:rPr>
                <w:color w:val="1A202C"/>
                <w:sz w:val="20"/>
              </w:rPr>
              <w:t>Format: {league_key}.t.{team_id}</w:t>
            </w:r>
          </w:p>
        </w:tc>
        <w:tc>
          <w:tcPr>
            <w:vAlign w:val="center"/>
          </w:tcPr>
          <w:p>
            <w:pPr>
              <w:spacing w:before="0" w:after="0"/>
            </w:pPr>
            <w:r>
              <w:rPr>
                <w:color w:val="1A202C"/>
                <w:sz w:val="20"/>
              </w:rPr>
              <w:t>458.l.123456.t.1</w:t>
            </w:r>
          </w:p>
        </w:tc>
      </w:tr>
      <w:tr>
        <w:tc>
          <w:tcPr>
            <w:vAlign w:val="center"/>
          </w:tcPr>
          <w:p>
            <w:pPr>
              <w:spacing w:before="0" w:after="0"/>
            </w:pPr>
            <w:r>
              <w:rPr>
                <w:color w:val="1A202C"/>
                <w:sz w:val="20"/>
              </w:rPr>
              <w:t>Player Key</w:t>
            </w:r>
          </w:p>
        </w:tc>
        <w:tc>
          <w:tcPr>
            <w:vAlign w:val="center"/>
          </w:tcPr>
          <w:p>
            <w:pPr>
              <w:spacing w:before="0" w:after="0"/>
            </w:pPr>
            <w:r>
              <w:rPr>
                <w:color w:val="1A202C"/>
                <w:sz w:val="20"/>
              </w:rPr>
              <w:t>Format: {game_key}.p.{player_id}</w:t>
            </w:r>
          </w:p>
        </w:tc>
        <w:tc>
          <w:tcPr>
            <w:vAlign w:val="center"/>
          </w:tcPr>
          <w:p>
            <w:pPr>
              <w:spacing w:before="0" w:after="0"/>
            </w:pPr>
            <w:r>
              <w:rPr>
                <w:color w:val="1A202C"/>
                <w:sz w:val="20"/>
              </w:rPr>
              <w:t>458.p.7569</w:t>
            </w:r>
          </w:p>
        </w:tc>
      </w:tr>
    </w:tbl>
    <w:p>
      <w:pPr>
        <w:pStyle w:val="Heading2"/>
      </w:pPr>
      <w:r>
        <w:t>2.3 Core Endpoints</w:t>
      </w:r>
    </w:p>
    <w:p>
      <w:pPr>
        <w:pStyle w:val="Heading3"/>
      </w:pPr>
      <w:r>
        <w:t>User and League Information</w:t>
      </w:r>
    </w:p>
    <w:p>
      <w:pPr>
        <w:pStyle w:val="Code"/>
      </w:pPr>
      <w:r>
        <w:t xml:space="preserve">GET /users;use_login=1/games;game_keys=mlb/leagues</w:t>
      </w:r>
      <w:r>
        <w:br/>
      </w:r>
      <w:r>
        <w:t xml:space="preserve">GET /league/{league_key}/metadata</w:t>
      </w:r>
      <w:r>
        <w:br/>
      </w:r>
      <w:r>
        <w:t xml:space="preserve">GET /league/{league_key}/teams</w:t>
      </w:r>
      <w:r>
        <w:br/>
      </w:r>
      <w:r>
        <w:t xml:space="preserve">GET /league/{league_key}/standings</w:t>
      </w:r>
    </w:p>
    <w:p>
      <w:pPr>
        <w:pStyle w:val="Heading3"/>
      </w:pPr>
      <w:r>
        <w:t>Team and Roster Management</w:t>
      </w:r>
    </w:p>
    <w:p>
      <w:pPr>
        <w:pStyle w:val="Code"/>
      </w:pPr>
      <w:r>
        <w:t xml:space="preserve">GET /team/{team_key}/metadata</w:t>
      </w:r>
      <w:r>
        <w:br/>
      </w:r>
      <w:r>
        <w:t xml:space="preserve">GET /team/{team_key}/roster;date=2025-03-30</w:t>
      </w:r>
      <w:r>
        <w:br/>
      </w:r>
      <w:r>
        <w:t xml:space="preserve">GET /team/{team_key}/stats;type=week;week=1</w:t>
      </w:r>
      <w:r>
        <w:br/>
      </w:r>
      <w:r>
        <w:t xml:space="preserve">GET /team/{team_key}/matchups</w:t>
      </w:r>
    </w:p>
    <w:p>
      <w:pPr>
        <w:pStyle w:val="Heading3"/>
      </w:pPr>
      <w:r>
        <w:t>Player Data</w:t>
      </w:r>
    </w:p>
    <w:p>
      <w:pPr>
        <w:pStyle w:val="Code"/>
      </w:pPr>
      <w:r>
        <w:t xml:space="preserve">GET /league/{league_key}/players;status=A;sort=OR</w:t>
      </w:r>
      <w:r>
        <w:br/>
      </w:r>
      <w:r>
        <w:t xml:space="preserve">GET /player/{player_key}/metadata</w:t>
      </w:r>
      <w:r>
        <w:br/>
      </w:r>
      <w:r>
        <w:t xml:space="preserve">GET /player/{player_key}/stats;type=season</w:t>
      </w:r>
    </w:p>
    <w:p>
      <w:pPr>
        <w:pStyle w:val="Heading3"/>
      </w:pPr>
      <w:r>
        <w:t>Transactions</w:t>
      </w:r>
    </w:p>
    <w:p>
      <w:pPr>
        <w:pStyle w:val="Code"/>
      </w:pPr>
      <w:r>
        <w:t xml:space="preserve">GET /league/{league_key}/transactions</w:t>
      </w:r>
      <w:r>
        <w:br/>
      </w:r>
      <w:r>
        <w:t xml:space="preserve">POST /league/{league_key}/transactions (add/drop/trade)</w:t>
      </w:r>
      <w:r>
        <w:br/>
      </w:r>
      <w:r>
        <w:t xml:space="preserve">PUT /team/{team_key}/roster (lineup changes)</w:t>
      </w:r>
    </w:p>
    <w:p>
      <w:pPr>
        <w:pStyle w:val="Heading2"/>
      </w:pPr>
      <w:r>
        <w:t>2.4 Python SDKs</w:t>
      </w:r>
    </w:p>
    <w:p>
      <w:pPr>
        <w:pStyle w:val="Heading3"/>
      </w:pPr>
      <w:r>
        <w:t>yahoo-fantasy-api</w:t>
      </w:r>
    </w:p>
    <w:p>
      <w:pPr>
        <w:pStyle w:val="Code"/>
      </w:pPr>
      <w:r>
        <w:t xml:space="preserve">pip install yahoo-fantasy-api</w:t>
      </w:r>
      <w:r>
        <w:br/>
      </w:r>
      <w:r>
        <w:t xml:space="preserve"/>
      </w:r>
      <w:r>
        <w:br/>
      </w:r>
      <w:r>
        <w:t xml:space="preserve">from yahoo_oauth import OAuth2</w:t>
      </w:r>
      <w:r>
        <w:br/>
      </w:r>
      <w:r>
        <w:t xml:space="preserve">from yahoo_fantasy_api import League</w:t>
      </w:r>
      <w:r>
        <w:br/>
      </w:r>
      <w:r>
        <w:t xml:space="preserve"/>
      </w:r>
      <w:r>
        <w:br/>
      </w:r>
      <w:r>
        <w:t xml:space="preserve">oauth = OAuth2(None, None, from_file='oauth2.json')</w:t>
      </w:r>
      <w:r>
        <w:br/>
      </w:r>
      <w:r>
        <w:t xml:space="preserve">lg = League(oauth, '458.l.123456')</w:t>
      </w:r>
      <w:r>
        <w:br/>
      </w:r>
      <w:r>
        <w:t xml:space="preserve">standings = lg.standings()</w:t>
      </w:r>
      <w:r>
        <w:br/>
      </w:r>
      <w:r>
        <w:t xml:space="preserve">roster = lg.team('458.l.123456.t.1').roster(day='2025-03-30')</w:t>
      </w:r>
    </w:p>
    <w:p>
      <w:pPr>
        <w:pStyle w:val="Heading2"/>
      </w:pPr>
      <w:r>
        <w:t>2.5 Game Key Reference</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tblGrid>
      <w:tr>
        <w:trPr>
          <w:tblHeader/>
        </w:trPr>
        <w:tc>
          <w:tcPr>
            <w:shd w:val="clear" w:fill="EDF2F7"/>
            <w:vAlign w:val="center"/>
          </w:tcPr>
          <w:p>
            <w:pPr>
              <w:spacing w:before="0" w:after="0"/>
            </w:pPr>
            <w:r>
              <w:rPr>
                <w:b/>
                <w:color w:val="1A202C"/>
                <w:sz w:val="20"/>
              </w:rPr>
              <w:t>Season</w:t>
            </w:r>
          </w:p>
        </w:tc>
        <w:tc>
          <w:tcPr>
            <w:shd w:val="clear" w:fill="EDF2F7"/>
            <w:vAlign w:val="center"/>
          </w:tcPr>
          <w:p>
            <w:pPr>
              <w:spacing w:before="0" w:after="0"/>
            </w:pPr>
            <w:r>
              <w:rPr>
                <w:b/>
                <w:color w:val="1A202C"/>
                <w:sz w:val="20"/>
              </w:rPr>
              <w:t>MLB Game ID</w:t>
            </w:r>
          </w:p>
        </w:tc>
      </w:tr>
      <w:tr>
        <w:tc>
          <w:tcPr>
            <w:vAlign w:val="center"/>
          </w:tcPr>
          <w:p>
            <w:pPr>
              <w:spacing w:before="0" w:after="0"/>
            </w:pPr>
            <w:r>
              <w:rPr>
                <w:color w:val="1A202C"/>
                <w:sz w:val="20"/>
              </w:rPr>
              <w:t>2025</w:t>
            </w:r>
          </w:p>
        </w:tc>
        <w:tc>
          <w:tcPr>
            <w:vAlign w:val="center"/>
          </w:tcPr>
          <w:p>
            <w:pPr>
              <w:spacing w:before="0" w:after="0"/>
            </w:pPr>
            <w:r>
              <w:rPr>
                <w:color w:val="1A202C"/>
                <w:sz w:val="20"/>
              </w:rPr>
              <w:t>458</w:t>
            </w:r>
          </w:p>
        </w:tc>
      </w:tr>
      <w:tr>
        <w:tc>
          <w:tcPr>
            <w:vAlign w:val="center"/>
          </w:tcPr>
          <w:p>
            <w:pPr>
              <w:spacing w:before="0" w:after="0"/>
            </w:pPr>
            <w:r>
              <w:rPr>
                <w:color w:val="1A202C"/>
                <w:sz w:val="20"/>
              </w:rPr>
              <w:t>2024</w:t>
            </w:r>
          </w:p>
        </w:tc>
        <w:tc>
          <w:tcPr>
            <w:vAlign w:val="center"/>
          </w:tcPr>
          <w:p>
            <w:pPr>
              <w:spacing w:before="0" w:after="0"/>
            </w:pPr>
            <w:r>
              <w:rPr>
                <w:color w:val="1A202C"/>
                <w:sz w:val="20"/>
              </w:rPr>
              <w:t>422</w:t>
            </w:r>
          </w:p>
        </w:tc>
      </w:tr>
      <w:tr>
        <w:tc>
          <w:tcPr>
            <w:vAlign w:val="center"/>
          </w:tcPr>
          <w:p>
            <w:pPr>
              <w:spacing w:before="0" w:after="0"/>
            </w:pPr>
            <w:r>
              <w:rPr>
                <w:color w:val="1A202C"/>
                <w:sz w:val="20"/>
              </w:rPr>
              <w:t>2023</w:t>
            </w:r>
          </w:p>
        </w:tc>
        <w:tc>
          <w:tcPr>
            <w:vAlign w:val="center"/>
          </w:tcPr>
          <w:p>
            <w:pPr>
              <w:spacing w:before="0" w:after="0"/>
            </w:pPr>
            <w:r>
              <w:rPr>
                <w:color w:val="1A202C"/>
                <w:sz w:val="20"/>
              </w:rPr>
              <w:t>412</w:t>
            </w:r>
          </w:p>
        </w:tc>
      </w:tr>
      <w:tr>
        <w:tc>
          <w:tcPr>
            <w:vAlign w:val="center"/>
          </w:tcPr>
          <w:p>
            <w:pPr>
              <w:spacing w:before="0" w:after="0"/>
            </w:pPr>
            <w:r>
              <w:rPr>
                <w:color w:val="1A202C"/>
                <w:sz w:val="20"/>
              </w:rPr>
              <w:t>2022</w:t>
            </w:r>
          </w:p>
        </w:tc>
        <w:tc>
          <w:tcPr>
            <w:vAlign w:val="center"/>
          </w:tcPr>
          <w:p>
            <w:pPr>
              <w:spacing w:before="0" w:after="0"/>
            </w:pPr>
            <w:r>
              <w:rPr>
                <w:color w:val="1A202C"/>
                <w:sz w:val="20"/>
              </w:rPr>
              <w:t>390</w:t>
            </w:r>
          </w:p>
        </w:tc>
      </w:tr>
      <w:tr>
        <w:tc>
          <w:tcPr>
            <w:vAlign w:val="center"/>
          </w:tcPr>
          <w:p>
            <w:pPr>
              <w:spacing w:before="0" w:after="0"/>
            </w:pPr>
            <w:r>
              <w:rPr>
                <w:color w:val="1A202C"/>
                <w:sz w:val="20"/>
              </w:rPr>
              <w:t>2021</w:t>
            </w:r>
          </w:p>
        </w:tc>
        <w:tc>
          <w:tcPr>
            <w:vAlign w:val="center"/>
          </w:tcPr>
          <w:p>
            <w:pPr>
              <w:spacing w:before="0" w:after="0"/>
            </w:pPr>
            <w:r>
              <w:rPr>
                <w:color w:val="1A202C"/>
                <w:sz w:val="20"/>
              </w:rPr>
              <w:t>371</w:t>
            </w:r>
          </w:p>
        </w:tc>
      </w:tr>
      <w:tr>
        <w:tc>
          <w:tcPr>
            <w:vAlign w:val="center"/>
          </w:tcPr>
          <w:p>
            <w:pPr>
              <w:spacing w:before="0" w:after="0"/>
            </w:pPr>
            <w:r>
              <w:rPr>
                <w:color w:val="1A202C"/>
                <w:sz w:val="20"/>
              </w:rPr>
              <w:t>2020</w:t>
            </w:r>
          </w:p>
        </w:tc>
        <w:tc>
          <w:tcPr>
            <w:vAlign w:val="center"/>
          </w:tcPr>
          <w:p>
            <w:pPr>
              <w:spacing w:before="0" w:after="0"/>
            </w:pPr>
            <w:r>
              <w:rPr>
                <w:color w:val="1A202C"/>
                <w:sz w:val="20"/>
              </w:rPr>
              <w:t>326</w:t>
            </w:r>
          </w:p>
        </w:tc>
      </w:tr>
    </w:tbl>
    <w:p>
      <w:pPr>
        <w:pStyle w:val="Heading2"/>
      </w:pPr>
      <w:r>
        <w:t>2.6 Rate Limits and Best Practices</w:t>
      </w:r>
    </w:p>
    <w:p>
      <w:r>
        <w:t>Yahoo does not publish explicit rate limits for the Fantasy Sports API. However, developers should implement reasonable throttling (e.g., maximum 1 request per second) and use caching to minimize API calls. The API returns XML by default; append '?format=json' for JSON responses. Token refresh is handled automatically by most OAuth libraries.</w:t>
      </w:r>
    </w:p>
    <w:p>
      <w:pPr>
        <w:pStyle w:val="Heading1"/>
      </w:pPr>
      <w:r>
        <w:t>3. ESPN Fantasy API</w:t>
      </w:r>
    </w:p>
    <w:p>
      <w:r>
        <w:t>ESPN's fantasy API is unofficial and undocumented, but widely used by the developer community. It requires authentication via ESPN cookies/swaid rather than OAuth, making it less suitable for production applications but useful for personal tools.</w:t>
      </w:r>
    </w:p>
    <w:p>
      <w:pPr>
        <w:pStyle w:val="Heading2"/>
      </w:pPr>
      <w:r>
        <w:t>3.1 Authentication Approach</w:t>
      </w:r>
    </w:p>
    <w:p>
      <w:r>
        <w:t>Unlike Yahoo's OAuth, ESPN uses session-based authentication. The flaim project (GitHub: jdguggs10/flaim) has developed a novel approach using a Chrome extension to capture ESPN credentials and sync them to a backend service.</w:t>
      </w:r>
    </w:p>
    <w:p>
      <w:pPr>
        <w:pStyle w:val="Code"/>
      </w:pPr>
      <w:r>
        <w:t xml:space="preserve">// ESPN uses cookies for authentication</w:t>
      </w:r>
      <w:r>
        <w:br/>
      </w:r>
      <w:r>
        <w:t xml:space="preserve">espn_s2={session_cookie}</w:t>
      </w:r>
      <w:r>
        <w:br/>
      </w:r>
      <w:r>
        <w:t xml:space="preserve">SWID={user_identifier}</w:t>
      </w:r>
      <w:r>
        <w:br/>
      </w:r>
      <w:r>
        <w:t xml:space="preserve"/>
      </w:r>
      <w:r>
        <w:br/>
      </w:r>
      <w:r>
        <w:t xml:space="preserve">// These must be included in request headers</w:t>
      </w:r>
      <w:r>
        <w:br/>
      </w:r>
      <w:r>
        <w:t xml:space="preserve">Cookie: espn_s2=...; SWID=...</w:t>
      </w:r>
    </w:p>
    <w:p>
      <w:pPr>
        <w:pStyle w:val="Heading2"/>
      </w:pPr>
      <w:r>
        <w:t>3.2 Known Endpoints</w:t>
      </w:r>
    </w:p>
    <w:p>
      <w:pPr>
        <w:pStyle w:val="Code"/>
      </w:pPr>
      <w:r>
        <w:t xml:space="preserve">// Scoreboard and schedules</w:t>
      </w:r>
      <w:r>
        <w:br/>
      </w:r>
      <w:r>
        <w:t xml:space="preserve">GET https://site.api.espn.com/apis/site/v2/sports/baseball/mlb/scoreboard</w:t>
      </w:r>
      <w:r>
        <w:br/>
      </w:r>
      <w:r>
        <w:t xml:space="preserve"/>
      </w:r>
      <w:r>
        <w:br/>
      </w:r>
      <w:r>
        <w:t xml:space="preserve">// Player data</w:t>
      </w:r>
      <w:r>
        <w:br/>
      </w:r>
      <w:r>
        <w:t xml:space="preserve">GET https://site.api.espn.com/apis/common/v3/sports/baseball/mlb/athletes/{playerId}</w:t>
      </w:r>
      <w:r>
        <w:br/>
      </w:r>
      <w:r>
        <w:t xml:space="preserve"/>
      </w:r>
      <w:r>
        <w:br/>
      </w:r>
      <w:r>
        <w:t xml:space="preserve">// Fantasy-specific (requires auth)</w:t>
      </w:r>
      <w:r>
        <w:br/>
      </w:r>
      <w:r>
        <w:t xml:space="preserve">GET https://fantasy.espn.com/apis/v3/games/flb/seasons/2025/segments/0/leagues/{leagueId}</w:t>
      </w:r>
    </w:p>
    <w:p>
      <w:pPr>
        <w:pStyle w:val="Heading2"/>
      </w:pPr>
      <w:r>
        <w:t>3.3 Limitations</w:t>
      </w:r>
    </w:p>
    <w:p>
      <w:pPr>
        <w:ind w:left="720" w:hanging="360"/>
      </w:pPr>
      <w:r>
        <w:t>•  No official documentation or support from ESPN</w:t>
      </w:r>
    </w:p>
    <w:p>
      <w:pPr>
        <w:ind w:left="720" w:hanging="360"/>
      </w:pPr>
      <w:r>
        <w:t>•  Authentication method is fragile and may break with site updates</w:t>
      </w:r>
    </w:p>
    <w:p>
      <w:pPr>
        <w:ind w:left="720" w:hanging="360"/>
      </w:pPr>
      <w:r>
        <w:t>•  Not suitable for commercial applications</w:t>
      </w:r>
    </w:p>
    <w:p>
      <w:pPr>
        <w:ind w:left="720" w:hanging="360"/>
      </w:pPr>
      <w:r>
        <w:t>•  Rate limits are unknown and unpredictable</w:t>
      </w:r>
    </w:p>
    <w:p>
      <w:pPr>
        <w:pStyle w:val="Heading2"/>
      </w:pPr>
      <w:r>
        <w:t>3.4 flaim Project Architecture</w:t>
      </w:r>
    </w:p>
    <w:p>
      <w:r>
        <w:t>The flaim project provides a production-ready solution for ESPN integration using a Chrome Extension + MCP Gateway architecture:</w:t>
      </w:r>
    </w:p>
    <w:p>
      <w:pPr>
        <w:pStyle w:val="Code"/>
      </w:pPr>
      <w:r>
        <w:t xml:space="preserve">Chrome Extension -&gt; flaim.app -&gt; Auth Worker -&gt; Supabase</w:t>
      </w:r>
      <w:r>
        <w:br/>
      </w:r>
      <w:r>
        <w:t xml:space="preserve">                     |</w:t>
      </w:r>
      <w:r>
        <w:br/>
      </w:r>
      <w:r>
        <w:t xml:space="preserve">Claude/ChatGPT CLI -&gt; Fantasy MCP Gateway -&gt; ESPN Client -&gt; ESPN API</w:t>
      </w:r>
    </w:p>
    <w:p>
      <w:pPr>
        <w:pStyle w:val="Heading1"/>
      </w:pPr>
      <w:r>
        <w:t>4. Premium Data Providers</w:t>
      </w:r>
    </w:p>
    <w:p>
      <w:r>
        <w:t>For production fantasy baseball applications requiring guaranteed uptime, official data licensing, and real-time feeds, premium providers are essential. Sportradar and Stats Perform are the two major players in this space.</w:t>
      </w:r>
    </w:p>
    <w:p>
      <w:pPr>
        <w:pStyle w:val="Heading2"/>
      </w:pPr>
      <w:r>
        <w:t>4.1 Sportradar</w:t>
      </w:r>
    </w:p>
    <w:p>
      <w:r>
        <w:t>Sportradar is MLB's official data distribution partner through 2032. They offer the most comprehensive and reliable baseball data feeds available.</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Plan</w:t>
            </w:r>
          </w:p>
        </w:tc>
        <w:tc>
          <w:tcPr>
            <w:shd w:val="clear" w:fill="EDF2F7"/>
            <w:vAlign w:val="center"/>
          </w:tcPr>
          <w:p>
            <w:pPr>
              <w:spacing w:before="0" w:after="0"/>
            </w:pPr>
            <w:r>
              <w:rPr>
                <w:b/>
                <w:color w:val="1A202C"/>
                <w:sz w:val="20"/>
              </w:rPr>
              <w:t>Features</w:t>
            </w:r>
          </w:p>
        </w:tc>
        <w:tc>
          <w:tcPr>
            <w:shd w:val="clear" w:fill="EDF2F7"/>
            <w:vAlign w:val="center"/>
          </w:tcPr>
          <w:p>
            <w:pPr>
              <w:spacing w:before="0" w:after="0"/>
            </w:pPr>
            <w:r>
              <w:rPr>
                <w:b/>
                <w:color w:val="1A202C"/>
                <w:sz w:val="20"/>
              </w:rPr>
              <w:t>API Calls/Month</w:t>
            </w:r>
          </w:p>
        </w:tc>
      </w:tr>
      <w:tr>
        <w:tc>
          <w:tcPr>
            <w:vAlign w:val="center"/>
          </w:tcPr>
          <w:p>
            <w:pPr>
              <w:spacing w:before="0" w:after="0"/>
            </w:pPr>
            <w:r>
              <w:rPr>
                <w:color w:val="1A202C"/>
                <w:sz w:val="20"/>
              </w:rPr>
              <w:t>Real-time</w:t>
            </w:r>
          </w:p>
        </w:tc>
        <w:tc>
          <w:tcPr>
            <w:vAlign w:val="center"/>
          </w:tcPr>
          <w:p>
            <w:pPr>
              <w:spacing w:before="0" w:after="0"/>
            </w:pPr>
            <w:r>
              <w:rPr>
                <w:color w:val="1A202C"/>
                <w:sz w:val="20"/>
              </w:rPr>
              <w:t>Continuous game feeds, instant updates</w:t>
            </w:r>
          </w:p>
        </w:tc>
        <w:tc>
          <w:tcPr>
            <w:vAlign w:val="center"/>
          </w:tcPr>
          <w:p>
            <w:pPr>
              <w:spacing w:before="0" w:after="0"/>
            </w:pPr>
            <w:r>
              <w:rPr>
                <w:color w:val="1A202C"/>
                <w:sz w:val="20"/>
              </w:rPr>
              <w:t>MLB: 5,000,000</w:t>
            </w:r>
          </w:p>
        </w:tc>
      </w:tr>
      <w:tr>
        <w:tc>
          <w:tcPr>
            <w:vAlign w:val="center"/>
          </w:tcPr>
          <w:p>
            <w:pPr>
              <w:spacing w:before="0" w:after="0"/>
            </w:pPr>
            <w:r>
              <w:rPr>
                <w:color w:val="1A202C"/>
                <w:sz w:val="20"/>
              </w:rPr>
              <w:t>Standard</w:t>
            </w:r>
          </w:p>
        </w:tc>
        <w:tc>
          <w:tcPr>
            <w:vAlign w:val="center"/>
          </w:tcPr>
          <w:p>
            <w:pPr>
              <w:spacing w:before="0" w:after="0"/>
            </w:pPr>
            <w:r>
              <w:rPr>
                <w:color w:val="1A202C"/>
                <w:sz w:val="20"/>
              </w:rPr>
              <w:t>15-minute intervals for game feeds</w:t>
            </w:r>
          </w:p>
        </w:tc>
        <w:tc>
          <w:tcPr>
            <w:vAlign w:val="center"/>
          </w:tcPr>
          <w:p>
            <w:pPr>
              <w:spacing w:before="0" w:after="0"/>
            </w:pPr>
            <w:r>
              <w:rPr>
                <w:color w:val="1A202C"/>
                <w:sz w:val="20"/>
              </w:rPr>
              <w:t>MLB: 25,000</w:t>
            </w:r>
          </w:p>
        </w:tc>
      </w:tr>
    </w:tbl>
    <w:p>
      <w:pPr>
        <w:pStyle w:val="Heading3"/>
      </w:pPr>
      <w:r>
        <w:t>Key Feeds</w:t>
      </w:r>
    </w:p>
    <w:p>
      <w:pPr>
        <w:pStyle w:val="Code"/>
      </w:pPr>
      <w:r>
        <w:t xml:space="preserve">// Injuries</w:t>
      </w:r>
      <w:r>
        <w:br/>
      </w:r>
      <w:r>
        <w:t xml:space="preserve">GET /mlb/{access_level}/v8/{language}/league/injuries.{format}</w:t>
      </w:r>
      <w:r>
        <w:br/>
      </w:r>
      <w:r>
        <w:t xml:space="preserve"/>
      </w:r>
      <w:r>
        <w:br/>
      </w:r>
      <w:r>
        <w:t xml:space="preserve">// Live game data</w:t>
      </w:r>
      <w:r>
        <w:br/>
      </w:r>
      <w:r>
        <w:t xml:space="preserve">GET /mlb/{access_level}/v8/{language}/games/{game_id}/summary.{format}</w:t>
      </w:r>
      <w:r>
        <w:br/>
      </w:r>
      <w:r>
        <w:t xml:space="preserve"/>
      </w:r>
      <w:r>
        <w:br/>
      </w:r>
      <w:r>
        <w:t xml:space="preserve">// Player statistics</w:t>
      </w:r>
      <w:r>
        <w:br/>
      </w:r>
      <w:r>
        <w:t xml:space="preserve">GET /mlb/{access_level}/v8/{language}/players/{player_id}/profile.{format}</w:t>
      </w:r>
    </w:p>
    <w:p>
      <w:pPr>
        <w:pStyle w:val="Heading2"/>
      </w:pPr>
      <w:r>
        <w:t>4.2 Stats Perform</w:t>
      </w:r>
    </w:p>
    <w:p>
      <w:r>
        <w:t>Stats Perform (formerly STATS LLC) provides AI-enhanced sports data with predictive analytics and advanced metrics. Their offering includes:</w:t>
      </w:r>
    </w:p>
    <w:p>
      <w:pPr>
        <w:ind w:left="720" w:hanging="360"/>
      </w:pPr>
      <w:r>
        <w:t>•  Real-time play-by-play data</w:t>
      </w:r>
    </w:p>
    <w:p>
      <w:pPr>
        <w:ind w:left="720" w:hanging="360"/>
      </w:pPr>
      <w:r>
        <w:t>•  Advanced analytics and win probabilities</w:t>
      </w:r>
    </w:p>
    <w:p>
      <w:pPr>
        <w:ind w:left="720" w:hanging="360"/>
      </w:pPr>
      <w:r>
        <w:t>•  Historical data back to early 1900s</w:t>
      </w:r>
    </w:p>
    <w:p>
      <w:pPr>
        <w:ind w:left="720" w:hanging="360"/>
      </w:pPr>
      <w:r>
        <w:t>•  AI-driven insights and predictions</w:t>
      </w:r>
    </w:p>
    <w:p>
      <w:pPr>
        <w:pStyle w:val="Heading2"/>
      </w:pPr>
      <w:r>
        <w:t>4.3 Other Providers</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Provider</w:t>
            </w:r>
          </w:p>
        </w:tc>
        <w:tc>
          <w:tcPr>
            <w:shd w:val="clear" w:fill="EDF2F7"/>
            <w:vAlign w:val="center"/>
          </w:tcPr>
          <w:p>
            <w:pPr>
              <w:spacing w:before="0" w:after="0"/>
            </w:pPr>
            <w:r>
              <w:rPr>
                <w:b/>
                <w:color w:val="1A202C"/>
                <w:sz w:val="20"/>
              </w:rPr>
              <w:t>Specialty</w:t>
            </w:r>
          </w:p>
        </w:tc>
        <w:tc>
          <w:tcPr>
            <w:shd w:val="clear" w:fill="EDF2F7"/>
            <w:vAlign w:val="center"/>
          </w:tcPr>
          <w:p>
            <w:pPr>
              <w:spacing w:before="0" w:after="0"/>
            </w:pPr>
            <w:r>
              <w:rPr>
                <w:b/>
                <w:color w:val="1A202C"/>
                <w:sz w:val="20"/>
              </w:rPr>
              <w:t>Pricing</w:t>
            </w:r>
          </w:p>
        </w:tc>
      </w:tr>
      <w:tr>
        <w:tc>
          <w:tcPr>
            <w:vAlign w:val="center"/>
          </w:tcPr>
          <w:p>
            <w:pPr>
              <w:spacing w:before="0" w:after="0"/>
            </w:pPr>
            <w:r>
              <w:rPr>
                <w:color w:val="1A202C"/>
                <w:sz w:val="20"/>
              </w:rPr>
              <w:t>Entity Sports</w:t>
            </w:r>
          </w:p>
        </w:tc>
        <w:tc>
          <w:tcPr>
            <w:vAlign w:val="center"/>
          </w:tcPr>
          <w:p>
            <w:pPr>
              <w:spacing w:before="0" w:after="0"/>
            </w:pPr>
            <w:r>
              <w:rPr>
                <w:color w:val="1A202C"/>
                <w:sz w:val="20"/>
              </w:rPr>
              <w:t>Affordable MLB coverage</w:t>
            </w:r>
          </w:p>
        </w:tc>
        <w:tc>
          <w:tcPr>
            <w:vAlign w:val="center"/>
          </w:tcPr>
          <w:p>
            <w:pPr>
              <w:spacing w:before="0" w:after="0"/>
            </w:pPr>
            <w:r>
              <w:rPr>
                <w:color w:val="1A202C"/>
                <w:sz w:val="20"/>
              </w:rPr>
              <w:t>$49-99/month</w:t>
            </w:r>
          </w:p>
        </w:tc>
      </w:tr>
      <w:tr>
        <w:tc>
          <w:tcPr>
            <w:vAlign w:val="center"/>
          </w:tcPr>
          <w:p>
            <w:pPr>
              <w:spacing w:before="0" w:after="0"/>
            </w:pPr>
            <w:r>
              <w:rPr>
                <w:color w:val="1A202C"/>
                <w:sz w:val="20"/>
              </w:rPr>
              <w:t>BallDontLie</w:t>
            </w:r>
          </w:p>
        </w:tc>
        <w:tc>
          <w:tcPr>
            <w:vAlign w:val="center"/>
          </w:tcPr>
          <w:p>
            <w:pPr>
              <w:spacing w:before="0" w:after="0"/>
            </w:pPr>
            <w:r>
              <w:rPr>
                <w:color w:val="1A202C"/>
                <w:sz w:val="20"/>
              </w:rPr>
              <w:t>Clean REST API</w:t>
            </w:r>
          </w:p>
        </w:tc>
        <w:tc>
          <w:tcPr>
            <w:vAlign w:val="center"/>
          </w:tcPr>
          <w:p>
            <w:pPr>
              <w:spacing w:before="0" w:after="0"/>
            </w:pPr>
            <w:r>
              <w:rPr>
                <w:color w:val="1A202C"/>
                <w:sz w:val="20"/>
              </w:rPr>
              <w:t>Free tier available</w:t>
            </w:r>
          </w:p>
        </w:tc>
      </w:tr>
      <w:tr>
        <w:tc>
          <w:tcPr>
            <w:vAlign w:val="center"/>
          </w:tcPr>
          <w:p>
            <w:pPr>
              <w:spacing w:before="0" w:after="0"/>
            </w:pPr>
            <w:r>
              <w:rPr>
                <w:color w:val="1A202C"/>
                <w:sz w:val="20"/>
              </w:rPr>
              <w:t>MySportsFeeds</w:t>
            </w:r>
          </w:p>
        </w:tc>
        <w:tc>
          <w:tcPr>
            <w:vAlign w:val="center"/>
          </w:tcPr>
          <w:p>
            <w:pPr>
              <w:spacing w:before="0" w:after="0"/>
            </w:pPr>
            <w:r>
              <w:rPr>
                <w:color w:val="1A202C"/>
                <w:sz w:val="20"/>
              </w:rPr>
              <w:t>Developer-friendly</w:t>
            </w:r>
          </w:p>
        </w:tc>
        <w:tc>
          <w:tcPr>
            <w:vAlign w:val="center"/>
          </w:tcPr>
          <w:p>
            <w:pPr>
              <w:spacing w:before="0" w:after="0"/>
            </w:pPr>
            <w:r>
              <w:rPr>
                <w:color w:val="1A202C"/>
                <w:sz w:val="20"/>
              </w:rPr>
              <w:t>Free for non-commercial</w:t>
            </w:r>
          </w:p>
        </w:tc>
      </w:tr>
      <w:tr>
        <w:tc>
          <w:tcPr>
            <w:vAlign w:val="center"/>
          </w:tcPr>
          <w:p>
            <w:pPr>
              <w:spacing w:before="0" w:after="0"/>
            </w:pPr>
            <w:r>
              <w:rPr>
                <w:color w:val="1A202C"/>
                <w:sz w:val="20"/>
              </w:rPr>
              <w:t>Goalserve</w:t>
            </w:r>
          </w:p>
        </w:tc>
        <w:tc>
          <w:tcPr>
            <w:vAlign w:val="center"/>
          </w:tcPr>
          <w:p>
            <w:pPr>
              <w:spacing w:before="0" w:after="0"/>
            </w:pPr>
            <w:r>
              <w:rPr>
                <w:color w:val="1A202C"/>
                <w:sz w:val="20"/>
              </w:rPr>
              <w:t>Comprehensive feeds</w:t>
            </w:r>
          </w:p>
        </w:tc>
        <w:tc>
          <w:tcPr>
            <w:vAlign w:val="center"/>
          </w:tcPr>
          <w:p>
            <w:pPr>
              <w:spacing w:before="0" w:after="0"/>
            </w:pPr>
            <w:r>
              <w:rPr>
                <w:color w:val="1A202C"/>
                <w:sz w:val="20"/>
              </w:rPr>
              <w:t>Custom pricing</w:t>
            </w:r>
          </w:p>
        </w:tc>
      </w:tr>
    </w:tbl>
    <w:p>
      <w:pPr>
        <w:pStyle w:val="Heading1"/>
      </w:pPr>
      <w:r>
        <w:t>5. Open Source Libraries and Tools</w:t>
      </w:r>
    </w:p>
    <w:p>
      <w:r>
        <w:t>The open-source community has created numerous tools for accessing baseball data. These libraries abstract API complexity and provide convenient interfaces for common use cases.</w:t>
      </w:r>
    </w:p>
    <w:p>
      <w:pPr>
        <w:pStyle w:val="Heading2"/>
      </w:pPr>
      <w:r>
        <w:t>5.1 pybaseball</w:t>
      </w:r>
    </w:p>
    <w:p>
      <w:r>
        <w:t>pybaseball is the most comprehensive Python library for baseball data analysis, providing access to Statcast, FanGraphs, and Baseball Reference data.</w:t>
      </w:r>
    </w:p>
    <w:p>
      <w:pPr>
        <w:pStyle w:val="Code"/>
      </w:pPr>
      <w:r>
        <w:t xml:space="preserve">pip install pybaseball</w:t>
      </w:r>
      <w:r>
        <w:br/>
      </w:r>
      <w:r>
        <w:t xml:space="preserve"/>
      </w:r>
      <w:r>
        <w:br/>
      </w:r>
      <w:r>
        <w:t xml:space="preserve">from pybaseball import statcast, batting_stats, standings</w:t>
      </w:r>
      <w:r>
        <w:br/>
      </w:r>
      <w:r>
        <w:t xml:space="preserve"/>
      </w:r>
      <w:r>
        <w:br/>
      </w:r>
      <w:r>
        <w:t xml:space="preserve"># Pitch-level Statcast data</w:t>
      </w:r>
      <w:r>
        <w:br/>
      </w:r>
      <w:r>
        <w:t xml:space="preserve">pitches = statcast('2025-03-01', '2025-03-30')</w:t>
      </w:r>
      <w:r>
        <w:br/>
      </w:r>
      <w:r>
        <w:t xml:space="preserve"/>
      </w:r>
      <w:r>
        <w:br/>
      </w:r>
      <w:r>
        <w:t xml:space="preserve"># Season batting stats from FanGraphs</w:t>
      </w:r>
      <w:r>
        <w:br/>
      </w:r>
      <w:r>
        <w:t xml:space="preserve">hitters = batting_stats(2025)</w:t>
      </w:r>
      <w:r>
        <w:br/>
      </w:r>
      <w:r>
        <w:t xml:space="preserve"/>
      </w:r>
      <w:r>
        <w:br/>
      </w:r>
      <w:r>
        <w:t xml:space="preserve"># Current standings</w:t>
      </w:r>
      <w:r>
        <w:br/>
      </w:r>
      <w:r>
        <w:t xml:space="preserve">divisions = standings(2025)</w:t>
      </w:r>
    </w:p>
    <w:p>
      <w:pPr>
        <w:pStyle w:val="Heading2"/>
      </w:pPr>
      <w:r>
        <w:t>5.2 MLB MCP Servers</w:t>
      </w:r>
    </w:p>
    <w:p>
      <w:r>
        <w:t>Model Context Protocol (MCP) servers provide AI-native interfaces to baseball data:</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Project</w:t>
            </w:r>
          </w:p>
        </w:tc>
        <w:tc>
          <w:tcPr>
            <w:shd w:val="clear" w:fill="EDF2F7"/>
            <w:vAlign w:val="center"/>
          </w:tcPr>
          <w:p>
            <w:pPr>
              <w:spacing w:before="0" w:after="0"/>
            </w:pPr>
            <w:r>
              <w:rPr>
                <w:b/>
                <w:color w:val="1A202C"/>
                <w:sz w:val="20"/>
              </w:rPr>
              <w:t>Features</w:t>
            </w:r>
          </w:p>
        </w:tc>
        <w:tc>
          <w:tcPr>
            <w:shd w:val="clear" w:fill="EDF2F7"/>
            <w:vAlign w:val="center"/>
          </w:tcPr>
          <w:p>
            <w:pPr>
              <w:spacing w:before="0" w:after="0"/>
            </w:pPr>
            <w:r>
              <w:rPr>
                <w:b/>
                <w:color w:val="1A202C"/>
                <w:sz w:val="20"/>
              </w:rPr>
              <w:t>Best For</w:t>
            </w:r>
          </w:p>
        </w:tc>
      </w:tr>
      <w:tr>
        <w:tc>
          <w:tcPr>
            <w:vAlign w:val="center"/>
          </w:tcPr>
          <w:p>
            <w:pPr>
              <w:spacing w:before="0" w:after="0"/>
            </w:pPr>
            <w:r>
              <w:rPr>
                <w:color w:val="1A202C"/>
                <w:sz w:val="20"/>
              </w:rPr>
              <w:t>guillochon/mlb-api-mcp</w:t>
            </w:r>
          </w:p>
        </w:tc>
        <w:tc>
          <w:tcPr>
            <w:vAlign w:val="center"/>
          </w:tcPr>
          <w:p>
            <w:pPr>
              <w:spacing w:before="0" w:after="0"/>
            </w:pPr>
            <w:r>
              <w:rPr>
                <w:color w:val="1A202C"/>
                <w:sz w:val="20"/>
              </w:rPr>
              <w:t>Production-grade, high test coverage</w:t>
            </w:r>
          </w:p>
        </w:tc>
        <w:tc>
          <w:tcPr>
            <w:vAlign w:val="center"/>
          </w:tcPr>
          <w:p>
            <w:pPr>
              <w:spacing w:before="0" w:after="0"/>
            </w:pPr>
            <w:r>
              <w:rPr>
                <w:color w:val="1A202C"/>
                <w:sz w:val="20"/>
              </w:rPr>
              <w:t>Enterprise applications</w:t>
            </w:r>
          </w:p>
        </w:tc>
      </w:tr>
      <w:tr>
        <w:tc>
          <w:tcPr>
            <w:vAlign w:val="center"/>
          </w:tcPr>
          <w:p>
            <w:pPr>
              <w:spacing w:before="0" w:after="0"/>
            </w:pPr>
            <w:r>
              <w:rPr>
                <w:color w:val="1A202C"/>
                <w:sz w:val="20"/>
              </w:rPr>
              <w:t>etweisberg/mlb-mcp</w:t>
            </w:r>
          </w:p>
        </w:tc>
        <w:tc>
          <w:tcPr>
            <w:vAlign w:val="center"/>
          </w:tcPr>
          <w:p>
            <w:pPr>
              <w:spacing w:before="0" w:after="0"/>
            </w:pPr>
            <w:r>
              <w:rPr>
                <w:color w:val="1A202C"/>
                <w:sz w:val="20"/>
              </w:rPr>
              <w:t>Statcast, FanGraphs integration</w:t>
            </w:r>
          </w:p>
        </w:tc>
        <w:tc>
          <w:tcPr>
            <w:vAlign w:val="center"/>
          </w:tcPr>
          <w:p>
            <w:pPr>
              <w:spacing w:before="0" w:after="0"/>
            </w:pPr>
            <w:r>
              <w:rPr>
                <w:color w:val="1A202C"/>
                <w:sz w:val="20"/>
              </w:rPr>
              <w:t>Data science</w:t>
            </w:r>
          </w:p>
        </w:tc>
      </w:tr>
      <w:tr>
        <w:tc>
          <w:tcPr>
            <w:vAlign w:val="center"/>
          </w:tcPr>
          <w:p>
            <w:pPr>
              <w:spacing w:before="0" w:after="0"/>
            </w:pPr>
            <w:r>
              <w:rPr>
                <w:color w:val="1A202C"/>
                <w:sz w:val="20"/>
              </w:rPr>
              <w:t>jweingardt12/mlb_mcp</w:t>
            </w:r>
          </w:p>
        </w:tc>
        <w:tc>
          <w:tcPr>
            <w:vAlign w:val="center"/>
          </w:tcPr>
          <w:p>
            <w:pPr>
              <w:spacing w:before="0" w:after="0"/>
            </w:pPr>
            <w:r>
              <w:rPr>
                <w:color w:val="1A202C"/>
                <w:sz w:val="20"/>
              </w:rPr>
              <w:t>Video highlights focus</w:t>
            </w:r>
          </w:p>
        </w:tc>
        <w:tc>
          <w:tcPr>
            <w:vAlign w:val="center"/>
          </w:tcPr>
          <w:p>
            <w:pPr>
              <w:spacing w:before="0" w:after="0"/>
            </w:pPr>
            <w:r>
              <w:rPr>
                <w:color w:val="1A202C"/>
                <w:sz w:val="20"/>
              </w:rPr>
              <w:t>Media applications</w:t>
            </w:r>
          </w:p>
        </w:tc>
      </w:tr>
      <w:tr>
        <w:tc>
          <w:tcPr>
            <w:vAlign w:val="center"/>
          </w:tcPr>
          <w:p>
            <w:pPr>
              <w:spacing w:before="0" w:after="0"/>
            </w:pPr>
            <w:r>
              <w:rPr>
                <w:color w:val="1A202C"/>
                <w:sz w:val="20"/>
              </w:rPr>
              <w:t>jdguggs10/mlbstats-mcp</w:t>
            </w:r>
          </w:p>
        </w:tc>
        <w:tc>
          <w:tcPr>
            <w:vAlign w:val="center"/>
          </w:tcPr>
          <w:p>
            <w:pPr>
              <w:spacing w:before="0" w:after="0"/>
            </w:pPr>
            <w:r>
              <w:rPr>
                <w:color w:val="1A202C"/>
                <w:sz w:val="20"/>
              </w:rPr>
              <w:t>Edge computing, low latency</w:t>
            </w:r>
          </w:p>
        </w:tc>
        <w:tc>
          <w:tcPr>
            <w:vAlign w:val="center"/>
          </w:tcPr>
          <w:p>
            <w:pPr>
              <w:spacing w:before="0" w:after="0"/>
            </w:pPr>
            <w:r>
              <w:rPr>
                <w:color w:val="1A202C"/>
                <w:sz w:val="20"/>
              </w:rPr>
              <w:t>Web applications</w:t>
            </w:r>
          </w:p>
        </w:tc>
      </w:tr>
    </w:tbl>
    <w:p>
      <w:pPr>
        <w:pStyle w:val="Heading2"/>
      </w:pPr>
      <w:r>
        <w:t>5.3 Fantasy Baseball App Examples</w:t>
      </w:r>
    </w:p>
    <w:p>
      <w:r>
        <w:t>Several open-source projects demonstrate successful fantasy baseball implementations:</w:t>
      </w:r>
    </w:p>
    <w:p>
      <w:pPr>
        <w:ind w:left="720" w:hanging="360"/>
      </w:pPr>
      <w:r>
        <w:t>•  Slash Line (alpvyas/slash-line): Full-stack React/Flask fantasy baseball app</w:t>
      </w:r>
    </w:p>
    <w:p>
      <w:pPr>
        <w:ind w:left="720" w:hanging="360"/>
      </w:pPr>
      <w:r>
        <w:t>•  fantasy-baseball-buzz (wazam): Aggregates trends from multiple sources</w:t>
      </w:r>
    </w:p>
    <w:p>
      <w:pPr>
        <w:ind w:left="720" w:hanging="360"/>
      </w:pPr>
      <w:r>
        <w:t>•  flaim (jdguggs10): ESPN integration via Chrome Extension + MCP</w:t>
      </w:r>
    </w:p>
    <w:p>
      <w:pPr>
        <w:ind w:left="720" w:hanging="360"/>
      </w:pPr>
      <w:r>
        <w:t>•  yahoo-fantasy-baseball-reader (edwarddistel): Node.js Yahoo API client</w:t>
      </w:r>
    </w:p>
    <w:p>
      <w:pPr>
        <w:pStyle w:val="Heading1"/>
      </w:pPr>
      <w:r>
        <w:t>6. Projections and Advanced Data</w:t>
      </w:r>
    </w:p>
    <w:p>
      <w:r>
        <w:t>Fantasy baseball applications require more than raw statistics - they need projections, injury updates, and advanced metrics to help users make informed decisions.</w:t>
      </w:r>
    </w:p>
    <w:p>
      <w:pPr>
        <w:pStyle w:val="Heading2"/>
      </w:pPr>
      <w:r>
        <w:t>6.1 Projection Systems</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System</w:t>
            </w:r>
          </w:p>
        </w:tc>
        <w:tc>
          <w:tcPr>
            <w:shd w:val="clear" w:fill="EDF2F7"/>
            <w:vAlign w:val="center"/>
          </w:tcPr>
          <w:p>
            <w:pPr>
              <w:spacing w:before="0" w:after="0"/>
            </w:pPr>
            <w:r>
              <w:rPr>
                <w:b/>
                <w:color w:val="1A202C"/>
                <w:sz w:val="20"/>
              </w:rPr>
              <w:t>Source</w:t>
            </w:r>
          </w:p>
        </w:tc>
        <w:tc>
          <w:tcPr>
            <w:shd w:val="clear" w:fill="EDF2F7"/>
            <w:vAlign w:val="center"/>
          </w:tcPr>
          <w:p>
            <w:pPr>
              <w:spacing w:before="0" w:after="0"/>
            </w:pPr>
            <w:r>
              <w:rPr>
                <w:b/>
                <w:color w:val="1A202C"/>
                <w:sz w:val="20"/>
              </w:rPr>
              <w:t>Accuracy Rank</w:t>
            </w:r>
          </w:p>
        </w:tc>
      </w:tr>
      <w:tr>
        <w:tc>
          <w:tcPr>
            <w:vAlign w:val="center"/>
          </w:tcPr>
          <w:p>
            <w:pPr>
              <w:spacing w:before="0" w:after="0"/>
            </w:pPr>
            <w:r>
              <w:rPr>
                <w:color w:val="1A202C"/>
                <w:sz w:val="20"/>
              </w:rPr>
              <w:t>Zeile Consensus</w:t>
            </w:r>
          </w:p>
        </w:tc>
        <w:tc>
          <w:tcPr>
            <w:vAlign w:val="center"/>
          </w:tcPr>
          <w:p>
            <w:pPr>
              <w:spacing w:before="0" w:after="0"/>
            </w:pPr>
            <w:r>
              <w:rPr>
                <w:color w:val="1A202C"/>
                <w:sz w:val="20"/>
              </w:rPr>
              <w:t>FantasyPros</w:t>
            </w:r>
          </w:p>
        </w:tc>
        <w:tc>
          <w:tcPr>
            <w:vAlign w:val="center"/>
          </w:tcPr>
          <w:p>
            <w:pPr>
              <w:spacing w:before="0" w:after="0"/>
            </w:pPr>
            <w:r>
              <w:rPr>
                <w:color w:val="1A202C"/>
                <w:sz w:val="20"/>
              </w:rPr>
              <w:t>#1 (2025)</w:t>
            </w:r>
          </w:p>
        </w:tc>
      </w:tr>
      <w:tr>
        <w:tc>
          <w:tcPr>
            <w:vAlign w:val="center"/>
          </w:tcPr>
          <w:p>
            <w:pPr>
              <w:spacing w:before="0" w:after="0"/>
            </w:pPr>
            <w:r>
              <w:rPr>
                <w:color w:val="1A202C"/>
                <w:sz w:val="20"/>
              </w:rPr>
              <w:t>ATC</w:t>
            </w:r>
          </w:p>
        </w:tc>
        <w:tc>
          <w:tcPr>
            <w:vAlign w:val="center"/>
          </w:tcPr>
          <w:p>
            <w:pPr>
              <w:spacing w:before="0" w:after="0"/>
            </w:pPr>
            <w:r>
              <w:rPr>
                <w:color w:val="1A202C"/>
                <w:sz w:val="20"/>
              </w:rPr>
              <w:t>FanGraphs</w:t>
            </w:r>
          </w:p>
        </w:tc>
        <w:tc>
          <w:tcPr>
            <w:vAlign w:val="center"/>
          </w:tcPr>
          <w:p>
            <w:pPr>
              <w:spacing w:before="0" w:after="0"/>
            </w:pPr>
            <w:r>
              <w:rPr>
                <w:color w:val="1A202C"/>
                <w:sz w:val="20"/>
              </w:rPr>
              <w:t>#2 (2025)</w:t>
            </w:r>
          </w:p>
        </w:tc>
      </w:tr>
      <w:tr>
        <w:tc>
          <w:tcPr>
            <w:vAlign w:val="center"/>
          </w:tcPr>
          <w:p>
            <w:pPr>
              <w:spacing w:before="0" w:after="0"/>
            </w:pPr>
            <w:r>
              <w:rPr>
                <w:color w:val="1A202C"/>
                <w:sz w:val="20"/>
              </w:rPr>
              <w:t>THE BAT</w:t>
            </w:r>
          </w:p>
        </w:tc>
        <w:tc>
          <w:tcPr>
            <w:vAlign w:val="center"/>
          </w:tcPr>
          <w:p>
            <w:pPr>
              <w:spacing w:before="0" w:after="0"/>
            </w:pPr>
            <w:r>
              <w:rPr>
                <w:color w:val="1A202C"/>
                <w:sz w:val="20"/>
              </w:rPr>
              <w:t>Derek Carty</w:t>
            </w:r>
          </w:p>
        </w:tc>
        <w:tc>
          <w:tcPr>
            <w:vAlign w:val="center"/>
          </w:tcPr>
          <w:p>
            <w:pPr>
              <w:spacing w:before="0" w:after="0"/>
            </w:pPr>
            <w:r>
              <w:rPr>
                <w:color w:val="1A202C"/>
                <w:sz w:val="20"/>
              </w:rPr>
              <w:t>#3 (2025)</w:t>
            </w:r>
          </w:p>
        </w:tc>
      </w:tr>
      <w:tr>
        <w:tc>
          <w:tcPr>
            <w:vAlign w:val="center"/>
          </w:tcPr>
          <w:p>
            <w:pPr>
              <w:spacing w:before="0" w:after="0"/>
            </w:pPr>
            <w:r>
              <w:rPr>
                <w:color w:val="1A202C"/>
                <w:sz w:val="20"/>
              </w:rPr>
              <w:t>Steamer</w:t>
            </w:r>
          </w:p>
        </w:tc>
        <w:tc>
          <w:tcPr>
            <w:vAlign w:val="center"/>
          </w:tcPr>
          <w:p>
            <w:pPr>
              <w:spacing w:before="0" w:after="0"/>
            </w:pPr>
            <w:r>
              <w:rPr>
                <w:color w:val="1A202C"/>
                <w:sz w:val="20"/>
              </w:rPr>
              <w:t>FanGraphs</w:t>
            </w:r>
          </w:p>
        </w:tc>
        <w:tc>
          <w:tcPr>
            <w:vAlign w:val="center"/>
          </w:tcPr>
          <w:p>
            <w:pPr>
              <w:spacing w:before="0" w:after="0"/>
            </w:pPr>
            <w:r>
              <w:rPr>
                <w:color w:val="1A202C"/>
                <w:sz w:val="20"/>
              </w:rPr>
              <w:t>#7 (2025)</w:t>
            </w:r>
          </w:p>
        </w:tc>
      </w:tr>
      <w:tr>
        <w:tc>
          <w:tcPr>
            <w:vAlign w:val="center"/>
          </w:tcPr>
          <w:p>
            <w:pPr>
              <w:spacing w:before="0" w:after="0"/>
            </w:pPr>
            <w:r>
              <w:rPr>
                <w:color w:val="1A202C"/>
                <w:sz w:val="20"/>
              </w:rPr>
              <w:t>ZiPS</w:t>
            </w:r>
          </w:p>
        </w:tc>
        <w:tc>
          <w:tcPr>
            <w:vAlign w:val="center"/>
          </w:tcPr>
          <w:p>
            <w:pPr>
              <w:spacing w:before="0" w:after="0"/>
            </w:pPr>
            <w:r>
              <w:rPr>
                <w:color w:val="1A202C"/>
                <w:sz w:val="20"/>
              </w:rPr>
              <w:t>Baseball Think Factory</w:t>
            </w:r>
          </w:p>
        </w:tc>
        <w:tc>
          <w:tcPr>
            <w:vAlign w:val="center"/>
          </w:tcPr>
          <w:p>
            <w:pPr>
              <w:spacing w:before="0" w:after="0"/>
            </w:pPr>
            <w:r>
              <w:rPr>
                <w:color w:val="1A202C"/>
                <w:sz w:val="20"/>
              </w:rPr>
              <w:t>#9 (2025)</w:t>
            </w:r>
          </w:p>
        </w:tc>
      </w:tr>
    </w:tbl>
    <w:p>
      <w:pPr>
        <w:pStyle w:val="Heading2"/>
      </w:pPr>
      <w:r>
        <w:t>6.2 Accessing Projections</w:t>
      </w:r>
    </w:p>
    <w:p>
      <w:r>
        <w:t>Most projection systems do not offer direct API access. However, they can be accessed through:</w:t>
      </w:r>
    </w:p>
    <w:p>
      <w:pPr>
        <w:ind w:left="720" w:hanging="360"/>
      </w:pPr>
      <w:r>
        <w:t>•  FanGraphs API (unofficial): Scraping with fangraphs Python package</w:t>
      </w:r>
    </w:p>
    <w:p>
      <w:pPr>
        <w:ind w:left="720" w:hanging="360"/>
      </w:pPr>
      <w:r>
        <w:t>•  FantasyPros: Manual export or screen scraping</w:t>
      </w:r>
    </w:p>
    <w:p>
      <w:pPr>
        <w:ind w:left="720" w:hanging="360"/>
      </w:pPr>
      <w:r>
        <w:t>•  Baseball Prospectus: Subscription required</w:t>
      </w:r>
    </w:p>
    <w:p>
      <w:pPr>
        <w:pStyle w:val="Heading2"/>
      </w:pPr>
      <w:r>
        <w:t>6.3 Injury Data</w:t>
      </w:r>
    </w:p>
    <w:p>
      <w:r>
        <w:t>Injury information is critical for fantasy baseball. Reliable sources include:</w:t>
      </w:r>
    </w:p>
    <w:p>
      <w:pPr>
        <w:ind w:left="720" w:hanging="360"/>
      </w:pPr>
      <w:r>
        <w:t>•  Sportradar Injuries API: Official MLB injury reports</w:t>
      </w:r>
    </w:p>
    <w:p>
      <w:pPr>
        <w:ind w:left="720" w:hanging="360"/>
      </w:pPr>
      <w:r>
        <w:t>•  MLB Stats API: Includes player status (active, IL, DTD)</w:t>
      </w:r>
    </w:p>
    <w:p>
      <w:pPr>
        <w:ind w:left="720" w:hanging="360"/>
      </w:pPr>
      <w:r>
        <w:t>•  Pro Sports Transactions: Historical injury data</w:t>
      </w:r>
    </w:p>
    <w:p>
      <w:pPr>
        <w:ind w:left="720" w:hanging="360"/>
      </w:pPr>
      <w:r>
        <w:t>•  RotoWire: Fast injury news (no official API)</w:t>
      </w:r>
    </w:p>
    <w:p>
      <w:pPr>
        <w:pStyle w:val="Heading2"/>
      </w:pPr>
      <w:r>
        <w:t>6.4 Statcast Metrics</w:t>
      </w:r>
    </w:p>
    <w:p>
      <w:r>
        <w:t>Statcast provides advanced tracking data including exit velocity, launch angle, spin rate, and sprint speed. Available through:</w:t>
      </w:r>
    </w:p>
    <w:p>
      <w:pPr>
        <w:pStyle w:val="Code"/>
      </w:pPr>
      <w:r>
        <w:t xml:space="preserve"># Via pybaseball</w:t>
      </w:r>
      <w:r>
        <w:br/>
      </w:r>
      <w:r>
        <w:t xml:space="preserve">from pybaseball import statcast</w:t>
      </w:r>
      <w:r>
        <w:br/>
      </w:r>
      <w:r>
        <w:t xml:space="preserve">data = statcast('2025-03-01', '2025-03-30')</w:t>
      </w:r>
      <w:r>
        <w:br/>
      </w:r>
      <w:r>
        <w:t xml:space="preserve"/>
      </w:r>
      <w:r>
        <w:br/>
      </w:r>
      <w:r>
        <w:t xml:space="preserve"># Key metrics available:</w:t>
      </w:r>
      <w:r>
        <w:br/>
      </w:r>
      <w:r>
        <w:t xml:space="preserve"># - launch_speed (exit velocity)</w:t>
      </w:r>
      <w:r>
        <w:br/>
      </w:r>
      <w:r>
        <w:t xml:space="preserve"># - launch_angle</w:t>
      </w:r>
      <w:r>
        <w:br/>
      </w:r>
      <w:r>
        <w:t xml:space="preserve"># - release_spin_rate</w:t>
      </w:r>
      <w:r>
        <w:br/>
      </w:r>
      <w:r>
        <w:t xml:space="preserve"># - sprint_speed</w:t>
      </w:r>
      <w:r>
        <w:br/>
      </w:r>
      <w:r>
        <w:t xml:space="preserve"># - estimated_ba_using_speedangle (xBA)</w:t>
      </w:r>
      <w:r>
        <w:br/>
      </w:r>
      <w:r>
        <w:t xml:space="preserve"># - estimated_woba_using_speedangle (xwOBA)</w:t>
      </w:r>
    </w:p>
    <w:p>
      <w:pPr>
        <w:pStyle w:val="Heading1"/>
      </w:pPr>
      <w:r>
        <w:t>7. Implementation Strategies</w:t>
      </w:r>
    </w:p>
    <w:p>
      <w:pPr>
        <w:pStyle w:val="Heading2"/>
      </w:pPr>
      <w:r>
        <w:t>7.1 Recommended Architecture</w:t>
      </w:r>
    </w:p>
    <w:p>
      <w:r>
        <w:t>For a production fantasy baseball management application, we recommend a layered architecture:</w:t>
      </w:r>
    </w:p>
    <w:p>
      <w:pPr>
        <w:pStyle w:val="Heading3"/>
      </w:pPr>
      <w:r>
        <w:t>Data Layer</w:t>
      </w:r>
    </w:p>
    <w:p>
      <w:pPr>
        <w:ind w:left="720" w:hanging="360"/>
      </w:pPr>
      <w:r>
        <w:t>•  Primary: MLB Stats API for official statistics</w:t>
      </w:r>
    </w:p>
    <w:p>
      <w:pPr>
        <w:ind w:left="720" w:hanging="360"/>
      </w:pPr>
      <w:r>
        <w:t>•  Fantasy: Yahoo Fantasy API for league operations</w:t>
      </w:r>
    </w:p>
    <w:p>
      <w:pPr>
        <w:ind w:left="720" w:hanging="360"/>
      </w:pPr>
      <w:r>
        <w:t>•  Real-time: Sportradar (if budget allows) or MLB live feeds</w:t>
      </w:r>
    </w:p>
    <w:p>
      <w:pPr>
        <w:ind w:left="720" w:hanging="360"/>
      </w:pPr>
      <w:r>
        <w:t>•  Cache: Redis with 5-15 minute TTL</w:t>
      </w:r>
    </w:p>
    <w:p>
      <w:pPr>
        <w:pStyle w:val="Heading3"/>
      </w:pPr>
      <w:r>
        <w:t>Application Layer</w:t>
      </w:r>
    </w:p>
    <w:p>
      <w:pPr>
        <w:ind w:left="720" w:hanging="360"/>
      </w:pPr>
      <w:r>
        <w:t>•  Python/Node.js backend with async request handling</w:t>
      </w:r>
    </w:p>
    <w:p>
      <w:pPr>
        <w:ind w:left="720" w:hanging="360"/>
      </w:pPr>
      <w:r>
        <w:t>•  Database: PostgreSQL for relational data, Redis for caching</w:t>
      </w:r>
    </w:p>
    <w:p>
      <w:pPr>
        <w:ind w:left="720" w:hanging="360"/>
      </w:pPr>
      <w:r>
        <w:t>•  Message queue for background data sync</w:t>
      </w:r>
    </w:p>
    <w:p>
      <w:pPr>
        <w:pStyle w:val="Heading2"/>
      </w:pPr>
      <w:r>
        <w:t>7.2 Data Synchronization</w:t>
      </w:r>
    </w:p>
    <w:p>
      <w:r>
        <w:t>Real-time data sync is critical for fantasy applications. Recommended approach:</w:t>
      </w:r>
    </w:p>
    <w:p>
      <w:pPr>
        <w:pStyle w:val="Code"/>
      </w:pPr>
      <w:r>
        <w:t xml:space="preserve">// Polling strategy for live games</w:t>
      </w:r>
      <w:r>
        <w:br/>
      </w:r>
      <w:r>
        <w:t xml:space="preserve">- Active games: Poll every 30 seconds</w:t>
      </w:r>
      <w:r>
        <w:br/>
      </w:r>
      <w:r>
        <w:t xml:space="preserve">- Between games: Poll every 5 minutes</w:t>
      </w:r>
      <w:r>
        <w:br/>
      </w:r>
      <w:r>
        <w:t xml:space="preserve">- Offseason: Poll daily</w:t>
      </w:r>
      <w:r>
        <w:br/>
      </w:r>
      <w:r>
        <w:t xml:space="preserve"/>
      </w:r>
      <w:r>
        <w:br/>
      </w:r>
      <w:r>
        <w:t xml:space="preserve">// WebSocket alternative (if available)</w:t>
      </w:r>
      <w:r>
        <w:br/>
      </w:r>
      <w:r>
        <w:t xml:space="preserve">- Subscribe to live game feeds</w:t>
      </w:r>
      <w:r>
        <w:br/>
      </w:r>
      <w:r>
        <w:t xml:space="preserve">- Push updates to clients</w:t>
      </w:r>
      <w:r>
        <w:br/>
      </w:r>
      <w:r>
        <w:t xml:space="preserve">- Fallback to polling on disconnect</w:t>
      </w:r>
    </w:p>
    <w:p>
      <w:pPr>
        <w:pStyle w:val="Heading2"/>
      </w:pPr>
      <w:r>
        <w:t>7.3 Handling Rate Limits</w:t>
      </w:r>
    </w:p>
    <w:p>
      <w:r>
        <w:t>Different APIs have different rate limiting strategies:</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API</w:t>
            </w:r>
          </w:p>
        </w:tc>
        <w:tc>
          <w:tcPr>
            <w:shd w:val="clear" w:fill="EDF2F7"/>
            <w:vAlign w:val="center"/>
          </w:tcPr>
          <w:p>
            <w:pPr>
              <w:spacing w:before="0" w:after="0"/>
            </w:pPr>
            <w:r>
              <w:rPr>
                <w:b/>
                <w:color w:val="1A202C"/>
                <w:sz w:val="20"/>
              </w:rPr>
              <w:t>Strategy</w:t>
            </w:r>
          </w:p>
        </w:tc>
        <w:tc>
          <w:tcPr>
            <w:shd w:val="clear" w:fill="EDF2F7"/>
            <w:vAlign w:val="center"/>
          </w:tcPr>
          <w:p>
            <w:pPr>
              <w:spacing w:before="0" w:after="0"/>
            </w:pPr>
            <w:r>
              <w:rPr>
                <w:b/>
                <w:color w:val="1A202C"/>
                <w:sz w:val="20"/>
              </w:rPr>
              <w:t>Recommendation</w:t>
            </w:r>
          </w:p>
        </w:tc>
      </w:tr>
      <w:tr>
        <w:tc>
          <w:tcPr>
            <w:vAlign w:val="center"/>
          </w:tcPr>
          <w:p>
            <w:pPr>
              <w:spacing w:before="0" w:after="0"/>
            </w:pPr>
            <w:r>
              <w:rPr>
                <w:color w:val="1A202C"/>
                <w:sz w:val="20"/>
              </w:rPr>
              <w:t>MLB Stats API</w:t>
            </w:r>
          </w:p>
        </w:tc>
        <w:tc>
          <w:tcPr>
            <w:vAlign w:val="center"/>
          </w:tcPr>
          <w:p>
            <w:pPr>
              <w:spacing w:before="0" w:after="0"/>
            </w:pPr>
            <w:r>
              <w:rPr>
                <w:color w:val="1A202C"/>
                <w:sz w:val="20"/>
              </w:rPr>
              <w:t>Undocumented</w:t>
            </w:r>
          </w:p>
        </w:tc>
        <w:tc>
          <w:tcPr>
            <w:vAlign w:val="center"/>
          </w:tcPr>
          <w:p>
            <w:pPr>
              <w:spacing w:before="0" w:after="0"/>
            </w:pPr>
            <w:r>
              <w:rPr>
                <w:color w:val="1A202C"/>
                <w:sz w:val="20"/>
              </w:rPr>
              <w:t>Max 1 req/sec, implement backoff</w:t>
            </w:r>
          </w:p>
        </w:tc>
      </w:tr>
      <w:tr>
        <w:tc>
          <w:tcPr>
            <w:vAlign w:val="center"/>
          </w:tcPr>
          <w:p>
            <w:pPr>
              <w:spacing w:before="0" w:after="0"/>
            </w:pPr>
            <w:r>
              <w:rPr>
                <w:color w:val="1A202C"/>
                <w:sz w:val="20"/>
              </w:rPr>
              <w:t>Yahoo Fantasy</w:t>
            </w:r>
          </w:p>
        </w:tc>
        <w:tc>
          <w:tcPr>
            <w:vAlign w:val="center"/>
          </w:tcPr>
          <w:p>
            <w:pPr>
              <w:spacing w:before="0" w:after="0"/>
            </w:pPr>
            <w:r>
              <w:rPr>
                <w:color w:val="1A202C"/>
                <w:sz w:val="20"/>
              </w:rPr>
              <w:t>Undocumented</w:t>
            </w:r>
          </w:p>
        </w:tc>
        <w:tc>
          <w:tcPr>
            <w:vAlign w:val="center"/>
          </w:tcPr>
          <w:p>
            <w:pPr>
              <w:spacing w:before="0" w:after="0"/>
            </w:pPr>
            <w:r>
              <w:rPr>
                <w:color w:val="1A202C"/>
                <w:sz w:val="20"/>
              </w:rPr>
              <w:t>Cache aggressively, refresh tokens</w:t>
            </w:r>
          </w:p>
        </w:tc>
      </w:tr>
      <w:tr>
        <w:tc>
          <w:tcPr>
            <w:vAlign w:val="center"/>
          </w:tcPr>
          <w:p>
            <w:pPr>
              <w:spacing w:before="0" w:after="0"/>
            </w:pPr>
            <w:r>
              <w:rPr>
                <w:color w:val="1A202C"/>
                <w:sz w:val="20"/>
              </w:rPr>
              <w:t>Sportradar</w:t>
            </w:r>
          </w:p>
        </w:tc>
        <w:tc>
          <w:tcPr>
            <w:vAlign w:val="center"/>
          </w:tcPr>
          <w:p>
            <w:pPr>
              <w:spacing w:before="0" w:after="0"/>
            </w:pPr>
            <w:r>
              <w:rPr>
                <w:color w:val="1A202C"/>
                <w:sz w:val="20"/>
              </w:rPr>
              <w:t>Documented tiers</w:t>
            </w:r>
          </w:p>
        </w:tc>
        <w:tc>
          <w:tcPr>
            <w:vAlign w:val="center"/>
          </w:tcPr>
          <w:p>
            <w:pPr>
              <w:spacing w:before="0" w:after="0"/>
            </w:pPr>
            <w:r>
              <w:rPr>
                <w:color w:val="1A202C"/>
                <w:sz w:val="20"/>
              </w:rPr>
              <w:t>Monitor usage, upgrade if needed</w:t>
            </w:r>
          </w:p>
        </w:tc>
      </w:tr>
      <w:tr>
        <w:tc>
          <w:tcPr>
            <w:vAlign w:val="center"/>
          </w:tcPr>
          <w:p>
            <w:pPr>
              <w:spacing w:before="0" w:after="0"/>
            </w:pPr>
            <w:r>
              <w:rPr>
                <w:color w:val="1A202C"/>
                <w:sz w:val="20"/>
              </w:rPr>
              <w:t>ESPN</w:t>
            </w:r>
          </w:p>
        </w:tc>
        <w:tc>
          <w:tcPr>
            <w:vAlign w:val="center"/>
          </w:tcPr>
          <w:p>
            <w:pPr>
              <w:spacing w:before="0" w:after="0"/>
            </w:pPr>
            <w:r>
              <w:rPr>
                <w:color w:val="1A202C"/>
                <w:sz w:val="20"/>
              </w:rPr>
              <w:t>Unknown</w:t>
            </w:r>
          </w:p>
        </w:tc>
        <w:tc>
          <w:tcPr>
            <w:vAlign w:val="center"/>
          </w:tcPr>
          <w:p>
            <w:pPr>
              <w:spacing w:before="0" w:after="0"/>
            </w:pPr>
            <w:r>
              <w:rPr>
                <w:color w:val="1A202C"/>
                <w:sz w:val="20"/>
              </w:rPr>
              <w:t>Conservative polling, handle errors</w:t>
            </w:r>
          </w:p>
        </w:tc>
      </w:tr>
    </w:tbl>
    <w:p>
      <w:pPr>
        <w:pStyle w:val="Heading2"/>
      </w:pPr>
      <w:r>
        <w:t>7.4 Error Handling and Resilience</w:t>
      </w:r>
    </w:p>
    <w:p>
      <w:pPr>
        <w:ind w:left="720" w:hanging="360"/>
      </w:pPr>
      <w:r>
        <w:t>•  Implement circuit breakers for external API calls</w:t>
      </w:r>
    </w:p>
    <w:p>
      <w:pPr>
        <w:ind w:left="720" w:hanging="360"/>
      </w:pPr>
      <w:r>
        <w:t>•  Use cached data as fallback when APIs are unavailable</w:t>
      </w:r>
    </w:p>
    <w:p>
      <w:pPr>
        <w:ind w:left="720" w:hanging="360"/>
      </w:pPr>
      <w:r>
        <w:t>•  Log all API errors with context for debugging</w:t>
      </w:r>
    </w:p>
    <w:p>
      <w:pPr>
        <w:ind w:left="720" w:hanging="360"/>
      </w:pPr>
      <w:r>
        <w:t>•  Implement exponential backoff for retries</w:t>
      </w:r>
    </w:p>
    <w:p>
      <w:pPr>
        <w:pStyle w:val="Heading1"/>
      </w:pPr>
      <w:r>
        <w:t>8. Recommendations for Development</w:t>
      </w:r>
    </w:p>
    <w:p>
      <w:pPr>
        <w:pStyle w:val="Heading2"/>
      </w:pPr>
      <w:r>
        <w:t>8.1 Technology Stack</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tblGrid>
      <w:tr>
        <w:trPr>
          <w:tblHeader/>
        </w:trPr>
        <w:tc>
          <w:tcPr>
            <w:shd w:val="clear" w:fill="EDF2F7"/>
            <w:vAlign w:val="center"/>
          </w:tcPr>
          <w:p>
            <w:pPr>
              <w:spacing w:before="0" w:after="0"/>
            </w:pPr>
            <w:r>
              <w:rPr>
                <w:b/>
                <w:color w:val="1A202C"/>
                <w:sz w:val="20"/>
              </w:rPr>
              <w:t>Layer</w:t>
            </w:r>
          </w:p>
        </w:tc>
        <w:tc>
          <w:tcPr>
            <w:shd w:val="clear" w:fill="EDF2F7"/>
            <w:vAlign w:val="center"/>
          </w:tcPr>
          <w:p>
            <w:pPr>
              <w:spacing w:before="0" w:after="0"/>
            </w:pPr>
            <w:r>
              <w:rPr>
                <w:b/>
                <w:color w:val="1A202C"/>
                <w:sz w:val="20"/>
              </w:rPr>
              <w:t>Recommended Technology</w:t>
            </w:r>
          </w:p>
        </w:tc>
      </w:tr>
      <w:tr>
        <w:tc>
          <w:tcPr>
            <w:vAlign w:val="center"/>
          </w:tcPr>
          <w:p>
            <w:pPr>
              <w:spacing w:before="0" w:after="0"/>
            </w:pPr>
            <w:r>
              <w:rPr>
                <w:color w:val="1A202C"/>
                <w:sz w:val="20"/>
              </w:rPr>
              <w:t>Frontend</w:t>
            </w:r>
          </w:p>
        </w:tc>
        <w:tc>
          <w:tcPr>
            <w:vAlign w:val="center"/>
          </w:tcPr>
          <w:p>
            <w:pPr>
              <w:spacing w:before="0" w:after="0"/>
            </w:pPr>
            <w:r>
              <w:rPr>
                <w:color w:val="1A202C"/>
                <w:sz w:val="20"/>
              </w:rPr>
              <w:t>React/Vue.js with TypeScript</w:t>
            </w:r>
          </w:p>
        </w:tc>
      </w:tr>
      <w:tr>
        <w:tc>
          <w:tcPr>
            <w:vAlign w:val="center"/>
          </w:tcPr>
          <w:p>
            <w:pPr>
              <w:spacing w:before="0" w:after="0"/>
            </w:pPr>
            <w:r>
              <w:rPr>
                <w:color w:val="1A202C"/>
                <w:sz w:val="20"/>
              </w:rPr>
              <w:t>Backend</w:t>
            </w:r>
          </w:p>
        </w:tc>
        <w:tc>
          <w:tcPr>
            <w:vAlign w:val="center"/>
          </w:tcPr>
          <w:p>
            <w:pPr>
              <w:spacing w:before="0" w:after="0"/>
            </w:pPr>
            <w:r>
              <w:rPr>
                <w:color w:val="1A202C"/>
                <w:sz w:val="20"/>
              </w:rPr>
              <w:t>Python (FastAPI/Django) or Node.js (Express)</w:t>
            </w:r>
          </w:p>
        </w:tc>
      </w:tr>
      <w:tr>
        <w:tc>
          <w:tcPr>
            <w:vAlign w:val="center"/>
          </w:tcPr>
          <w:p>
            <w:pPr>
              <w:spacing w:before="0" w:after="0"/>
            </w:pPr>
            <w:r>
              <w:rPr>
                <w:color w:val="1A202C"/>
                <w:sz w:val="20"/>
              </w:rPr>
              <w:t>Database</w:t>
            </w:r>
          </w:p>
        </w:tc>
        <w:tc>
          <w:tcPr>
            <w:vAlign w:val="center"/>
          </w:tcPr>
          <w:p>
            <w:pPr>
              <w:spacing w:before="0" w:after="0"/>
            </w:pPr>
            <w:r>
              <w:rPr>
                <w:color w:val="1A202C"/>
                <w:sz w:val="20"/>
              </w:rPr>
              <w:t>PostgreSQL + Redis for caching</w:t>
            </w:r>
          </w:p>
        </w:tc>
      </w:tr>
      <w:tr>
        <w:tc>
          <w:tcPr>
            <w:vAlign w:val="center"/>
          </w:tcPr>
          <w:p>
            <w:pPr>
              <w:spacing w:before="0" w:after="0"/>
            </w:pPr>
            <w:r>
              <w:rPr>
                <w:color w:val="1A202C"/>
                <w:sz w:val="20"/>
              </w:rPr>
              <w:t>Message Queue</w:t>
            </w:r>
          </w:p>
        </w:tc>
        <w:tc>
          <w:tcPr>
            <w:vAlign w:val="center"/>
          </w:tcPr>
          <w:p>
            <w:pPr>
              <w:spacing w:before="0" w:after="0"/>
            </w:pPr>
            <w:r>
              <w:rPr>
                <w:color w:val="1A202C"/>
                <w:sz w:val="20"/>
              </w:rPr>
              <w:t>Redis Pub/Sub or RabbitMQ</w:t>
            </w:r>
          </w:p>
        </w:tc>
      </w:tr>
      <w:tr>
        <w:tc>
          <w:tcPr>
            <w:vAlign w:val="center"/>
          </w:tcPr>
          <w:p>
            <w:pPr>
              <w:spacing w:before="0" w:after="0"/>
            </w:pPr>
            <w:r>
              <w:rPr>
                <w:color w:val="1A202C"/>
                <w:sz w:val="20"/>
              </w:rPr>
              <w:t>Hosting</w:t>
            </w:r>
          </w:p>
        </w:tc>
        <w:tc>
          <w:tcPr>
            <w:vAlign w:val="center"/>
          </w:tcPr>
          <w:p>
            <w:pPr>
              <w:spacing w:before="0" w:after="0"/>
            </w:pPr>
            <w:r>
              <w:rPr>
                <w:color w:val="1A202C"/>
                <w:sz w:val="20"/>
              </w:rPr>
              <w:t>AWS/GCP with auto-scaling</w:t>
            </w:r>
          </w:p>
        </w:tc>
      </w:tr>
    </w:tbl>
    <w:p>
      <w:pPr>
        <w:pStyle w:val="Heading2"/>
      </w:pPr>
      <w:r>
        <w:t>8.2 Development Phases</w:t>
      </w:r>
    </w:p>
    <w:p>
      <w:pPr>
        <w:pStyle w:val="Heading3"/>
      </w:pPr>
      <w:r>
        <w:t>Phase 1: Foundation (Weeks 1-4)</w:t>
      </w:r>
    </w:p>
    <w:p>
      <w:pPr>
        <w:ind w:left="720" w:hanging="360"/>
      </w:pPr>
      <w:r>
        <w:t>•  Implement MLB Stats API integration</w:t>
      </w:r>
    </w:p>
    <w:p>
      <w:pPr>
        <w:ind w:left="720" w:hanging="360"/>
      </w:pPr>
      <w:r>
        <w:t>•  Build player database and search</w:t>
      </w:r>
    </w:p>
    <w:p>
      <w:pPr>
        <w:ind w:left="720" w:hanging="360"/>
      </w:pPr>
      <w:r>
        <w:t>•  Create basic statistics views</w:t>
      </w:r>
    </w:p>
    <w:p>
      <w:pPr>
        <w:pStyle w:val="Heading3"/>
      </w:pPr>
      <w:r>
        <w:t>Phase 2: Fantasy Integration (Weeks 5-8)</w:t>
      </w:r>
    </w:p>
    <w:p>
      <w:pPr>
        <w:ind w:left="720" w:hanging="360"/>
      </w:pPr>
      <w:r>
        <w:t>•  Implement Yahoo OAuth flow</w:t>
      </w:r>
    </w:p>
    <w:p>
      <w:pPr>
        <w:ind w:left="720" w:hanging="360"/>
      </w:pPr>
      <w:r>
        <w:t>•  Add league/team/roster management</w:t>
      </w:r>
    </w:p>
    <w:p>
      <w:pPr>
        <w:ind w:left="720" w:hanging="360"/>
      </w:pPr>
      <w:r>
        <w:t>•  Build lineup optimization tools</w:t>
      </w:r>
    </w:p>
    <w:p>
      <w:pPr>
        <w:pStyle w:val="Heading3"/>
      </w:pPr>
      <w:r>
        <w:t>Phase 3: Advanced Features (Weeks 9-12)</w:t>
      </w:r>
    </w:p>
    <w:p>
      <w:pPr>
        <w:ind w:left="720" w:hanging="360"/>
      </w:pPr>
      <w:r>
        <w:t>•  Add real-time game tracking</w:t>
      </w:r>
    </w:p>
    <w:p>
      <w:pPr>
        <w:ind w:left="720" w:hanging="360"/>
      </w:pPr>
      <w:r>
        <w:t>•  Implement projections integration</w:t>
      </w:r>
    </w:p>
    <w:p>
      <w:pPr>
        <w:ind w:left="720" w:hanging="360"/>
      </w:pPr>
      <w:r>
        <w:t>•  Build trade analysis tools</w:t>
      </w:r>
    </w:p>
    <w:p>
      <w:pPr>
        <w:pStyle w:val="Heading2"/>
      </w:pPr>
      <w:r>
        <w:t>8.3 Data Reliability Checklist</w:t>
      </w:r>
    </w:p>
    <w:p>
      <w:pPr>
        <w:ind w:left="720" w:hanging="360"/>
      </w:pPr>
      <w:r>
        <w:t>•  Validate all player IDs across data sources</w:t>
      </w:r>
    </w:p>
    <w:p>
      <w:pPr>
        <w:ind w:left="720" w:hanging="360"/>
      </w:pPr>
      <w:r>
        <w:t>•  Implement data quality monitoring</w:t>
      </w:r>
    </w:p>
    <w:p>
      <w:pPr>
        <w:ind w:left="720" w:hanging="360"/>
      </w:pPr>
      <w:r>
        <w:t>•  Compare stats against official MLB sources</w:t>
      </w:r>
    </w:p>
    <w:p>
      <w:pPr>
        <w:ind w:left="720" w:hanging="360"/>
      </w:pPr>
      <w:r>
        <w:t>•  Test edge cases (doubleheaders, suspended games)</w:t>
      </w:r>
    </w:p>
    <w:p>
      <w:pPr>
        <w:ind w:left="720" w:hanging="360"/>
      </w:pPr>
      <w:r>
        <w:t>•  Monitor for API changes and deprecations</w:t>
      </w:r>
    </w:p>
    <w:p>
      <w:pPr>
        <w:pStyle w:val="Heading2"/>
      </w:pPr>
      <w:r>
        <w:t>8.4 Cost Considerations</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Component</w:t>
            </w:r>
          </w:p>
        </w:tc>
        <w:tc>
          <w:tcPr>
            <w:shd w:val="clear" w:fill="EDF2F7"/>
            <w:vAlign w:val="center"/>
          </w:tcPr>
          <w:p>
            <w:pPr>
              <w:spacing w:before="0" w:after="0"/>
            </w:pPr>
            <w:r>
              <w:rPr>
                <w:b/>
                <w:color w:val="1A202C"/>
                <w:sz w:val="20"/>
              </w:rPr>
              <w:t>Free Tier</w:t>
            </w:r>
          </w:p>
        </w:tc>
        <w:tc>
          <w:tcPr>
            <w:shd w:val="clear" w:fill="EDF2F7"/>
            <w:vAlign w:val="center"/>
          </w:tcPr>
          <w:p>
            <w:pPr>
              <w:spacing w:before="0" w:after="0"/>
            </w:pPr>
            <w:r>
              <w:rPr>
                <w:b/>
                <w:color w:val="1A202C"/>
                <w:sz w:val="20"/>
              </w:rPr>
              <w:t>Production Cost</w:t>
            </w:r>
          </w:p>
        </w:tc>
      </w:tr>
      <w:tr>
        <w:tc>
          <w:tcPr>
            <w:vAlign w:val="center"/>
          </w:tcPr>
          <w:p>
            <w:pPr>
              <w:spacing w:before="0" w:after="0"/>
            </w:pPr>
            <w:r>
              <w:rPr>
                <w:color w:val="1A202C"/>
                <w:sz w:val="20"/>
              </w:rPr>
              <w:t>MLB Stats API</w:t>
            </w:r>
          </w:p>
        </w:tc>
        <w:tc>
          <w:tcPr>
            <w:vAlign w:val="center"/>
          </w:tcPr>
          <w:p>
            <w:pPr>
              <w:spacing w:before="0" w:after="0"/>
            </w:pPr>
            <w:r>
              <w:rPr>
                <w:color w:val="1A202C"/>
                <w:sz w:val="20"/>
              </w:rPr>
              <w:t>Unlimited</w:t>
            </w:r>
          </w:p>
        </w:tc>
        <w:tc>
          <w:tcPr>
            <w:vAlign w:val="center"/>
          </w:tcPr>
          <w:p>
            <w:pPr>
              <w:spacing w:before="0" w:after="0"/>
            </w:pPr>
            <w:r>
              <w:rPr>
                <w:color w:val="1A202C"/>
                <w:sz w:val="20"/>
              </w:rPr>
              <w:t>$0</w:t>
            </w:r>
          </w:p>
        </w:tc>
      </w:tr>
      <w:tr>
        <w:tc>
          <w:tcPr>
            <w:vAlign w:val="center"/>
          </w:tcPr>
          <w:p>
            <w:pPr>
              <w:spacing w:before="0" w:after="0"/>
            </w:pPr>
            <w:r>
              <w:rPr>
                <w:color w:val="1A202C"/>
                <w:sz w:val="20"/>
              </w:rPr>
              <w:t>Yahoo Fantasy API</w:t>
            </w:r>
          </w:p>
        </w:tc>
        <w:tc>
          <w:tcPr>
            <w:vAlign w:val="center"/>
          </w:tcPr>
          <w:p>
            <w:pPr>
              <w:spacing w:before="0" w:after="0"/>
            </w:pPr>
            <w:r>
              <w:rPr>
                <w:color w:val="1A202C"/>
                <w:sz w:val="20"/>
              </w:rPr>
              <w:t>Unlimited</w:t>
            </w:r>
          </w:p>
        </w:tc>
        <w:tc>
          <w:tcPr>
            <w:vAlign w:val="center"/>
          </w:tcPr>
          <w:p>
            <w:pPr>
              <w:spacing w:before="0" w:after="0"/>
            </w:pPr>
            <w:r>
              <w:rPr>
                <w:color w:val="1A202C"/>
                <w:sz w:val="20"/>
              </w:rPr>
              <w:t>$0</w:t>
            </w:r>
          </w:p>
        </w:tc>
      </w:tr>
      <w:tr>
        <w:tc>
          <w:tcPr>
            <w:vAlign w:val="center"/>
          </w:tcPr>
          <w:p>
            <w:pPr>
              <w:spacing w:before="0" w:after="0"/>
            </w:pPr>
            <w:r>
              <w:rPr>
                <w:color w:val="1A202C"/>
                <w:sz w:val="20"/>
              </w:rPr>
              <w:t>Sportradar</w:t>
            </w:r>
          </w:p>
        </w:tc>
        <w:tc>
          <w:tcPr>
            <w:vAlign w:val="center"/>
          </w:tcPr>
          <w:p>
            <w:pPr>
              <w:spacing w:before="0" w:after="0"/>
            </w:pPr>
            <w:r>
              <w:rPr>
                <w:color w:val="1A202C"/>
                <w:sz w:val="20"/>
              </w:rPr>
              <w:t>N/A</w:t>
            </w:r>
          </w:p>
        </w:tc>
        <w:tc>
          <w:tcPr>
            <w:vAlign w:val="center"/>
          </w:tcPr>
          <w:p>
            <w:pPr>
              <w:spacing w:before="0" w:after="0"/>
            </w:pPr>
            <w:r>
              <w:rPr>
                <w:color w:val="1A202C"/>
                <w:sz w:val="20"/>
              </w:rPr>
              <w:t>$500-5000+/month</w:t>
            </w:r>
          </w:p>
        </w:tc>
      </w:tr>
      <w:tr>
        <w:tc>
          <w:tcPr>
            <w:vAlign w:val="center"/>
          </w:tcPr>
          <w:p>
            <w:pPr>
              <w:spacing w:before="0" w:after="0"/>
            </w:pPr>
            <w:r>
              <w:rPr>
                <w:color w:val="1A202C"/>
                <w:sz w:val="20"/>
              </w:rPr>
              <w:t>Infrastructure</w:t>
            </w:r>
          </w:p>
        </w:tc>
        <w:tc>
          <w:tcPr>
            <w:vAlign w:val="center"/>
          </w:tcPr>
          <w:p>
            <w:pPr>
              <w:spacing w:before="0" w:after="0"/>
            </w:pPr>
            <w:r>
              <w:rPr>
                <w:color w:val="1A202C"/>
                <w:sz w:val="20"/>
              </w:rPr>
              <w:t>Limited</w:t>
            </w:r>
          </w:p>
        </w:tc>
        <w:tc>
          <w:tcPr>
            <w:vAlign w:val="center"/>
          </w:tcPr>
          <w:p>
            <w:pPr>
              <w:spacing w:before="0" w:after="0"/>
            </w:pPr>
            <w:r>
              <w:rPr>
                <w:color w:val="1A202C"/>
                <w:sz w:val="20"/>
              </w:rPr>
              <w:t>$100-500/month</w:t>
            </w:r>
          </w:p>
        </w:tc>
      </w:tr>
    </w:tbl>
    <w:p>
      <w:pPr>
        <w:pStyle w:val="Heading2"/>
      </w:pPr>
      <w:r>
        <w:t>8.5 Final Recommendations</w:t>
      </w:r>
    </w:p>
    <w:p>
      <w:r>
        <w:t>For building a fantasy baseball management application with Claude Code:</w:t>
      </w:r>
    </w:p>
    <w:p>
      <w:pPr>
        <w:numPr>
          <w:ilvl w:val="0"/>
          <w:numId w:val="1"/>
        </w:numPr>
      </w:pPr>
      <w:r>
        <w:t>Start with MLB Stats API and python-mlb-statsapi for core player data</w:t>
      </w:r>
    </w:p>
    <w:p>
      <w:pPr>
        <w:numPr>
          <w:ilvl w:val="0"/>
          <w:numId w:val="1"/>
        </w:numPr>
      </w:pPr>
      <w:r>
        <w:t>Integrate Yahoo Fantasy API for league-specific features</w:t>
      </w:r>
    </w:p>
    <w:p>
      <w:pPr>
        <w:numPr>
          <w:ilvl w:val="0"/>
          <w:numId w:val="1"/>
        </w:numPr>
      </w:pPr>
      <w:r>
        <w:t>Use pybaseball for advanced Statcast analysis</w:t>
      </w:r>
    </w:p>
    <w:p>
      <w:pPr>
        <w:numPr>
          <w:ilvl w:val="0"/>
          <w:numId w:val="1"/>
        </w:numPr>
      </w:pPr>
      <w:r>
        <w:t>Implement robust caching to minimize API calls</w:t>
      </w:r>
    </w:p>
    <w:p>
      <w:pPr>
        <w:numPr>
          <w:ilvl w:val="0"/>
          <w:numId w:val="1"/>
        </w:numPr>
      </w:pPr>
      <w:r>
        <w:t>Consider Sportradar only if real-time data is critical and budget allows</w:t>
      </w:r>
    </w:p>
    <w:p>
      <w:pPr>
        <w:numPr>
          <w:ilvl w:val="0"/>
          <w:numId w:val="1"/>
        </w:numPr>
      </w:pPr>
      <w:r>
        <w:t>Build error handling and fallback mechanisms from day one</w:t>
      </w:r>
    </w:p>
    <w:p>
      <w:pPr>
        <w:numPr>
          <w:ilvl w:val="0"/>
          <w:numId w:val="1"/>
        </w:numPr>
      </w:pPr>
      <w:r>
        <w:t>Monitor data accuracy by cross-referencing multiple sources</w:t>
      </w:r>
    </w:p>
    <w:p>
      <w:r>
        <w:t>The combination of MLB's free official API with Yahoo's fantasy platform integration provides the most cost-effective and reliable foundation for a fantasy baseball management application. Premium providers should be considered only when specific features (like sub-second real-time updates) justify the additional cost.</w:t>
      </w:r>
    </w:p>
    <w:sectPr>
      <w:headerReference w:type="default" r:id="R318644f0d32d4d9b"/>
      <w:footerReference w:type="default" r:id="R6a1240a7e3d140de"/>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spacing w:before="0" w:after="0"/>
      <w:jc w:val="right"/>
    </w:pPr>
    <w:r>
      <w:rPr>
        <w:color w:val="718096"/>
        <w:sz w:val="18"/>
      </w:rPr>
      <w:t>Baseball APIs Technical Research</w:t>
    </w:r>
    <w:r>
      <w:rPr>
        <w:color w:val="1E3A5F"/>
        <w:sz w:val="18"/>
      </w:rPr>
      <w:t xml:space="preserve">  |  </w:t>
    </w:r>
    <w:r>
      <w:rPr>
        <w:color w:val="718096"/>
        <w:sz w:val="18"/>
      </w:rPr>
      <w:t>Fantasy Baseball Management Application</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88" w:lineRule="auto"/>
    </w:pPr>
    <w:rPr>
      <w:rFonts w:ascii="Calibri" w:hAnsi="Calibri"/>
      <w:color w:val="1A202C"/>
      <w:sz w:val="22"/>
    </w:rPr>
  </w:style>
  <w:style w:type="paragraph" w:styleId="Title">
    <w:name w:val="Title"/>
    <w:basedOn w:val="Normal"/>
    <w:pPr>
      <w:spacing w:before="0" w:after="400"/>
      <w:jc w:val="center"/>
    </w:pPr>
    <w:rPr>
      <w:b/>
      <w:color w:val="1E3A5F"/>
      <w:sz w:val="56"/>
    </w:rPr>
  </w:style>
  <w:style w:type="paragraph" w:styleId="Heading1">
    <w:name w:val="heading 1"/>
    <w:basedOn w:val="Normal"/>
    <w:pPr>
      <w:keepNext/>
      <w:keepLines/>
      <w:pageBreakBefore/>
      <w:spacing w:before="400" w:after="200"/>
      <w:outlineLvl w:val="0"/>
    </w:pPr>
    <w:rPr>
      <w:b/>
      <w:color w:val="1E3A5F"/>
      <w:sz w:val="36"/>
    </w:rPr>
  </w:style>
  <w:style w:type="paragraph" w:styleId="Heading2">
    <w:name w:val="heading 2"/>
    <w:basedOn w:val="Normal"/>
    <w:pPr>
      <w:keepNext/>
      <w:keepLines/>
      <w:spacing w:before="320" w:after="160"/>
      <w:outlineLvl w:val="1"/>
    </w:pPr>
    <w:rPr>
      <w:b/>
      <w:color w:val="2C5282"/>
      <w:sz w:val="28"/>
    </w:rPr>
  </w:style>
  <w:style w:type="paragraph" w:styleId="Heading3">
    <w:name w:val="heading 3"/>
    <w:basedOn w:val="Normal"/>
    <w:pPr>
      <w:keepNext/>
      <w:keepLines/>
      <w:spacing w:before="240" w:after="120"/>
      <w:outlineLvl w:val="2"/>
    </w:pPr>
    <w:rPr>
      <w:b/>
      <w:color w:val="3182CE"/>
      <w:sz w:val="24"/>
    </w:rPr>
  </w:style>
  <w:style w:type="paragraph" w:styleId="Code">
    <w:name w:val="Code"/>
    <w:basedOn w:val="Normal"/>
    <w:pPr>
      <w:shd w:val="clear" w:fill="F7FAFC"/>
      <w:spacing w:before="120" w:after="120" w:line="240" w:lineRule="auto"/>
      <w:ind w:left="360" w:right="360"/>
    </w:pPr>
    <w:rPr>
      <w:rFonts w:ascii="Consolas" w:hAnsi="Consolas"/>
      <w:color w:val="1A202C"/>
      <w:sz w:val="18"/>
    </w:rPr>
  </w:style>
</w:styles>
</file>

<file path=word/_rels/document.xml.rels>&#65279;<?xml version="1.0" encoding="utf-8"?><Relationships xmlns="http://schemas.openxmlformats.org/package/2006/relationships"><Relationship Type="http://schemas.openxmlformats.org/officeDocument/2006/relationships/styles" Target="/word/styles.xml" Id="R810843de81d04d96" /><Relationship Type="http://schemas.openxmlformats.org/officeDocument/2006/relationships/numbering" Target="/word/numbering.xml" Id="Rfbad7437f2cd4987" /><Relationship Type="http://schemas.openxmlformats.org/officeDocument/2006/relationships/header" Target="/word/header1.xml" Id="R318644f0d32d4d9b" /><Relationship Type="http://schemas.openxmlformats.org/officeDocument/2006/relationships/footer" Target="/word/footer1.xml" Id="R6a1240a7e3d140de" /></Relationships>
</file>