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12.0" w:type="dxa"/>
        <w:jc w:val="left"/>
        <w:tblInd w:w="-702.0" w:type="dxa"/>
        <w:tblLayout w:type="fixed"/>
        <w:tblLook w:val="0400"/>
      </w:tblPr>
      <w:tblGrid>
        <w:gridCol w:w="1373"/>
        <w:gridCol w:w="8239"/>
        <w:tblGridChange w:id="0">
          <w:tblGrid>
            <w:gridCol w:w="1373"/>
            <w:gridCol w:w="8239"/>
          </w:tblGrid>
        </w:tblGridChange>
      </w:tblGrid>
      <w:tr>
        <w:trPr>
          <w:cantSplit w:val="0"/>
          <w:tblHeader w:val="0"/>
        </w:trPr>
        <w:tc>
          <w:tcPr>
            <w:vMerge w:val="restart"/>
            <w:shd w:fill="auto" w:val="clear"/>
          </w:tcPr>
          <w:p w:rsidR="00000000" w:rsidDel="00000000" w:rsidP="00000000" w:rsidRDefault="00000000" w:rsidRPr="00000000" w14:paraId="00000002">
            <w:pPr>
              <w:spacing w:after="0" w:before="0" w:line="240" w:lineRule="auto"/>
              <w:rPr/>
            </w:pPr>
            <w:bookmarkStart w:colFirst="0" w:colLast="0" w:name="_heading=h.gjdgxs" w:id="0"/>
            <w:bookmarkEnd w:id="0"/>
            <w:r w:rsidDel="00000000" w:rsidR="00000000" w:rsidRPr="00000000">
              <w:rPr>
                <w:rtl w:val="0"/>
              </w:rPr>
            </w:r>
          </w:p>
        </w:tc>
        <w:tc>
          <w:tcPr>
            <w:shd w:fill="auto" w:val="clear"/>
          </w:tcPr>
          <w:p w:rsidR="00000000" w:rsidDel="00000000" w:rsidP="00000000" w:rsidRDefault="00000000" w:rsidRPr="00000000" w14:paraId="00000003">
            <w:pPr>
              <w:spacing w:after="0" w:before="0" w:line="240" w:lineRule="auto"/>
              <w:jc w:val="center"/>
              <w:rPr>
                <w:color w:val="efa800"/>
                <w:sz w:val="44"/>
                <w:szCs w:val="44"/>
              </w:rPr>
            </w:pPr>
            <w:r w:rsidDel="00000000" w:rsidR="00000000" w:rsidRPr="00000000">
              <w:rPr>
                <w:rtl w:val="0"/>
              </w:rPr>
            </w:r>
          </w:p>
          <w:p w:rsidR="00000000" w:rsidDel="00000000" w:rsidP="00000000" w:rsidRDefault="00000000" w:rsidRPr="00000000" w14:paraId="00000004">
            <w:pPr>
              <w:spacing w:after="0" w:before="0" w:line="240" w:lineRule="auto"/>
              <w:jc w:val="center"/>
              <w:rPr>
                <w:color w:val="efa800"/>
                <w:sz w:val="44"/>
                <w:szCs w:val="44"/>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7">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efa800"/>
                <w:sz w:val="44"/>
                <w:szCs w:val="44"/>
              </w:rPr>
            </w:pPr>
            <w:r w:rsidDel="00000000" w:rsidR="00000000" w:rsidRPr="00000000">
              <w:rPr>
                <w:b w:val="1"/>
                <w:color w:val="efa800"/>
                <w:sz w:val="44"/>
                <w:szCs w:val="44"/>
                <w:rtl w:val="0"/>
              </w:rPr>
              <w:t xml:space="preserve">Pension Management System</w:t>
            </w:r>
          </w:p>
          <w:p w:rsidR="00000000" w:rsidDel="00000000" w:rsidP="00000000" w:rsidRDefault="00000000" w:rsidRPr="00000000" w14:paraId="00000009">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A">
            <w:pPr>
              <w:spacing w:after="0" w:before="0" w:line="240" w:lineRule="auto"/>
              <w:jc w:val="center"/>
              <w:rPr>
                <w:b w:val="1"/>
                <w:color w:val="efa800"/>
                <w:sz w:val="44"/>
                <w:szCs w:val="44"/>
              </w:rPr>
            </w:pPr>
            <w:r w:rsidDel="00000000" w:rsidR="00000000" w:rsidRPr="00000000">
              <w:rPr>
                <w:b w:val="1"/>
                <w:color w:val="efa800"/>
                <w:sz w:val="44"/>
                <w:szCs w:val="44"/>
                <w:rtl w:val="0"/>
              </w:rPr>
              <w:t xml:space="preserve">Case Study Specification</w:t>
            </w:r>
          </w:p>
          <w:p w:rsidR="00000000" w:rsidDel="00000000" w:rsidP="00000000" w:rsidRDefault="00000000" w:rsidRPr="00000000" w14:paraId="0000000B">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C">
            <w:pPr>
              <w:spacing w:after="0" w:before="0" w:line="240" w:lineRule="auto"/>
              <w:jc w:val="center"/>
              <w:rPr>
                <w:color w:val="efa800"/>
                <w:sz w:val="44"/>
                <w:szCs w:val="44"/>
              </w:rPr>
            </w:pPr>
            <w:r w:rsidDel="00000000" w:rsidR="00000000" w:rsidRPr="00000000">
              <w:rPr>
                <w:b w:val="1"/>
                <w:color w:val="efa800"/>
                <w:sz w:val="44"/>
                <w:szCs w:val="44"/>
                <w:rtl w:val="0"/>
              </w:rPr>
              <w:t xml:space="preserve"> Node JS specific</w:t>
            </w:r>
            <w:r w:rsidDel="00000000" w:rsidR="00000000" w:rsidRPr="00000000">
              <w:rPr>
                <w:rtl w:val="0"/>
              </w:rPr>
            </w:r>
          </w:p>
          <w:p w:rsidR="00000000" w:rsidDel="00000000" w:rsidP="00000000" w:rsidRDefault="00000000" w:rsidRPr="00000000" w14:paraId="0000000D">
            <w:pPr>
              <w:spacing w:after="0" w:before="0" w:line="240" w:lineRule="auto"/>
              <w:rPr>
                <w:color w:val="efa800"/>
                <w:sz w:val="44"/>
                <w:szCs w:val="44"/>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fa800"/>
                <w:sz w:val="44"/>
                <w:szCs w:val="44"/>
              </w:rPr>
            </w:pPr>
            <w:r w:rsidDel="00000000" w:rsidR="00000000" w:rsidRPr="00000000">
              <w:rPr>
                <w:rtl w:val="0"/>
              </w:rPr>
            </w:r>
          </w:p>
        </w:tc>
        <w:tc>
          <w:tcPr>
            <w:shd w:fill="auto" w:val="clear"/>
          </w:tcPr>
          <w:p w:rsidR="00000000" w:rsidDel="00000000" w:rsidP="00000000" w:rsidRDefault="00000000" w:rsidRPr="00000000" w14:paraId="0000000F">
            <w:pPr>
              <w:spacing w:after="0" w:before="0" w:line="240" w:lineRule="auto"/>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11">
            <w:pPr>
              <w:spacing w:after="0" w:before="0" w:line="240" w:lineRule="auto"/>
              <w:jc w:val="both"/>
              <w:rPr/>
            </w:pPr>
            <w:r w:rsidDel="00000000" w:rsidR="00000000" w:rsidRPr="00000000">
              <w:rPr>
                <w:rtl w:val="0"/>
              </w:rPr>
            </w:r>
          </w:p>
          <w:p w:rsidR="00000000" w:rsidDel="00000000" w:rsidP="00000000" w:rsidRDefault="00000000" w:rsidRPr="00000000" w14:paraId="00000012">
            <w:pPr>
              <w:spacing w:after="0" w:before="0" w:line="240" w:lineRule="auto"/>
              <w:jc w:val="both"/>
              <w:rPr/>
            </w:pPr>
            <w:r w:rsidDel="00000000" w:rsidR="00000000" w:rsidRPr="00000000">
              <w:rPr>
                <w:rtl w:val="0"/>
              </w:rPr>
            </w:r>
          </w:p>
          <w:p w:rsidR="00000000" w:rsidDel="00000000" w:rsidP="00000000" w:rsidRDefault="00000000" w:rsidRPr="00000000" w14:paraId="00000013">
            <w:pPr>
              <w:spacing w:after="0" w:before="0" w:line="240" w:lineRule="auto"/>
              <w:jc w:val="both"/>
              <w:rPr/>
            </w:pPr>
            <w:r w:rsidDel="00000000" w:rsidR="00000000" w:rsidRPr="00000000">
              <w:rPr>
                <w:rtl w:val="0"/>
              </w:rPr>
            </w:r>
          </w:p>
          <w:p w:rsidR="00000000" w:rsidDel="00000000" w:rsidP="00000000" w:rsidRDefault="00000000" w:rsidRPr="00000000" w14:paraId="00000014">
            <w:pPr>
              <w:spacing w:after="0" w:before="0" w:line="240" w:lineRule="auto"/>
              <w:jc w:val="both"/>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17">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18">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19">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Important Instructions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of this document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 and Software Requirement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Architecture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29"/>
              <w:tab w:val="left" w:pos="1200"/>
            </w:tabs>
            <w:spacing w:after="0" w:before="0" w:line="240" w:lineRule="auto"/>
            <w:ind w:left="432"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Requirements – Process Pension Microservice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29"/>
              <w:tab w:val="left" w:pos="1200"/>
            </w:tabs>
            <w:spacing w:after="0" w:before="0" w:line="240" w:lineRule="auto"/>
            <w:ind w:left="432"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Requirements – Pensioner detail Microservice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29"/>
              <w:tab w:val="left" w:pos="1200"/>
            </w:tabs>
            <w:spacing w:after="0" w:before="0" w:line="240" w:lineRule="auto"/>
            <w:ind w:left="432"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Requirements – Authorization Microservice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29"/>
              <w:tab w:val="left" w:pos="1200"/>
            </w:tabs>
            <w:spacing w:after="0" w:before="0" w:line="240" w:lineRule="auto"/>
            <w:ind w:left="432"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Requirements – Pension Management portal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8"/>
        </w:numPr>
        <w:ind w:left="360" w:hanging="360"/>
        <w:jc w:val="left"/>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Important Instructions</w:t>
      </w:r>
    </w:p>
    <w:p w:rsidR="00000000" w:rsidDel="00000000" w:rsidP="00000000" w:rsidRDefault="00000000" w:rsidRPr="00000000" w14:paraId="00000038">
      <w:pPr>
        <w:numPr>
          <w:ilvl w:val="0"/>
          <w:numId w:val="12"/>
        </w:numPr>
        <w:spacing w:after="40" w:before="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Associates must adhere to the Design Considerations specific to each Technology Track.</w:t>
      </w:r>
    </w:p>
    <w:p w:rsidR="00000000" w:rsidDel="00000000" w:rsidP="00000000" w:rsidRDefault="00000000" w:rsidRPr="00000000" w14:paraId="00000039">
      <w:pPr>
        <w:numPr>
          <w:ilvl w:val="0"/>
          <w:numId w:val="12"/>
        </w:numPr>
        <w:spacing w:after="40" w:before="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Associate must not submit projects with compile-time or build-time errors.</w:t>
      </w:r>
    </w:p>
    <w:p w:rsidR="00000000" w:rsidDel="00000000" w:rsidP="00000000" w:rsidRDefault="00000000" w:rsidRPr="00000000" w14:paraId="0000003A">
      <w:pPr>
        <w:numPr>
          <w:ilvl w:val="0"/>
          <w:numId w:val="12"/>
        </w:numPr>
        <w:spacing w:after="40" w:before="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Being a Full-Stack Developer Project, you must focus on ALL layers of the application development.</w:t>
      </w:r>
    </w:p>
    <w:p w:rsidR="00000000" w:rsidDel="00000000" w:rsidP="00000000" w:rsidRDefault="00000000" w:rsidRPr="00000000" w14:paraId="0000003B">
      <w:pPr>
        <w:numPr>
          <w:ilvl w:val="0"/>
          <w:numId w:val="12"/>
        </w:numPr>
        <w:spacing w:after="40" w:before="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Testing is Mandatory, and we expect a code coverage of 100%. Use Unit testing and Mocking Frameworks wherever applicable.</w:t>
      </w:r>
    </w:p>
    <w:p w:rsidR="00000000" w:rsidDel="00000000" w:rsidP="00000000" w:rsidRDefault="00000000" w:rsidRPr="00000000" w14:paraId="0000003C">
      <w:pPr>
        <w:numPr>
          <w:ilvl w:val="0"/>
          <w:numId w:val="12"/>
        </w:numPr>
        <w:spacing w:after="40" w:before="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backend has to be set up manually, appropriate DB scripts have to be provided along with the solution ZIP file.</w:t>
      </w:r>
    </w:p>
    <w:p w:rsidR="00000000" w:rsidDel="00000000" w:rsidP="00000000" w:rsidRDefault="00000000" w:rsidRPr="00000000" w14:paraId="0000003D">
      <w:pPr>
        <w:numPr>
          <w:ilvl w:val="0"/>
          <w:numId w:val="12"/>
        </w:numPr>
        <w:spacing w:after="40" w:before="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 coding best practices while implementing the solution. Use appropriate design patterns wherever applicable.</w:t>
      </w:r>
    </w:p>
    <w:p w:rsidR="00000000" w:rsidDel="00000000" w:rsidP="00000000" w:rsidRDefault="00000000" w:rsidRPr="00000000" w14:paraId="0000003E">
      <w:pPr>
        <w:spacing w:after="40" w:before="40" w:lineRule="auto"/>
        <w:ind w:left="13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spacing w:after="40" w:before="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spacing w:after="40" w:before="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8"/>
        </w:numPr>
        <w:tabs>
          <w:tab w:val="left" w:pos="1080"/>
        </w:tabs>
        <w:ind w:left="360" w:hanging="360"/>
        <w:rPr/>
      </w:pPr>
      <w:bookmarkStart w:colFirst="0" w:colLast="0" w:name="_heading=h.2et92p0" w:id="4"/>
      <w:bookmarkEnd w:id="4"/>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4F">
      <w:pPr>
        <w:pStyle w:val="Heading2"/>
        <w:numPr>
          <w:ilvl w:val="1"/>
          <w:numId w:val="8"/>
        </w:numPr>
        <w:ind w:left="720" w:hanging="360"/>
        <w:rPr/>
      </w:pPr>
      <w:bookmarkStart w:colFirst="0" w:colLast="0" w:name="_heading=h.tyjcwt" w:id="5"/>
      <w:bookmarkEnd w:id="5"/>
      <w:r w:rsidDel="00000000" w:rsidR="00000000" w:rsidRPr="00000000">
        <w:rPr>
          <w:rtl w:val="0"/>
        </w:rPr>
        <w:t xml:space="preserve">Purpose of this document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the software requirement document is to systematically capture requirements for the project and the system “Pension Management System” that has to be developed. Both functional and non-functional requirements are captured in this document. It also serves as the input for the project scoping.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scope of this document is limited to addressing the requirements from a user, quality, and non-functional perspective.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Level Design considerations are also </w:t>
      </w:r>
      <w:r w:rsidDel="00000000" w:rsidR="00000000" w:rsidRPr="00000000">
        <w:rPr>
          <w:rtl w:val="0"/>
        </w:rPr>
        <w:t xml:space="preserve">specified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wherever applicable, however the detailed design considerations have to be strictly adhered to during implementation.</w:t>
      </w:r>
    </w:p>
    <w:p w:rsidR="00000000" w:rsidDel="00000000" w:rsidP="00000000" w:rsidRDefault="00000000" w:rsidRPr="00000000" w14:paraId="00000053">
      <w:pPr>
        <w:pStyle w:val="Heading2"/>
        <w:numPr>
          <w:ilvl w:val="1"/>
          <w:numId w:val="8"/>
        </w:numPr>
        <w:ind w:left="720" w:hanging="360"/>
        <w:rPr/>
      </w:pPr>
      <w:bookmarkStart w:colFirst="0" w:colLast="0" w:name="_heading=h.1t3h5sf" w:id="7"/>
      <w:bookmarkEnd w:id="7"/>
      <w:r w:rsidDel="00000000" w:rsidR="00000000" w:rsidRPr="00000000">
        <w:rPr>
          <w:rtl w:val="0"/>
        </w:rPr>
        <w:t xml:space="preserve">Project Overview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 government aims to automate a portion of the Pension detail provisioning. This project covers pensioner detail provision, </w:t>
      </w:r>
      <w:r w:rsidDel="00000000" w:rsidR="00000000" w:rsidRPr="00000000">
        <w:rPr>
          <w:rtl w:val="0"/>
        </w:rPr>
        <w:t xml:space="preserve">calculation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provision and view for further processing.</w:t>
      </w:r>
    </w:p>
    <w:p w:rsidR="00000000" w:rsidDel="00000000" w:rsidP="00000000" w:rsidRDefault="00000000" w:rsidRPr="00000000" w14:paraId="00000055">
      <w:pPr>
        <w:pStyle w:val="Heading2"/>
        <w:numPr>
          <w:ilvl w:val="1"/>
          <w:numId w:val="8"/>
        </w:numPr>
        <w:ind w:left="720" w:hanging="360"/>
        <w:rPr/>
      </w:pPr>
      <w:bookmarkStart w:colFirst="0" w:colLast="0" w:name="_heading=h.4d34og8" w:id="8"/>
      <w:bookmarkEnd w:id="8"/>
      <w:r w:rsidDel="00000000" w:rsidR="00000000" w:rsidRPr="00000000">
        <w:rPr>
          <w:rtl w:val="0"/>
        </w:rPr>
        <w:t xml:space="preserve">Scope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are the modules that needs to be developed part of the Project:</w:t>
      </w:r>
    </w:p>
    <w:tbl>
      <w:tblPr>
        <w:tblStyle w:val="Table2"/>
        <w:tblW w:w="836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8"/>
        <w:gridCol w:w="1599"/>
        <w:gridCol w:w="5518"/>
        <w:tblGridChange w:id="0">
          <w:tblGrid>
            <w:gridCol w:w="1248"/>
            <w:gridCol w:w="1599"/>
            <w:gridCol w:w="5518"/>
          </w:tblGrid>
        </w:tblGridChange>
      </w:tblGrid>
      <w:tr>
        <w:trPr>
          <w:cantSplit w:val="0"/>
          <w:tblHeader w:val="0"/>
        </w:trPr>
        <w:tc>
          <w:tcPr>
            <w:shd w:fill="2f5496"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Req. No.</w:t>
            </w:r>
          </w:p>
        </w:tc>
        <w:tc>
          <w:tcPr>
            <w:shd w:fill="2f5496"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Req. Name</w:t>
            </w:r>
          </w:p>
        </w:tc>
        <w:tc>
          <w:tcPr>
            <w:shd w:fill="2f5496"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Req. Description</w:t>
            </w:r>
          </w:p>
        </w:tc>
      </w:tr>
      <w:tr>
        <w:trPr>
          <w:cantSplit w:val="0"/>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REQ_01</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Pension module</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module is a Middleware Microservice that performs following operations:</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Determines if it’s a self or family pension. Calculate the pension amount and bank service charge post data authentication, and display on the web application user interface</w:t>
            </w:r>
          </w:p>
          <w:p w:rsidR="00000000" w:rsidDel="00000000" w:rsidP="00000000" w:rsidRDefault="00000000" w:rsidRPr="00000000" w14:paraId="000000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module should receive input from the web application</w:t>
            </w:r>
          </w:p>
        </w:tc>
      </w:tr>
      <w:tr>
        <w:trPr>
          <w:cantSplit w:val="0"/>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REQ_02</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Pensioner detail module</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module is a Middleware Microservice that performs the following operations:</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26"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information about the registered pensioner detail i.e., Pensioner name, PAN, bank name, bank account number, bank type – private or public</w:t>
            </w:r>
          </w:p>
        </w:tc>
      </w:tr>
      <w:tr>
        <w:trPr>
          <w:cantSplit w:val="0"/>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REQ_03</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Authorization service</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microservice is used with anonymous access to Generate JWT</w:t>
            </w:r>
          </w:p>
        </w:tc>
      </w:tr>
      <w:tr>
        <w:trPr>
          <w:cantSplit w:val="0"/>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REQ_04</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Pension Management portal</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Web Portal that allows a member to Login and allows to do following operations:</w:t>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w:t>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 the pensioner detail through the Pensioner detail module</w:t>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 validation of the pensioner detail, pension amount should be displayed on the UI. This happens on invocation of ProcessPension module</w:t>
            </w:r>
          </w:p>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26" w:line="240" w:lineRule="auto"/>
              <w:ind w:left="72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the pensioner detail, pension amount and the bank transaction detail in database</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The front-end application to be done on Angular/React/Vue.js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8"/>
        </w:numPr>
        <w:ind w:left="720" w:hanging="360"/>
        <w:rPr/>
      </w:pPr>
      <w:bookmarkStart w:colFirst="0" w:colLast="0" w:name="_heading=h.2s8eyo1" w:id="9"/>
      <w:bookmarkEnd w:id="9"/>
      <w:r w:rsidDel="00000000" w:rsidR="00000000" w:rsidRPr="00000000">
        <w:rPr>
          <w:rtl w:val="0"/>
        </w:rPr>
        <w:t xml:space="preserve">Hardware and Software Requirement</w:t>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Requirement:</w:t>
      </w:r>
    </w:p>
    <w:p w:rsidR="00000000" w:rsidDel="00000000" w:rsidP="00000000" w:rsidRDefault="00000000" w:rsidRPr="00000000" w14:paraId="0000007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Desktop PC with 16 GB RAM</w:t>
      </w:r>
    </w:p>
    <w:p w:rsidR="00000000" w:rsidDel="00000000" w:rsidP="00000000" w:rsidRDefault="00000000" w:rsidRPr="00000000" w14:paraId="000000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 (</w:t>
      </w:r>
      <w:r w:rsidDel="00000000" w:rsidR="00000000" w:rsidRPr="00000000">
        <w:rPr>
          <w:sz w:val="22"/>
          <w:szCs w:val="22"/>
          <w:rtl w:val="0"/>
        </w:rPr>
        <w:t xml:space="preserve">Node 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VS code Latest</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Node JS LTS / Express JS LTS</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sz w:val="22"/>
          <w:szCs w:val="22"/>
          <w:u w:val="none"/>
        </w:rPr>
      </w:pPr>
      <w:r w:rsidDel="00000000" w:rsidR="00000000" w:rsidRPr="00000000">
        <w:rPr>
          <w:sz w:val="22"/>
          <w:szCs w:val="22"/>
          <w:rtl w:val="0"/>
        </w:rPr>
        <w:t xml:space="preserve">GitBash CLI</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(Optional)</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Postman Client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2160" w:right="1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72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8"/>
        </w:numPr>
        <w:ind w:left="720" w:hanging="360"/>
        <w:rPr/>
      </w:pPr>
      <w:bookmarkStart w:colFirst="0" w:colLast="0" w:name="_heading=h.17dp8vu" w:id="10"/>
      <w:bookmarkEnd w:id="10"/>
      <w:r w:rsidDel="00000000" w:rsidR="00000000" w:rsidRPr="00000000">
        <w:rPr>
          <w:rtl w:val="0"/>
        </w:rPr>
        <w:t xml:space="preserve">System Architecture Diagram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270" w:right="11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33416" cy="2317764"/>
            <wp:effectExtent b="0" l="0" r="0" t="0"/>
            <wp:docPr descr="Logical diagram of microservices architecture style" id="1794402555" name="image1.png"/>
            <a:graphic>
              <a:graphicData uri="http://schemas.openxmlformats.org/drawingml/2006/picture">
                <pic:pic>
                  <pic:nvPicPr>
                    <pic:cNvPr descr="Logical diagram of microservices architecture style" id="0" name="image1.png"/>
                    <pic:cNvPicPr preferRelativeResize="0"/>
                  </pic:nvPicPr>
                  <pic:blipFill>
                    <a:blip r:embed="rId7"/>
                    <a:srcRect b="0" l="0" r="0" t="0"/>
                    <a:stretch>
                      <a:fillRect/>
                    </a:stretch>
                  </pic:blipFill>
                  <pic:spPr>
                    <a:xfrm>
                      <a:off x="0" y="0"/>
                      <a:ext cx="5733416" cy="231776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270" w:right="11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0"/>
          <w:numId w:val="8"/>
        </w:numPr>
        <w:ind w:left="360" w:hanging="360"/>
        <w:rPr/>
      </w:pPr>
      <w:bookmarkStart w:colFirst="0" w:colLast="0" w:name="_heading=h.3rdcrjn" w:id="11"/>
      <w:bookmarkEnd w:id="11"/>
      <w:r w:rsidDel="00000000" w:rsidR="00000000" w:rsidRPr="00000000">
        <w:rPr>
          <w:rtl w:val="0"/>
        </w:rPr>
        <w:t xml:space="preserve">System Requirements</w:t>
      </w:r>
    </w:p>
    <w:p w:rsidR="00000000" w:rsidDel="00000000" w:rsidP="00000000" w:rsidRDefault="00000000" w:rsidRPr="00000000" w14:paraId="00000082">
      <w:pPr>
        <w:pStyle w:val="Heading3"/>
        <w:numPr>
          <w:ilvl w:val="2"/>
          <w:numId w:val="8"/>
        </w:numPr>
        <w:spacing w:before="0" w:lineRule="auto"/>
        <w:ind w:left="360" w:hanging="360"/>
        <w:jc w:val="left"/>
        <w:rPr>
          <w:rFonts w:ascii="Calibri" w:cs="Calibri" w:eastAsia="Calibri" w:hAnsi="Calibri"/>
          <w:b w:val="1"/>
        </w:rPr>
      </w:pPr>
      <w:bookmarkStart w:colFirst="0" w:colLast="0" w:name="_heading=h.26in1rg" w:id="12"/>
      <w:bookmarkEnd w:id="12"/>
      <w:r w:rsidDel="00000000" w:rsidR="00000000" w:rsidRPr="00000000">
        <w:rPr>
          <w:rFonts w:ascii="Calibri" w:cs="Calibri" w:eastAsia="Calibri" w:hAnsi="Calibri"/>
          <w:b w:val="1"/>
          <w:rtl w:val="0"/>
        </w:rPr>
        <w:t xml:space="preserve">Functional Requirements – Process Pension Microservice</w:t>
      </w:r>
    </w:p>
    <w:tbl>
      <w:tblPr>
        <w:tblStyle w:val="Table3"/>
        <w:tblW w:w="92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0"/>
        <w:gridCol w:w="6520"/>
        <w:tblGridChange w:id="0">
          <w:tblGrid>
            <w:gridCol w:w="2750"/>
            <w:gridCol w:w="6520"/>
          </w:tblGrid>
        </w:tblGridChange>
      </w:tblGrid>
      <w:tr>
        <w:trPr>
          <w:cantSplit w:val="0"/>
          <w:tblHeader w:val="0"/>
        </w:trPr>
        <w:tc>
          <w:tcPr>
            <w:shd w:fill="fabf8f"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5" w:right="11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Pension Management System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11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abf8f"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ProcessPension Microservice</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86">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w:t>
            </w:r>
          </w:p>
          <w:p w:rsidR="00000000" w:rsidDel="00000000" w:rsidP="00000000" w:rsidRDefault="00000000" w:rsidRPr="00000000" w14:paraId="00000087">
            <w:pPr>
              <w:spacing w:after="0" w:before="0" w:line="276" w:lineRule="auto"/>
              <w:rPr/>
            </w:pPr>
            <w:r w:rsidDel="00000000" w:rsidR="00000000" w:rsidRPr="00000000">
              <w:rPr>
                <w:rtl w:val="0"/>
              </w:rPr>
              <w:t xml:space="preserve">ProcessPension</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Microservice should be invoked from the web application. It allows the following operations:</w:t>
            </w:r>
          </w:p>
          <w:p w:rsidR="00000000" w:rsidDel="00000000" w:rsidP="00000000" w:rsidRDefault="00000000" w:rsidRPr="00000000" w14:paraId="00000088">
            <w:pPr>
              <w:spacing w:after="0" w:before="0" w:line="276" w:lineRule="auto"/>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takes in Aadhaar number and determines the Pension amount and bank service charge</w:t>
            </w:r>
          </w:p>
          <w:p w:rsidR="00000000" w:rsidDel="00000000" w:rsidP="00000000" w:rsidRDefault="00000000" w:rsidRPr="00000000" w14:paraId="000000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Verifies if the pensioner detail is accurate by getting the data from PensionerDetail Microservice or not. If not, validation message “Invalid pensioner detail provided, please provide valid detail.”. If valid, then pension calculation is done and the pension detail is returned to the Web application to be displayed on the UI</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8D">
            <w:pPr>
              <w:spacing w:after="0" w:line="276" w:lineRule="auto"/>
              <w:ind w:right="-108"/>
              <w:rPr>
                <w:b w:val="1"/>
              </w:rPr>
            </w:pPr>
            <w:r w:rsidDel="00000000" w:rsidR="00000000" w:rsidRPr="00000000">
              <w:rPr>
                <w:b w:val="1"/>
                <w:rtl w:val="0"/>
              </w:rPr>
              <w:t xml:space="preserve">Entity</w:t>
            </w:r>
          </w:p>
          <w:p w:rsidR="00000000" w:rsidDel="00000000" w:rsidP="00000000" w:rsidRDefault="00000000" w:rsidRPr="00000000" w14:paraId="0000008E">
            <w:pPr>
              <w:spacing w:after="0" w:line="276" w:lineRule="auto"/>
              <w:ind w:right="-108"/>
              <w:rPr>
                <w:b w:val="1"/>
              </w:rPr>
            </w:pPr>
            <w:r w:rsidDel="00000000" w:rsidR="00000000" w:rsidRPr="00000000">
              <w:rPr>
                <w:rtl w:val="0"/>
              </w:rPr>
            </w:r>
          </w:p>
          <w:p w:rsidR="00000000" w:rsidDel="00000000" w:rsidP="00000000" w:rsidRDefault="00000000" w:rsidRPr="00000000" w14:paraId="0000008F">
            <w:pPr>
              <w:spacing w:after="0" w:line="276" w:lineRule="auto"/>
              <w:ind w:right="-108"/>
              <w:rPr>
                <w:b w:val="1"/>
              </w:rPr>
            </w:pPr>
            <w:r w:rsidDel="00000000" w:rsidR="00000000" w:rsidRPr="00000000">
              <w:rPr>
                <w:b w:val="1"/>
                <w:rtl w:val="0"/>
              </w:rPr>
              <w:t xml:space="preserve">ProcessPensionInput</w:t>
            </w:r>
          </w:p>
          <w:p w:rsidR="00000000" w:rsidDel="00000000" w:rsidP="00000000" w:rsidRDefault="00000000" w:rsidRPr="00000000" w14:paraId="00000090">
            <w:pPr>
              <w:spacing w:after="0" w:line="276" w:lineRule="auto"/>
              <w:ind w:right="-108"/>
              <w:rPr>
                <w:b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Aadhaar number</w:t>
            </w:r>
          </w:p>
          <w:p w:rsidR="00000000" w:rsidDel="00000000" w:rsidP="00000000" w:rsidRDefault="00000000" w:rsidRPr="00000000" w14:paraId="00000092">
            <w:pPr>
              <w:spacing w:after="0" w:line="276" w:lineRule="auto"/>
              <w:ind w:right="-108"/>
              <w:rPr>
                <w:b w:val="1"/>
              </w:rPr>
            </w:pPr>
            <w:r w:rsidDel="00000000" w:rsidR="00000000" w:rsidRPr="00000000">
              <w:rPr>
                <w:rtl w:val="0"/>
              </w:rPr>
            </w:r>
          </w:p>
          <w:p w:rsidR="00000000" w:rsidDel="00000000" w:rsidP="00000000" w:rsidRDefault="00000000" w:rsidRPr="00000000" w14:paraId="00000093">
            <w:pPr>
              <w:spacing w:after="0" w:line="276" w:lineRule="auto"/>
              <w:ind w:right="-108"/>
              <w:rPr>
                <w:b w:val="1"/>
              </w:rPr>
            </w:pPr>
            <w:r w:rsidDel="00000000" w:rsidR="00000000" w:rsidRPr="00000000">
              <w:rPr>
                <w:b w:val="1"/>
                <w:rtl w:val="0"/>
              </w:rPr>
              <w:t xml:space="preserve">PensionDetail</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PensionAmount</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BankServiceCharge</w:t>
            </w:r>
          </w:p>
          <w:p w:rsidR="00000000" w:rsidDel="00000000" w:rsidP="00000000" w:rsidRDefault="00000000" w:rsidRPr="00000000" w14:paraId="00000096">
            <w:pPr>
              <w:spacing w:after="0" w:line="276" w:lineRule="auto"/>
              <w:ind w:right="-108"/>
              <w:rPr>
                <w:b w:val="1"/>
              </w:rPr>
            </w:pPr>
            <w:r w:rsidDel="00000000" w:rsidR="00000000" w:rsidRPr="00000000">
              <w:rPr>
                <w:rtl w:val="0"/>
              </w:rPr>
            </w:r>
          </w:p>
          <w:p w:rsidR="00000000" w:rsidDel="00000000" w:rsidP="00000000" w:rsidRDefault="00000000" w:rsidRPr="00000000" w14:paraId="00000097">
            <w:pPr>
              <w:spacing w:after="0" w:before="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REST End Points</w:t>
            </w:r>
          </w:p>
          <w:p w:rsidR="00000000" w:rsidDel="00000000" w:rsidP="00000000" w:rsidRDefault="00000000" w:rsidRPr="00000000" w14:paraId="00000098">
            <w:pPr>
              <w:spacing w:after="0" w:line="276" w:lineRule="auto"/>
              <w:rPr>
                <w:b w:val="1"/>
              </w:rPr>
            </w:pPr>
            <w:r w:rsidDel="00000000" w:rsidR="00000000" w:rsidRPr="00000000">
              <w:rPr>
                <w:b w:val="1"/>
                <w:rtl w:val="0"/>
              </w:rPr>
              <w:t xml:space="preserve">Claims Microservice</w:t>
            </w:r>
          </w:p>
          <w:p w:rsidR="00000000" w:rsidDel="00000000" w:rsidP="00000000" w:rsidRDefault="00000000" w:rsidRPr="00000000" w14:paraId="00000099">
            <w:pPr>
              <w:spacing w:after="0" w:line="276" w:lineRule="auto"/>
              <w:ind w:right="-108"/>
              <w:rPr>
                <w:b w:val="1"/>
              </w:rPr>
            </w:pPr>
            <w:r w:rsidDel="00000000" w:rsidR="00000000" w:rsidRPr="00000000">
              <w:rPr>
                <w:rFonts w:ascii="Calibri" w:cs="Calibri" w:eastAsia="Calibri" w:hAnsi="Calibri"/>
                <w:sz w:val="22"/>
                <w:szCs w:val="22"/>
                <w:rtl w:val="0"/>
              </w:rPr>
              <w:t xml:space="preserve">POST: /ProcessPension(Input: processPensionInput| Output: </w:t>
            </w:r>
            <w:r w:rsidDel="00000000" w:rsidR="00000000" w:rsidRPr="00000000">
              <w:rPr>
                <w:rtl w:val="0"/>
              </w:rPr>
              <w:t xml:space="preserve">PensionDetail</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A">
            <w:pPr>
              <w:spacing w:after="0" w:before="0" w:line="276" w:lineRule="auto"/>
              <w:ind w:left="1440" w:firstLine="0"/>
              <w:rPr>
                <w:rFonts w:ascii="Calibri" w:cs="Calibri" w:eastAsia="Calibri" w:hAnsi="Calibri"/>
                <w:b w:val="1"/>
                <w:sz w:val="22"/>
                <w:szCs w:val="22"/>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9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Trigger</w:t>
            </w:r>
            <w:r w:rsidDel="00000000" w:rsidR="00000000" w:rsidRPr="00000000">
              <w:rPr>
                <w:rFonts w:ascii="Calibri" w:cs="Calibri" w:eastAsia="Calibri" w:hAnsi="Calibri"/>
                <w:sz w:val="22"/>
                <w:szCs w:val="22"/>
                <w:rtl w:val="0"/>
              </w:rPr>
              <w:t xml:space="preserve"> – Should be invoked from Pension management portal</w:t>
            </w:r>
            <w:r w:rsidDel="00000000" w:rsidR="00000000" w:rsidRPr="00000000">
              <w:rPr>
                <w:rtl w:val="0"/>
              </w:rPr>
            </w:r>
          </w:p>
        </w:tc>
      </w:tr>
      <w:tr>
        <w:trPr>
          <w:cantSplit w:val="0"/>
          <w:trHeight w:val="503" w:hRule="atLeast"/>
          <w:tblHeader w:val="0"/>
        </w:trPr>
        <w:tc>
          <w:tcPr>
            <w:gridSpan w:val="2"/>
            <w:shd w:fill="auto" w:val="clear"/>
          </w:tcPr>
          <w:p w:rsidR="00000000" w:rsidDel="00000000" w:rsidP="00000000" w:rsidRDefault="00000000" w:rsidRPr="00000000" w14:paraId="0000009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and Actions</w:t>
            </w:r>
          </w:p>
          <w:p w:rsidR="00000000" w:rsidDel="00000000" w:rsidP="00000000" w:rsidRDefault="00000000" w:rsidRPr="00000000" w14:paraId="0000009F">
            <w:pPr>
              <w:numPr>
                <w:ilvl w:val="1"/>
                <w:numId w:val="5"/>
              </w:numPr>
              <w:spacing w:after="0" w:line="276" w:lineRule="auto"/>
              <w:ind w:left="9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microservice should have 1 REST endpoint</w:t>
            </w:r>
          </w:p>
          <w:p w:rsidR="00000000" w:rsidDel="00000000" w:rsidP="00000000" w:rsidRDefault="00000000" w:rsidRPr="00000000" w14:paraId="000000A0">
            <w:pPr>
              <w:numPr>
                <w:ilvl w:val="1"/>
                <w:numId w:val="5"/>
              </w:numPr>
              <w:spacing w:after="0" w:line="276" w:lineRule="auto"/>
              <w:ind w:left="9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POST endpoint should calculate the Pension for the person through the Aadhaar number. It should invoke the Pensioner detail microservice and get the salary detail. Pension amount calculation detail is as follows</w:t>
            </w:r>
          </w:p>
          <w:p w:rsidR="00000000" w:rsidDel="00000000" w:rsidP="00000000" w:rsidRDefault="00000000" w:rsidRPr="00000000" w14:paraId="000000A1">
            <w:pPr>
              <w:numPr>
                <w:ilvl w:val="2"/>
                <w:numId w:val="5"/>
              </w:numPr>
              <w:spacing w:after="0" w:line="276" w:lineRule="auto"/>
              <w:ind w:left="171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Self pension:</w:t>
            </w:r>
            <w:r w:rsidDel="00000000" w:rsidR="00000000" w:rsidRPr="00000000">
              <w:rPr>
                <w:rFonts w:ascii="Calibri" w:cs="Calibri" w:eastAsia="Calibri" w:hAnsi="Calibri"/>
                <w:sz w:val="22"/>
                <w:szCs w:val="22"/>
                <w:rtl w:val="0"/>
              </w:rPr>
              <w:t xml:space="preserve"> 80% of the last salary earned + allowances </w:t>
            </w:r>
          </w:p>
          <w:p w:rsidR="00000000" w:rsidDel="00000000" w:rsidP="00000000" w:rsidRDefault="00000000" w:rsidRPr="00000000" w14:paraId="000000A2">
            <w:pPr>
              <w:numPr>
                <w:ilvl w:val="2"/>
                <w:numId w:val="5"/>
              </w:numPr>
              <w:spacing w:after="0" w:line="276" w:lineRule="auto"/>
              <w:ind w:left="171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Family pension: </w:t>
            </w:r>
            <w:r w:rsidDel="00000000" w:rsidR="00000000" w:rsidRPr="00000000">
              <w:rPr>
                <w:rFonts w:ascii="Calibri" w:cs="Calibri" w:eastAsia="Calibri" w:hAnsi="Calibri"/>
                <w:sz w:val="22"/>
                <w:szCs w:val="22"/>
                <w:rtl w:val="0"/>
              </w:rPr>
              <w:t xml:space="preserve">50% of the last salary earned + allowances</w:t>
            </w:r>
          </w:p>
          <w:p w:rsidR="00000000" w:rsidDel="00000000" w:rsidP="00000000" w:rsidRDefault="00000000" w:rsidRPr="00000000" w14:paraId="000000A3">
            <w:pPr>
              <w:numPr>
                <w:ilvl w:val="1"/>
                <w:numId w:val="5"/>
              </w:numPr>
              <w:spacing w:after="0" w:line="276" w:lineRule="auto"/>
              <w:ind w:left="9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Pensioner detail microservice has the bank detail. Process pension microservice can have pre-defined list of banks and service charge as follows</w:t>
            </w:r>
          </w:p>
          <w:p w:rsidR="00000000" w:rsidDel="00000000" w:rsidP="00000000" w:rsidRDefault="00000000" w:rsidRPr="00000000" w14:paraId="000000A4">
            <w:pPr>
              <w:numPr>
                <w:ilvl w:val="2"/>
                <w:numId w:val="5"/>
              </w:numPr>
              <w:spacing w:after="0" w:line="276" w:lineRule="auto"/>
              <w:ind w:left="171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 banks – INR 500</w:t>
            </w:r>
          </w:p>
          <w:p w:rsidR="00000000" w:rsidDel="00000000" w:rsidP="00000000" w:rsidRDefault="00000000" w:rsidRPr="00000000" w14:paraId="000000A5">
            <w:pPr>
              <w:numPr>
                <w:ilvl w:val="2"/>
                <w:numId w:val="5"/>
              </w:numPr>
              <w:spacing w:after="0" w:line="276" w:lineRule="auto"/>
              <w:ind w:left="171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Private banks – INR 550</w:t>
            </w:r>
          </w:p>
          <w:p w:rsidR="00000000" w:rsidDel="00000000" w:rsidP="00000000" w:rsidRDefault="00000000" w:rsidRPr="00000000" w14:paraId="000000A6">
            <w:pPr>
              <w:numPr>
                <w:ilvl w:val="1"/>
                <w:numId w:val="5"/>
              </w:numPr>
              <w:spacing w:after="0" w:line="276" w:lineRule="auto"/>
              <w:ind w:left="9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PensionDetail object is returned to the web portal to display the data.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3" w:hRule="atLeast"/>
          <w:tblHeader w:val="0"/>
        </w:trPr>
        <w:tc>
          <w:tcPr>
            <w:gridSpan w:val="2"/>
            <w:shd w:fill="auto" w:val="clear"/>
          </w:tcPr>
          <w:p w:rsidR="00000000" w:rsidDel="00000000" w:rsidP="00000000" w:rsidRDefault="00000000" w:rsidRPr="00000000" w14:paraId="000000A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Non-Functional Requirement:</w:t>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Authorized requests can access these REST </w:t>
            </w:r>
            <w:r w:rsidDel="00000000" w:rsidR="00000000" w:rsidRPr="00000000">
              <w:rPr>
                <w:rFonts w:ascii="Calibri" w:cs="Calibri" w:eastAsia="Calibri" w:hAnsi="Calibri"/>
                <w:sz w:val="24"/>
                <w:szCs w:val="24"/>
                <w:rtl w:val="0"/>
              </w:rPr>
              <w:t xml:space="preserve">Endpoints</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numPr>
          <w:ilvl w:val="2"/>
          <w:numId w:val="8"/>
        </w:numPr>
        <w:spacing w:before="0" w:lineRule="auto"/>
        <w:ind w:left="360" w:hanging="360"/>
        <w:jc w:val="left"/>
        <w:rPr>
          <w:rFonts w:ascii="Calibri" w:cs="Calibri" w:eastAsia="Calibri" w:hAnsi="Calibri"/>
          <w:b w:val="1"/>
        </w:rPr>
      </w:pPr>
      <w:bookmarkStart w:colFirst="0" w:colLast="0" w:name="_heading=h.lnxbz9" w:id="13"/>
      <w:bookmarkEnd w:id="13"/>
      <w:r w:rsidDel="00000000" w:rsidR="00000000" w:rsidRPr="00000000">
        <w:rPr>
          <w:rFonts w:ascii="Calibri" w:cs="Calibri" w:eastAsia="Calibri" w:hAnsi="Calibri"/>
          <w:b w:val="1"/>
          <w:rtl w:val="0"/>
        </w:rPr>
        <w:t xml:space="preserve">Functional Requirements – Pensioner detail Microservice</w:t>
      </w:r>
    </w:p>
    <w:tbl>
      <w:tblPr>
        <w:tblStyle w:val="Table4"/>
        <w:tblW w:w="92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0"/>
        <w:gridCol w:w="6520"/>
        <w:tblGridChange w:id="0">
          <w:tblGrid>
            <w:gridCol w:w="2750"/>
            <w:gridCol w:w="6520"/>
          </w:tblGrid>
        </w:tblGridChange>
      </w:tblGrid>
      <w:tr>
        <w:trPr>
          <w:cantSplit w:val="0"/>
          <w:tblHeader w:val="0"/>
        </w:trPr>
        <w:tc>
          <w:tcPr>
            <w:shd w:fill="fabf8f"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5" w:right="11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Pension Management System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11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abf8f"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PensionerDetail Microservice</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1">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w:t>
            </w:r>
          </w:p>
          <w:p w:rsidR="00000000" w:rsidDel="00000000" w:rsidP="00000000" w:rsidRDefault="00000000" w:rsidRPr="00000000" w14:paraId="000000B2">
            <w:pPr>
              <w:spacing w:after="0" w:before="0" w:line="276" w:lineRule="auto"/>
              <w:rPr/>
            </w:pPr>
            <w:r w:rsidDel="00000000" w:rsidR="00000000" w:rsidRPr="00000000">
              <w:rPr>
                <w:rtl w:val="0"/>
              </w:rPr>
              <w:t xml:space="preserve">The intent of this Microservice is to provide the Pensioner detail based on Aadhaar number. Post Authorization using JWT, pensioner detail like the name, PAN detail, Bank name and bank account number</w:t>
            </w:r>
          </w:p>
          <w:p w:rsidR="00000000" w:rsidDel="00000000" w:rsidP="00000000" w:rsidRDefault="00000000" w:rsidRPr="00000000" w14:paraId="000000B3">
            <w:pPr>
              <w:spacing w:after="0" w:line="276" w:lineRule="auto"/>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5">
            <w:pPr>
              <w:spacing w:after="0" w:before="0" w:line="276" w:lineRule="auto"/>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Entities</w:t>
            </w:r>
          </w:p>
          <w:p w:rsidR="00000000" w:rsidDel="00000000" w:rsidP="00000000" w:rsidRDefault="00000000" w:rsidRPr="00000000" w14:paraId="000000B6">
            <w:pPr>
              <w:spacing w:after="0" w:before="0" w:line="276" w:lineRule="auto"/>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PensionerDetail</w:t>
            </w:r>
          </w:p>
          <w:p w:rsidR="00000000" w:rsidDel="00000000" w:rsidP="00000000" w:rsidRDefault="00000000" w:rsidRPr="00000000" w14:paraId="000000B7">
            <w:pPr>
              <w:spacing w:after="0" w:before="0" w:line="276" w:lineRule="auto"/>
              <w:ind w:right="-108"/>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&lt;Pensioner name&gt;</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of birth</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&lt;Pensioner date of birth&gt;</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&lt;Permanent account number&gt;</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SalaryEarned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&lt;Last earned salary by the pensioner&gt;</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Allowances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&lt;Sum of all the allowances&gt;</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 or Family pension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&lt;Is the pension classification self or family pension&gt;</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 detail</w:t>
            </w:r>
          </w:p>
          <w:p w:rsidR="00000000" w:rsidDel="00000000" w:rsidP="00000000" w:rsidRDefault="00000000" w:rsidRPr="00000000" w14:paraId="000000C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 name</w:t>
            </w:r>
          </w:p>
          <w:p w:rsidR="00000000" w:rsidDel="00000000" w:rsidP="00000000" w:rsidRDefault="00000000" w:rsidRPr="00000000" w14:paraId="000000C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 number</w:t>
            </w:r>
          </w:p>
          <w:p w:rsidR="00000000" w:rsidDel="00000000" w:rsidP="00000000" w:rsidRDefault="00000000" w:rsidRPr="00000000" w14:paraId="000000C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108"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or Private bank</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&lt;Bank detail&gt;</w:t>
            </w:r>
          </w:p>
          <w:p w:rsidR="00000000" w:rsidDel="00000000" w:rsidP="00000000" w:rsidRDefault="00000000" w:rsidRPr="00000000" w14:paraId="000000C9">
            <w:pPr>
              <w:spacing w:after="0" w:before="0" w:line="276" w:lineRule="auto"/>
              <w:ind w:right="-108"/>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A">
            <w:pPr>
              <w:spacing w:after="0" w:before="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REST Endpoints</w:t>
            </w:r>
          </w:p>
          <w:p w:rsidR="00000000" w:rsidDel="00000000" w:rsidP="00000000" w:rsidRDefault="00000000" w:rsidRPr="00000000" w14:paraId="000000CB">
            <w:pPr>
              <w:spacing w:after="0" w:line="276" w:lineRule="auto"/>
              <w:rPr>
                <w:b w:val="1"/>
              </w:rPr>
            </w:pPr>
            <w:r w:rsidDel="00000000" w:rsidR="00000000" w:rsidRPr="00000000">
              <w:rPr>
                <w:rFonts w:ascii="Calibri" w:cs="Calibri" w:eastAsia="Calibri" w:hAnsi="Calibri"/>
                <w:b w:val="1"/>
                <w:sz w:val="24"/>
                <w:szCs w:val="24"/>
                <w:rtl w:val="0"/>
              </w:rPr>
              <w:t xml:space="preserve">PensionerDetail</w:t>
            </w:r>
            <w:r w:rsidDel="00000000" w:rsidR="00000000" w:rsidRPr="00000000">
              <w:rPr>
                <w:rFonts w:ascii="Calibri" w:cs="Calibri" w:eastAsia="Calibri" w:hAnsi="Calibri"/>
                <w:sz w:val="24"/>
                <w:szCs w:val="24"/>
                <w:rtl w:val="0"/>
              </w:rPr>
              <w:t xml:space="preserve"> </w:t>
            </w:r>
            <w:r w:rsidDel="00000000" w:rsidR="00000000" w:rsidRPr="00000000">
              <w:rPr>
                <w:b w:val="1"/>
                <w:rtl w:val="0"/>
              </w:rPr>
              <w:t xml:space="preserve">Microservice</w:t>
            </w:r>
          </w:p>
          <w:p w:rsidR="00000000" w:rsidDel="00000000" w:rsidP="00000000" w:rsidRDefault="00000000" w:rsidRPr="00000000" w14:paraId="000000CC">
            <w:pPr>
              <w:numPr>
                <w:ilvl w:val="1"/>
                <w:numId w:val="3"/>
              </w:numPr>
              <w:spacing w:after="0" w:before="0" w:line="276" w:lineRule="auto"/>
              <w:ind w:left="144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GET: /Pensioner Details By Aadhaar (Input: aadhaarNumber | Output: pensionerDetail)</w:t>
            </w:r>
            <w:r w:rsidDel="00000000" w:rsidR="00000000" w:rsidRPr="00000000">
              <w:rPr>
                <w:rtl w:val="0"/>
              </w:rPr>
            </w:r>
          </w:p>
          <w:p w:rsidR="00000000" w:rsidDel="00000000" w:rsidP="00000000" w:rsidRDefault="00000000" w:rsidRPr="00000000" w14:paraId="000000CD">
            <w:pPr>
              <w:spacing w:after="0" w:before="0" w:line="276" w:lineRule="auto"/>
              <w:ind w:left="1440" w:firstLine="0"/>
              <w:rPr>
                <w:rFonts w:ascii="Calibri" w:cs="Calibri" w:eastAsia="Calibri" w:hAnsi="Calibri"/>
                <w:b w:val="1"/>
                <w:sz w:val="22"/>
                <w:szCs w:val="22"/>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Trigger</w:t>
            </w:r>
            <w:r w:rsidDel="00000000" w:rsidR="00000000" w:rsidRPr="00000000">
              <w:rPr>
                <w:rFonts w:ascii="Calibri" w:cs="Calibri" w:eastAsia="Calibri" w:hAnsi="Calibri"/>
                <w:sz w:val="22"/>
                <w:szCs w:val="22"/>
                <w:rtl w:val="0"/>
              </w:rPr>
              <w:t xml:space="preserve"> – Should be invoked from ProcessPension microservice</w:t>
            </w:r>
            <w:r w:rsidDel="00000000" w:rsidR="00000000" w:rsidRPr="00000000">
              <w:rPr>
                <w:rtl w:val="0"/>
              </w:rPr>
            </w:r>
          </w:p>
        </w:tc>
      </w:tr>
      <w:tr>
        <w:trPr>
          <w:cantSplit w:val="0"/>
          <w:trHeight w:val="503" w:hRule="atLeast"/>
          <w:tblHeader w:val="0"/>
        </w:trPr>
        <w:tc>
          <w:tcPr>
            <w:gridSpan w:val="2"/>
            <w:shd w:fill="auto" w:val="clear"/>
          </w:tcPr>
          <w:p w:rsidR="00000000" w:rsidDel="00000000" w:rsidP="00000000" w:rsidRDefault="00000000" w:rsidRPr="00000000" w14:paraId="000000D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and Actions</w:t>
            </w:r>
          </w:p>
          <w:p w:rsidR="00000000" w:rsidDel="00000000" w:rsidP="00000000" w:rsidRDefault="00000000" w:rsidRPr="00000000" w14:paraId="000000D2">
            <w:pPr>
              <w:numPr>
                <w:ilvl w:val="0"/>
                <w:numId w:val="1"/>
              </w:numPr>
              <w:spacing w:after="0" w:line="276" w:lineRule="auto"/>
              <w:ind w:left="117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Microservice is to fetch the pensioner details by the Aadhaar number. This should be consumed by Process pension microservice.</w:t>
            </w:r>
          </w:p>
          <w:p w:rsidR="00000000" w:rsidDel="00000000" w:rsidP="00000000" w:rsidRDefault="00000000" w:rsidRPr="00000000" w14:paraId="000000D3">
            <w:pPr>
              <w:numPr>
                <w:ilvl w:val="0"/>
                <w:numId w:val="1"/>
              </w:numPr>
              <w:spacing w:after="0" w:line="276" w:lineRule="auto"/>
              <w:ind w:left="117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Flat file(CSV file with predefined data) should be created as part of the Microservice. This file has to contain data for 20 Pensioners. This has to be read and loaded into List for ALL the operations of the microservice.</w:t>
            </w:r>
          </w:p>
          <w:p w:rsidR="00000000" w:rsidDel="00000000" w:rsidP="00000000" w:rsidRDefault="00000000" w:rsidRPr="00000000" w14:paraId="000000D4">
            <w:pPr>
              <w:spacing w:after="0" w:line="276" w:lineRule="auto"/>
              <w:ind w:left="1170" w:firstLine="0"/>
              <w:rPr>
                <w:rFonts w:ascii="Calibri" w:cs="Calibri" w:eastAsia="Calibri" w:hAnsi="Calibri"/>
                <w:sz w:val="22"/>
                <w:szCs w:val="22"/>
              </w:rPr>
            </w:pPr>
            <w:r w:rsidDel="00000000" w:rsidR="00000000" w:rsidRPr="00000000">
              <w:rPr>
                <w:rtl w:val="0"/>
              </w:rPr>
            </w:r>
          </w:p>
        </w:tc>
      </w:tr>
      <w:tr>
        <w:trPr>
          <w:cantSplit w:val="0"/>
          <w:trHeight w:val="503" w:hRule="atLeast"/>
          <w:tblHeader w:val="0"/>
        </w:trPr>
        <w:tc>
          <w:tcPr>
            <w:gridSpan w:val="2"/>
            <w:shd w:fill="auto" w:val="clear"/>
          </w:tcPr>
          <w:p w:rsidR="00000000" w:rsidDel="00000000" w:rsidP="00000000" w:rsidRDefault="00000000" w:rsidRPr="00000000" w14:paraId="000000D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Non-Functional Requirement:</w:t>
            </w:r>
          </w:p>
          <w:p w:rsidR="00000000" w:rsidDel="00000000" w:rsidP="00000000" w:rsidRDefault="00000000" w:rsidRPr="00000000" w14:paraId="000000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Authorized requests can access these REST </w:t>
            </w:r>
            <w:r w:rsidDel="00000000" w:rsidR="00000000" w:rsidRPr="00000000">
              <w:rPr>
                <w:rFonts w:ascii="Calibri" w:cs="Calibri" w:eastAsia="Calibri" w:hAnsi="Calibri"/>
                <w:sz w:val="24"/>
                <w:szCs w:val="24"/>
                <w:rtl w:val="0"/>
              </w:rPr>
              <w:t xml:space="preserve">Endpoints</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numPr>
          <w:ilvl w:val="2"/>
          <w:numId w:val="8"/>
        </w:numPr>
        <w:spacing w:before="0" w:lineRule="auto"/>
        <w:ind w:left="360" w:hanging="360"/>
        <w:jc w:val="left"/>
        <w:rPr>
          <w:rFonts w:ascii="Calibri" w:cs="Calibri" w:eastAsia="Calibri" w:hAnsi="Calibri"/>
          <w:b w:val="1"/>
        </w:rPr>
      </w:pPr>
      <w:bookmarkStart w:colFirst="0" w:colLast="0" w:name="_heading=h.35nkun2" w:id="14"/>
      <w:bookmarkEnd w:id="14"/>
      <w:r w:rsidDel="00000000" w:rsidR="00000000" w:rsidRPr="00000000">
        <w:rPr>
          <w:rFonts w:ascii="Calibri" w:cs="Calibri" w:eastAsia="Calibri" w:hAnsi="Calibri"/>
          <w:b w:val="1"/>
          <w:rtl w:val="0"/>
        </w:rPr>
        <w:t xml:space="preserve">Functional Requirements – Authorization Microservice</w:t>
      </w:r>
    </w:p>
    <w:tbl>
      <w:tblPr>
        <w:tblStyle w:val="Table5"/>
        <w:tblW w:w="92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0"/>
        <w:gridCol w:w="6520"/>
        <w:tblGridChange w:id="0">
          <w:tblGrid>
            <w:gridCol w:w="2750"/>
            <w:gridCol w:w="6520"/>
          </w:tblGrid>
        </w:tblGridChange>
      </w:tblGrid>
      <w:tr>
        <w:trPr>
          <w:cantSplit w:val="0"/>
          <w:tblHeader w:val="0"/>
        </w:trPr>
        <w:tc>
          <w:tcPr>
            <w:shd w:fill="fabf8f"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5" w:right="11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Pension Management System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11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abf8f"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Authorization Microservice</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E">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Security Requirements </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JWT</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the token expired after specific amount of time say 30 minutes</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anonymous access to get the token detail</w:t>
            </w:r>
          </w:p>
          <w:p w:rsidR="00000000" w:rsidDel="00000000" w:rsidP="00000000" w:rsidRDefault="00000000" w:rsidRPr="00000000" w14:paraId="000000E2">
            <w:pPr>
              <w:spacing w:after="0" w:line="276" w:lineRule="auto"/>
              <w:rPr/>
            </w:pPr>
            <w:r w:rsidDel="00000000" w:rsidR="00000000" w:rsidRPr="00000000">
              <w:rPr>
                <w:rFonts w:ascii="Calibri" w:cs="Calibri" w:eastAsia="Calibri" w:hAnsi="Calibri"/>
                <w:rtl w:val="0"/>
              </w:rPr>
              <w:t xml:space="preserve"> </w:t>
            </w:r>
            <w:r w:rsidDel="00000000" w:rsidR="00000000" w:rsidRPr="00000000">
              <w:rPr>
                <w:rtl w:val="0"/>
              </w:rPr>
              <w:t xml:space="preserve"> </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720" w:right="11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numPr>
          <w:ilvl w:val="2"/>
          <w:numId w:val="8"/>
        </w:numPr>
        <w:spacing w:before="0" w:lineRule="auto"/>
        <w:ind w:left="360" w:hanging="360"/>
        <w:jc w:val="left"/>
        <w:rPr>
          <w:rFonts w:ascii="Calibri" w:cs="Calibri" w:eastAsia="Calibri" w:hAnsi="Calibri"/>
          <w:b w:val="1"/>
        </w:rPr>
      </w:pPr>
      <w:bookmarkStart w:colFirst="0" w:colLast="0" w:name="_heading=h.1ksv4uv" w:id="15"/>
      <w:bookmarkEnd w:id="15"/>
      <w:r w:rsidDel="00000000" w:rsidR="00000000" w:rsidRPr="00000000">
        <w:rPr>
          <w:rFonts w:ascii="Calibri" w:cs="Calibri" w:eastAsia="Calibri" w:hAnsi="Calibri"/>
          <w:b w:val="1"/>
          <w:rtl w:val="0"/>
        </w:rPr>
        <w:t xml:space="preserve">Functional Requirements – Pension Management portal</w:t>
      </w:r>
    </w:p>
    <w:tbl>
      <w:tblPr>
        <w:tblStyle w:val="Table6"/>
        <w:tblW w:w="92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0"/>
        <w:gridCol w:w="6520"/>
        <w:tblGridChange w:id="0">
          <w:tblGrid>
            <w:gridCol w:w="2750"/>
            <w:gridCol w:w="6520"/>
          </w:tblGrid>
        </w:tblGridChange>
      </w:tblGrid>
      <w:tr>
        <w:trPr>
          <w:cantSplit w:val="0"/>
          <w:tblHeader w:val="0"/>
        </w:trPr>
        <w:tc>
          <w:tcPr>
            <w:shd w:fill="fabf8f"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5" w:right="11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Pension Management System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11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abf8f"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Pension Management Portal</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9">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Client Portal Requirements </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Pension Management Portal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allow a member to Login. Once successfully logged in, the member do the following operations:</w:t>
            </w:r>
          </w:p>
          <w:p w:rsidR="00000000" w:rsidDel="00000000" w:rsidP="00000000" w:rsidRDefault="00000000" w:rsidRPr="00000000" w14:paraId="000000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pensioner detail</w:t>
            </w:r>
          </w:p>
          <w:p w:rsidR="00000000" w:rsidDel="00000000" w:rsidP="00000000" w:rsidRDefault="00000000" w:rsidRPr="00000000" w14:paraId="000000E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Invoke the ProcessPension microservice to get the pension detail</w:t>
            </w:r>
          </w:p>
          <w:p w:rsidR="00000000" w:rsidDel="00000000" w:rsidP="00000000" w:rsidRDefault="00000000" w:rsidRPr="00000000" w14:paraId="000000E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should receive validation message if the pensioner detail provided as input has invalid data</w:t>
            </w:r>
          </w:p>
          <w:p w:rsidR="00000000" w:rsidDel="00000000" w:rsidP="00000000" w:rsidRDefault="00000000" w:rsidRPr="00000000" w14:paraId="000000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processed pension detail on the UI</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pensioner and pension detail should be saved to the database</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 above operations should reach out to the middleware Microservices that are hosted in cloud.</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720" w:right="11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numPr>
          <w:ilvl w:val="0"/>
          <w:numId w:val="8"/>
        </w:numPr>
        <w:tabs>
          <w:tab w:val="left" w:pos="1170"/>
        </w:tabs>
        <w:ind w:left="90" w:firstLine="0"/>
        <w:rPr/>
      </w:pPr>
      <w:bookmarkStart w:colFirst="0" w:colLast="0" w:name="_heading=h.44sinio" w:id="16"/>
      <w:bookmarkEnd w:id="16"/>
      <w:r w:rsidDel="00000000" w:rsidR="00000000" w:rsidRPr="00000000">
        <w:rPr>
          <w:rtl w:val="0"/>
        </w:rPr>
        <w:t xml:space="preserve">Cloud Deployment requirements</w:t>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Microservices must be deployed in Cloud</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Microservices must be independently deployable. They have to use In-memory database or data in the application wherever applicable</w:t>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Microservices has to be dockerized and these containers must be hosted in Cloud using CI/CD pipelines</w:t>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containers have to be orchestrated using AWS/Azure Kubernetes Services.</w:t>
      </w:r>
    </w:p>
    <w:p w:rsidR="00000000" w:rsidDel="00000000" w:rsidP="00000000" w:rsidRDefault="00000000" w:rsidRPr="00000000" w14:paraId="000000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services must be consumed from an Angular app running in a local environment.</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Consideration:</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must be minimum of 2 to 3 Functional Microservices, must be deployed in AWS Cloud</w:t>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have Parallel/Asynchronous Design </w:t>
      </w:r>
    </w:p>
    <w:p w:rsidR="00000000" w:rsidDel="00000000" w:rsidP="00000000" w:rsidRDefault="00000000" w:rsidRPr="00000000"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Security using JSON Web Tokens</w:t>
      </w:r>
    </w:p>
    <w:p w:rsidR="00000000" w:rsidDel="00000000" w:rsidP="00000000" w:rsidRDefault="00000000" w:rsidRPr="00000000" w14:paraId="000000F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Service-Service communication must happen through service discovery.</w:t>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must perform CRUD operations in a database  </w:t>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services must be independently deployable, must have its own database</w:t>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Lombok Logging (Use Console Appender)</w:t>
      </w:r>
    </w:p>
    <w:p w:rsidR="00000000" w:rsidDel="00000000" w:rsidP="00000000" w:rsidRDefault="00000000" w:rsidRPr="00000000" w14:paraId="000001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Junit, Mockito, Jacoco Code Coverage (Code coverage must be &gt; 80%)</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SONAR for Static code analysis (there must not be any high severity issues)</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your application from local environment using Feign Client, in an MVC application and consume data</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Swagger for Documentation purposes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References: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30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6972"/>
        <w:gridCol w:w="8"/>
        <w:tblGridChange w:id="0">
          <w:tblGrid>
            <w:gridCol w:w="1320"/>
            <w:gridCol w:w="6972"/>
            <w:gridCol w:w="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line="257" w:lineRule="auto"/>
              <w:rPr/>
            </w:pPr>
            <w:r w:rsidDel="00000000" w:rsidR="00000000" w:rsidRPr="00000000">
              <w:rPr>
                <w:rFonts w:ascii="Calibri" w:cs="Calibri" w:eastAsia="Calibri" w:hAnsi="Calibri"/>
                <w:rtl w:val="0"/>
              </w:rPr>
              <w:t xml:space="preserve">Node JS Microservice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line="257" w:lineRule="auto"/>
              <w:rPr/>
            </w:pPr>
            <w:r w:rsidDel="00000000" w:rsidR="00000000" w:rsidRPr="00000000">
              <w:rPr>
                <w:rtl w:val="0"/>
              </w:rPr>
              <w:t xml:space="preserve">https://fauna.com/blog/how-to-build-microservices-with-node-js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spacing w:line="257" w:lineRule="auto"/>
              <w:rPr/>
            </w:pPr>
            <w:r w:rsidDel="00000000" w:rsidR="00000000" w:rsidRPr="00000000">
              <w:rPr>
                <w:rtl w:val="0"/>
              </w:rPr>
              <w:t xml:space="preserve">Node JS JWT token</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line="257" w:lineRule="auto"/>
              <w:rPr/>
            </w:pPr>
            <w:r w:rsidDel="00000000" w:rsidR="00000000" w:rsidRPr="00000000">
              <w:rPr>
                <w:rtl w:val="0"/>
              </w:rPr>
              <w:t xml:space="preserve">https://www.digitalocean.com/community/tutorials/nodejs-jwt-expressjs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line="257" w:lineRule="auto"/>
              <w:rPr/>
            </w:pPr>
            <w:r w:rsidDel="00000000" w:rsidR="00000000" w:rsidRPr="00000000">
              <w:rPr>
                <w:rtl w:val="0"/>
              </w:rPr>
              <w:t xml:space="preserve">Setting up vs code</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line="257" w:lineRule="auto"/>
              <w:rPr/>
            </w:pPr>
            <w:r w:rsidDel="00000000" w:rsidR="00000000" w:rsidRPr="00000000">
              <w:rPr>
                <w:rtl w:val="0"/>
              </w:rPr>
              <w:t xml:space="preserve">https://code.visualstudio.com/learn/educators/nodejs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line="257" w:lineRule="auto"/>
              <w:rPr/>
            </w:pPr>
            <w:r w:rsidDel="00000000" w:rsidR="00000000" w:rsidRPr="00000000">
              <w:rPr>
                <w:rtl w:val="0"/>
              </w:rPr>
              <w:t xml:space="preserve">Testing in node js</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line="257" w:lineRule="auto"/>
              <w:rPr/>
            </w:pPr>
            <w:r w:rsidDel="00000000" w:rsidR="00000000" w:rsidRPr="00000000">
              <w:rPr>
                <w:rtl w:val="0"/>
              </w:rPr>
              <w:t xml:space="preserve">https://www.testim.io/blog/node-js-unit-testing-get-started-quickly-with-examples/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line="257" w:lineRule="auto"/>
              <w:rPr/>
            </w:pPr>
            <w:r w:rsidDel="00000000" w:rsidR="00000000" w:rsidRPr="00000000">
              <w:rPr>
                <w:rtl w:val="0"/>
              </w:rPr>
              <w:t xml:space="preserve">Build</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line="257" w:lineRule="auto"/>
              <w:rPr/>
            </w:pPr>
            <w:r w:rsidDel="00000000" w:rsidR="00000000" w:rsidRPr="00000000">
              <w:rPr>
                <w:rtl w:val="0"/>
              </w:rPr>
              <w:t xml:space="preserve">https://medium.com/swlh/step-by-step-building-your-first-node-js-project-45489f15aaa1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line="257" w:lineRule="auto"/>
              <w:rPr/>
            </w:pPr>
            <w:r w:rsidDel="00000000" w:rsidR="00000000" w:rsidRPr="00000000">
              <w:rPr>
                <w:rtl w:val="0"/>
              </w:rPr>
              <w:t xml:space="preserve">Swagger</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57" w:lineRule="auto"/>
              <w:rPr/>
            </w:pPr>
            <w:r w:rsidDel="00000000" w:rsidR="00000000" w:rsidRPr="00000000">
              <w:rPr>
                <w:rtl w:val="0"/>
              </w:rPr>
              <w:t xml:space="preserve">https://www.section.io/engineering-education/documenting-node-js-rest-api-using-swagger/</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line="257"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line="257"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line="257"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line="257"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line="257"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line="257"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line="257"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line="257"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line="257" w:lineRule="auto"/>
              <w:rPr>
                <w:rFonts w:ascii="Calibri" w:cs="Calibri" w:eastAsia="Calibri" w:hAnsi="Calibri"/>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rPr/>
            </w:pPr>
            <w:r w:rsidDel="00000000" w:rsidR="00000000" w:rsidRPr="00000000">
              <w:rPr>
                <w:rtl w:val="0"/>
              </w:rPr>
            </w:r>
          </w:p>
        </w:tc>
      </w:tr>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tc>
      </w:tr>
    </w:tbl>
    <w:p w:rsidR="00000000" w:rsidDel="00000000" w:rsidP="00000000" w:rsidRDefault="00000000" w:rsidRPr="00000000" w14:paraId="00000130">
      <w:pPr>
        <w:spacing w:line="240" w:lineRule="auto"/>
        <w:rPr/>
      </w:pPr>
      <w:r w:rsidDel="00000000" w:rsidR="00000000" w:rsidRPr="00000000">
        <w:rPr>
          <w:rtl w:val="0"/>
        </w:rPr>
      </w:r>
    </w:p>
    <w:sectPr>
      <w:headerReference r:id="rId8" w:type="first"/>
      <w:footerReference r:id="rId9" w:type="default"/>
      <w:footerReference r:id="rId10" w:type="first"/>
      <w:pgSz w:h="16834" w:w="11909" w:orient="portrait"/>
      <w:pgMar w:bottom="1170" w:top="1440" w:left="1440" w:right="2099"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720"/>
      </w:tabs>
      <w:spacing w:after="240" w:before="26" w:line="240" w:lineRule="auto"/>
      <w:ind w:left="-630" w:right="-873" w:firstLine="0"/>
      <w:jc w:val="left"/>
      <w:rPr>
        <w:rFonts w:ascii="Arial" w:cs="Arial" w:eastAsia="Arial" w:hAnsi="Arial"/>
        <w:b w:val="1"/>
        <w:i w:val="0"/>
        <w:smallCaps w:val="0"/>
        <w:strike w:val="0"/>
        <w:color w:val="7f7f7f"/>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7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b w:val="0"/>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0"/>
      <w:lvlJc w:val="left"/>
      <w:pPr>
        <w:ind w:left="297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1.%2.%3.%4."/>
      <w:lvlJc w:val="left"/>
      <w:pPr>
        <w:ind w:left="3600" w:hanging="648"/>
      </w:pPr>
      <w:rPr/>
    </w:lvl>
    <w:lvl w:ilvl="4">
      <w:start w:val="1"/>
      <w:numFmt w:val="decimal"/>
      <w:lvlText w:val="%1.%2.%3.%4.%5."/>
      <w:lvlJc w:val="left"/>
      <w:pPr>
        <w:ind w:left="4104" w:hanging="792"/>
      </w:pPr>
      <w:rPr/>
    </w:lvl>
    <w:lvl w:ilvl="5">
      <w:start w:val="1"/>
      <w:numFmt w:val="decimal"/>
      <w:lvlText w:val="%1.%2.%3.%4.%5.%6."/>
      <w:lvlJc w:val="left"/>
      <w:pPr>
        <w:ind w:left="4608" w:hanging="935.9999999999995"/>
      </w:pPr>
      <w:rPr/>
    </w:lvl>
    <w:lvl w:ilvl="6">
      <w:start w:val="1"/>
      <w:numFmt w:val="decimal"/>
      <w:lvlText w:val="%1.%2.%3.%4.%5.%6.%7."/>
      <w:lvlJc w:val="left"/>
      <w:pPr>
        <w:ind w:left="5112" w:hanging="1080"/>
      </w:pPr>
      <w:rPr/>
    </w:lvl>
    <w:lvl w:ilvl="7">
      <w:start w:val="1"/>
      <w:numFmt w:val="decimal"/>
      <w:lvlText w:val="%1.%2.%3.%4.%5.%6.%7.%8."/>
      <w:lvlJc w:val="left"/>
      <w:pPr>
        <w:ind w:left="5616" w:hanging="1224"/>
      </w:pPr>
      <w:rPr/>
    </w:lvl>
    <w:lvl w:ilvl="8">
      <w:start w:val="1"/>
      <w:numFmt w:val="decimal"/>
      <w:lvlText w:val="%1.%2.%3.%4.%5.%6.%7.%8.%9."/>
      <w:lvlJc w:val="left"/>
      <w:pPr>
        <w:ind w:left="6192"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350" w:hanging="360"/>
      </w:pPr>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spacing w:after="240" w:before="26" w:lineRule="auto"/>
        <w:ind w:right="1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360" w:lineRule="auto"/>
      <w:ind w:left="2970" w:hanging="360"/>
      <w:jc w:val="both"/>
    </w:pPr>
    <w:rPr>
      <w:color w:val="efa800"/>
      <w:sz w:val="44"/>
      <w:szCs w:val="44"/>
    </w:rPr>
  </w:style>
  <w:style w:type="paragraph" w:styleId="Heading2">
    <w:name w:val="heading 2"/>
    <w:basedOn w:val="Normal"/>
    <w:next w:val="Normal"/>
    <w:pPr>
      <w:keepNext w:val="1"/>
      <w:spacing w:after="240" w:before="160" w:lineRule="auto"/>
      <w:ind w:left="2970" w:hanging="360"/>
      <w:jc w:val="both"/>
    </w:pPr>
    <w:rPr>
      <w:color w:val="479db3"/>
      <w:sz w:val="32"/>
      <w:szCs w:val="32"/>
    </w:rPr>
  </w:style>
  <w:style w:type="paragraph" w:styleId="Heading3">
    <w:name w:val="heading 3"/>
    <w:basedOn w:val="Normal"/>
    <w:next w:val="Normal"/>
    <w:pPr>
      <w:keepNext w:val="1"/>
      <w:spacing w:after="240" w:before="120" w:lineRule="auto"/>
      <w:ind w:left="2970" w:hanging="360"/>
      <w:jc w:val="both"/>
    </w:pPr>
    <w:rPr>
      <w:color w:val="008000"/>
      <w:sz w:val="28"/>
      <w:szCs w:val="28"/>
    </w:rPr>
  </w:style>
  <w:style w:type="paragraph" w:styleId="Heading4">
    <w:name w:val="heading 4"/>
    <w:basedOn w:val="Normal"/>
    <w:next w:val="Normal"/>
    <w:pPr>
      <w:keepNext w:val="1"/>
      <w:tabs>
        <w:tab w:val="left" w:pos="1800"/>
      </w:tabs>
      <w:spacing w:after="240" w:before="120" w:lineRule="auto"/>
      <w:ind w:left="2970" w:hanging="360"/>
      <w:jc w:val="both"/>
    </w:pPr>
    <w:rPr>
      <w:color w:val="404040"/>
      <w:sz w:val="24"/>
      <w:szCs w:val="24"/>
    </w:rPr>
  </w:style>
  <w:style w:type="paragraph" w:styleId="Heading5">
    <w:name w:val="heading 5"/>
    <w:basedOn w:val="Normal"/>
    <w:next w:val="Normal"/>
    <w:pPr>
      <w:keepNext w:val="1"/>
      <w:spacing w:after="0" w:before="0" w:lineRule="auto"/>
      <w:ind w:right="0"/>
    </w:pPr>
    <w:rPr>
      <w:b w:val="1"/>
      <w:color w:val="008080"/>
    </w:rPr>
  </w:style>
  <w:style w:type="paragraph" w:styleId="Heading6">
    <w:name w:val="heading 6"/>
    <w:basedOn w:val="Normal"/>
    <w:next w:val="Normal"/>
    <w:pPr>
      <w:keepNext w:val="1"/>
      <w:spacing w:after="120" w:lineRule="auto"/>
    </w:pPr>
    <w:rPr>
      <w:b w:val="1"/>
      <w:color w:val="80808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9442AC"/>
    <w:pPr>
      <w:widowControl w:val="0"/>
      <w:spacing w:after="240" w:before="26" w:line="240" w:lineRule="atLeast"/>
      <w:ind w:right="115"/>
    </w:pPr>
    <w:rPr>
      <w:rFonts w:ascii="Arial" w:hAnsi="Arial"/>
    </w:rPr>
  </w:style>
  <w:style w:type="paragraph" w:styleId="Heading1">
    <w:name w:val="heading 1"/>
    <w:basedOn w:val="Normal"/>
    <w:next w:val="Normal"/>
    <w:qFormat w:val="1"/>
    <w:rsid w:val="009442AC"/>
    <w:pPr>
      <w:keepNext w:val="1"/>
      <w:numPr>
        <w:numId w:val="15"/>
      </w:numPr>
      <w:spacing w:after="360" w:before="360"/>
      <w:jc w:val="both"/>
      <w:outlineLvl w:val="0"/>
    </w:pPr>
    <w:rPr>
      <w:color w:val="efa800"/>
      <w:sz w:val="44"/>
      <w:szCs w:val="44"/>
    </w:rPr>
  </w:style>
  <w:style w:type="paragraph" w:styleId="Heading2">
    <w:name w:val="heading 2"/>
    <w:aliases w:val="ClassHeading"/>
    <w:basedOn w:val="Heading1"/>
    <w:next w:val="Bodytext"/>
    <w:link w:val="Heading2Char"/>
    <w:qFormat w:val="1"/>
    <w:rsid w:val="009442AC"/>
    <w:pPr>
      <w:numPr>
        <w:ilvl w:val="1"/>
      </w:numPr>
      <w:spacing w:after="240" w:before="160"/>
      <w:outlineLvl w:val="1"/>
    </w:pPr>
    <w:rPr>
      <w:color w:val="479db3"/>
      <w:sz w:val="32"/>
    </w:rPr>
  </w:style>
  <w:style w:type="paragraph" w:styleId="Heading3">
    <w:name w:val="heading 3"/>
    <w:basedOn w:val="Heading1"/>
    <w:next w:val="Normal"/>
    <w:qFormat w:val="1"/>
    <w:rsid w:val="009442AC"/>
    <w:pPr>
      <w:numPr>
        <w:ilvl w:val="2"/>
      </w:numPr>
      <w:spacing w:after="240" w:before="120"/>
      <w:outlineLvl w:val="2"/>
    </w:pPr>
    <w:rPr>
      <w:bCs w:val="1"/>
      <w:color w:val="008000"/>
      <w:sz w:val="28"/>
    </w:rPr>
  </w:style>
  <w:style w:type="paragraph" w:styleId="Heading4">
    <w:name w:val="heading 4"/>
    <w:basedOn w:val="Heading3"/>
    <w:next w:val="Bodytext"/>
    <w:link w:val="Heading4Char"/>
    <w:qFormat w:val="1"/>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val="1"/>
    <w:rsid w:val="009442AC"/>
    <w:pPr>
      <w:keepNext w:val="1"/>
      <w:spacing w:after="0" w:before="0"/>
      <w:ind w:right="0"/>
      <w:outlineLvl w:val="4"/>
    </w:pPr>
    <w:rPr>
      <w:b w:val="1"/>
      <w:color w:val="008080"/>
    </w:rPr>
  </w:style>
  <w:style w:type="paragraph" w:styleId="Heading6">
    <w:name w:val="heading 6"/>
    <w:basedOn w:val="Normal"/>
    <w:next w:val="Normal"/>
    <w:qFormat w:val="1"/>
    <w:rsid w:val="009442AC"/>
    <w:pPr>
      <w:keepNext w:val="1"/>
      <w:spacing w:after="120"/>
      <w:outlineLvl w:val="5"/>
    </w:pPr>
    <w:rPr>
      <w:b w:val="1"/>
      <w:color w:val="808080"/>
    </w:rPr>
  </w:style>
  <w:style w:type="paragraph" w:styleId="Heading7">
    <w:name w:val="heading 7"/>
    <w:basedOn w:val="Normal"/>
    <w:next w:val="Normal"/>
    <w:qFormat w:val="1"/>
    <w:rsid w:val="009442AC"/>
    <w:pPr>
      <w:framePr w:lines="0" w:hSpace="187" w:wrap="auto" w:hAnchor="text" w:vAnchor="text" w:y="1"/>
      <w:spacing w:after="0" w:line="240" w:lineRule="auto"/>
      <w:outlineLvl w:val="6"/>
    </w:pPr>
    <w:rPr>
      <w:b w:val="1"/>
      <w:i w:val="1"/>
    </w:rPr>
  </w:style>
  <w:style w:type="paragraph" w:styleId="Heading8">
    <w:name w:val="heading 8"/>
    <w:basedOn w:val="Normal"/>
    <w:next w:val="Normal"/>
    <w:qFormat w:val="1"/>
    <w:rsid w:val="009442AC"/>
    <w:pPr>
      <w:spacing w:after="60" w:before="240"/>
      <w:outlineLvl w:val="7"/>
    </w:pPr>
    <w:rPr>
      <w:i w:val="1"/>
    </w:rPr>
  </w:style>
  <w:style w:type="paragraph" w:styleId="Heading9">
    <w:name w:val="heading 9"/>
    <w:basedOn w:val="Normal"/>
    <w:next w:val="Normal"/>
    <w:qFormat w:val="1"/>
    <w:rsid w:val="009442AC"/>
    <w:pPr>
      <w:spacing w:after="60" w:before="240"/>
      <w:outlineLvl w:val="8"/>
    </w:pPr>
    <w:rPr>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val="1"/>
      <w:spacing w:after="100" w:afterAutospacing="1" w:before="100" w:beforeAutospacing="1" w:line="240" w:lineRule="auto"/>
      <w:ind w:right="0"/>
    </w:pPr>
    <w:rPr>
      <w:rFonts w:ascii="Arial Unicode MS" w:cs="Arial Unicode MS" w:eastAsia="Arial Unicode MS" w:hAnsi="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val="1"/>
    <w:rsid w:val="009442AC"/>
    <w:pPr>
      <w:shd w:color="auto" w:fill="000080" w:val="clear"/>
    </w:pPr>
    <w:rPr>
      <w:rFonts w:ascii="Tahoma" w:hAnsi="Tahoma"/>
    </w:rPr>
  </w:style>
  <w:style w:type="paragraph" w:styleId="Comment" w:customStyle="1">
    <w:name w:val="Comment"/>
    <w:basedOn w:val="Normal"/>
    <w:rsid w:val="009442AC"/>
    <w:rPr>
      <w:i w:val="1"/>
    </w:rPr>
  </w:style>
  <w:style w:type="character" w:styleId="CommentReference">
    <w:name w:val="annotation reference"/>
    <w:rsid w:val="009442AC"/>
    <w:rPr>
      <w:sz w:val="16"/>
      <w:szCs w:val="16"/>
    </w:rPr>
  </w:style>
  <w:style w:type="paragraph" w:styleId="CommentText">
    <w:name w:val="annotation text"/>
    <w:basedOn w:val="Normal"/>
    <w:link w:val="CommentTextChar"/>
    <w:semiHidden w:val="1"/>
    <w:rsid w:val="009442AC"/>
  </w:style>
  <w:style w:type="paragraph" w:styleId="TOC1">
    <w:name w:val="toc 1"/>
    <w:basedOn w:val="Normal"/>
    <w:next w:val="Normal"/>
    <w:uiPriority w:val="39"/>
    <w:rsid w:val="009442AC"/>
    <w:pPr>
      <w:tabs>
        <w:tab w:val="left" w:pos="600"/>
        <w:tab w:val="right" w:pos="9029"/>
      </w:tabs>
      <w:spacing w:after="120" w:before="120"/>
    </w:pPr>
    <w:rPr>
      <w:b w:val="1"/>
      <w:sz w:val="22"/>
    </w:rPr>
  </w:style>
  <w:style w:type="paragraph" w:styleId="TOC2">
    <w:name w:val="toc 2"/>
    <w:basedOn w:val="Normal"/>
    <w:next w:val="Normal"/>
    <w:uiPriority w:val="39"/>
    <w:rsid w:val="009442AC"/>
    <w:pPr>
      <w:tabs>
        <w:tab w:val="left" w:pos="600"/>
        <w:tab w:val="right" w:pos="9029"/>
      </w:tabs>
      <w:spacing w:after="60" w:before="60"/>
      <w:ind w:left="180"/>
    </w:pPr>
    <w:rPr>
      <w:b w:val="1"/>
      <w:noProof w:val="1"/>
    </w:rPr>
  </w:style>
  <w:style w:type="paragraph" w:styleId="TOC3">
    <w:name w:val="toc 3"/>
    <w:basedOn w:val="Normal"/>
    <w:next w:val="Normal"/>
    <w:uiPriority w:val="39"/>
    <w:rsid w:val="009442AC"/>
    <w:pPr>
      <w:tabs>
        <w:tab w:val="right" w:pos="9029"/>
      </w:tabs>
      <w:spacing w:after="0" w:before="0"/>
      <w:ind w:left="432"/>
    </w:pPr>
  </w:style>
  <w:style w:type="paragraph" w:styleId="TOC4">
    <w:name w:val="toc 4"/>
    <w:basedOn w:val="Normal"/>
    <w:next w:val="Normal"/>
    <w:uiPriority w:val="39"/>
    <w:rsid w:val="009442AC"/>
    <w:pPr>
      <w:tabs>
        <w:tab w:val="right" w:pos="9029"/>
      </w:tabs>
      <w:spacing w:after="0" w:before="0"/>
      <w:ind w:left="720"/>
    </w:pPr>
    <w:rPr>
      <w:i w:val="1"/>
    </w:rPr>
  </w:style>
  <w:style w:type="paragraph" w:styleId="TOC5">
    <w:name w:val="toc 5"/>
    <w:basedOn w:val="Normal"/>
    <w:next w:val="Normal"/>
    <w:semiHidden w:val="1"/>
    <w:rsid w:val="009442AC"/>
    <w:pPr>
      <w:tabs>
        <w:tab w:val="right" w:pos="9029"/>
      </w:tabs>
      <w:spacing w:after="0" w:before="0"/>
      <w:ind w:left="600"/>
    </w:pPr>
    <w:rPr>
      <w:rFonts w:ascii="Times New Roman" w:hAnsi="Times New Roman"/>
    </w:rPr>
  </w:style>
  <w:style w:type="paragraph" w:styleId="TOC6">
    <w:name w:val="toc 6"/>
    <w:basedOn w:val="Normal"/>
    <w:next w:val="Normal"/>
    <w:semiHidden w:val="1"/>
    <w:rsid w:val="009442AC"/>
    <w:pPr>
      <w:tabs>
        <w:tab w:val="right" w:pos="9029"/>
      </w:tabs>
      <w:spacing w:after="0" w:before="0"/>
      <w:ind w:left="800"/>
    </w:pPr>
    <w:rPr>
      <w:rFonts w:ascii="Times New Roman" w:hAnsi="Times New Roman"/>
    </w:rPr>
  </w:style>
  <w:style w:type="paragraph" w:styleId="TOC7">
    <w:name w:val="toc 7"/>
    <w:basedOn w:val="Normal"/>
    <w:next w:val="Normal"/>
    <w:semiHidden w:val="1"/>
    <w:rsid w:val="009442AC"/>
    <w:pPr>
      <w:tabs>
        <w:tab w:val="right" w:pos="9029"/>
      </w:tabs>
      <w:spacing w:after="0" w:before="0"/>
      <w:ind w:left="1000"/>
    </w:pPr>
    <w:rPr>
      <w:rFonts w:ascii="Times New Roman" w:hAnsi="Times New Roman"/>
    </w:rPr>
  </w:style>
  <w:style w:type="paragraph" w:styleId="TOC8">
    <w:name w:val="toc 8"/>
    <w:basedOn w:val="Normal"/>
    <w:next w:val="Normal"/>
    <w:semiHidden w:val="1"/>
    <w:rsid w:val="009442AC"/>
    <w:pPr>
      <w:tabs>
        <w:tab w:val="right" w:pos="9029"/>
      </w:tabs>
      <w:spacing w:after="0" w:before="0"/>
      <w:ind w:left="1200"/>
    </w:pPr>
    <w:rPr>
      <w:rFonts w:ascii="Times New Roman" w:hAnsi="Times New Roman"/>
    </w:rPr>
  </w:style>
  <w:style w:type="paragraph" w:styleId="TOC9">
    <w:name w:val="toc 9"/>
    <w:basedOn w:val="Normal"/>
    <w:next w:val="Normal"/>
    <w:semiHidden w:val="1"/>
    <w:rsid w:val="009442AC"/>
    <w:pPr>
      <w:tabs>
        <w:tab w:val="right" w:pos="9029"/>
      </w:tabs>
      <w:spacing w:after="0" w:before="0"/>
      <w:ind w:left="1400"/>
    </w:pPr>
    <w:rPr>
      <w:rFonts w:ascii="Times New Roman" w:hAnsi="Times New Roman"/>
    </w:rPr>
  </w:style>
  <w:style w:type="paragraph" w:styleId="BodyText0">
    <w:name w:val="Body Text"/>
    <w:basedOn w:val="Normal"/>
    <w:rsid w:val="009442AC"/>
    <w:pPr>
      <w:jc w:val="center"/>
    </w:pPr>
    <w:rPr>
      <w:rFonts w:eastAsia="SimSun"/>
      <w:b w:val="1"/>
      <w:bCs w:val="1"/>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val="1"/>
    </w:rPr>
  </w:style>
  <w:style w:type="paragraph" w:styleId="BodyTextFirstIndent2">
    <w:name w:val="Body Text First Indent 2"/>
    <w:basedOn w:val="BodyTextIndent"/>
    <w:rsid w:val="009442AC"/>
    <w:pPr>
      <w:spacing w:after="120" w:before="26"/>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4"/>
      </w:numPr>
      <w:spacing w:after="60" w:before="60"/>
    </w:pPr>
    <w:rPr>
      <w:iCs w:val="1"/>
    </w:rPr>
  </w:style>
  <w:style w:type="paragraph" w:styleId="BodyBull1" w:customStyle="1">
    <w:name w:val="BodyBull1"/>
    <w:basedOn w:val="BodyNum"/>
    <w:rsid w:val="009442AC"/>
    <w:pPr>
      <w:widowControl w:val="1"/>
      <w:numPr>
        <w:numId w:val="2"/>
      </w:numPr>
    </w:pPr>
  </w:style>
  <w:style w:type="paragraph" w:styleId="BodyBull2" w:customStyle="1">
    <w:name w:val="BodyBull2"/>
    <w:basedOn w:val="BodyBull1"/>
    <w:rsid w:val="009442AC"/>
    <w:pPr>
      <w:numPr>
        <w:numId w:val="3"/>
      </w:numPr>
    </w:pPr>
  </w:style>
  <w:style w:type="paragraph" w:styleId="Caption">
    <w:name w:val="caption"/>
    <w:basedOn w:val="Normal"/>
    <w:next w:val="Normal"/>
    <w:qFormat w:val="1"/>
    <w:rsid w:val="009442AC"/>
    <w:pPr>
      <w:spacing w:after="120" w:before="120"/>
    </w:pPr>
    <w:rPr>
      <w:b w:val="1"/>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val="1"/>
    <w:rsid w:val="009442AC"/>
  </w:style>
  <w:style w:type="paragraph" w:styleId="EnvelopeAddress">
    <w:name w:val="envelope address"/>
    <w:basedOn w:val="Normal"/>
    <w:rsid w:val="009442AC"/>
    <w:pPr>
      <w:framePr w:lines="0"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val="1"/>
    <w:rsid w:val="009442AC"/>
    <w:rPr>
      <w:vertAlign w:val="superscript"/>
    </w:rPr>
  </w:style>
  <w:style w:type="paragraph" w:styleId="FootnoteText">
    <w:name w:val="footnote text"/>
    <w:basedOn w:val="Normal"/>
    <w:semiHidden w:val="1"/>
    <w:rsid w:val="009442AC"/>
  </w:style>
  <w:style w:type="paragraph" w:styleId="Index1">
    <w:name w:val="index 1"/>
    <w:basedOn w:val="Normal"/>
    <w:next w:val="Normal"/>
    <w:autoRedefine w:val="1"/>
    <w:semiHidden w:val="1"/>
    <w:rsid w:val="009442AC"/>
    <w:pPr>
      <w:ind w:left="200" w:hanging="200"/>
    </w:pPr>
  </w:style>
  <w:style w:type="paragraph" w:styleId="Index2">
    <w:name w:val="index 2"/>
    <w:basedOn w:val="Normal"/>
    <w:next w:val="Normal"/>
    <w:autoRedefine w:val="1"/>
    <w:semiHidden w:val="1"/>
    <w:rsid w:val="009442AC"/>
    <w:pPr>
      <w:ind w:left="400" w:hanging="200"/>
    </w:pPr>
  </w:style>
  <w:style w:type="paragraph" w:styleId="Index3">
    <w:name w:val="index 3"/>
    <w:basedOn w:val="Normal"/>
    <w:next w:val="Normal"/>
    <w:autoRedefine w:val="1"/>
    <w:semiHidden w:val="1"/>
    <w:rsid w:val="009442AC"/>
    <w:pPr>
      <w:ind w:left="600" w:hanging="200"/>
    </w:pPr>
  </w:style>
  <w:style w:type="paragraph" w:styleId="Index4">
    <w:name w:val="index 4"/>
    <w:basedOn w:val="Normal"/>
    <w:next w:val="Normal"/>
    <w:autoRedefine w:val="1"/>
    <w:semiHidden w:val="1"/>
    <w:rsid w:val="009442AC"/>
    <w:pPr>
      <w:ind w:left="800" w:hanging="200"/>
    </w:pPr>
  </w:style>
  <w:style w:type="paragraph" w:styleId="Index5">
    <w:name w:val="index 5"/>
    <w:basedOn w:val="Normal"/>
    <w:next w:val="Normal"/>
    <w:autoRedefine w:val="1"/>
    <w:semiHidden w:val="1"/>
    <w:rsid w:val="009442AC"/>
    <w:pPr>
      <w:ind w:left="1000" w:hanging="200"/>
    </w:pPr>
  </w:style>
  <w:style w:type="paragraph" w:styleId="Index6">
    <w:name w:val="index 6"/>
    <w:basedOn w:val="Normal"/>
    <w:next w:val="Normal"/>
    <w:autoRedefine w:val="1"/>
    <w:semiHidden w:val="1"/>
    <w:rsid w:val="009442AC"/>
    <w:pPr>
      <w:ind w:left="1200" w:hanging="200"/>
    </w:pPr>
  </w:style>
  <w:style w:type="paragraph" w:styleId="Index7">
    <w:name w:val="index 7"/>
    <w:basedOn w:val="Normal"/>
    <w:next w:val="Normal"/>
    <w:autoRedefine w:val="1"/>
    <w:semiHidden w:val="1"/>
    <w:rsid w:val="009442AC"/>
    <w:pPr>
      <w:ind w:left="1400" w:hanging="200"/>
    </w:pPr>
  </w:style>
  <w:style w:type="paragraph" w:styleId="Index8">
    <w:name w:val="index 8"/>
    <w:basedOn w:val="Normal"/>
    <w:next w:val="Normal"/>
    <w:autoRedefine w:val="1"/>
    <w:semiHidden w:val="1"/>
    <w:rsid w:val="009442AC"/>
    <w:pPr>
      <w:ind w:left="1600" w:hanging="200"/>
    </w:pPr>
  </w:style>
  <w:style w:type="paragraph" w:styleId="Index9">
    <w:name w:val="index 9"/>
    <w:basedOn w:val="Normal"/>
    <w:next w:val="Normal"/>
    <w:autoRedefine w:val="1"/>
    <w:semiHidden w:val="1"/>
    <w:rsid w:val="009442AC"/>
    <w:pPr>
      <w:ind w:left="1800" w:hanging="200"/>
    </w:pPr>
  </w:style>
  <w:style w:type="paragraph" w:styleId="IndexHeading">
    <w:name w:val="index heading"/>
    <w:basedOn w:val="Normal"/>
    <w:next w:val="Index1"/>
    <w:semiHidden w:val="1"/>
    <w:rsid w:val="009442AC"/>
    <w:rPr>
      <w:b w:val="1"/>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val="1"/>
    <w:rsid w:val="009442AC"/>
    <w:pPr>
      <w:numPr>
        <w:numId w:val="4"/>
      </w:numPr>
    </w:pPr>
  </w:style>
  <w:style w:type="paragraph" w:styleId="ListBullet2">
    <w:name w:val="List Bullet 2"/>
    <w:basedOn w:val="Normal"/>
    <w:autoRedefine w:val="1"/>
    <w:rsid w:val="009442AC"/>
    <w:pPr>
      <w:numPr>
        <w:numId w:val="5"/>
      </w:numPr>
    </w:pPr>
  </w:style>
  <w:style w:type="paragraph" w:styleId="ListBullet3">
    <w:name w:val="List Bullet 3"/>
    <w:basedOn w:val="Normal"/>
    <w:autoRedefine w:val="1"/>
    <w:rsid w:val="009442AC"/>
    <w:pPr>
      <w:numPr>
        <w:numId w:val="6"/>
      </w:numPr>
    </w:pPr>
  </w:style>
  <w:style w:type="paragraph" w:styleId="ListBullet4">
    <w:name w:val="List Bullet 4"/>
    <w:basedOn w:val="Normal"/>
    <w:autoRedefine w:val="1"/>
    <w:rsid w:val="009442AC"/>
    <w:pPr>
      <w:numPr>
        <w:numId w:val="7"/>
      </w:numPr>
    </w:pPr>
  </w:style>
  <w:style w:type="paragraph" w:styleId="ListBullet5">
    <w:name w:val="List Bullet 5"/>
    <w:basedOn w:val="Normal"/>
    <w:autoRedefine w:val="1"/>
    <w:rsid w:val="009442AC"/>
    <w:pPr>
      <w:numPr>
        <w:numId w:val="8"/>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9"/>
      </w:numPr>
    </w:pPr>
  </w:style>
  <w:style w:type="paragraph" w:styleId="ListNumber2">
    <w:name w:val="List Number 2"/>
    <w:basedOn w:val="Normal"/>
    <w:rsid w:val="009442AC"/>
    <w:pPr>
      <w:numPr>
        <w:numId w:val="10"/>
      </w:numPr>
    </w:pPr>
  </w:style>
  <w:style w:type="paragraph" w:styleId="ListNumber3">
    <w:name w:val="List Number 3"/>
    <w:basedOn w:val="Normal"/>
    <w:rsid w:val="009442AC"/>
    <w:pPr>
      <w:numPr>
        <w:numId w:val="11"/>
      </w:numPr>
    </w:pPr>
  </w:style>
  <w:style w:type="paragraph" w:styleId="ListNumber4">
    <w:name w:val="List Number 4"/>
    <w:basedOn w:val="Normal"/>
    <w:rsid w:val="009442AC"/>
    <w:pPr>
      <w:numPr>
        <w:numId w:val="12"/>
      </w:numPr>
    </w:pPr>
  </w:style>
  <w:style w:type="paragraph" w:styleId="ListNumber5">
    <w:name w:val="List Number 5"/>
    <w:basedOn w:val="Normal"/>
    <w:rsid w:val="009442AC"/>
    <w:pPr>
      <w:numPr>
        <w:numId w:val="13"/>
      </w:numPr>
    </w:pPr>
  </w:style>
  <w:style w:type="paragraph" w:styleId="MacroText">
    <w:name w:val="macro"/>
    <w:semiHidden w:val="1"/>
    <w:rsid w:val="009442AC"/>
    <w:pPr>
      <w:widowControl w:val="0"/>
      <w:tabs>
        <w:tab w:val="left" w:pos="480"/>
        <w:tab w:val="left" w:pos="960"/>
        <w:tab w:val="left" w:pos="1440"/>
        <w:tab w:val="left" w:pos="1920"/>
        <w:tab w:val="left" w:pos="2400"/>
        <w:tab w:val="left" w:pos="2880"/>
        <w:tab w:val="left" w:pos="3360"/>
        <w:tab w:val="left" w:pos="3840"/>
        <w:tab w:val="left" w:pos="4320"/>
      </w:tabs>
      <w:spacing w:after="240" w:before="26" w:line="240" w:lineRule="atLeast"/>
      <w:ind w:right="115"/>
    </w:pPr>
    <w:rPr>
      <w:rFonts w:ascii="Courier New" w:hAnsi="Courier New"/>
    </w:rPr>
  </w:style>
  <w:style w:type="paragraph" w:styleId="MessageHeader">
    <w:name w:val="Message Header"/>
    <w:basedOn w:val="Normal"/>
    <w:rsid w:val="009442AC"/>
    <w:pPr>
      <w:pBdr>
        <w:top w:color="auto" w:space="1" w:sz="6" w:val="single"/>
        <w:left w:color="auto" w:space="1" w:sz="6" w:val="single"/>
        <w:bottom w:color="auto" w:space="1" w:sz="6" w:val="single"/>
        <w:right w:color="auto" w:space="1" w:sz="6" w:val="single"/>
      </w:pBdr>
      <w:shd w:color="auto" w:fill="auto" w:val="pct20"/>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val="1"/>
    </w:rPr>
  </w:style>
  <w:style w:type="paragraph" w:styleId="Subtitle">
    <w:name w:val="Subtitle"/>
    <w:basedOn w:val="Normal"/>
    <w:qFormat w:val="1"/>
    <w:rsid w:val="009442AC"/>
    <w:pPr>
      <w:spacing w:after="60"/>
      <w:jc w:val="center"/>
      <w:outlineLvl w:val="1"/>
    </w:pPr>
    <w:rPr>
      <w:sz w:val="24"/>
    </w:rPr>
  </w:style>
  <w:style w:type="paragraph" w:styleId="TableofAuthorities">
    <w:name w:val="table of authorities"/>
    <w:basedOn w:val="Normal"/>
    <w:next w:val="Normal"/>
    <w:semiHidden w:val="1"/>
    <w:rsid w:val="009442AC"/>
    <w:pPr>
      <w:ind w:left="200" w:hanging="200"/>
    </w:pPr>
  </w:style>
  <w:style w:type="paragraph" w:styleId="TableofFigures">
    <w:name w:val="table of figures"/>
    <w:basedOn w:val="Normal"/>
    <w:next w:val="Normal"/>
    <w:semiHidden w:val="1"/>
    <w:rsid w:val="009442AC"/>
    <w:pPr>
      <w:ind w:left="400" w:hanging="400"/>
    </w:pPr>
  </w:style>
  <w:style w:type="paragraph" w:styleId="tabletext" w:customStyle="1">
    <w:name w:val="table_text"/>
    <w:basedOn w:val="Normal"/>
    <w:rsid w:val="009442AC"/>
    <w:pPr>
      <w:widowControl w:val="1"/>
      <w:spacing w:after="40" w:before="40" w:line="240" w:lineRule="auto"/>
      <w:ind w:left="-18" w:right="0" w:firstLine="18"/>
    </w:pPr>
    <w:rPr>
      <w:color w:val="000000"/>
      <w:sz w:val="18"/>
    </w:rPr>
  </w:style>
  <w:style w:type="paragraph" w:styleId="tabletext0" w:customStyle="1">
    <w:name w:val="tabletext"/>
    <w:basedOn w:val="Bodytext"/>
    <w:rsid w:val="009442AC"/>
    <w:pPr>
      <w:spacing w:after="26"/>
    </w:pPr>
    <w:rPr>
      <w:iCs w:val="1"/>
    </w:rPr>
  </w:style>
  <w:style w:type="paragraph" w:styleId="tablehead" w:customStyle="1">
    <w:name w:val="tablehead"/>
    <w:basedOn w:val="tabletext0"/>
    <w:rsid w:val="009442AC"/>
    <w:pPr>
      <w:numPr>
        <w:ilvl w:val="12"/>
      </w:numPr>
      <w:ind w:left="1080"/>
      <w:jc w:val="center"/>
    </w:pPr>
    <w:rPr>
      <w:b w:val="1"/>
    </w:rPr>
  </w:style>
  <w:style w:type="paragraph" w:styleId="Title">
    <w:name w:val="Title"/>
    <w:basedOn w:val="Normal"/>
    <w:qFormat w:val="1"/>
    <w:rsid w:val="009442AC"/>
    <w:pPr>
      <w:spacing w:after="60" w:before="240"/>
      <w:jc w:val="center"/>
      <w:outlineLvl w:val="0"/>
    </w:pPr>
    <w:rPr>
      <w:b w:val="1"/>
      <w:kern w:val="28"/>
      <w:sz w:val="32"/>
    </w:rPr>
  </w:style>
  <w:style w:type="paragraph" w:styleId="TOAHeading">
    <w:name w:val="toa heading"/>
    <w:basedOn w:val="Normal"/>
    <w:next w:val="Normal"/>
    <w:semiHidden w:val="1"/>
    <w:rsid w:val="009442AC"/>
    <w:pPr>
      <w:spacing w:before="120"/>
      <w:jc w:val="center"/>
    </w:pPr>
    <w:rPr>
      <w:b w:val="1"/>
      <w:sz w:val="28"/>
    </w:rPr>
  </w:style>
  <w:style w:type="paragraph" w:styleId="TOChead" w:customStyle="1">
    <w:name w:val="TOChead"/>
    <w:basedOn w:val="Normal"/>
    <w:rsid w:val="009442AC"/>
    <w:pPr>
      <w:widowControl w:val="1"/>
      <w:spacing w:after="0" w:before="0"/>
      <w:jc w:val="center"/>
    </w:pPr>
    <w:rPr>
      <w:b w:val="1"/>
      <w:sz w:val="28"/>
      <w:szCs w:val="28"/>
    </w:rPr>
  </w:style>
  <w:style w:type="paragraph" w:styleId="BodyText2">
    <w:name w:val="Body Text 2"/>
    <w:basedOn w:val="Normal"/>
    <w:rsid w:val="009442AC"/>
    <w:rPr>
      <w:b w:val="1"/>
      <w:bCs w:val="1"/>
    </w:rPr>
  </w:style>
  <w:style w:type="paragraph" w:styleId="listlast" w:customStyle="1">
    <w:name w:val="listlast"/>
    <w:basedOn w:val="List1"/>
    <w:next w:val="Normal"/>
    <w:rsid w:val="009442AC"/>
    <w:pPr>
      <w:widowControl w:val="1"/>
      <w:spacing w:after="240"/>
    </w:pPr>
  </w:style>
  <w:style w:type="paragraph" w:styleId="BalloonText">
    <w:name w:val="Balloon Text"/>
    <w:basedOn w:val="Normal"/>
    <w:semiHidden w:val="1"/>
    <w:rsid w:val="009442AC"/>
    <w:rPr>
      <w:rFonts w:ascii="Tahoma" w:cs="Tahoma" w:hAnsi="Tahoma"/>
      <w:sz w:val="16"/>
      <w:szCs w:val="16"/>
    </w:rPr>
  </w:style>
  <w:style w:type="paragraph" w:styleId="BodyText3">
    <w:name w:val="Body Text 3"/>
    <w:basedOn w:val="Normal"/>
    <w:rsid w:val="009442AC"/>
    <w:pPr>
      <w:jc w:val="both"/>
    </w:pPr>
  </w:style>
  <w:style w:type="character" w:styleId="Strong">
    <w:name w:val="Strong"/>
    <w:qFormat w:val="1"/>
    <w:rsid w:val="009442AC"/>
    <w:rPr>
      <w:b w:val="1"/>
      <w:bCs w:val="1"/>
    </w:rPr>
  </w:style>
  <w:style w:type="paragraph" w:styleId="Tabletext1" w:customStyle="1">
    <w:name w:val="Table text"/>
    <w:basedOn w:val="Normal"/>
    <w:rsid w:val="009442AC"/>
    <w:pPr>
      <w:widowControl w:val="1"/>
      <w:spacing w:after="0" w:before="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after="120" w:before="0"/>
      <w:ind w:left="1800" w:hanging="360"/>
    </w:pPr>
  </w:style>
  <w:style w:type="paragraph" w:styleId="HTMLPreformatted">
    <w:name w:val="HTML Preformatted"/>
    <w:basedOn w:val="Normal"/>
    <w:rsid w:val="009442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pPr>
    <w:rPr>
      <w:rFonts w:ascii="Arial Unicode MS" w:cs="Arial Unicode MS" w:eastAsia="Arial Unicode MS" w:hAnsi="Arial Unicode MS"/>
      <w:color w:val="000000"/>
    </w:rPr>
  </w:style>
  <w:style w:type="paragraph" w:styleId="HeaderSecondLine" w:customStyle="1">
    <w:name w:val="HeaderSecondLine"/>
    <w:basedOn w:val="Header"/>
    <w:rsid w:val="009442AC"/>
    <w:pPr>
      <w:spacing w:before="20"/>
    </w:pPr>
    <w:rPr>
      <w:b w:val="1"/>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after="240" w:before="26" w:line="240" w:lineRule="atLeast"/>
      <w:ind w:right="115"/>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semiHidden w:val="1"/>
    <w:rsid w:val="009442AC"/>
    <w:rPr>
      <w:b w:val="1"/>
      <w:bCs w:val="1"/>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val="1"/>
      <w:color w:val="404040"/>
      <w:sz w:val="24"/>
      <w:szCs w:val="44"/>
    </w:rPr>
  </w:style>
  <w:style w:type="paragraph" w:styleId="Revision">
    <w:name w:val="Revision"/>
    <w:hidden w:val="1"/>
    <w:uiPriority w:val="99"/>
    <w:semiHidden w:val="1"/>
    <w:rsid w:val="009442AC"/>
    <w:rPr>
      <w:rFonts w:ascii="Arial" w:hAnsi="Arial"/>
    </w:rPr>
  </w:style>
  <w:style w:type="paragraph" w:styleId="Normalt" w:customStyle="1">
    <w:name w:val="Normalt"/>
    <w:basedOn w:val="Normal"/>
    <w:rsid w:val="009442AC"/>
    <w:pPr>
      <w:widowControl w:val="1"/>
      <w:spacing w:after="60" w:before="40"/>
      <w:ind w:left="58" w:right="29"/>
    </w:pPr>
    <w:rPr>
      <w:sz w:val="18"/>
    </w:rPr>
  </w:style>
  <w:style w:type="paragraph" w:styleId="tablesplit" w:customStyle="1">
    <w:name w:val="table_split"/>
    <w:basedOn w:val="Normal"/>
    <w:rsid w:val="009442AC"/>
    <w:pPr>
      <w:widowControl w:val="1"/>
      <w:spacing w:after="0" w:before="0"/>
      <w:ind w:right="310"/>
      <w:jc w:val="right"/>
    </w:pPr>
    <w:rPr>
      <w:i w:val="1"/>
      <w:sz w:val="18"/>
    </w:rPr>
  </w:style>
  <w:style w:type="character" w:styleId="CommentTextChar" w:customStyle="1">
    <w:name w:val="Comment Text Char"/>
    <w:link w:val="CommentText"/>
    <w:semiHidden w:val="1"/>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val="1"/>
    <w:rsid w:val="00807975"/>
    <w:pPr>
      <w:widowControl w:val="1"/>
      <w:spacing w:before="120"/>
      <w:ind w:left="720" w:right="720"/>
    </w:pPr>
    <w:rPr>
      <w:rFonts w:ascii="Calibri Light" w:cs="Tw Cen MT" w:eastAsia="Calibri" w:hAnsi="Calibri Light"/>
      <w:i w:val="1"/>
      <w:color w:val="000000"/>
      <w:sz w:val="22"/>
      <w:szCs w:val="23"/>
    </w:rPr>
  </w:style>
  <w:style w:type="paragraph" w:styleId="NoSpacing">
    <w:name w:val="No Spacing"/>
    <w:uiPriority w:val="1"/>
    <w:qFormat w:val="1"/>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val="1"/>
      <w:widowControl w:val="1"/>
      <w:spacing w:after="60" w:before="40" w:line="240" w:lineRule="auto"/>
      <w:ind w:right="0"/>
      <w:jc w:val="left"/>
    </w:pPr>
    <w:rPr>
      <w:rFonts w:cs="Arial" w:eastAsia="Times New Roman"/>
      <w:b w:val="0"/>
      <w:bCs w:val="0"/>
      <w:snapToGrid w:val="0"/>
      <w:color w:val="auto"/>
      <w:sz w:val="18"/>
    </w:rPr>
  </w:style>
  <w:style w:type="paragraph" w:styleId="ListParagraph">
    <w:name w:val="List Paragraph"/>
    <w:basedOn w:val="Normal"/>
    <w:uiPriority w:val="34"/>
    <w:qFormat w:val="1"/>
    <w:rsid w:val="001363C4"/>
    <w:pPr>
      <w:widowControl w:val="1"/>
      <w:spacing w:after="160" w:before="0" w:line="259" w:lineRule="auto"/>
      <w:ind w:left="720" w:right="0"/>
      <w:contextualSpacing w:val="1"/>
    </w:pPr>
    <w:rPr>
      <w:rFonts w:ascii="Calibri" w:eastAsia="Calibri" w:hAnsi="Calibri"/>
      <w:sz w:val="22"/>
      <w:szCs w:val="22"/>
    </w:rPr>
  </w:style>
  <w:style w:type="character" w:styleId="normaltextrun" w:customStyle="1">
    <w:name w:val="normaltextrun"/>
    <w:basedOn w:val="DefaultParagraphFont"/>
    <w:rsid w:val="005324FE"/>
  </w:style>
  <w:style w:type="character" w:styleId="contextualspellingandgrammarerror" w:customStyle="1">
    <w:name w:val="contextualspellingandgrammarerror"/>
    <w:basedOn w:val="DefaultParagraphFont"/>
    <w:rsid w:val="005324FE"/>
  </w:style>
  <w:style w:type="character" w:styleId="spellingerror" w:customStyle="1">
    <w:name w:val="spellingerror"/>
    <w:basedOn w:val="DefaultParagraphFont"/>
    <w:rsid w:val="005324FE"/>
  </w:style>
  <w:style w:type="paragraph" w:styleId="xxmsonormal" w:customStyle="1">
    <w:name w:val="x_xmsonormal"/>
    <w:basedOn w:val="Normal"/>
    <w:uiPriority w:val="99"/>
    <w:rsid w:val="001635F0"/>
    <w:pPr>
      <w:widowControl w:val="1"/>
      <w:spacing w:after="0" w:before="0" w:line="240" w:lineRule="auto"/>
      <w:ind w:right="0"/>
    </w:pPr>
    <w:rPr>
      <w:rFonts w:ascii="Times New Roman" w:hAnsi="Times New Roman" w:eastAsiaTheme="minorHAnsi"/>
      <w:sz w:val="24"/>
      <w:szCs w:val="24"/>
    </w:rPr>
  </w:style>
  <w:style w:type="paragraph" w:styleId="paragraph" w:customStyle="1">
    <w:name w:val="paragraph"/>
    <w:basedOn w:val="Normal"/>
    <w:rsid w:val="1D888452"/>
    <w:pPr>
      <w:spacing w:afterAutospacing="1" w:beforeAutospacing="1"/>
      <w:ind w:right="0"/>
    </w:pPr>
    <w:rPr>
      <w:sz w:val="24"/>
      <w:szCs w:val="24"/>
    </w:rPr>
  </w:style>
  <w:style w:type="paragraph" w:styleId="Default" w:customStyle="1">
    <w:name w:val="Default"/>
    <w:rsid w:val="0020305A"/>
    <w:pPr>
      <w:autoSpaceDE w:val="0"/>
      <w:autoSpaceDN w:val="0"/>
      <w:adjustRightInd w:val="0"/>
    </w:pPr>
    <w:rPr>
      <w:rFonts w:ascii="Arial" w:cs="Arial" w:hAnsi="Arial"/>
      <w:color w:val="000000"/>
      <w:sz w:val="24"/>
      <w:szCs w:val="24"/>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240" w:before="26" w:lineRule="auto"/>
      <w:ind w:right="115"/>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240" w:before="26" w:lineRule="auto"/>
      <w:ind w:right="115"/>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SnwRFlZG0kBK70KKqqzTg0XPQ==">AMUW2mW/q80FGC3VKlVfu3p/wP8lAGruPQ5ZVtt6lMMbuySBw2BuNxxN6DtjnupOf7CJGXSFc34dO6G7YrfRmoJEZANJKDB8LkYx1Ylfb6U8WYmAlJXbnqoWxKqSkoCFMlnPPU1bqN4SlyVXSeQ1InJeO/dy0k+IuhMbdR3+BbDrqcK+ddTUfdgf06LN1ruYbbkNJmaf6zpSVwzNeuRaJCbg1jMshJuZWdHRSbP2S7uStE1b+IYSO33jzhek3nKpo9mbNukLCMsJyDAge9ICFJ838TTYxeRcBSPzXQ05bkaraF7pl90wANhiBku/JJKtg3vu0osqSOx9mOqdnNRsCpUjThj9gQJM7BnBG7KdkwFLev1xN9l37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2020-07-24T15:20:00Z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