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DF1" w:rsidRDefault="00A32FC5">
      <w:pPr>
        <w:spacing w:after="0" w:line="259" w:lineRule="auto"/>
        <w:ind w:left="692" w:firstLine="0"/>
        <w:jc w:val="both"/>
      </w:pPr>
      <w:r>
        <w:rPr>
          <w:rFonts w:ascii="Calibri" w:eastAsia="Calibri" w:hAnsi="Calibri" w:cs="Calibri"/>
          <w:noProof/>
        </w:rPr>
        <mc:AlternateContent>
          <mc:Choice Requires="wpg">
            <w:drawing>
              <wp:inline distT="0" distB="0" distL="0" distR="0">
                <wp:extent cx="6672072" cy="9723120"/>
                <wp:effectExtent l="0" t="0" r="0" b="0"/>
                <wp:docPr id="356782" name="Group 356782"/>
                <wp:cNvGraphicFramePr/>
                <a:graphic xmlns:a="http://schemas.openxmlformats.org/drawingml/2006/main">
                  <a:graphicData uri="http://schemas.microsoft.com/office/word/2010/wordprocessingGroup">
                    <wpg:wgp>
                      <wpg:cNvGrpSpPr/>
                      <wpg:grpSpPr>
                        <a:xfrm>
                          <a:off x="0" y="0"/>
                          <a:ext cx="6672072" cy="9723120"/>
                          <a:chOff x="0" y="0"/>
                          <a:chExt cx="6672072" cy="9723120"/>
                        </a:xfrm>
                      </wpg:grpSpPr>
                      <wps:wsp>
                        <wps:cNvPr id="6" name="Rectangle 6"/>
                        <wps:cNvSpPr/>
                        <wps:spPr>
                          <a:xfrm>
                            <a:off x="641210" y="9499125"/>
                            <a:ext cx="51095" cy="182562"/>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7"/>
                          <a:stretch>
                            <a:fillRect/>
                          </a:stretch>
                        </pic:blipFill>
                        <pic:spPr>
                          <a:xfrm>
                            <a:off x="0" y="0"/>
                            <a:ext cx="6672072" cy="9723120"/>
                          </a:xfrm>
                          <a:prstGeom prst="rect">
                            <a:avLst/>
                          </a:prstGeom>
                        </pic:spPr>
                      </pic:pic>
                      <pic:pic xmlns:pic="http://schemas.openxmlformats.org/drawingml/2006/picture">
                        <pic:nvPicPr>
                          <pic:cNvPr id="11" name="Picture 11"/>
                          <pic:cNvPicPr/>
                        </pic:nvPicPr>
                        <pic:blipFill>
                          <a:blip r:embed="rId8"/>
                          <a:stretch>
                            <a:fillRect/>
                          </a:stretch>
                        </pic:blipFill>
                        <pic:spPr>
                          <a:xfrm>
                            <a:off x="12700" y="696468"/>
                            <a:ext cx="6653784" cy="4448556"/>
                          </a:xfrm>
                          <a:prstGeom prst="rect">
                            <a:avLst/>
                          </a:prstGeom>
                        </pic:spPr>
                      </pic:pic>
                      <pic:pic xmlns:pic="http://schemas.openxmlformats.org/drawingml/2006/picture">
                        <pic:nvPicPr>
                          <pic:cNvPr id="13" name="Picture 13"/>
                          <pic:cNvPicPr/>
                        </pic:nvPicPr>
                        <pic:blipFill>
                          <a:blip r:embed="rId9"/>
                          <a:stretch>
                            <a:fillRect/>
                          </a:stretch>
                        </pic:blipFill>
                        <pic:spPr>
                          <a:xfrm>
                            <a:off x="698818" y="909828"/>
                            <a:ext cx="91440" cy="413004"/>
                          </a:xfrm>
                          <a:prstGeom prst="rect">
                            <a:avLst/>
                          </a:prstGeom>
                        </pic:spPr>
                      </pic:pic>
                      <wps:wsp>
                        <wps:cNvPr id="14" name="Rectangle 14"/>
                        <wps:cNvSpPr/>
                        <wps:spPr>
                          <a:xfrm>
                            <a:off x="699122" y="832358"/>
                            <a:ext cx="91617" cy="412906"/>
                          </a:xfrm>
                          <a:prstGeom prst="rect">
                            <a:avLst/>
                          </a:prstGeom>
                          <a:ln>
                            <a:noFill/>
                          </a:ln>
                        </wps:spPr>
                        <wps:txbx>
                          <w:txbxContent>
                            <w:p w:rsidR="00EA2DF1" w:rsidRDefault="00A32FC5">
                              <w:pPr>
                                <w:spacing w:after="160" w:line="259" w:lineRule="auto"/>
                                <w:ind w:left="0" w:firstLine="0"/>
                              </w:pPr>
                              <w:r>
                                <w:rPr>
                                  <w:rFonts w:ascii="Calibri" w:eastAsia="Calibri" w:hAnsi="Calibri" w:cs="Calibri"/>
                                  <w:color w:val="FFFFFF"/>
                                  <w:sz w:val="48"/>
                                </w:rPr>
                                <w:t xml:space="preserve"> </w:t>
                              </w:r>
                            </w:p>
                          </w:txbxContent>
                        </wps:txbx>
                        <wps:bodyPr horzOverflow="overflow" vert="horz" lIns="0" tIns="0" rIns="0" bIns="0" rtlCol="0">
                          <a:noAutofit/>
                        </wps:bodyPr>
                      </wps:wsp>
                      <wps:wsp>
                        <wps:cNvPr id="15" name="Rectangle 15"/>
                        <wps:cNvSpPr/>
                        <wps:spPr>
                          <a:xfrm>
                            <a:off x="767702" y="958883"/>
                            <a:ext cx="51095" cy="182561"/>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10"/>
                          <a:stretch>
                            <a:fillRect/>
                          </a:stretch>
                        </pic:blipFill>
                        <pic:spPr>
                          <a:xfrm>
                            <a:off x="18796" y="5151120"/>
                            <a:ext cx="6644641" cy="4021836"/>
                          </a:xfrm>
                          <a:prstGeom prst="rect">
                            <a:avLst/>
                          </a:prstGeom>
                        </pic:spPr>
                      </pic:pic>
                      <pic:pic xmlns:pic="http://schemas.openxmlformats.org/drawingml/2006/picture">
                        <pic:nvPicPr>
                          <pic:cNvPr id="24" name="Picture 24"/>
                          <pic:cNvPicPr/>
                        </pic:nvPicPr>
                        <pic:blipFill>
                          <a:blip r:embed="rId11"/>
                          <a:stretch>
                            <a:fillRect/>
                          </a:stretch>
                        </pic:blipFill>
                        <pic:spPr>
                          <a:xfrm>
                            <a:off x="704914" y="8317992"/>
                            <a:ext cx="5384293" cy="550164"/>
                          </a:xfrm>
                          <a:prstGeom prst="rect">
                            <a:avLst/>
                          </a:prstGeom>
                        </pic:spPr>
                      </pic:pic>
                      <wps:wsp>
                        <wps:cNvPr id="25" name="Rectangle 25"/>
                        <wps:cNvSpPr/>
                        <wps:spPr>
                          <a:xfrm>
                            <a:off x="705218" y="8399907"/>
                            <a:ext cx="5464373" cy="551230"/>
                          </a:xfrm>
                          <a:prstGeom prst="rect">
                            <a:avLst/>
                          </a:prstGeom>
                          <a:ln>
                            <a:noFill/>
                          </a:ln>
                        </wps:spPr>
                        <wps:txbx>
                          <w:txbxContent>
                            <w:p w:rsidR="00EA2DF1" w:rsidRDefault="00A32FC5">
                              <w:pPr>
                                <w:spacing w:after="160" w:line="259" w:lineRule="auto"/>
                                <w:ind w:left="0" w:firstLine="0"/>
                              </w:pPr>
                              <w:r>
                                <w:rPr>
                                  <w:rFonts w:ascii="Calibri" w:eastAsia="Calibri" w:hAnsi="Calibri" w:cs="Calibri"/>
                                  <w:color w:val="FFFFFF"/>
                                  <w:sz w:val="64"/>
                                </w:rPr>
                                <w:t>MITRE ATT&amp;CK® MATRIX</w:t>
                              </w:r>
                            </w:p>
                          </w:txbxContent>
                        </wps:txbx>
                        <wps:bodyPr horzOverflow="overflow" vert="horz" lIns="0" tIns="0" rIns="0" bIns="0" rtlCol="0">
                          <a:noAutofit/>
                        </wps:bodyPr>
                      </wps:wsp>
                      <wps:wsp>
                        <wps:cNvPr id="26" name="Rectangle 26"/>
                        <wps:cNvSpPr/>
                        <wps:spPr>
                          <a:xfrm>
                            <a:off x="4814507" y="8603013"/>
                            <a:ext cx="51095" cy="182561"/>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12"/>
                          <a:stretch>
                            <a:fillRect/>
                          </a:stretch>
                        </pic:blipFill>
                        <pic:spPr>
                          <a:xfrm>
                            <a:off x="4754182" y="8317992"/>
                            <a:ext cx="121920" cy="550164"/>
                          </a:xfrm>
                          <a:prstGeom prst="rect">
                            <a:avLst/>
                          </a:prstGeom>
                        </pic:spPr>
                      </pic:pic>
                      <wps:wsp>
                        <wps:cNvPr id="29" name="Rectangle 29"/>
                        <wps:cNvSpPr/>
                        <wps:spPr>
                          <a:xfrm>
                            <a:off x="4753547" y="8166735"/>
                            <a:ext cx="122308" cy="551230"/>
                          </a:xfrm>
                          <a:prstGeom prst="rect">
                            <a:avLst/>
                          </a:prstGeom>
                          <a:ln>
                            <a:noFill/>
                          </a:ln>
                        </wps:spPr>
                        <wps:txbx>
                          <w:txbxContent>
                            <w:p w:rsidR="00EA2DF1" w:rsidRDefault="00A32FC5">
                              <w:pPr>
                                <w:spacing w:after="160" w:line="259" w:lineRule="auto"/>
                                <w:ind w:left="0" w:firstLine="0"/>
                              </w:pPr>
                              <w:r>
                                <w:rPr>
                                  <w:rFonts w:ascii="Calibri" w:eastAsia="Calibri" w:hAnsi="Calibri" w:cs="Calibri"/>
                                  <w:color w:val="FFFFFF"/>
                                  <w:sz w:val="64"/>
                                </w:rPr>
                                <w:t xml:space="preserve"> </w:t>
                              </w:r>
                            </w:p>
                          </w:txbxContent>
                        </wps:txbx>
                        <wps:bodyPr horzOverflow="overflow" vert="horz" lIns="0" tIns="0" rIns="0" bIns="0" rtlCol="0">
                          <a:noAutofit/>
                        </wps:bodyPr>
                      </wps:wsp>
                      <wps:wsp>
                        <wps:cNvPr id="30" name="Rectangle 30"/>
                        <wps:cNvSpPr/>
                        <wps:spPr>
                          <a:xfrm>
                            <a:off x="4844987" y="8369841"/>
                            <a:ext cx="51095" cy="182562"/>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13"/>
                          <a:stretch>
                            <a:fillRect/>
                          </a:stretch>
                        </pic:blipFill>
                        <pic:spPr>
                          <a:xfrm>
                            <a:off x="704914" y="8918449"/>
                            <a:ext cx="2020824" cy="310896"/>
                          </a:xfrm>
                          <a:prstGeom prst="rect">
                            <a:avLst/>
                          </a:prstGeom>
                        </pic:spPr>
                      </pic:pic>
                      <wps:wsp>
                        <wps:cNvPr id="33" name="Rectangle 33"/>
                        <wps:cNvSpPr/>
                        <wps:spPr>
                          <a:xfrm>
                            <a:off x="705218" y="8966454"/>
                            <a:ext cx="2040095" cy="309679"/>
                          </a:xfrm>
                          <a:prstGeom prst="rect">
                            <a:avLst/>
                          </a:prstGeom>
                          <a:ln>
                            <a:noFill/>
                          </a:ln>
                        </wps:spPr>
                        <wps:txbx>
                          <w:txbxContent>
                            <w:p w:rsidR="00EA2DF1" w:rsidRDefault="00A32FC5">
                              <w:pPr>
                                <w:spacing w:after="160" w:line="259" w:lineRule="auto"/>
                                <w:ind w:left="0" w:firstLine="0"/>
                              </w:pPr>
                              <w:r>
                                <w:rPr>
                                  <w:rFonts w:ascii="Calibri" w:eastAsia="Calibri" w:hAnsi="Calibri" w:cs="Calibri"/>
                                  <w:color w:val="4472C4"/>
                                  <w:sz w:val="36"/>
                                </w:rPr>
                                <w:t>TÁCTICAS DE ICS</w:t>
                              </w:r>
                            </w:p>
                          </w:txbxContent>
                        </wps:txbx>
                        <wps:bodyPr horzOverflow="overflow" vert="horz" lIns="0" tIns="0" rIns="0" bIns="0" rtlCol="0">
                          <a:noAutofit/>
                        </wps:bodyPr>
                      </wps:wsp>
                      <wps:wsp>
                        <wps:cNvPr id="34" name="Rectangle 34"/>
                        <wps:cNvSpPr/>
                        <wps:spPr>
                          <a:xfrm>
                            <a:off x="2240216" y="9035829"/>
                            <a:ext cx="51095" cy="182561"/>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14"/>
                          <a:stretch>
                            <a:fillRect/>
                          </a:stretch>
                        </pic:blipFill>
                        <pic:spPr>
                          <a:xfrm>
                            <a:off x="2222818" y="8918449"/>
                            <a:ext cx="70104" cy="310896"/>
                          </a:xfrm>
                          <a:prstGeom prst="rect">
                            <a:avLst/>
                          </a:prstGeom>
                        </pic:spPr>
                      </pic:pic>
                      <wps:wsp>
                        <wps:cNvPr id="37" name="Rectangle 37"/>
                        <wps:cNvSpPr/>
                        <wps:spPr>
                          <a:xfrm>
                            <a:off x="2223453" y="8897874"/>
                            <a:ext cx="68712" cy="309679"/>
                          </a:xfrm>
                          <a:prstGeom prst="rect">
                            <a:avLst/>
                          </a:prstGeom>
                          <a:ln>
                            <a:noFill/>
                          </a:ln>
                        </wps:spPr>
                        <wps:txbx>
                          <w:txbxContent>
                            <w:p w:rsidR="00EA2DF1" w:rsidRDefault="00A32FC5">
                              <w:pPr>
                                <w:spacing w:after="160" w:line="259" w:lineRule="auto"/>
                                <w:ind w:left="0" w:firstLine="0"/>
                              </w:pPr>
                              <w:r>
                                <w:rPr>
                                  <w:rFonts w:ascii="Calibri" w:eastAsia="Calibri" w:hAnsi="Calibri" w:cs="Calibri"/>
                                  <w:color w:val="4472C4"/>
                                  <w:sz w:val="36"/>
                                </w:rPr>
                                <w:t xml:space="preserve"> </w:t>
                              </w:r>
                            </w:p>
                          </w:txbxContent>
                        </wps:txbx>
                        <wps:bodyPr horzOverflow="overflow" vert="horz" lIns="0" tIns="0" rIns="0" bIns="0" rtlCol="0">
                          <a:noAutofit/>
                        </wps:bodyPr>
                      </wps:wsp>
                      <wps:wsp>
                        <wps:cNvPr id="38" name="Rectangle 38"/>
                        <wps:cNvSpPr/>
                        <wps:spPr>
                          <a:xfrm>
                            <a:off x="2275269" y="8967249"/>
                            <a:ext cx="51095" cy="182562"/>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15"/>
                          <a:stretch>
                            <a:fillRect/>
                          </a:stretch>
                        </pic:blipFill>
                        <pic:spPr>
                          <a:xfrm>
                            <a:off x="640906" y="445008"/>
                            <a:ext cx="42672" cy="190500"/>
                          </a:xfrm>
                          <a:prstGeom prst="rect">
                            <a:avLst/>
                          </a:prstGeom>
                        </pic:spPr>
                      </pic:pic>
                      <wps:wsp>
                        <wps:cNvPr id="41" name="Rectangle 41"/>
                        <wps:cNvSpPr/>
                        <wps:spPr>
                          <a:xfrm>
                            <a:off x="641210" y="487934"/>
                            <a:ext cx="42144" cy="189937"/>
                          </a:xfrm>
                          <a:prstGeom prst="rect">
                            <a:avLst/>
                          </a:prstGeom>
                          <a:ln>
                            <a:noFill/>
                          </a:ln>
                        </wps:spPr>
                        <wps:txbx>
                          <w:txbxContent>
                            <w:p w:rsidR="00EA2DF1" w:rsidRDefault="00A32FC5">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42" name="Rectangle 42"/>
                        <wps:cNvSpPr/>
                        <wps:spPr>
                          <a:xfrm>
                            <a:off x="673214" y="491015"/>
                            <a:ext cx="51095" cy="182561"/>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15"/>
                          <a:stretch>
                            <a:fillRect/>
                          </a:stretch>
                        </pic:blipFill>
                        <pic:spPr>
                          <a:xfrm>
                            <a:off x="640906" y="792480"/>
                            <a:ext cx="42672" cy="190500"/>
                          </a:xfrm>
                          <a:prstGeom prst="rect">
                            <a:avLst/>
                          </a:prstGeom>
                        </pic:spPr>
                      </pic:pic>
                      <wps:wsp>
                        <wps:cNvPr id="45" name="Rectangle 45"/>
                        <wps:cNvSpPr/>
                        <wps:spPr>
                          <a:xfrm>
                            <a:off x="641210" y="835406"/>
                            <a:ext cx="42144" cy="189937"/>
                          </a:xfrm>
                          <a:prstGeom prst="rect">
                            <a:avLst/>
                          </a:prstGeom>
                          <a:ln>
                            <a:noFill/>
                          </a:ln>
                        </wps:spPr>
                        <wps:txbx>
                          <w:txbxContent>
                            <w:p w:rsidR="00EA2DF1" w:rsidRDefault="00A32FC5">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46" name="Rectangle 46"/>
                        <wps:cNvSpPr/>
                        <wps:spPr>
                          <a:xfrm>
                            <a:off x="673214" y="838487"/>
                            <a:ext cx="51095" cy="182561"/>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16"/>
                          <a:stretch>
                            <a:fillRect/>
                          </a:stretch>
                        </pic:blipFill>
                        <pic:spPr>
                          <a:xfrm>
                            <a:off x="2469706" y="745236"/>
                            <a:ext cx="60960" cy="274320"/>
                          </a:xfrm>
                          <a:prstGeom prst="rect">
                            <a:avLst/>
                          </a:prstGeom>
                        </pic:spPr>
                      </pic:pic>
                      <wps:wsp>
                        <wps:cNvPr id="49" name="Rectangle 49"/>
                        <wps:cNvSpPr/>
                        <wps:spPr>
                          <a:xfrm>
                            <a:off x="2470341" y="741300"/>
                            <a:ext cx="60925" cy="274582"/>
                          </a:xfrm>
                          <a:prstGeom prst="rect">
                            <a:avLst/>
                          </a:prstGeom>
                          <a:ln>
                            <a:noFill/>
                          </a:ln>
                        </wps:spPr>
                        <wps:txbx>
                          <w:txbxContent>
                            <w:p w:rsidR="00EA2DF1" w:rsidRDefault="00A32FC5">
                              <w:pPr>
                                <w:spacing w:after="160" w:line="259" w:lineRule="auto"/>
                                <w:ind w:left="0" w:firstLine="0"/>
                              </w:pPr>
                              <w:r>
                                <w:rPr>
                                  <w:rFonts w:ascii="Calibri" w:eastAsia="Calibri" w:hAnsi="Calibri" w:cs="Calibri"/>
                                  <w:color w:val="2F5496"/>
                                  <w:sz w:val="32"/>
                                </w:rPr>
                                <w:t xml:space="preserve"> </w:t>
                              </w:r>
                            </w:p>
                          </w:txbxContent>
                        </wps:txbx>
                        <wps:bodyPr horzOverflow="overflow" vert="horz" lIns="0" tIns="0" rIns="0" bIns="0" rtlCol="0">
                          <a:noAutofit/>
                        </wps:bodyPr>
                      </wps:wsp>
                      <wps:wsp>
                        <wps:cNvPr id="50" name="Rectangle 50"/>
                        <wps:cNvSpPr/>
                        <wps:spPr>
                          <a:xfrm>
                            <a:off x="2516061" y="791243"/>
                            <a:ext cx="51095" cy="182561"/>
                          </a:xfrm>
                          <a:prstGeom prst="rect">
                            <a:avLst/>
                          </a:prstGeom>
                          <a:ln>
                            <a:noFill/>
                          </a:ln>
                        </wps:spPr>
                        <wps:txbx>
                          <w:txbxContent>
                            <w:p w:rsidR="00EA2DF1" w:rsidRDefault="00A32FC5">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356782" o:spid="_x0000_s1026" style="width:525.35pt;height:765.6pt;mso-position-horizontal-relative:char;mso-position-vertical-relative:line" coordsize="66720,97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">
                <v:rect id="Rectangle 6" o:spid="_x0000_s1027" style="position:absolute;left:6412;top:94991;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EA2DF1" w:rsidRDefault="00A32FC5">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66720;height:97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">
                  <v:imagedata r:id="rId17" o:title=""/>
                </v:shape>
                <v:shape id="Picture 11" o:spid="_x0000_s1029" type="#_x0000_t75" style="position:absolute;left:127;top:6964;width:66537;height:44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">
                  <v:imagedata r:id="rId18" o:title=""/>
                </v:shape>
                <v:shape id="Picture 13" o:spid="_x0000_s1030" type="#_x0000_t75" style="position:absolute;left:6988;top:9098;width:914;height:4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">
                  <v:imagedata r:id="rId19" o:title=""/>
                </v:shape>
                <v:rect id="Rectangle 14" o:spid="_x0000_s1031" style="position:absolute;left:6991;top:8323;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EA2DF1" w:rsidRDefault="00A32FC5">
                        <w:pPr>
                          <w:spacing w:after="160" w:line="259" w:lineRule="auto"/>
                          <w:ind w:left="0" w:firstLine="0"/>
                        </w:pPr>
                        <w:r>
                          <w:rPr>
                            <w:rFonts w:ascii="Calibri" w:eastAsia="Calibri" w:hAnsi="Calibri" w:cs="Calibri"/>
                            <w:color w:val="FFFFFF"/>
                            <w:sz w:val="48"/>
                          </w:rPr>
                          <w:t xml:space="preserve"> </w:t>
                        </w:r>
                      </w:p>
                    </w:txbxContent>
                  </v:textbox>
                </v:rect>
                <v:rect id="Rectangle 15" o:spid="_x0000_s1032" style="position:absolute;left:7677;top:9588;width:51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EA2DF1" w:rsidRDefault="00A32FC5">
                        <w:pPr>
                          <w:spacing w:after="160" w:line="259" w:lineRule="auto"/>
                          <w:ind w:left="0" w:firstLine="0"/>
                        </w:pPr>
                        <w:r>
                          <w:t xml:space="preserve"> </w:t>
                        </w:r>
                      </w:p>
                    </w:txbxContent>
                  </v:textbox>
                </v:rect>
                <v:shape id="Picture 22" o:spid="_x0000_s1033" type="#_x0000_t75" style="position:absolute;left:187;top:51511;width:66447;height:40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">
                  <v:imagedata r:id="rId20" o:title=""/>
                </v:shape>
                <v:shape id="Picture 24" o:spid="_x0000_s1034" type="#_x0000_t75" style="position:absolute;left:7049;top:83179;width:53843;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">
                  <v:imagedata r:id="rId21" o:title=""/>
                </v:shape>
                <v:rect id="Rectangle 25" o:spid="_x0000_s1035" style="position:absolute;left:7052;top:83999;width:54643;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EA2DF1" w:rsidRDefault="00A32FC5">
                        <w:pPr>
                          <w:spacing w:after="160" w:line="259" w:lineRule="auto"/>
                          <w:ind w:left="0" w:firstLine="0"/>
                        </w:pPr>
                        <w:r>
                          <w:rPr>
                            <w:rFonts w:ascii="Calibri" w:eastAsia="Calibri" w:hAnsi="Calibri" w:cs="Calibri"/>
                            <w:color w:val="FFFFFF"/>
                            <w:sz w:val="64"/>
                          </w:rPr>
                          <w:t>MITRE ATT&amp;CK® MATRIX</w:t>
                        </w:r>
                      </w:p>
                    </w:txbxContent>
                  </v:textbox>
                </v:rect>
                <v:rect id="Rectangle 26" o:spid="_x0000_s1036" style="position:absolute;left:48145;top:86030;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EA2DF1" w:rsidRDefault="00A32FC5">
                        <w:pPr>
                          <w:spacing w:after="160" w:line="259" w:lineRule="auto"/>
                          <w:ind w:left="0" w:firstLine="0"/>
                        </w:pPr>
                        <w:r>
                          <w:t xml:space="preserve"> </w:t>
                        </w:r>
                      </w:p>
                    </w:txbxContent>
                  </v:textbox>
                </v:rect>
                <v:shape id="Picture 28" o:spid="_x0000_s1037" type="#_x0000_t75" style="position:absolute;left:47541;top:83179;width:1220;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">
                  <v:imagedata r:id="rId22" o:title=""/>
                </v:shape>
                <v:rect id="Rectangle 29" o:spid="_x0000_s1038" style="position:absolute;left:47535;top:81667;width:1223;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EA2DF1" w:rsidRDefault="00A32FC5">
                        <w:pPr>
                          <w:spacing w:after="160" w:line="259" w:lineRule="auto"/>
                          <w:ind w:left="0" w:firstLine="0"/>
                        </w:pPr>
                        <w:r>
                          <w:rPr>
                            <w:rFonts w:ascii="Calibri" w:eastAsia="Calibri" w:hAnsi="Calibri" w:cs="Calibri"/>
                            <w:color w:val="FFFFFF"/>
                            <w:sz w:val="64"/>
                          </w:rPr>
                          <w:t xml:space="preserve"> </w:t>
                        </w:r>
                      </w:p>
                    </w:txbxContent>
                  </v:textbox>
                </v:rect>
                <v:rect id="Rectangle 30" o:spid="_x0000_s1039" style="position:absolute;left:48449;top:83698;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EA2DF1" w:rsidRDefault="00A32FC5">
                        <w:pPr>
                          <w:spacing w:after="160" w:line="259" w:lineRule="auto"/>
                          <w:ind w:left="0" w:firstLine="0"/>
                        </w:pPr>
                        <w:r>
                          <w:t xml:space="preserve"> </w:t>
                        </w:r>
                      </w:p>
                    </w:txbxContent>
                  </v:textbox>
                </v:rect>
                <v:shape id="Picture 32" o:spid="_x0000_s1040" type="#_x0000_t75" style="position:absolute;left:7049;top:89184;width:20208;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">
                  <v:imagedata r:id="rId23" o:title=""/>
                </v:shape>
                <v:rect id="Rectangle 33" o:spid="_x0000_s1041" style="position:absolute;left:7052;top:89664;width:2040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EA2DF1" w:rsidRDefault="00A32FC5">
                        <w:pPr>
                          <w:spacing w:after="160" w:line="259" w:lineRule="auto"/>
                          <w:ind w:left="0" w:firstLine="0"/>
                        </w:pPr>
                        <w:r>
                          <w:rPr>
                            <w:rFonts w:ascii="Calibri" w:eastAsia="Calibri" w:hAnsi="Calibri" w:cs="Calibri"/>
                            <w:color w:val="4472C4"/>
                            <w:sz w:val="36"/>
                          </w:rPr>
                          <w:t>TÁCTICAS DE ICS</w:t>
                        </w:r>
                      </w:p>
                    </w:txbxContent>
                  </v:textbox>
                </v:rect>
                <v:rect id="Rectangle 34" o:spid="_x0000_s1042" style="position:absolute;left:22402;top:90358;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EA2DF1" w:rsidRDefault="00A32FC5">
                        <w:pPr>
                          <w:spacing w:after="160" w:line="259" w:lineRule="auto"/>
                          <w:ind w:left="0" w:firstLine="0"/>
                        </w:pPr>
                        <w:r>
                          <w:t xml:space="preserve"> </w:t>
                        </w:r>
                      </w:p>
                    </w:txbxContent>
                  </v:textbox>
                </v:rect>
                <v:shape id="Picture 36" o:spid="_x0000_s1043" type="#_x0000_t75" style="position:absolute;left:22228;top:89184;width:701;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">
                  <v:imagedata r:id="rId24" o:title=""/>
                </v:shape>
                <v:rect id="Rectangle 37" o:spid="_x0000_s1044" style="position:absolute;left:22234;top:8897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EA2DF1" w:rsidRDefault="00A32FC5">
                        <w:pPr>
                          <w:spacing w:after="160" w:line="259" w:lineRule="auto"/>
                          <w:ind w:left="0" w:firstLine="0"/>
                        </w:pPr>
                        <w:r>
                          <w:rPr>
                            <w:rFonts w:ascii="Calibri" w:eastAsia="Calibri" w:hAnsi="Calibri" w:cs="Calibri"/>
                            <w:color w:val="4472C4"/>
                            <w:sz w:val="36"/>
                          </w:rPr>
                          <w:t xml:space="preserve"> </w:t>
                        </w:r>
                      </w:p>
                    </w:txbxContent>
                  </v:textbox>
                </v:rect>
                <v:rect id="Rectangle 38" o:spid="_x0000_s1045" style="position:absolute;left:22752;top:89672;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EA2DF1" w:rsidRDefault="00A32FC5">
                        <w:pPr>
                          <w:spacing w:after="160" w:line="259" w:lineRule="auto"/>
                          <w:ind w:left="0" w:firstLine="0"/>
                        </w:pPr>
                        <w:r>
                          <w:t xml:space="preserve"> </w:t>
                        </w:r>
                      </w:p>
                    </w:txbxContent>
                  </v:textbox>
                </v:rect>
                <v:shape id="Picture 40" o:spid="_x0000_s1046" type="#_x0000_t75" style="position:absolute;left:6409;top:445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">
                  <v:imagedata r:id="rId25" o:title=""/>
                </v:shape>
                <v:rect id="Rectangle 41" o:spid="_x0000_s1047" style="position:absolute;left:6412;top:48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EA2DF1" w:rsidRDefault="00A32FC5">
                        <w:pPr>
                          <w:spacing w:after="160" w:line="259" w:lineRule="auto"/>
                          <w:ind w:left="0" w:firstLine="0"/>
                        </w:pPr>
                        <w:r>
                          <w:rPr>
                            <w:rFonts w:ascii="Calibri" w:eastAsia="Calibri" w:hAnsi="Calibri" w:cs="Calibri"/>
                          </w:rPr>
                          <w:t xml:space="preserve"> </w:t>
                        </w:r>
                      </w:p>
                    </w:txbxContent>
                  </v:textbox>
                </v:rect>
                <v:rect id="Rectangle 42" o:spid="_x0000_s1048" style="position:absolute;left:6732;top:4910;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EA2DF1" w:rsidRDefault="00A32FC5">
                        <w:pPr>
                          <w:spacing w:after="160" w:line="259" w:lineRule="auto"/>
                          <w:ind w:left="0" w:firstLine="0"/>
                        </w:pPr>
                        <w:r>
                          <w:t xml:space="preserve"> </w:t>
                        </w:r>
                      </w:p>
                    </w:txbxContent>
                  </v:textbox>
                </v:rect>
                <v:shape id="Picture 44" o:spid="_x0000_s1049" type="#_x0000_t75" style="position:absolute;left:6409;top:7924;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">
                  <v:imagedata r:id="rId25" o:title=""/>
                </v:shape>
                <v:rect id="Rectangle 45" o:spid="_x0000_s1050" style="position:absolute;left:6412;top:83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EA2DF1" w:rsidRDefault="00A32FC5">
                        <w:pPr>
                          <w:spacing w:after="160" w:line="259" w:lineRule="auto"/>
                          <w:ind w:left="0" w:firstLine="0"/>
                        </w:pPr>
                        <w:r>
                          <w:rPr>
                            <w:rFonts w:ascii="Calibri" w:eastAsia="Calibri" w:hAnsi="Calibri" w:cs="Calibri"/>
                          </w:rPr>
                          <w:t xml:space="preserve"> </w:t>
                        </w:r>
                      </w:p>
                    </w:txbxContent>
                  </v:textbox>
                </v:rect>
                <v:rect id="Rectangle 46" o:spid="_x0000_s1051" style="position:absolute;left:6732;top:8384;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EA2DF1" w:rsidRDefault="00A32FC5">
                        <w:pPr>
                          <w:spacing w:after="160" w:line="259" w:lineRule="auto"/>
                          <w:ind w:left="0" w:firstLine="0"/>
                        </w:pPr>
                        <w:r>
                          <w:t xml:space="preserve"> </w:t>
                        </w:r>
                      </w:p>
                    </w:txbxContent>
                  </v:textbox>
                </v:rect>
                <v:shape id="Picture 48" o:spid="_x0000_s1052" type="#_x0000_t75" style="position:absolute;left:24697;top:7452;width:609;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">
                  <v:imagedata r:id="rId26" o:title=""/>
                </v:shape>
                <v:rect id="Rectangle 49" o:spid="_x0000_s1053" style="position:absolute;left:24703;top:741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EA2DF1" w:rsidRDefault="00A32FC5">
                        <w:pPr>
                          <w:spacing w:after="160" w:line="259" w:lineRule="auto"/>
                          <w:ind w:left="0" w:firstLine="0"/>
                        </w:pPr>
                        <w:r>
                          <w:rPr>
                            <w:rFonts w:ascii="Calibri" w:eastAsia="Calibri" w:hAnsi="Calibri" w:cs="Calibri"/>
                            <w:color w:val="2F5496"/>
                            <w:sz w:val="32"/>
                          </w:rPr>
                          <w:t xml:space="preserve"> </w:t>
                        </w:r>
                      </w:p>
                    </w:txbxContent>
                  </v:textbox>
                </v:rect>
                <v:rect id="Rectangle 50" o:spid="_x0000_s1054" style="position:absolute;left:25160;top:7912;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EA2DF1" w:rsidRDefault="00A32FC5">
                        <w:pPr>
                          <w:spacing w:after="160" w:line="259" w:lineRule="auto"/>
                          <w:ind w:left="0" w:firstLine="0"/>
                        </w:pPr>
                        <w:r>
                          <w:t xml:space="preserve"> </w:t>
                        </w:r>
                      </w:p>
                    </w:txbxContent>
                  </v:textbox>
                </v:rect>
                <w10:anchorlock/>
              </v:group>
            </w:pict>
          </mc:Fallback>
        </mc:AlternateContent>
      </w:r>
      <w:r>
        <w:t xml:space="preserve"> </w:t>
      </w:r>
    </w:p>
    <w:p w:rsidR="00EA2DF1" w:rsidRDefault="00A32FC5">
      <w:pPr>
        <w:pStyle w:val="Ttulo1"/>
        <w:ind w:left="1697"/>
      </w:pPr>
      <w:r>
        <w:lastRenderedPageBreak/>
        <w:t>ACCESO INICIAL</w:t>
      </w:r>
      <w:r>
        <w:rPr>
          <w:b w:val="0"/>
          <w:u w:val="none"/>
        </w:rPr>
        <w:t xml:space="preserve"> </w:t>
      </w:r>
      <w:r>
        <w:rPr>
          <w:u w:val="none"/>
        </w:rPr>
        <w:t xml:space="preserve"> </w:t>
      </w:r>
    </w:p>
    <w:p w:rsidR="00EA2DF1" w:rsidRDefault="00A32FC5">
      <w:pPr>
        <w:ind w:left="1697" w:right="1050"/>
      </w:pPr>
      <w:r>
        <w:t xml:space="preserve">El adversario intenta entrar en tu sistema ICS.  </w:t>
      </w:r>
    </w:p>
    <w:p w:rsidR="00EA2DF1" w:rsidRDefault="00A32FC5">
      <w:pPr>
        <w:ind w:left="1697" w:right="1050"/>
      </w:pPr>
      <w:r>
        <w:t>El Acceso Inicial es cuando los adversarios encuentran maneras de entrar por primera vez en el sistema ICS. Pueden hacerlo comprometiendo dispositivos tecnológicos operativos, usando recursos de TI en la red OT o aprovechando servicios remotos externos. Ta</w:t>
      </w:r>
      <w:r>
        <w:t xml:space="preserve">mbién podrían atacar a terceros con acceso privilegiado. En resumen, buscan puntos de entrada tanto en la red OT como en la TI. Esto podría incluir dispositivos, comunicaciones y servicios que tienen acceso y privilegios en ambos entornos.  </w:t>
      </w:r>
    </w:p>
    <w:p w:rsidR="00EA2DF1" w:rsidRDefault="00A32FC5">
      <w:pPr>
        <w:spacing w:after="373" w:line="259" w:lineRule="auto"/>
        <w:ind w:left="1702" w:firstLine="0"/>
      </w:pPr>
      <w:r>
        <w:t xml:space="preserve">  </w:t>
      </w:r>
    </w:p>
    <w:p w:rsidR="00EA2DF1" w:rsidRDefault="00A32FC5">
      <w:pPr>
        <w:pStyle w:val="Ttulo2"/>
        <w:ind w:left="1683"/>
      </w:pPr>
      <w:r>
        <w:t xml:space="preserve">Explotar Aplicación Expuesta al Público  </w:t>
      </w:r>
    </w:p>
    <w:p w:rsidR="00EA2DF1" w:rsidRDefault="00A32FC5">
      <w:pPr>
        <w:ind w:left="1697" w:right="1050"/>
      </w:pPr>
      <w:r>
        <w:t>Los adversarios pueden explotar software expuesto en Internet para entrar en una red industrial. Este software puede ser de diferentes tipos, como aplicaciones de usuario, implementaciones subyacentes de redes o el</w:t>
      </w:r>
      <w:r>
        <w:t xml:space="preserve"> sistema operativo de un activo. A menudo, estos objetivos están intencionalmente expuestos para permitir la administración remota.  </w:t>
      </w:r>
    </w:p>
    <w:p w:rsidR="00EA2DF1" w:rsidRDefault="00A32FC5">
      <w:pPr>
        <w:ind w:left="1697" w:right="1050"/>
      </w:pPr>
      <w:r>
        <w:t xml:space="preserve">Los adversarios pueden dirigirse a aplicaciones expuestas públicamente para acceder directamente a un entorno de Sistemas </w:t>
      </w:r>
      <w:r>
        <w:t>de Control Industrial (ICS) o para moverse dentro de la red ICS. Pueden encontrar estas aplicaciones mediante herramientas en línea que escanean Internet en busca de puertos y servicios abiertos. Los números de versión del software expuesto pueden ayudar a</w:t>
      </w:r>
      <w:r>
        <w:t xml:space="preserve"> los adversarios a identificar vulnerabilidades conocidas específicas que pueden explotar. También pueden estar interesados en los puertos de protocolo de control o de acceso remoto encontrados en Puertos Comúnmente Utilizados.  </w:t>
      </w:r>
    </w:p>
    <w:p w:rsidR="00EA2DF1" w:rsidRDefault="00A32FC5">
      <w:pPr>
        <w:spacing w:after="374" w:line="259" w:lineRule="auto"/>
        <w:ind w:left="1702" w:firstLine="0"/>
      </w:pPr>
      <w:r>
        <w:t xml:space="preserve">  </w:t>
      </w:r>
    </w:p>
    <w:p w:rsidR="00EA2DF1" w:rsidRDefault="00A32FC5">
      <w:pPr>
        <w:pStyle w:val="Ttulo3"/>
        <w:ind w:left="1702"/>
      </w:pPr>
      <w:r>
        <w:t>Ejemplos de Procedimien</w:t>
      </w:r>
      <w:r>
        <w:t xml:space="preserve">tos </w:t>
      </w:r>
      <w:r>
        <w:rPr>
          <w:color w:val="000000"/>
          <w:sz w:val="22"/>
        </w:rPr>
        <w:t xml:space="preserve"> </w:t>
      </w:r>
      <w:r>
        <w:t xml:space="preserve"> </w:t>
      </w:r>
    </w:p>
    <w:tbl>
      <w:tblPr>
        <w:tblStyle w:val="TableGrid"/>
        <w:tblW w:w="8505" w:type="dxa"/>
        <w:tblInd w:w="1712" w:type="dxa"/>
        <w:tblCellMar>
          <w:top w:w="129" w:type="dxa"/>
          <w:left w:w="0" w:type="dxa"/>
          <w:bottom w:w="24" w:type="dxa"/>
          <w:right w:w="0" w:type="dxa"/>
        </w:tblCellMar>
        <w:tblLook w:val="04A0" w:firstRow="1" w:lastRow="0" w:firstColumn="1" w:lastColumn="0" w:noHBand="0" w:noVBand="1"/>
      </w:tblPr>
      <w:tblGrid>
        <w:gridCol w:w="305"/>
        <w:gridCol w:w="235"/>
        <w:gridCol w:w="302"/>
        <w:gridCol w:w="1256"/>
        <w:gridCol w:w="6407"/>
      </w:tblGrid>
      <w:tr w:rsidR="00EA2DF1">
        <w:trPr>
          <w:trHeight w:val="369"/>
        </w:trPr>
        <w:tc>
          <w:tcPr>
            <w:tcW w:w="305" w:type="dxa"/>
            <w:vMerge w:val="restart"/>
            <w:tcBorders>
              <w:top w:val="single" w:sz="4" w:space="0" w:color="000000"/>
              <w:left w:val="single" w:sz="4" w:space="0" w:color="000000"/>
              <w:bottom w:val="single" w:sz="4" w:space="0" w:color="000000"/>
              <w:right w:val="nil"/>
            </w:tcBorders>
          </w:tcPr>
          <w:p w:rsidR="00EA2DF1" w:rsidRDefault="00A32FC5">
            <w:pPr>
              <w:spacing w:after="0" w:line="259" w:lineRule="auto"/>
              <w:ind w:left="5" w:firstLine="0"/>
            </w:pPr>
            <w:r>
              <w:t xml:space="preserve"> </w:t>
            </w:r>
          </w:p>
        </w:tc>
        <w:tc>
          <w:tcPr>
            <w:tcW w:w="235" w:type="dxa"/>
            <w:tcBorders>
              <w:top w:val="single" w:sz="4" w:space="0" w:color="000000"/>
              <w:left w:val="nil"/>
              <w:bottom w:val="nil"/>
              <w:right w:val="nil"/>
            </w:tcBorders>
            <w:shd w:val="clear" w:color="auto" w:fill="F2F2F2"/>
            <w:vAlign w:val="bottom"/>
          </w:tcPr>
          <w:p w:rsidR="00EA2DF1" w:rsidRDefault="00A32FC5">
            <w:pPr>
              <w:spacing w:after="0" w:line="259" w:lineRule="auto"/>
              <w:ind w:left="0" w:firstLine="0"/>
              <w:jc w:val="both"/>
            </w:pPr>
            <w:r>
              <w:rPr>
                <w:b/>
                <w:color w:val="212529"/>
              </w:rPr>
              <w:t>ID</w:t>
            </w:r>
          </w:p>
        </w:tc>
        <w:tc>
          <w:tcPr>
            <w:tcW w:w="302" w:type="dxa"/>
            <w:vMerge w:val="restart"/>
            <w:tcBorders>
              <w:top w:val="single" w:sz="4" w:space="0" w:color="000000"/>
              <w:left w:val="nil"/>
              <w:bottom w:val="single" w:sz="4" w:space="0" w:color="000000"/>
              <w:right w:val="single" w:sz="4" w:space="0" w:color="000000"/>
            </w:tcBorders>
          </w:tcPr>
          <w:p w:rsidR="00EA2DF1" w:rsidRDefault="00A32FC5">
            <w:pPr>
              <w:spacing w:after="0" w:line="259" w:lineRule="auto"/>
              <w:ind w:left="0" w:firstLine="0"/>
            </w:pPr>
            <w:r>
              <w:rPr>
                <w:b/>
              </w:rPr>
              <w:t xml:space="preserve"> </w:t>
            </w:r>
            <w:r>
              <w:t xml:space="preserve"> </w:t>
            </w:r>
          </w:p>
        </w:tc>
        <w:tc>
          <w:tcPr>
            <w:tcW w:w="1256"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06" w:firstLine="0"/>
            </w:pPr>
            <w:r>
              <w:rPr>
                <w:b/>
                <w:color w:val="0D0D0D"/>
              </w:rPr>
              <w:t>Nombre</w:t>
            </w:r>
            <w:r>
              <w:rPr>
                <w:b/>
              </w:rPr>
              <w:t xml:space="preserve"> </w:t>
            </w:r>
            <w:r>
              <w:t xml:space="preserve"> </w:t>
            </w:r>
          </w:p>
        </w:tc>
        <w:tc>
          <w:tcPr>
            <w:tcW w:w="6407"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 w:firstLine="0"/>
              <w:jc w:val="center"/>
            </w:pPr>
            <w:r>
              <w:rPr>
                <w:b/>
                <w:color w:val="0D0D0D"/>
              </w:rPr>
              <w:t>Descripción</w:t>
            </w:r>
            <w:r>
              <w:rPr>
                <w:b/>
              </w:rPr>
              <w:t xml:space="preserve"> </w:t>
            </w:r>
            <w:r>
              <w:t xml:space="preserve"> </w:t>
            </w:r>
          </w:p>
        </w:tc>
      </w:tr>
      <w:tr w:rsidR="00EA2DF1">
        <w:trPr>
          <w:trHeight w:val="401"/>
        </w:trPr>
        <w:tc>
          <w:tcPr>
            <w:tcW w:w="0" w:type="auto"/>
            <w:vMerge/>
            <w:tcBorders>
              <w:top w:val="nil"/>
              <w:left w:val="single" w:sz="4" w:space="0" w:color="000000"/>
              <w:bottom w:val="single" w:sz="4" w:space="0" w:color="000000"/>
              <w:right w:val="nil"/>
            </w:tcBorders>
          </w:tcPr>
          <w:p w:rsidR="00EA2DF1" w:rsidRDefault="00EA2DF1">
            <w:pPr>
              <w:spacing w:after="160" w:line="259" w:lineRule="auto"/>
              <w:ind w:left="0" w:firstLine="0"/>
            </w:pPr>
          </w:p>
        </w:tc>
        <w:tc>
          <w:tcPr>
            <w:tcW w:w="235" w:type="dxa"/>
            <w:tcBorders>
              <w:top w:val="nil"/>
              <w:left w:val="nil"/>
              <w:bottom w:val="single" w:sz="4" w:space="0" w:color="000000"/>
              <w:right w:val="nil"/>
            </w:tcBorders>
            <w:vAlign w:val="bottom"/>
          </w:tcPr>
          <w:p w:rsidR="00EA2DF1" w:rsidRDefault="00A32FC5">
            <w:pPr>
              <w:spacing w:after="0" w:line="259" w:lineRule="auto"/>
              <w:ind w:left="0" w:firstLine="0"/>
            </w:pPr>
            <w:r>
              <w:t xml:space="preserve"> </w:t>
            </w:r>
          </w:p>
        </w:tc>
        <w:tc>
          <w:tcPr>
            <w:tcW w:w="0" w:type="auto"/>
            <w:vMerge/>
            <w:tcBorders>
              <w:top w:val="nil"/>
              <w:left w:val="nil"/>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r>
      <w:tr w:rsidR="00EA2DF1">
        <w:trPr>
          <w:trHeight w:val="1526"/>
        </w:trPr>
        <w:tc>
          <w:tcPr>
            <w:tcW w:w="842" w:type="dxa"/>
            <w:gridSpan w:val="3"/>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3" w:firstLine="0"/>
            </w:pPr>
            <w:r>
              <w:rPr>
                <w:color w:val="0D0D0D"/>
              </w:rPr>
              <w:t>G0034</w:t>
            </w:r>
            <w:r>
              <w:t xml:space="preserve">   </w:t>
            </w:r>
          </w:p>
        </w:tc>
        <w:tc>
          <w:tcPr>
            <w:tcW w:w="125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rPr>
                <w:color w:val="0D0D0D"/>
              </w:rPr>
              <w:t>Equipo Sandworm</w:t>
            </w:r>
            <w:r>
              <w:t xml:space="preserve">  </w:t>
            </w:r>
          </w:p>
        </w:tc>
        <w:tc>
          <w:tcPr>
            <w:tcW w:w="640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13" w:right="8" w:firstLine="0"/>
            </w:pPr>
            <w:r>
              <w:rPr>
                <w:color w:val="0D0D0D"/>
              </w:rPr>
              <w:t>Los actores del Equipo Sandworm aprovecharon vulnerabilidades en el software HMI de GE's Cimplicity y Advantech/Broadwin WebAccess HMI que habían sido expuestas directamente a Internet.</w:t>
            </w:r>
            <w:r>
              <w:t xml:space="preserve">  </w:t>
            </w:r>
          </w:p>
        </w:tc>
      </w:tr>
    </w:tbl>
    <w:p w:rsidR="00EA2DF1" w:rsidRDefault="00A32FC5">
      <w:pPr>
        <w:spacing w:after="193" w:line="259" w:lineRule="auto"/>
        <w:ind w:left="1702" w:firstLine="0"/>
      </w:pPr>
      <w:r>
        <w:rPr>
          <w:color w:val="0D0D0D"/>
        </w:rPr>
        <w:t xml:space="preserve"> </w:t>
      </w:r>
      <w:r>
        <w:t xml:space="preserve"> </w:t>
      </w:r>
    </w:p>
    <w:p w:rsidR="00EA2DF1" w:rsidRDefault="00A32FC5">
      <w:pPr>
        <w:spacing w:after="110" w:line="259" w:lineRule="auto"/>
        <w:ind w:left="1702" w:firstLine="0"/>
      </w:pPr>
      <w:r>
        <w:rPr>
          <w:color w:val="0D0D0D"/>
        </w:rPr>
        <w:t xml:space="preserve">  </w:t>
      </w:r>
      <w:r>
        <w:rPr>
          <w:color w:val="0D0D0D"/>
        </w:rPr>
        <w:tab/>
        <w:t xml:space="preserve"> </w:t>
      </w:r>
      <w:r>
        <w:t xml:space="preserve"> </w:t>
      </w:r>
    </w:p>
    <w:p w:rsidR="00EA2DF1" w:rsidRDefault="00A32FC5">
      <w:pPr>
        <w:pStyle w:val="Ttulo3"/>
        <w:ind w:left="1702"/>
      </w:pPr>
      <w:r>
        <w:lastRenderedPageBreak/>
        <w:t xml:space="preserve">Activos Objetivo </w:t>
      </w:r>
      <w:r>
        <w:rPr>
          <w:color w:val="1F3763"/>
          <w:sz w:val="24"/>
        </w:rPr>
        <w:t xml:space="preserve"> </w:t>
      </w:r>
      <w:r>
        <w:t xml:space="preserve"> </w:t>
      </w:r>
    </w:p>
    <w:tbl>
      <w:tblPr>
        <w:tblStyle w:val="TableGrid"/>
        <w:tblW w:w="3543" w:type="dxa"/>
        <w:tblInd w:w="1712" w:type="dxa"/>
        <w:tblCellMar>
          <w:top w:w="0" w:type="dxa"/>
          <w:left w:w="106" w:type="dxa"/>
          <w:bottom w:w="0" w:type="dxa"/>
          <w:right w:w="0" w:type="dxa"/>
        </w:tblCellMar>
        <w:tblLook w:val="04A0" w:firstRow="1" w:lastRow="0" w:firstColumn="1" w:lastColumn="0" w:noHBand="0" w:noVBand="1"/>
      </w:tblPr>
      <w:tblGrid>
        <w:gridCol w:w="847"/>
        <w:gridCol w:w="2696"/>
      </w:tblGrid>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b/>
                <w:color w:val="0D0D0D"/>
              </w:rPr>
              <w:t>ID</w:t>
            </w:r>
            <w:r>
              <w:rPr>
                <w:b/>
              </w:rPr>
              <w:t xml:space="preserve"> </w:t>
            </w:r>
            <w:r>
              <w:t xml:space="preserve"> </w:t>
            </w:r>
          </w:p>
        </w:tc>
        <w:tc>
          <w:tcPr>
            <w:tcW w:w="269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b/>
                <w:color w:val="0D0D0D"/>
              </w:rPr>
              <w:t>Activo</w:t>
            </w:r>
            <w:r>
              <w:rPr>
                <w:b/>
              </w:rPr>
              <w:t xml:space="preserve"> </w:t>
            </w:r>
            <w:r>
              <w:t xml:space="preserve">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color w:val="0D0D0D"/>
              </w:rPr>
              <w:t>A0008</w:t>
            </w:r>
            <w:r>
              <w:t xml:space="preserve">  </w:t>
            </w:r>
          </w:p>
        </w:tc>
        <w:tc>
          <w:tcPr>
            <w:tcW w:w="269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Servidor de Aplicaciones</w:t>
            </w:r>
            <w:r>
              <w:t xml:space="preserve">  </w:t>
            </w:r>
          </w:p>
        </w:tc>
      </w:tr>
      <w:tr w:rsidR="00EA2DF1">
        <w:trPr>
          <w:trHeight w:val="893"/>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rPr>
                <w:color w:val="0D0D0D"/>
              </w:rPr>
              <w:t>A0011</w:t>
            </w:r>
            <w:r>
              <w:t xml:space="preserve">  </w:t>
            </w:r>
          </w:p>
        </w:tc>
        <w:tc>
          <w:tcPr>
            <w:tcW w:w="269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Servidor de Red Privada </w:t>
            </w:r>
            <w:r>
              <w:t xml:space="preserve"> </w:t>
            </w:r>
          </w:p>
          <w:p w:rsidR="00EA2DF1" w:rsidRDefault="00A32FC5">
            <w:pPr>
              <w:spacing w:after="0" w:line="259" w:lineRule="auto"/>
              <w:ind w:left="0" w:firstLine="0"/>
            </w:pPr>
            <w:r>
              <w:rPr>
                <w:color w:val="0D0D0D"/>
              </w:rPr>
              <w:t>Virtual (VPN)</w:t>
            </w:r>
            <w:r>
              <w:t xml:space="preserve">  </w:t>
            </w:r>
          </w:p>
        </w:tc>
      </w:tr>
      <w:tr w:rsidR="00EA2DF1">
        <w:trPr>
          <w:trHeight w:val="581"/>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color w:val="0D0D0D"/>
              </w:rPr>
              <w:t>A0001</w:t>
            </w:r>
            <w:r>
              <w:t xml:space="preserve">  </w:t>
            </w:r>
          </w:p>
        </w:tc>
        <w:tc>
          <w:tcPr>
            <w:tcW w:w="269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Estación de Trabajo</w:t>
            </w:r>
            <w:r>
              <w:t xml:space="preserve">  </w:t>
            </w:r>
          </w:p>
        </w:tc>
      </w:tr>
    </w:tbl>
    <w:p w:rsidR="00EA2DF1" w:rsidRDefault="00A32FC5">
      <w:pPr>
        <w:spacing w:after="375" w:line="259" w:lineRule="auto"/>
        <w:ind w:left="1702" w:firstLine="0"/>
      </w:pPr>
      <w:r>
        <w:t xml:space="preserve">  </w:t>
      </w:r>
    </w:p>
    <w:p w:rsidR="00EA2DF1" w:rsidRDefault="00A32FC5">
      <w:pPr>
        <w:pStyle w:val="Ttulo3"/>
        <w:ind w:left="1702"/>
      </w:pPr>
      <w:r>
        <w:t>Mitigaciones</w:t>
      </w:r>
      <w:r>
        <w:rPr>
          <w:color w:val="000000"/>
          <w:sz w:val="22"/>
        </w:rPr>
        <w:t xml:space="preserve"> </w:t>
      </w:r>
      <w:r>
        <w:t xml:space="preserve"> </w:t>
      </w:r>
    </w:p>
    <w:tbl>
      <w:tblPr>
        <w:tblStyle w:val="TableGrid"/>
        <w:tblW w:w="8498" w:type="dxa"/>
        <w:tblInd w:w="1712" w:type="dxa"/>
        <w:tblCellMar>
          <w:top w:w="161" w:type="dxa"/>
          <w:left w:w="0" w:type="dxa"/>
          <w:bottom w:w="0" w:type="dxa"/>
          <w:right w:w="0" w:type="dxa"/>
        </w:tblCellMar>
        <w:tblLook w:val="04A0" w:firstRow="1" w:lastRow="0" w:firstColumn="1" w:lastColumn="0" w:noHBand="0" w:noVBand="1"/>
      </w:tblPr>
      <w:tblGrid>
        <w:gridCol w:w="888"/>
        <w:gridCol w:w="1829"/>
        <w:gridCol w:w="5781"/>
      </w:tblGrid>
      <w:tr w:rsidR="00EA2DF1">
        <w:trPr>
          <w:trHeight w:val="578"/>
        </w:trPr>
        <w:tc>
          <w:tcPr>
            <w:tcW w:w="88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3"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5" w:firstLine="0"/>
              <w:jc w:val="center"/>
            </w:pPr>
            <w:r>
              <w:rPr>
                <w:b/>
              </w:rPr>
              <w:t xml:space="preserve">Mitigaciones </w:t>
            </w:r>
            <w:r>
              <w:t xml:space="preserve"> </w:t>
            </w:r>
          </w:p>
        </w:tc>
        <w:tc>
          <w:tcPr>
            <w:tcW w:w="578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4" w:firstLine="0"/>
              <w:jc w:val="center"/>
            </w:pPr>
            <w:r>
              <w:rPr>
                <w:b/>
              </w:rPr>
              <w:t xml:space="preserve">Descripción </w:t>
            </w:r>
            <w:r>
              <w:t xml:space="preserve"> </w:t>
            </w:r>
          </w:p>
        </w:tc>
      </w:tr>
      <w:tr w:rsidR="00EA2DF1">
        <w:trPr>
          <w:trHeight w:val="21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M0948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 w:firstLine="0"/>
              <w:jc w:val="center"/>
            </w:pPr>
            <w:r>
              <w:t xml:space="preserve">Aislamiento y  </w:t>
            </w:r>
          </w:p>
          <w:p w:rsidR="00EA2DF1" w:rsidRDefault="00A32FC5">
            <w:pPr>
              <w:spacing w:after="0" w:line="259" w:lineRule="auto"/>
              <w:ind w:left="0" w:firstLine="0"/>
              <w:jc w:val="center"/>
            </w:pPr>
            <w:r>
              <w:t xml:space="preserve">Protección de  </w:t>
            </w:r>
          </w:p>
          <w:p w:rsidR="00EA2DF1" w:rsidRDefault="00A32FC5">
            <w:pPr>
              <w:spacing w:after="0" w:line="259" w:lineRule="auto"/>
              <w:ind w:left="0" w:right="3" w:firstLine="0"/>
              <w:jc w:val="center"/>
            </w:pPr>
            <w:r>
              <w:t xml:space="preserve">Aplicaciones  </w:t>
            </w:r>
          </w:p>
        </w:tc>
        <w:tc>
          <w:tcPr>
            <w:tcW w:w="578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right="14" w:firstLine="0"/>
            </w:pPr>
            <w:r>
              <w:t xml:space="preserve">El aislamiento de aplicaciones limitará los otros procesos y características del sistema a los que puede acceder un objetivo explotado. Ejemplos de características integradas son las políticas de restricción de software, AppLocker para Windows y SELinux o </w:t>
            </w:r>
            <w:r>
              <w:t xml:space="preserve">AppArmor para Linux.  </w:t>
            </w:r>
          </w:p>
        </w:tc>
      </w:tr>
      <w:tr w:rsidR="00EA2DF1">
        <w:trPr>
          <w:trHeight w:val="121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M0950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0" w:firstLine="0"/>
              <w:jc w:val="center"/>
            </w:pPr>
            <w:r>
              <w:t xml:space="preserve">Protección contra Exploits  </w:t>
            </w:r>
          </w:p>
        </w:tc>
        <w:tc>
          <w:tcPr>
            <w:tcW w:w="578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08" w:firstLine="0"/>
            </w:pPr>
            <w:r>
              <w:t xml:space="preserve">Los Firewalls de Aplicaciones Web pueden utilizarse para limitar la exposición de las aplicaciones y prevenir que el tráfico de exploits llegue a la aplicación.  </w:t>
            </w:r>
          </w:p>
        </w:tc>
      </w:tr>
      <w:tr w:rsidR="00EA2DF1">
        <w:trPr>
          <w:trHeight w:val="121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M0930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7" w:right="9" w:firstLine="0"/>
              <w:jc w:val="center"/>
            </w:pPr>
            <w:r>
              <w:t xml:space="preserve">Segmentación de Redes  </w:t>
            </w:r>
          </w:p>
        </w:tc>
        <w:tc>
          <w:tcPr>
            <w:tcW w:w="578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08" w:firstLine="0"/>
            </w:pPr>
            <w:r>
              <w:t xml:space="preserve">Separe los servidores y servicios expuestos externamente del resto de la red con una zona desmilitarizada (DMZ) o en infraestructuras de alojamiento separadas.  </w:t>
            </w:r>
          </w:p>
        </w:tc>
      </w:tr>
      <w:tr w:rsidR="00EA2DF1">
        <w:trPr>
          <w:trHeight w:val="121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M0926  </w:t>
            </w:r>
          </w:p>
        </w:tc>
        <w:tc>
          <w:tcPr>
            <w:tcW w:w="182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jc w:val="center"/>
            </w:pPr>
            <w:r>
              <w:t xml:space="preserve">Gestión de  </w:t>
            </w:r>
          </w:p>
          <w:p w:rsidR="00EA2DF1" w:rsidRDefault="00A32FC5">
            <w:pPr>
              <w:spacing w:after="0" w:line="259" w:lineRule="auto"/>
              <w:ind w:left="0" w:right="1" w:firstLine="0"/>
              <w:jc w:val="center"/>
            </w:pPr>
            <w:r>
              <w:t xml:space="preserve">Cuentas  </w:t>
            </w:r>
          </w:p>
          <w:p w:rsidR="00EA2DF1" w:rsidRDefault="00A32FC5">
            <w:pPr>
              <w:spacing w:after="0" w:line="259" w:lineRule="auto"/>
              <w:ind w:left="0" w:right="4" w:firstLine="0"/>
              <w:jc w:val="center"/>
            </w:pPr>
            <w:r>
              <w:t xml:space="preserve">Privilegiadas  </w:t>
            </w:r>
          </w:p>
        </w:tc>
        <w:tc>
          <w:tcPr>
            <w:tcW w:w="578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pPr>
            <w:r>
              <w:t xml:space="preserve">Utilice el principio de privilegio mínimo para las cuentas de servicio.  </w:t>
            </w:r>
          </w:p>
        </w:tc>
      </w:tr>
      <w:tr w:rsidR="00EA2DF1">
        <w:trPr>
          <w:trHeight w:val="184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M0951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0" w:firstLine="0"/>
            </w:pPr>
            <w:r>
              <w:t xml:space="preserve">Actualización de  </w:t>
            </w:r>
          </w:p>
          <w:p w:rsidR="00EA2DF1" w:rsidRDefault="00A32FC5">
            <w:pPr>
              <w:spacing w:after="0" w:line="259" w:lineRule="auto"/>
              <w:ind w:left="0" w:right="6" w:firstLine="0"/>
              <w:jc w:val="center"/>
            </w:pPr>
            <w:r>
              <w:t xml:space="preserve">Software  </w:t>
            </w:r>
          </w:p>
        </w:tc>
        <w:tc>
          <w:tcPr>
            <w:tcW w:w="578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08" w:firstLine="0"/>
            </w:pPr>
            <w:r>
              <w:t xml:space="preserve">Escanea regularmente los sistemas expuestos externamente en busca de vulnerabilidades y establece procedimientos para parchar rápidamente los sistemas cuando se descubran vulnerabilidades críticas a través del escaneo y la divulgación pública.  </w:t>
            </w:r>
          </w:p>
        </w:tc>
      </w:tr>
      <w:tr w:rsidR="00EA2DF1">
        <w:trPr>
          <w:trHeight w:val="184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lastRenderedPageBreak/>
              <w:t xml:space="preserve">M0916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Escaneo de Vulnerabilidades </w:t>
            </w:r>
          </w:p>
        </w:tc>
        <w:tc>
          <w:tcPr>
            <w:tcW w:w="578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7" w:lineRule="auto"/>
              <w:ind w:left="-22" w:firstLine="130"/>
            </w:pPr>
            <w:r>
              <w:t xml:space="preserve">Escanea regularmente los sistemas expuestos  externamente en busca de vulnerabilidades y establece </w:t>
            </w:r>
          </w:p>
          <w:p w:rsidR="00EA2DF1" w:rsidRDefault="00A32FC5">
            <w:pPr>
              <w:spacing w:after="0" w:line="259" w:lineRule="auto"/>
              <w:ind w:left="108" w:firstLine="0"/>
            </w:pPr>
            <w:r>
              <w:t>procedimientos para parchar rápidamente los sistemas cuando se descubran vulnerabilidades críticas a través del escaneo y la di</w:t>
            </w:r>
            <w:r>
              <w:t xml:space="preserve">vulgación pública.  </w:t>
            </w:r>
          </w:p>
        </w:tc>
      </w:tr>
    </w:tbl>
    <w:p w:rsidR="00EA2DF1" w:rsidRDefault="00A32FC5">
      <w:pPr>
        <w:spacing w:after="111" w:line="259" w:lineRule="auto"/>
        <w:ind w:left="1702" w:firstLine="0"/>
      </w:pPr>
      <w:r>
        <w:rPr>
          <w:b/>
          <w:color w:val="0D0D0D"/>
        </w:rPr>
        <w:t xml:space="preserve"> </w:t>
      </w:r>
      <w:r>
        <w:t xml:space="preserve"> </w:t>
      </w:r>
    </w:p>
    <w:p w:rsidR="00EA2DF1" w:rsidRDefault="00A32FC5">
      <w:pPr>
        <w:pStyle w:val="Ttulo3"/>
        <w:ind w:left="1702"/>
      </w:pPr>
      <w:r>
        <w:t>Detección</w:t>
      </w:r>
      <w:r>
        <w:rPr>
          <w:b/>
          <w:sz w:val="22"/>
        </w:rPr>
        <w:t xml:space="preserve"> </w:t>
      </w:r>
      <w:r>
        <w:t xml:space="preserve"> </w:t>
      </w:r>
    </w:p>
    <w:tbl>
      <w:tblPr>
        <w:tblStyle w:val="TableGrid"/>
        <w:tblW w:w="8498" w:type="dxa"/>
        <w:tblInd w:w="1712" w:type="dxa"/>
        <w:tblCellMar>
          <w:top w:w="0" w:type="dxa"/>
          <w:left w:w="106" w:type="dxa"/>
          <w:bottom w:w="0" w:type="dxa"/>
          <w:right w:w="0" w:type="dxa"/>
        </w:tblCellMar>
        <w:tblLook w:val="04A0" w:firstRow="1" w:lastRow="0" w:firstColumn="1" w:lastColumn="0" w:noHBand="0" w:noVBand="1"/>
      </w:tblPr>
      <w:tblGrid>
        <w:gridCol w:w="963"/>
        <w:gridCol w:w="2012"/>
        <w:gridCol w:w="2554"/>
        <w:gridCol w:w="2969"/>
      </w:tblGrid>
      <w:tr w:rsidR="00EA2DF1">
        <w:trPr>
          <w:trHeight w:val="581"/>
        </w:trPr>
        <w:tc>
          <w:tcPr>
            <w:tcW w:w="96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25" w:firstLine="0"/>
              <w:jc w:val="center"/>
            </w:pPr>
            <w:r>
              <w:rPr>
                <w:b/>
              </w:rPr>
              <w:t xml:space="preserve">Detecta </w:t>
            </w:r>
            <w:r>
              <w:t xml:space="preserve"> </w:t>
            </w:r>
          </w:p>
        </w:tc>
      </w:tr>
      <w:tr w:rsidR="00EA2DF1">
        <w:trPr>
          <w:trHeight w:val="436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6" w:firstLine="0"/>
            </w:pPr>
            <w:r>
              <w:t xml:space="preserve">Log de 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1"/>
              <w:ind w:left="0" w:right="15" w:firstLine="0"/>
            </w:pPr>
            <w:r>
              <w:t xml:space="preserve">Detectar la explotación de software puede ser difícil dependiendo de las herramientas disponibles. Las explotaciones de software no siempre tienen éxito o pueden hacer que el proceso explotado se vuelva inestable o se bloquee. Los  </w:t>
            </w:r>
          </w:p>
          <w:p w:rsidR="00EA2DF1" w:rsidRDefault="00A32FC5">
            <w:pPr>
              <w:spacing w:after="0" w:line="259" w:lineRule="auto"/>
              <w:ind w:left="0" w:firstLine="0"/>
            </w:pPr>
            <w:r>
              <w:t>Firewalls de Aplicacion</w:t>
            </w:r>
            <w:r>
              <w:t xml:space="preserve">es Web pueden detectar entradas inapropiadas que intentan la explotación.  </w:t>
            </w:r>
          </w:p>
        </w:tc>
      </w:tr>
      <w:tr w:rsidR="00EA2DF1">
        <w:trPr>
          <w:trHeight w:val="216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Utilice la inspección profunda de paquetes para buscar artefactos de tráfico de explotación comunes, como cargas útiles conocidas.  </w:t>
            </w:r>
          </w:p>
        </w:tc>
      </w:tr>
    </w:tbl>
    <w:p w:rsidR="00EA2DF1" w:rsidRDefault="00A32FC5">
      <w:pPr>
        <w:spacing w:after="370" w:line="259" w:lineRule="auto"/>
        <w:ind w:left="1702" w:firstLine="0"/>
      </w:pPr>
      <w:r>
        <w:rPr>
          <w:b/>
        </w:rPr>
        <w:t xml:space="preserve"> </w:t>
      </w:r>
      <w:r>
        <w:t xml:space="preserve"> </w:t>
      </w:r>
    </w:p>
    <w:p w:rsidR="00EA2DF1" w:rsidRDefault="00A32FC5">
      <w:pPr>
        <w:pStyle w:val="Ttulo2"/>
        <w:ind w:left="1683"/>
      </w:pPr>
      <w:r>
        <w:t xml:space="preserve">Explotación de Servicios Remotos  </w:t>
      </w:r>
    </w:p>
    <w:p w:rsidR="00EA2DF1" w:rsidRDefault="00A32FC5">
      <w:pPr>
        <w:ind w:left="1697" w:right="1050"/>
      </w:pPr>
      <w:r>
        <w:t>Los adversarios pueden aprovechar una vulnerabilidad de software para aprovechar un error de programación en un programa, servicio o dentro del propio software del sistema operativo o kernel para habilitar el abuso de servicios remotos. Un objetivo común p</w:t>
      </w:r>
      <w:r>
        <w:t xml:space="preserve">ara la explotación posterior al compromiso de servicios remotos es obtener acceso inicial y movimiento lateral en el entorno de ICS para acceder a sistemas específicos.  </w:t>
      </w:r>
    </w:p>
    <w:p w:rsidR="00EA2DF1" w:rsidRDefault="00A32FC5">
      <w:pPr>
        <w:spacing w:after="340"/>
        <w:ind w:left="1697" w:right="1050"/>
      </w:pPr>
      <w:r>
        <w:t xml:space="preserve">Los propietarios y operadores de activos de ICS han sido afectados por ransomware (o </w:t>
      </w:r>
      <w:r>
        <w:t xml:space="preserve">malware disruptivo que se hace pasar por ransomware) que migra de TI empresarial a entornos de ICS: WannaCry, NotPetya y BadRabbit. En cada uno de estos casos, el malware auto-propagante (gusano) infectó inicialmente las redes de TI, pero a través </w:t>
      </w:r>
      <w:r>
        <w:lastRenderedPageBreak/>
        <w:t>de la ex</w:t>
      </w:r>
      <w:r>
        <w:t xml:space="preserve">plotación (particularmente la vulnerabilidad MS17-010 que apunta a SMBv1) se propagó a las redes industriales, produciendo impactos significativos.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0" w:type="dxa"/>
          <w:right w:w="62" w:type="dxa"/>
        </w:tblCellMar>
        <w:tblLook w:val="04A0" w:firstRow="1" w:lastRow="0" w:firstColumn="1" w:lastColumn="0" w:noHBand="0" w:noVBand="1"/>
      </w:tblPr>
      <w:tblGrid>
        <w:gridCol w:w="986"/>
        <w:gridCol w:w="1419"/>
        <w:gridCol w:w="6093"/>
      </w:tblGrid>
      <w:tr w:rsidR="00EA2DF1">
        <w:trPr>
          <w:trHeight w:val="581"/>
        </w:trPr>
        <w:tc>
          <w:tcPr>
            <w:tcW w:w="98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51" w:firstLine="0"/>
              <w:jc w:val="center"/>
            </w:pPr>
            <w:r>
              <w:rPr>
                <w:b/>
              </w:rPr>
              <w:t xml:space="preserve">ID </w:t>
            </w:r>
            <w:r>
              <w:t xml:space="preserve"> </w:t>
            </w:r>
          </w:p>
        </w:tc>
        <w:tc>
          <w:tcPr>
            <w:tcW w:w="141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50" w:firstLine="0"/>
              <w:jc w:val="center"/>
            </w:pPr>
            <w:r>
              <w:rPr>
                <w:b/>
              </w:rPr>
              <w:t xml:space="preserve">Nombre </w:t>
            </w:r>
            <w:r>
              <w:t xml:space="preserve"> </w:t>
            </w:r>
          </w:p>
        </w:tc>
        <w:tc>
          <w:tcPr>
            <w:tcW w:w="609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50" w:firstLine="0"/>
              <w:jc w:val="center"/>
            </w:pPr>
            <w:r>
              <w:rPr>
                <w:b/>
              </w:rPr>
              <w:t xml:space="preserve">Descripción </w:t>
            </w:r>
            <w:r>
              <w:t xml:space="preserve"> </w:t>
            </w:r>
          </w:p>
        </w:tc>
      </w:tr>
      <w:tr w:rsidR="00EA2DF1">
        <w:trPr>
          <w:trHeight w:val="1207"/>
        </w:trPr>
        <w:tc>
          <w:tcPr>
            <w:tcW w:w="98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9" w:firstLine="0"/>
            </w:pPr>
            <w:r>
              <w:t xml:space="preserve">S0606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0" w:firstLine="0"/>
            </w:pPr>
            <w:r>
              <w:t xml:space="preserve">Bad Rabbit  </w:t>
            </w:r>
          </w:p>
        </w:tc>
        <w:tc>
          <w:tcPr>
            <w:tcW w:w="609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Bad Rabbit inicialmente infectó redes de TI, pero mediante un exploit (particularmente la vulnerabilidad MS17-010 dirigida a SMBv1) se propagó a redes industriales  </w:t>
            </w:r>
          </w:p>
        </w:tc>
      </w:tr>
      <w:tr w:rsidR="00EA2DF1">
        <w:trPr>
          <w:trHeight w:val="1212"/>
        </w:trPr>
        <w:tc>
          <w:tcPr>
            <w:tcW w:w="98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9" w:firstLine="0"/>
            </w:pPr>
            <w:r>
              <w:t xml:space="preserve">S0368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7" w:firstLine="0"/>
              <w:jc w:val="center"/>
            </w:pPr>
            <w:r>
              <w:t xml:space="preserve">NotPetya  </w:t>
            </w:r>
          </w:p>
        </w:tc>
        <w:tc>
          <w:tcPr>
            <w:tcW w:w="609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NotPetya inicialmente infectó redes de TI, pero mediante un exploit (e</w:t>
            </w:r>
            <w:r>
              <w:t xml:space="preserve">specialmente la vulnerabilidad MS17-010 dirigida a SMBv1) se propagó a redes industriales.  </w:t>
            </w:r>
          </w:p>
        </w:tc>
      </w:tr>
      <w:tr w:rsidR="00EA2DF1">
        <w:trPr>
          <w:trHeight w:val="1524"/>
        </w:trPr>
        <w:tc>
          <w:tcPr>
            <w:tcW w:w="98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9" w:firstLine="0"/>
            </w:pPr>
            <w:r>
              <w:t xml:space="preserve">S0603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7" w:firstLine="0"/>
              <w:jc w:val="center"/>
            </w:pPr>
            <w:r>
              <w:t xml:space="preserve">Stuxnet  </w:t>
            </w:r>
          </w:p>
        </w:tc>
        <w:tc>
          <w:tcPr>
            <w:tcW w:w="609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Stuxnet ejecuta comandos SQL maliciosos en el servidor de base de datos WinCC para propagarse a sistemas remotos. Los comandos SQL maliciosos incluyen xp_cmdshell, sp_dumpdbilog y sp_addextendedproc.  </w:t>
            </w:r>
          </w:p>
        </w:tc>
      </w:tr>
      <w:tr w:rsidR="00EA2DF1">
        <w:trPr>
          <w:trHeight w:val="1213"/>
        </w:trPr>
        <w:tc>
          <w:tcPr>
            <w:tcW w:w="98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9" w:firstLine="0"/>
            </w:pPr>
            <w:r>
              <w:t xml:space="preserve">S0366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1" w:firstLine="0"/>
            </w:pPr>
            <w:r>
              <w:t xml:space="preserve">WannaCry  </w:t>
            </w:r>
          </w:p>
        </w:tc>
        <w:tc>
          <w:tcPr>
            <w:tcW w:w="609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WannaCry inicialmente infectó redes de TI, pero mediante un exploit (especialmente la vulnerabilidad MS17-010 dirigida a SMBv1) se propagó a redes industriales.  </w:t>
            </w:r>
          </w:p>
        </w:tc>
      </w:tr>
    </w:tbl>
    <w:p w:rsidR="00EA2DF1" w:rsidRDefault="00A32FC5">
      <w:pPr>
        <w:spacing w:after="370" w:line="259" w:lineRule="auto"/>
        <w:ind w:left="1702" w:firstLine="0"/>
      </w:pPr>
      <w:r>
        <w:rPr>
          <w:color w:val="0D0D0D"/>
        </w:rPr>
        <w:t xml:space="preserve"> </w:t>
      </w:r>
      <w:r>
        <w:t xml:space="preserve"> </w:t>
      </w:r>
    </w:p>
    <w:p w:rsidR="00EA2DF1" w:rsidRDefault="00A32FC5">
      <w:pPr>
        <w:pStyle w:val="Ttulo3"/>
        <w:ind w:left="1702"/>
      </w:pPr>
      <w:r>
        <w:t xml:space="preserve">Activos Objetivos  </w:t>
      </w:r>
    </w:p>
    <w:tbl>
      <w:tblPr>
        <w:tblStyle w:val="TableGrid"/>
        <w:tblW w:w="5101" w:type="dxa"/>
        <w:tblInd w:w="1712" w:type="dxa"/>
        <w:tblCellMar>
          <w:top w:w="0" w:type="dxa"/>
          <w:left w:w="108" w:type="dxa"/>
          <w:bottom w:w="0" w:type="dxa"/>
          <w:right w:w="69" w:type="dxa"/>
        </w:tblCellMar>
        <w:tblLook w:val="04A0" w:firstRow="1" w:lastRow="0" w:firstColumn="1" w:lastColumn="0" w:noHBand="0" w:noVBand="1"/>
      </w:tblPr>
      <w:tblGrid>
        <w:gridCol w:w="989"/>
        <w:gridCol w:w="4112"/>
      </w:tblGrid>
      <w:tr w:rsidR="00EA2DF1">
        <w:trPr>
          <w:trHeight w:val="581"/>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37" w:firstLine="0"/>
              <w:jc w:val="center"/>
            </w:pPr>
            <w:r>
              <w:rPr>
                <w:b/>
                <w:color w:val="0D0D0D"/>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38" w:firstLine="0"/>
              <w:jc w:val="center"/>
            </w:pPr>
            <w:r>
              <w:rPr>
                <w:b/>
                <w:color w:val="0D0D0D"/>
              </w:rPr>
              <w:t xml:space="preserve">Activo </w:t>
            </w:r>
            <w:r>
              <w:t xml:space="preserve"> </w:t>
            </w:r>
          </w:p>
        </w:tc>
      </w:tr>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A0008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Servidor de Aplicaciones  </w:t>
            </w:r>
          </w:p>
        </w:tc>
      </w:tr>
      <w:tr w:rsidR="00EA2DF1">
        <w:trPr>
          <w:trHeight w:val="578"/>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A0007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Servidor de Control  </w:t>
            </w:r>
          </w:p>
        </w:tc>
      </w:tr>
      <w:tr w:rsidR="00EA2DF1">
        <w:trPr>
          <w:trHeight w:val="579"/>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A0009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Puerta de Datos  </w:t>
            </w:r>
          </w:p>
        </w:tc>
      </w:tr>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A0006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Historiador de Datos  </w:t>
            </w:r>
          </w:p>
        </w:tc>
      </w:tr>
      <w:tr w:rsidR="00EA2DF1">
        <w:trPr>
          <w:trHeight w:val="578"/>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A0002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Interfaz Humano-Máquina (HMI)  </w:t>
            </w:r>
          </w:p>
        </w:tc>
      </w:tr>
      <w:tr w:rsidR="00EA2DF1">
        <w:trPr>
          <w:trHeight w:val="578"/>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A0005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Dispositivo Electrónico Inteligente (IED)  </w:t>
            </w:r>
          </w:p>
        </w:tc>
      </w:tr>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A0012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Anfitrión de Salto  </w:t>
            </w:r>
          </w:p>
        </w:tc>
      </w:tr>
      <w:tr w:rsidR="00EA2DF1">
        <w:trPr>
          <w:trHeight w:val="581"/>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lastRenderedPageBreak/>
              <w:t xml:space="preserve">A0003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Controlador Lógico Programable (PLC)  </w:t>
            </w:r>
          </w:p>
        </w:tc>
      </w:tr>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A0004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Unidad Terminal Remota (RTU)  </w:t>
            </w:r>
          </w:p>
        </w:tc>
      </w:tr>
      <w:tr w:rsidR="00EA2DF1">
        <w:trPr>
          <w:trHeight w:val="581"/>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A0014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Enrutadores  </w:t>
            </w:r>
          </w:p>
        </w:tc>
      </w:tr>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A0010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Controlador de Seguridad  </w:t>
            </w:r>
          </w:p>
        </w:tc>
      </w:tr>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A0011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Servidor de Red Privada Virtual (VPN)  </w:t>
            </w:r>
          </w:p>
        </w:tc>
      </w:tr>
      <w:tr w:rsidR="00EA2DF1">
        <w:trPr>
          <w:trHeight w:val="581"/>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A0001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Estación de Trabajo  </w:t>
            </w:r>
          </w:p>
        </w:tc>
      </w:tr>
    </w:tbl>
    <w:p w:rsidR="00EA2DF1" w:rsidRDefault="00A32FC5">
      <w:pPr>
        <w:pStyle w:val="Ttulo3"/>
        <w:ind w:left="1702"/>
      </w:pPr>
      <w:r>
        <w:t xml:space="preserve">Mitigaciones  </w:t>
      </w:r>
    </w:p>
    <w:tbl>
      <w:tblPr>
        <w:tblStyle w:val="TableGrid"/>
        <w:tblW w:w="8498" w:type="dxa"/>
        <w:tblInd w:w="1712" w:type="dxa"/>
        <w:tblCellMar>
          <w:top w:w="0" w:type="dxa"/>
          <w:left w:w="115" w:type="dxa"/>
          <w:bottom w:w="0" w:type="dxa"/>
          <w:right w:w="115" w:type="dxa"/>
        </w:tblCellMar>
        <w:tblLook w:val="04A0" w:firstRow="1" w:lastRow="0" w:firstColumn="1" w:lastColumn="0" w:noHBand="0" w:noVBand="1"/>
      </w:tblPr>
      <w:tblGrid>
        <w:gridCol w:w="936"/>
        <w:gridCol w:w="1829"/>
        <w:gridCol w:w="5733"/>
      </w:tblGrid>
      <w:tr w:rsidR="00EA2DF1">
        <w:trPr>
          <w:trHeight w:val="581"/>
        </w:trPr>
        <w:tc>
          <w:tcPr>
            <w:tcW w:w="93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1" w:firstLine="0"/>
              <w:jc w:val="center"/>
            </w:pPr>
            <w:r>
              <w:rPr>
                <w:b/>
                <w:color w:val="0D0D0D"/>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4" w:firstLine="0"/>
              <w:jc w:val="center"/>
            </w:pPr>
            <w:r>
              <w:rPr>
                <w:b/>
                <w:color w:val="0D0D0D"/>
              </w:rPr>
              <w:t xml:space="preserve">Mitigaciones </w:t>
            </w:r>
            <w:r>
              <w:t xml:space="preserve"> </w:t>
            </w:r>
          </w:p>
        </w:tc>
        <w:tc>
          <w:tcPr>
            <w:tcW w:w="573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6" w:firstLine="0"/>
              <w:jc w:val="center"/>
            </w:pPr>
            <w:r>
              <w:rPr>
                <w:b/>
                <w:color w:val="0D0D0D"/>
              </w:rPr>
              <w:t xml:space="preserve">Descripción </w:t>
            </w:r>
            <w:r>
              <w:t xml:space="preserve"> </w:t>
            </w:r>
          </w:p>
        </w:tc>
      </w:tr>
    </w:tbl>
    <w:p w:rsidR="00EA2DF1" w:rsidRDefault="00EA2DF1">
      <w:pPr>
        <w:spacing w:after="0" w:line="259" w:lineRule="auto"/>
        <w:ind w:left="0" w:right="1049" w:firstLine="0"/>
      </w:pPr>
    </w:p>
    <w:tbl>
      <w:tblPr>
        <w:tblStyle w:val="TableGrid"/>
        <w:tblW w:w="8498" w:type="dxa"/>
        <w:tblInd w:w="1712" w:type="dxa"/>
        <w:tblCellMar>
          <w:top w:w="161" w:type="dxa"/>
          <w:left w:w="0" w:type="dxa"/>
          <w:bottom w:w="0" w:type="dxa"/>
          <w:right w:w="0" w:type="dxa"/>
        </w:tblCellMar>
        <w:tblLook w:val="04A0" w:firstRow="1" w:lastRow="0" w:firstColumn="1" w:lastColumn="0" w:noHBand="0" w:noVBand="1"/>
      </w:tblPr>
      <w:tblGrid>
        <w:gridCol w:w="936"/>
        <w:gridCol w:w="1829"/>
        <w:gridCol w:w="5733"/>
      </w:tblGrid>
      <w:tr w:rsidR="00EA2DF1">
        <w:trPr>
          <w:trHeight w:val="2789"/>
        </w:trPr>
        <w:tc>
          <w:tcPr>
            <w:tcW w:w="93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rPr>
                <w:color w:val="0D0D0D"/>
              </w:rPr>
              <w:t xml:space="preserve">M0948 </w:t>
            </w: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6" w:firstLine="0"/>
            </w:pPr>
            <w:r>
              <w:rPr>
                <w:color w:val="0D0D0D"/>
              </w:rPr>
              <w:t xml:space="preserve">Aislamiento de </w:t>
            </w:r>
            <w:r>
              <w:t xml:space="preserve"> </w:t>
            </w:r>
          </w:p>
          <w:p w:rsidR="00EA2DF1" w:rsidRDefault="00A32FC5">
            <w:pPr>
              <w:spacing w:after="0" w:line="259" w:lineRule="auto"/>
              <w:ind w:left="0" w:right="88" w:firstLine="0"/>
              <w:jc w:val="center"/>
            </w:pPr>
            <w:r>
              <w:rPr>
                <w:color w:val="0D0D0D"/>
              </w:rPr>
              <w:t xml:space="preserve">Aplicaciones y </w:t>
            </w:r>
            <w:r>
              <w:t xml:space="preserve"> </w:t>
            </w:r>
          </w:p>
          <w:p w:rsidR="00EA2DF1" w:rsidRDefault="00A32FC5">
            <w:pPr>
              <w:spacing w:after="0" w:line="259" w:lineRule="auto"/>
              <w:ind w:left="0" w:right="85" w:firstLine="0"/>
              <w:jc w:val="center"/>
            </w:pPr>
            <w:r>
              <w:rPr>
                <w:color w:val="0D0D0D"/>
              </w:rPr>
              <w:t xml:space="preserve">Entornos </w:t>
            </w:r>
            <w:r>
              <w:t xml:space="preserve"> </w:t>
            </w:r>
          </w:p>
          <w:p w:rsidR="00EA2DF1" w:rsidRDefault="00A32FC5">
            <w:pPr>
              <w:spacing w:after="0" w:line="259" w:lineRule="auto"/>
              <w:ind w:left="0" w:right="82" w:firstLine="0"/>
              <w:jc w:val="center"/>
            </w:pPr>
            <w:r>
              <w:rPr>
                <w:color w:val="0D0D0D"/>
              </w:rPr>
              <w:t xml:space="preserve">Controlados </w:t>
            </w:r>
            <w:r>
              <w:t xml:space="preserve"> </w:t>
            </w:r>
          </w:p>
        </w:tc>
        <w:tc>
          <w:tcPr>
            <w:tcW w:w="573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Dificultar el avance de las operaciones de los adversarios a través de la explotación de vulnerabilidades no descubiertas o sin parchear mediante el uso de entornos controlados. Otros tipos de virtualización y micr</w:t>
            </w:r>
            <w:r>
              <w:t xml:space="preserve">osegmentación de aplicaciones también pueden mitigar el impacto de algunos tipos de explotación. Aun así, pueden existir riesgos adicionales de exploits y debilidades en estos sistemas  </w:t>
            </w:r>
          </w:p>
        </w:tc>
      </w:tr>
      <w:tr w:rsidR="00EA2DF1">
        <w:trPr>
          <w:trHeight w:val="1525"/>
        </w:trPr>
        <w:tc>
          <w:tcPr>
            <w:tcW w:w="93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rPr>
                <w:color w:val="0D0D0D"/>
              </w:rPr>
              <w:t xml:space="preserve">M0942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84" w:firstLine="0"/>
              <w:jc w:val="center"/>
            </w:pPr>
            <w:r>
              <w:rPr>
                <w:color w:val="0D0D0D"/>
              </w:rPr>
              <w:t xml:space="preserve">Deshabilitar o </w:t>
            </w:r>
            <w:r>
              <w:t xml:space="preserve"> </w:t>
            </w:r>
          </w:p>
          <w:p w:rsidR="00EA2DF1" w:rsidRDefault="00A32FC5">
            <w:pPr>
              <w:spacing w:after="0" w:line="259" w:lineRule="auto"/>
              <w:ind w:left="0" w:right="87" w:firstLine="0"/>
              <w:jc w:val="center"/>
            </w:pPr>
            <w:r>
              <w:rPr>
                <w:color w:val="0D0D0D"/>
              </w:rPr>
              <w:t xml:space="preserve">Eliminar </w:t>
            </w:r>
            <w:r>
              <w:t xml:space="preserve"> </w:t>
            </w:r>
          </w:p>
          <w:p w:rsidR="00EA2DF1" w:rsidRDefault="00A32FC5">
            <w:pPr>
              <w:spacing w:after="0" w:line="259" w:lineRule="auto"/>
              <w:ind w:left="0" w:right="87" w:firstLine="0"/>
              <w:jc w:val="center"/>
            </w:pPr>
            <w:r>
              <w:rPr>
                <w:color w:val="0D0D0D"/>
              </w:rPr>
              <w:t xml:space="preserve">Funciones o </w:t>
            </w:r>
            <w:r>
              <w:t xml:space="preserve"> </w:t>
            </w:r>
          </w:p>
          <w:p w:rsidR="00EA2DF1" w:rsidRDefault="00A32FC5">
            <w:pPr>
              <w:spacing w:after="0" w:line="259" w:lineRule="auto"/>
              <w:ind w:left="0" w:right="83" w:firstLine="0"/>
              <w:jc w:val="center"/>
            </w:pPr>
            <w:r>
              <w:rPr>
                <w:color w:val="0D0D0D"/>
              </w:rPr>
              <w:t xml:space="preserve">Programas </w:t>
            </w:r>
            <w:r>
              <w:t xml:space="preserve"> </w:t>
            </w:r>
          </w:p>
        </w:tc>
        <w:tc>
          <w:tcPr>
            <w:tcW w:w="573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Asegurarse de que los puertos y servicios innecesarios estén cerrados para prevenir el riesgo de descubrimiento y posible explotación.  </w:t>
            </w:r>
          </w:p>
        </w:tc>
      </w:tr>
      <w:tr w:rsidR="00EA2DF1">
        <w:trPr>
          <w:trHeight w:val="3740"/>
        </w:trPr>
        <w:tc>
          <w:tcPr>
            <w:tcW w:w="93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rPr>
                <w:color w:val="0D0D0D"/>
              </w:rPr>
              <w:t xml:space="preserve">M0950 </w:t>
            </w: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54" w:lineRule="auto"/>
              <w:ind w:left="12" w:firstLine="0"/>
              <w:jc w:val="center"/>
            </w:pPr>
            <w:r>
              <w:rPr>
                <w:color w:val="0D0D0D"/>
              </w:rPr>
              <w:t xml:space="preserve">Protección contra </w:t>
            </w:r>
            <w:r>
              <w:t xml:space="preserve"> </w:t>
            </w:r>
          </w:p>
          <w:p w:rsidR="00EA2DF1" w:rsidRDefault="00A32FC5">
            <w:pPr>
              <w:spacing w:after="0" w:line="259" w:lineRule="auto"/>
              <w:ind w:left="0" w:right="85" w:firstLine="0"/>
              <w:jc w:val="center"/>
            </w:pPr>
            <w:r>
              <w:rPr>
                <w:color w:val="0D0D0D"/>
              </w:rPr>
              <w:t xml:space="preserve">Explotaciones </w:t>
            </w:r>
            <w:r>
              <w:t xml:space="preserve"> </w:t>
            </w:r>
          </w:p>
        </w:tc>
        <w:tc>
          <w:tcPr>
            <w:tcW w:w="573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Las herramientas de seguridad como Windows Defender  </w:t>
            </w:r>
          </w:p>
          <w:p w:rsidR="00EA2DF1" w:rsidRDefault="00A32FC5">
            <w:pPr>
              <w:spacing w:after="0" w:line="259" w:lineRule="auto"/>
              <w:ind w:left="0" w:firstLine="0"/>
            </w:pPr>
            <w:r>
              <w:t>Exploit Guard (WDEG)</w:t>
            </w:r>
            <w:r>
              <w:t xml:space="preserve"> y Enhanced Mitigation Experience Toolkit (EMET) pueden ayudar a mitigar ciertos comportamientos de explotación al detectar actividades típicas de estas acciones. Otra estrategia es la verificación de la integridad del flujo de control, que permite identif</w:t>
            </w:r>
            <w:r>
              <w:t xml:space="preserve">icar y detener posibles exploits de software. Es importante tener en cuenta que la efectividad de estas protecciones puede variar según la arquitectura y el código de la aplicación objetivo, y es posible que no funcionen en todos los casos.  </w:t>
            </w:r>
          </w:p>
        </w:tc>
      </w:tr>
      <w:tr w:rsidR="00EA2DF1">
        <w:trPr>
          <w:trHeight w:val="1210"/>
        </w:trPr>
        <w:tc>
          <w:tcPr>
            <w:tcW w:w="93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rPr>
                <w:color w:val="0D0D0D"/>
              </w:rPr>
              <w:lastRenderedPageBreak/>
              <w:t xml:space="preserve">M0930 </w:t>
            </w: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right="9" w:firstLine="0"/>
              <w:jc w:val="center"/>
            </w:pPr>
            <w:r>
              <w:rPr>
                <w:color w:val="0D0D0D"/>
              </w:rPr>
              <w:t xml:space="preserve">Segmentación de Redes </w:t>
            </w:r>
            <w:r>
              <w:t xml:space="preserve"> </w:t>
            </w:r>
          </w:p>
        </w:tc>
        <w:tc>
          <w:tcPr>
            <w:tcW w:w="573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24" w:firstLine="0"/>
            </w:pPr>
            <w:r>
              <w:t xml:space="preserve">Segmentar adecuadamente las redes y los sistemas para reducir el acceso a las comunicaciones críticas del sistema y los servicios.  </w:t>
            </w:r>
          </w:p>
        </w:tc>
      </w:tr>
      <w:tr w:rsidR="00EA2DF1">
        <w:trPr>
          <w:trHeight w:val="1210"/>
        </w:trPr>
        <w:tc>
          <w:tcPr>
            <w:tcW w:w="93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rPr>
                <w:color w:val="0D0D0D"/>
              </w:rPr>
              <w:t xml:space="preserve">M0926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84" w:firstLine="0"/>
              <w:jc w:val="center"/>
            </w:pPr>
            <w:r>
              <w:rPr>
                <w:color w:val="0D0D0D"/>
              </w:rPr>
              <w:t xml:space="preserve">Gestión de </w:t>
            </w:r>
            <w:r>
              <w:t xml:space="preserve"> </w:t>
            </w:r>
          </w:p>
          <w:p w:rsidR="00EA2DF1" w:rsidRDefault="00A32FC5">
            <w:pPr>
              <w:spacing w:after="0" w:line="259" w:lineRule="auto"/>
              <w:ind w:left="0" w:right="85" w:firstLine="0"/>
              <w:jc w:val="center"/>
            </w:pPr>
            <w:r>
              <w:rPr>
                <w:color w:val="0D0D0D"/>
              </w:rPr>
              <w:t xml:space="preserve">Cuentas </w:t>
            </w:r>
            <w:r>
              <w:t xml:space="preserve"> </w:t>
            </w:r>
          </w:p>
          <w:p w:rsidR="00EA2DF1" w:rsidRDefault="00A32FC5">
            <w:pPr>
              <w:spacing w:after="0" w:line="259" w:lineRule="auto"/>
              <w:ind w:left="0" w:right="83" w:firstLine="0"/>
              <w:jc w:val="center"/>
            </w:pPr>
            <w:r>
              <w:rPr>
                <w:color w:val="0D0D0D"/>
              </w:rPr>
              <w:t xml:space="preserve">Privilegiadas </w:t>
            </w:r>
            <w:r>
              <w:t xml:space="preserve"> </w:t>
            </w:r>
          </w:p>
        </w:tc>
        <w:tc>
          <w:tcPr>
            <w:tcW w:w="573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Minimizar los permisos y el acceso de las cuentas de servicio para limitar el impacto de la explotación.  </w:t>
            </w:r>
          </w:p>
        </w:tc>
      </w:tr>
      <w:tr w:rsidR="00EA2DF1">
        <w:trPr>
          <w:trHeight w:val="1841"/>
        </w:trPr>
        <w:tc>
          <w:tcPr>
            <w:tcW w:w="93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rPr>
                <w:color w:val="0D0D0D"/>
              </w:rPr>
              <w:t xml:space="preserve">M0919 </w:t>
            </w: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6" w:firstLine="0"/>
              <w:jc w:val="center"/>
            </w:pPr>
            <w:r>
              <w:rPr>
                <w:color w:val="0D0D0D"/>
              </w:rPr>
              <w:t xml:space="preserve">Programa de </w:t>
            </w:r>
            <w:r>
              <w:t xml:space="preserve"> </w:t>
            </w:r>
          </w:p>
          <w:p w:rsidR="00EA2DF1" w:rsidRDefault="00A32FC5">
            <w:pPr>
              <w:spacing w:after="0" w:line="259" w:lineRule="auto"/>
              <w:ind w:left="0" w:right="194" w:firstLine="0"/>
              <w:jc w:val="right"/>
            </w:pPr>
            <w:r>
              <w:rPr>
                <w:color w:val="0D0D0D"/>
              </w:rPr>
              <w:t xml:space="preserve">Inteligencia de </w:t>
            </w:r>
            <w:r>
              <w:t xml:space="preserve"> </w:t>
            </w:r>
          </w:p>
          <w:p w:rsidR="00EA2DF1" w:rsidRDefault="00A32FC5">
            <w:pPr>
              <w:spacing w:after="0" w:line="259" w:lineRule="auto"/>
              <w:ind w:left="0" w:right="83" w:firstLine="0"/>
              <w:jc w:val="center"/>
            </w:pPr>
            <w:r>
              <w:rPr>
                <w:color w:val="0D0D0D"/>
              </w:rPr>
              <w:t xml:space="preserve">Amenazas </w:t>
            </w:r>
            <w:r>
              <w:t xml:space="preserve"> </w:t>
            </w:r>
          </w:p>
        </w:tc>
        <w:tc>
          <w:tcPr>
            <w:tcW w:w="573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Desarrollar una sólida capacidad de inteligencia de amenazas cibernéticas para determinar qué tipos y niveles de amenaza pueden utilizar exploits de software y vulnerabilidades 0-day contra una organización en particular.  </w:t>
            </w:r>
          </w:p>
        </w:tc>
      </w:tr>
      <w:tr w:rsidR="00EA2DF1">
        <w:trPr>
          <w:trHeight w:val="1212"/>
        </w:trPr>
        <w:tc>
          <w:tcPr>
            <w:tcW w:w="93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rPr>
                <w:color w:val="0D0D0D"/>
              </w:rPr>
              <w:t xml:space="preserve">M0951 </w:t>
            </w: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rPr>
                <w:color w:val="0D0D0D"/>
              </w:rPr>
              <w:t xml:space="preserve">Actualización de </w:t>
            </w:r>
            <w:r>
              <w:t xml:space="preserve"> </w:t>
            </w:r>
          </w:p>
          <w:p w:rsidR="00EA2DF1" w:rsidRDefault="00A32FC5">
            <w:pPr>
              <w:spacing w:after="0" w:line="259" w:lineRule="auto"/>
              <w:ind w:left="0" w:right="109" w:firstLine="0"/>
              <w:jc w:val="center"/>
            </w:pPr>
            <w:r>
              <w:rPr>
                <w:color w:val="0D0D0D"/>
              </w:rPr>
              <w:t>Soft</w:t>
            </w:r>
            <w:r>
              <w:rPr>
                <w:color w:val="0D0D0D"/>
              </w:rPr>
              <w:t xml:space="preserve">ware </w:t>
            </w:r>
            <w:r>
              <w:t xml:space="preserve"> </w:t>
            </w:r>
          </w:p>
        </w:tc>
        <w:tc>
          <w:tcPr>
            <w:tcW w:w="573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Actualizar el software regularmente mediante la gestión de parches para los puntos finales y servidores internos de la empresa.  </w:t>
            </w:r>
          </w:p>
        </w:tc>
      </w:tr>
      <w:tr w:rsidR="00EA2DF1">
        <w:trPr>
          <w:trHeight w:val="1212"/>
        </w:trPr>
        <w:tc>
          <w:tcPr>
            <w:tcW w:w="93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34" w:firstLine="0"/>
            </w:pPr>
            <w:r>
              <w:rPr>
                <w:color w:val="0D0D0D"/>
              </w:rPr>
              <w:t xml:space="preserve">M0916 </w:t>
            </w: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rPr>
                <w:color w:val="0D0D0D"/>
              </w:rPr>
              <w:t xml:space="preserve">Exploración de Vulnerabilidades </w:t>
            </w:r>
          </w:p>
        </w:tc>
        <w:tc>
          <w:tcPr>
            <w:tcW w:w="573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2" w:firstLine="130"/>
            </w:pPr>
            <w:r>
              <w:t xml:space="preserve">Escanear regularmente la red interna en busca de  </w:t>
            </w:r>
            <w:r>
              <w:t xml:space="preserve">servicios disponibles para identificar servicios nuevos y potencialmente vulnerables.  </w:t>
            </w:r>
          </w:p>
        </w:tc>
      </w:tr>
    </w:tbl>
    <w:p w:rsidR="00EA2DF1" w:rsidRDefault="00A32FC5">
      <w:pPr>
        <w:spacing w:after="385" w:line="259" w:lineRule="auto"/>
        <w:ind w:left="1702" w:firstLine="0"/>
      </w:pPr>
      <w:r>
        <w:rPr>
          <w:color w:val="0D0D0D"/>
        </w:rPr>
        <w:t xml:space="preserve"> </w:t>
      </w:r>
      <w:r>
        <w:t xml:space="preserve"> </w:t>
      </w:r>
    </w:p>
    <w:p w:rsidR="00EA2DF1" w:rsidRDefault="00A32FC5">
      <w:pPr>
        <w:pStyle w:val="Ttulo3"/>
        <w:ind w:left="1702"/>
      </w:pPr>
      <w:r>
        <w:t xml:space="preserve">Detección </w:t>
      </w:r>
      <w:r>
        <w:rPr>
          <w:b/>
          <w:sz w:val="22"/>
        </w:rPr>
        <w:t xml:space="preserve">  </w:t>
      </w:r>
      <w:r>
        <w:t xml:space="preserve"> </w:t>
      </w:r>
    </w:p>
    <w:tbl>
      <w:tblPr>
        <w:tblStyle w:val="TableGrid"/>
        <w:tblW w:w="8498" w:type="dxa"/>
        <w:tblInd w:w="1712" w:type="dxa"/>
        <w:tblCellMar>
          <w:top w:w="158" w:type="dxa"/>
          <w:left w:w="110" w:type="dxa"/>
          <w:bottom w:w="0" w:type="dxa"/>
          <w:right w:w="0" w:type="dxa"/>
        </w:tblCellMar>
        <w:tblLook w:val="04A0" w:firstRow="1" w:lastRow="0" w:firstColumn="1" w:lastColumn="0" w:noHBand="0" w:noVBand="1"/>
      </w:tblPr>
      <w:tblGrid>
        <w:gridCol w:w="990"/>
        <w:gridCol w:w="1985"/>
        <w:gridCol w:w="2554"/>
        <w:gridCol w:w="2969"/>
      </w:tblGrid>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3" w:firstLine="0"/>
              <w:jc w:val="center"/>
            </w:pPr>
            <w:r>
              <w:rPr>
                <w:b/>
                <w:color w:val="0D0D0D"/>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48" w:firstLine="0"/>
            </w:pPr>
            <w:r>
              <w:rPr>
                <w:b/>
                <w:color w:val="0D0D0D"/>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4" w:firstLine="0"/>
            </w:pPr>
            <w:r>
              <w:rPr>
                <w:b/>
                <w:color w:val="0D0D0D"/>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0" w:firstLine="0"/>
              <w:jc w:val="center"/>
            </w:pPr>
            <w:r>
              <w:rPr>
                <w:b/>
                <w:color w:val="0D0D0D"/>
              </w:rPr>
              <w:t xml:space="preserve">Detecta </w:t>
            </w:r>
            <w:r>
              <w:t xml:space="preserve"> </w:t>
            </w:r>
          </w:p>
        </w:tc>
      </w:tr>
      <w:tr w:rsidR="00EA2DF1">
        <w:trPr>
          <w:trHeight w:val="3735"/>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rPr>
                <w:color w:val="0D0D0D"/>
              </w:rPr>
              <w:t>DS0015</w:t>
            </w:r>
            <w:r>
              <w:t xml:space="preserve"> </w:t>
            </w:r>
            <w:r>
              <w:rPr>
                <w:color w:val="0D0D0D"/>
              </w:rPr>
              <w:t xml:space="preserve"> </w:t>
            </w: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rPr>
                <w:color w:val="0D0D0D"/>
              </w:rPr>
              <w:t xml:space="preserve">Registro de </w:t>
            </w:r>
            <w:r>
              <w:t xml:space="preserve"> </w:t>
            </w:r>
          </w:p>
          <w:p w:rsidR="00EA2DF1" w:rsidRDefault="00A32FC5">
            <w:pPr>
              <w:spacing w:after="0" w:line="259" w:lineRule="auto"/>
              <w:ind w:left="0" w:right="99" w:firstLine="0"/>
              <w:jc w:val="center"/>
            </w:pPr>
            <w:r>
              <w:rPr>
                <w:color w:val="0D0D0D"/>
              </w:rPr>
              <w:t xml:space="preserve">Aplicación </w:t>
            </w: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line="254" w:lineRule="auto"/>
              <w:ind w:left="0" w:firstLine="0"/>
              <w:jc w:val="center"/>
            </w:pPr>
            <w:r>
              <w:rPr>
                <w:color w:val="0D0D0D"/>
              </w:rPr>
              <w:t xml:space="preserve">Contenido del Registro de Aplicación </w:t>
            </w:r>
            <w:r>
              <w:t xml:space="preserve"> </w:t>
            </w:r>
          </w:p>
          <w:p w:rsidR="00EA2DF1" w:rsidRDefault="00A32FC5">
            <w:pPr>
              <w:spacing w:after="0" w:line="259" w:lineRule="auto"/>
              <w:ind w:left="72" w:firstLine="0"/>
              <w:jc w:val="center"/>
            </w:pPr>
            <w:r>
              <w:rPr>
                <w:color w:val="0D0D0D"/>
              </w:rPr>
              <w:t xml:space="preserve">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7" w:firstLine="0"/>
            </w:pPr>
            <w:r>
              <w:rPr>
                <w:color w:val="0D0D0D"/>
              </w:rPr>
              <w:t>Detectar la explotación de software puede ser difícil dependiendo de las herramientas disponibles. Los exploits de software no siempre tienen éxito o pueden hacer que el proceso explotado se vuelva inestable o se bloquee, lo cual puede registrarse en el re</w:t>
            </w:r>
            <w:r>
              <w:rPr>
                <w:color w:val="0D0D0D"/>
              </w:rPr>
              <w:t xml:space="preserve">gistro de la aplicación. </w:t>
            </w:r>
            <w:r>
              <w:t xml:space="preserve"> </w:t>
            </w:r>
          </w:p>
        </w:tc>
      </w:tr>
      <w:tr w:rsidR="00EA2DF1">
        <w:trPr>
          <w:trHeight w:val="187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rPr>
                <w:color w:val="0D0D0D"/>
              </w:rPr>
              <w:lastRenderedPageBreak/>
              <w:t>DS0029</w:t>
            </w:r>
            <w:r>
              <w:t xml:space="preserve"> </w:t>
            </w:r>
            <w:r>
              <w:rPr>
                <w:color w:val="0D0D0D"/>
              </w:rPr>
              <w:t xml:space="preserve"> </w:t>
            </w: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1" w:firstLine="0"/>
              <w:jc w:val="center"/>
            </w:pPr>
            <w:r>
              <w:rPr>
                <w:color w:val="0D0D0D"/>
              </w:rPr>
              <w:t xml:space="preserve">Tráfico de Red </w:t>
            </w: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63" w:line="254" w:lineRule="auto"/>
              <w:ind w:left="0" w:firstLine="0"/>
              <w:jc w:val="center"/>
            </w:pPr>
            <w:r>
              <w:rPr>
                <w:color w:val="0D0D0D"/>
              </w:rPr>
              <w:t xml:space="preserve">Contenido del Tráfico de Red </w:t>
            </w:r>
            <w:r>
              <w:t xml:space="preserve"> </w:t>
            </w:r>
          </w:p>
          <w:p w:rsidR="00EA2DF1" w:rsidRDefault="00A32FC5">
            <w:pPr>
              <w:spacing w:after="0" w:line="259" w:lineRule="auto"/>
              <w:ind w:left="72" w:firstLine="0"/>
              <w:jc w:val="center"/>
            </w:pPr>
            <w:r>
              <w:rPr>
                <w:color w:val="0D0D0D"/>
              </w:rPr>
              <w:t xml:space="preserve">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Utilice la inspección profunda de paquetes para buscar artefactos de tráfico de exploit común, como cargas útiles conocidas. </w:t>
            </w:r>
            <w:r>
              <w:t xml:space="preserve"> </w:t>
            </w:r>
          </w:p>
        </w:tc>
      </w:tr>
    </w:tbl>
    <w:p w:rsidR="00EA2DF1" w:rsidRDefault="00A32FC5">
      <w:pPr>
        <w:spacing w:after="108" w:line="259" w:lineRule="auto"/>
        <w:ind w:left="1707" w:firstLine="0"/>
      </w:pPr>
      <w:r>
        <w:rPr>
          <w:color w:val="0D0D0D"/>
        </w:rPr>
        <w:t xml:space="preserve"> </w:t>
      </w:r>
      <w:r>
        <w:t xml:space="preserve"> </w:t>
      </w:r>
      <w:r>
        <w:tab/>
      </w:r>
      <w:r>
        <w:rPr>
          <w:color w:val="0D0D0D"/>
        </w:rPr>
        <w:t xml:space="preserve"> </w:t>
      </w:r>
      <w:r>
        <w:t xml:space="preserve"> </w:t>
      </w:r>
      <w:r>
        <w:tab/>
        <w:t xml:space="preserve"> </w:t>
      </w:r>
      <w:r>
        <w:tab/>
        <w:t xml:space="preserve"> </w:t>
      </w:r>
    </w:p>
    <w:p w:rsidR="00EA2DF1" w:rsidRDefault="00A32FC5">
      <w:pPr>
        <w:pStyle w:val="Ttulo2"/>
        <w:ind w:left="1683"/>
      </w:pPr>
      <w:r>
        <w:t xml:space="preserve">Servicios Remotos Externos  </w:t>
      </w:r>
    </w:p>
    <w:p w:rsidR="00EA2DF1" w:rsidRDefault="00A32FC5">
      <w:pPr>
        <w:spacing w:after="157"/>
        <w:ind w:left="1702" w:right="958" w:firstLine="0"/>
      </w:pPr>
      <w:r>
        <w:rPr>
          <w:color w:val="0D0D0D"/>
        </w:rPr>
        <w:t>Los adversarios pueden usar servicios remotos externos como punto de acceso inicial a una red. Estos servicios permiten a los usuarios conectarse a recursos internos desde ubicaciones externas, como VPN o Citrix. A menudo, se usan para administrar sistemas</w:t>
      </w:r>
      <w:r>
        <w:rPr>
          <w:color w:val="0D0D0D"/>
        </w:rPr>
        <w:t xml:space="preserve"> de control desde fuera de ellos. Sin embargo, si estos servicios se comprometen, pueden ser utilizados por los adversarios para acceder y atacar la red del sistema de control. Los adversarios pueden buscar implementaciones de VPN punto a punto en redes de</w:t>
      </w:r>
      <w:r>
        <w:rPr>
          <w:color w:val="0D0D0D"/>
        </w:rPr>
        <w:t xml:space="preserve"> terceros de confianza o conexiones de empleados de soporte remoto como puntos de entrada. </w:t>
      </w:r>
      <w:r>
        <w:t xml:space="preserve"> </w:t>
      </w:r>
    </w:p>
    <w:p w:rsidR="00EA2DF1" w:rsidRDefault="00A32FC5">
      <w:pPr>
        <w:spacing w:after="108" w:line="259" w:lineRule="auto"/>
        <w:ind w:left="1702" w:firstLine="0"/>
      </w:pPr>
      <w:r>
        <w:rPr>
          <w:color w:val="0D0D0D"/>
        </w:rPr>
        <w:t xml:space="preserve"> </w:t>
      </w:r>
      <w:r>
        <w:t xml:space="preserve"> </w:t>
      </w:r>
    </w:p>
    <w:p w:rsidR="00EA2DF1" w:rsidRDefault="00A32FC5">
      <w:pPr>
        <w:pStyle w:val="Ttulo3"/>
        <w:ind w:left="1702"/>
      </w:pPr>
      <w:r>
        <w:t xml:space="preserve">Ejemplos de Procedimientos  </w:t>
      </w:r>
    </w:p>
    <w:tbl>
      <w:tblPr>
        <w:tblStyle w:val="TableGrid"/>
        <w:tblW w:w="8498" w:type="dxa"/>
        <w:tblInd w:w="1712" w:type="dxa"/>
        <w:tblCellMar>
          <w:top w:w="0" w:type="dxa"/>
          <w:left w:w="110" w:type="dxa"/>
          <w:bottom w:w="0" w:type="dxa"/>
          <w:right w:w="0" w:type="dxa"/>
        </w:tblCellMar>
        <w:tblLook w:val="04A0" w:firstRow="1" w:lastRow="0" w:firstColumn="1" w:lastColumn="0" w:noHBand="0" w:noVBand="1"/>
      </w:tblPr>
      <w:tblGrid>
        <w:gridCol w:w="847"/>
        <w:gridCol w:w="1983"/>
        <w:gridCol w:w="5668"/>
      </w:tblGrid>
      <w:tr w:rsidR="00EA2DF1">
        <w:trPr>
          <w:trHeight w:val="581"/>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jc w:val="center"/>
            </w:pPr>
            <w:r>
              <w:rPr>
                <w:b/>
                <w:color w:val="0D0D0D"/>
              </w:rPr>
              <w:t xml:space="preserve">ID </w:t>
            </w:r>
            <w:r>
              <w:t xml:space="preserve"> </w:t>
            </w:r>
          </w:p>
        </w:tc>
        <w:tc>
          <w:tcPr>
            <w:tcW w:w="1983"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 w:firstLine="0"/>
              <w:jc w:val="center"/>
            </w:pPr>
            <w:r>
              <w:rPr>
                <w:b/>
                <w:color w:val="0D0D0D"/>
              </w:rPr>
              <w:t xml:space="preserve">Nombre </w:t>
            </w:r>
            <w:r>
              <w:t xml:space="preserve"> </w:t>
            </w:r>
          </w:p>
        </w:tc>
        <w:tc>
          <w:tcPr>
            <w:tcW w:w="566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4" w:firstLine="0"/>
              <w:jc w:val="center"/>
            </w:pPr>
            <w:r>
              <w:rPr>
                <w:b/>
                <w:color w:val="0D0D0D"/>
              </w:rPr>
              <w:t xml:space="preserve">Descripción </w:t>
            </w:r>
            <w:r>
              <w:t xml:space="preserve"> </w:t>
            </w:r>
          </w:p>
        </w:tc>
      </w:tr>
      <w:tr w:rsidR="00EA2DF1">
        <w:trPr>
          <w:trHeight w:val="1844"/>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rPr>
                <w:color w:val="0D0D0D"/>
              </w:rPr>
              <w:t>C0028</w:t>
            </w:r>
            <w:r>
              <w:rPr>
                <w:b/>
                <w:color w:val="0D0D0D"/>
              </w:rPr>
              <w:t xml:space="preserve">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rPr>
                <w:color w:val="0D0D0D"/>
              </w:rPr>
              <w:t xml:space="preserve">Ataque al Sistema </w:t>
            </w:r>
            <w:r>
              <w:t xml:space="preserve"> </w:t>
            </w:r>
          </w:p>
          <w:p w:rsidR="00EA2DF1" w:rsidRDefault="00A32FC5">
            <w:pPr>
              <w:spacing w:after="0" w:line="259" w:lineRule="auto"/>
              <w:ind w:left="0" w:right="118" w:firstLine="0"/>
              <w:jc w:val="center"/>
            </w:pPr>
            <w:r>
              <w:rPr>
                <w:color w:val="0D0D0D"/>
              </w:rPr>
              <w:t xml:space="preserve">Eléctrico de </w:t>
            </w:r>
            <w:r>
              <w:t xml:space="preserve"> </w:t>
            </w:r>
          </w:p>
          <w:p w:rsidR="00EA2DF1" w:rsidRDefault="00A32FC5">
            <w:pPr>
              <w:spacing w:after="0" w:line="259" w:lineRule="auto"/>
              <w:ind w:left="0" w:right="117" w:firstLine="0"/>
              <w:jc w:val="center"/>
            </w:pPr>
            <w:r>
              <w:rPr>
                <w:color w:val="0D0D0D"/>
              </w:rPr>
              <w:t>Ucrania 2015</w:t>
            </w:r>
            <w:r>
              <w:rPr>
                <w:b/>
                <w:color w:val="0D0D0D"/>
              </w:rPr>
              <w:t xml:space="preserve"> </w:t>
            </w:r>
            <w:r>
              <w:t xml:space="preserve"> </w:t>
            </w:r>
          </w:p>
        </w:tc>
        <w:tc>
          <w:tcPr>
            <w:tcW w:w="566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Durante el Ataque al Sistema Eléctrico de Ucrania en 2015, el Equipo Sandworm utilizó Cuentas Válidas tomadas del Controlador de Dominio de Windows para acceder a la Red Privada Virtual (VPN) del sistema de control utilizada por los operadores de la red.</w:t>
            </w:r>
            <w:r>
              <w:rPr>
                <w:b/>
                <w:color w:val="0D0D0D"/>
              </w:rPr>
              <w:t xml:space="preserve"> </w:t>
            </w:r>
            <w:r>
              <w:t xml:space="preserve"> </w:t>
            </w:r>
          </w:p>
        </w:tc>
      </w:tr>
      <w:tr w:rsidR="00EA2DF1">
        <w:trPr>
          <w:trHeight w:val="1210"/>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rPr>
                <w:color w:val="0D0D0D"/>
              </w:rPr>
              <w:t>C0020</w:t>
            </w:r>
            <w:r>
              <w:rPr>
                <w:b/>
                <w:color w:val="0D0D0D"/>
              </w:rPr>
              <w:t xml:space="preserve">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94" w:firstLine="214"/>
              <w:jc w:val="both"/>
            </w:pPr>
            <w:r>
              <w:rPr>
                <w:color w:val="0D0D0D"/>
              </w:rPr>
              <w:t>Violación de Maroochy Water</w:t>
            </w:r>
            <w:r>
              <w:rPr>
                <w:b/>
                <w:color w:val="0D0D0D"/>
              </w:rPr>
              <w:t xml:space="preserve"> </w:t>
            </w:r>
            <w:r>
              <w:t xml:space="preserve"> </w:t>
            </w:r>
          </w:p>
        </w:tc>
        <w:tc>
          <w:tcPr>
            <w:tcW w:w="566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En la Violación de Maroochy Water, el adversario obtuvo acceso remoto a la computadora del sistema a través de la radio.</w:t>
            </w:r>
            <w:r>
              <w:rPr>
                <w:b/>
                <w:color w:val="0D0D0D"/>
              </w:rPr>
              <w:t xml:space="preserve"> </w:t>
            </w:r>
            <w:r>
              <w:t xml:space="preserve"> </w:t>
            </w:r>
          </w:p>
        </w:tc>
      </w:tr>
    </w:tbl>
    <w:p w:rsidR="00EA2DF1" w:rsidRDefault="00A32FC5">
      <w:pPr>
        <w:spacing w:after="373" w:line="259" w:lineRule="auto"/>
        <w:ind w:left="1702" w:firstLine="0"/>
      </w:pPr>
      <w:r>
        <w:rPr>
          <w:b/>
          <w:color w:val="0D0D0D"/>
        </w:rPr>
        <w:t xml:space="preserve"> </w:t>
      </w: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6" w:type="dxa"/>
          <w:bottom w:w="0" w:type="dxa"/>
          <w:right w:w="0" w:type="dxa"/>
        </w:tblCellMar>
        <w:tblLook w:val="04A0" w:firstRow="1" w:lastRow="0" w:firstColumn="1" w:lastColumn="0" w:noHBand="0" w:noVBand="1"/>
      </w:tblPr>
      <w:tblGrid>
        <w:gridCol w:w="847"/>
        <w:gridCol w:w="3968"/>
      </w:tblGrid>
      <w:tr w:rsidR="00EA2DF1">
        <w:trPr>
          <w:trHeight w:val="576"/>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1" w:firstLine="0"/>
              <w:jc w:val="center"/>
            </w:pPr>
            <w:r>
              <w:rPr>
                <w:b/>
                <w:color w:val="0D0D0D"/>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5" w:firstLine="0"/>
              <w:jc w:val="center"/>
            </w:pPr>
            <w:r>
              <w:rPr>
                <w:b/>
                <w:color w:val="0D0D0D"/>
              </w:rPr>
              <w:t xml:space="preserve">Activo </w:t>
            </w:r>
            <w:r>
              <w:t xml:space="preserve">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color w:val="0D0D0D"/>
              </w:rPr>
              <w:t xml:space="preserve">A0008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Servidor de Aplicaciones </w:t>
            </w:r>
            <w:r>
              <w:t xml:space="preserve">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color w:val="0D0D0D"/>
              </w:rPr>
              <w:t xml:space="preserve">A0009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Puerta de Datos </w:t>
            </w:r>
            <w:r>
              <w:t xml:space="preserve"> </w:t>
            </w:r>
          </w:p>
        </w:tc>
      </w:tr>
      <w:tr w:rsidR="00EA2DF1">
        <w:trPr>
          <w:trHeight w:val="576"/>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color w:val="0D0D0D"/>
              </w:rPr>
              <w:t xml:space="preserve">A0006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Historiador de Datos </w:t>
            </w:r>
            <w:r>
              <w:t xml:space="preserve"> </w:t>
            </w:r>
          </w:p>
        </w:tc>
      </w:tr>
      <w:tr w:rsidR="00EA2DF1">
        <w:trPr>
          <w:trHeight w:val="581"/>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color w:val="0D0D0D"/>
              </w:rPr>
              <w:t xml:space="preserve">A0012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Host de Salto </w:t>
            </w:r>
            <w:r>
              <w:t xml:space="preserve"> </w:t>
            </w:r>
          </w:p>
        </w:tc>
      </w:tr>
      <w:tr w:rsidR="00EA2DF1">
        <w:trPr>
          <w:trHeight w:val="576"/>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color w:val="0D0D0D"/>
              </w:rPr>
              <w:lastRenderedPageBreak/>
              <w:t xml:space="preserve">A0014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Enrutadores  </w:t>
            </w:r>
            <w:r>
              <w:t xml:space="preserve">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color w:val="0D0D0D"/>
              </w:rPr>
              <w:t xml:space="preserve">A0011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Servidor de Red Privada Virtual (VPN) </w:t>
            </w:r>
            <w:r>
              <w:t xml:space="preserve"> </w:t>
            </w:r>
          </w:p>
        </w:tc>
      </w:tr>
    </w:tbl>
    <w:p w:rsidR="00EA2DF1" w:rsidRDefault="00A32FC5">
      <w:pPr>
        <w:spacing w:after="372" w:line="259" w:lineRule="auto"/>
        <w:ind w:left="1702" w:firstLine="0"/>
      </w:pPr>
      <w:r>
        <w:rPr>
          <w:color w:val="0D0D0D"/>
        </w:rPr>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0" w:type="dxa"/>
          <w:right w:w="0" w:type="dxa"/>
        </w:tblCellMar>
        <w:tblLook w:val="04A0" w:firstRow="1" w:lastRow="0" w:firstColumn="1" w:lastColumn="0" w:noHBand="0" w:noVBand="1"/>
      </w:tblPr>
      <w:tblGrid>
        <w:gridCol w:w="888"/>
        <w:gridCol w:w="1659"/>
        <w:gridCol w:w="5951"/>
      </w:tblGrid>
      <w:tr w:rsidR="00EA2DF1">
        <w:trPr>
          <w:trHeight w:val="576"/>
        </w:trPr>
        <w:tc>
          <w:tcPr>
            <w:tcW w:w="88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1" w:firstLine="0"/>
              <w:jc w:val="center"/>
            </w:pPr>
            <w:r>
              <w:rPr>
                <w:b/>
                <w:color w:val="0D0D0D"/>
              </w:rPr>
              <w:t xml:space="preserve">ID </w:t>
            </w:r>
            <w:r>
              <w:t xml:space="preserve"> </w:t>
            </w:r>
          </w:p>
        </w:tc>
        <w:tc>
          <w:tcPr>
            <w:tcW w:w="165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8" w:firstLine="0"/>
            </w:pPr>
            <w:r>
              <w:rPr>
                <w:b/>
                <w:color w:val="0D0D0D"/>
              </w:rPr>
              <w:t xml:space="preserve">Mitigaciones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4" w:firstLine="0"/>
              <w:jc w:val="center"/>
            </w:pPr>
            <w:r>
              <w:rPr>
                <w:b/>
                <w:color w:val="0D0D0D"/>
              </w:rPr>
              <w:t xml:space="preserve">Descripción </w:t>
            </w:r>
            <w:r>
              <w:t xml:space="preserve"> </w:t>
            </w:r>
          </w:p>
        </w:tc>
      </w:tr>
      <w:tr w:rsidR="00EA2DF1">
        <w:trPr>
          <w:trHeight w:val="216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rPr>
                <w:color w:val="0D0D0D"/>
              </w:rPr>
              <w:t>M0936</w:t>
            </w:r>
            <w:r>
              <w:rPr>
                <w:b/>
                <w:color w:val="0D0D0D"/>
              </w:rPr>
              <w:t xml:space="preserve"> </w:t>
            </w:r>
            <w:r>
              <w:t xml:space="preserve">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rPr>
                <w:color w:val="0D0D0D"/>
              </w:rPr>
              <w:t xml:space="preserve">Políticas de </w:t>
            </w:r>
            <w:r>
              <w:t xml:space="preserve"> </w:t>
            </w:r>
          </w:p>
          <w:p w:rsidR="00EA2DF1" w:rsidRDefault="00A32FC5">
            <w:pPr>
              <w:spacing w:after="0" w:line="259" w:lineRule="auto"/>
              <w:ind w:left="0" w:right="108" w:firstLine="0"/>
              <w:jc w:val="center"/>
            </w:pPr>
            <w:r>
              <w:rPr>
                <w:color w:val="0D0D0D"/>
              </w:rPr>
              <w:t xml:space="preserve">Uso de </w:t>
            </w:r>
            <w:r>
              <w:t xml:space="preserve"> </w:t>
            </w:r>
          </w:p>
          <w:p w:rsidR="00EA2DF1" w:rsidRDefault="00A32FC5">
            <w:pPr>
              <w:spacing w:after="0" w:line="259" w:lineRule="auto"/>
              <w:ind w:left="0" w:right="107" w:firstLine="0"/>
              <w:jc w:val="center"/>
            </w:pPr>
            <w:r>
              <w:rPr>
                <w:color w:val="0D0D0D"/>
              </w:rPr>
              <w:t>Cuentas</w:t>
            </w:r>
            <w:r>
              <w:rPr>
                <w:b/>
                <w:color w:val="0D0D0D"/>
              </w:rPr>
              <w:t xml:space="preserve">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Configura características relacionadas con el uso de cuentas, como bloqueos de intentos de inicio de sesión, horarios de inicio de sesión específicos y requisitos de fuerza de contraseña, como ejemplos. Considera estas características en relación con los a</w:t>
            </w:r>
            <w:r>
              <w:rPr>
                <w:color w:val="0D0D0D"/>
              </w:rPr>
              <w:t>ctivos que pueden afectar la seguridad y la disponibilidad.</w:t>
            </w:r>
            <w:r>
              <w:rPr>
                <w:b/>
                <w:color w:val="0D0D0D"/>
              </w:rPr>
              <w:t xml:space="preserve"> </w:t>
            </w:r>
            <w:r>
              <w:t xml:space="preserve"> </w:t>
            </w:r>
          </w:p>
        </w:tc>
      </w:tr>
      <w:tr w:rsidR="00EA2DF1">
        <w:trPr>
          <w:trHeight w:val="168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rPr>
                <w:color w:val="0D0D0D"/>
              </w:rPr>
              <w:t xml:space="preserve">M0942 </w:t>
            </w:r>
            <w:r>
              <w:t xml:space="preserve">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rPr>
                <w:color w:val="0D0D0D"/>
              </w:rPr>
              <w:t xml:space="preserve">Deshabilitar o </w:t>
            </w:r>
            <w:r>
              <w:t xml:space="preserve"> </w:t>
            </w:r>
          </w:p>
          <w:p w:rsidR="00EA2DF1" w:rsidRDefault="00A32FC5">
            <w:pPr>
              <w:spacing w:after="0" w:line="259" w:lineRule="auto"/>
              <w:ind w:left="0" w:right="109" w:firstLine="0"/>
              <w:jc w:val="center"/>
            </w:pPr>
            <w:r>
              <w:rPr>
                <w:color w:val="0D0D0D"/>
              </w:rPr>
              <w:t xml:space="preserve">Eliminar </w:t>
            </w:r>
            <w:r>
              <w:t xml:space="preserve"> </w:t>
            </w:r>
          </w:p>
          <w:p w:rsidR="00EA2DF1" w:rsidRDefault="00A32FC5">
            <w:pPr>
              <w:spacing w:after="0" w:line="259" w:lineRule="auto"/>
              <w:ind w:left="0" w:right="108" w:firstLine="0"/>
              <w:jc w:val="center"/>
            </w:pPr>
            <w:r>
              <w:rPr>
                <w:color w:val="0D0D0D"/>
              </w:rPr>
              <w:t xml:space="preserve">Funciones o </w:t>
            </w:r>
            <w:r>
              <w:t xml:space="preserve"> </w:t>
            </w:r>
          </w:p>
          <w:p w:rsidR="00EA2DF1" w:rsidRDefault="00A32FC5">
            <w:pPr>
              <w:spacing w:after="0" w:line="259" w:lineRule="auto"/>
              <w:ind w:left="0" w:right="109" w:firstLine="0"/>
              <w:jc w:val="center"/>
            </w:pPr>
            <w:r>
              <w:rPr>
                <w:color w:val="0D0D0D"/>
              </w:rPr>
              <w:t xml:space="preserve">Programas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rPr>
                <w:color w:val="0D0D0D"/>
              </w:rPr>
              <w:t>Considera la eliminación de servicios remotos que no se utilizan regularmente, o solo habilítalos cuando sea necesario (por ejemplo, acceso remoto de proveedores). Asegúrate de que todos los puntos de acceso remoto externo (por ejemplo, cajas de salto, con</w:t>
            </w:r>
            <w:r>
              <w:rPr>
                <w:color w:val="0D0D0D"/>
              </w:rPr>
              <w:t xml:space="preserve">centradores VPN) </w:t>
            </w:r>
            <w:r>
              <w:t xml:space="preserve"> </w:t>
            </w:r>
          </w:p>
        </w:tc>
      </w:tr>
      <w:tr w:rsidR="00EA2DF1">
        <w:trPr>
          <w:trHeight w:val="89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95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estén configurados con la menor funcionalidad posible, especialmente la eliminación de servicios innecesarios. </w:t>
            </w:r>
            <w:r>
              <w:t xml:space="preserve"> </w:t>
            </w:r>
          </w:p>
        </w:tc>
      </w:tr>
      <w:tr w:rsidR="00EA2DF1">
        <w:trPr>
          <w:trHeight w:val="152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rPr>
                <w:color w:val="0D0D0D"/>
              </w:rPr>
              <w:t xml:space="preserve">M0935 </w:t>
            </w:r>
            <w:r>
              <w:t xml:space="preserve"> </w:t>
            </w:r>
          </w:p>
        </w:tc>
        <w:tc>
          <w:tcPr>
            <w:tcW w:w="165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8" w:firstLine="0"/>
              <w:jc w:val="center"/>
            </w:pPr>
            <w:r>
              <w:rPr>
                <w:color w:val="0D0D0D"/>
              </w:rPr>
              <w:t xml:space="preserve">Limitar el </w:t>
            </w:r>
            <w:r>
              <w:t xml:space="preserve"> </w:t>
            </w:r>
          </w:p>
          <w:p w:rsidR="00EA2DF1" w:rsidRDefault="00A32FC5">
            <w:pPr>
              <w:spacing w:after="0" w:line="259" w:lineRule="auto"/>
              <w:ind w:left="0" w:right="111" w:firstLine="0"/>
              <w:jc w:val="center"/>
            </w:pPr>
            <w:r>
              <w:rPr>
                <w:color w:val="0D0D0D"/>
              </w:rPr>
              <w:t xml:space="preserve">Acceso a </w:t>
            </w:r>
            <w:r>
              <w:t xml:space="preserve"> </w:t>
            </w:r>
          </w:p>
          <w:p w:rsidR="00EA2DF1" w:rsidRDefault="00A32FC5">
            <w:pPr>
              <w:spacing w:after="0" w:line="259" w:lineRule="auto"/>
              <w:ind w:left="0" w:firstLine="0"/>
              <w:jc w:val="center"/>
            </w:pPr>
            <w:r>
              <w:rPr>
                <w:color w:val="0D0D0D"/>
              </w:rPr>
              <w:t xml:space="preserve">Recursos sobre la Red </w:t>
            </w:r>
            <w:r>
              <w:t xml:space="preserve"> </w:t>
            </w:r>
          </w:p>
        </w:tc>
        <w:tc>
          <w:tcPr>
            <w:tcW w:w="595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rPr>
                <w:color w:val="0D0D0D"/>
              </w:rPr>
              <w:t xml:space="preserve">Limita el acceso a servicios remotos a través de </w:t>
            </w:r>
          </w:p>
          <w:p w:rsidR="00EA2DF1" w:rsidRDefault="00A32FC5">
            <w:pPr>
              <w:spacing w:after="0" w:line="259" w:lineRule="auto"/>
              <w:ind w:left="2" w:firstLine="0"/>
            </w:pPr>
            <w:r>
              <w:rPr>
                <w:color w:val="0D0D0D"/>
              </w:rPr>
              <w:t xml:space="preserve">concentradores administrados de forma centralizada, como VPN y otros sistemas de acceso remoto gestionados. </w:t>
            </w:r>
            <w:r>
              <w:t xml:space="preserve"> </w:t>
            </w:r>
          </w:p>
        </w:tc>
      </w:tr>
      <w:tr w:rsidR="00EA2DF1">
        <w:trPr>
          <w:trHeight w:val="184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rPr>
                <w:color w:val="0D0D0D"/>
              </w:rPr>
              <w:t xml:space="preserve">M0932 </w:t>
            </w:r>
            <w:r>
              <w:t xml:space="preserve">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rPr>
                <w:color w:val="0D0D0D"/>
              </w:rPr>
              <w:t xml:space="preserve">Autenticación </w:t>
            </w:r>
            <w:r>
              <w:t xml:space="preserve"> </w:t>
            </w:r>
          </w:p>
          <w:p w:rsidR="00EA2DF1" w:rsidRDefault="00A32FC5">
            <w:pPr>
              <w:spacing w:after="0" w:line="259" w:lineRule="auto"/>
              <w:ind w:left="0" w:right="186" w:firstLine="0"/>
              <w:jc w:val="right"/>
            </w:pPr>
            <w:r>
              <w:rPr>
                <w:color w:val="0D0D0D"/>
              </w:rPr>
              <w:t xml:space="preserve">Multifactorial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right="39" w:firstLine="0"/>
            </w:pPr>
            <w:r>
              <w:rPr>
                <w:color w:val="0D0D0D"/>
              </w:rPr>
              <w:t>Utiliza una autenticación multifactorial sólida para las cuentas de servicios remotos para mitigar la capacidad de un adversario para aprovechar credenciales robadas. Ten en cuenta las técnicas de intercepción de autenticación multifactorial para algunas i</w:t>
            </w:r>
            <w:r>
              <w:rPr>
                <w:color w:val="0D0D0D"/>
              </w:rPr>
              <w:t xml:space="preserve">mplementaciones. </w:t>
            </w:r>
            <w:r>
              <w:t xml:space="preserve"> </w:t>
            </w:r>
          </w:p>
        </w:tc>
      </w:tr>
      <w:tr w:rsidR="00EA2DF1">
        <w:trPr>
          <w:trHeight w:val="184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rPr>
                <w:color w:val="0D0D0D"/>
              </w:rPr>
              <w:t xml:space="preserve">M0930 </w:t>
            </w:r>
            <w:r>
              <w:t xml:space="preserve">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rPr>
                <w:color w:val="0D0D0D"/>
              </w:rPr>
              <w:t xml:space="preserve">Segmentación de Redes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Niega el acceso remoto directo a sistemas internos mediante el uso de proxies de red, puertas de enlace y firewalls. Considera un servidor o host de salto en la DMZ para un mayor control de acceso. Aprove</w:t>
            </w:r>
            <w:r>
              <w:rPr>
                <w:color w:val="0D0D0D"/>
              </w:rPr>
              <w:t xml:space="preserve">cha esta DMZ o los recursos corporativos para el acceso de proveedores. </w:t>
            </w:r>
            <w:r>
              <w:t xml:space="preserve"> </w:t>
            </w:r>
          </w:p>
        </w:tc>
      </w:tr>
      <w:tr w:rsidR="00EA2DF1">
        <w:trPr>
          <w:trHeight w:val="89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rPr>
                <w:color w:val="0D0D0D"/>
              </w:rPr>
              <w:lastRenderedPageBreak/>
              <w:t xml:space="preserve">M0927 </w:t>
            </w:r>
            <w:r>
              <w:t xml:space="preserve"> </w:t>
            </w:r>
          </w:p>
        </w:tc>
        <w:tc>
          <w:tcPr>
            <w:tcW w:w="165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0" w:firstLine="0"/>
              <w:jc w:val="center"/>
            </w:pPr>
            <w:r>
              <w:rPr>
                <w:color w:val="0D0D0D"/>
              </w:rPr>
              <w:t xml:space="preserve">Políticas de </w:t>
            </w:r>
            <w:r>
              <w:t xml:space="preserve"> </w:t>
            </w:r>
          </w:p>
          <w:p w:rsidR="00EA2DF1" w:rsidRDefault="00A32FC5">
            <w:pPr>
              <w:spacing w:after="0" w:line="259" w:lineRule="auto"/>
              <w:ind w:left="0" w:right="107" w:firstLine="0"/>
              <w:jc w:val="center"/>
            </w:pPr>
            <w:r>
              <w:rPr>
                <w:color w:val="0D0D0D"/>
              </w:rPr>
              <w:t xml:space="preserve">Contraseña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Establece y hace cumplir políticas de contraseña seguras para las cuentas. </w:t>
            </w:r>
            <w:r>
              <w:t xml:space="preserve"> </w:t>
            </w:r>
          </w:p>
        </w:tc>
      </w:tr>
      <w:tr w:rsidR="00EA2DF1">
        <w:trPr>
          <w:trHeight w:val="152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rPr>
                <w:color w:val="0D0D0D"/>
              </w:rPr>
              <w:t xml:space="preserve">M0918 </w:t>
            </w:r>
            <w:r>
              <w:t xml:space="preserve">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rPr>
                <w:color w:val="0D0D0D"/>
              </w:rPr>
              <w:t xml:space="preserve">Gestión de </w:t>
            </w:r>
            <w:r>
              <w:t xml:space="preserve"> </w:t>
            </w:r>
          </w:p>
          <w:p w:rsidR="00EA2DF1" w:rsidRDefault="00A32FC5">
            <w:pPr>
              <w:spacing w:after="0" w:line="259" w:lineRule="auto"/>
              <w:ind w:left="0" w:right="108" w:firstLine="0"/>
              <w:jc w:val="center"/>
            </w:pPr>
            <w:r>
              <w:rPr>
                <w:color w:val="0D0D0D"/>
              </w:rPr>
              <w:t xml:space="preserve">Cuentas de </w:t>
            </w:r>
            <w:r>
              <w:t xml:space="preserve"> </w:t>
            </w:r>
          </w:p>
          <w:p w:rsidR="00EA2DF1" w:rsidRDefault="00A32FC5">
            <w:pPr>
              <w:spacing w:after="0" w:line="259" w:lineRule="auto"/>
              <w:ind w:left="0" w:right="109" w:firstLine="0"/>
              <w:jc w:val="center"/>
            </w:pPr>
            <w:r>
              <w:rPr>
                <w:color w:val="0D0D0D"/>
              </w:rPr>
              <w:t xml:space="preserve">Usuario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Considera la utilización de cajas de salto para el acceso remoto externo. Además, se puede utilizar la gestión dinámica de cuentas para eliminar fácilmente las cuentas cuando no se estén utilizando </w:t>
            </w:r>
            <w:r>
              <w:t xml:space="preserve"> </w:t>
            </w:r>
          </w:p>
        </w:tc>
      </w:tr>
    </w:tbl>
    <w:p w:rsidR="00EA2DF1" w:rsidRDefault="00A32FC5">
      <w:pPr>
        <w:spacing w:after="370" w:line="259" w:lineRule="auto"/>
        <w:ind w:left="1702" w:firstLine="0"/>
      </w:pPr>
      <w:r>
        <w:rPr>
          <w:color w:val="0D0D0D"/>
        </w:rPr>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963"/>
        <w:gridCol w:w="2012"/>
        <w:gridCol w:w="2554"/>
        <w:gridCol w:w="2969"/>
      </w:tblGrid>
      <w:tr w:rsidR="00EA2DF1">
        <w:trPr>
          <w:trHeight w:val="576"/>
        </w:trPr>
        <w:tc>
          <w:tcPr>
            <w:tcW w:w="96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1" w:firstLine="0"/>
              <w:jc w:val="center"/>
            </w:pPr>
            <w:r>
              <w:rPr>
                <w:b/>
                <w:color w:val="0D0D0D"/>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74" w:firstLine="0"/>
            </w:pPr>
            <w:r>
              <w:rPr>
                <w:b/>
                <w:color w:val="0D0D0D"/>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9" w:firstLine="0"/>
            </w:pPr>
            <w:r>
              <w:rPr>
                <w:b/>
                <w:color w:val="0D0D0D"/>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5" w:firstLine="0"/>
              <w:jc w:val="center"/>
            </w:pPr>
            <w:r>
              <w:rPr>
                <w:b/>
                <w:color w:val="0D0D0D"/>
              </w:rPr>
              <w:t xml:space="preserve">Detecta </w:t>
            </w:r>
            <w:r>
              <w:t xml:space="preserve"> </w:t>
            </w:r>
          </w:p>
        </w:tc>
      </w:tr>
      <w:tr w:rsidR="00EA2DF1">
        <w:trPr>
          <w:trHeight w:val="278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rPr>
                <w:color w:val="0D0D0D"/>
              </w:rPr>
              <w:t xml:space="preserve">DS0015 </w:t>
            </w: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rPr>
                <w:color w:val="0D0D0D"/>
              </w:rPr>
              <w:t xml:space="preserve">Registro de Aplicaciones. </w:t>
            </w: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rPr>
                <w:color w:val="0D0D0D"/>
              </w:rPr>
              <w:t xml:space="preserve">Contenido del Registro de Aplicaciones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89" w:firstLine="0"/>
            </w:pPr>
            <w:r>
              <w:rPr>
                <w:color w:val="0D0D0D"/>
              </w:rPr>
              <w:t xml:space="preserve">Cuando no se requiere autenticación para acceder a un servicio remoto expuesto, monitorea las actividades posteriores, como el uso anómalo externo de la API o la aplicación expuesta </w:t>
            </w:r>
            <w:r>
              <w:t xml:space="preserve"> </w:t>
            </w:r>
          </w:p>
        </w:tc>
      </w:tr>
      <w:tr w:rsidR="00EA2DF1">
        <w:trPr>
          <w:trHeight w:val="136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rPr>
                <w:color w:val="0D0D0D"/>
              </w:rPr>
              <w:t xml:space="preserve">DS0028 </w:t>
            </w: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rPr>
                <w:color w:val="0D0D0D"/>
              </w:rPr>
              <w:t xml:space="preserve">Sesión de Inicio de </w:t>
            </w:r>
          </w:p>
          <w:p w:rsidR="00EA2DF1" w:rsidRDefault="00A32FC5">
            <w:pPr>
              <w:spacing w:after="0" w:line="259" w:lineRule="auto"/>
              <w:ind w:left="0" w:right="43" w:firstLine="0"/>
              <w:jc w:val="center"/>
            </w:pPr>
            <w:r>
              <w:rPr>
                <w:color w:val="0D0D0D"/>
              </w:rPr>
              <w:t xml:space="preserve">Sesión </w:t>
            </w: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9" w:firstLine="0"/>
            </w:pPr>
            <w:r>
              <w:rPr>
                <w:color w:val="0D0D0D"/>
              </w:rPr>
              <w:t xml:space="preserve">Metadatos de Sesión de </w:t>
            </w:r>
          </w:p>
          <w:p w:rsidR="00EA2DF1" w:rsidRDefault="00A32FC5">
            <w:pPr>
              <w:spacing w:after="0" w:line="259" w:lineRule="auto"/>
              <w:ind w:left="0" w:right="50" w:firstLine="0"/>
              <w:jc w:val="center"/>
            </w:pPr>
            <w:r>
              <w:rPr>
                <w:color w:val="0D0D0D"/>
              </w:rPr>
              <w:t xml:space="preserve">Inicio de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color w:val="0D0D0D"/>
              </w:rPr>
              <w:t xml:space="preserve">Sesión Monitorea los registros de autenticación y analiza patrones de acceso inusuales, ventanas de </w:t>
            </w:r>
            <w:r>
              <w:t xml:space="preserve"> </w:t>
            </w:r>
          </w:p>
        </w:tc>
      </w:tr>
      <w:tr w:rsidR="00EA2DF1">
        <w:trPr>
          <w:trHeight w:val="1527"/>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actividad y acceso fuera del horario laboral normal, incluido el uso de Cuentas Válidas. </w:t>
            </w:r>
            <w:r>
              <w:t xml:space="preserve"> </w:t>
            </w:r>
          </w:p>
        </w:tc>
      </w:tr>
      <w:tr w:rsidR="00EA2DF1">
        <w:trPr>
          <w:trHeight w:val="152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rPr>
                <w:color w:val="0D0D0D"/>
              </w:rPr>
              <w:t xml:space="preserve">DS0029 </w:t>
            </w: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rPr>
                <w:color w:val="0D0D0D"/>
              </w:rPr>
              <w:t xml:space="preserve">Tráfico de Red </w:t>
            </w: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rPr>
                <w:color w:val="0D0D0D"/>
              </w:rPr>
              <w:t xml:space="preserve">Flujo de Tráfico de Red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Monitorea el tráfico de red que se origina desde sistemas desconocidos o inesperados. </w:t>
            </w:r>
            <w:r>
              <w:t xml:space="preserve"> </w:t>
            </w:r>
          </w:p>
        </w:tc>
      </w:tr>
    </w:tbl>
    <w:p w:rsidR="00EA2DF1" w:rsidRDefault="00A32FC5">
      <w:pPr>
        <w:spacing w:after="373" w:line="259" w:lineRule="auto"/>
        <w:ind w:left="1702" w:firstLine="0"/>
      </w:pPr>
      <w:r>
        <w:rPr>
          <w:color w:val="0D0D0D"/>
        </w:rPr>
        <w:t xml:space="preserve"> </w:t>
      </w:r>
      <w:r>
        <w:t xml:space="preserve"> </w:t>
      </w:r>
    </w:p>
    <w:p w:rsidR="00EA2DF1" w:rsidRDefault="00A32FC5">
      <w:pPr>
        <w:pStyle w:val="Ttulo2"/>
        <w:ind w:left="1683"/>
      </w:pPr>
      <w:r>
        <w:t xml:space="preserve">Dispositivo Accesible por Internet  </w:t>
      </w:r>
    </w:p>
    <w:p w:rsidR="00EA2DF1" w:rsidRDefault="00A32FC5">
      <w:pPr>
        <w:ind w:left="1697" w:right="1050"/>
      </w:pPr>
      <w:r>
        <w:t xml:space="preserve">Los adversarios pueden acceder a entornos industriales a través de sistemas expuestos directamente a Internet para acceso remoto, en lugar de a través de Servicios Remotos </w:t>
      </w:r>
      <w:r>
        <w:lastRenderedPageBreak/>
        <w:t>Externos. Los Dispositivos Accesibles por Internet están expuestos a Internet de man</w:t>
      </w:r>
      <w:r>
        <w:t>era no intencionada o intencionada sin protecciones adecuadas, lo que puede permitir a los adversarios moverse directamente a la red del sistema de control. El acceso a estos dispositivos se logra sin el uso de exploits, los cuales estarían representados d</w:t>
      </w:r>
      <w:r>
        <w:t xml:space="preserve">entro de la técnica de Explotación de Aplicaciones de Cara Pública.  </w:t>
      </w:r>
    </w:p>
    <w:p w:rsidR="00EA2DF1" w:rsidRDefault="00A32FC5">
      <w:pPr>
        <w:ind w:left="1697" w:right="1050"/>
      </w:pPr>
      <w:r>
        <w:t>Los adversarios pueden aprovechar funciones incorporadas para el acceso remoto que pueden no estar protegidas o utilizar protecciones mínimas heredadas que pueden ser objetivo de ataques</w:t>
      </w:r>
      <w:r>
        <w:t xml:space="preserve">. Estos servicios pueden ser descubiertos mediante el uso de herramientas de escaneo en línea.  </w:t>
      </w:r>
    </w:p>
    <w:p w:rsidR="00EA2DF1" w:rsidRDefault="00A32FC5">
      <w:pPr>
        <w:ind w:left="1697" w:right="1050"/>
      </w:pPr>
      <w:r>
        <w:t xml:space="preserve">En el caso del incidente en la presa Bowman, los adversarios aprovecharon el acceso a la red de control de la presa a través de un módem celular. El acceso al </w:t>
      </w:r>
      <w:r>
        <w:t xml:space="preserve">dispositivo estaba protegido por autenticación de contraseña, aunque la aplicación era vulnerable a ataques de fuerza bruta.  </w:t>
      </w:r>
    </w:p>
    <w:p w:rsidR="00EA2DF1" w:rsidRDefault="00A32FC5">
      <w:pPr>
        <w:ind w:left="1697" w:right="1050"/>
      </w:pPr>
      <w:r>
        <w:t>En las operaciones de engaño manufacturero de Trend Micro, se detectó que los adversarios aprovechaban el acceso directo a Intern</w:t>
      </w:r>
      <w:r>
        <w:t xml:space="preserve">et a un entorno de ICS mediante la exposición de protocolos operativos como Siemens S7, Omron FINS y EtherNet/IP, además de acceso VNC mal configurado.  </w:t>
      </w:r>
    </w:p>
    <w:p w:rsidR="00EA2DF1" w:rsidRDefault="00A32FC5">
      <w:pPr>
        <w:spacing w:after="372" w:line="259" w:lineRule="auto"/>
        <w:ind w:left="1702" w:firstLine="0"/>
      </w:pPr>
      <w:r>
        <w:rPr>
          <w:color w:val="0D0D0D"/>
        </w:rPr>
        <w:t xml:space="preserve"> </w:t>
      </w: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8" w:type="dxa"/>
          <w:bottom w:w="0" w:type="dxa"/>
          <w:right w:w="115" w:type="dxa"/>
        </w:tblCellMar>
        <w:tblLook w:val="04A0" w:firstRow="1" w:lastRow="0" w:firstColumn="1" w:lastColumn="0" w:noHBand="0" w:noVBand="1"/>
      </w:tblPr>
      <w:tblGrid>
        <w:gridCol w:w="989"/>
        <w:gridCol w:w="3970"/>
      </w:tblGrid>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b/>
                <w:color w:val="0D0D0D"/>
              </w:rPr>
              <w:t xml:space="preserve">ID </w:t>
            </w:r>
            <w:r>
              <w:t xml:space="preserve"> </w:t>
            </w:r>
          </w:p>
        </w:tc>
        <w:tc>
          <w:tcPr>
            <w:tcW w:w="39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b/>
                <w:color w:val="0D0D0D"/>
              </w:rPr>
              <w:t xml:space="preserve">Activo </w:t>
            </w:r>
            <w:r>
              <w:t xml:space="preserve"> </w:t>
            </w:r>
          </w:p>
        </w:tc>
      </w:tr>
      <w:tr w:rsidR="00EA2DF1">
        <w:trPr>
          <w:trHeight w:val="581"/>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A0008 </w:t>
            </w:r>
            <w:r>
              <w:t xml:space="preserve"> </w:t>
            </w:r>
          </w:p>
        </w:tc>
        <w:tc>
          <w:tcPr>
            <w:tcW w:w="39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Servidor de Aplicaciones </w:t>
            </w:r>
            <w:r>
              <w:t xml:space="preserve"> </w:t>
            </w:r>
          </w:p>
        </w:tc>
      </w:tr>
      <w:tr w:rsidR="00EA2DF1">
        <w:trPr>
          <w:trHeight w:val="576"/>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A0011 </w:t>
            </w:r>
            <w:r>
              <w:t xml:space="preserve"> </w:t>
            </w:r>
          </w:p>
        </w:tc>
        <w:tc>
          <w:tcPr>
            <w:tcW w:w="39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Servidor de Red Privada Virtual (VPN) </w:t>
            </w:r>
            <w:r>
              <w:t xml:space="preserve"> </w:t>
            </w:r>
          </w:p>
        </w:tc>
      </w:tr>
      <w:tr w:rsidR="00EA2DF1">
        <w:trPr>
          <w:trHeight w:val="578"/>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color w:val="0D0D0D"/>
              </w:rPr>
              <w:t xml:space="preserve">A0001 </w:t>
            </w:r>
            <w:r>
              <w:t xml:space="preserve"> </w:t>
            </w:r>
          </w:p>
        </w:tc>
        <w:tc>
          <w:tcPr>
            <w:tcW w:w="39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color w:val="0D0D0D"/>
              </w:rPr>
              <w:t xml:space="preserve">Estación de Trabajo </w:t>
            </w:r>
            <w:r>
              <w:t xml:space="preserve"> </w:t>
            </w:r>
          </w:p>
        </w:tc>
      </w:tr>
    </w:tbl>
    <w:p w:rsidR="00EA2DF1" w:rsidRDefault="00A32FC5">
      <w:pPr>
        <w:pStyle w:val="Ttulo3"/>
        <w:ind w:left="1702"/>
      </w:pPr>
      <w:r>
        <w:t>Mitigaciones</w:t>
      </w:r>
      <w:r>
        <w:rPr>
          <w:color w:val="000000"/>
          <w:sz w:val="22"/>
        </w:rPr>
        <w:t xml:space="preserve"> </w:t>
      </w:r>
      <w:r>
        <w:t xml:space="preserve"> </w:t>
      </w:r>
    </w:p>
    <w:tbl>
      <w:tblPr>
        <w:tblStyle w:val="TableGrid"/>
        <w:tblW w:w="8498" w:type="dxa"/>
        <w:tblInd w:w="1712" w:type="dxa"/>
        <w:tblCellMar>
          <w:top w:w="161" w:type="dxa"/>
          <w:left w:w="108" w:type="dxa"/>
          <w:bottom w:w="0" w:type="dxa"/>
          <w:right w:w="21" w:type="dxa"/>
        </w:tblCellMar>
        <w:tblLook w:val="04A0" w:firstRow="1" w:lastRow="0" w:firstColumn="1" w:lastColumn="0" w:noHBand="0" w:noVBand="1"/>
      </w:tblPr>
      <w:tblGrid>
        <w:gridCol w:w="989"/>
        <w:gridCol w:w="2410"/>
        <w:gridCol w:w="5099"/>
      </w:tblGrid>
      <w:tr w:rsidR="00EA2DF1">
        <w:trPr>
          <w:trHeight w:val="579"/>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rPr>
                <w:b/>
              </w:rPr>
              <w:t xml:space="preserve">ID </w:t>
            </w:r>
            <w: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b/>
              </w:rPr>
              <w:t xml:space="preserve">Mitigaciones </w:t>
            </w:r>
            <w:r>
              <w:t xml:space="preserve"> </w:t>
            </w:r>
          </w:p>
        </w:tc>
        <w:tc>
          <w:tcPr>
            <w:tcW w:w="509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rPr>
                <w:b/>
              </w:rPr>
              <w:t xml:space="preserve">Descripción </w:t>
            </w:r>
            <w:r>
              <w:t xml:space="preserve"> </w:t>
            </w:r>
          </w:p>
        </w:tc>
      </w:tr>
      <w:tr w:rsidR="00EA2DF1">
        <w:trPr>
          <w:trHeight w:val="2158"/>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M0930  </w:t>
            </w:r>
          </w:p>
        </w:tc>
        <w:tc>
          <w:tcPr>
            <w:tcW w:w="241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4" w:firstLine="0"/>
            </w:pPr>
            <w:r>
              <w:t xml:space="preserve">Segmentación de Red  </w:t>
            </w:r>
          </w:p>
        </w:tc>
        <w:tc>
          <w:tcPr>
            <w:tcW w:w="509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28" w:firstLine="0"/>
            </w:pPr>
            <w:r>
              <w:t xml:space="preserve">Denegar el acceso remoto directo a sistemas internos mediante el uso de proxies de red, pasarelas y firewalls. Se deben tomar medidas para inventariar periódicamente los dispositivos accesibles por Internet para determinar si difieren de lo esperado.  </w:t>
            </w:r>
          </w:p>
        </w:tc>
      </w:tr>
    </w:tbl>
    <w:p w:rsidR="00EA2DF1" w:rsidRDefault="00A32FC5">
      <w:pPr>
        <w:spacing w:after="383" w:line="259" w:lineRule="auto"/>
        <w:ind w:left="1702" w:firstLine="0"/>
      </w:pPr>
      <w:r>
        <w:t xml:space="preserve">  </w:t>
      </w:r>
    </w:p>
    <w:p w:rsidR="00EA2DF1" w:rsidRDefault="00A32FC5">
      <w:pPr>
        <w:pStyle w:val="Ttulo3"/>
        <w:ind w:left="1702"/>
      </w:pPr>
      <w:r>
        <w:lastRenderedPageBreak/>
        <w:t>Detección</w:t>
      </w:r>
      <w:r>
        <w:rPr>
          <w:color w:val="000000"/>
          <w:sz w:val="22"/>
        </w:rPr>
        <w:t xml:space="preserve"> </w:t>
      </w:r>
      <w:r>
        <w:t xml:space="preserve"> </w:t>
      </w: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990"/>
        <w:gridCol w:w="1985"/>
        <w:gridCol w:w="2554"/>
        <w:gridCol w:w="2969"/>
      </w:tblGrid>
      <w:tr w:rsidR="00EA2DF1">
        <w:trPr>
          <w:trHeight w:val="578"/>
        </w:trPr>
        <w:tc>
          <w:tcPr>
            <w:tcW w:w="98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5" w:firstLine="0"/>
              <w:jc w:val="center"/>
            </w:pPr>
            <w:r>
              <w:rPr>
                <w:b/>
              </w:rPr>
              <w:t xml:space="preserve">Detecta </w:t>
            </w:r>
            <w:r>
              <w:t xml:space="preserve"> </w:t>
            </w:r>
          </w:p>
        </w:tc>
      </w:tr>
      <w:tr w:rsidR="00EA2DF1">
        <w:trPr>
          <w:trHeight w:val="184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DS0028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8" w:right="28" w:firstLine="0"/>
              <w:jc w:val="center"/>
            </w:pPr>
            <w:r>
              <w:t xml:space="preserve">Sesión de Inicio de Sesión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9" w:firstLine="0"/>
            </w:pPr>
            <w:r>
              <w:t xml:space="preserve">Metadatos de Sesión de </w:t>
            </w:r>
          </w:p>
          <w:p w:rsidR="00EA2DF1" w:rsidRDefault="00A32FC5">
            <w:pPr>
              <w:spacing w:after="0" w:line="259" w:lineRule="auto"/>
              <w:ind w:left="0" w:right="48" w:firstLine="0"/>
              <w:jc w:val="center"/>
            </w:pPr>
            <w:r>
              <w:t xml:space="preserve">Inicio de Sesión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Monitoriza la actividad de inicio de sesión en busca de accesos inesperados o inusuales a dispositivos desde Internet.  </w:t>
            </w:r>
          </w:p>
        </w:tc>
      </w:tr>
      <w:tr w:rsidR="00EA2DF1">
        <w:trPr>
          <w:trHeight w:val="3421"/>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DS0029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63" w:line="254" w:lineRule="auto"/>
              <w:ind w:left="0" w:firstLine="0"/>
              <w:jc w:val="center"/>
            </w:pPr>
            <w:r>
              <w:t xml:space="preserve">Contenido de Trafico de Red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2" w:firstLine="0"/>
            </w:pPr>
            <w:r>
              <w:t xml:space="preserve">Monitorear accesos inusuales a dispositivos conectados a Internet o protocolos inesperados desde/hacia Internet. El contenido del tráfico de red proporcionará información valiosa y detalles sobre el contenido de los flujos de red.  </w:t>
            </w:r>
          </w:p>
        </w:tc>
      </w:tr>
      <w:tr w:rsidR="00EA2DF1">
        <w:trPr>
          <w:trHeight w:val="3576"/>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56" w:line="259" w:lineRule="auto"/>
              <w:ind w:left="55" w:firstLine="0"/>
            </w:pPr>
            <w:r>
              <w:t xml:space="preserve">Flujo de Tráfico de Red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2" w:firstLine="0"/>
            </w:pPr>
            <w:r>
              <w:t>Monitorear protocolos inesperados desde/hacia Internet. Mientras que el contenido del tráfico de red y los metadatos de sesión de inicio de sesión pueden identificar directamente un evento de inicio de sesión, los nuevos flujos</w:t>
            </w:r>
            <w:r>
              <w:t xml:space="preserve"> de red basados en Internet también pueden ser un  </w:t>
            </w:r>
          </w:p>
        </w:tc>
      </w:tr>
      <w:tr w:rsidR="00EA2DF1">
        <w:trPr>
          <w:trHeight w:val="117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indicador confiable de esta técnica.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Servicios remotos  </w:t>
      </w:r>
    </w:p>
    <w:p w:rsidR="00EA2DF1" w:rsidRDefault="00A32FC5">
      <w:pPr>
        <w:ind w:left="1697" w:right="1050"/>
      </w:pPr>
      <w:r>
        <w:t xml:space="preserve">Los adversarios pueden usar servicios remotos como RDP, SMB y SSH para moverse entre activos y segmentos de red. Estos servicios permiten acceso remoto, transmisión de datos y otras funciones. Los atacantes pueden aprovecharlos para acceder a dispositivos </w:t>
      </w:r>
      <w:r>
        <w:t xml:space="preserve">conectados a múltiples segmentos de red y ejecutar ataques a dispositivos de control. Además, los servicios remotos como RDP y VNC pueden habilitar la </w:t>
      </w:r>
      <w:r>
        <w:lastRenderedPageBreak/>
        <w:t>ejecución de interfaces gráficas en dispositivos como IHMs. También se ha observado que actores estatales</w:t>
      </w:r>
      <w:r>
        <w:t xml:space="preserve"> chinos comprometen canales de acceso remoto autorizados para transferir datos entre redes corporativas y de ICS.  </w:t>
      </w:r>
    </w:p>
    <w:p w:rsidR="00EA2DF1" w:rsidRDefault="00A32FC5">
      <w:pPr>
        <w:spacing w:after="381" w:line="259" w:lineRule="auto"/>
        <w:ind w:left="1702" w:firstLine="0"/>
      </w:pPr>
      <w:r>
        <w:t xml:space="preserve">  </w:t>
      </w:r>
    </w:p>
    <w:p w:rsidR="00EA2DF1" w:rsidRDefault="00A32FC5">
      <w:pPr>
        <w:pStyle w:val="Ttulo3"/>
        <w:ind w:left="1702"/>
      </w:pPr>
      <w:r>
        <w:t>Ejemplo</w:t>
      </w:r>
      <w:r>
        <w:rPr>
          <w:color w:val="000000"/>
          <w:sz w:val="22"/>
        </w:rPr>
        <w:t xml:space="preserve"> </w:t>
      </w:r>
      <w:r>
        <w:t>de</w:t>
      </w:r>
      <w:r>
        <w:rPr>
          <w:color w:val="000000"/>
          <w:sz w:val="22"/>
        </w:rPr>
        <w:t xml:space="preserve"> </w:t>
      </w:r>
      <w:r>
        <w:t>Procedimiento</w:t>
      </w:r>
      <w:r>
        <w:rPr>
          <w:color w:val="000000"/>
          <w:sz w:val="22"/>
        </w:rPr>
        <w:t xml:space="preserve"> </w:t>
      </w:r>
      <w:r>
        <w:t xml:space="preserve"> </w:t>
      </w:r>
    </w:p>
    <w:tbl>
      <w:tblPr>
        <w:tblStyle w:val="TableGrid"/>
        <w:tblW w:w="8498" w:type="dxa"/>
        <w:tblInd w:w="1712" w:type="dxa"/>
        <w:tblCellMar>
          <w:top w:w="161" w:type="dxa"/>
          <w:left w:w="0" w:type="dxa"/>
          <w:bottom w:w="0" w:type="dxa"/>
          <w:right w:w="0" w:type="dxa"/>
        </w:tblCellMar>
        <w:tblLook w:val="04A0" w:firstRow="1" w:lastRow="0" w:firstColumn="1" w:lastColumn="0" w:noHBand="0" w:noVBand="1"/>
      </w:tblPr>
      <w:tblGrid>
        <w:gridCol w:w="1130"/>
        <w:gridCol w:w="2977"/>
        <w:gridCol w:w="4391"/>
      </w:tblGrid>
      <w:tr w:rsidR="00EA2DF1">
        <w:trPr>
          <w:trHeight w:val="581"/>
        </w:trPr>
        <w:tc>
          <w:tcPr>
            <w:tcW w:w="113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 w:firstLine="0"/>
              <w:jc w:val="center"/>
            </w:pPr>
            <w:r>
              <w:rPr>
                <w:b/>
              </w:rPr>
              <w:t xml:space="preserve">ID </w:t>
            </w:r>
            <w:r>
              <w:t xml:space="preserve"> </w:t>
            </w:r>
          </w:p>
        </w:tc>
        <w:tc>
          <w:tcPr>
            <w:tcW w:w="297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5" w:firstLine="0"/>
              <w:jc w:val="center"/>
            </w:pPr>
            <w:r>
              <w:rPr>
                <w:b/>
              </w:rPr>
              <w:t xml:space="preserve">Nombre </w:t>
            </w:r>
            <w:r>
              <w:t xml:space="preserve"> </w:t>
            </w:r>
          </w:p>
        </w:tc>
        <w:tc>
          <w:tcPr>
            <w:tcW w:w="439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 w:firstLine="0"/>
              <w:jc w:val="center"/>
            </w:pPr>
            <w:r>
              <w:rPr>
                <w:b/>
              </w:rPr>
              <w:t xml:space="preserve">Descripción </w:t>
            </w:r>
            <w:r>
              <w:t xml:space="preserve"> </w:t>
            </w:r>
          </w:p>
        </w:tc>
      </w:tr>
      <w:tr w:rsidR="00EA2DF1">
        <w:trPr>
          <w:trHeight w:val="2156"/>
        </w:trPr>
        <w:tc>
          <w:tcPr>
            <w:tcW w:w="1130" w:type="dxa"/>
            <w:tcBorders>
              <w:top w:val="single" w:sz="4" w:space="0" w:color="000000"/>
              <w:left w:val="single" w:sz="4" w:space="0" w:color="000000"/>
              <w:bottom w:val="single" w:sz="4" w:space="0" w:color="000000"/>
              <w:right w:val="single" w:sz="4" w:space="0" w:color="000000"/>
            </w:tcBorders>
          </w:tcPr>
          <w:p w:rsidR="00EA2DF1" w:rsidRDefault="00A32FC5">
            <w:pPr>
              <w:spacing w:after="154" w:line="259" w:lineRule="auto"/>
              <w:ind w:left="0" w:right="6" w:firstLine="0"/>
              <w:jc w:val="center"/>
            </w:pPr>
            <w:r>
              <w:t xml:space="preserve">C0028  </w:t>
            </w:r>
          </w:p>
          <w:p w:rsidR="00EA2DF1" w:rsidRDefault="00A32FC5">
            <w:pPr>
              <w:spacing w:after="0" w:line="259" w:lineRule="auto"/>
              <w:ind w:left="176" w:firstLine="0"/>
              <w:jc w:val="center"/>
            </w:pPr>
            <w:r>
              <w:t xml:space="preserve">  </w:t>
            </w:r>
          </w:p>
        </w:tc>
        <w:tc>
          <w:tcPr>
            <w:tcW w:w="297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96" w:firstLine="0"/>
              <w:jc w:val="center"/>
            </w:pPr>
            <w:r>
              <w:t xml:space="preserve">Ataque al Suministro Eléctrico de Ucrania de 2015 </w:t>
            </w:r>
          </w:p>
        </w:tc>
        <w:tc>
          <w:tcPr>
            <w:tcW w:w="439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9" w:right="10" w:firstLine="139"/>
            </w:pPr>
            <w:r>
              <w:t xml:space="preserve">Durante el Ataque al Suministro Eléctrico  de Ucrania de 2015, el Equipo Sandworm utilizó un software de asistencia técnica para mover el mouse en dispositivos de control de ICS y liberar maliciosamente interruptores eléctricos.  </w:t>
            </w:r>
          </w:p>
        </w:tc>
      </w:tr>
      <w:tr w:rsidR="00EA2DF1">
        <w:trPr>
          <w:trHeight w:val="1844"/>
        </w:trPr>
        <w:tc>
          <w:tcPr>
            <w:tcW w:w="11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 w:firstLine="0"/>
              <w:jc w:val="center"/>
            </w:pPr>
            <w:r>
              <w:t xml:space="preserve">C0025  </w:t>
            </w:r>
          </w:p>
        </w:tc>
        <w:tc>
          <w:tcPr>
            <w:tcW w:w="297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 w:firstLine="0"/>
              <w:jc w:val="center"/>
            </w:pPr>
            <w:r>
              <w:t xml:space="preserve">Ataque al Suministro  </w:t>
            </w:r>
          </w:p>
          <w:p w:rsidR="00EA2DF1" w:rsidRDefault="00A32FC5">
            <w:pPr>
              <w:spacing w:after="154" w:line="259" w:lineRule="auto"/>
              <w:ind w:left="110" w:firstLine="0"/>
            </w:pPr>
            <w:r>
              <w:t xml:space="preserve">Eléctrico de Ucrania de 2016  </w:t>
            </w:r>
          </w:p>
          <w:p w:rsidR="00EA2DF1" w:rsidRDefault="00A32FC5">
            <w:pPr>
              <w:spacing w:after="0" w:line="259" w:lineRule="auto"/>
              <w:ind w:left="0" w:right="4" w:firstLine="0"/>
              <w:jc w:val="center"/>
            </w:pPr>
            <w:r>
              <w:t xml:space="preserve">Durante el  </w:t>
            </w:r>
          </w:p>
        </w:tc>
        <w:tc>
          <w:tcPr>
            <w:tcW w:w="439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10" w:right="43" w:firstLine="0"/>
            </w:pPr>
            <w:r>
              <w:t xml:space="preserve">Ataque al Suministro Eléctrico de Ucrania de 2016, el Equipo Sandworm utilizó acceso a MS-SQL en una máquina pivote, permitiendo la ejecución de código en toda la red de ICS.  </w:t>
            </w:r>
          </w:p>
        </w:tc>
      </w:tr>
      <w:tr w:rsidR="00EA2DF1">
        <w:trPr>
          <w:trHeight w:val="3420"/>
        </w:trPr>
        <w:tc>
          <w:tcPr>
            <w:tcW w:w="1130" w:type="dxa"/>
            <w:tcBorders>
              <w:top w:val="single" w:sz="4" w:space="0" w:color="000000"/>
              <w:left w:val="single" w:sz="4" w:space="0" w:color="000000"/>
              <w:bottom w:val="single" w:sz="4" w:space="0" w:color="000000"/>
              <w:right w:val="single" w:sz="4" w:space="0" w:color="000000"/>
            </w:tcBorders>
          </w:tcPr>
          <w:p w:rsidR="00EA2DF1" w:rsidRDefault="00A32FC5">
            <w:pPr>
              <w:spacing w:after="154" w:line="259" w:lineRule="auto"/>
              <w:ind w:left="0" w:right="6" w:firstLine="0"/>
              <w:jc w:val="center"/>
            </w:pPr>
            <w:r>
              <w:t xml:space="preserve">S1045  </w:t>
            </w:r>
          </w:p>
          <w:p w:rsidR="00EA2DF1" w:rsidRDefault="00A32FC5">
            <w:pPr>
              <w:spacing w:after="0" w:line="259" w:lineRule="auto"/>
              <w:ind w:left="176" w:firstLine="0"/>
              <w:jc w:val="center"/>
            </w:pPr>
            <w:r>
              <w:t xml:space="preserve">  </w:t>
            </w:r>
          </w:p>
        </w:tc>
        <w:tc>
          <w:tcPr>
            <w:tcW w:w="297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 w:firstLine="0"/>
              <w:jc w:val="center"/>
            </w:pPr>
            <w:r>
              <w:t xml:space="preserve">INCONTROLLER  </w:t>
            </w:r>
          </w:p>
        </w:tc>
        <w:tc>
          <w:tcPr>
            <w:tcW w:w="439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1"/>
              <w:ind w:left="110" w:right="61" w:firstLine="0"/>
            </w:pPr>
            <w:r>
              <w:t xml:space="preserve">INCONTROLLER puede utilizar el protocolo CODESYS para conectarse de forma remota a PLCs Schneider y realizar funciones de mantenimiento en el dispositivo  </w:t>
            </w:r>
          </w:p>
          <w:p w:rsidR="00EA2DF1" w:rsidRDefault="00A32FC5">
            <w:pPr>
              <w:spacing w:after="0" w:line="259" w:lineRule="auto"/>
              <w:ind w:left="110" w:right="93" w:firstLine="0"/>
            </w:pPr>
            <w:r>
              <w:t>INCONTROLLER puede utilizar Telnet para cargar cargas útiles y ejecutar comandos en P</w:t>
            </w:r>
            <w:r>
              <w:t xml:space="preserve">LCs Omron. El malware también puede utilizar scripts CGI basados en HTTP  (por ejemplo, cpu.fcgi, ecat.fcgi) para  </w:t>
            </w:r>
          </w:p>
        </w:tc>
      </w:tr>
      <w:tr w:rsidR="00EA2DF1">
        <w:trPr>
          <w:trHeight w:val="896"/>
        </w:trPr>
        <w:tc>
          <w:tcPr>
            <w:tcW w:w="11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7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439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t xml:space="preserve">obtener acceso administrativo al dispositivo.  </w:t>
            </w:r>
          </w:p>
        </w:tc>
      </w:tr>
      <w:tr w:rsidR="00EA2DF1">
        <w:trPr>
          <w:trHeight w:val="1210"/>
        </w:trPr>
        <w:tc>
          <w:tcPr>
            <w:tcW w:w="11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7" w:firstLine="0"/>
              <w:jc w:val="center"/>
            </w:pPr>
            <w:r>
              <w:t xml:space="preserve">S0496.  </w:t>
            </w:r>
          </w:p>
        </w:tc>
        <w:tc>
          <w:tcPr>
            <w:tcW w:w="297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4" w:firstLine="0"/>
              <w:jc w:val="center"/>
            </w:pPr>
            <w:r>
              <w:t xml:space="preserve">REvil  </w:t>
            </w:r>
          </w:p>
        </w:tc>
        <w:tc>
          <w:tcPr>
            <w:tcW w:w="439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t xml:space="preserve">REvil utiliza el protocolo SMB para cifrar archivos ubicados en compartidos de archivos conectados de forma remota  </w:t>
            </w:r>
          </w:p>
        </w:tc>
      </w:tr>
      <w:tr w:rsidR="00EA2DF1">
        <w:trPr>
          <w:trHeight w:val="2158"/>
        </w:trPr>
        <w:tc>
          <w:tcPr>
            <w:tcW w:w="11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6" w:firstLine="0"/>
              <w:jc w:val="center"/>
            </w:pPr>
            <w:r>
              <w:lastRenderedPageBreak/>
              <w:t xml:space="preserve">S0603  </w:t>
            </w:r>
          </w:p>
        </w:tc>
        <w:tc>
          <w:tcPr>
            <w:tcW w:w="297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2" w:firstLine="0"/>
              <w:jc w:val="center"/>
            </w:pPr>
            <w:r>
              <w:t xml:space="preserve">Stuxnet  </w:t>
            </w:r>
          </w:p>
        </w:tc>
        <w:tc>
          <w:tcPr>
            <w:tcW w:w="439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t xml:space="preserve">Stuxnet ejecuta comandos SQL maliciosos en el servidor de base de datos WinCC para propagarse a sistemas remotos. Los comandos SQL maliciosos incluyen xp_cmdshell, sp_dumpdbilog y sp_addextendedproc  </w:t>
            </w:r>
          </w:p>
        </w:tc>
      </w:tr>
      <w:tr w:rsidR="00EA2DF1">
        <w:trPr>
          <w:trHeight w:val="1210"/>
        </w:trPr>
        <w:tc>
          <w:tcPr>
            <w:tcW w:w="1130" w:type="dxa"/>
            <w:tcBorders>
              <w:top w:val="single" w:sz="4" w:space="0" w:color="000000"/>
              <w:left w:val="single" w:sz="4" w:space="0" w:color="000000"/>
              <w:bottom w:val="single" w:sz="4" w:space="0" w:color="000000"/>
              <w:right w:val="single" w:sz="4" w:space="0" w:color="000000"/>
            </w:tcBorders>
          </w:tcPr>
          <w:p w:rsidR="00EA2DF1" w:rsidRDefault="00A32FC5">
            <w:pPr>
              <w:spacing w:after="156" w:line="259" w:lineRule="auto"/>
              <w:ind w:left="0" w:right="127" w:firstLine="0"/>
              <w:jc w:val="right"/>
            </w:pPr>
            <w:r>
              <w:t xml:space="preserve">G0088  </w:t>
            </w:r>
          </w:p>
          <w:p w:rsidR="00EA2DF1" w:rsidRDefault="00A32FC5">
            <w:pPr>
              <w:spacing w:after="0" w:line="259" w:lineRule="auto"/>
              <w:ind w:left="228" w:firstLine="0"/>
              <w:jc w:val="center"/>
            </w:pPr>
            <w:r>
              <w:t xml:space="preserve">  </w:t>
            </w:r>
          </w:p>
        </w:tc>
        <w:tc>
          <w:tcPr>
            <w:tcW w:w="297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5" w:firstLine="0"/>
              <w:jc w:val="center"/>
            </w:pPr>
            <w:r>
              <w:t xml:space="preserve">TEMP.Veles  </w:t>
            </w:r>
          </w:p>
        </w:tc>
        <w:tc>
          <w:tcPr>
            <w:tcW w:w="439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t>TEMP.Veles utilizó cajas de sa</w:t>
            </w:r>
            <w:r>
              <w:t xml:space="preserve">lto de protocolo de escritorio remoto (RDP) para moverse al entorno de ICS.  </w:t>
            </w:r>
          </w:p>
        </w:tc>
      </w:tr>
    </w:tbl>
    <w:p w:rsidR="00EA2DF1" w:rsidRDefault="00A32FC5">
      <w:pPr>
        <w:spacing w:after="381" w:line="259" w:lineRule="auto"/>
        <w:ind w:left="1702" w:firstLine="0"/>
      </w:pPr>
      <w:r>
        <w:t xml:space="preserve">  </w:t>
      </w:r>
    </w:p>
    <w:p w:rsidR="00EA2DF1" w:rsidRDefault="00A32FC5">
      <w:pPr>
        <w:pStyle w:val="Ttulo3"/>
        <w:ind w:left="1702"/>
      </w:pPr>
      <w:r>
        <w:t>Activo</w:t>
      </w:r>
      <w:r>
        <w:rPr>
          <w:color w:val="000000"/>
          <w:sz w:val="22"/>
        </w:rPr>
        <w:t xml:space="preserve"> </w:t>
      </w:r>
      <w:r>
        <w:t>Objeto</w:t>
      </w:r>
      <w:r>
        <w:rPr>
          <w:color w:val="000000"/>
          <w:sz w:val="22"/>
        </w:rPr>
        <w:t xml:space="preserve"> </w:t>
      </w:r>
      <w:r>
        <w:t xml:space="preserve"> </w:t>
      </w:r>
    </w:p>
    <w:tbl>
      <w:tblPr>
        <w:tblStyle w:val="TableGrid"/>
        <w:tblW w:w="4815" w:type="dxa"/>
        <w:tblInd w:w="1712" w:type="dxa"/>
        <w:tblCellMar>
          <w:top w:w="0" w:type="dxa"/>
          <w:left w:w="106" w:type="dxa"/>
          <w:bottom w:w="0" w:type="dxa"/>
          <w:right w:w="0" w:type="dxa"/>
        </w:tblCellMar>
        <w:tblLook w:val="04A0" w:firstRow="1" w:lastRow="0" w:firstColumn="1" w:lastColumn="0" w:noHBand="0" w:noVBand="1"/>
      </w:tblPr>
      <w:tblGrid>
        <w:gridCol w:w="847"/>
        <w:gridCol w:w="3968"/>
      </w:tblGrid>
      <w:tr w:rsidR="00EA2DF1">
        <w:trPr>
          <w:trHeight w:val="579"/>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1" w:firstLine="0"/>
              <w:jc w:val="center"/>
            </w:pPr>
            <w:r>
              <w:rPr>
                <w:b/>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4" w:firstLine="0"/>
              <w:jc w:val="center"/>
            </w:pPr>
            <w:r>
              <w:rPr>
                <w:b/>
              </w:rPr>
              <w:t xml:space="preserve">Activos </w:t>
            </w:r>
            <w:r>
              <w:t xml:space="preserve">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A0008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Servidor de Aplicaciones  </w:t>
            </w:r>
          </w:p>
        </w:tc>
      </w:tr>
      <w:tr w:rsidR="00EA2DF1">
        <w:trPr>
          <w:trHeight w:val="576"/>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A0007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Servidor de Control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A0009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Puerta de Datos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A0006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Historiador de Datos  </w:t>
            </w:r>
          </w:p>
        </w:tc>
      </w:tr>
      <w:tr w:rsidR="00EA2DF1">
        <w:trPr>
          <w:trHeight w:val="579"/>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A0002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Interfaz Humano-Máquina (HMI)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A0012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Host de Salto  </w:t>
            </w:r>
          </w:p>
        </w:tc>
      </w:tr>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A0011  </w:t>
            </w:r>
          </w:p>
        </w:tc>
        <w:tc>
          <w:tcPr>
            <w:tcW w:w="396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Servidor de Red Privada Virtual (VPN)  </w:t>
            </w:r>
          </w:p>
        </w:tc>
      </w:tr>
    </w:tbl>
    <w:p w:rsidR="00EA2DF1" w:rsidRDefault="00A32FC5">
      <w:pPr>
        <w:spacing w:after="377" w:line="259" w:lineRule="auto"/>
        <w:ind w:left="1702" w:firstLine="0"/>
      </w:pPr>
      <w:r>
        <w:t xml:space="preserve">  </w:t>
      </w:r>
    </w:p>
    <w:p w:rsidR="00EA2DF1" w:rsidRDefault="00A32FC5">
      <w:pPr>
        <w:pStyle w:val="Ttulo3"/>
        <w:ind w:left="1702"/>
      </w:pPr>
      <w:r>
        <w:t>Mitigaciones</w:t>
      </w:r>
      <w:r>
        <w:rPr>
          <w:color w:val="000000"/>
          <w:sz w:val="22"/>
        </w:rPr>
        <w:t xml:space="preserve"> </w:t>
      </w:r>
      <w:r>
        <w:t xml:space="preserve"> </w:t>
      </w:r>
    </w:p>
    <w:tbl>
      <w:tblPr>
        <w:tblStyle w:val="TableGrid"/>
        <w:tblW w:w="8498" w:type="dxa"/>
        <w:tblInd w:w="1712" w:type="dxa"/>
        <w:tblCellMar>
          <w:top w:w="0" w:type="dxa"/>
          <w:left w:w="108" w:type="dxa"/>
          <w:bottom w:w="0" w:type="dxa"/>
          <w:right w:w="0" w:type="dxa"/>
        </w:tblCellMar>
        <w:tblLook w:val="04A0" w:firstRow="1" w:lastRow="0" w:firstColumn="1" w:lastColumn="0" w:noHBand="0" w:noVBand="1"/>
      </w:tblPr>
      <w:tblGrid>
        <w:gridCol w:w="888"/>
        <w:gridCol w:w="2938"/>
        <w:gridCol w:w="4672"/>
      </w:tblGrid>
      <w:tr w:rsidR="00EA2DF1">
        <w:trPr>
          <w:trHeight w:val="578"/>
        </w:trPr>
        <w:tc>
          <w:tcPr>
            <w:tcW w:w="88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3" w:firstLine="0"/>
              <w:jc w:val="center"/>
            </w:pPr>
            <w:r>
              <w:rPr>
                <w:b/>
              </w:rPr>
              <w:t xml:space="preserve">ID </w:t>
            </w:r>
            <w:r>
              <w:t xml:space="preserve"> </w:t>
            </w:r>
          </w:p>
        </w:tc>
        <w:tc>
          <w:tcPr>
            <w:tcW w:w="293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6" w:firstLine="0"/>
              <w:jc w:val="center"/>
            </w:pPr>
            <w:r>
              <w:rPr>
                <w:b/>
              </w:rPr>
              <w:t xml:space="preserve">Mitigación </w:t>
            </w:r>
            <w:r>
              <w:t xml:space="preserve">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4" w:firstLine="0"/>
              <w:jc w:val="center"/>
            </w:pPr>
            <w:r>
              <w:rPr>
                <w:b/>
              </w:rPr>
              <w:t xml:space="preserve">Descripción </w:t>
            </w:r>
            <w:r>
              <w:t xml:space="preserve"> </w:t>
            </w:r>
          </w:p>
        </w:tc>
      </w:tr>
      <w:tr w:rsidR="00EA2DF1">
        <w:trPr>
          <w:trHeight w:val="2009"/>
        </w:trPr>
        <w:tc>
          <w:tcPr>
            <w:tcW w:w="88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152" w:line="259" w:lineRule="auto"/>
              <w:ind w:left="0" w:firstLine="0"/>
              <w:jc w:val="both"/>
            </w:pPr>
            <w:r>
              <w:t xml:space="preserve">M0801  </w:t>
            </w:r>
          </w:p>
          <w:p w:rsidR="00EA2DF1" w:rsidRDefault="00A32FC5">
            <w:pPr>
              <w:spacing w:after="154" w:line="259" w:lineRule="auto"/>
              <w:ind w:left="70" w:firstLine="0"/>
              <w:jc w:val="center"/>
            </w:pPr>
            <w:r>
              <w:t xml:space="preserve">  </w:t>
            </w:r>
          </w:p>
          <w:p w:rsidR="00EA2DF1" w:rsidRDefault="00A32FC5">
            <w:pPr>
              <w:spacing w:after="154" w:line="259" w:lineRule="auto"/>
              <w:ind w:left="70" w:firstLine="0"/>
              <w:jc w:val="center"/>
            </w:pPr>
            <w:r>
              <w:t xml:space="preserve">  </w:t>
            </w:r>
          </w:p>
          <w:p w:rsidR="00EA2DF1" w:rsidRDefault="00A32FC5">
            <w:pPr>
              <w:spacing w:after="0" w:line="259" w:lineRule="auto"/>
              <w:ind w:left="70" w:firstLine="0"/>
              <w:jc w:val="center"/>
            </w:pPr>
            <w:r>
              <w:t xml:space="preserve">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Gestión de Acceso  </w:t>
            </w:r>
          </w:p>
        </w:tc>
        <w:tc>
          <w:tcPr>
            <w:tcW w:w="46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Las tecnologías de gestión de acceso pueden ayudar a hacer cumplir la autenticación en servicios remotos críticos, ejemplos incluyen, pero no se limitan a, servicios de gestión de dispositivos (por ejemplo, telnet, SSH), servidores de acceso a datos (por e</w:t>
            </w:r>
            <w:r>
              <w:t xml:space="preserve">jemplo,  </w:t>
            </w:r>
          </w:p>
        </w:tc>
      </w:tr>
    </w:tbl>
    <w:p w:rsidR="00EA2DF1" w:rsidRDefault="00A32FC5">
      <w:pPr>
        <w:spacing w:after="0" w:line="259" w:lineRule="auto"/>
        <w:ind w:left="0" w:firstLine="0"/>
        <w:jc w:val="both"/>
      </w:pPr>
      <w:r>
        <w:t xml:space="preserve"> </w:t>
      </w:r>
    </w:p>
    <w:tbl>
      <w:tblPr>
        <w:tblStyle w:val="TableGrid"/>
        <w:tblW w:w="8498" w:type="dxa"/>
        <w:tblInd w:w="1712" w:type="dxa"/>
        <w:tblCellMar>
          <w:top w:w="161" w:type="dxa"/>
          <w:left w:w="108" w:type="dxa"/>
          <w:bottom w:w="0" w:type="dxa"/>
          <w:right w:w="0" w:type="dxa"/>
        </w:tblCellMar>
        <w:tblLook w:val="04A0" w:firstRow="1" w:lastRow="0" w:firstColumn="1" w:lastColumn="0" w:noHBand="0" w:noVBand="1"/>
      </w:tblPr>
      <w:tblGrid>
        <w:gridCol w:w="888"/>
        <w:gridCol w:w="2938"/>
        <w:gridCol w:w="4672"/>
      </w:tblGrid>
      <w:tr w:rsidR="00EA2DF1">
        <w:trPr>
          <w:trHeight w:val="89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lastRenderedPageBreak/>
              <w:t xml:space="preserve">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HTTP, Historiadores) y sesiones de HMI (por ejemplo, RDP, VNC).  </w:t>
            </w:r>
          </w:p>
        </w:tc>
      </w:tr>
      <w:tr w:rsidR="00EA2DF1">
        <w:trPr>
          <w:trHeight w:val="310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M0800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154" w:line="259" w:lineRule="auto"/>
              <w:ind w:left="67" w:firstLine="0"/>
            </w:pPr>
            <w:r>
              <w:t xml:space="preserve">Aplicación de Autorización  </w:t>
            </w:r>
          </w:p>
          <w:p w:rsidR="00EA2DF1" w:rsidRDefault="00A32FC5">
            <w:pPr>
              <w:spacing w:after="0" w:line="259" w:lineRule="auto"/>
              <w:ind w:left="66" w:firstLine="0"/>
              <w:jc w:val="center"/>
            </w:pPr>
            <w:r>
              <w:t xml:space="preserve">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61" w:firstLine="0"/>
            </w:pPr>
            <w:r>
              <w:t>Garantizar privilegios adecuados para sesiones de GUI en operaciones de control, como modos de solo lectura o lecturaescritura en HMI. Priorizar usuarios locales sobre sesiones remotas y permitirles recuperar el control si es necesario. Evitar que sesiones</w:t>
            </w:r>
            <w:r>
              <w:t xml:space="preserve"> de acceso remoto como RDP o VNC dominen sesiones locales, especialmente en el control de ICS, como HMI.  </w:t>
            </w:r>
          </w:p>
        </w:tc>
      </w:tr>
      <w:tr w:rsidR="00EA2DF1">
        <w:trPr>
          <w:trHeight w:val="121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M0937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154" w:line="259" w:lineRule="auto"/>
              <w:ind w:left="0" w:right="111" w:firstLine="0"/>
              <w:jc w:val="center"/>
            </w:pPr>
            <w:r>
              <w:t xml:space="preserve">Filtrado de Tráfico de Red  </w:t>
            </w:r>
          </w:p>
          <w:p w:rsidR="00EA2DF1" w:rsidRDefault="00A32FC5">
            <w:pPr>
              <w:spacing w:after="0" w:line="259" w:lineRule="auto"/>
              <w:ind w:left="66" w:firstLine="0"/>
              <w:jc w:val="center"/>
            </w:pPr>
            <w:r>
              <w:t xml:space="preserve">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Filtrar los mensajes de protocolo de capa de aplicación para servicios remotos para bloquear cualquier actividad no autorizada.  </w:t>
            </w:r>
          </w:p>
        </w:tc>
      </w:tr>
      <w:tr w:rsidR="00EA2DF1">
        <w:trPr>
          <w:trHeight w:val="121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M0804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Autenticación de Usuario  </w:t>
            </w:r>
          </w:p>
          <w:p w:rsidR="00EA2DF1" w:rsidRDefault="00A32FC5">
            <w:pPr>
              <w:spacing w:after="0" w:line="259" w:lineRule="auto"/>
              <w:ind w:left="0" w:right="111" w:firstLine="0"/>
              <w:jc w:val="center"/>
            </w:pPr>
            <w:r>
              <w:t xml:space="preserve">Humano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73" w:lineRule="auto"/>
              <w:ind w:left="0" w:firstLine="0"/>
            </w:pPr>
            <w:r>
              <w:t xml:space="preserve">Todos los servicios remotos deben requerir una </w:t>
            </w:r>
            <w:r>
              <w:tab/>
              <w:t xml:space="preserve">autenticación </w:t>
            </w:r>
            <w:r>
              <w:tab/>
              <w:t xml:space="preserve">sólida </w:t>
            </w:r>
            <w:r>
              <w:tab/>
              <w:t xml:space="preserve">antes </w:t>
            </w:r>
            <w:r>
              <w:tab/>
              <w:t xml:space="preserve">de </w:t>
            </w:r>
          </w:p>
          <w:p w:rsidR="00EA2DF1" w:rsidRDefault="00A32FC5">
            <w:pPr>
              <w:spacing w:after="0" w:line="259" w:lineRule="auto"/>
              <w:ind w:left="0" w:firstLine="0"/>
            </w:pPr>
            <w:r>
              <w:t xml:space="preserve">proporcionar acceso al usuario  </w:t>
            </w:r>
          </w:p>
        </w:tc>
      </w:tr>
      <w:tr w:rsidR="00EA2DF1">
        <w:trPr>
          <w:trHeight w:val="247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M0807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151" w:line="259" w:lineRule="auto"/>
              <w:ind w:left="22" w:firstLine="0"/>
            </w:pPr>
            <w:r>
              <w:t xml:space="preserve">Listas de Permitidos de Red  </w:t>
            </w:r>
          </w:p>
          <w:p w:rsidR="00EA2DF1" w:rsidRDefault="00A32FC5">
            <w:pPr>
              <w:spacing w:after="0" w:line="259" w:lineRule="auto"/>
              <w:ind w:left="66" w:firstLine="0"/>
              <w:jc w:val="center"/>
            </w:pPr>
            <w:r>
              <w:t xml:space="preserve">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Las listas de permitidos de red pueden implementarse a través de archivos basados en host o archivos de host del sistema para especificar qué conexiones externas (por ejemplo, dirección IP, dirección MAC, puerto, protocolo) pueden realizarse desde un dispo</w:t>
            </w:r>
            <w:r>
              <w:t xml:space="preserve">sitivo.  </w:t>
            </w:r>
          </w:p>
        </w:tc>
      </w:tr>
      <w:tr w:rsidR="00EA2DF1">
        <w:trPr>
          <w:trHeight w:val="37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M0930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152" w:line="259" w:lineRule="auto"/>
              <w:ind w:left="0" w:right="111" w:firstLine="0"/>
              <w:jc w:val="center"/>
            </w:pPr>
            <w:r>
              <w:t xml:space="preserve">Segmentación de Red  </w:t>
            </w:r>
          </w:p>
          <w:p w:rsidR="00EA2DF1" w:rsidRDefault="00A32FC5">
            <w:pPr>
              <w:spacing w:after="0" w:line="259" w:lineRule="auto"/>
              <w:ind w:left="66" w:firstLine="0"/>
              <w:jc w:val="center"/>
            </w:pPr>
            <w:r>
              <w:t xml:space="preserve">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Segmentar y controlar el movimiento de software entre entornos comerciales y OT a través de DMZ unidireccionales. El acceso web debe estar restringido desde el entorno OT. Las estaciones de trabajo de ingeniería, incluidos los activos cibernéticos transito</w:t>
            </w:r>
            <w:r>
              <w:t xml:space="preserve">rios (TCAs), deben tener una conectividad mínima con redes externas, incluido Internet y correo electrónico, limitando aún más el alcance de estos dispositivos para estar conectados a múltiples redes.  </w:t>
            </w:r>
          </w:p>
        </w:tc>
      </w:tr>
      <w:tr w:rsidR="00EA2DF1">
        <w:trPr>
          <w:trHeight w:val="152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M0927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154" w:line="259" w:lineRule="auto"/>
              <w:ind w:left="0" w:right="117" w:firstLine="0"/>
              <w:jc w:val="center"/>
            </w:pPr>
            <w:r>
              <w:t xml:space="preserve">Políticas de Contraseña  </w:t>
            </w:r>
          </w:p>
          <w:p w:rsidR="00EA2DF1" w:rsidRDefault="00A32FC5">
            <w:pPr>
              <w:spacing w:after="0" w:line="259" w:lineRule="auto"/>
              <w:ind w:left="66" w:firstLine="0"/>
              <w:jc w:val="center"/>
            </w:pPr>
            <w:r>
              <w:t xml:space="preserve">  </w:t>
            </w:r>
          </w:p>
        </w:tc>
        <w:tc>
          <w:tcPr>
            <w:tcW w:w="467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39" w:firstLine="0"/>
            </w:pPr>
            <w:r>
              <w:t xml:space="preserve">Hacer cumplir requisitos de contraseña sólidos para prevenir métodos de fuerza bruta de contraseñas para el movimiento lateral.  </w:t>
            </w:r>
          </w:p>
        </w:tc>
      </w:tr>
      <w:tr w:rsidR="00EA2DF1">
        <w:trPr>
          <w:trHeight w:val="121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M0813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Autenticación de Proceso de </w:t>
            </w:r>
          </w:p>
          <w:p w:rsidR="00EA2DF1" w:rsidRDefault="00A32FC5">
            <w:pPr>
              <w:spacing w:after="0" w:line="259" w:lineRule="auto"/>
              <w:ind w:left="0" w:right="55" w:firstLine="0"/>
              <w:jc w:val="center"/>
            </w:pPr>
            <w:r>
              <w:t xml:space="preserve">Software y Dispositivo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24" w:firstLine="0"/>
            </w:pPr>
            <w:r>
              <w:t xml:space="preserve">Todas las sesiones de comunicación a servicios remotos deben autenticarse para prevenir el acceso no autorizado.  </w:t>
            </w:r>
          </w:p>
        </w:tc>
      </w:tr>
      <w:tr w:rsidR="00EA2DF1">
        <w:trPr>
          <w:trHeight w:val="215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154" w:line="259" w:lineRule="auto"/>
              <w:ind w:left="0" w:firstLine="0"/>
              <w:jc w:val="both"/>
            </w:pPr>
            <w:r>
              <w:t xml:space="preserve">M0918  </w:t>
            </w:r>
          </w:p>
          <w:p w:rsidR="00EA2DF1" w:rsidRDefault="00A32FC5">
            <w:pPr>
              <w:spacing w:after="0" w:line="259" w:lineRule="auto"/>
              <w:ind w:left="70" w:firstLine="0"/>
              <w:jc w:val="center"/>
            </w:pPr>
            <w:r>
              <w:t xml:space="preserve">  </w:t>
            </w:r>
          </w:p>
        </w:tc>
        <w:tc>
          <w:tcPr>
            <w:tcW w:w="29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Gestión de Cuentas de  </w:t>
            </w:r>
          </w:p>
          <w:p w:rsidR="00EA2DF1" w:rsidRDefault="00A32FC5">
            <w:pPr>
              <w:spacing w:after="0" w:line="259" w:lineRule="auto"/>
              <w:ind w:left="0" w:right="111" w:firstLine="0"/>
              <w:jc w:val="center"/>
            </w:pPr>
            <w:r>
              <w:t xml:space="preserve">Usuario  </w:t>
            </w:r>
          </w:p>
        </w:tc>
        <w:tc>
          <w:tcPr>
            <w:tcW w:w="46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Limitar las cuentas que pueden usar servicios remotos. Limitar los permisos para las cuentas que tienen un mayor riesgo de compromiso; por ejemplo, configurar SSH para que los usuarios solo puedan ejecutar programas específicos.  </w:t>
            </w:r>
          </w:p>
        </w:tc>
      </w:tr>
    </w:tbl>
    <w:p w:rsidR="00EA2DF1" w:rsidRDefault="00A32FC5">
      <w:pPr>
        <w:spacing w:after="382" w:line="259" w:lineRule="auto"/>
        <w:ind w:left="1702" w:firstLine="0"/>
      </w:pPr>
      <w:r>
        <w:t xml:space="preserve">  </w:t>
      </w:r>
    </w:p>
    <w:p w:rsidR="00EA2DF1" w:rsidRDefault="00A32FC5">
      <w:pPr>
        <w:pStyle w:val="Ttulo3"/>
        <w:ind w:left="1702"/>
      </w:pPr>
      <w:r>
        <w:t>Detección</w:t>
      </w:r>
      <w:r>
        <w:rPr>
          <w:color w:val="000000"/>
          <w:sz w:val="22"/>
        </w:rPr>
        <w:t xml:space="preserve"> </w:t>
      </w:r>
      <w:r>
        <w:t xml:space="preserve"> </w:t>
      </w: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963"/>
        <w:gridCol w:w="2012"/>
        <w:gridCol w:w="2554"/>
        <w:gridCol w:w="2969"/>
      </w:tblGrid>
      <w:tr w:rsidR="00EA2DF1">
        <w:trPr>
          <w:trHeight w:val="577"/>
        </w:trPr>
        <w:tc>
          <w:tcPr>
            <w:tcW w:w="96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74" w:firstLine="0"/>
            </w:pPr>
            <w:r>
              <w:rPr>
                <w:b/>
              </w:rPr>
              <w:t>Fuen</w:t>
            </w:r>
            <w:r>
              <w:rPr>
                <w:b/>
              </w:rPr>
              <w:t xml:space="preserve">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9"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5" w:firstLine="0"/>
              <w:jc w:val="center"/>
            </w:pPr>
            <w:r>
              <w:rPr>
                <w:b/>
              </w:rPr>
              <w:t xml:space="preserve">Detecta </w:t>
            </w:r>
            <w:r>
              <w:t xml:space="preserve"> </w:t>
            </w:r>
          </w:p>
        </w:tc>
      </w:tr>
      <w:tr w:rsidR="00EA2DF1">
        <w:trPr>
          <w:trHeight w:val="342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DS0017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56" w:line="259" w:lineRule="auto"/>
              <w:ind w:left="7" w:firstLine="0"/>
            </w:pPr>
            <w:r>
              <w:t xml:space="preserve">Ejecución de Comandos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8" w:firstLine="0"/>
            </w:pPr>
            <w:r>
              <w:t xml:space="preserve">Monitorear comandos ejecutados y argumentos en servicios diseñados específicamente para aceptar conexiones remotas, como RDP, Telnet, SSH y VNC. El adversario puede llevar a cabo estas acciones utilizando Cuentas Válidas.  </w:t>
            </w:r>
          </w:p>
        </w:tc>
      </w:tr>
      <w:tr w:rsidR="00EA2DF1">
        <w:trPr>
          <w:trHeight w:val="515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DS0028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Inicio de sesión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Creacion de inicio de sesion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 w:firstLine="0"/>
            </w:pPr>
            <w:r>
              <w:t>El monitoreo implica detectar cuentas de usuario accediendo a sistemas de manera inusual o con patrones anormales. Se busca correlacionar esta actividad con el uso de servicios remotos y detectar comportamientos sospechosos o</w:t>
            </w:r>
            <w:r>
              <w:t xml:space="preserve"> maliciosos. Los adversarios suelen necesitar comprender el entorno antes de intentar moverse lateralmente. Consulte Servicios Remotos para más detalles sobre los  </w:t>
            </w:r>
          </w:p>
        </w:tc>
      </w:tr>
    </w:tbl>
    <w:p w:rsidR="00EA2DF1" w:rsidRDefault="00A32FC5">
      <w:pPr>
        <w:spacing w:after="0" w:line="259" w:lineRule="auto"/>
        <w:ind w:left="0" w:firstLine="0"/>
        <w:jc w:val="both"/>
      </w:pPr>
      <w:r>
        <w:t xml:space="preserve"> </w:t>
      </w: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963"/>
        <w:gridCol w:w="2012"/>
        <w:gridCol w:w="2554"/>
        <w:gridCol w:w="2969"/>
      </w:tblGrid>
      <w:tr w:rsidR="00EA2DF1">
        <w:trPr>
          <w:trHeight w:val="89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procedimientos de los adversarios.  </w:t>
            </w:r>
          </w:p>
        </w:tc>
      </w:tr>
      <w:tr w:rsidR="00EA2DF1">
        <w:trPr>
          <w:trHeight w:val="310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DS0011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Módulo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52" w:line="259" w:lineRule="auto"/>
              <w:ind w:left="0" w:right="111" w:firstLine="0"/>
              <w:jc w:val="center"/>
            </w:pPr>
            <w:r>
              <w:t xml:space="preserve">Carga de Módulos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Monitorear eventos de archivos DLL, específicamente la creación de estos archivos y la carga de DLL en procesos diseñados específicamente para aceptar conexiones remotas, como RDP, Telnet, SSH y VNC.  </w:t>
            </w:r>
          </w:p>
        </w:tc>
      </w:tr>
      <w:tr w:rsidR="00EA2DF1">
        <w:trPr>
          <w:trHeight w:val="405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DS0033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94" w:firstLine="0"/>
            </w:pPr>
            <w:r>
              <w:t xml:space="preserve">Compartición de  </w:t>
            </w:r>
          </w:p>
          <w:p w:rsidR="00EA2DF1" w:rsidRDefault="00A32FC5">
            <w:pPr>
              <w:spacing w:after="0" w:line="259" w:lineRule="auto"/>
              <w:ind w:left="0" w:right="103" w:firstLine="0"/>
              <w:jc w:val="center"/>
            </w:pPr>
            <w:r>
              <w:t xml:space="preserve">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Acceso a  </w:t>
            </w:r>
          </w:p>
          <w:p w:rsidR="00EA2DF1" w:rsidRDefault="00A32FC5">
            <w:pPr>
              <w:spacing w:after="154" w:line="259" w:lineRule="auto"/>
              <w:ind w:left="41" w:firstLine="0"/>
            </w:pPr>
            <w:r>
              <w:t xml:space="preserve">Comparticiones de Red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1"/>
              <w:ind w:left="0" w:right="27" w:firstLine="0"/>
            </w:pPr>
            <w:r>
              <w:t xml:space="preserve">Monitorear interacciones con comparticiones de red, como lecturas o  transferencias de archivos, utilizando servicios remotos como Server Message Block  </w:t>
            </w:r>
          </w:p>
          <w:p w:rsidR="00EA2DF1" w:rsidRDefault="00A32FC5">
            <w:pPr>
              <w:spacing w:after="0" w:line="259" w:lineRule="auto"/>
              <w:ind w:left="0" w:right="54" w:firstLine="0"/>
            </w:pPr>
            <w:r>
              <w:t xml:space="preserve">(SMB). Para obtener contexto adicional sobre procedimientos de adversarios y antecedentes, consulte Servicios Remotos y sub-técnicas aplicables.  </w:t>
            </w:r>
          </w:p>
        </w:tc>
      </w:tr>
    </w:tbl>
    <w:p w:rsidR="00EA2DF1" w:rsidRDefault="00EA2DF1">
      <w:pPr>
        <w:spacing w:after="0" w:line="259" w:lineRule="auto"/>
        <w:ind w:left="0" w:right="1049" w:firstLine="0"/>
      </w:pP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963"/>
        <w:gridCol w:w="2012"/>
        <w:gridCol w:w="2554"/>
        <w:gridCol w:w="2969"/>
      </w:tblGrid>
      <w:tr w:rsidR="00EA2DF1">
        <w:trPr>
          <w:trHeight w:val="547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64" w:line="252" w:lineRule="auto"/>
              <w:ind w:left="0" w:firstLine="0"/>
              <w:jc w:val="center"/>
            </w:pPr>
            <w:r>
              <w:t xml:space="preserve">Creación de Conexiones de Red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1" w:line="257" w:lineRule="auto"/>
              <w:ind w:left="0" w:right="81" w:firstLine="0"/>
            </w:pPr>
            <w:r>
              <w:t>Monitorear nuevas conexiones de red en un servicio diseñado específicamente para aceptar conexiones remotas, como RDP, Telnet, SSH y VNC. Monitorear conexiones de red que involucren protocolos comunes de gestión remota, como los puertos tcp:3283 y tcp:5900</w:t>
            </w:r>
            <w:r>
              <w:t xml:space="preserve">, así como los puertos tcp:3389 y tcp:22 para inicio de sesiones remotos. El adversario puede utilizar Cuentas </w:t>
            </w:r>
          </w:p>
          <w:p w:rsidR="00EA2DF1" w:rsidRDefault="00A32FC5">
            <w:pPr>
              <w:spacing w:after="0" w:line="259" w:lineRule="auto"/>
              <w:ind w:left="0" w:firstLine="0"/>
            </w:pPr>
            <w:r>
              <w:t xml:space="preserve">Válidas para  </w:t>
            </w:r>
          </w:p>
        </w:tc>
      </w:tr>
      <w:tr w:rsidR="00EA2DF1">
        <w:trPr>
          <w:trHeight w:val="893"/>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habilitar inicios de sesión remotos.  </w:t>
            </w:r>
          </w:p>
        </w:tc>
      </w:tr>
      <w:tr w:rsidR="00EA2DF1">
        <w:trPr>
          <w:trHeight w:val="4371"/>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52" w:line="259" w:lineRule="auto"/>
              <w:ind w:left="55" w:firstLine="0"/>
            </w:pPr>
            <w:r>
              <w:t xml:space="preserve">Flujo de Tráfico de Red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35" w:firstLine="0"/>
            </w:pPr>
            <w:r>
              <w:t>Monitorear datos de red para flujos de datos inusuales (por ejemplo, hora del día, direcciones de origen/destinos inusuales) que puedan estar relacionados con el abuso de Cuentas Válidas para iniciar sesión en un servicio diseñado específicamente para acep</w:t>
            </w:r>
            <w:r>
              <w:t xml:space="preserve">tar conexiones remotas, como RDP, Telnet, SSH y VNC.  </w:t>
            </w:r>
          </w:p>
        </w:tc>
      </w:tr>
      <w:tr w:rsidR="00EA2DF1">
        <w:trPr>
          <w:trHeight w:val="436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DS0009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52" w:line="259" w:lineRule="auto"/>
              <w:ind w:left="0" w:right="113" w:firstLine="0"/>
              <w:jc w:val="center"/>
            </w:pPr>
            <w:r>
              <w:t xml:space="preserve">Creación de Procesos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8" w:firstLine="0"/>
            </w:pPr>
            <w:r>
              <w:t xml:space="preserve">Monitorear procesos recién ejecutados relacionados con servicios diseñados específicamente para aceptar conexiones remotas, como RDP, Telnet, SSH y VNC. El adversario puede utilizar Cuentas Válidas para iniciar sesión y puede realizar acciones adicionales </w:t>
            </w:r>
            <w:r>
              <w:t xml:space="preserve">que generen procesos adicionales como el usuario.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Compromiso inalámbrico  </w:t>
      </w:r>
    </w:p>
    <w:p w:rsidR="00EA2DF1" w:rsidRDefault="00A32FC5">
      <w:pPr>
        <w:ind w:left="1697" w:right="1050"/>
      </w:pPr>
      <w:r>
        <w:t>Los adversarios pueden llevar a cabo compromisos inalámbricos como un método para obtener comunicaciones y acceso no autorizado a una red inalámbrica. El acceso a una red inal</w:t>
      </w:r>
      <w:r>
        <w:t>ámbrica puede lograrse mediante el compromiso de un dispositivo inalámbrico. Los adversarios también pueden utilizar radios y otros dispositivos de comunicación inalámbrica en la misma frecuencia que la red inalámbrica. El compromiso inalámbrico puede real</w:t>
      </w:r>
      <w:r>
        <w:t xml:space="preserve">izarse como un vector de acceso inicial desde una distancia remota.  </w:t>
      </w:r>
    </w:p>
    <w:p w:rsidR="00EA2DF1" w:rsidRDefault="00A32FC5">
      <w:pPr>
        <w:ind w:left="1697" w:right="1050"/>
      </w:pPr>
      <w:r>
        <w:t>Un estudiante polaco utilizó un control remoto de televisión modificado para obtener acceso y control sobre el sistema de tranvías de la ciudad de Lodz en Polonia. El dispositivo del con</w:t>
      </w:r>
      <w:r>
        <w:t xml:space="preserve">trol remoto permitió al estudiante interactuar con la red de tranvías para modificar los ajustes de la vía y anular el control del operador. El adversario pudo haber logrado esto al alinear el control remoto con la frecuencia y amplitud de las señales del </w:t>
      </w:r>
      <w:r>
        <w:t xml:space="preserve">protocolo de control IR. El control remoto luego habilitó el acceso inicial a la red, lo que permitió la captura y reproducción de las señales del tranvía.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3" w:type="dxa"/>
          <w:left w:w="110" w:type="dxa"/>
          <w:bottom w:w="0" w:type="dxa"/>
          <w:right w:w="0" w:type="dxa"/>
        </w:tblCellMar>
        <w:tblLook w:val="04A0" w:firstRow="1" w:lastRow="0" w:firstColumn="1" w:lastColumn="0" w:noHBand="0" w:noVBand="1"/>
      </w:tblPr>
      <w:tblGrid>
        <w:gridCol w:w="847"/>
        <w:gridCol w:w="1275"/>
        <w:gridCol w:w="6376"/>
      </w:tblGrid>
      <w:tr w:rsidR="00EA2DF1">
        <w:trPr>
          <w:trHeight w:val="578"/>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1" w:firstLine="0"/>
              <w:jc w:val="center"/>
            </w:pPr>
            <w:r>
              <w:rPr>
                <w:b/>
              </w:rPr>
              <w:t xml:space="preserve">ID </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98" w:firstLine="0"/>
            </w:pPr>
            <w:r>
              <w:rPr>
                <w:b/>
              </w:rPr>
              <w:t xml:space="preserve">Nombre </w:t>
            </w:r>
            <w:r>
              <w:t xml:space="preserve"> </w:t>
            </w:r>
          </w:p>
        </w:tc>
        <w:tc>
          <w:tcPr>
            <w:tcW w:w="6375"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9" w:firstLine="0"/>
              <w:jc w:val="center"/>
            </w:pPr>
            <w:r>
              <w:rPr>
                <w:b/>
              </w:rPr>
              <w:t xml:space="preserve">Descripción </w:t>
            </w:r>
            <w:r>
              <w:t xml:space="preserve"> </w:t>
            </w:r>
          </w:p>
        </w:tc>
      </w:tr>
      <w:tr w:rsidR="00EA2DF1">
        <w:trPr>
          <w:trHeight w:val="1685"/>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C0020  </w:t>
            </w:r>
          </w:p>
        </w:tc>
        <w:tc>
          <w:tcPr>
            <w:tcW w:w="1275"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2" w:line="254" w:lineRule="auto"/>
              <w:ind w:left="0" w:firstLine="0"/>
              <w:jc w:val="center"/>
            </w:pPr>
            <w:r>
              <w:t xml:space="preserve">Brecha en el Agua de </w:t>
            </w:r>
          </w:p>
          <w:p w:rsidR="00EA2DF1" w:rsidRDefault="00A32FC5">
            <w:pPr>
              <w:spacing w:after="154" w:line="259" w:lineRule="auto"/>
              <w:ind w:left="62" w:firstLine="0"/>
            </w:pPr>
            <w:r>
              <w:t xml:space="preserve">Maroochy  </w:t>
            </w:r>
          </w:p>
          <w:p w:rsidR="00EA2DF1" w:rsidRDefault="00A32FC5">
            <w:pPr>
              <w:spacing w:after="0" w:line="259" w:lineRule="auto"/>
              <w:ind w:left="65" w:firstLine="0"/>
              <w:jc w:val="center"/>
            </w:pPr>
            <w:r>
              <w:t xml:space="preserve">  </w:t>
            </w:r>
          </w:p>
        </w:tc>
        <w:tc>
          <w:tcPr>
            <w:tcW w:w="637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En la Brecha en el Agua de Maroochy, el adversario utilizó una radio de doble vía para comunicarse y establecer las frecuencias de las estaciones repetidoras del Municipio de Maroochy.  </w:t>
            </w:r>
          </w:p>
        </w:tc>
      </w:tr>
    </w:tbl>
    <w:p w:rsidR="00EA2DF1" w:rsidRDefault="00A32FC5">
      <w:pPr>
        <w:spacing w:after="0" w:line="259" w:lineRule="auto"/>
        <w:ind w:left="1702" w:firstLine="0"/>
      </w:pPr>
      <w:r>
        <w:t xml:space="preserve">  </w:t>
      </w:r>
    </w:p>
    <w:p w:rsidR="00EA2DF1" w:rsidRDefault="00A32FC5">
      <w:pPr>
        <w:pStyle w:val="Ttulo3"/>
        <w:ind w:left="1702"/>
      </w:pPr>
      <w:r>
        <w:lastRenderedPageBreak/>
        <w:t xml:space="preserve">Objetivos Específicos  </w:t>
      </w:r>
    </w:p>
    <w:tbl>
      <w:tblPr>
        <w:tblStyle w:val="TableGrid"/>
        <w:tblW w:w="3543" w:type="dxa"/>
        <w:tblInd w:w="1712" w:type="dxa"/>
        <w:tblCellMar>
          <w:top w:w="0" w:type="dxa"/>
          <w:left w:w="106" w:type="dxa"/>
          <w:bottom w:w="0" w:type="dxa"/>
          <w:right w:w="0" w:type="dxa"/>
        </w:tblCellMar>
        <w:tblLook w:val="04A0" w:firstRow="1" w:lastRow="0" w:firstColumn="1" w:lastColumn="0" w:noHBand="0" w:noVBand="1"/>
      </w:tblPr>
      <w:tblGrid>
        <w:gridCol w:w="847"/>
        <w:gridCol w:w="2696"/>
      </w:tblGrid>
      <w:tr w:rsidR="00EA2DF1">
        <w:trPr>
          <w:trHeight w:val="576"/>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1" w:firstLine="0"/>
              <w:jc w:val="center"/>
            </w:pPr>
            <w:r>
              <w:rPr>
                <w:b/>
              </w:rPr>
              <w:t xml:space="preserve">ID </w:t>
            </w:r>
            <w:r>
              <w:t xml:space="preserve"> </w:t>
            </w:r>
          </w:p>
        </w:tc>
        <w:tc>
          <w:tcPr>
            <w:tcW w:w="269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1" w:firstLine="0"/>
              <w:jc w:val="center"/>
            </w:pPr>
            <w:r>
              <w:rPr>
                <w:b/>
              </w:rPr>
              <w:t xml:space="preserve">Activo </w:t>
            </w:r>
            <w:r>
              <w:t xml:space="preserve"> </w:t>
            </w:r>
          </w:p>
        </w:tc>
      </w:tr>
      <w:tr w:rsidR="00EA2DF1">
        <w:trPr>
          <w:trHeight w:val="581"/>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A0013  </w:t>
            </w:r>
          </w:p>
        </w:tc>
        <w:tc>
          <w:tcPr>
            <w:tcW w:w="269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Entrada/Salida de Campo  </w:t>
            </w:r>
          </w:p>
        </w:tc>
      </w:tr>
      <w:tr w:rsidR="00EA2DF1">
        <w:trPr>
          <w:trHeight w:val="576"/>
        </w:trPr>
        <w:tc>
          <w:tcPr>
            <w:tcW w:w="84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t xml:space="preserve">A0001  </w:t>
            </w:r>
          </w:p>
        </w:tc>
        <w:tc>
          <w:tcPr>
            <w:tcW w:w="2696"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888"/>
        <w:gridCol w:w="1599"/>
        <w:gridCol w:w="6011"/>
      </w:tblGrid>
      <w:tr w:rsidR="00EA2DF1">
        <w:trPr>
          <w:trHeight w:val="579"/>
        </w:trPr>
        <w:tc>
          <w:tcPr>
            <w:tcW w:w="88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8" w:firstLine="0"/>
              <w:jc w:val="center"/>
            </w:pPr>
            <w:r>
              <w:rPr>
                <w:b/>
              </w:rPr>
              <w:t xml:space="preserve">ID </w:t>
            </w:r>
            <w:r>
              <w:t xml:space="preserve"> </w:t>
            </w:r>
          </w:p>
        </w:tc>
        <w:tc>
          <w:tcPr>
            <w:tcW w:w="159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7" w:firstLine="0"/>
              <w:jc w:val="center"/>
            </w:pPr>
            <w:r>
              <w:rPr>
                <w:b/>
              </w:rPr>
              <w:t xml:space="preserve">Mitigación </w:t>
            </w:r>
            <w:r>
              <w:t xml:space="preserve"> </w:t>
            </w:r>
          </w:p>
        </w:tc>
        <w:tc>
          <w:tcPr>
            <w:tcW w:w="601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4" w:firstLine="0"/>
              <w:jc w:val="center"/>
            </w:pPr>
            <w:r>
              <w:rPr>
                <w:b/>
              </w:rPr>
              <w:t xml:space="preserve">Descripción </w:t>
            </w:r>
            <w:r>
              <w:t xml:space="preserve"> </w:t>
            </w:r>
          </w:p>
        </w:tc>
      </w:tr>
      <w:tr w:rsidR="00EA2DF1">
        <w:trPr>
          <w:trHeight w:val="40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54" w:lineRule="auto"/>
              <w:ind w:left="0" w:firstLine="0"/>
              <w:jc w:val="center"/>
            </w:pPr>
            <w:r>
              <w:t xml:space="preserve">Autenticidad de la  </w:t>
            </w:r>
          </w:p>
          <w:p w:rsidR="00EA2DF1" w:rsidRDefault="00A32FC5">
            <w:pPr>
              <w:spacing w:after="0" w:line="259" w:lineRule="auto"/>
              <w:ind w:left="5" w:firstLine="0"/>
            </w:pPr>
            <w:r>
              <w:t xml:space="preserve">Comunicación  </w:t>
            </w:r>
          </w:p>
        </w:tc>
        <w:tc>
          <w:tcPr>
            <w:tcW w:w="601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98" w:firstLine="0"/>
            </w:pPr>
            <w:r>
              <w:t>No confiar inherentemente en la autenticidad proporcionada por la capa de red/vínculo (por ejemplo, 802.11, LTE, 802.15.4), ya que el equipamiento de la capa de vínculo puede tener largos ciclos de vida y las vulnerabilidades de protocolo pueden no ser fác</w:t>
            </w:r>
            <w:r>
              <w:t>ilmente parcheadas. Proporcionar defensa en profundidad mediante la implementación de autenticidad dentro del protocolo de capa de aplicación asociado, o a través de una VPN de capa de red. Además, asegurar que los esquemas de comunicación proporcionen una</w:t>
            </w:r>
            <w:r>
              <w:t xml:space="preserve"> fuerte protección contra repeticiones, empleando técnicas como marcas de tiempo o valores aleatorios criptográficos.  </w:t>
            </w:r>
          </w:p>
        </w:tc>
      </w:tr>
      <w:tr w:rsidR="00EA2DF1">
        <w:trPr>
          <w:trHeight w:val="121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M0808  </w:t>
            </w:r>
          </w:p>
        </w:tc>
        <w:tc>
          <w:tcPr>
            <w:tcW w:w="159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05" w:firstLine="0"/>
              <w:jc w:val="center"/>
            </w:pPr>
            <w:r>
              <w:t xml:space="preserve">Cifrado del  </w:t>
            </w:r>
          </w:p>
          <w:p w:rsidR="00EA2DF1" w:rsidRDefault="00A32FC5">
            <w:pPr>
              <w:spacing w:after="0" w:line="259" w:lineRule="auto"/>
              <w:ind w:left="0" w:right="104" w:firstLine="0"/>
              <w:jc w:val="center"/>
            </w:pPr>
            <w:r>
              <w:t xml:space="preserve">Tráfico de  </w:t>
            </w:r>
          </w:p>
          <w:p w:rsidR="00EA2DF1" w:rsidRDefault="00A32FC5">
            <w:pPr>
              <w:spacing w:after="0" w:line="259" w:lineRule="auto"/>
              <w:ind w:left="0" w:right="103" w:firstLine="0"/>
              <w:jc w:val="center"/>
            </w:pPr>
            <w:r>
              <w:t xml:space="preserve">Red  </w:t>
            </w:r>
          </w:p>
        </w:tc>
        <w:tc>
          <w:tcPr>
            <w:tcW w:w="60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Utilizar técnicas y protocolos criptográficos fuertes para prevenir la escucha en las comunicaciones de red.  </w:t>
            </w:r>
          </w:p>
        </w:tc>
      </w:tr>
      <w:tr w:rsidR="00EA2DF1">
        <w:trPr>
          <w:trHeight w:val="215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M0806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05" w:firstLine="0"/>
              <w:jc w:val="right"/>
            </w:pPr>
            <w:r>
              <w:t xml:space="preserve">Minimizar la  </w:t>
            </w:r>
          </w:p>
          <w:p w:rsidR="00EA2DF1" w:rsidRDefault="00A32FC5">
            <w:pPr>
              <w:spacing w:after="0" w:line="256" w:lineRule="auto"/>
              <w:ind w:left="0" w:firstLine="0"/>
              <w:jc w:val="center"/>
            </w:pPr>
            <w:r>
              <w:t xml:space="preserve">Propagación de Señales  </w:t>
            </w:r>
          </w:p>
          <w:p w:rsidR="00EA2DF1" w:rsidRDefault="00A32FC5">
            <w:pPr>
              <w:spacing w:after="0" w:line="259" w:lineRule="auto"/>
              <w:ind w:left="0" w:right="190" w:firstLine="0"/>
              <w:jc w:val="right"/>
            </w:pPr>
            <w:r>
              <w:t xml:space="preserve">Inalámbricas  </w:t>
            </w:r>
          </w:p>
        </w:tc>
        <w:tc>
          <w:tcPr>
            <w:tcW w:w="601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9" w:firstLine="0"/>
            </w:pPr>
            <w:r>
              <w:t>Las técnicas pueden incluir (i) reducir la potencia de transmisión en las señales inalámbricas, (ii) ajustar la ganancia de la antena para evitar extensiones más allá de los límites organizacionales, y (iii) emplear técnicas de blindaje de RF para bloquear</w:t>
            </w:r>
            <w:r>
              <w:t xml:space="preserve"> la propagación excesiva de señales.  </w:t>
            </w:r>
          </w:p>
        </w:tc>
      </w:tr>
      <w:tr w:rsidR="00EA2DF1">
        <w:trPr>
          <w:trHeight w:val="405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M0813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4" w:lineRule="auto"/>
              <w:ind w:left="0" w:firstLine="0"/>
              <w:jc w:val="center"/>
            </w:pPr>
            <w:r>
              <w:t xml:space="preserve">Autenticación de Procesos  </w:t>
            </w:r>
          </w:p>
          <w:p w:rsidR="00EA2DF1" w:rsidRDefault="00A32FC5">
            <w:pPr>
              <w:spacing w:after="154" w:line="257" w:lineRule="auto"/>
              <w:ind w:left="0" w:firstLine="0"/>
              <w:jc w:val="center"/>
            </w:pPr>
            <w:r>
              <w:t xml:space="preserve">de Software y Dispositivos  </w:t>
            </w:r>
          </w:p>
          <w:p w:rsidR="00EA2DF1" w:rsidRDefault="00A32FC5">
            <w:pPr>
              <w:spacing w:after="0" w:line="259" w:lineRule="auto"/>
              <w:ind w:left="72" w:firstLine="0"/>
              <w:jc w:val="center"/>
            </w:pPr>
            <w:r>
              <w:t xml:space="preserve">  </w:t>
            </w:r>
          </w:p>
        </w:tc>
        <w:tc>
          <w:tcPr>
            <w:tcW w:w="60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7" w:firstLine="0"/>
            </w:pPr>
            <w:r>
              <w:t>Asegurar que las redes inalámbricas requieran la autenticación de todos los dispositivos, y que todos los dispositivos inalámbricos también autentiquen los dispositivos de infraestructura de red (es decir, autenticación mutua). Para fines de defensa en pro</w:t>
            </w:r>
            <w:r>
              <w:t>fundidad, utilizar VPN o asegurar que los protocolos de capa de aplicación también autentiquen el sistema o dispositivo. Utilizar protocolos que proporcionen una autenticación sólida (por ejemplo, IEEE 802.1X), y hacer cumplir protecciones básicas, como el</w:t>
            </w:r>
            <w:r>
              <w:t xml:space="preserve"> filtrado de MAC, cuando no estén disponibles técnicas criptográficas más fuertes.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963"/>
        <w:gridCol w:w="2012"/>
        <w:gridCol w:w="2554"/>
        <w:gridCol w:w="2969"/>
      </w:tblGrid>
      <w:tr w:rsidR="00EA2DF1">
        <w:trPr>
          <w:trHeight w:val="576"/>
        </w:trPr>
        <w:tc>
          <w:tcPr>
            <w:tcW w:w="96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5"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jc w:val="both"/>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15" w:firstLine="0"/>
              <w:jc w:val="center"/>
            </w:pPr>
            <w:r>
              <w:rPr>
                <w:b/>
              </w:rPr>
              <w:t xml:space="preserve">Detecta </w:t>
            </w:r>
            <w:r>
              <w:t xml:space="preserve"> </w:t>
            </w:r>
          </w:p>
        </w:tc>
      </w:tr>
      <w:tr w:rsidR="00EA2DF1">
        <w:trPr>
          <w:trHeight w:val="184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154" w:line="259" w:lineRule="auto"/>
              <w:ind w:left="0" w:right="104" w:firstLine="0"/>
              <w:jc w:val="center"/>
            </w:pPr>
            <w:r>
              <w:t xml:space="preserve">Aplicaciones  </w:t>
            </w:r>
          </w:p>
          <w:p w:rsidR="00EA2DF1" w:rsidRDefault="00A32FC5">
            <w:pPr>
              <w:spacing w:after="0" w:line="259" w:lineRule="auto"/>
              <w:ind w:left="72" w:firstLine="0"/>
              <w:jc w:val="center"/>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66" w:line="252" w:lineRule="auto"/>
              <w:ind w:left="0" w:firstLine="0"/>
              <w:jc w:val="center"/>
            </w:pPr>
            <w:r>
              <w:t xml:space="preserve">Contenido del Registro de Aplicaciones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Monitorear los registros de aplicaciones en busca de dispositivos o sesiones nuevas o inesperadas en redes inalámbricas.  </w:t>
            </w:r>
          </w:p>
        </w:tc>
      </w:tr>
      <w:tr w:rsidR="00EA2DF1">
        <w:trPr>
          <w:trHeight w:val="184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DS0028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154" w:line="259" w:lineRule="auto"/>
              <w:ind w:left="0" w:right="106" w:firstLine="0"/>
              <w:jc w:val="center"/>
            </w:pPr>
            <w:r>
              <w:t xml:space="preserve">Inicio de Sesión  </w:t>
            </w:r>
          </w:p>
          <w:p w:rsidR="00EA2DF1" w:rsidRDefault="00A32FC5">
            <w:pPr>
              <w:spacing w:after="0" w:line="259" w:lineRule="auto"/>
              <w:ind w:left="72" w:firstLine="0"/>
              <w:jc w:val="center"/>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line="254" w:lineRule="auto"/>
              <w:ind w:left="0" w:firstLine="0"/>
              <w:jc w:val="center"/>
            </w:pPr>
            <w:r>
              <w:t xml:space="preserve">Creación de Inicio de Sesión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Monitorear las sesiones de inicio de sesión en busca de dispositivos o sesiones nuevas o inesperadas en redes inalámbricas.  </w:t>
            </w:r>
          </w:p>
        </w:tc>
      </w:tr>
      <w:tr w:rsidR="00EA2DF1">
        <w:trPr>
          <w:trHeight w:val="263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6" w:firstLine="0"/>
            </w:pPr>
            <w:r>
              <w:t xml:space="preserve">Los flujos de tráfico de red nuevos o irregulares pueden indicar dispositivos o sesiones no deseadas potencialmente en redes inalámbricas. En redes WiFi, monitorear cambios como puntos de acceso  </w:t>
            </w:r>
          </w:p>
        </w:tc>
      </w:tr>
      <w:tr w:rsidR="00EA2DF1">
        <w:trPr>
          <w:trHeight w:val="437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fraudulentos o baja intensidad de señal, lo que indica que un dispositivo está más lejos del punto de acceso de lo esperado y cambios en la señal de la capa física. El contenido del tráfico de red proporcionará un contexto importante, como direcciones de h</w:t>
            </w:r>
            <w:r>
              <w:t xml:space="preserve">ardware (por ejemplo, MAC), cuentas de usuario y tipos de mensajes enviados.  </w:t>
            </w:r>
          </w:p>
        </w:tc>
      </w:tr>
    </w:tbl>
    <w:p w:rsidR="00EA2DF1" w:rsidRDefault="00A32FC5">
      <w:pPr>
        <w:spacing w:after="151" w:line="259" w:lineRule="auto"/>
        <w:ind w:left="1702" w:firstLine="0"/>
      </w:pPr>
      <w:r>
        <w:t xml:space="preserve">  </w:t>
      </w:r>
    </w:p>
    <w:p w:rsidR="00EA2DF1" w:rsidRDefault="00A32FC5">
      <w:pPr>
        <w:spacing w:after="372" w:line="259" w:lineRule="auto"/>
        <w:ind w:left="1702" w:firstLine="0"/>
      </w:pPr>
      <w:r>
        <w:t xml:space="preserve">  </w:t>
      </w:r>
    </w:p>
    <w:p w:rsidR="00EA2DF1" w:rsidRDefault="00A32FC5">
      <w:pPr>
        <w:pStyle w:val="Ttulo2"/>
        <w:ind w:left="1683"/>
      </w:pPr>
      <w:r>
        <w:t xml:space="preserve">Compromiso de la cadena de suministro  </w:t>
      </w:r>
    </w:p>
    <w:p w:rsidR="00EA2DF1" w:rsidRDefault="00A32FC5">
      <w:pPr>
        <w:ind w:left="1697" w:right="1050"/>
      </w:pPr>
      <w:r>
        <w:t xml:space="preserve">El compromiso en la cadena de suministro es cuando los adversarios manipulan productos o software antes de llegar al consumidor final para comprometer sistemas y datos una vez que se introducen en el entorno objetivo. Esto puede ocurrir en cualquier etapa </w:t>
      </w:r>
      <w:r>
        <w:t>de la cadena de suministro y puede incluir la sustitución de software legítimo por versiones maliciosas. Los dispositivos falsificados introducidos en la cadena de suministro global representan riesgos de seguridad y cibernéticos. Por ejemplo, Yokogawa enc</w:t>
      </w:r>
      <w:r>
        <w:t>ontró transmisores de presión diferencial falsificados que eran difíciles de distinguir de los genuinos. Además, los adversarios pueden colocar software troyanizado en sitios web legítimos de proveedores, infectando las computadoras de los usuarios con mal</w:t>
      </w:r>
      <w:r>
        <w:t xml:space="preserve">ware una vez descargado e instalado.  </w:t>
      </w:r>
    </w:p>
    <w:p w:rsidR="00EA2DF1" w:rsidRDefault="00A32FC5">
      <w:pPr>
        <w:spacing w:after="373"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847"/>
        <w:gridCol w:w="1829"/>
        <w:gridCol w:w="582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Nombre </w:t>
            </w:r>
            <w:r>
              <w:t xml:space="preserve"> </w:t>
            </w:r>
          </w:p>
        </w:tc>
        <w:tc>
          <w:tcPr>
            <w:tcW w:w="5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27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S0093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Backdoor.Oldrea  </w:t>
            </w:r>
          </w:p>
        </w:tc>
        <w:tc>
          <w:tcPr>
            <w:tcW w:w="5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2" w:firstLine="0"/>
            </w:pPr>
            <w:r>
              <w:t xml:space="preserve">El RAT Backdoor.Oldrea se distribuye a través de instaladores troyanizados plantados en sitios de proveedores comprometidos.  </w:t>
            </w:r>
          </w:p>
          <w:p w:rsidR="00EA2DF1" w:rsidRDefault="00A32FC5">
            <w:pPr>
              <w:spacing w:after="0" w:line="259" w:lineRule="auto"/>
              <w:ind w:left="2" w:firstLine="0"/>
            </w:pPr>
            <w:r>
              <w:t xml:space="preserve">  </w:t>
            </w:r>
          </w:p>
        </w:tc>
      </w:tr>
      <w:tr w:rsidR="00EA2DF1">
        <w:trPr>
          <w:trHeight w:val="1277"/>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G0035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Dragonfly  </w:t>
            </w:r>
          </w:p>
        </w:tc>
        <w:tc>
          <w:tcPr>
            <w:tcW w:w="5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2" w:firstLine="0"/>
            </w:pPr>
            <w:r>
              <w:t xml:space="preserve">Dragonfly troyanizó paquetes de software legítimos de proveedores de equipos ICS disponibles para su descarga en sus sitios web.  </w:t>
            </w:r>
          </w:p>
          <w:p w:rsidR="00EA2DF1" w:rsidRDefault="00A32FC5">
            <w:pPr>
              <w:spacing w:after="0" w:line="259" w:lineRule="auto"/>
              <w:ind w:left="2" w:firstLine="0"/>
            </w:pPr>
            <w:r>
              <w:t xml:space="preserve">  </w:t>
            </w:r>
          </w:p>
        </w:tc>
      </w:tr>
      <w:tr w:rsidR="00EA2DF1">
        <w:trPr>
          <w:trHeight w:val="725"/>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lastRenderedPageBreak/>
              <w:t xml:space="preserve">G0088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TEMP.Veles  </w:t>
            </w:r>
          </w:p>
        </w:tc>
        <w:tc>
          <w:tcPr>
            <w:tcW w:w="5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TEMP.Veles atacó a varios proveedores y fabricantes de sistemas de control industrial (ICS).  </w:t>
            </w:r>
          </w:p>
        </w:tc>
      </w:tr>
    </w:tbl>
    <w:p w:rsidR="00EA2DF1" w:rsidRDefault="00A32FC5">
      <w:pPr>
        <w:pStyle w:val="Ttulo3"/>
        <w:ind w:left="1702"/>
      </w:pPr>
      <w:r>
        <w:t xml:space="preserve">Activos Objetivo  </w:t>
      </w:r>
    </w:p>
    <w:tbl>
      <w:tblPr>
        <w:tblStyle w:val="TableGrid"/>
        <w:tblW w:w="4959" w:type="dxa"/>
        <w:tblInd w:w="1712" w:type="dxa"/>
        <w:tblCellMar>
          <w:top w:w="0" w:type="dxa"/>
          <w:left w:w="108" w:type="dxa"/>
          <w:bottom w:w="29" w:type="dxa"/>
          <w:right w:w="0" w:type="dxa"/>
        </w:tblCellMar>
        <w:tblLook w:val="04A0" w:firstRow="1" w:lastRow="0" w:firstColumn="1" w:lastColumn="0" w:noHBand="0" w:noVBand="1"/>
      </w:tblPr>
      <w:tblGrid>
        <w:gridCol w:w="833"/>
        <w:gridCol w:w="4126"/>
      </w:tblGrid>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Puente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0" w:type="dxa"/>
          <w:bottom w:w="29" w:type="dxa"/>
          <w:right w:w="0" w:type="dxa"/>
        </w:tblCellMar>
        <w:tblLook w:val="04A0" w:firstRow="1" w:lastRow="0" w:firstColumn="1" w:lastColumn="0" w:noHBand="0" w:noVBand="1"/>
      </w:tblPr>
      <w:tblGrid>
        <w:gridCol w:w="888"/>
        <w:gridCol w:w="1829"/>
        <w:gridCol w:w="578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356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M0947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6" w:firstLine="0"/>
              <w:jc w:val="center"/>
            </w:pPr>
            <w:r>
              <w:t xml:space="preserve">Auditoría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1" w:firstLine="0"/>
            </w:pPr>
            <w:r>
              <w:t>Realizar auditorías o escaneos de sistemas, permisos, software inseguro, configuraciones inseguras, etc., para identificar posibles debilidades. Realizar verificaciones periódicas de integridad del dispositivo para validar la corrección del firmware, softw</w:t>
            </w:r>
            <w:r>
              <w:t>are, programas y configuraciones. Las verificaciones de integridad, que típicamente incluyen hashes criptográficos o firmas digitales, deben compararse con los obtenidos en estados válidos conocidos, especialmente después de eventos como reinicios de dispo</w:t>
            </w:r>
            <w:r>
              <w:t xml:space="preserve">sitivo, descargas de programas o reinicios de programas.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M0945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Firma de Código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 w:firstLine="0"/>
            </w:pPr>
            <w:r>
              <w:t>Cuando esté disponible, utilizar confianza raíz de hardware y software para verificar la autenticidad de un sistema. Esto puede lograrse a través de medios criptográficos, como firmas digitales o hashes, de software y firmware críticos en toda la cadena de</w:t>
            </w:r>
            <w:r>
              <w:t xml:space="preserve"> suministro.  </w:t>
            </w:r>
          </w:p>
        </w:tc>
      </w:tr>
      <w:tr w:rsidR="00EA2DF1">
        <w:trPr>
          <w:trHeight w:val="246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M0817  </w:t>
            </w:r>
          </w:p>
          <w:p w:rsidR="00EA2DF1" w:rsidRDefault="00A32FC5">
            <w:pPr>
              <w:spacing w:after="0" w:line="259" w:lineRule="auto"/>
              <w:ind w:left="178" w:firstLine="0"/>
              <w:jc w:val="center"/>
            </w:pP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 w:firstLine="0"/>
              <w:jc w:val="center"/>
            </w:pPr>
            <w:r>
              <w:t xml:space="preserve">Gestión de la  </w:t>
            </w:r>
          </w:p>
          <w:p w:rsidR="00EA2DF1" w:rsidRDefault="00A32FC5">
            <w:pPr>
              <w:spacing w:after="0" w:line="259" w:lineRule="auto"/>
              <w:ind w:left="0" w:firstLine="0"/>
              <w:jc w:val="center"/>
            </w:pPr>
            <w:r>
              <w:t xml:space="preserve">Cadena de  </w:t>
            </w:r>
          </w:p>
          <w:p w:rsidR="00EA2DF1" w:rsidRDefault="00A32FC5">
            <w:pPr>
              <w:spacing w:after="0" w:line="259" w:lineRule="auto"/>
              <w:ind w:left="0" w:firstLine="0"/>
              <w:jc w:val="center"/>
            </w:pPr>
            <w:r>
              <w:t xml:space="preserve">Suministro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108" w:right="44" w:firstLine="0"/>
            </w:pPr>
            <w:r>
              <w:t xml:space="preserve">Un programa de gestión de la cadena de suministro debe incluir métodos para evaluar la confiabilidad y madurez técnica de un proveedor, junto con métodos técnicos (por ejemplo, firma de código, lista de materiales) necesarios para validar la integridad de </w:t>
            </w:r>
            <w:r>
              <w:t xml:space="preserve">los dispositivos y componentes recién adquiridos.  </w:t>
            </w:r>
          </w:p>
          <w:p w:rsidR="00EA2DF1" w:rsidRDefault="00A32FC5">
            <w:pPr>
              <w:spacing w:after="0" w:line="259" w:lineRule="auto"/>
              <w:ind w:left="108" w:firstLine="0"/>
            </w:pPr>
            <w:r>
              <w:t xml:space="preserve">Desarrollar un lenguaje de adquisición que enfatice las expectativas para los proveedores con respecto a los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pP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pPr>
            <w:r>
              <w:t xml:space="preserve">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artefactos, registros de auditoría y capacidades técnicas necesarias para validar la int</w:t>
            </w:r>
            <w:r>
              <w:t xml:space="preserve">egridad de la cadena de suministro de dispositivos.  </w:t>
            </w:r>
          </w:p>
        </w:tc>
      </w:tr>
      <w:tr w:rsidR="00EA2DF1">
        <w:trPr>
          <w:trHeight w:val="135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M0951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 w:firstLine="0"/>
              <w:jc w:val="center"/>
            </w:pPr>
            <w:r>
              <w:t xml:space="preserve">Actualizar  </w:t>
            </w:r>
          </w:p>
          <w:p w:rsidR="00EA2DF1" w:rsidRDefault="00A32FC5">
            <w:pPr>
              <w:spacing w:after="0" w:line="259" w:lineRule="auto"/>
              <w:ind w:left="0" w:right="6" w:firstLine="0"/>
              <w:jc w:val="center"/>
            </w:pPr>
            <w:r>
              <w:t xml:space="preserve">Software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 xml:space="preserve">Implementar un proceso de gestión de parches para verificar dependencias no utilizadas, dependencias no mantenidas y/o previamente vulnerables, características, componentes, archivos y documentación innecesarios.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M0916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Escaneo de Vulnerabilidades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2" w:firstLine="130"/>
            </w:pPr>
            <w:r>
              <w:t xml:space="preserve">Implementar monitoreo continuo de fuentes de  vulnerabilidad. Además, utilizar herramientas automáticas y manuales de revisión de código.  </w:t>
            </w:r>
          </w:p>
        </w:tc>
      </w:tr>
    </w:tbl>
    <w:p w:rsidR="00EA2DF1" w:rsidRDefault="00A32FC5">
      <w:pPr>
        <w:spacing w:after="699" w:line="259" w:lineRule="auto"/>
        <w:ind w:left="1702" w:firstLine="0"/>
      </w:pPr>
      <w:r>
        <w:rPr>
          <w:rFonts w:ascii="Calibri" w:eastAsia="Calibri" w:hAnsi="Calibri" w:cs="Calibri"/>
        </w:rPr>
        <w:t xml:space="preserve"> </w:t>
      </w:r>
      <w:r>
        <w:t xml:space="preserve"> </w:t>
      </w:r>
    </w:p>
    <w:p w:rsidR="00EA2DF1" w:rsidRDefault="00A32FC5">
      <w:pPr>
        <w:pStyle w:val="Ttulo1"/>
        <w:ind w:left="1697"/>
      </w:pPr>
      <w:r>
        <w:t>EJECUCIÓN</w:t>
      </w:r>
      <w:r>
        <w:rPr>
          <w:b w:val="0"/>
          <w:u w:val="none"/>
        </w:rPr>
        <w:t xml:space="preserve"> </w:t>
      </w:r>
      <w:r>
        <w:rPr>
          <w:u w:val="none"/>
        </w:rPr>
        <w:t xml:space="preserve"> </w:t>
      </w:r>
    </w:p>
    <w:p w:rsidR="00EA2DF1" w:rsidRDefault="00A32FC5">
      <w:pPr>
        <w:ind w:left="1697" w:right="1050"/>
      </w:pPr>
      <w:r>
        <w:t xml:space="preserve">El adversario intenta ejecutar código o manipular funciones del sistema, parámetros y datos de manera no autorizada.  </w:t>
      </w:r>
    </w:p>
    <w:p w:rsidR="00EA2DF1" w:rsidRDefault="00A32FC5">
      <w:pPr>
        <w:ind w:left="1697" w:right="1050"/>
      </w:pPr>
      <w:r>
        <w:t>La ejecución consiste en técnicas que resultan en la ejecución de código controlado por el adversario en un sistema local o remoto, dispo</w:t>
      </w:r>
      <w:r>
        <w:t>sitivo u otro activo. Esta ejecución también puede depender de usuarios finales sin conocimiento o de la manipulación de los modos de operación del dispositivo para ejecutar. Los adversarios pueden infectar objetivos remotos con ejecutables programados o a</w:t>
      </w:r>
      <w:r>
        <w:t>rchivos de proyecto maliciosos que operan de acuerdo con un comportamiento especificado y pueden alterar el comportamiento esperado del dispositivo de manera sutil. Los comandos para la ejecución también pueden ser emitidos desde interfaces de línea de com</w:t>
      </w:r>
      <w:r>
        <w:t xml:space="preserve">andos, APIs, GUIs u otras interfaces disponibles. Las técnicas que ejecutan código malicioso también pueden combinarse con técnicas de otras tácticas, particularmente para ayudar en el </w:t>
      </w:r>
      <w:r>
        <w:lastRenderedPageBreak/>
        <w:t>Descubrimiento y Colección de la red, impactar operaciones e inhibir fu</w:t>
      </w:r>
      <w:r>
        <w:t xml:space="preserve">nciones de respuesta.  </w:t>
      </w:r>
    </w:p>
    <w:p w:rsidR="00EA2DF1" w:rsidRDefault="00A32FC5">
      <w:pPr>
        <w:spacing w:after="375" w:line="259" w:lineRule="auto"/>
        <w:ind w:left="1702" w:firstLine="0"/>
      </w:pPr>
      <w:r>
        <w:t xml:space="preserve">  </w:t>
      </w:r>
    </w:p>
    <w:p w:rsidR="00EA2DF1" w:rsidRDefault="00A32FC5">
      <w:pPr>
        <w:pStyle w:val="Ttulo2"/>
        <w:ind w:left="1683"/>
      </w:pPr>
      <w:r>
        <w:t xml:space="preserve">Cambiar el Modo de Operación  </w:t>
      </w:r>
    </w:p>
    <w:p w:rsidR="00EA2DF1" w:rsidRDefault="00A32FC5">
      <w:pPr>
        <w:ind w:left="1697" w:right="1050"/>
      </w:pPr>
      <w:r>
        <w:t>Los adversarios pueden cambiar el modo de operación de un controlador con el objetivo de obtener acceso a funciones de ingeniería adicionales, como la Descarga de Programa. Los controladores programables, comúnmente utilizados en sistemas de automatización</w:t>
      </w:r>
      <w:r>
        <w:t xml:space="preserve"> industrial, ofrecen varios modos de operación que determinan cómo se maneja el programa del usuario y el acceso a la interfaz de programación del controlador (API).  </w:t>
      </w:r>
    </w:p>
    <w:p w:rsidR="00EA2DF1" w:rsidRDefault="00A32FC5">
      <w:pPr>
        <w:ind w:left="1697" w:right="1050"/>
      </w:pPr>
      <w:r>
        <w:t>Modo Programa: Este modo debe activarse antes de realizar cambios en el programa del dis</w:t>
      </w:r>
      <w:r>
        <w:t>positivo. Permite la carga y descarga de programas entre el controlador y una estación de trabajo de ingeniería. Por lo general, la lógica del PLC se detiene y todas las salidas pueden ser forzadas a apagarse para evitar interferencias durante la carga o d</w:t>
      </w:r>
      <w:r>
        <w:t xml:space="preserve">escarga del programa.  </w:t>
      </w:r>
    </w:p>
    <w:p w:rsidR="00EA2DF1" w:rsidRDefault="00A32FC5">
      <w:pPr>
        <w:ind w:left="1697" w:right="1050"/>
      </w:pPr>
      <w:r>
        <w:t>Modo Ejecución (Run): En este modo, el programa del dispositivo se ejecuta normalmente. Las entradas y salidas se monitorean y utilizan de acuerdo con la lógica del programa. Sin embargo, las funciones de carga y descarga de program</w:t>
      </w:r>
      <w:r>
        <w:t xml:space="preserve">as están deshabilitadas para evitar cambios no autorizados en el programa en ejecución.  </w:t>
      </w:r>
    </w:p>
    <w:p w:rsidR="00EA2DF1" w:rsidRDefault="00A32FC5">
      <w:pPr>
        <w:ind w:left="1697" w:right="1050"/>
      </w:pPr>
      <w:r>
        <w:t>Modo Remoto: Permite realizar cambios en el modo de operación del PLC de forma remota, lo que puede ser útil en situaciones donde se requiere intervención a distancia</w:t>
      </w:r>
      <w:r>
        <w:t xml:space="preserve">.  </w:t>
      </w:r>
    </w:p>
    <w:p w:rsidR="00EA2DF1" w:rsidRDefault="00A32FC5">
      <w:pPr>
        <w:ind w:left="1697" w:right="1050"/>
      </w:pPr>
      <w:r>
        <w:t xml:space="preserve">Modo Parada (Stop): Detiene la ejecución del programa y fuerza todas las salidas a apagarse. Este modo se utiliza para detener temporalmente el funcionamiento del sistema.  </w:t>
      </w:r>
    </w:p>
    <w:p w:rsidR="00EA2DF1" w:rsidRDefault="00A32FC5">
      <w:pPr>
        <w:ind w:left="1697" w:right="1050"/>
      </w:pPr>
      <w:r>
        <w:t>Modo Reinicio (Reset): Restablece las condiciones del PLC a su estado original</w:t>
      </w:r>
      <w:r>
        <w:t xml:space="preserve">. Un reinicio cálido puede conservar parte de la memoria, mientras que un reinicio en frío restablecerá todas las configuraciones, incluidos los registros de entrada/salida y los datos del programa.  </w:t>
      </w:r>
    </w:p>
    <w:p w:rsidR="00EA2DF1" w:rsidRDefault="00A32FC5">
      <w:pPr>
        <w:ind w:left="1697" w:right="1050"/>
      </w:pPr>
      <w:r>
        <w:t>Modo de prueba / Monitorización: Similar al modo de eje</w:t>
      </w:r>
      <w:r>
        <w:t>cución, pero permite realizar operaciones de monitorización, forzar salidas, realizar reinicios y realizar ajustes o depuraciones en el sistema. A menudo se utiliza como una herramienta de diagnóstico o para probar el sistema antes de la implementación com</w:t>
      </w:r>
      <w:r>
        <w:t xml:space="preserve">pleta.  </w:t>
      </w:r>
    </w:p>
    <w:p w:rsidR="00EA2DF1" w:rsidRDefault="00A32FC5">
      <w:pPr>
        <w:spacing w:after="375"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5"/>
        <w:gridCol w:w="1769"/>
        <w:gridCol w:w="5884"/>
      </w:tblGrid>
      <w:tr w:rsidR="00EA2DF1">
        <w:trPr>
          <w:trHeight w:val="409"/>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039"/>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p w:rsidR="00EA2DF1" w:rsidRDefault="00A32FC5">
            <w:pPr>
              <w:spacing w:after="0" w:line="259" w:lineRule="auto"/>
              <w:ind w:left="0" w:firstLine="0"/>
            </w:pPr>
            <w:r>
              <w:t xml:space="preserve">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INCONTROLLER puede establecer una conexión HTTP remota para cambiar el modo de operación de los PLCs de Omron.  </w:t>
            </w:r>
          </w:p>
        </w:tc>
      </w:tr>
      <w:tr w:rsidR="00EA2DF1">
        <w:trPr>
          <w:trHeight w:val="1356"/>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S1006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PLC-Blaster  </w:t>
            </w:r>
          </w:p>
          <w:p w:rsidR="00EA2DF1" w:rsidRDefault="00A32FC5">
            <w:pPr>
              <w:spacing w:after="0" w:line="259" w:lineRule="auto"/>
              <w:ind w:left="0" w:firstLine="0"/>
            </w:pPr>
            <w:r>
              <w:t xml:space="preserve">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PLC-</w:t>
            </w:r>
            <w:r>
              <w:t xml:space="preserve">Blaster detiene la ejecución del programa de usuario en el objetivo para permitir la transferencia de su propio código. El gusano luego se copia a sí mismo en el objetivo y posteriormente vuelve a iniciar el PLC objetivo.  </w:t>
            </w:r>
          </w:p>
        </w:tc>
      </w:tr>
      <w:tr w:rsidR="00EA2DF1">
        <w:trPr>
          <w:trHeight w:val="1356"/>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S1009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Triton  </w:t>
            </w:r>
          </w:p>
          <w:p w:rsidR="00EA2DF1" w:rsidRDefault="00A32FC5">
            <w:pPr>
              <w:spacing w:after="0" w:line="259" w:lineRule="auto"/>
              <w:ind w:left="0" w:firstLine="0"/>
            </w:pPr>
            <w:r>
              <w:t xml:space="preserve">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Triton tiene la capacidad de detener o ejecutar un programa a través del protocolo TriStation. TsHi.py contiene instancias de funciones de detener y ejecutar siendo ejecutadas.  </w:t>
            </w:r>
          </w:p>
        </w:tc>
      </w:tr>
    </w:tbl>
    <w:p w:rsidR="00EA2DF1" w:rsidRDefault="00A32FC5">
      <w:pPr>
        <w:spacing w:after="0" w:line="259" w:lineRule="auto"/>
        <w:ind w:left="1702" w:firstLine="0"/>
      </w:pP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6" w:type="dxa"/>
          <w:bottom w:w="29" w:type="dxa"/>
          <w:right w:w="0" w:type="dxa"/>
        </w:tblCellMar>
        <w:tblLook w:val="04A0" w:firstRow="1" w:lastRow="0" w:firstColumn="1" w:lastColumn="0" w:noHBand="0" w:noVBand="1"/>
      </w:tblPr>
      <w:tblGrid>
        <w:gridCol w:w="847"/>
        <w:gridCol w:w="3968"/>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pStyle w:val="Ttulo3"/>
        <w:ind w:left="1702"/>
      </w:pPr>
      <w:r>
        <w:t xml:space="preserve">Mitigaciones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Acceso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Autenticar todo acceso a los controladores de campo antes de autorizar el acceso o la modificación del estado, lógica o programas de un dispositivo. Las técnicas de autenticación centralizadas pueden ayudar a gestionar el gran número de cuentas de controla</w:t>
            </w:r>
            <w:r>
              <w:t xml:space="preserve">dores de campo necesarias en todo el sistema de control industrial (ICS).  </w:t>
            </w:r>
          </w:p>
        </w:tc>
      </w:tr>
      <w:tr w:rsidR="00EA2DF1">
        <w:trPr>
          <w:trHeight w:val="261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Aplicación de  </w:t>
            </w:r>
          </w:p>
          <w:p w:rsidR="00EA2DF1" w:rsidRDefault="00A32FC5">
            <w:pPr>
              <w:spacing w:after="0" w:line="259" w:lineRule="auto"/>
              <w:ind w:left="0" w:right="190" w:firstLine="0"/>
              <w:jc w:val="right"/>
            </w:pPr>
            <w:r>
              <w:t xml:space="preserve">Autorización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3" w:firstLine="0"/>
            </w:pPr>
            <w:r>
              <w:t>Todos los controladores de campo deben restringir los cambios de modo de operación solo a usuarios autenticados requeridos (por ejemplo, ingenieros, técnicos de campo), preferiblemente mediante la implementación de un mecanismo de acceso basado en roles. A</w:t>
            </w:r>
            <w:r>
              <w:t xml:space="preserve">demás, se pueden utilizar mecanismos físicos (por ejemplo, llaves) para limitar los cambios de modo de operación no autorizados.  </w:t>
            </w:r>
          </w:p>
        </w:tc>
      </w:tr>
      <w:tr w:rsidR="00EA2DF1">
        <w:trPr>
          <w:trHeight w:val="104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Autenticidad de la  </w:t>
            </w:r>
          </w:p>
          <w:p w:rsidR="00EA2DF1" w:rsidRDefault="00A32FC5">
            <w:pPr>
              <w:spacing w:after="0" w:line="259" w:lineRule="auto"/>
              <w:ind w:left="7" w:firstLine="0"/>
            </w:pPr>
            <w:r>
              <w:t xml:space="preserve">Comunicación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deben autenticar todos los mensajes de red para prevenir cambios no autorizados en el sistema.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Autenticación de Usuarios  </w:t>
            </w:r>
          </w:p>
          <w:p w:rsidR="00EA2DF1" w:rsidRDefault="00A32FC5">
            <w:pPr>
              <w:spacing w:after="0" w:line="259" w:lineRule="auto"/>
              <w:ind w:left="0" w:right="104" w:firstLine="0"/>
              <w:jc w:val="center"/>
            </w:pPr>
            <w:r>
              <w:t xml:space="preserve">Humanos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controladores de campo deben requerir que lo</w:t>
            </w:r>
            <w:r>
              <w:t xml:space="preserve">s usuarios se autentiquen para todas las sesiones de gestión remotas o locales. Los mecanismos de autenticación también deben admitir Políticas de Uso de Cuenta, Políticas de Contraseña y Gestión de Cuentas de Usuario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5" w:firstLine="0"/>
            </w:pPr>
            <w:r>
              <w:t xml:space="preserve">Permitidos de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Utilizar listas de permitidas basadas en el host para evitar que los dispositivos acepten conexiones de sistemas no autorizados. Por ejemplo, las listas de permitidos pueden usarse para garantizar que los dispositivos solo puedan conectarse con estaciones </w:t>
            </w:r>
            <w:r>
              <w:t xml:space="preserve">maestras o estaciones de trabajo de gestión/ingenierías conocidas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0" w:firstLine="0"/>
            </w:pPr>
            <w:r>
              <w:t xml:space="preserve">Segmentar la red operativa y los sistemas para restringir el acceso a funciones críticas del sistema a sistemas de gestión predeterminados  </w:t>
            </w:r>
          </w:p>
        </w:tc>
      </w:tr>
      <w:tr w:rsidR="00EA2DF1">
        <w:trPr>
          <w:trHeight w:val="130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Autenticación de Procesos  </w:t>
            </w:r>
          </w:p>
          <w:p w:rsidR="00EA2DF1" w:rsidRDefault="00A32FC5">
            <w:pPr>
              <w:spacing w:after="0" w:line="259" w:lineRule="auto"/>
              <w:ind w:left="36" w:firstLine="0"/>
            </w:pPr>
            <w:r>
              <w:t xml:space="preserve">de Software y  </w:t>
            </w:r>
          </w:p>
          <w:p w:rsidR="00EA2DF1" w:rsidRDefault="00A32FC5">
            <w:pPr>
              <w:spacing w:after="0" w:line="259" w:lineRule="auto"/>
              <w:ind w:left="0" w:right="107" w:firstLine="0"/>
              <w:jc w:val="center"/>
            </w:pPr>
            <w:r>
              <w:t xml:space="preserve">Dispositivos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Autenticar conexiones desde software y dispositivos para evitar que sistemas no autorizados accedan a funciones de gestión protegidas  </w:t>
            </w:r>
          </w:p>
        </w:tc>
      </w:tr>
    </w:tbl>
    <w:p w:rsidR="00EA2DF1" w:rsidRDefault="00A32FC5">
      <w:pPr>
        <w:spacing w:after="0" w:line="259" w:lineRule="auto"/>
        <w:ind w:left="1702" w:firstLine="0"/>
      </w:pPr>
      <w:r>
        <w:t xml:space="preserve">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Registro de Aplicaciones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Aplicaciones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registros de aplicaciones de dispositivos que pueden contener información relacionada con cambios en el modo de operación, aunque no todos los dispositivos producen tales registros.  </w:t>
            </w:r>
          </w:p>
        </w:tc>
      </w:tr>
      <w:tr w:rsidR="00EA2DF1">
        <w:trPr>
          <w:trHeight w:val="167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pPr>
            <w:r>
              <w:t xml:space="preserve">Monitorear los protocolos de gestión de ICS en busca de funciones que cambien el modo de operación de un activo.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4" w:firstLine="0"/>
            </w:pPr>
            <w:r>
              <w:t xml:space="preserve">Alarma del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alarmas para obtener información sobre cuándo se cambia un modo de operación, aunque no todos los dispositivos producen tales registros.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Interfaz de Línea de Comandos  </w:t>
      </w:r>
    </w:p>
    <w:p w:rsidR="00EA2DF1" w:rsidRDefault="00A32FC5">
      <w:pPr>
        <w:ind w:left="1697" w:right="1050"/>
      </w:pPr>
      <w:r>
        <w:t>Los adversarios pueden utilizar interfaces de línea de comandos (CLI) para interactuar con sistemas y ejecutar comandos. Las CLIs proporcionan un medio de interacción con sistemas informáticos y son una característica común en muchos tipos de plataformas y</w:t>
      </w:r>
      <w:r>
        <w:t xml:space="preserve"> dispositivos dentro de entornos de sistemas de control. Los adversarios también pueden utilizar CLIs para instalar y ejecutar nuevo software, incluidas herramientas maliciosas que pueden ser instaladas durante el transcurso de una operación.  </w:t>
      </w:r>
    </w:p>
    <w:p w:rsidR="00EA2DF1" w:rsidRDefault="00A32FC5">
      <w:pPr>
        <w:spacing w:after="340"/>
        <w:ind w:left="1697" w:right="1050"/>
      </w:pPr>
      <w:r>
        <w:t>Las CLIs su</w:t>
      </w:r>
      <w:r>
        <w:t>elen ser accedidas localmente, pero también pueden ser expuestas a través de servicios como SSH, Telnet y RDP. Los comandos que se ejecutan en la CLI lo hacen con el nivel de permisos actual del proceso que ejecuta el emulador de terminal, a menos que el c</w:t>
      </w:r>
      <w:r>
        <w:t xml:space="preserve">omando especifique un cambio en el contexto de permisos. Muchos controladores tienen interfaces CLI para fines de gestión.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3"/>
        <w:ind w:left="1702"/>
      </w:pPr>
      <w:r>
        <w:t xml:space="preserve">Ejemplos de Procedimientos  </w:t>
      </w:r>
    </w:p>
    <w:tbl>
      <w:tblPr>
        <w:tblStyle w:val="TableGrid"/>
        <w:tblW w:w="8498" w:type="dxa"/>
        <w:tblInd w:w="1712" w:type="dxa"/>
        <w:tblCellMar>
          <w:top w:w="0" w:type="dxa"/>
          <w:left w:w="108" w:type="dxa"/>
          <w:bottom w:w="29" w:type="dxa"/>
          <w:right w:w="0" w:type="dxa"/>
        </w:tblCellMar>
        <w:tblLook w:val="04A0" w:firstRow="1" w:lastRow="0" w:firstColumn="1" w:lastColumn="0" w:noHBand="0" w:noVBand="1"/>
      </w:tblPr>
      <w:tblGrid>
        <w:gridCol w:w="842"/>
        <w:gridCol w:w="1325"/>
        <w:gridCol w:w="6331"/>
      </w:tblGrid>
      <w:tr w:rsidR="00EA2DF1">
        <w:trPr>
          <w:trHeight w:val="408"/>
        </w:trPr>
        <w:tc>
          <w:tcPr>
            <w:tcW w:w="8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ID </w:t>
            </w:r>
            <w: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Nombre </w:t>
            </w:r>
            <w:r>
              <w:t xml:space="preserve"> </w:t>
            </w:r>
          </w:p>
        </w:tc>
        <w:tc>
          <w:tcPr>
            <w:tcW w:w="63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1" w:firstLine="0"/>
              <w:jc w:val="center"/>
            </w:pPr>
            <w:r>
              <w:rPr>
                <w:b/>
              </w:rPr>
              <w:t xml:space="preserve">Descripción </w:t>
            </w:r>
            <w:r>
              <w:t xml:space="preserve"> </w:t>
            </w:r>
          </w:p>
        </w:tc>
      </w:tr>
      <w:tr w:rsidR="00EA2DF1">
        <w:trPr>
          <w:trHeight w:val="1620"/>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C0025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02" w:firstLine="0"/>
              <w:jc w:val="right"/>
            </w:pPr>
            <w:r>
              <w:t xml:space="preserve">Ataque al  </w:t>
            </w:r>
          </w:p>
          <w:p w:rsidR="00EA2DF1" w:rsidRDefault="00A32FC5">
            <w:pPr>
              <w:spacing w:after="0" w:line="259" w:lineRule="auto"/>
              <w:ind w:left="36" w:firstLine="0"/>
            </w:pPr>
            <w:r>
              <w:t xml:space="preserve">Suministro  </w:t>
            </w:r>
          </w:p>
          <w:p w:rsidR="00EA2DF1" w:rsidRDefault="00A32FC5">
            <w:pPr>
              <w:spacing w:after="0" w:line="259" w:lineRule="auto"/>
              <w:ind w:left="22" w:firstLine="0"/>
            </w:pPr>
            <w:r>
              <w:t xml:space="preserve">Eléctrico de </w:t>
            </w:r>
          </w:p>
          <w:p w:rsidR="00EA2DF1" w:rsidRDefault="00A32FC5">
            <w:pPr>
              <w:spacing w:after="0" w:line="259" w:lineRule="auto"/>
              <w:ind w:left="0" w:right="53" w:firstLine="0"/>
              <w:jc w:val="center"/>
            </w:pPr>
            <w:r>
              <w:t xml:space="preserve">Ucrania  </w:t>
            </w:r>
          </w:p>
          <w:p w:rsidR="00EA2DF1" w:rsidRDefault="00A32FC5">
            <w:pPr>
              <w:spacing w:after="0" w:line="259" w:lineRule="auto"/>
              <w:ind w:left="0" w:right="113" w:firstLine="0"/>
              <w:jc w:val="center"/>
            </w:pPr>
            <w:r>
              <w:t xml:space="preserve">2016  </w:t>
            </w:r>
          </w:p>
        </w:tc>
        <w:tc>
          <w:tcPr>
            <w:tcW w:w="6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Durante el Ataque al Suministro Eléctrico de Ucrania en 2016, el Equipo Sandworm suministró el nombre del archivo DLL de la carga útil a Industroyer a través de un parámetro de línea de comandos.  </w:t>
            </w:r>
          </w:p>
        </w:tc>
      </w:tr>
      <w:tr w:rsidR="00EA2DF1">
        <w:trPr>
          <w:trHeight w:val="1356"/>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S0604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El nombre del archivo DLL de la carga útil de Industroyer es suministrado por los atacantes a través de un parámetro de línea de comandos proporcionado en uno de los principales backdoors para ejecutar comandos de shell.  </w:t>
            </w:r>
          </w:p>
        </w:tc>
      </w:tr>
      <w:tr w:rsidR="00EA2DF1">
        <w:trPr>
          <w:trHeight w:val="722"/>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G0034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t xml:space="preserve">Equipo Sandworm  </w:t>
            </w:r>
          </w:p>
        </w:tc>
        <w:tc>
          <w:tcPr>
            <w:tcW w:w="63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El Equipo Sandworm utiliza el comando xp_cmdshell del servidor MS-SQL y PowerShell para ejecutar comandos.  </w:t>
            </w:r>
          </w:p>
        </w:tc>
      </w:tr>
      <w:tr w:rsidR="00EA2DF1">
        <w:trPr>
          <w:trHeight w:val="1357"/>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S0603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Stuxnet  </w:t>
            </w:r>
          </w:p>
        </w:tc>
        <w:tc>
          <w:tcPr>
            <w:tcW w:w="63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Stuxnet almacenará y ejecutará código SQL que extraerá y ejecutará Stuxnet desde el archivo CAB guardado utilizando xp_cmdshell </w:t>
            </w:r>
            <w:r>
              <w:t xml:space="preserve">con el siguiente comando: set @s = master..xp_cmdshell extrac32 /y +@t+ +@t+x; exec(@s).  </w:t>
            </w:r>
          </w:p>
        </w:tc>
      </w:tr>
    </w:tbl>
    <w:p w:rsidR="00EA2DF1" w:rsidRDefault="00A32FC5">
      <w:pPr>
        <w:spacing w:after="372" w:line="259" w:lineRule="auto"/>
        <w:ind w:left="1702" w:firstLine="0"/>
      </w:pPr>
      <w:r>
        <w:t xml:space="preserve">  </w:t>
      </w:r>
    </w:p>
    <w:p w:rsidR="00EA2DF1" w:rsidRDefault="00A32FC5">
      <w:pPr>
        <w:pStyle w:val="Ttulo3"/>
        <w:ind w:left="1702"/>
      </w:pPr>
      <w:r>
        <w:lastRenderedPageBreak/>
        <w:t xml:space="preserve">Activos Objetivo  </w:t>
      </w:r>
    </w:p>
    <w:tbl>
      <w:tblPr>
        <w:tblStyle w:val="TableGrid"/>
        <w:tblW w:w="4251" w:type="dxa"/>
        <w:tblInd w:w="1712" w:type="dxa"/>
        <w:tblCellMar>
          <w:top w:w="0" w:type="dxa"/>
          <w:left w:w="106" w:type="dxa"/>
          <w:bottom w:w="29" w:type="dxa"/>
          <w:right w:w="0" w:type="dxa"/>
        </w:tblCellMar>
        <w:tblLook w:val="04A0" w:firstRow="1" w:lastRow="0" w:firstColumn="1" w:lastColumn="0" w:noHBand="0" w:noVBand="1"/>
      </w:tblPr>
      <w:tblGrid>
        <w:gridCol w:w="847"/>
        <w:gridCol w:w="3404"/>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Puente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88"/>
        <w:gridCol w:w="1517"/>
        <w:gridCol w:w="6093"/>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51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94" w:firstLine="0"/>
            </w:pPr>
            <w:r>
              <w:rPr>
                <w:b/>
              </w:rPr>
              <w:t xml:space="preserve">Mitigación </w:t>
            </w:r>
            <w:r>
              <w:t xml:space="preserve">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0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M0942  </w:t>
            </w:r>
          </w:p>
        </w:tc>
        <w:tc>
          <w:tcPr>
            <w:tcW w:w="151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Deshabilitar o Eliminar  </w:t>
            </w:r>
          </w:p>
          <w:p w:rsidR="00EA2DF1" w:rsidRDefault="00A32FC5">
            <w:pPr>
              <w:spacing w:after="0" w:line="259" w:lineRule="auto"/>
              <w:ind w:left="0" w:firstLine="0"/>
              <w:jc w:val="center"/>
            </w:pPr>
            <w:r>
              <w:t xml:space="preserve">Característica o Programa  </w:t>
            </w:r>
          </w:p>
        </w:tc>
        <w:tc>
          <w:tcPr>
            <w:tcW w:w="609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Considerar eliminar o restringir características que no son necesarias para la función prevista de un activo dentro del entorno de control.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M0938  </w:t>
            </w:r>
          </w:p>
        </w:tc>
        <w:tc>
          <w:tcPr>
            <w:tcW w:w="151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1" w:right="11" w:firstLine="0"/>
              <w:jc w:val="center"/>
            </w:pPr>
            <w:r>
              <w:t xml:space="preserve">Prevención de Ejecución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La prevención de ejecución puede bloquear software malicioso para acceder a rec</w:t>
            </w:r>
            <w:r>
              <w:t xml:space="preserve">ursos protegidos a través de la interfaz de línea de comandos.  </w:t>
            </w:r>
          </w:p>
        </w:tc>
      </w:tr>
    </w:tbl>
    <w:p w:rsidR="00EA2DF1" w:rsidRDefault="00A32FC5">
      <w:pPr>
        <w:spacing w:after="335" w:line="259" w:lineRule="auto"/>
        <w:ind w:left="1702" w:firstLine="0"/>
      </w:pPr>
      <w:r>
        <w:t xml:space="preserve">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6"/>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30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Registro de Aplicaciones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Aplicaciones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registros de aplicaciones instaladas (por ejemplo, registros del historiador) en busca de comandos inesperados o abuso de características del sistema.  </w:t>
            </w:r>
          </w:p>
        </w:tc>
      </w:tr>
      <w:tr w:rsidR="00EA2DF1">
        <w:trPr>
          <w:trHeight w:val="451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DS0017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1" w:firstLine="0"/>
            </w:pPr>
            <w:r>
              <w:t>En sistemas Windows y Unix, monitorear los comandos ejecutados y los argumentos que pueden usar comandos de shell para la ejecución. En dispositivos de red y sistemas integrados CLI, considerar revisar el historial de comandos si se usaron comandos no auto</w:t>
            </w:r>
            <w:r>
              <w:t xml:space="preserve">rizados o sospechosos para modificar la configuración del dispositivo.  </w:t>
            </w:r>
          </w:p>
        </w:tc>
      </w:tr>
      <w:tr w:rsidR="00EA2DF1">
        <w:trPr>
          <w:trHeight w:val="482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Creación de Procesos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1" w:line="257" w:lineRule="auto"/>
              <w:ind w:left="0" w:firstLine="0"/>
            </w:pPr>
            <w:r>
              <w:t xml:space="preserve">Monitorear procesos generados desde aplicaciones de shell de comando conocidas (por ejemplo, PowerShell, Bash). La actividad benigna deberá ser incluida en la lista blanca. Esta información puede ser útil para obtener </w:t>
            </w:r>
          </w:p>
          <w:p w:rsidR="00EA2DF1" w:rsidRDefault="00A32FC5">
            <w:pPr>
              <w:spacing w:after="0" w:line="259" w:lineRule="auto"/>
              <w:ind w:left="0" w:right="41" w:firstLine="0"/>
            </w:pPr>
            <w:r>
              <w:t xml:space="preserve">información adicional sobre las acciones de los adversarios a través de cómo utilizan procesos nativos o herramientas personalizadas.  </w:t>
            </w:r>
          </w:p>
        </w:tc>
      </w:tr>
    </w:tbl>
    <w:p w:rsidR="00EA2DF1" w:rsidRDefault="00A32FC5">
      <w:pPr>
        <w:spacing w:after="411" w:line="259" w:lineRule="auto"/>
        <w:ind w:left="1702" w:firstLine="0"/>
      </w:pPr>
      <w:r>
        <w:rPr>
          <w:rFonts w:ascii="Calibri" w:eastAsia="Calibri" w:hAnsi="Calibri" w:cs="Calibri"/>
        </w:rPr>
        <w:t xml:space="preserve"> </w:t>
      </w:r>
      <w:r>
        <w:t xml:space="preserve"> </w:t>
      </w:r>
    </w:p>
    <w:p w:rsidR="00EA2DF1" w:rsidRDefault="00A32FC5">
      <w:pPr>
        <w:pStyle w:val="Ttulo2"/>
        <w:ind w:left="1683"/>
      </w:pPr>
      <w:r>
        <w:t xml:space="preserve">Ejecución a través de API  </w:t>
      </w:r>
    </w:p>
    <w:p w:rsidR="00EA2DF1" w:rsidRDefault="00A32FC5">
      <w:pPr>
        <w:spacing w:after="379"/>
        <w:ind w:left="1697" w:right="1050"/>
      </w:pPr>
      <w:r>
        <w:t>Los adversarios pueden intentar aprovechar las Interfaces de Programación de Aplicacione</w:t>
      </w:r>
      <w:r>
        <w:t>s (APIs) utilizadas para la comunicación entre el software de control y el hardware. La funcionalidad específica suele estar codificada en las APIs, las cuales pueden ser invocadas por el software para activar funciones específicas en un dispositivo u otro</w:t>
      </w:r>
      <w:r>
        <w:t xml:space="preserve"> software.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068"/>
        <w:gridCol w:w="6621"/>
      </w:tblGrid>
      <w:tr w:rsidR="00EA2DF1">
        <w:trPr>
          <w:trHeight w:val="406"/>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0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Nombre </w:t>
            </w:r>
            <w:r>
              <w:t xml:space="preserve"> </w:t>
            </w:r>
          </w:p>
        </w:tc>
        <w:tc>
          <w:tcPr>
            <w:tcW w:w="66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356"/>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S1009  </w:t>
            </w:r>
          </w:p>
        </w:tc>
        <w:tc>
          <w:tcPr>
            <w:tcW w:w="106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Triton  </w:t>
            </w:r>
          </w:p>
        </w:tc>
        <w:tc>
          <w:tcPr>
            <w:tcW w:w="66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Triton utiliza un protocolo TriStation reconstruido dentro de su marco para activar APIs relacionadas con la descarga de programas, la asignación de programas y los cambios de programa.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8" w:type="dxa"/>
          <w:bottom w:w="29" w:type="dxa"/>
          <w:right w:w="0" w:type="dxa"/>
        </w:tblCellMar>
        <w:tblLook w:val="04A0" w:firstRow="1" w:lastRow="0" w:firstColumn="1" w:lastColumn="0" w:noHBand="0" w:noVBand="1"/>
      </w:tblPr>
      <w:tblGrid>
        <w:gridCol w:w="833"/>
        <w:gridCol w:w="4126"/>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6" w:type="dxa"/>
          <w:left w:w="106" w:type="dxa"/>
          <w:bottom w:w="31" w:type="dxa"/>
          <w:right w:w="0" w:type="dxa"/>
        </w:tblCellMar>
        <w:tblLook w:val="04A0" w:firstRow="1" w:lastRow="0" w:firstColumn="1" w:lastColumn="0" w:noHBand="0" w:noVBand="1"/>
      </w:tblPr>
      <w:tblGrid>
        <w:gridCol w:w="888"/>
        <w:gridCol w:w="1551"/>
        <w:gridCol w:w="6059"/>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5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20" w:firstLine="0"/>
              <w:jc w:val="right"/>
            </w:pPr>
            <w:r>
              <w:rPr>
                <w:b/>
              </w:rPr>
              <w:t xml:space="preserve">Mitigación </w:t>
            </w:r>
            <w:r>
              <w:t xml:space="preserve">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325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155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Gestión de  </w:t>
            </w:r>
          </w:p>
          <w:p w:rsidR="00EA2DF1" w:rsidRDefault="00A32FC5">
            <w:pPr>
              <w:spacing w:after="0" w:line="259" w:lineRule="auto"/>
              <w:ind w:left="0" w:right="106" w:firstLine="0"/>
              <w:jc w:val="center"/>
            </w:pPr>
            <w:r>
              <w:t xml:space="preserve">Acceso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1" w:firstLine="0"/>
            </w:pPr>
            <w:r>
              <w:t>Las tecnologías de Gestión de Acceso pueden ser utilizadas para hacer cumplir políticas y decisiones de autorización, especialmente cuando los dispositivos de campo existentes no proporcionan capacidades para admitir la identificación y autenticación de us</w:t>
            </w:r>
            <w:r>
              <w:t xml:space="preserve">uarios. Estas tecnologías típicamente utilizan un dispositivo de red en línea o un sistema de puerta de enlace para evitar el acceso de usuarios no autenticados, mientras se integran con un servicio de autenticación para verificar primero las credenciales </w:t>
            </w:r>
            <w:r>
              <w:t xml:space="preserve">de usuario.  </w:t>
            </w:r>
          </w:p>
        </w:tc>
      </w:tr>
      <w:tr w:rsidR="00EA2DF1">
        <w:trPr>
          <w:trHeight w:val="185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M0800  </w:t>
            </w:r>
          </w:p>
        </w:tc>
        <w:tc>
          <w:tcPr>
            <w:tcW w:w="155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Aplicación de  </w:t>
            </w:r>
          </w:p>
          <w:p w:rsidR="00EA2DF1" w:rsidRDefault="00A32FC5">
            <w:pPr>
              <w:spacing w:after="0" w:line="259" w:lineRule="auto"/>
              <w:ind w:left="60" w:firstLine="0"/>
            </w:pPr>
            <w:r>
              <w:t xml:space="preserve">Autorización  </w:t>
            </w:r>
          </w:p>
        </w:tc>
        <w:tc>
          <w:tcPr>
            <w:tcW w:w="605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Todas las APIs utilizadas para realizar ejecuciones, especialmente aquellas alojadas en controladores integrados (por ejemplo, PLCs), deben proporcionar una aplicación de autorización adecuada para el acceso de usuarios. Minimizar el acceso del usuario a s</w:t>
            </w:r>
            <w:r>
              <w:t xml:space="preserve">olo las llamadas de API requeridas.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M0938  </w:t>
            </w:r>
          </w:p>
        </w:tc>
        <w:tc>
          <w:tcPr>
            <w:tcW w:w="15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 w:firstLine="0"/>
            </w:pPr>
            <w:r>
              <w:t xml:space="preserve">Prevención de </w:t>
            </w:r>
          </w:p>
          <w:p w:rsidR="00EA2DF1" w:rsidRDefault="00A32FC5">
            <w:pPr>
              <w:spacing w:after="0" w:line="259" w:lineRule="auto"/>
              <w:ind w:left="0" w:right="46" w:firstLine="0"/>
              <w:jc w:val="center"/>
            </w:pPr>
            <w:r>
              <w:t xml:space="preserve">Ejecución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Minimizar la exposición de llamadas de API que permitan la ejecución de código.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551" w:type="dxa"/>
            <w:tcBorders>
              <w:top w:val="single" w:sz="4" w:space="0" w:color="000000"/>
              <w:left w:val="single" w:sz="4" w:space="0" w:color="000000"/>
              <w:bottom w:val="single" w:sz="4" w:space="0" w:color="000000"/>
              <w:right w:val="single" w:sz="4" w:space="0" w:color="000000"/>
            </w:tcBorders>
          </w:tcPr>
          <w:p w:rsidR="00EA2DF1" w:rsidRDefault="00A32FC5">
            <w:pPr>
              <w:spacing w:after="7" w:line="234" w:lineRule="auto"/>
              <w:ind w:left="0" w:firstLine="0"/>
              <w:jc w:val="center"/>
            </w:pPr>
            <w:r>
              <w:t xml:space="preserve">Autenticación de Usuarios  </w:t>
            </w:r>
          </w:p>
          <w:p w:rsidR="00EA2DF1" w:rsidRDefault="00A32FC5">
            <w:pPr>
              <w:spacing w:after="0" w:line="259" w:lineRule="auto"/>
              <w:ind w:left="0" w:right="107" w:firstLine="0"/>
              <w:jc w:val="center"/>
            </w:pPr>
            <w:r>
              <w:t xml:space="preserve">Humanos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6" w:firstLine="0"/>
            </w:pPr>
            <w:r>
              <w:t xml:space="preserve">Todas las APIs en sistemas remotos o procesos locales deben requerir la autenticación de usuarios antes de ejecutar cualquier código o cambios en el sistema.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106" w:type="dxa"/>
          <w:bottom w:w="31"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917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DS0009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Ejecución de API del SO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3" w:line="236" w:lineRule="auto"/>
              <w:ind w:left="0" w:right="73" w:firstLine="0"/>
            </w:pPr>
            <w:r>
              <w:t xml:space="preserve">Los dispositivos que proporcionan acceso de usuario al sistema operativo subyacente pueden permitir la instalación de software personalizado para monitorear la ejecución de API del SO. Monitorear las llamadas de API puede generar </w:t>
            </w:r>
            <w:r>
              <w:t>una cantidad significativa de datos y puede que no sea útil para la defensa a menos que se recolecten bajo circunstancias específicas, ya que el uso benigno de las funciones de API es común y puede ser difícil de distinguir del comportamiento malicioso. La</w:t>
            </w:r>
            <w:r>
              <w:t xml:space="preserve"> correlación de otros eventos con el  </w:t>
            </w:r>
          </w:p>
          <w:p w:rsidR="00EA2DF1" w:rsidRDefault="00A32FC5">
            <w:pPr>
              <w:spacing w:after="0" w:line="259" w:lineRule="auto"/>
              <w:ind w:left="0" w:firstLine="0"/>
            </w:pPr>
            <w:r>
              <w:t xml:space="preserve">comportamiento que rodea las llamadas de funciones de API mediante el monitoreo de API proporcionará contexto adicional a un evento que puede ayudar a determinar si se debe a un comportamiento malicioso.  </w:t>
            </w:r>
          </w:p>
        </w:tc>
      </w:tr>
    </w:tbl>
    <w:p w:rsidR="00EA2DF1" w:rsidRDefault="00A32FC5">
      <w:pPr>
        <w:spacing w:after="253" w:line="259" w:lineRule="auto"/>
        <w:ind w:left="1702" w:firstLine="0"/>
      </w:pPr>
      <w:r>
        <w:rPr>
          <w:b/>
        </w:rPr>
        <w:t xml:space="preserve"> </w:t>
      </w:r>
      <w:r>
        <w:t xml:space="preserve"> </w:t>
      </w:r>
    </w:p>
    <w:p w:rsidR="00EA2DF1" w:rsidRDefault="00A32FC5">
      <w:pPr>
        <w:pStyle w:val="Ttulo2"/>
        <w:ind w:left="1683"/>
      </w:pPr>
      <w:r>
        <w:lastRenderedPageBreak/>
        <w:t xml:space="preserve">Interfaz Gráfica de Usuario  </w:t>
      </w:r>
    </w:p>
    <w:p w:rsidR="00EA2DF1" w:rsidRDefault="00A32FC5">
      <w:pPr>
        <w:ind w:left="1697" w:right="1050"/>
      </w:pPr>
      <w:r>
        <w:t>Los adversarios pueden intentar obtener acceso a una máquina a través de una Interfaz Gráfica de Usuario (GUI) para mejorar las capacidades de ejecución. El acceso a una GUI permite a un usuario interactuar con una computadora</w:t>
      </w:r>
      <w:r>
        <w:t xml:space="preserve"> de manera más visual que con una interfaz de línea de comandos (CLI). Una GUI permite a los usuarios mover un cursor y hacer clic en objetos de la interfaz, utilizando un ratón y un teclado como los principales dispositivos de entrada, en lugar de solo us</w:t>
      </w:r>
      <w:r>
        <w:t xml:space="preserve">ar el teclado.  </w:t>
      </w:r>
    </w:p>
    <w:p w:rsidR="00EA2DF1" w:rsidRDefault="00A32FC5">
      <w:pPr>
        <w:ind w:left="1697" w:right="1050"/>
      </w:pPr>
      <w:r>
        <w:t>Si el acceso físico no es una opción, entonces el acceso podría ser posible a través de protocolos como VNC en sistemas operativos basados en Linux y Unix, y RDP en sistemas operativos Windows. Un adversario puede utilizar este acceso para</w:t>
      </w:r>
      <w:r>
        <w:t xml:space="preserve"> ejecutar programas y aplicaciones en la máquina objetivo.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28"/>
        <w:gridCol w:w="1719"/>
        <w:gridCol w:w="5951"/>
      </w:tblGrid>
      <w:tr w:rsidR="00EA2DF1">
        <w:trPr>
          <w:trHeight w:val="409"/>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7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Nombre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1670"/>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C0028  </w:t>
            </w:r>
          </w:p>
        </w:tc>
        <w:tc>
          <w:tcPr>
            <w:tcW w:w="17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t xml:space="preserve">Ataque al  </w:t>
            </w:r>
          </w:p>
          <w:p w:rsidR="00EA2DF1" w:rsidRDefault="00A32FC5">
            <w:pPr>
              <w:spacing w:after="0" w:line="259" w:lineRule="auto"/>
              <w:ind w:left="0" w:right="113" w:firstLine="0"/>
              <w:jc w:val="center"/>
            </w:pPr>
            <w:r>
              <w:t xml:space="preserve">Suministro  </w:t>
            </w:r>
          </w:p>
          <w:p w:rsidR="00EA2DF1" w:rsidRDefault="00A32FC5">
            <w:pPr>
              <w:spacing w:after="0" w:line="259" w:lineRule="auto"/>
              <w:ind w:left="0" w:right="115" w:firstLine="0"/>
              <w:jc w:val="center"/>
            </w:pPr>
            <w:r>
              <w:t xml:space="preserve">Eléctrico de  </w:t>
            </w:r>
          </w:p>
          <w:p w:rsidR="00EA2DF1" w:rsidRDefault="00A32FC5">
            <w:pPr>
              <w:spacing w:after="0" w:line="259" w:lineRule="auto"/>
              <w:ind w:left="0" w:right="113" w:firstLine="0"/>
              <w:jc w:val="center"/>
            </w:pPr>
            <w:r>
              <w:t xml:space="preserve">Ucrania en  </w:t>
            </w:r>
          </w:p>
          <w:p w:rsidR="00EA2DF1" w:rsidRDefault="00A32FC5">
            <w:pPr>
              <w:spacing w:after="0" w:line="259" w:lineRule="auto"/>
              <w:ind w:left="0" w:right="117" w:firstLine="0"/>
              <w:jc w:val="center"/>
            </w:pPr>
            <w:r>
              <w:t xml:space="preserve">2015  </w:t>
            </w:r>
          </w:p>
        </w:tc>
        <w:tc>
          <w:tcPr>
            <w:tcW w:w="595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Durante el Ataque al Suministro Eléctrico de Ucrania en 2015, el Equipo Sandworm utilizó interfaces gráficas de usuario (GUI) HMI en el entorno SCADA para abrir interruptores.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251" w:type="dxa"/>
        <w:tblInd w:w="1712" w:type="dxa"/>
        <w:tblCellMar>
          <w:top w:w="0" w:type="dxa"/>
          <w:left w:w="106" w:type="dxa"/>
          <w:bottom w:w="29" w:type="dxa"/>
          <w:right w:w="0" w:type="dxa"/>
        </w:tblCellMar>
        <w:tblLook w:val="04A0" w:firstRow="1" w:lastRow="0" w:firstColumn="1" w:lastColumn="0" w:noHBand="0" w:noVBand="1"/>
      </w:tblPr>
      <w:tblGrid>
        <w:gridCol w:w="847"/>
        <w:gridCol w:w="3404"/>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rPr>
                <w:b/>
              </w:rPr>
              <w:t xml:space="preserve">ID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Salto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88"/>
        <w:gridCol w:w="1517"/>
        <w:gridCol w:w="6093"/>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51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94" w:firstLine="0"/>
            </w:pPr>
            <w:r>
              <w:rPr>
                <w:b/>
              </w:rPr>
              <w:t xml:space="preserve">Mitigación </w:t>
            </w:r>
            <w:r>
              <w:t xml:space="preserve">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M0816  </w:t>
            </w:r>
          </w:p>
        </w:tc>
        <w:tc>
          <w:tcPr>
            <w:tcW w:w="151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t xml:space="preserve">Mitigación  </w:t>
            </w:r>
          </w:p>
          <w:p w:rsidR="00EA2DF1" w:rsidRDefault="00A32FC5">
            <w:pPr>
              <w:spacing w:after="0" w:line="259" w:lineRule="auto"/>
              <w:ind w:left="0" w:right="109" w:firstLine="0"/>
              <w:jc w:val="center"/>
            </w:pPr>
            <w:r>
              <w:t xml:space="preserve">Limitada o  </w:t>
            </w:r>
          </w:p>
          <w:p w:rsidR="00EA2DF1" w:rsidRDefault="00A32FC5">
            <w:pPr>
              <w:spacing w:after="0" w:line="259" w:lineRule="auto"/>
              <w:ind w:left="0" w:right="212" w:firstLine="0"/>
              <w:jc w:val="right"/>
            </w:pPr>
            <w:r>
              <w:t xml:space="preserve">No Efectiva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Una vez que un adversario tiene acceso a una GUI remota, pueden abusar de las funciones del sistema, como las funciones HMI requeridas.  </w:t>
            </w:r>
          </w:p>
        </w:tc>
      </w:tr>
    </w:tbl>
    <w:p w:rsidR="00EA2DF1" w:rsidRDefault="00A32FC5">
      <w:pPr>
        <w:spacing w:after="152" w:line="259" w:lineRule="auto"/>
        <w:ind w:left="1702" w:firstLine="0"/>
      </w:pPr>
      <w:r>
        <w:t xml:space="preserve">  </w:t>
      </w:r>
      <w:r>
        <w:tab/>
        <w:t xml:space="preserve">  </w:t>
      </w:r>
      <w:r>
        <w:tab/>
        <w:t xml:space="preserve">  </w:t>
      </w:r>
    </w:p>
    <w:p w:rsidR="00EA2DF1" w:rsidRDefault="00A32FC5">
      <w:pPr>
        <w:spacing w:after="335" w:line="259" w:lineRule="auto"/>
        <w:ind w:left="1702" w:firstLine="0"/>
      </w:pPr>
      <w:r>
        <w:t xml:space="preserve">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108" w:type="dxa"/>
          <w:bottom w:w="29" w:type="dxa"/>
          <w:right w:w="2" w:type="dxa"/>
        </w:tblCellMar>
        <w:tblLook w:val="04A0" w:firstRow="1" w:lastRow="0" w:firstColumn="1" w:lastColumn="0" w:noHBand="0" w:noVBand="1"/>
      </w:tblPr>
      <w:tblGrid>
        <w:gridCol w:w="990"/>
        <w:gridCol w:w="1558"/>
        <w:gridCol w:w="1987"/>
        <w:gridCol w:w="3963"/>
      </w:tblGrid>
      <w:tr w:rsidR="00EA2DF1">
        <w:trPr>
          <w:trHeight w:val="72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rPr>
                <w:b/>
              </w:rPr>
              <w:t xml:space="preserve">ID </w:t>
            </w:r>
            <w:r>
              <w:t xml:space="preserve"> </w:t>
            </w:r>
          </w:p>
        </w:tc>
        <w:tc>
          <w:tcPr>
            <w:tcW w:w="155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Fuente de </w:t>
            </w:r>
            <w:r>
              <w:t xml:space="preserve"> </w:t>
            </w:r>
          </w:p>
          <w:p w:rsidR="00EA2DF1" w:rsidRDefault="00A32FC5">
            <w:pPr>
              <w:spacing w:after="0" w:line="259" w:lineRule="auto"/>
              <w:ind w:left="0" w:right="113" w:firstLine="0"/>
              <w:jc w:val="center"/>
            </w:pPr>
            <w:r>
              <w:rPr>
                <w:b/>
              </w:rPr>
              <w:t xml:space="preserve">Datos </w:t>
            </w:r>
            <w:r>
              <w:t xml:space="preserve"> </w:t>
            </w:r>
          </w:p>
        </w:tc>
        <w:tc>
          <w:tcPr>
            <w:tcW w:w="198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0" w:firstLine="0"/>
            </w:pPr>
            <w:r>
              <w:rPr>
                <w:b/>
              </w:rPr>
              <w:t xml:space="preserve">Componente de </w:t>
            </w:r>
            <w:r>
              <w:t xml:space="preserve"> </w:t>
            </w:r>
          </w:p>
          <w:p w:rsidR="00EA2DF1" w:rsidRDefault="00A32FC5">
            <w:pPr>
              <w:spacing w:after="0" w:line="259" w:lineRule="auto"/>
              <w:ind w:left="0" w:right="101" w:firstLine="0"/>
              <w:jc w:val="center"/>
            </w:pPr>
            <w:r>
              <w:rPr>
                <w:b/>
              </w:rPr>
              <w:t xml:space="preserve">Datos </w:t>
            </w:r>
            <w:r>
              <w:t xml:space="preserve"> </w:t>
            </w:r>
          </w:p>
        </w:tc>
        <w:tc>
          <w:tcPr>
            <w:tcW w:w="396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rPr>
                <w:b/>
              </w:rPr>
              <w:t xml:space="preserve">Detecta </w:t>
            </w:r>
            <w:r>
              <w:t xml:space="preserve"> </w:t>
            </w:r>
          </w:p>
        </w:tc>
      </w:tr>
      <w:tr w:rsidR="00EA2DF1">
        <w:trPr>
          <w:trHeight w:val="261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DS0017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7" w:firstLine="0"/>
              <w:jc w:val="center"/>
            </w:pPr>
            <w:r>
              <w:t xml:space="preserve">Comando  </w:t>
            </w:r>
          </w:p>
        </w:tc>
        <w:tc>
          <w:tcPr>
            <w:tcW w:w="198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Ejecución de  </w:t>
            </w:r>
          </w:p>
          <w:p w:rsidR="00EA2DF1" w:rsidRDefault="00A32FC5">
            <w:pPr>
              <w:spacing w:after="0" w:line="259" w:lineRule="auto"/>
              <w:ind w:left="0" w:right="102" w:firstLine="0"/>
              <w:jc w:val="center"/>
            </w:pPr>
            <w:r>
              <w:t xml:space="preserve">Comandos  </w:t>
            </w:r>
          </w:p>
        </w:tc>
        <w:tc>
          <w:tcPr>
            <w:tcW w:w="39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6" w:firstLine="0"/>
            </w:pPr>
            <w:r>
              <w:t xml:space="preserve">Monitorear comandos ejecutados y argumentos relacionados con servicios específicamente diseñados para aceptar conexiones gráficas remotas, como RDP y VNC. Los Servicios Remotos y Cuentas Válidas pueden ser utilizados para acceder a la GUI de un host.  </w:t>
            </w:r>
          </w:p>
        </w:tc>
      </w:tr>
      <w:tr w:rsidR="00EA2DF1">
        <w:trPr>
          <w:trHeight w:val="435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DS</w:t>
            </w:r>
            <w:r>
              <w:t xml:space="preserve">0028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Sesión de Inicio Sesión  </w:t>
            </w:r>
          </w:p>
        </w:tc>
        <w:tc>
          <w:tcPr>
            <w:tcW w:w="198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Creación de Inicio de sesion  </w:t>
            </w:r>
          </w:p>
        </w:tc>
        <w:tc>
          <w:tcPr>
            <w:tcW w:w="39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6" w:firstLine="0"/>
            </w:pPr>
            <w:r>
              <w:t>Supervisar las cuentas de usuario conectadas a sistemas a los que normalmente no accederían o patrones de acceso anormales, como múltiples sistemas en un período relativamente corto de tiempo.</w:t>
            </w:r>
            <w:r>
              <w:t xml:space="preserve">  Correlacionar el uso de la actividad de inicio de sesión relacionada con servicios remotos con comportamientos inusuales u otras actividades maliciosas o sospechosas. Los Servicios Remotos pueden ser utilizados para acceder a la GUI de un host.  </w:t>
            </w:r>
          </w:p>
        </w:tc>
      </w:tr>
      <w:tr w:rsidR="00EA2DF1">
        <w:trPr>
          <w:trHeight w:val="261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DS0011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Módulo  </w:t>
            </w:r>
          </w:p>
        </w:tc>
        <w:tc>
          <w:tcPr>
            <w:tcW w:w="198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Carga de  </w:t>
            </w:r>
          </w:p>
          <w:p w:rsidR="00EA2DF1" w:rsidRDefault="00A32FC5">
            <w:pPr>
              <w:spacing w:after="0" w:line="259" w:lineRule="auto"/>
              <w:ind w:left="0" w:right="102" w:firstLine="0"/>
              <w:jc w:val="center"/>
            </w:pPr>
            <w:r>
              <w:t xml:space="preserve">Módulos  </w:t>
            </w:r>
          </w:p>
        </w:tc>
        <w:tc>
          <w:tcPr>
            <w:tcW w:w="39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1" w:line="257" w:lineRule="auto"/>
              <w:ind w:left="0" w:firstLine="0"/>
            </w:pPr>
            <w:r>
              <w:t xml:space="preserve">Monitorear eventos de archivos DLL, específicamente la creación de estos archivos binarios, así como la carga de DLL en procesos asociados con conexiones gráficas remotas, como RDP y VNC. Los Servicios Remotos pueden ser utilizados para acceder a la </w:t>
            </w:r>
          </w:p>
          <w:p w:rsidR="00EA2DF1" w:rsidRDefault="00A32FC5">
            <w:pPr>
              <w:spacing w:after="0" w:line="259" w:lineRule="auto"/>
              <w:ind w:left="0" w:firstLine="0"/>
            </w:pPr>
            <w:r>
              <w:t>GUI d</w:t>
            </w:r>
            <w:r>
              <w:t xml:space="preserve">e un host.  </w:t>
            </w:r>
          </w:p>
        </w:tc>
      </w:tr>
      <w:tr w:rsidR="00EA2DF1">
        <w:trPr>
          <w:trHeight w:val="261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lastRenderedPageBreak/>
              <w:t xml:space="preserve">DS0009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7" w:firstLine="0"/>
              <w:jc w:val="center"/>
            </w:pPr>
            <w:r>
              <w:t xml:space="preserve">Proceso  </w:t>
            </w:r>
          </w:p>
        </w:tc>
        <w:tc>
          <w:tcPr>
            <w:tcW w:w="198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Creación de  </w:t>
            </w:r>
          </w:p>
          <w:p w:rsidR="00EA2DF1" w:rsidRDefault="00A32FC5">
            <w:pPr>
              <w:spacing w:after="0" w:line="259" w:lineRule="auto"/>
              <w:ind w:left="0" w:right="102" w:firstLine="0"/>
              <w:jc w:val="center"/>
            </w:pPr>
            <w:r>
              <w:t xml:space="preserve">Procesos  </w:t>
            </w:r>
          </w:p>
        </w:tc>
        <w:tc>
          <w:tcPr>
            <w:tcW w:w="39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2" w:firstLine="0"/>
            </w:pPr>
            <w:r>
              <w:t xml:space="preserve">Monitorear procesos recién ejecutados relacionados con servicios específicamente diseñados para aceptar conexiones gráficas remotas, como RDP y VNC. Los Servicios Remotos y Cuentas Válidas pueden ser utilizados para acceder a la GUI de un host.  </w:t>
            </w:r>
          </w:p>
        </w:tc>
      </w:tr>
    </w:tbl>
    <w:p w:rsidR="00EA2DF1" w:rsidRDefault="00A32FC5">
      <w:pPr>
        <w:spacing w:after="337" w:line="259" w:lineRule="auto"/>
        <w:ind w:left="1702" w:firstLine="0"/>
      </w:pPr>
      <w:r>
        <w:t xml:space="preserve">  </w:t>
      </w:r>
    </w:p>
    <w:p w:rsidR="00EA2DF1" w:rsidRDefault="00A32FC5">
      <w:pPr>
        <w:spacing w:after="0" w:line="259" w:lineRule="auto"/>
        <w:ind w:left="1702" w:firstLine="0"/>
      </w:pPr>
      <w:r>
        <w:rPr>
          <w:b/>
          <w:sz w:val="32"/>
        </w:rPr>
        <w:t xml:space="preserve">  </w:t>
      </w:r>
      <w:r>
        <w:rPr>
          <w:b/>
          <w:sz w:val="32"/>
        </w:rPr>
        <w:tab/>
        <w:t xml:space="preserve"> </w:t>
      </w:r>
      <w:r>
        <w:t xml:space="preserve"> </w:t>
      </w:r>
    </w:p>
    <w:p w:rsidR="00EA2DF1" w:rsidRDefault="00A32FC5">
      <w:pPr>
        <w:pStyle w:val="Ttulo2"/>
        <w:ind w:left="1683"/>
      </w:pPr>
      <w:r>
        <w:t xml:space="preserve">Modificar la asignación de tareas del controlador  </w:t>
      </w:r>
    </w:p>
    <w:p w:rsidR="00EA2DF1" w:rsidRDefault="00A32FC5">
      <w:pPr>
        <w:ind w:left="1697" w:right="1050"/>
      </w:pPr>
      <w:r>
        <w:t>Los adversarios pueden modificar la asignación de tareas de un controlador para permitir la ejecución de sus propios programas. Esto puede permitir a un adversario manipular el flujo de ejecución y el co</w:t>
      </w:r>
      <w:r>
        <w:t xml:space="preserve">mportamiento de un controlador.  </w:t>
      </w:r>
    </w:p>
    <w:p w:rsidR="00EA2DF1" w:rsidRDefault="00A32FC5">
      <w:pPr>
        <w:ind w:left="1697" w:right="1050"/>
      </w:pPr>
      <w:r>
        <w:t>Según la norma 61131-3, la asociación de una tarea con una Unidad de Organización de Programas (POU, por sus siglas en inglés) define una asociación de tarea. Un adversario puede modificar estas asociaciones o crear nuevas</w:t>
      </w:r>
      <w:r>
        <w:t xml:space="preserve"> para manipular el flujo de ejecución de un controlador. La modificación de la asignación de tareas del controlador puede lograrse utilizando una Descarga de Programa además de otros tipos de modificaciones de programa, como edición en línea y añadido de p</w:t>
      </w:r>
      <w:r>
        <w:t xml:space="preserve">rograma.  </w:t>
      </w:r>
    </w:p>
    <w:p w:rsidR="00EA2DF1" w:rsidRDefault="00A32FC5">
      <w:pPr>
        <w:ind w:left="1697" w:right="1050"/>
      </w:pPr>
      <w:r>
        <w:t>Las tareas tienen propiedades, como intervalo, frecuencia y prioridad, para cumplir con los requisitos de ejecución del programa. Algunos fabricantes de controladores implementan tareas con propiedades implícitas y predefinidas, mientras que otr</w:t>
      </w:r>
      <w:r>
        <w:t xml:space="preserve">os permiten que estas propiedades se formulen explícitamente. Un adversario puede asociar su programa con tareas que tengan una prioridad más alta o ejecuten los programas asociados con más frecuencia. Por ejemplo, para asegurar la ejecución cíclica de su </w:t>
      </w:r>
      <w:r>
        <w:t xml:space="preserve">programa en un controlador de Siemens, un adversario puede agregar su programa a la tarea, Bloque de Organización 1 (OB1).  </w:t>
      </w:r>
    </w:p>
    <w:p w:rsidR="00EA2DF1" w:rsidRDefault="00A32FC5">
      <w:pPr>
        <w:spacing w:after="292" w:line="259" w:lineRule="auto"/>
        <w:ind w:left="1702" w:firstLine="0"/>
      </w:pPr>
      <w:r>
        <w:t xml:space="preserve">  </w:t>
      </w:r>
    </w:p>
    <w:p w:rsidR="00EA2DF1" w:rsidRDefault="00A32FC5">
      <w:pPr>
        <w:spacing w:after="3" w:line="259" w:lineRule="auto"/>
        <w:ind w:left="1683"/>
      </w:pPr>
      <w:r>
        <w:rPr>
          <w:rFonts w:ascii="Calibri" w:eastAsia="Calibri" w:hAnsi="Calibri" w:cs="Calibri"/>
          <w:color w:val="0D0D0D"/>
          <w:sz w:val="32"/>
        </w:rPr>
        <w:t xml:space="preserve">Ejemplos de Procedimientos </w:t>
      </w:r>
      <w:r>
        <w:t xml:space="preserve">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09"/>
        <w:gridCol w:w="1457"/>
        <w:gridCol w:w="6232"/>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4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Nombre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S1006  </w:t>
            </w:r>
          </w:p>
        </w:tc>
        <w:tc>
          <w:tcPr>
            <w:tcW w:w="14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65" w:firstLine="0"/>
            </w:pPr>
            <w:r>
              <w:t xml:space="preserve">PLC-Blaster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El código de PLC-</w:t>
            </w:r>
            <w:r>
              <w:t xml:space="preserve">Blaster se almacena en OB9999. El código original en el objetivo permanece intacto. El OB es detectado automáticamente por el PLC y ejecutado.  </w:t>
            </w:r>
          </w:p>
        </w:tc>
      </w:tr>
      <w:tr w:rsidR="00EA2DF1">
        <w:trPr>
          <w:trHeight w:val="1357"/>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S0603  </w:t>
            </w:r>
          </w:p>
        </w:tc>
        <w:tc>
          <w:tcPr>
            <w:tcW w:w="14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7" w:firstLine="0"/>
              <w:jc w:val="center"/>
            </w:pPr>
            <w:r>
              <w:t xml:space="preserve">Stuxnet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Stuxnet infecta OB1 para que su secuencia de código malicioso se ejecute al inicio de un ciclo. También infecta OB35. OB35 actúa como un guardián y, bajo ciertas condiciones, puede detener la ejecución de OB1.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lastRenderedPageBreak/>
              <w:t xml:space="preserve">S1009  </w:t>
            </w:r>
          </w:p>
        </w:tc>
        <w:tc>
          <w:tcPr>
            <w:tcW w:w="14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8" w:firstLine="0"/>
              <w:jc w:val="center"/>
            </w:pPr>
            <w:r>
              <w:t xml:space="preserve">Triton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El argumento de Triton y e</w:t>
            </w:r>
            <w:r>
              <w:t xml:space="preserve">l shellcode inject.bin se agregan a la tabla de programas en el Tricon para que sean ejecutados por el firmware una vez en cada ciclo.  </w:t>
            </w:r>
          </w:p>
        </w:tc>
      </w:tr>
    </w:tbl>
    <w:p w:rsidR="00EA2DF1" w:rsidRDefault="00A32FC5">
      <w:pPr>
        <w:spacing w:after="293" w:line="259" w:lineRule="auto"/>
        <w:ind w:left="1702" w:firstLine="0"/>
      </w:pPr>
      <w:r>
        <w:t xml:space="preserve">  </w:t>
      </w:r>
    </w:p>
    <w:p w:rsidR="00EA2DF1" w:rsidRDefault="00A32FC5">
      <w:pPr>
        <w:spacing w:after="3" w:line="259" w:lineRule="auto"/>
        <w:ind w:left="1683"/>
      </w:pPr>
      <w:r>
        <w:rPr>
          <w:rFonts w:ascii="Calibri" w:eastAsia="Calibri" w:hAnsi="Calibri" w:cs="Calibri"/>
          <w:color w:val="0D0D0D"/>
          <w:sz w:val="32"/>
        </w:rPr>
        <w:t xml:space="preserve">Activos Objetivo </w:t>
      </w:r>
      <w:r>
        <w:t xml:space="preserve"> </w:t>
      </w:r>
    </w:p>
    <w:tbl>
      <w:tblPr>
        <w:tblStyle w:val="TableGrid"/>
        <w:tblW w:w="4815" w:type="dxa"/>
        <w:tblInd w:w="1712" w:type="dxa"/>
        <w:tblCellMar>
          <w:top w:w="0" w:type="dxa"/>
          <w:left w:w="108" w:type="dxa"/>
          <w:bottom w:w="31" w:type="dxa"/>
          <w:right w:w="0" w:type="dxa"/>
        </w:tblCellMar>
        <w:tblLook w:val="04A0" w:firstRow="1" w:lastRow="0" w:firstColumn="1" w:lastColumn="0" w:noHBand="0" w:noVBand="1"/>
      </w:tblPr>
      <w:tblGrid>
        <w:gridCol w:w="833"/>
        <w:gridCol w:w="3982"/>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r>
              <w:t xml:space="preserve"> </w:t>
            </w:r>
          </w:p>
        </w:tc>
      </w:tr>
    </w:tbl>
    <w:p w:rsidR="00EA2DF1" w:rsidRDefault="00A32FC5">
      <w:pPr>
        <w:spacing w:after="257" w:line="259" w:lineRule="auto"/>
        <w:ind w:left="1702" w:firstLine="0"/>
      </w:pPr>
      <w:r>
        <w:t xml:space="preserve">  </w:t>
      </w:r>
    </w:p>
    <w:p w:rsidR="00EA2DF1" w:rsidRDefault="00A32FC5">
      <w:pPr>
        <w:spacing w:after="0" w:line="259" w:lineRule="auto"/>
        <w:ind w:left="1702" w:firstLine="0"/>
      </w:pPr>
      <w:r>
        <w:rPr>
          <w:rFonts w:ascii="Calibri" w:eastAsia="Calibri" w:hAnsi="Calibri" w:cs="Calibri"/>
          <w:color w:val="0D0D0D"/>
          <w:sz w:val="32"/>
        </w:rPr>
        <w:t xml:space="preserve"> </w:t>
      </w:r>
      <w:r>
        <w:t xml:space="preserve"> </w:t>
      </w:r>
    </w:p>
    <w:p w:rsidR="00EA2DF1" w:rsidRDefault="00A32FC5">
      <w:pPr>
        <w:spacing w:after="3" w:line="259" w:lineRule="auto"/>
        <w:ind w:left="1683"/>
      </w:pPr>
      <w:r>
        <w:rPr>
          <w:rFonts w:ascii="Calibri" w:eastAsia="Calibri" w:hAnsi="Calibri" w:cs="Calibri"/>
          <w:color w:val="0D0D0D"/>
          <w:sz w:val="32"/>
        </w:rPr>
        <w:t xml:space="preserve">Mitigaciones </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659"/>
        <w:gridCol w:w="595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6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Mitigación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M0947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Auditoría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27" w:firstLine="0"/>
            </w:pPr>
            <w:r>
              <w:t>Proporcionar la capacidad de verificar la integridad de la asignación de tareas del controlador. Aunque las técnicas como CRC y sumas de verificación se utilizan comúnmente, no son criptográficamente seguras y pueden ser vulnerables a colisiones. Preferibl</w:t>
            </w:r>
            <w:r>
              <w:t xml:space="preserve">emente, deberían utilizarse funciones hash criptográficas (por ejemplo, SHA2, SHA-3).  </w:t>
            </w:r>
          </w:p>
        </w:tc>
      </w:tr>
      <w:tr w:rsidR="00EA2DF1">
        <w:trPr>
          <w:trHeight w:val="167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M0800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67" w:firstLine="0"/>
            </w:pPr>
            <w:r>
              <w:t xml:space="preserve">Aplicación de  </w:t>
            </w:r>
          </w:p>
          <w:p w:rsidR="00EA2DF1" w:rsidRDefault="00A32FC5">
            <w:pPr>
              <w:spacing w:after="0" w:line="259" w:lineRule="auto"/>
              <w:ind w:left="0" w:right="108" w:firstLine="0"/>
              <w:jc w:val="center"/>
            </w:pPr>
            <w:r>
              <w:t xml:space="preserve">Autorización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Todos los controladores de campo deben restringir la modificación de las tareas del controlador solo a ciertos usuarios (por ejemplo, ingenieros, técnicos de campo), preferiblemente mediante la implementación de un mecanismo de acceso basado en roles.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M</w:t>
            </w:r>
            <w:r>
              <w:t xml:space="preserve">0945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Firma de  </w:t>
            </w:r>
          </w:p>
          <w:p w:rsidR="00EA2DF1" w:rsidRDefault="00A32FC5">
            <w:pPr>
              <w:spacing w:after="0" w:line="259" w:lineRule="auto"/>
              <w:ind w:left="0" w:right="108" w:firstLine="0"/>
              <w:jc w:val="center"/>
            </w:pPr>
            <w:r>
              <w:t xml:space="preserve">Código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Utilizar firmas de código para verificar la integridad y autenticidad de los programas instalados en activos de seguridad o control, incluida la asignación de tareas del controlador asociado.  </w:t>
            </w:r>
          </w:p>
        </w:tc>
      </w:tr>
      <w:tr w:rsidR="00EA2DF1">
        <w:trPr>
          <w:trHeight w:val="157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M0804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5" w:line="234" w:lineRule="auto"/>
              <w:ind w:left="0" w:firstLine="0"/>
              <w:jc w:val="center"/>
            </w:pPr>
            <w:r>
              <w:t xml:space="preserve">Autenticación de Usuario  </w:t>
            </w:r>
          </w:p>
          <w:p w:rsidR="00EA2DF1" w:rsidRDefault="00A32FC5">
            <w:pPr>
              <w:spacing w:after="0" w:line="259" w:lineRule="auto"/>
              <w:ind w:left="0" w:right="109" w:firstLine="0"/>
              <w:jc w:val="center"/>
            </w:pPr>
            <w:r>
              <w:t xml:space="preserve">Humano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5" w:lineRule="auto"/>
              <w:ind w:left="2" w:firstLine="0"/>
            </w:pPr>
            <w:r>
              <w:t xml:space="preserve">Todos los controladores de campo deben requerir que los usuarios se autentiquen para todas las sesiones de gestión remotas o locales. Los mecanismos de autenticación también deberían admitir Políticas de Uso de Cuentas,  </w:t>
            </w:r>
          </w:p>
          <w:p w:rsidR="00EA2DF1" w:rsidRDefault="00A32FC5">
            <w:pPr>
              <w:spacing w:after="0" w:line="259" w:lineRule="auto"/>
              <w:ind w:left="2" w:firstLine="0"/>
            </w:pPr>
            <w:r>
              <w:t xml:space="preserve">Políticas de Contraseña y Gestión de Cuentas de Usuario.  </w:t>
            </w:r>
          </w:p>
        </w:tc>
      </w:tr>
    </w:tbl>
    <w:p w:rsidR="00EA2DF1" w:rsidRDefault="00A32FC5">
      <w:pPr>
        <w:spacing w:after="294" w:line="259" w:lineRule="auto"/>
        <w:ind w:left="1702" w:firstLine="0"/>
      </w:pPr>
      <w:r>
        <w:t xml:space="preserve">  </w:t>
      </w:r>
    </w:p>
    <w:p w:rsidR="00EA2DF1" w:rsidRDefault="00A32FC5">
      <w:pPr>
        <w:spacing w:after="3" w:line="259" w:lineRule="auto"/>
        <w:ind w:left="1683"/>
      </w:pPr>
      <w:r>
        <w:rPr>
          <w:rFonts w:ascii="Calibri" w:eastAsia="Calibri" w:hAnsi="Calibri" w:cs="Calibri"/>
          <w:color w:val="0D0D0D"/>
          <w:sz w:val="32"/>
        </w:rPr>
        <w:t xml:space="preserve">Detección </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963"/>
        <w:gridCol w:w="1585"/>
        <w:gridCol w:w="1987"/>
        <w:gridCol w:w="3963"/>
      </w:tblGrid>
      <w:tr w:rsidR="00EA2DF1">
        <w:trPr>
          <w:trHeight w:val="72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rPr>
                <w:b/>
              </w:rPr>
              <w:lastRenderedPageBreak/>
              <w:t xml:space="preserve">ID </w:t>
            </w:r>
            <w:r>
              <w:t xml:space="preserve"> </w:t>
            </w:r>
          </w:p>
        </w:tc>
        <w:tc>
          <w:tcPr>
            <w:tcW w:w="15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Fuente de </w:t>
            </w:r>
            <w:r>
              <w:t xml:space="preserve"> </w:t>
            </w:r>
          </w:p>
          <w:p w:rsidR="00EA2DF1" w:rsidRDefault="00A32FC5">
            <w:pPr>
              <w:spacing w:after="0" w:line="259" w:lineRule="auto"/>
              <w:ind w:left="0" w:right="112" w:firstLine="0"/>
              <w:jc w:val="center"/>
            </w:pPr>
            <w:r>
              <w:rPr>
                <w:b/>
              </w:rPr>
              <w:t xml:space="preserve">Datos </w:t>
            </w:r>
            <w:r>
              <w:t xml:space="preserve"> </w:t>
            </w:r>
          </w:p>
        </w:tc>
        <w:tc>
          <w:tcPr>
            <w:tcW w:w="198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0" w:firstLine="0"/>
            </w:pPr>
            <w:r>
              <w:rPr>
                <w:b/>
              </w:rPr>
              <w:t xml:space="preserve">Componente de </w:t>
            </w:r>
            <w:r>
              <w:t xml:space="preserve"> </w:t>
            </w:r>
          </w:p>
          <w:p w:rsidR="00EA2DF1" w:rsidRDefault="00A32FC5">
            <w:pPr>
              <w:spacing w:after="0" w:line="259" w:lineRule="auto"/>
              <w:ind w:left="0" w:right="107" w:firstLine="0"/>
              <w:jc w:val="center"/>
            </w:pPr>
            <w:r>
              <w:rPr>
                <w:b/>
              </w:rPr>
              <w:t xml:space="preserve">Datos </w:t>
            </w:r>
            <w:r>
              <w:t xml:space="preserve"> </w:t>
            </w:r>
          </w:p>
        </w:tc>
        <w:tc>
          <w:tcPr>
            <w:tcW w:w="396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rPr>
                <w:b/>
              </w:rPr>
              <w:t xml:space="preserve">Detecta </w:t>
            </w:r>
            <w:r>
              <w:t xml:space="preserve"> </w:t>
            </w:r>
          </w:p>
        </w:tc>
      </w:tr>
      <w:tr w:rsidR="00EA2DF1">
        <w:trPr>
          <w:trHeight w:val="135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DS0015  </w:t>
            </w:r>
          </w:p>
        </w:tc>
        <w:tc>
          <w:tcPr>
            <w:tcW w:w="15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Registro de  </w:t>
            </w:r>
          </w:p>
          <w:p w:rsidR="00EA2DF1" w:rsidRDefault="00A32FC5">
            <w:pPr>
              <w:spacing w:after="0" w:line="259" w:lineRule="auto"/>
              <w:ind w:left="0" w:right="108" w:firstLine="0"/>
              <w:jc w:val="center"/>
            </w:pPr>
            <w:r>
              <w:t xml:space="preserve">Aplicación  </w:t>
            </w:r>
          </w:p>
        </w:tc>
        <w:tc>
          <w:tcPr>
            <w:tcW w:w="198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5" w:firstLine="0"/>
              <w:jc w:val="center"/>
            </w:pPr>
            <w:r>
              <w:t xml:space="preserve">Contenido del  </w:t>
            </w:r>
          </w:p>
          <w:p w:rsidR="00EA2DF1" w:rsidRDefault="00A32FC5">
            <w:pPr>
              <w:spacing w:after="0" w:line="259" w:lineRule="auto"/>
              <w:ind w:left="0" w:right="108" w:firstLine="0"/>
              <w:jc w:val="center"/>
            </w:pPr>
            <w:r>
              <w:t xml:space="preserve">Registro de  </w:t>
            </w:r>
          </w:p>
          <w:p w:rsidR="00EA2DF1" w:rsidRDefault="00A32FC5">
            <w:pPr>
              <w:spacing w:after="0" w:line="259" w:lineRule="auto"/>
              <w:ind w:left="0" w:right="103" w:firstLine="0"/>
              <w:jc w:val="center"/>
            </w:pPr>
            <w:r>
              <w:t xml:space="preserve">Aplicación  </w:t>
            </w:r>
          </w:p>
        </w:tc>
        <w:tc>
          <w:tcPr>
            <w:tcW w:w="39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pPr>
            <w:r>
              <w:t xml:space="preserve">Monitorear los registros de aplicación de los activos para obtener información que indique que los parámetros de la tarea han cambiado.  </w:t>
            </w:r>
          </w:p>
        </w:tc>
      </w:tr>
      <w:tr w:rsidR="00EA2DF1">
        <w:trPr>
          <w:trHeight w:val="325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DS0039  </w:t>
            </w:r>
          </w:p>
        </w:tc>
        <w:tc>
          <w:tcPr>
            <w:tcW w:w="15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Activo  </w:t>
            </w:r>
          </w:p>
        </w:tc>
        <w:tc>
          <w:tcPr>
            <w:tcW w:w="198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Software  </w:t>
            </w:r>
          </w:p>
        </w:tc>
        <w:tc>
          <w:tcPr>
            <w:tcW w:w="39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8" w:firstLine="0"/>
            </w:pPr>
            <w:r>
              <w:t>El software de ingeniería y gestión de activos a menudo mantendrá una copia del programa esperado cargado en un controlador y también puede registrar cualquier cambio realizado en los programas y tareas del controlador. Los datos de estas plataformas se pu</w:t>
            </w:r>
            <w:r>
              <w:t xml:space="preserve">eden utilizar para identificar la modificación de la asignación de tareas del controlador.  </w:t>
            </w:r>
          </w:p>
        </w:tc>
      </w:tr>
      <w:tr w:rsidR="00EA2DF1">
        <w:trPr>
          <w:trHeight w:val="104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DS0040  </w:t>
            </w:r>
          </w:p>
        </w:tc>
        <w:tc>
          <w:tcPr>
            <w:tcW w:w="15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t xml:space="preserve">Bases de  </w:t>
            </w:r>
          </w:p>
          <w:p w:rsidR="00EA2DF1" w:rsidRDefault="00A32FC5">
            <w:pPr>
              <w:spacing w:after="0" w:line="259" w:lineRule="auto"/>
              <w:ind w:left="0" w:right="109" w:firstLine="0"/>
              <w:jc w:val="center"/>
            </w:pPr>
            <w:r>
              <w:t xml:space="preserve">Datos  </w:t>
            </w:r>
          </w:p>
          <w:p w:rsidR="00EA2DF1" w:rsidRDefault="00A32FC5">
            <w:pPr>
              <w:spacing w:after="0" w:line="259" w:lineRule="auto"/>
              <w:ind w:left="0" w:right="107" w:firstLine="0"/>
              <w:jc w:val="center"/>
            </w:pPr>
            <w:r>
              <w:t xml:space="preserve">Operativas  </w:t>
            </w:r>
          </w:p>
        </w:tc>
        <w:tc>
          <w:tcPr>
            <w:tcW w:w="198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Alarma de Dispositivo  </w:t>
            </w:r>
          </w:p>
        </w:tc>
        <w:tc>
          <w:tcPr>
            <w:tcW w:w="39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las alarmas del dispositivo que indiquen que los parámetros de la tarea del controlador han cambiado,  </w:t>
            </w:r>
          </w:p>
        </w:tc>
      </w:tr>
      <w:tr w:rsidR="00EA2DF1">
        <w:trPr>
          <w:trHeight w:val="325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5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98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39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1" w:firstLine="0"/>
            </w:pPr>
            <w:r>
              <w:t>aunque no todos los dispositivos producen tales alarmas. La Descarga de Programa puede ser utilizada para habilitar esta técnica. Moni</w:t>
            </w:r>
            <w:r>
              <w:t xml:space="preserve">torear las descargas de programas que pueden ser notables a través de alarmas operativas. Los sistemas de gestión de activos deben consultarse para comprender las versiones de programas esperadas.  </w:t>
            </w:r>
          </w:p>
        </w:tc>
      </w:tr>
    </w:tbl>
    <w:p w:rsidR="00EA2DF1" w:rsidRDefault="00A32FC5">
      <w:pPr>
        <w:spacing w:after="283" w:line="259" w:lineRule="auto"/>
        <w:ind w:left="1702" w:firstLine="0"/>
      </w:pPr>
      <w:r>
        <w:rPr>
          <w:sz w:val="26"/>
        </w:rPr>
        <w:t xml:space="preserve"> </w:t>
      </w:r>
      <w:r>
        <w:t xml:space="preserve"> </w:t>
      </w:r>
    </w:p>
    <w:p w:rsidR="00EA2DF1" w:rsidRDefault="00A32FC5">
      <w:pPr>
        <w:pStyle w:val="Ttulo2"/>
        <w:ind w:left="1683"/>
      </w:pPr>
      <w:r>
        <w:t xml:space="preserve">API nativo  </w:t>
      </w:r>
    </w:p>
    <w:p w:rsidR="00EA2DF1" w:rsidRDefault="00A32FC5">
      <w:pPr>
        <w:ind w:left="1697" w:right="1050"/>
      </w:pPr>
      <w:r>
        <w:t>Los adversarios pueden interactuar directamente con la interfaz de programación de aplicaciones (API) nativa del sistema operativo para acceder a funciones del sistema. Las API nativas proporcionan un medio controlado para llamar a servicios del sistema op</w:t>
      </w:r>
      <w:r>
        <w:t>erativo de bajo nivel dentro del núcleo, como aquellos que implican hardware/dispositivos, memoria y procesos. Estas API nativas son aprovechadas por el sistema operativo durante el arranque del sistema (cuando otros componentes del sistema aún no se han i</w:t>
      </w:r>
      <w:r>
        <w:t xml:space="preserve">nicializado), así como para llevar a cabo tareas y solicitudes durante operaciones rutinarias.  </w:t>
      </w:r>
    </w:p>
    <w:p w:rsidR="00EA2DF1" w:rsidRDefault="00A32FC5">
      <w:pPr>
        <w:ind w:left="1697" w:right="1050"/>
      </w:pPr>
      <w:r>
        <w:lastRenderedPageBreak/>
        <w:t>La funcionalidad proporcionada por las API nativas a menudo también se expone a aplicaciones en modo de usuario a través de interfaces y bibliotecas. Por ejemp</w:t>
      </w:r>
      <w:r>
        <w:t xml:space="preserve">lo, funciones como memcpy y operaciones directas en registros de memoria pueden utilizarse para modificar el espacio de memoria del usuario y del sistema.  </w:t>
      </w:r>
    </w:p>
    <w:p w:rsidR="00EA2DF1" w:rsidRDefault="00A32FC5">
      <w:pPr>
        <w:spacing w:after="295" w:line="259" w:lineRule="auto"/>
        <w:ind w:left="1702" w:firstLine="0"/>
      </w:pPr>
      <w:r>
        <w:t xml:space="preserve">  </w:t>
      </w:r>
    </w:p>
    <w:p w:rsidR="00EA2DF1" w:rsidRDefault="00A32FC5">
      <w:pPr>
        <w:spacing w:after="3" w:line="259" w:lineRule="auto"/>
        <w:ind w:left="1683"/>
      </w:pPr>
      <w:r>
        <w:rPr>
          <w:rFonts w:ascii="Calibri" w:eastAsia="Calibri" w:hAnsi="Calibri" w:cs="Calibri"/>
          <w:color w:val="0D0D0D"/>
          <w:sz w:val="32"/>
        </w:rPr>
        <w:t xml:space="preserve">Ejemplos de procedimiento </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599"/>
        <w:gridCol w:w="6090"/>
      </w:tblGrid>
      <w:tr w:rsidR="00EA2DF1">
        <w:trPr>
          <w:trHeight w:val="406"/>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5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60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673"/>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S1006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PLC-Blaster  </w:t>
            </w:r>
          </w:p>
        </w:tc>
        <w:tc>
          <w:tcPr>
            <w:tcW w:w="60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PLC-</w:t>
            </w:r>
            <w:r>
              <w:t xml:space="preserve">Blaster utiliza los bloques de funciones del sistema TCON y TDISCON para iniciar y destruir conexiones TCP a sistemas arbitrarios. Los buffers pueden ser enviados y recibidos en estas conexiones con los bloques de funciones del sistema TRCV y TSEND.  </w:t>
            </w:r>
          </w:p>
        </w:tc>
      </w:tr>
      <w:tr w:rsidR="00EA2DF1">
        <w:trPr>
          <w:trHeight w:val="1671"/>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S0603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Stuxnet  </w:t>
            </w:r>
          </w:p>
        </w:tc>
        <w:tc>
          <w:tcPr>
            <w:tcW w:w="60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8" w:firstLine="0"/>
            </w:pPr>
            <w:r>
              <w:t>Stuxnet llama a los bloques de funciones del sistema que son parte del sistema operativo que se ejecuta en el PLC. Se utilizan para ejecutar tareas del sistema, como leer el reloj del sistema (SFC1) y generar bloques de datos sobre la mar</w:t>
            </w:r>
            <w:r>
              <w:t xml:space="preserve">cha.  </w:t>
            </w:r>
          </w:p>
        </w:tc>
      </w:tr>
      <w:tr w:rsidR="00EA2DF1">
        <w:trPr>
          <w:trHeight w:val="1040"/>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S1009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Triton  </w:t>
            </w:r>
          </w:p>
        </w:tc>
        <w:tc>
          <w:tcPr>
            <w:tcW w:w="60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 carga útil imain.bin de Triton toma comandos de las funciones TsHi.ExplReadRam(Ex), TsHi.ExplWriteRam(Ex) y TsHi.ExplExec para realizar operaciones en la memoria y  </w:t>
            </w:r>
          </w:p>
        </w:tc>
      </w:tr>
      <w:tr w:rsidR="00EA2DF1">
        <w:trPr>
          <w:trHeight w:val="725"/>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60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registros del controlador utilizando llamadas al sistema escritas en shellcode de PowerPC.  </w:t>
            </w:r>
          </w:p>
        </w:tc>
      </w:tr>
    </w:tbl>
    <w:p w:rsidR="00EA2DF1" w:rsidRDefault="00A32FC5">
      <w:pPr>
        <w:spacing w:after="293" w:line="259" w:lineRule="auto"/>
        <w:ind w:left="1702" w:firstLine="0"/>
      </w:pPr>
      <w:r>
        <w:t xml:space="preserve">  </w:t>
      </w:r>
    </w:p>
    <w:p w:rsidR="00EA2DF1" w:rsidRDefault="00A32FC5">
      <w:pPr>
        <w:spacing w:after="3" w:line="259" w:lineRule="auto"/>
        <w:ind w:left="1683"/>
      </w:pPr>
      <w:r>
        <w:rPr>
          <w:rFonts w:ascii="Calibri" w:eastAsia="Calibri" w:hAnsi="Calibri" w:cs="Calibri"/>
          <w:color w:val="0D0D0D"/>
          <w:sz w:val="32"/>
        </w:rPr>
        <w:t xml:space="preserve">Activos Objetivo </w:t>
      </w:r>
      <w:r>
        <w:t xml:space="preserve">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Puente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lastRenderedPageBreak/>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293" w:line="259" w:lineRule="auto"/>
        <w:ind w:left="1702" w:firstLine="0"/>
      </w:pPr>
      <w:r>
        <w:t xml:space="preserve">  </w:t>
      </w:r>
    </w:p>
    <w:p w:rsidR="00EA2DF1" w:rsidRDefault="00A32FC5">
      <w:pPr>
        <w:spacing w:after="3" w:line="259" w:lineRule="auto"/>
        <w:ind w:left="1683"/>
      </w:pPr>
      <w:r>
        <w:rPr>
          <w:rFonts w:ascii="Calibri" w:eastAsia="Calibri" w:hAnsi="Calibri" w:cs="Calibri"/>
          <w:color w:val="0D0D0D"/>
          <w:sz w:val="32"/>
        </w:rPr>
        <w:t xml:space="preserve">Mitigaciones </w:t>
      </w:r>
      <w:r>
        <w:t xml:space="preserve">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88"/>
        <w:gridCol w:w="1517"/>
        <w:gridCol w:w="6093"/>
      </w:tblGrid>
      <w:tr w:rsidR="00EA2DF1">
        <w:trPr>
          <w:trHeight w:val="409"/>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51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94" w:firstLine="0"/>
            </w:pPr>
            <w:r>
              <w:rPr>
                <w:b/>
              </w:rPr>
              <w:t xml:space="preserve">Mitigación </w:t>
            </w:r>
            <w:r>
              <w:t xml:space="preserve">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M0938  </w:t>
            </w:r>
          </w:p>
        </w:tc>
        <w:tc>
          <w:tcPr>
            <w:tcW w:w="151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1" w:right="11" w:firstLine="0"/>
              <w:jc w:val="center"/>
            </w:pPr>
            <w:r>
              <w:t xml:space="preserve">Prevención de Ejecución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Minimizar la exposición de llamadas de API que permitan la ejecución de código.  </w:t>
            </w:r>
          </w:p>
        </w:tc>
      </w:tr>
    </w:tbl>
    <w:p w:rsidR="00EA2DF1" w:rsidRDefault="00A32FC5">
      <w:pPr>
        <w:spacing w:after="294" w:line="259" w:lineRule="auto"/>
        <w:ind w:left="1702" w:firstLine="0"/>
      </w:pPr>
      <w:r>
        <w:t xml:space="preserve">  </w:t>
      </w:r>
    </w:p>
    <w:p w:rsidR="00EA2DF1" w:rsidRDefault="00A32FC5">
      <w:pPr>
        <w:spacing w:after="3" w:line="259" w:lineRule="auto"/>
        <w:ind w:left="1683"/>
      </w:pPr>
      <w:r>
        <w:rPr>
          <w:rFonts w:ascii="Calibri" w:eastAsia="Calibri" w:hAnsi="Calibri" w:cs="Calibri"/>
          <w:color w:val="0D0D0D"/>
          <w:sz w:val="32"/>
        </w:rPr>
        <w:t xml:space="preserve">Detección </w:t>
      </w:r>
      <w:r>
        <w:t xml:space="preserve">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r w:rsidR="00EA2DF1">
        <w:trPr>
          <w:trHeight w:val="483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Ejecución de API del 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3" w:firstLine="0"/>
            </w:pPr>
            <w:r>
              <w:t>Los dispositivos que proporcionan acceso de usuario al sistema operativo subyacente pueden permitir la instalación de software personalizado para monitorear la ejecución de API del SO. Monitorear las llamadas de API puede generar una cantidad significativa</w:t>
            </w:r>
            <w:r>
              <w:t xml:space="preserve"> de datos y puede que no sea útil para la defensa a menos que se recolecten bajo circunstancias específicas,  </w:t>
            </w:r>
          </w:p>
        </w:tc>
      </w:tr>
      <w:tr w:rsidR="00EA2DF1">
        <w:trPr>
          <w:trHeight w:val="482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4" w:firstLine="0"/>
            </w:pPr>
            <w:r>
              <w:t>ya que el uso benigno de las funciones de API es común y puede ser difícil de distinguir del comportamiento malicioso. La correlación de o</w:t>
            </w:r>
            <w:r>
              <w:t xml:space="preserve">tros eventos con el comportamiento que rodea las llamadas de funciones de API mediante el monitoreo de API proporcionará contexto adicional a un evento que puede ayudar a determinar si se debe a un comportamiento malicioso.  </w:t>
            </w:r>
          </w:p>
        </w:tc>
      </w:tr>
    </w:tbl>
    <w:p w:rsidR="00EA2DF1" w:rsidRDefault="00A32FC5">
      <w:pPr>
        <w:spacing w:after="283" w:line="259" w:lineRule="auto"/>
        <w:ind w:left="1702" w:firstLine="0"/>
      </w:pPr>
      <w:r>
        <w:rPr>
          <w:sz w:val="26"/>
        </w:rPr>
        <w:t xml:space="preserve"> </w:t>
      </w:r>
      <w:r>
        <w:t xml:space="preserve"> </w:t>
      </w:r>
    </w:p>
    <w:p w:rsidR="00EA2DF1" w:rsidRDefault="00A32FC5">
      <w:pPr>
        <w:pStyle w:val="Ttulo2"/>
        <w:ind w:left="1683"/>
      </w:pPr>
      <w:r>
        <w:t xml:space="preserve">Scripting  </w:t>
      </w:r>
    </w:p>
    <w:p w:rsidR="00EA2DF1" w:rsidRDefault="00A32FC5">
      <w:pPr>
        <w:ind w:left="1697" w:right="1050"/>
      </w:pPr>
      <w:r>
        <w:t>Los adversarios pueden usar lenguajes de script para ejecutar código arbitrario en forma de un script preescrito o en forma de código suministrado por el usuario a un intérprete. Los lenguajes de script son lenguajes de programación que difieren de los len</w:t>
      </w:r>
      <w:r>
        <w:t>guajes compilados en el sentido de que utilizan un intérprete en lugar de un compilador. Estos intérpretes leen y compilan parte del código fuente justo antes de que se ejecute, a diferencia de los compiladores, que compilan cada línea de código a un archi</w:t>
      </w:r>
      <w:r>
        <w:t>vo ejecutable. El scripting permite a los desarrolladores de software ejecutar su código en cualquier sistema donde exista el intérprete. De esta manera, pueden distribuir un único paquete en lugar de precompilar ejecutables para muchos sistemas diferentes</w:t>
      </w:r>
      <w:r>
        <w:t xml:space="preserve">. Los lenguajes de script, como Python, tienen sus intérpretes incluidos de forma predeterminada en muchas distribuciones de Linux.  </w:t>
      </w:r>
    </w:p>
    <w:p w:rsidR="00EA2DF1" w:rsidRDefault="00A32FC5">
      <w:pPr>
        <w:ind w:left="1697" w:right="1050"/>
      </w:pPr>
      <w:r>
        <w:t>Además de ser una herramienta útil para desarrolladores y administradores, los intérpretes de lenguajes de script pueden s</w:t>
      </w:r>
      <w:r>
        <w:t>er abusados por el adversario para ejecutar código en el entorno objetivo. Debido a la naturaleza de los lenguajes de script, esto permite que el código se convierta en armas y sea desplegado fácilmente en un objetivo, y deja abierta la posibilidad de scri</w:t>
      </w:r>
      <w:r>
        <w:t xml:space="preserve">pting sobre la marcha para realizar una tarea.  </w:t>
      </w:r>
    </w:p>
    <w:p w:rsidR="00EA2DF1" w:rsidRDefault="00A32FC5">
      <w:pPr>
        <w:spacing w:after="332" w:line="259" w:lineRule="auto"/>
        <w:ind w:left="1702" w:firstLine="0"/>
      </w:pPr>
      <w:r>
        <w:t xml:space="preserve">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3"/>
        <w:ind w:left="1702"/>
      </w:pPr>
      <w:r>
        <w:t xml:space="preserve">Ejemplos de procedimiento  </w:t>
      </w:r>
    </w:p>
    <w:tbl>
      <w:tblPr>
        <w:tblStyle w:val="TableGrid"/>
        <w:tblW w:w="8498" w:type="dxa"/>
        <w:tblInd w:w="1712" w:type="dxa"/>
        <w:tblCellMar>
          <w:top w:w="156" w:type="dxa"/>
          <w:left w:w="108" w:type="dxa"/>
          <w:bottom w:w="29" w:type="dxa"/>
          <w:right w:w="0" w:type="dxa"/>
        </w:tblCellMar>
        <w:tblLook w:val="04A0" w:firstRow="1" w:lastRow="0" w:firstColumn="1" w:lastColumn="0" w:noHBand="0" w:noVBand="1"/>
      </w:tblPr>
      <w:tblGrid>
        <w:gridCol w:w="842"/>
        <w:gridCol w:w="1705"/>
        <w:gridCol w:w="5951"/>
      </w:tblGrid>
      <w:tr w:rsidR="00EA2DF1">
        <w:trPr>
          <w:trHeight w:val="409"/>
        </w:trPr>
        <w:tc>
          <w:tcPr>
            <w:tcW w:w="8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rPr>
                <w:b/>
              </w:rPr>
              <w:t xml:space="preserve">ID </w:t>
            </w:r>
            <w:r>
              <w:t xml:space="preserve"> </w:t>
            </w:r>
          </w:p>
        </w:tc>
        <w:tc>
          <w:tcPr>
            <w:tcW w:w="17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Nombre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670"/>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lastRenderedPageBreak/>
              <w:t xml:space="preserve">C0025  </w:t>
            </w:r>
          </w:p>
        </w:tc>
        <w:tc>
          <w:tcPr>
            <w:tcW w:w="17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7" w:lineRule="auto"/>
              <w:ind w:left="0" w:firstLine="0"/>
              <w:jc w:val="center"/>
            </w:pPr>
            <w:r>
              <w:t xml:space="preserve">Ataque al  suministro  </w:t>
            </w:r>
          </w:p>
          <w:p w:rsidR="00EA2DF1" w:rsidRDefault="00A32FC5">
            <w:pPr>
              <w:spacing w:after="0" w:line="259" w:lineRule="auto"/>
              <w:ind w:left="0" w:right="108" w:firstLine="0"/>
              <w:jc w:val="center"/>
            </w:pPr>
            <w:r>
              <w:t xml:space="preserve">eléctrico de  </w:t>
            </w:r>
          </w:p>
          <w:p w:rsidR="00EA2DF1" w:rsidRDefault="00A32FC5">
            <w:pPr>
              <w:spacing w:after="0" w:line="259" w:lineRule="auto"/>
              <w:ind w:left="0" w:right="113" w:firstLine="0"/>
              <w:jc w:val="center"/>
            </w:pPr>
            <w:r>
              <w:t xml:space="preserve">Ucrania de  </w:t>
            </w:r>
          </w:p>
          <w:p w:rsidR="00EA2DF1" w:rsidRDefault="00A32FC5">
            <w:pPr>
              <w:spacing w:after="0" w:line="259" w:lineRule="auto"/>
              <w:ind w:left="0" w:right="113" w:firstLine="0"/>
              <w:jc w:val="center"/>
            </w:pPr>
            <w:r>
              <w:t xml:space="preserve">2016  </w:t>
            </w:r>
          </w:p>
        </w:tc>
        <w:tc>
          <w:tcPr>
            <w:tcW w:w="595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3" w:line="235" w:lineRule="auto"/>
              <w:ind w:left="2" w:firstLine="0"/>
            </w:pPr>
            <w:r>
              <w:t xml:space="preserve">Durante el Ataque al suministro eléctrico de Ucrania de 2016, el equipo Sandworm utilizó VBS y scripts por lotes para el movimiento de archivos y como envoltorios para la ejecución de PowerShell.  </w:t>
            </w:r>
          </w:p>
          <w:p w:rsidR="00EA2DF1" w:rsidRDefault="00A32FC5">
            <w:pPr>
              <w:spacing w:after="0" w:line="259" w:lineRule="auto"/>
              <w:ind w:left="2" w:firstLine="0"/>
            </w:pPr>
            <w:r>
              <w:t xml:space="preserve">  </w:t>
            </w:r>
          </w:p>
        </w:tc>
      </w:tr>
      <w:tr w:rsidR="00EA2DF1">
        <w:trPr>
          <w:trHeight w:val="722"/>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G0064  </w:t>
            </w:r>
          </w:p>
        </w:tc>
        <w:tc>
          <w:tcPr>
            <w:tcW w:w="17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APT33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APT33 utilizó scripts de PowerShell para establecer el comando y control e instalar archivos para la ejecución.  </w:t>
            </w:r>
          </w:p>
        </w:tc>
      </w:tr>
      <w:tr w:rsidR="00EA2DF1">
        <w:trPr>
          <w:trHeight w:val="1040"/>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G0049  </w:t>
            </w:r>
          </w:p>
        </w:tc>
        <w:tc>
          <w:tcPr>
            <w:tcW w:w="17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OilRig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5" w:firstLine="0"/>
            </w:pPr>
            <w:r>
              <w:t xml:space="preserve">OilRig ha incrustado una macro dentro de archivos adjuntos de spearphishing que se compone tanto de un script VBScript como de un script PowerShell.  </w:t>
            </w:r>
          </w:p>
        </w:tc>
      </w:tr>
      <w:tr w:rsidR="00EA2DF1">
        <w:trPr>
          <w:trHeight w:val="1567"/>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S0496  </w:t>
            </w:r>
          </w:p>
        </w:tc>
        <w:tc>
          <w:tcPr>
            <w:tcW w:w="17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REvil  </w:t>
            </w:r>
          </w:p>
        </w:tc>
        <w:tc>
          <w:tcPr>
            <w:tcW w:w="5951"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2" w:firstLine="0"/>
            </w:pPr>
            <w:r>
              <w:t xml:space="preserve">REvil utiliza scripts de JavaScript, WScript y PowerShell para ejecutarse. El archivo adjunto de JavaScript malicioso tiene un script de PowerShell ofuscado que ejecuta el malware.  </w:t>
            </w:r>
          </w:p>
          <w:p w:rsidR="00EA2DF1" w:rsidRDefault="00A32FC5">
            <w:pPr>
              <w:spacing w:after="0" w:line="259" w:lineRule="auto"/>
              <w:ind w:left="2" w:firstLine="0"/>
            </w:pPr>
            <w:r>
              <w:t xml:space="preserve">  </w:t>
            </w:r>
          </w:p>
        </w:tc>
      </w:tr>
      <w:tr w:rsidR="00EA2DF1">
        <w:trPr>
          <w:trHeight w:val="3032"/>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S1009  </w:t>
            </w:r>
          </w:p>
        </w:tc>
        <w:tc>
          <w:tcPr>
            <w:tcW w:w="17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Triton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2" w:firstLine="0"/>
            </w:pPr>
            <w:r>
              <w:t>Triton se comunica con controladores Triconex utilizando un marco de componentes personalizado escrito completamente en Python. Los módulos que implementan el protocolo de comunicación TriStation y otros componentes de soporte se encuentran en un archivo s</w:t>
            </w:r>
            <w:r>
              <w:t xml:space="preserve">eparado: library.zip. El script principal que emplea esta funcionalidad se compila en un ejecutable independiente de Windows py2exe: trilog.exe, que incluye un entorno Python.  </w:t>
            </w:r>
          </w:p>
          <w:p w:rsidR="00EA2DF1" w:rsidRDefault="00A32FC5">
            <w:pPr>
              <w:spacing w:after="0" w:line="259" w:lineRule="auto"/>
              <w:ind w:left="2" w:firstLine="0"/>
            </w:pPr>
            <w:r>
              <w:t xml:space="preserve">  </w:t>
            </w:r>
          </w:p>
        </w:tc>
      </w:tr>
    </w:tbl>
    <w:p w:rsidR="00EA2DF1" w:rsidRDefault="00A32FC5">
      <w:pPr>
        <w:spacing w:after="372" w:line="259" w:lineRule="auto"/>
        <w:ind w:left="1702" w:firstLine="0"/>
      </w:pPr>
      <w:r>
        <w:rPr>
          <w:color w:val="0D0D0D"/>
        </w:rPr>
        <w:t xml:space="preserve"> </w:t>
      </w:r>
      <w:r>
        <w:t xml:space="preserve"> </w:t>
      </w:r>
    </w:p>
    <w:p w:rsidR="00EA2DF1" w:rsidRDefault="00A32FC5">
      <w:pPr>
        <w:pStyle w:val="Ttulo3"/>
        <w:ind w:left="1702"/>
      </w:pPr>
      <w:r>
        <w:t xml:space="preserve">Activos Objetivo  </w:t>
      </w:r>
    </w:p>
    <w:tbl>
      <w:tblPr>
        <w:tblStyle w:val="TableGrid"/>
        <w:tblW w:w="4251" w:type="dxa"/>
        <w:tblInd w:w="1712" w:type="dxa"/>
        <w:tblCellMar>
          <w:top w:w="0" w:type="dxa"/>
          <w:left w:w="106" w:type="dxa"/>
          <w:bottom w:w="29" w:type="dxa"/>
          <w:right w:w="0" w:type="dxa"/>
        </w:tblCellMar>
        <w:tblLook w:val="04A0" w:firstRow="1" w:lastRow="0" w:firstColumn="1" w:lastColumn="0" w:noHBand="0" w:noVBand="1"/>
      </w:tblPr>
      <w:tblGrid>
        <w:gridCol w:w="847"/>
        <w:gridCol w:w="3404"/>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color w:val="0D0D0D"/>
              </w:rPr>
              <w:t xml:space="preserve">ID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color w:val="0D0D0D"/>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rPr>
                <w:color w:val="0D0D0D"/>
              </w:rPr>
              <w:t xml:space="preserve">A0008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color w:val="0D0D0D"/>
              </w:rPr>
              <w:t xml:space="preserve">Servidor de Aplicaciones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rPr>
                <w:color w:val="0D0D0D"/>
              </w:rPr>
              <w:t xml:space="preserve">A0007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color w:val="0D0D0D"/>
              </w:rPr>
              <w:t xml:space="preserve">Servidor de Control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rPr>
                <w:color w:val="0D0D0D"/>
              </w:rPr>
              <w:t xml:space="preserve">A0009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color w:val="0D0D0D"/>
              </w:rPr>
              <w:t xml:space="preserve">Puerta de Datos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rPr>
                <w:color w:val="0D0D0D"/>
              </w:rPr>
              <w:t xml:space="preserve">A0006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color w:val="0D0D0D"/>
              </w:rPr>
              <w:t xml:space="preserve">Historiador de Datos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rPr>
                <w:color w:val="0D0D0D"/>
              </w:rPr>
              <w:t xml:space="preserve">A0002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color w:val="0D0D0D"/>
              </w:rPr>
              <w:t xml:space="preserve">Interfaz Hombre-Máquina (HMI)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rPr>
                <w:color w:val="0D0D0D"/>
              </w:rPr>
              <w:t xml:space="preserve">A0012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color w:val="0D0D0D"/>
              </w:rPr>
              <w:t xml:space="preserve">Servidor Salto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rPr>
                <w:color w:val="0D0D0D"/>
              </w:rPr>
              <w:t xml:space="preserve">A0001 </w:t>
            </w:r>
            <w:r>
              <w:t xml:space="preserve"> </w:t>
            </w:r>
          </w:p>
        </w:tc>
        <w:tc>
          <w:tcPr>
            <w:tcW w:w="34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color w:val="0D0D0D"/>
              </w:rPr>
              <w:t>Estación de Trabajo</w:t>
            </w:r>
            <w:r>
              <w:t xml:space="preserve">  </w:t>
            </w:r>
          </w:p>
        </w:tc>
      </w:tr>
    </w:tbl>
    <w:p w:rsidR="00EA2DF1" w:rsidRDefault="00A32FC5">
      <w:pPr>
        <w:spacing w:after="332" w:line="259" w:lineRule="auto"/>
        <w:ind w:left="1702" w:firstLine="0"/>
      </w:pPr>
      <w:r>
        <w:t xml:space="preserve">  </w:t>
      </w:r>
    </w:p>
    <w:p w:rsidR="00EA2DF1" w:rsidRDefault="00A32FC5">
      <w:pPr>
        <w:spacing w:after="0" w:line="259" w:lineRule="auto"/>
        <w:ind w:left="1702" w:firstLine="0"/>
      </w:pPr>
      <w:r>
        <w:rPr>
          <w:color w:val="0D0D0D"/>
          <w:sz w:val="32"/>
        </w:rPr>
        <w:lastRenderedPageBreak/>
        <w:t xml:space="preserve">  </w:t>
      </w:r>
      <w:r>
        <w:rPr>
          <w:color w:val="0D0D0D"/>
          <w:sz w:val="32"/>
        </w:rPr>
        <w:tab/>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88"/>
        <w:gridCol w:w="1426"/>
        <w:gridCol w:w="6184"/>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4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Mitigación </w:t>
            </w:r>
            <w:r>
              <w:t xml:space="preserve"> </w:t>
            </w:r>
          </w:p>
        </w:tc>
        <w:tc>
          <w:tcPr>
            <w:tcW w:w="61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M0948  </w:t>
            </w:r>
          </w:p>
        </w:tc>
        <w:tc>
          <w:tcPr>
            <w:tcW w:w="1426" w:type="dxa"/>
            <w:tcBorders>
              <w:top w:val="single" w:sz="4" w:space="0" w:color="000000"/>
              <w:left w:val="single" w:sz="4" w:space="0" w:color="000000"/>
              <w:bottom w:val="single" w:sz="4" w:space="0" w:color="000000"/>
              <w:right w:val="single" w:sz="4" w:space="0" w:color="000000"/>
            </w:tcBorders>
          </w:tcPr>
          <w:p w:rsidR="00EA2DF1" w:rsidRDefault="00A32FC5">
            <w:pPr>
              <w:spacing w:after="3" w:line="235" w:lineRule="auto"/>
              <w:ind w:left="11" w:firstLine="0"/>
              <w:jc w:val="center"/>
            </w:pPr>
            <w:r>
              <w:t xml:space="preserve">Aislamiento y Protección de  </w:t>
            </w:r>
          </w:p>
          <w:p w:rsidR="00EA2DF1" w:rsidRDefault="00A32FC5">
            <w:pPr>
              <w:spacing w:after="0" w:line="259" w:lineRule="auto"/>
              <w:ind w:left="0" w:firstLine="0"/>
            </w:pPr>
            <w:r>
              <w:t xml:space="preserve">Aplicaciones  </w:t>
            </w:r>
          </w:p>
        </w:tc>
        <w:tc>
          <w:tcPr>
            <w:tcW w:w="61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3" w:firstLine="0"/>
            </w:pPr>
            <w:r>
              <w:t>Considerar el uso de aislamiento y protección de aplicaciones para restringir interacciones específicas del sistema operativo, como el acceso a través de cuentas de usuario, servicios, llamadas al sistema, regis</w:t>
            </w:r>
            <w:r>
              <w:t xml:space="preserve">tro y acceso a la red. Esto puede ser aún más útil en casos donde se desconoce la fuente del script ejecutado.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M0942  </w:t>
            </w:r>
          </w:p>
        </w:tc>
        <w:tc>
          <w:tcPr>
            <w:tcW w:w="1426" w:type="dxa"/>
            <w:tcBorders>
              <w:top w:val="single" w:sz="4" w:space="0" w:color="000000"/>
              <w:left w:val="single" w:sz="4" w:space="0" w:color="000000"/>
              <w:bottom w:val="single" w:sz="4" w:space="0" w:color="000000"/>
              <w:right w:val="single" w:sz="4" w:space="0" w:color="000000"/>
            </w:tcBorders>
          </w:tcPr>
          <w:p w:rsidR="00EA2DF1" w:rsidRDefault="00A32FC5">
            <w:pPr>
              <w:spacing w:after="5" w:line="234" w:lineRule="auto"/>
              <w:ind w:left="0" w:firstLine="0"/>
              <w:jc w:val="center"/>
            </w:pPr>
            <w:r>
              <w:t xml:space="preserve">Deshabilitar o Eliminar  </w:t>
            </w:r>
          </w:p>
          <w:p w:rsidR="00EA2DF1" w:rsidRDefault="00A32FC5">
            <w:pPr>
              <w:spacing w:after="0" w:line="259" w:lineRule="auto"/>
              <w:ind w:left="22" w:firstLine="0"/>
            </w:pPr>
            <w:r>
              <w:t xml:space="preserve">Funciones o  </w:t>
            </w:r>
          </w:p>
          <w:p w:rsidR="00EA2DF1" w:rsidRDefault="00A32FC5">
            <w:pPr>
              <w:spacing w:after="0" w:line="259" w:lineRule="auto"/>
              <w:ind w:left="84" w:firstLine="0"/>
            </w:pPr>
            <w:r>
              <w:t xml:space="preserve">Programas  </w:t>
            </w:r>
          </w:p>
        </w:tc>
        <w:tc>
          <w:tcPr>
            <w:tcW w:w="61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Considerar la eliminación o deshabilitación de programas y funciones que podrían ser utilizados para ejecutar scripts maliciosos (por ejemplo, entornos de desarrollo de lenguajes de script, PowerShell, Visual Studio).  </w:t>
            </w:r>
          </w:p>
        </w:tc>
      </w:tr>
      <w:tr w:rsidR="00EA2DF1">
        <w:trPr>
          <w:trHeight w:val="98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M0938  </w:t>
            </w:r>
          </w:p>
        </w:tc>
        <w:tc>
          <w:tcPr>
            <w:tcW w:w="14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Prevención de  </w:t>
            </w:r>
          </w:p>
          <w:p w:rsidR="00EA2DF1" w:rsidRDefault="00A32FC5">
            <w:pPr>
              <w:spacing w:after="0" w:line="259" w:lineRule="auto"/>
              <w:ind w:left="0" w:right="110" w:firstLine="0"/>
              <w:jc w:val="center"/>
            </w:pPr>
            <w:r>
              <w:t xml:space="preserve">Ejecución  </w:t>
            </w:r>
          </w:p>
        </w:tc>
        <w:tc>
          <w:tcPr>
            <w:tcW w:w="618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La prevención de ejecución puede evitar que los scripts maliciosos accedan a recursos protegidos.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8" w:type="dxa"/>
          <w:bottom w:w="29" w:type="dxa"/>
          <w:right w:w="12" w:type="dxa"/>
        </w:tblCellMar>
        <w:tblLook w:val="04A0" w:firstRow="1" w:lastRow="0" w:firstColumn="1" w:lastColumn="0" w:noHBand="0" w:noVBand="1"/>
      </w:tblPr>
      <w:tblGrid>
        <w:gridCol w:w="990"/>
        <w:gridCol w:w="1558"/>
        <w:gridCol w:w="2129"/>
        <w:gridCol w:w="3821"/>
      </w:tblGrid>
      <w:tr w:rsidR="00EA2DF1">
        <w:trPr>
          <w:trHeight w:val="72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4" w:firstLine="0"/>
              <w:jc w:val="center"/>
            </w:pPr>
            <w:r>
              <w:rPr>
                <w:b/>
              </w:rPr>
              <w:t xml:space="preserve">ID </w:t>
            </w:r>
            <w:r>
              <w:t xml:space="preserve"> </w:t>
            </w:r>
          </w:p>
        </w:tc>
        <w:tc>
          <w:tcPr>
            <w:tcW w:w="155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5" w:firstLine="0"/>
              <w:jc w:val="center"/>
            </w:pPr>
            <w:r>
              <w:rPr>
                <w:b/>
              </w:rPr>
              <w:t xml:space="preserve">Fuente de </w:t>
            </w:r>
            <w:r>
              <w:t xml:space="preserve"> </w:t>
            </w:r>
          </w:p>
          <w:p w:rsidR="00EA2DF1" w:rsidRDefault="00A32FC5">
            <w:pPr>
              <w:spacing w:after="0" w:line="259" w:lineRule="auto"/>
              <w:ind w:left="0" w:right="98" w:firstLine="0"/>
              <w:jc w:val="center"/>
            </w:pPr>
            <w:r>
              <w:rPr>
                <w:b/>
              </w:rPr>
              <w:t xml:space="preserve">Datos </w:t>
            </w:r>
            <w:r>
              <w:t xml:space="preserve"> </w:t>
            </w:r>
          </w:p>
        </w:tc>
        <w:tc>
          <w:tcPr>
            <w:tcW w:w="21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8" w:firstLine="0"/>
              <w:jc w:val="center"/>
            </w:pPr>
            <w:r>
              <w:rPr>
                <w:b/>
              </w:rPr>
              <w:t xml:space="preserve">Componente de </w:t>
            </w:r>
            <w:r>
              <w:t xml:space="preserve"> </w:t>
            </w:r>
          </w:p>
          <w:p w:rsidR="00EA2DF1" w:rsidRDefault="00A32FC5">
            <w:pPr>
              <w:spacing w:after="0" w:line="259" w:lineRule="auto"/>
              <w:ind w:left="0" w:right="98" w:firstLine="0"/>
              <w:jc w:val="center"/>
            </w:pPr>
            <w:r>
              <w:rPr>
                <w:b/>
              </w:rPr>
              <w:t xml:space="preserve">Datos </w:t>
            </w:r>
            <w:r>
              <w:t xml:space="preserve"> </w:t>
            </w:r>
          </w:p>
        </w:tc>
        <w:tc>
          <w:tcPr>
            <w:tcW w:w="382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rPr>
                <w:b/>
              </w:rPr>
              <w:t xml:space="preserve">Detecta </w:t>
            </w:r>
            <w:r>
              <w:t xml:space="preserve"> </w:t>
            </w:r>
          </w:p>
        </w:tc>
      </w:tr>
      <w:tr w:rsidR="00EA2DF1">
        <w:trPr>
          <w:trHeight w:val="3884"/>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DS0017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Comando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Ejecución de  </w:t>
            </w:r>
          </w:p>
          <w:p w:rsidR="00EA2DF1" w:rsidRDefault="00A32FC5">
            <w:pPr>
              <w:spacing w:after="0" w:line="259" w:lineRule="auto"/>
              <w:ind w:left="2" w:firstLine="0"/>
            </w:pPr>
            <w:r>
              <w:t xml:space="preserve">Comandos  </w:t>
            </w:r>
          </w:p>
        </w:tc>
        <w:tc>
          <w:tcPr>
            <w:tcW w:w="3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8" w:firstLine="0"/>
            </w:pPr>
            <w:r>
              <w:t>Monitorear los argumentos de la línea de comandos para la ejecución de scripts y el comportamiento posterior. Las acciones pueden estar relacionadas con el Descubrimiento, Recopilación de información de red y del sistema, u otros comportamientos de comprom</w:t>
            </w:r>
            <w:r>
              <w:t xml:space="preserve">iso posterior scriptables y podrían utilizarse como indicadores de detección que conducen al script fuente.  </w:t>
            </w:r>
          </w:p>
        </w:tc>
      </w:tr>
      <w:tr w:rsidR="00EA2DF1">
        <w:trPr>
          <w:trHeight w:val="167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DS0011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Módulo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Carga de Módulos  </w:t>
            </w:r>
          </w:p>
        </w:tc>
        <w:tc>
          <w:tcPr>
            <w:tcW w:w="3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5" w:firstLine="0"/>
            </w:pPr>
            <w:r>
              <w:t xml:space="preserve">Monitorear eventos asociados con la ejecución de scripts, como la carga de módulos asociados con lenguajes de scripting (por ejemplo, JScript.dll, vbscript.dll).  </w:t>
            </w:r>
          </w:p>
        </w:tc>
      </w:tr>
      <w:tr w:rsidR="00EA2DF1">
        <w:trPr>
          <w:trHeight w:val="261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DS0009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Proceso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Creación de  </w:t>
            </w:r>
          </w:p>
          <w:p w:rsidR="00EA2DF1" w:rsidRDefault="00A32FC5">
            <w:pPr>
              <w:spacing w:after="0" w:line="259" w:lineRule="auto"/>
              <w:ind w:left="2" w:firstLine="0"/>
            </w:pPr>
            <w:r>
              <w:t xml:space="preserve">Procesos  </w:t>
            </w:r>
          </w:p>
        </w:tc>
        <w:tc>
          <w:tcPr>
            <w:tcW w:w="3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archivos de registro para la ejecución de procesos a través de actividades de línea de comandos y scripting. Esta información puede ser útil para obtener una visión adicional de las acciones de los adversarios a través de cómo utilizan procesos </w:t>
            </w:r>
            <w:r>
              <w:t xml:space="preserve">nativos o herramientas  </w:t>
            </w:r>
          </w:p>
        </w:tc>
      </w:tr>
      <w:tr w:rsidR="00EA2DF1">
        <w:trPr>
          <w:trHeight w:val="1039"/>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558"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3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personalizadas. También monitorear la carga de módulos asociados con lenguajes específicos.  </w:t>
            </w:r>
          </w:p>
        </w:tc>
      </w:tr>
      <w:tr w:rsidR="00EA2DF1">
        <w:trPr>
          <w:trHeight w:val="2321"/>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Metadatos de  </w:t>
            </w:r>
          </w:p>
          <w:p w:rsidR="00EA2DF1" w:rsidRDefault="00A32FC5">
            <w:pPr>
              <w:spacing w:after="0" w:line="259" w:lineRule="auto"/>
              <w:ind w:left="2" w:firstLine="0"/>
            </w:pPr>
            <w:r>
              <w:t xml:space="preserve">Proceso  </w:t>
            </w:r>
          </w:p>
        </w:tc>
        <w:tc>
          <w:tcPr>
            <w:tcW w:w="3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datos contextuales sobre un proceso en ejecución, que pueden incluir información como variables de entorno, nombre de imagen, usuario/propietario u otra información que pueda revelar el abuso de características del sistema.  </w:t>
            </w:r>
          </w:p>
        </w:tc>
      </w:tr>
      <w:tr w:rsidR="00EA2DF1">
        <w:trPr>
          <w:trHeight w:val="420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DS0012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Script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Ejecución de  </w:t>
            </w:r>
          </w:p>
          <w:p w:rsidR="00EA2DF1" w:rsidRDefault="00A32FC5">
            <w:pPr>
              <w:spacing w:after="0" w:line="259" w:lineRule="auto"/>
              <w:ind w:left="2" w:firstLine="0"/>
            </w:pPr>
            <w:r>
              <w:t xml:space="preserve">Scripts  </w:t>
            </w:r>
          </w:p>
        </w:tc>
        <w:tc>
          <w:tcPr>
            <w:tcW w:w="38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6" w:firstLine="0"/>
            </w:pPr>
            <w:r>
              <w:t>Monitorear cualquier intento de habilitar scripts que se estén ejecutando en un sistema sería considerado sospechoso. Si los scripts no se utilizan comúnmente en un sistema, pero están habilitados, los scripts que se ejecutan fuera</w:t>
            </w:r>
            <w:r>
              <w:t xml:space="preserve"> del ciclo de parcheo u otras funciones del administrador son sospechosos. Los scripts deben ser capturados del sistema de archivos cuando sea posible para determinar sus acciones e intenciones.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Ejecución de Usuario  </w:t>
      </w:r>
    </w:p>
    <w:p w:rsidR="00EA2DF1" w:rsidRDefault="00A32FC5">
      <w:pPr>
        <w:ind w:left="1697" w:right="1050"/>
      </w:pPr>
      <w:r>
        <w:t>Los adversarios pueden depender de la interacción del usuario de una organización objetivo para la ejecución de código malicioso. La interacción del usuario puede consistir en instalar aplicaciones, abrir adjuntos de correo electrónico o otorgar permisos e</w:t>
      </w:r>
      <w:r>
        <w:t xml:space="preserve">levados a documentos.  </w:t>
      </w:r>
    </w:p>
    <w:p w:rsidR="00EA2DF1" w:rsidRDefault="00A32FC5">
      <w:pPr>
        <w:ind w:left="1697" w:right="1050"/>
      </w:pPr>
      <w:r>
        <w:t>Los adversarios pueden incrustar código malicioso o código Visual Basic en archivos como documentos de Microsoft Word y Excel o instaladores de software. La ejecución de este código requiere que el usuario habilite la ejecución de s</w:t>
      </w:r>
      <w:r>
        <w:t xml:space="preserve">cripts o el acceso de </w:t>
      </w:r>
      <w:r>
        <w:lastRenderedPageBreak/>
        <w:t xml:space="preserve">escritura dentro del documento. El código incrustado no siempre es perceptible para el usuario, especialmente en casos de software troyanizado.  </w:t>
      </w:r>
    </w:p>
    <w:p w:rsidR="00EA2DF1" w:rsidRDefault="00A32FC5">
      <w:pPr>
        <w:spacing w:after="212"/>
        <w:ind w:left="1697" w:right="1050"/>
      </w:pPr>
      <w:r>
        <w:t>Una campaña de spear phishing china que se desarrolló desde el 9 de diciembre de 2011 ha</w:t>
      </w:r>
      <w:r>
        <w:t xml:space="preserve">sta el 29 de febrero de 2012 entregaba malware a través de adjuntos de spear phishing que requerían acción por parte del usuario para lograr la ejecución.  </w:t>
      </w:r>
    </w:p>
    <w:p w:rsidR="00EA2DF1" w:rsidRDefault="00A32FC5">
      <w:pPr>
        <w:spacing w:after="189" w:line="259" w:lineRule="auto"/>
        <w:ind w:left="1702" w:firstLine="0"/>
      </w:pPr>
      <w:r>
        <w:rPr>
          <w:sz w:val="26"/>
        </w:rPr>
        <w:t xml:space="preserve"> </w:t>
      </w:r>
      <w:r>
        <w:t xml:space="preserve"> </w:t>
      </w:r>
    </w:p>
    <w:p w:rsidR="00EA2DF1" w:rsidRDefault="00A32FC5">
      <w:pPr>
        <w:spacing w:after="0" w:line="259" w:lineRule="auto"/>
        <w:ind w:left="1702" w:firstLine="0"/>
      </w:pPr>
      <w:r>
        <w:rPr>
          <w:rFonts w:ascii="Calibri" w:eastAsia="Calibri" w:hAnsi="Calibri" w:cs="Calibri"/>
          <w:color w:val="0D0D0D"/>
          <w:sz w:val="32"/>
        </w:rPr>
        <w:t xml:space="preserve">  </w:t>
      </w:r>
      <w:r>
        <w:rPr>
          <w:rFonts w:ascii="Calibri" w:eastAsia="Calibri" w:hAnsi="Calibri" w:cs="Calibri"/>
          <w:color w:val="0D0D0D"/>
          <w:sz w:val="32"/>
        </w:rPr>
        <w:tab/>
        <w:t xml:space="preserve"> </w:t>
      </w:r>
      <w:r>
        <w:t xml:space="preserve"> </w:t>
      </w:r>
    </w:p>
    <w:p w:rsidR="00EA2DF1" w:rsidRDefault="00A32FC5">
      <w:pPr>
        <w:spacing w:after="3" w:line="259" w:lineRule="auto"/>
        <w:ind w:left="1683"/>
      </w:pPr>
      <w:r>
        <w:rPr>
          <w:rFonts w:ascii="Calibri" w:eastAsia="Calibri" w:hAnsi="Calibri" w:cs="Calibri"/>
          <w:color w:val="0D0D0D"/>
          <w:sz w:val="32"/>
        </w:rPr>
        <w:t xml:space="preserve">Ejemplos de Procedimientos </w:t>
      </w:r>
      <w:r>
        <w:t xml:space="preserve">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09"/>
        <w:gridCol w:w="1829"/>
        <w:gridCol w:w="5860"/>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S0093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Backdoor.Oldrea  </w:t>
            </w:r>
          </w:p>
          <w:p w:rsidR="00EA2DF1" w:rsidRDefault="00A32FC5">
            <w:pPr>
              <w:spacing w:after="0" w:line="259" w:lineRule="auto"/>
              <w:ind w:left="69" w:firstLine="0"/>
              <w:jc w:val="center"/>
            </w:pP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4" w:firstLine="0"/>
            </w:pPr>
            <w:r>
              <w:t xml:space="preserve">La ejecución de Backdoor.Oldrea depende de que un usuario abra un instalador troyanizado adjunto a un correo electrónico.  </w:t>
            </w:r>
          </w:p>
        </w:tc>
      </w:tr>
      <w:tr w:rsidR="00EA2DF1">
        <w:trPr>
          <w:trHeight w:val="1277"/>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S0606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Bad Rabbit  </w:t>
            </w:r>
          </w:p>
          <w:p w:rsidR="00EA2DF1" w:rsidRDefault="00A32FC5">
            <w:pPr>
              <w:spacing w:after="0" w:line="259" w:lineRule="auto"/>
              <w:ind w:left="69" w:firstLine="0"/>
              <w:jc w:val="center"/>
            </w:pP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2" w:firstLine="0"/>
            </w:pPr>
            <w:r>
              <w:t xml:space="preserve">Bad Rabbit está disfrazado como un instalador de Adobe Flash. Cuando se abre el archivo, comienza a bloquear la computadora infectada.  </w:t>
            </w:r>
          </w:p>
          <w:p w:rsidR="00EA2DF1" w:rsidRDefault="00A32FC5">
            <w:pPr>
              <w:spacing w:after="0" w:line="259" w:lineRule="auto"/>
              <w:ind w:left="2" w:firstLine="0"/>
            </w:pPr>
            <w:r>
              <w:t xml:space="preserve">  </w:t>
            </w:r>
          </w:p>
        </w:tc>
      </w:tr>
      <w:tr w:rsidR="00EA2DF1">
        <w:trPr>
          <w:trHeight w:val="127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S0496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REvil  </w:t>
            </w:r>
          </w:p>
          <w:p w:rsidR="00EA2DF1" w:rsidRDefault="00A32FC5">
            <w:pPr>
              <w:spacing w:after="0" w:line="259" w:lineRule="auto"/>
              <w:ind w:left="69" w:firstLine="0"/>
              <w:jc w:val="center"/>
            </w:pP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4" w:line="235" w:lineRule="auto"/>
              <w:ind w:left="2" w:right="73" w:firstLine="0"/>
            </w:pPr>
            <w:r>
              <w:t xml:space="preserve">REvil se ejecuta inicialmente cuando el usuario hace clic en un archivo JavaScript incluido en el archivo adjunto .zip de correos electrónicos de phishing.  </w:t>
            </w:r>
          </w:p>
          <w:p w:rsidR="00EA2DF1" w:rsidRDefault="00A32FC5">
            <w:pPr>
              <w:spacing w:after="0" w:line="259" w:lineRule="auto"/>
              <w:ind w:left="2" w:firstLine="0"/>
            </w:pPr>
            <w:r>
              <w:t xml:space="preserve">  </w:t>
            </w:r>
          </w:p>
        </w:tc>
      </w:tr>
      <w:tr w:rsidR="00EA2DF1">
        <w:trPr>
          <w:trHeight w:val="3250"/>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Stuxnet  </w:t>
            </w:r>
          </w:p>
          <w:p w:rsidR="00EA2DF1" w:rsidRDefault="00A32FC5">
            <w:pPr>
              <w:spacing w:after="0" w:line="259" w:lineRule="auto"/>
              <w:ind w:left="69" w:firstLine="0"/>
              <w:jc w:val="center"/>
            </w:pP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25" w:firstLine="0"/>
            </w:pPr>
            <w:r>
              <w:t>Stuxnet infecta DLL asociadas con el gestor Simatic de WinCC, que son responsables de abrir archivos de proyecto. Si un usuario abre un archivo de proyecto no infectado utilizando un gestor comprometido, el archivo se infectará con el código de Stuxnet. Si</w:t>
            </w:r>
            <w:r>
              <w:t xml:space="preserve"> se abre un proyecto infectado con el gestor Simatic, el archivo de datos modificado activará una búsqueda del archivo xyz.dll. Si el archivo xyz.dll no se encuentra en ninguna de las ubicaciones especificadas, la DLL maliciosa se cargará y ejecutará por e</w:t>
            </w:r>
            <w:r>
              <w:t xml:space="preserve">l gestor.  </w:t>
            </w:r>
          </w:p>
        </w:tc>
      </w:tr>
    </w:tbl>
    <w:p w:rsidR="00EA2DF1" w:rsidRDefault="00A32FC5">
      <w:pPr>
        <w:spacing w:after="203" w:line="259" w:lineRule="auto"/>
        <w:ind w:left="1702" w:firstLine="0"/>
      </w:pPr>
      <w:r>
        <w:rPr>
          <w:sz w:val="26"/>
        </w:rPr>
        <w:t xml:space="preserve"> </w:t>
      </w:r>
      <w:r>
        <w:t xml:space="preserve"> </w:t>
      </w:r>
    </w:p>
    <w:p w:rsidR="00EA2DF1" w:rsidRDefault="00A32FC5">
      <w:pPr>
        <w:spacing w:after="3" w:line="259" w:lineRule="auto"/>
        <w:ind w:left="1683"/>
      </w:pPr>
      <w:r>
        <w:rPr>
          <w:rFonts w:ascii="Calibri" w:eastAsia="Calibri" w:hAnsi="Calibri" w:cs="Calibri"/>
          <w:color w:val="0D0D0D"/>
          <w:sz w:val="32"/>
        </w:rPr>
        <w:t xml:space="preserve">Activos Objetivo </w:t>
      </w:r>
      <w:r>
        <w:t xml:space="preserve"> </w:t>
      </w:r>
    </w:p>
    <w:tbl>
      <w:tblPr>
        <w:tblStyle w:val="TableGrid"/>
        <w:tblW w:w="4251" w:type="dxa"/>
        <w:tblInd w:w="1712" w:type="dxa"/>
        <w:tblCellMar>
          <w:top w:w="0" w:type="dxa"/>
          <w:left w:w="108" w:type="dxa"/>
          <w:bottom w:w="29" w:type="dxa"/>
          <w:right w:w="0" w:type="dxa"/>
        </w:tblCellMar>
        <w:tblLook w:val="04A0" w:firstRow="1" w:lastRow="0" w:firstColumn="1" w:lastColumn="0" w:noHBand="0" w:noVBand="1"/>
      </w:tblPr>
      <w:tblGrid>
        <w:gridCol w:w="833"/>
        <w:gridCol w:w="3418"/>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A0012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0" w:line="259" w:lineRule="auto"/>
        <w:ind w:left="1702" w:firstLine="0"/>
      </w:pPr>
      <w:r>
        <w:rPr>
          <w:sz w:val="26"/>
        </w:rPr>
        <w:t xml:space="preserve"> </w:t>
      </w:r>
      <w:r>
        <w:t xml:space="preserve"> </w:t>
      </w:r>
    </w:p>
    <w:p w:rsidR="00EA2DF1" w:rsidRDefault="00A32FC5">
      <w:pPr>
        <w:spacing w:after="3" w:line="259" w:lineRule="auto"/>
        <w:ind w:left="1683"/>
      </w:pPr>
      <w:r>
        <w:rPr>
          <w:rFonts w:ascii="Calibri" w:eastAsia="Calibri" w:hAnsi="Calibri" w:cs="Calibri"/>
          <w:color w:val="0D0D0D"/>
          <w:sz w:val="32"/>
        </w:rPr>
        <w:lastRenderedPageBreak/>
        <w:t xml:space="preserve">Mitigaciones </w:t>
      </w:r>
      <w:r>
        <w:t xml:space="preserve">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88"/>
        <w:gridCol w:w="2511"/>
        <w:gridCol w:w="5099"/>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5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27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M0949  </w:t>
            </w:r>
          </w:p>
        </w:tc>
        <w:tc>
          <w:tcPr>
            <w:tcW w:w="25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Antivirus/Antimalware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Asegurar que la solución antivirus pueda detectar archivos maliciosos que permitan la ejecución por parte del usuario (por ejemplo, Macros de  </w:t>
            </w:r>
          </w:p>
          <w:p w:rsidR="00EA2DF1" w:rsidRDefault="00A32FC5">
            <w:pPr>
              <w:spacing w:after="0" w:line="259" w:lineRule="auto"/>
              <w:ind w:left="0" w:firstLine="0"/>
            </w:pPr>
            <w:r>
              <w:t xml:space="preserve">Microsoft Office, instaladores de programas).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M0945  </w:t>
            </w:r>
          </w:p>
        </w:tc>
        <w:tc>
          <w:tcPr>
            <w:tcW w:w="25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Firma de Código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Prevenir el uso de ejecutables no fi</w:t>
            </w:r>
            <w:r>
              <w:t xml:space="preserve">rmados, como instaladores y scripts.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M0938  </w:t>
            </w:r>
          </w:p>
        </w:tc>
        <w:tc>
          <w:tcPr>
            <w:tcW w:w="25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Prevención de  </w:t>
            </w:r>
          </w:p>
          <w:p w:rsidR="00EA2DF1" w:rsidRDefault="00A32FC5">
            <w:pPr>
              <w:spacing w:after="0" w:line="259" w:lineRule="auto"/>
              <w:ind w:left="2" w:firstLine="0"/>
            </w:pPr>
            <w:r>
              <w:t xml:space="preserve">Ejecución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El control de aplicaciones puede prevenir la ejecución de ejecutables que se hacen pasar por otros archivos.  </w:t>
            </w:r>
          </w:p>
        </w:tc>
      </w:tr>
      <w:tr w:rsidR="00EA2DF1">
        <w:trPr>
          <w:trHeight w:val="167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M0931  </w:t>
            </w:r>
          </w:p>
        </w:tc>
        <w:tc>
          <w:tcPr>
            <w:tcW w:w="25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Prevención de Intrusión en la Red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4" w:firstLine="0"/>
            </w:pPr>
            <w:r>
              <w:t xml:space="preserve">Si un usuario está visitando un enlace, los sistemas de prevención de intrusión en la red y los sistemas diseñados para escanear y eliminar descargas maliciosas pueden ser utilizados para bloquear la actividad.  </w:t>
            </w:r>
          </w:p>
        </w:tc>
      </w:tr>
      <w:tr w:rsidR="00EA2DF1">
        <w:trPr>
          <w:trHeight w:val="332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M0921  </w:t>
            </w:r>
          </w:p>
        </w:tc>
        <w:tc>
          <w:tcPr>
            <w:tcW w:w="25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Restricción de  </w:t>
            </w:r>
          </w:p>
          <w:p w:rsidR="00EA2DF1" w:rsidRDefault="00A32FC5">
            <w:pPr>
              <w:spacing w:after="0" w:line="259" w:lineRule="auto"/>
              <w:ind w:left="2" w:firstLine="0"/>
            </w:pPr>
            <w:r>
              <w:t xml:space="preserve">Contenido Web  </w:t>
            </w:r>
          </w:p>
        </w:tc>
        <w:tc>
          <w:tcPr>
            <w:tcW w:w="509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Si un usuario está visitando un enlace, bloquear por defecto los archivos desconocidos o no utilizados en tránsito que no deberían ser descargados o por política desde sitios sospechosos como una mejor práctica para prevenir algunos vectores, como .scr, .e</w:t>
            </w:r>
            <w:r>
              <w:t xml:space="preserve">xe, .pif, .cpl, etc. Algunos dispositivos de escaneo de descargas pueden abrir y analizar formatos comprimidos y encriptados, como zip y rar, que pueden ser utilizados para ocultar archivos maliciosos.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M0917  </w:t>
            </w:r>
          </w:p>
        </w:tc>
        <w:tc>
          <w:tcPr>
            <w:tcW w:w="25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Entrenamiento de  </w:t>
            </w:r>
          </w:p>
          <w:p w:rsidR="00EA2DF1" w:rsidRDefault="00A32FC5">
            <w:pPr>
              <w:spacing w:after="0" w:line="259" w:lineRule="auto"/>
              <w:ind w:left="2" w:firstLine="0"/>
            </w:pPr>
            <w:r>
              <w:t xml:space="preserve">Usuarios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Usar el entrenamiento de usuarios como una forma de crear conciencia sobre técnicas de phishing comunes y spearphishing y cómo levantar sospechas sobre eventos potencialmente maliciosos.  </w:t>
            </w:r>
          </w:p>
        </w:tc>
      </w:tr>
    </w:tbl>
    <w:p w:rsidR="00EA2DF1" w:rsidRDefault="00A32FC5">
      <w:pPr>
        <w:spacing w:after="205" w:line="259" w:lineRule="auto"/>
        <w:ind w:left="1702" w:firstLine="0"/>
      </w:pPr>
      <w:r>
        <w:rPr>
          <w:sz w:val="26"/>
        </w:rPr>
        <w:t xml:space="preserve"> </w:t>
      </w:r>
      <w:r>
        <w:t xml:space="preserve"> </w:t>
      </w:r>
    </w:p>
    <w:p w:rsidR="00EA2DF1" w:rsidRDefault="00A32FC5">
      <w:pPr>
        <w:spacing w:after="3" w:line="259" w:lineRule="auto"/>
        <w:ind w:left="1683"/>
      </w:pPr>
      <w:r>
        <w:rPr>
          <w:rFonts w:ascii="Calibri" w:eastAsia="Calibri" w:hAnsi="Calibri" w:cs="Calibri"/>
          <w:color w:val="0D0D0D"/>
          <w:sz w:val="32"/>
        </w:rPr>
        <w:t xml:space="preserve">Detección </w:t>
      </w:r>
      <w:r>
        <w:t xml:space="preserve"> </w:t>
      </w:r>
    </w:p>
    <w:tbl>
      <w:tblPr>
        <w:tblStyle w:val="TableGrid"/>
        <w:tblW w:w="8498" w:type="dxa"/>
        <w:tblInd w:w="1712" w:type="dxa"/>
        <w:tblCellMar>
          <w:top w:w="163"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304"/>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DS0015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Registro de Aplicaciones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Aplicaciones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Monitorizar el registro de aplicaciones, mensajes y/u otros artefactos que puedan depender de acciones específicas por parte de un usuario para obtener ejecución.  </w:t>
            </w:r>
          </w:p>
        </w:tc>
      </w:tr>
      <w:tr w:rsidR="00EA2DF1">
        <w:trPr>
          <w:trHeight w:val="4515"/>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DS0017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Monitorizar los procesos recién ejecutados que dependen de la interacción del usuario, especialmente para aplicaciones que pueden incrustar capacidades programáticas (por ejemplo, productos de Microsoft Office con</w:t>
            </w:r>
            <w:r>
              <w:t xml:space="preserve"> scripts, instaladores, archivos zip). Esto incluye aplicaciones de compresión, como las de archivos zip, que pueden ser utilizadas para  </w:t>
            </w:r>
          </w:p>
        </w:tc>
      </w:tr>
    </w:tbl>
    <w:p w:rsidR="00EA2DF1" w:rsidRDefault="00A32FC5">
      <w:pPr>
        <w:spacing w:after="0" w:line="259" w:lineRule="auto"/>
        <w:ind w:left="0" w:firstLine="0"/>
        <w:jc w:val="both"/>
      </w:pPr>
      <w:r>
        <w:t xml:space="preserve"> </w:t>
      </w:r>
    </w:p>
    <w:tbl>
      <w:tblPr>
        <w:tblStyle w:val="TableGrid"/>
        <w:tblW w:w="8498" w:type="dxa"/>
        <w:tblInd w:w="1712" w:type="dxa"/>
        <w:tblCellMar>
          <w:top w:w="163"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103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desofuscar/decodificar archivos o información en cargas útiles.  </w:t>
            </w:r>
          </w:p>
        </w:tc>
      </w:tr>
      <w:tr w:rsidR="00EA2DF1">
        <w:trPr>
          <w:trHeight w:val="514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DS0022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Acceso a Archivos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7" w:firstLine="0"/>
            </w:pPr>
            <w:r>
              <w:t>El antivirus puede potencialmente detectar documentos y archivos maliciosos que son descargados y ejecutados en la computadora del usuario. La percepción de punto final o la percepción de red pueden potencialmente detectar eventos maliciosos una vez que el</w:t>
            </w:r>
            <w:r>
              <w:t xml:space="preserve"> archivo es abierto (como un documento de Microsoft Word o PDF que se conecta a internet o que genera PowerShell).  </w:t>
            </w:r>
          </w:p>
        </w:tc>
      </w:tr>
    </w:tbl>
    <w:p w:rsidR="00EA2DF1" w:rsidRDefault="00EA2DF1">
      <w:pPr>
        <w:spacing w:after="0" w:line="259" w:lineRule="auto"/>
        <w:ind w:left="0" w:right="1049" w:firstLine="0"/>
      </w:pP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7041"/>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DS0029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Creación de Conexiones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7" w:firstLine="0"/>
            </w:pPr>
            <w:r>
              <w:t>Monitorizar las conexiones de red basadas en web recién construidas que se envían a destinos maliciosos o sospechosos (por ejemplo, destinos atribuidos a campañas de phishing). Considerar la correlación con la monitorización de procesos y la línea de coman</w:t>
            </w:r>
            <w:r>
              <w:t xml:space="preserve">dos para detectar ejecuciones de procesos anómalas y argumentos de línea de comandos (por ejemplo, monitorizar anomalías en el uso de archivos que normalmente no inician conexiones de red o conexiones inusuales iniciadas por regsvr32.exe, rundll.exe, SCF, </w:t>
            </w:r>
            <w:r>
              <w:t xml:space="preserve">HTA, MSI, DLLs o msiexec.exe).  </w:t>
            </w:r>
          </w:p>
        </w:tc>
      </w:tr>
      <w:tr w:rsidR="00EA2DF1">
        <w:trPr>
          <w:trHeight w:val="1987"/>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3" w:firstLine="0"/>
            </w:pPr>
            <w:r>
              <w:t xml:space="preserve">Monitorizar y analizar patrones de tráfico e inspección de paquetes asociados con conexiones de red basadas en web que se envían a destinos  </w:t>
            </w:r>
          </w:p>
        </w:tc>
      </w:tr>
      <w:tr w:rsidR="00EA2DF1">
        <w:trPr>
          <w:trHeight w:val="609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3" w:firstLine="0"/>
            </w:pPr>
            <w:r>
              <w:t>maliciosos o sospechosos (por ejemplo, destinos atribuidos a campañas de phishing). Considerar la correlación con la monitorización de procesos y la línea de comandos para detectar ejecuciones de procesos anómalas y argumentos de línea de comandos (por eje</w:t>
            </w:r>
            <w:r>
              <w:t xml:space="preserve">mplo, monitorizar anomalías en el uso de archivos que normalmente no inician conexiones de red o conexiones inusuales iniciadas por regsvr32.exe, rundll.exe, SCF, HTA, MSI, DLLs o msiexec.exe).  </w:t>
            </w:r>
          </w:p>
        </w:tc>
      </w:tr>
      <w:tr w:rsidR="00EA2DF1">
        <w:trPr>
          <w:trHeight w:val="546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DS0009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7"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9" w:firstLine="0"/>
              <w:jc w:val="center"/>
            </w:pPr>
            <w:r>
              <w:t xml:space="preserve">Creación de Procesos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Monitorizar los procesos recién ejecutados que dependen de la interacción del usuario, especialmente para aplicaciones que pueden incrustar capacidades programáticas (por ejemplo, productos de Microsoft Office con scripts, instaladores, archivos zip). Esto</w:t>
            </w:r>
            <w:r>
              <w:t xml:space="preserve"> incluye aplicaciones de compresión, como las de archivos zip, que pueden ser utilizadas para desofuscar/decodificar archivos o información en cargas útiles.  </w:t>
            </w:r>
          </w:p>
        </w:tc>
      </w:tr>
    </w:tbl>
    <w:p w:rsidR="00EA2DF1" w:rsidRDefault="00A32FC5">
      <w:pPr>
        <w:spacing w:after="568" w:line="259" w:lineRule="auto"/>
        <w:ind w:left="1702" w:firstLine="0"/>
      </w:pPr>
      <w:r>
        <w:rPr>
          <w:sz w:val="26"/>
        </w:rPr>
        <w:t xml:space="preserve"> </w:t>
      </w:r>
      <w:r>
        <w:t xml:space="preserve"> </w:t>
      </w:r>
    </w:p>
    <w:p w:rsidR="00EA2DF1" w:rsidRDefault="00A32FC5">
      <w:pPr>
        <w:pStyle w:val="Ttulo1"/>
        <w:ind w:left="1697"/>
      </w:pPr>
      <w:r>
        <w:t>PERSISTENCIA</w:t>
      </w:r>
      <w:r>
        <w:rPr>
          <w:u w:val="none"/>
        </w:rPr>
        <w:t xml:space="preserve">  </w:t>
      </w:r>
    </w:p>
    <w:p w:rsidR="00EA2DF1" w:rsidRDefault="00A32FC5">
      <w:pPr>
        <w:ind w:left="1697" w:right="1050"/>
      </w:pPr>
      <w:r>
        <w:t xml:space="preserve">El adversario está tratando de mantener su presencia en tu entorno ICS.  </w:t>
      </w:r>
    </w:p>
    <w:p w:rsidR="00EA2DF1" w:rsidRDefault="00A32FC5">
      <w:pPr>
        <w:ind w:left="1697" w:right="1050"/>
      </w:pPr>
      <w:r>
        <w:t xml:space="preserve">La </w:t>
      </w:r>
      <w:r>
        <w:t xml:space="preserve">persistencia consiste en técnicas que los adversarios utilizan para mantener el acceso a sistemas y dispositivos ICS a través de reinicios, cambios de credenciales y otras </w:t>
      </w:r>
      <w:r>
        <w:lastRenderedPageBreak/>
        <w:t>interrupciones que podrían cortar su acceso. Las técnicas utilizadas para la persist</w:t>
      </w:r>
      <w:r>
        <w:t xml:space="preserve">encia incluyen cualquier acceso, acción o cambios de configuración que les permitan  </w:t>
      </w:r>
    </w:p>
    <w:p w:rsidR="00EA2DF1" w:rsidRDefault="00A32FC5">
      <w:pPr>
        <w:spacing w:after="378"/>
        <w:ind w:left="1697" w:right="1050"/>
      </w:pPr>
      <w:r>
        <w:t>asegurar su actividad continua y mantener su presencia en los sistemas. Esto puede incluir la sustitución o secuestro de código legítimo, firmware y otros archivos del pr</w:t>
      </w:r>
      <w:r>
        <w:t xml:space="preserve">oyecto, o la adición de código de inicio y la descarga de programas en dispositivos.  </w:t>
      </w:r>
    </w:p>
    <w:p w:rsidR="00EA2DF1" w:rsidRDefault="00A32FC5">
      <w:pPr>
        <w:spacing w:after="0" w:line="259" w:lineRule="auto"/>
        <w:ind w:left="1683"/>
      </w:pPr>
      <w:r>
        <w:rPr>
          <w:b/>
          <w:sz w:val="32"/>
        </w:rPr>
        <w:t xml:space="preserve">Credenciales codificadas en el código. </w:t>
      </w:r>
      <w:r>
        <w:t xml:space="preserve"> </w:t>
      </w:r>
    </w:p>
    <w:p w:rsidR="00EA2DF1" w:rsidRDefault="00A32FC5">
      <w:pPr>
        <w:ind w:left="1697" w:right="1050"/>
      </w:pPr>
      <w:r>
        <w:t xml:space="preserve">Los adversarios pueden causar daños y destrucción de propiedad a la infraestructura, equipos y el entorno circundante al atacar </w:t>
      </w:r>
      <w:r>
        <w:t>sistemas de control. Esta técnica puede resultar en el deterioro de dispositivos y equipos operativos, o representar daños tangenciales de otras técnicas utilizadas en un ataque. Dependiendo de la gravedad del daño físico y la interrupción causada a los pr</w:t>
      </w:r>
      <w:r>
        <w:t>ocesos y sistemas de control, esta técnica puede resultar en Pérdida de Seguridad. Las operaciones que resultan en Pérdida de Control también pueden causar daños a la propiedad, que pueden estar directa o indirectamente motivados por un adversario que busc</w:t>
      </w:r>
      <w:r>
        <w:t xml:space="preserve">a causar impacto en forma de Pérdida de Productividad e Ingresos.  </w:t>
      </w:r>
    </w:p>
    <w:p w:rsidR="00EA2DF1" w:rsidRDefault="00A32FC5">
      <w:pPr>
        <w:ind w:left="1697" w:right="1050"/>
      </w:pPr>
      <w:r>
        <w:t>La Oficina Federal de Seguridad de la Información (BSI) de Alemania informó sobre un ataque dirigido a un molino de acero en la sección de incidentes que afectan a los negocios de su Infor</w:t>
      </w:r>
      <w:r>
        <w:t>me de Seguridad Informática de 2014. Estos ataques dirigidos afectaron las operaciones industriales y resultaron en fallos de componentes del sistema de control e incluso de instalaciones enteras. Como resultado de estos fallos, se produjo un impacto y dañ</w:t>
      </w:r>
      <w:r>
        <w:t xml:space="preserve">o masivo debido al apagado no controlado de un alto horno.  </w:t>
      </w:r>
    </w:p>
    <w:p w:rsidR="00EA2DF1" w:rsidRDefault="00A32FC5">
      <w:pPr>
        <w:ind w:left="1697" w:right="1050"/>
      </w:pPr>
      <w:r>
        <w:t>Un estudiante polaco utilizó un dispositivo de control remoto para interactuar con el sistema de tranvías de la ciudad de Lodz en Polonia. Utilizando este control remoto, el estudiante pudo capturar y reproducir señales legítimas de tranvía. Esto resultó e</w:t>
      </w:r>
      <w:r>
        <w:t>n daños a los tranvías afectados, personas y la propiedad circundante. Según los informes, cuatro tranvías descarrilaron y tuvieron que hacer paradas de emergencia. Los comandos emitidos por el estudiante también pueden haber resultado en colisiones de tra</w:t>
      </w:r>
      <w:r>
        <w:t xml:space="preserve">nvías, causando daños a los pasajeros y al entorno exterior.  </w:t>
      </w:r>
    </w:p>
    <w:p w:rsidR="00EA2DF1" w:rsidRDefault="00A32FC5">
      <w:pPr>
        <w:spacing w:after="375" w:line="259" w:lineRule="auto"/>
        <w:ind w:left="1702" w:firstLine="0"/>
      </w:pPr>
      <w:r>
        <w:t xml:space="preserve">  </w:t>
      </w:r>
    </w:p>
    <w:p w:rsidR="00EA2DF1" w:rsidRDefault="00A32FC5">
      <w:pPr>
        <w:pStyle w:val="Ttulo2"/>
        <w:ind w:left="1702"/>
      </w:pPr>
      <w:r>
        <w:rPr>
          <w:b w:val="0"/>
          <w:color w:val="0D0D0D"/>
        </w:rPr>
        <w:t xml:space="preserve">Ejemplos de Procedimientos </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5"/>
        <w:gridCol w:w="1769"/>
        <w:gridCol w:w="5884"/>
      </w:tblGrid>
      <w:tr w:rsidR="00EA2DF1">
        <w:trPr>
          <w:trHeight w:val="406"/>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042"/>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INCONTROLLER puede iniciar sesión en PLCs de Omron utilizando credenciales codificadas de manera fija, lo cual está documentado en CVE-2022-34151.  </w:t>
            </w:r>
          </w:p>
        </w:tc>
      </w:tr>
      <w:tr w:rsidR="00EA2DF1">
        <w:trPr>
          <w:trHeight w:val="1354"/>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S0603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Stuxnet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4" w:firstLine="0"/>
            </w:pPr>
            <w:r>
              <w:t xml:space="preserve">Stuxnet utiliza una contraseña codificada de manera fija en el servidor de base de datos del software WinCC como uno de los mecanismos utilizados para propagarse a sistemas cercanos.   </w:t>
            </w:r>
          </w:p>
        </w:tc>
      </w:tr>
    </w:tbl>
    <w:p w:rsidR="00EA2DF1" w:rsidRDefault="00A32FC5">
      <w:pPr>
        <w:spacing w:after="0" w:line="259" w:lineRule="auto"/>
        <w:ind w:left="1702" w:firstLine="0"/>
      </w:pPr>
      <w:r>
        <w:lastRenderedPageBreak/>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2"/>
        <w:ind w:left="1702"/>
      </w:pPr>
      <w:r>
        <w:rPr>
          <w:b w:val="0"/>
          <w:color w:val="0D0D0D"/>
        </w:rPr>
        <w:t xml:space="preserve">Activos Objetivo </w:t>
      </w:r>
      <w:r>
        <w:t xml:space="preserve"> </w:t>
      </w:r>
    </w:p>
    <w:tbl>
      <w:tblPr>
        <w:tblStyle w:val="TableGrid"/>
        <w:tblW w:w="2547" w:type="dxa"/>
        <w:tblInd w:w="1712" w:type="dxa"/>
        <w:tblCellMar>
          <w:top w:w="0" w:type="dxa"/>
          <w:left w:w="106" w:type="dxa"/>
          <w:bottom w:w="31" w:type="dxa"/>
          <w:right w:w="0" w:type="dxa"/>
        </w:tblCellMar>
        <w:tblLook w:val="04A0" w:firstRow="1" w:lastRow="0" w:firstColumn="1" w:lastColumn="0" w:noHBand="0" w:noVBand="1"/>
      </w:tblPr>
      <w:tblGrid>
        <w:gridCol w:w="847"/>
        <w:gridCol w:w="1700"/>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170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170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t xml:space="preserve">E/S de Campo  </w:t>
            </w:r>
          </w:p>
        </w:tc>
      </w:tr>
    </w:tbl>
    <w:p w:rsidR="00EA2DF1" w:rsidRDefault="00A32FC5">
      <w:pPr>
        <w:spacing w:after="372" w:line="259" w:lineRule="auto"/>
        <w:ind w:left="1702" w:firstLine="0"/>
      </w:pPr>
      <w:r>
        <w:t xml:space="preserve">  </w:t>
      </w:r>
    </w:p>
    <w:p w:rsidR="00EA2DF1" w:rsidRDefault="00A32FC5">
      <w:pPr>
        <w:pStyle w:val="Ttulo2"/>
        <w:ind w:left="1702"/>
      </w:pPr>
      <w:r>
        <w:rPr>
          <w:b w:val="0"/>
          <w:color w:val="0D0D0D"/>
        </w:rPr>
        <w:t xml:space="preserve">Mitigaciones </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378"/>
        <w:gridCol w:w="623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4" w:firstLine="0"/>
            </w:pPr>
            <w:r>
              <w:rPr>
                <w:b/>
              </w:rPr>
              <w:t xml:space="preserve">Mitigación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M0801  </w:t>
            </w:r>
          </w:p>
        </w:tc>
        <w:tc>
          <w:tcPr>
            <w:tcW w:w="137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Gestión de  </w:t>
            </w:r>
          </w:p>
          <w:p w:rsidR="00EA2DF1" w:rsidRDefault="00A32FC5">
            <w:pPr>
              <w:spacing w:after="0" w:line="259" w:lineRule="auto"/>
              <w:ind w:left="0" w:right="113" w:firstLine="0"/>
              <w:jc w:val="center"/>
            </w:pPr>
            <w:r>
              <w:t xml:space="preserve">Acceso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Asegurar que los controles integrados y los dispositivos de red estén protegidos mediante la gestión de acceso, ya que estos dispositivos a menudo tienen cuentas codificadas de manera fija desconocidas que podrían ser utilizadas para obtener acceso no auto</w:t>
            </w:r>
            <w:r>
              <w:t xml:space="preserve">rizado.  </w:t>
            </w:r>
          </w:p>
        </w:tc>
      </w:tr>
    </w:tbl>
    <w:p w:rsidR="00EA2DF1" w:rsidRDefault="00A32FC5">
      <w:pPr>
        <w:spacing w:after="372" w:line="259" w:lineRule="auto"/>
        <w:ind w:left="1702" w:firstLine="0"/>
      </w:pPr>
      <w:r>
        <w:t xml:space="preserve">  </w:t>
      </w:r>
    </w:p>
    <w:p w:rsidR="00EA2DF1" w:rsidRDefault="00A32FC5">
      <w:pPr>
        <w:pStyle w:val="Ttulo2"/>
        <w:ind w:left="1702"/>
      </w:pPr>
      <w:r>
        <w:rPr>
          <w:b w:val="0"/>
          <w:color w:val="0D0D0D"/>
        </w:rPr>
        <w:t xml:space="preserve">Detección </w:t>
      </w:r>
      <w:r>
        <w:t xml:space="preserve">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86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DS0028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8" w:right="28" w:firstLine="0"/>
              <w:jc w:val="center"/>
            </w:pPr>
            <w:r>
              <w:t xml:space="preserve">Sesión de Inicio de Sesión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02" w:firstLine="0"/>
              <w:jc w:val="right"/>
            </w:pPr>
            <w:r>
              <w:t xml:space="preserve">Creación de Sesión de  </w:t>
            </w:r>
          </w:p>
          <w:p w:rsidR="00EA2DF1" w:rsidRDefault="00A32FC5">
            <w:pPr>
              <w:spacing w:after="0" w:line="259" w:lineRule="auto"/>
              <w:ind w:left="0" w:right="111" w:firstLine="0"/>
              <w:jc w:val="center"/>
            </w:pPr>
            <w:r>
              <w:t xml:space="preserve">Inicio de Sesión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Monitorear las sesiones de inicio de sesión en busca de uso de credenciales codificadas de manera fija, cuando sea factible.  </w:t>
            </w:r>
          </w:p>
          <w:p w:rsidR="00EA2DF1" w:rsidRDefault="00A32FC5">
            <w:pPr>
              <w:spacing w:after="0" w:line="259" w:lineRule="auto"/>
              <w:ind w:left="0" w:firstLine="0"/>
            </w:pPr>
            <w:r>
              <w:t xml:space="preserve">  </w:t>
            </w:r>
          </w:p>
        </w:tc>
      </w:tr>
      <w:tr w:rsidR="00EA2DF1">
        <w:trPr>
          <w:trHeight w:val="215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right="26" w:firstLine="0"/>
              <w:jc w:val="center"/>
            </w:pPr>
            <w:r>
              <w:t xml:space="preserve">Contenido del Trafico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Monitorear el tráfico de red en busca de uso de credenciales codificadas de manera fija en protocolos que permitan la autenticación no cifrada.  </w:t>
            </w:r>
          </w:p>
          <w:p w:rsidR="00EA2DF1" w:rsidRDefault="00A32FC5">
            <w:pPr>
              <w:spacing w:after="0" w:line="259" w:lineRule="auto"/>
              <w:ind w:left="0" w:firstLine="0"/>
            </w:pPr>
            <w:r>
              <w:t xml:space="preserve">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Modificar Programa  </w:t>
      </w:r>
    </w:p>
    <w:p w:rsidR="00EA2DF1" w:rsidRDefault="00A32FC5">
      <w:pPr>
        <w:ind w:left="1697" w:right="1050"/>
      </w:pPr>
      <w:r>
        <w:t>Los adversarios pueden modificar o agregar un programa en un controlador para afectar cómo interactúa con el proceso físico, dispositivos periféricos y otros hosts en la red. La modificación de programas en el controlador puede llevarse a cabo utilizando u</w:t>
      </w:r>
      <w:r>
        <w:t xml:space="preserve">na Descarga de Programa además de otros tipos de modificación de programa como la edición en línea y la adición de programa.  </w:t>
      </w:r>
    </w:p>
    <w:p w:rsidR="00EA2DF1" w:rsidRDefault="00A32FC5">
      <w:pPr>
        <w:ind w:left="1697" w:right="1050"/>
      </w:pPr>
      <w:r>
        <w:lastRenderedPageBreak/>
        <w:t xml:space="preserve">La modificación de programas abarca la adición y modificación de instrucciones y lógica contenida en Unidades de Organización de </w:t>
      </w:r>
      <w:r>
        <w:t xml:space="preserve">Programas (POU) y elementos de programación similares que se encuentran en los controladores. Esto puede incluir, por ejemplo, agregar nuevas funciones a un controlador, modificar la lógica en funciones existentes y realizar nuevas llamadas de una función </w:t>
      </w:r>
      <w:r>
        <w:t xml:space="preserve">a otra.  </w:t>
      </w:r>
    </w:p>
    <w:p w:rsidR="00EA2DF1" w:rsidRDefault="00A32FC5">
      <w:pPr>
        <w:ind w:left="1697" w:right="1050"/>
      </w:pPr>
      <w:r>
        <w:t xml:space="preserve">Algunos programas pueden permitir que un adversario interactúe directamente con la API nativa del controlador para aprovechar funciones u vulnerabilidades obscuros.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457"/>
        <w:gridCol w:w="6232"/>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4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Nombre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4"/>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S1006  </w:t>
            </w:r>
          </w:p>
        </w:tc>
        <w:tc>
          <w:tcPr>
            <w:tcW w:w="14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65" w:firstLine="0"/>
            </w:pPr>
            <w:r>
              <w:t>PLC-</w:t>
            </w:r>
            <w:r>
              <w:t xml:space="preserve">Blaster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PLC-Blaster se copia a diversas Unidades de Organización del Programa (POU, por sus siglas en inglés) en el dispositivo objetivo. Las POUs incluyen el Bloque de Datos, Función y Bloque de Función.  </w:t>
            </w:r>
          </w:p>
        </w:tc>
      </w:tr>
      <w:tr w:rsidR="00EA2DF1">
        <w:trPr>
          <w:trHeight w:val="1568"/>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S0603  </w:t>
            </w:r>
          </w:p>
        </w:tc>
        <w:tc>
          <w:tcPr>
            <w:tcW w:w="14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7" w:firstLine="0"/>
              <w:jc w:val="center"/>
            </w:pPr>
            <w:r>
              <w:t xml:space="preserve">Stuxnet  </w:t>
            </w:r>
          </w:p>
        </w:tc>
        <w:tc>
          <w:tcPr>
            <w:tcW w:w="623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Stuxnet infecta PLCs con diferentes códigos dependiendo de las características del sistema objetivo. Una secuencia de infección consiste en bloques de código y bloques de datos que serán descargados al PLC para alterar su comportamiento.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6" w:type="dxa"/>
          <w:bottom w:w="29" w:type="dxa"/>
          <w:right w:w="0" w:type="dxa"/>
        </w:tblCellMar>
        <w:tblLook w:val="04A0" w:firstRow="1" w:lastRow="0" w:firstColumn="1" w:lastColumn="0" w:noHBand="0" w:noVBand="1"/>
      </w:tblPr>
      <w:tblGrid>
        <w:gridCol w:w="847"/>
        <w:gridCol w:w="3968"/>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193" w:line="259" w:lineRule="auto"/>
        <w:ind w:left="1702" w:firstLine="0"/>
      </w:pPr>
      <w:r>
        <w:t xml:space="preserve">  </w:t>
      </w:r>
    </w:p>
    <w:p w:rsidR="00EA2DF1" w:rsidRDefault="00A32FC5">
      <w:pPr>
        <w:spacing w:after="375" w:line="259" w:lineRule="auto"/>
        <w:ind w:left="1702" w:firstLine="0"/>
      </w:pPr>
      <w:r>
        <w:t xml:space="preserve">  </w:t>
      </w:r>
      <w:r>
        <w:tab/>
        <w:t xml:space="preserve">  </w:t>
      </w:r>
    </w:p>
    <w:p w:rsidR="00EA2DF1" w:rsidRDefault="00A32FC5">
      <w:pPr>
        <w:pStyle w:val="Ttulo3"/>
        <w:ind w:left="1702"/>
      </w:pPr>
      <w:r>
        <w:t xml:space="preserve">Mitigaciones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888"/>
        <w:gridCol w:w="1551"/>
        <w:gridCol w:w="6059"/>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5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20" w:firstLine="0"/>
              <w:jc w:val="right"/>
            </w:pPr>
            <w:r>
              <w:rPr>
                <w:b/>
              </w:rPr>
              <w:t xml:space="preserve">Mitigación </w:t>
            </w:r>
            <w:r>
              <w:t xml:space="preserve">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230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M0947  </w:t>
            </w:r>
          </w:p>
        </w:tc>
        <w:tc>
          <w:tcPr>
            <w:tcW w:w="155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Auditoría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Proporciona la capacidad de verificar la integridad de la lógica de control o programas cargados en un controlador. Aunque técnicas como CRC y sumas de verificación son comúnmente utilizadas, no son criptográficamente fuertes y pueden ser vulnerables a col</w:t>
            </w:r>
            <w:r>
              <w:t xml:space="preserve">isiones. Preferiblemente, deberían utilizarse funciones hash criptográficas (por ejemplo, SHA-2, SHA-3).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M0800  </w:t>
            </w:r>
          </w:p>
        </w:tc>
        <w:tc>
          <w:tcPr>
            <w:tcW w:w="155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7" w:lineRule="auto"/>
              <w:ind w:left="0" w:firstLine="0"/>
              <w:jc w:val="center"/>
            </w:pPr>
            <w:r>
              <w:t xml:space="preserve">Aplicación de  Autorización  </w:t>
            </w:r>
          </w:p>
          <w:p w:rsidR="00EA2DF1" w:rsidRDefault="00A32FC5">
            <w:pPr>
              <w:spacing w:after="0" w:line="259" w:lineRule="auto"/>
              <w:ind w:left="72" w:firstLine="0"/>
              <w:jc w:val="center"/>
            </w:pPr>
            <w:r>
              <w:t xml:space="preserve">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Todos los controladores de campo deberían restringir la modificación de programas solo a ciertos usuarios (por ejemplo, ingenieros, técnicos de campo), preferiblemente mediante la implementación de un mecanismo de acceso basado en roles.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M0945  </w:t>
            </w:r>
          </w:p>
        </w:tc>
        <w:tc>
          <w:tcPr>
            <w:tcW w:w="15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7" w:lineRule="auto"/>
              <w:ind w:left="0" w:firstLine="0"/>
              <w:jc w:val="center"/>
            </w:pPr>
            <w:r>
              <w:t>Firma d</w:t>
            </w:r>
            <w:r>
              <w:t xml:space="preserve">e  Código  </w:t>
            </w:r>
          </w:p>
          <w:p w:rsidR="00EA2DF1" w:rsidRDefault="00A32FC5">
            <w:pPr>
              <w:spacing w:after="0" w:line="259" w:lineRule="auto"/>
              <w:ind w:left="72" w:firstLine="0"/>
              <w:jc w:val="center"/>
            </w:pPr>
            <w:r>
              <w:t xml:space="preserve">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Utilizar firmas de código para verificar la integridad y autenticidad de los programas instalados en activos de seguridad o control.  </w:t>
            </w:r>
          </w:p>
        </w:tc>
      </w:tr>
      <w:tr w:rsidR="00EA2DF1">
        <w:trPr>
          <w:trHeight w:val="156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551" w:type="dxa"/>
            <w:tcBorders>
              <w:top w:val="single" w:sz="4" w:space="0" w:color="000000"/>
              <w:left w:val="single" w:sz="4" w:space="0" w:color="000000"/>
              <w:bottom w:val="single" w:sz="4" w:space="0" w:color="000000"/>
              <w:right w:val="single" w:sz="4" w:space="0" w:color="000000"/>
            </w:tcBorders>
          </w:tcPr>
          <w:p w:rsidR="00EA2DF1" w:rsidRDefault="00A32FC5">
            <w:pPr>
              <w:spacing w:after="8" w:line="234" w:lineRule="auto"/>
              <w:ind w:left="0" w:firstLine="0"/>
              <w:jc w:val="center"/>
            </w:pPr>
            <w:r>
              <w:t xml:space="preserve">Autenticación de Usuario  </w:t>
            </w:r>
          </w:p>
          <w:p w:rsidR="00EA2DF1" w:rsidRDefault="00A32FC5">
            <w:pPr>
              <w:spacing w:after="0" w:line="259" w:lineRule="auto"/>
              <w:ind w:left="0" w:right="104" w:firstLine="0"/>
              <w:jc w:val="center"/>
            </w:pPr>
            <w:r>
              <w:t xml:space="preserve">Humano  </w:t>
            </w:r>
          </w:p>
        </w:tc>
        <w:tc>
          <w:tcPr>
            <w:tcW w:w="60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5" w:lineRule="auto"/>
              <w:ind w:left="0" w:right="34" w:firstLine="0"/>
            </w:pPr>
            <w:r>
              <w:t xml:space="preserve">Todos los controladores de campo deberían requerir que los usuarios se autentiquen para todas las sesiones de gestión remotas o locales. Los mecanismos de autenticación también deberían admitir Políticas de Uso de Cuenta,  </w:t>
            </w:r>
          </w:p>
          <w:p w:rsidR="00EA2DF1" w:rsidRDefault="00A32FC5">
            <w:pPr>
              <w:spacing w:after="0" w:line="259" w:lineRule="auto"/>
              <w:ind w:left="0" w:firstLine="0"/>
            </w:pPr>
            <w:r>
              <w:t xml:space="preserve">Políticas de Contraseña y Gestión de Cuentas de Usuario.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9"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30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6" w:firstLine="0"/>
            </w:pPr>
            <w:r>
              <w:t xml:space="preserve">Log de Aplicación  </w:t>
            </w:r>
          </w:p>
          <w:p w:rsidR="00EA2DF1" w:rsidRDefault="00A32FC5">
            <w:pPr>
              <w:spacing w:after="0" w:line="259" w:lineRule="auto"/>
              <w:ind w:left="72" w:firstLine="0"/>
              <w:jc w:val="center"/>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7" w:lineRule="auto"/>
              <w:ind w:left="0" w:firstLine="0"/>
              <w:jc w:val="center"/>
            </w:pPr>
            <w:r>
              <w:t xml:space="preserve">Contenido del Log de  Aplicación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 w:firstLine="0"/>
            </w:pPr>
            <w:r>
              <w:t xml:space="preserve">Monitorear los logs de aplicación del dispositivo que indiquen que el programa ha cambiado, aunque no todos los dispositivos producen tales logs.  </w:t>
            </w:r>
          </w:p>
        </w:tc>
      </w:tr>
      <w:tr w:rsidR="00EA2DF1">
        <w:trPr>
          <w:trHeight w:val="420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DS0039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Activo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Software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El software de ingeniería y gestión de activos a menudo mantendrá una copia del programa esperado cargado en un controlador y también puede registrar cualquier cambio realizado en los programas de controlador. Los datos de estas plataformas pueden ser util</w:t>
            </w:r>
            <w:r>
              <w:t xml:space="preserve">izados para identificar programas de controlador modificados.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p w:rsidR="00EA2DF1" w:rsidRDefault="00A32FC5">
            <w:pPr>
              <w:spacing w:after="0" w:line="259" w:lineRule="auto"/>
              <w:ind w:left="72" w:firstLine="0"/>
              <w:jc w:val="center"/>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Trafico de </w:t>
            </w:r>
          </w:p>
          <w:p w:rsidR="00EA2DF1" w:rsidRDefault="00A32FC5">
            <w:pPr>
              <w:spacing w:after="0" w:line="259" w:lineRule="auto"/>
              <w:ind w:left="0" w:right="50" w:firstLine="0"/>
              <w:jc w:val="center"/>
            </w:pPr>
            <w:r>
              <w:t xml:space="preserve">Red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1" w:firstLine="0"/>
            </w:pPr>
            <w:r>
              <w:t xml:space="preserve">Monitorear los protocolos de gestión de dispositivos para funciones que modifican programas, como eventos de edición en línea y anexado de programas.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7" w:lineRule="auto"/>
              <w:ind w:left="0" w:firstLine="0"/>
              <w:jc w:val="center"/>
            </w:pPr>
            <w:r>
              <w:t xml:space="preserve">Bases de Datos  Operacionales  </w:t>
            </w:r>
          </w:p>
          <w:p w:rsidR="00EA2DF1" w:rsidRDefault="00A32FC5">
            <w:pPr>
              <w:spacing w:after="0" w:line="259" w:lineRule="auto"/>
              <w:ind w:left="72" w:firstLine="0"/>
              <w:jc w:val="center"/>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Alarma de Dispositivo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5" w:firstLine="0"/>
            </w:pPr>
            <w:r>
              <w:t xml:space="preserve">Monitorear las alarmas de dispositivo que indiquen que el programa ha cambiado, aunque no todos los dispositivos producen tales alarmas.  </w:t>
            </w:r>
          </w:p>
        </w:tc>
      </w:tr>
    </w:tbl>
    <w:p w:rsidR="00EA2DF1" w:rsidRDefault="00A32FC5">
      <w:pPr>
        <w:spacing w:after="0" w:line="259" w:lineRule="auto"/>
        <w:ind w:left="1702" w:firstLine="0"/>
      </w:pPr>
      <w:r>
        <w:t xml:space="preserve">  </w:t>
      </w:r>
    </w:p>
    <w:p w:rsidR="00EA2DF1" w:rsidRDefault="00A32FC5">
      <w:pPr>
        <w:pStyle w:val="Ttulo2"/>
        <w:ind w:left="1683"/>
      </w:pPr>
      <w:r>
        <w:t xml:space="preserve">Firmware del Módulo  </w:t>
      </w:r>
    </w:p>
    <w:p w:rsidR="00EA2DF1" w:rsidRDefault="00A32FC5">
      <w:pPr>
        <w:ind w:left="1697" w:right="1050"/>
      </w:pPr>
      <w:r>
        <w:t>Los adversarios pueden instalar firmware malicioso o vulnerable en dispositivos de hardware</w:t>
      </w:r>
      <w:r>
        <w:t xml:space="preserve"> modular. Los dispositivos de sistemas de control a menudo contienen dispositivos de hardware modulares. Estos dispositivos pueden tener su propio conjunto de firmware que es independiente del firmware del equipo principal del sistema de control.  </w:t>
      </w:r>
    </w:p>
    <w:p w:rsidR="00EA2DF1" w:rsidRDefault="00A32FC5">
      <w:pPr>
        <w:ind w:left="1697" w:right="1050"/>
      </w:pPr>
      <w:r>
        <w:t>Esta té</w:t>
      </w:r>
      <w:r>
        <w:t>cnica es similar a la de Firmware del Sistema, pero se lleva a cabo en otros componentes del sistema que pueden no tener las mismas capacidades o nivel de verificación de integridad. Aunque resulta en una reimagenización del dispositivo, el firmware malici</w:t>
      </w:r>
      <w:r>
        <w:t xml:space="preserve">oso del dispositivo puede proporcionar acceso persistente a los dispositivos restantes.  </w:t>
      </w:r>
    </w:p>
    <w:p w:rsidR="00EA2DF1" w:rsidRDefault="00A32FC5">
      <w:pPr>
        <w:ind w:left="1697" w:right="1050"/>
      </w:pPr>
      <w:r>
        <w:t>Un punto de acceso fácil para un adversario es la tarjeta Ethernet, que puede tener su propia CPU, RAM y sistema operativo. El adversario puede atacar y probablemente</w:t>
      </w:r>
      <w:r>
        <w:t xml:space="preserve"> explotar la computadora en una tarjeta Ethernet. La explotación de la computadora de la tarjeta Ethernet puede permitir al adversario llevar a cabo ataques adicionales, como los siguientes:  </w:t>
      </w:r>
    </w:p>
    <w:p w:rsidR="00EA2DF1" w:rsidRDefault="00A32FC5">
      <w:pPr>
        <w:ind w:left="1697" w:right="1050"/>
      </w:pPr>
      <w:r>
        <w:lastRenderedPageBreak/>
        <w:t>Ataque Diferido: El adversario puede preparar un ataque con ant</w:t>
      </w:r>
      <w:r>
        <w:t xml:space="preserve">icipación y elegir cuándo lanzarlo, como en un momento particularmente dañino.  </w:t>
      </w:r>
    </w:p>
    <w:p w:rsidR="00EA2DF1" w:rsidRDefault="00A32FC5">
      <w:pPr>
        <w:ind w:left="1697" w:right="1050"/>
      </w:pPr>
      <w:r>
        <w:t xml:space="preserve">Ladrillo en la Tarjeta Ethernet: El firmware malicioso puede estar programado para provocar un fallo en la tarjeta Ethernet, lo que requiere un retorno a fábrica.  </w:t>
      </w:r>
    </w:p>
    <w:p w:rsidR="00EA2DF1" w:rsidRDefault="00A32FC5">
      <w:pPr>
        <w:ind w:left="1697" w:right="1050"/>
      </w:pPr>
      <w:r>
        <w:t xml:space="preserve">Ataque o Fallo Aleatorio: El adversario puede cargar firmware malicioso en múltiples dispositivos de campo. La ejecución de un ataque y el momento en que ocurre se genera mediante un generador de números pseudoaleatorios.  </w:t>
      </w:r>
    </w:p>
    <w:p w:rsidR="00EA2DF1" w:rsidRDefault="00A32FC5">
      <w:pPr>
        <w:ind w:left="1697" w:right="1050"/>
      </w:pPr>
      <w:r>
        <w:t>Gusano en Dispositivos de Campo:</w:t>
      </w:r>
      <w:r>
        <w:t xml:space="preserve"> El adversario puede optar por identificar todos los dispositivos de campo del mismo modelo, con el objetivo final de realizar un compromiso a nivel de dispositivo.  </w:t>
      </w:r>
    </w:p>
    <w:p w:rsidR="00EA2DF1" w:rsidRDefault="00A32FC5">
      <w:pPr>
        <w:ind w:left="1697" w:right="1050"/>
      </w:pPr>
      <w:r>
        <w:t>Atacar Otras Tarjetas en el Dispositivo de Campo: Aunque no es el módulo más importante e</w:t>
      </w:r>
      <w:r>
        <w:t xml:space="preserve">n un dispositivo de campo, la tarjeta Ethernet es más accesible para el adversario y el malware. El compromiso de la tarjeta Ethernet puede proporcionar una ruta más directa para comprometer otros módulos, como el módulo de CPU.  </w:t>
      </w:r>
    </w:p>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6" w:type="dxa"/>
          <w:bottom w:w="31" w:type="dxa"/>
          <w:right w:w="0" w:type="dxa"/>
        </w:tblCellMar>
        <w:tblLook w:val="04A0" w:firstRow="1" w:lastRow="0" w:firstColumn="1" w:lastColumn="0" w:noHBand="0" w:noVBand="1"/>
      </w:tblPr>
      <w:tblGrid>
        <w:gridCol w:w="847"/>
        <w:gridCol w:w="3968"/>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108"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15" w:type="dxa"/>
          <w:bottom w:w="31" w:type="dxa"/>
          <w:right w:w="115"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 w:firstLine="0"/>
              <w:jc w:val="center"/>
            </w:pPr>
            <w:r>
              <w:rPr>
                <w:b/>
              </w:rPr>
              <w:t xml:space="preserve">Descripción </w:t>
            </w:r>
            <w:r>
              <w:t xml:space="preserve"> </w:t>
            </w:r>
          </w:p>
        </w:tc>
      </w:tr>
    </w:tbl>
    <w:p w:rsidR="00EA2DF1" w:rsidRDefault="00EA2DF1">
      <w:pPr>
        <w:spacing w:after="0" w:line="259" w:lineRule="auto"/>
        <w:ind w:left="0" w:right="1049" w:firstLine="0"/>
      </w:pP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3" w:line="256" w:lineRule="auto"/>
              <w:ind w:left="0" w:firstLine="0"/>
              <w:jc w:val="center"/>
            </w:pPr>
            <w:r>
              <w:t xml:space="preserve">Gestión de  Acceso  </w:t>
            </w:r>
          </w:p>
          <w:p w:rsidR="00EA2DF1" w:rsidRDefault="00A32FC5">
            <w:pPr>
              <w:spacing w:after="0" w:line="259" w:lineRule="auto"/>
              <w:ind w:left="74" w:firstLine="0"/>
              <w:jc w:val="center"/>
            </w:pP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Todos los cambios de dispositivos o sistemas, incluidas todas las funciones administrativas, deben requerir autenticación. Considere utilizar tecnologías de gestión de acceso para hacer cumplir la autorización en todos los intentos de acceso a la interfaz </w:t>
            </w:r>
            <w:r>
              <w:t xml:space="preserve">de gestión, especialmente cuando el dispositivo no proporciona inherentemente funciones de autenticación y autorización fuertes.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Auditoría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Realizar verificaciones de integridad del firmware antes de cargarlo en un dispositivo. Utilice hashes criptográficos para verificar que el firmware no haya sido alterado comparándolo con un hash confiable del firmware. Esto podría ser desde fuentes de dat</w:t>
            </w:r>
            <w:r>
              <w:t xml:space="preserve">os confiables (por ejemplo, el sitio del proveedor) o a través de un servicio de verificación de terceros.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M0946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7" w:lineRule="auto"/>
              <w:ind w:left="0" w:firstLine="0"/>
              <w:jc w:val="center"/>
            </w:pPr>
            <w:r>
              <w:t xml:space="preserve">Integridad de  Arranque  </w:t>
            </w:r>
          </w:p>
          <w:p w:rsidR="00EA2DF1" w:rsidRDefault="00A32FC5">
            <w:pPr>
              <w:spacing w:after="0" w:line="259" w:lineRule="auto"/>
              <w:ind w:left="74" w:firstLine="0"/>
              <w:jc w:val="center"/>
            </w:pP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Verifique la integridad del BIOS o EFI existente para determinar si es vulnerable a modificaciones. Utilice la tecnología Trusted Platform Module. Mueva la raíz de confianza del sistema al hardware para evitar la manipulación de la memoria flash SPI. Tecno</w:t>
            </w:r>
            <w:r>
              <w:t xml:space="preserve">logías como Intel Boot Guard pueden ayudar con esto.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M0945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7" w:lineRule="auto"/>
              <w:ind w:left="0" w:firstLine="0"/>
              <w:jc w:val="center"/>
            </w:pPr>
            <w:r>
              <w:t xml:space="preserve">Firma de  Código  </w:t>
            </w:r>
          </w:p>
          <w:p w:rsidR="00EA2DF1" w:rsidRDefault="00A32FC5">
            <w:pPr>
              <w:spacing w:after="0" w:line="259" w:lineRule="auto"/>
              <w:ind w:left="74" w:firstLine="0"/>
              <w:jc w:val="center"/>
            </w:pP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6" w:firstLine="0"/>
            </w:pPr>
            <w:r>
              <w:t xml:space="preserve">Los dispositivos deben verificar que el firmware haya sido firmado correctamente por el proveedor antes de permitir la instalación.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7" w:line="234" w:lineRule="auto"/>
              <w:ind w:left="0" w:firstLine="0"/>
              <w:jc w:val="center"/>
            </w:pPr>
            <w:r>
              <w:t xml:space="preserve">Autenticidad de la  </w:t>
            </w:r>
          </w:p>
          <w:p w:rsidR="00EA2DF1" w:rsidRDefault="00A32FC5">
            <w:pPr>
              <w:spacing w:after="0" w:line="259" w:lineRule="auto"/>
              <w:ind w:left="7" w:firstLine="0"/>
            </w:pPr>
            <w:r>
              <w:t xml:space="preserve">Comunicación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deben autenticar todos los mensajes de red para evitar cambios no autorizados en el sistema.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M0808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Cifrado del  </w:t>
            </w:r>
          </w:p>
          <w:p w:rsidR="00EA2DF1" w:rsidRDefault="00A32FC5">
            <w:pPr>
              <w:spacing w:after="0" w:line="259" w:lineRule="auto"/>
              <w:ind w:left="0" w:right="106" w:firstLine="0"/>
              <w:jc w:val="center"/>
            </w:pPr>
            <w:r>
              <w:t xml:space="preserve">Tráfico de  </w:t>
            </w:r>
          </w:p>
          <w:p w:rsidR="00EA2DF1" w:rsidRDefault="00A32FC5">
            <w:pPr>
              <w:spacing w:after="0" w:line="259" w:lineRule="auto"/>
              <w:ind w:left="0" w:right="105"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2" w:firstLine="0"/>
            </w:pPr>
            <w:r>
              <w:t xml:space="preserve">Se debe considerar el cifrado del firmware para evitar que los adversarios identifiquen posibles vulnerabilidades dentro del firmware.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M0941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t xml:space="preserve">Cifrado de  </w:t>
            </w:r>
          </w:p>
          <w:p w:rsidR="00EA2DF1" w:rsidRDefault="00A32FC5">
            <w:pPr>
              <w:spacing w:after="0" w:line="259" w:lineRule="auto"/>
              <w:ind w:left="0" w:right="110" w:firstLine="0"/>
              <w:jc w:val="center"/>
            </w:pPr>
            <w:r>
              <w:t xml:space="preserve">Información  </w:t>
            </w:r>
          </w:p>
          <w:p w:rsidR="00EA2DF1" w:rsidRDefault="00A32FC5">
            <w:pPr>
              <w:spacing w:after="0" w:line="259" w:lineRule="auto"/>
              <w:ind w:left="0" w:right="103" w:firstLine="0"/>
              <w:jc w:val="center"/>
            </w:pPr>
            <w:r>
              <w:t xml:space="preserve">Sensible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2" w:firstLine="0"/>
            </w:pPr>
            <w:r>
              <w:t xml:space="preserve">Se debe considerar el cifrado del firmware para evitar que los adversarios identifiquen posibles vulnerabilidades dentro del firmware.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M0937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Filtrado del  </w:t>
            </w:r>
          </w:p>
          <w:p w:rsidR="00EA2DF1" w:rsidRDefault="00A32FC5">
            <w:pPr>
              <w:spacing w:after="0" w:line="259" w:lineRule="auto"/>
              <w:ind w:left="0" w:right="106" w:firstLine="0"/>
              <w:jc w:val="center"/>
            </w:pPr>
            <w:r>
              <w:t xml:space="preserve">Tráfico de  </w:t>
            </w:r>
          </w:p>
          <w:p w:rsidR="00EA2DF1" w:rsidRDefault="00A32FC5">
            <w:pPr>
              <w:spacing w:after="0" w:line="259" w:lineRule="auto"/>
              <w:ind w:left="0" w:right="105"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Filtre los protocolos y cargas útiles asociados con la activación o actualización del firmware.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Autenticación de Usuario  </w:t>
            </w:r>
          </w:p>
          <w:p w:rsidR="00EA2DF1" w:rsidRDefault="00A32FC5">
            <w:pPr>
              <w:spacing w:after="0" w:line="259" w:lineRule="auto"/>
              <w:ind w:left="0" w:right="107" w:firstLine="0"/>
              <w:jc w:val="center"/>
            </w:pPr>
            <w:r>
              <w:t xml:space="preserve">Humano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 w:firstLine="0"/>
            </w:pPr>
            <w:r>
              <w:t xml:space="preserve">Los dispositivos que permiten la gestión remota del firmware deben requerir autenticación antes de permitir cualquier cambio. Los mecanismos de autenticación también deben admitir Políticas de Uso de Cuenta, Políticas de Contraseña y Gestión de Cuentas de </w:t>
            </w:r>
            <w:r>
              <w:t xml:space="preserve">Usuario.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5" w:firstLine="0"/>
            </w:pPr>
            <w:r>
              <w:t xml:space="preserve">Permitidos de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Utilice listas de permitidas basadas en host para evitar que los dispositivos acepten conexiones de sistemas no autorizados. Por ejemplo, las listas de permitidos pueden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4" w:firstLine="0"/>
              <w:jc w:val="center"/>
            </w:pP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usarse para garantizar que los dispositivos solo puedan conectarse con estaciones maestras o estaciones de trabajo de gestión/ingeniería conocidas.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0" w:firstLine="0"/>
            </w:pPr>
            <w:r>
              <w:t xml:space="preserve">Segmentar la red operativa y los sistemas para restringir el acceso a funciones críticas del sistema a sistemas de gestión predeterminados.  </w:t>
            </w:r>
          </w:p>
        </w:tc>
      </w:tr>
      <w:tr w:rsidR="00EA2DF1">
        <w:trPr>
          <w:trHeight w:val="130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5" w:line="234" w:lineRule="auto"/>
              <w:ind w:left="0" w:firstLine="0"/>
              <w:jc w:val="center"/>
            </w:pPr>
            <w:r>
              <w:t xml:space="preserve">Autenticación de Procesos  </w:t>
            </w:r>
          </w:p>
          <w:p w:rsidR="00EA2DF1" w:rsidRDefault="00A32FC5">
            <w:pPr>
              <w:spacing w:after="0" w:line="259" w:lineRule="auto"/>
              <w:ind w:left="36" w:firstLine="0"/>
            </w:pPr>
            <w:r>
              <w:t xml:space="preserve">de Software y  </w:t>
            </w:r>
          </w:p>
          <w:p w:rsidR="00EA2DF1" w:rsidRDefault="00A32FC5">
            <w:pPr>
              <w:spacing w:after="0" w:line="259" w:lineRule="auto"/>
              <w:ind w:left="0" w:right="107" w:firstLine="0"/>
              <w:jc w:val="center"/>
            </w:pPr>
            <w:r>
              <w:t xml:space="preserve">Dispositivos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Autenticar conexiones desde software y dispositivos para evitar que sistemas no autorizados accedan a funciones de gestión protegidas.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63"/>
        <w:gridCol w:w="2153"/>
        <w:gridCol w:w="2552"/>
        <w:gridCol w:w="2830"/>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215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Fuente de Datos </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 w:firstLine="0"/>
            </w:pPr>
            <w:r>
              <w:rPr>
                <w:b/>
              </w:rPr>
              <w:t xml:space="preserve">Componente de Datos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Detecta </w:t>
            </w:r>
            <w:r>
              <w:t xml:space="preserve">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DS0015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16" w:firstLine="0"/>
              <w:jc w:val="right"/>
            </w:pPr>
            <w:r>
              <w:t xml:space="preserve">Log de Aplicación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Contenido del Log de  </w:t>
            </w:r>
          </w:p>
          <w:p w:rsidR="00EA2DF1" w:rsidRDefault="00A32FC5">
            <w:pPr>
              <w:spacing w:after="0" w:line="259" w:lineRule="auto"/>
              <w:ind w:left="0" w:right="110" w:firstLine="0"/>
              <w:jc w:val="center"/>
            </w:pPr>
            <w:r>
              <w:t xml:space="preserve">Aplicación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logs de aplicación del dispositivo en busca de cambios de firmware, aunque no todos los dispositivos producirán tales logs.  </w:t>
            </w:r>
          </w:p>
        </w:tc>
      </w:tr>
      <w:tr w:rsidR="00EA2DF1">
        <w:trPr>
          <w:trHeight w:val="771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DS0001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Firmware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Modificación de  </w:t>
            </w:r>
          </w:p>
          <w:p w:rsidR="00EA2DF1" w:rsidRDefault="00A32FC5">
            <w:pPr>
              <w:spacing w:after="0" w:line="259" w:lineRule="auto"/>
              <w:ind w:left="0" w:right="113" w:firstLine="0"/>
              <w:jc w:val="center"/>
            </w:pPr>
            <w:r>
              <w:t xml:space="preserve">Firmware  </w:t>
            </w:r>
          </w:p>
        </w:tc>
        <w:tc>
          <w:tcPr>
            <w:tcW w:w="283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3" w:line="236" w:lineRule="auto"/>
              <w:ind w:left="0" w:firstLine="0"/>
            </w:pPr>
            <w:r>
              <w:t>Monitorear el firmware en busca de cambios inesperados. Se deben consultar sistemas de gestión de activos para comprender las versiones de firmware conocidas como válidas. Dump e inspeccione imágenes del BIOS en sistemas vulnerables y compárelas con imágen</w:t>
            </w:r>
            <w:r>
              <w:t xml:space="preserve">es conocidas como válidas. Analice las diferencias para determinar si se han realizado cambios maliciosos. Registre intentos de  </w:t>
            </w:r>
          </w:p>
          <w:p w:rsidR="00EA2DF1" w:rsidRDefault="00A32FC5">
            <w:pPr>
              <w:spacing w:after="0" w:line="259" w:lineRule="auto"/>
              <w:ind w:left="0" w:firstLine="0"/>
            </w:pPr>
            <w:r>
              <w:t>lectura/escritura en el BIOS y compárelos con el comportamiento de parcheo conocido. Del mismo modo, los módulos EFI pueden re</w:t>
            </w:r>
            <w:r>
              <w:t xml:space="preserve">copilarse y compararse con una lista conocida y limpia de  </w:t>
            </w:r>
          </w:p>
        </w:tc>
      </w:tr>
      <w:tr w:rsidR="00EA2DF1">
        <w:trPr>
          <w:trHeight w:val="293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43" w:firstLine="0"/>
            </w:pPr>
            <w:r>
              <w:t>binarios ejecutables EFI para detectar módulos potencialmente maliciosos. El marco CHIPSEC se puede utilizar para el análisis para determinar si se han realizado modificaciones en el firmwa</w:t>
            </w:r>
            <w:r>
              <w:t xml:space="preserve">re.  </w:t>
            </w:r>
          </w:p>
        </w:tc>
      </w:tr>
      <w:tr w:rsidR="00EA2DF1">
        <w:trPr>
          <w:trHeight w:val="230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8" w:right="19" w:firstLine="0"/>
              <w:jc w:val="center"/>
            </w:pPr>
            <w:r>
              <w:t xml:space="preserve">Contenido del Trafico de Red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60" w:firstLine="0"/>
            </w:pPr>
            <w:r>
              <w:t xml:space="preserve">Monitorear los protocolos de gestión de ICS / protocolos de transferencia de archivos para funciones de protocolo relacionadas con cambios de firmware.  </w:t>
            </w:r>
          </w:p>
        </w:tc>
      </w:tr>
      <w:tr w:rsidR="00EA2DF1">
        <w:trPr>
          <w:trHeight w:val="167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Bases de Datos  </w:t>
            </w:r>
          </w:p>
          <w:p w:rsidR="00EA2DF1" w:rsidRDefault="00A32FC5">
            <w:pPr>
              <w:spacing w:after="0" w:line="259" w:lineRule="auto"/>
              <w:ind w:left="0" w:right="104" w:firstLine="0"/>
              <w:jc w:val="center"/>
            </w:pPr>
            <w:r>
              <w:t xml:space="preserve">Operacionales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6" w:firstLine="0"/>
              <w:jc w:val="center"/>
            </w:pPr>
            <w:r>
              <w:t xml:space="preserve">Alarma de Dispositivo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Monitorear cambios de firmware que pueden ser observables a través de alarmas operacionales de dispositivos.  </w:t>
            </w:r>
          </w:p>
        </w:tc>
      </w:tr>
    </w:tbl>
    <w:p w:rsidR="00EA2DF1" w:rsidRDefault="00A32FC5">
      <w:pPr>
        <w:spacing w:after="375" w:line="259" w:lineRule="auto"/>
        <w:ind w:left="1702" w:firstLine="0"/>
      </w:pPr>
      <w:r>
        <w:t xml:space="preserve">  </w:t>
      </w:r>
    </w:p>
    <w:p w:rsidR="00EA2DF1" w:rsidRDefault="00A32FC5">
      <w:pPr>
        <w:pStyle w:val="Ttulo2"/>
        <w:ind w:left="1683"/>
      </w:pPr>
      <w:r>
        <w:t xml:space="preserve">Infección de Archivos de Proyecto  </w:t>
      </w:r>
    </w:p>
    <w:p w:rsidR="00EA2DF1" w:rsidRDefault="00A32FC5">
      <w:pPr>
        <w:ind w:left="1697" w:right="1050"/>
      </w:pPr>
      <w:r>
        <w:t>Los adversarios pueden intentar infectar archivos de proyecto con código malicioso. Estos archivos de proyecto pueden consistir en objetos, unidades de organización de programas, variables como etiquetas, documentación y otras configuraciones necesarias pa</w:t>
      </w:r>
      <w:r>
        <w:t>ra que los programas PLC funcionen. Utilizando funciones incorporadas del software de ingeniería, los adversarios pueden ser capaces de descargar un programa infectado en un PLC en el entorno operativo, lo que permite técnicas adicionales de Ejecución y Pe</w:t>
      </w:r>
      <w:r>
        <w:t xml:space="preserve">rsistencia.  </w:t>
      </w:r>
    </w:p>
    <w:p w:rsidR="00EA2DF1" w:rsidRDefault="00A32FC5">
      <w:pPr>
        <w:ind w:left="1697" w:right="1050"/>
      </w:pPr>
      <w:r>
        <w:t>Los adversarios pueden exportar su propio código en archivos de proyecto con condiciones para ejecutarse en intervalos específicos. Los programas maliciosos permiten a los adversarios controlar todos los aspectos del proceso habilitado por el</w:t>
      </w:r>
      <w:r>
        <w:t xml:space="preserve"> PLC. Una vez que el archivo de proyecto se descarga en un PLC, el dispositivo de la estación de trabajo puede ser desconectado con el archivo de proyecto infectado aún en ejecución.  </w:t>
      </w:r>
    </w:p>
    <w:p w:rsidR="00EA2DF1" w:rsidRDefault="00A32FC5">
      <w:pPr>
        <w:spacing w:after="373" w:line="259" w:lineRule="auto"/>
        <w:ind w:left="1702" w:firstLine="0"/>
      </w:pPr>
      <w:r>
        <w:t xml:space="preserve">  </w:t>
      </w:r>
    </w:p>
    <w:p w:rsidR="00EA2DF1" w:rsidRDefault="00A32FC5">
      <w:pPr>
        <w:pStyle w:val="Ttulo3"/>
        <w:ind w:left="1702"/>
      </w:pPr>
      <w:r>
        <w:lastRenderedPageBreak/>
        <w:t xml:space="preserve">Procedimiento Ejemplos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845"/>
        <w:gridCol w:w="1070"/>
        <w:gridCol w:w="6583"/>
      </w:tblGrid>
      <w:tr w:rsidR="00EA2DF1">
        <w:trPr>
          <w:trHeight w:val="408"/>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07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Nombre </w:t>
            </w:r>
            <w:r>
              <w:t xml:space="preserve"> </w:t>
            </w:r>
          </w:p>
        </w:tc>
        <w:tc>
          <w:tcPr>
            <w:tcW w:w="658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725"/>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S0603  </w:t>
            </w:r>
          </w:p>
        </w:tc>
        <w:tc>
          <w:tcPr>
            <w:tcW w:w="107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65" w:firstLine="0"/>
            </w:pPr>
            <w:r>
              <w:t xml:space="preserve">Stuxnet  </w:t>
            </w:r>
          </w:p>
        </w:tc>
        <w:tc>
          <w:tcPr>
            <w:tcW w:w="658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Stuxnet se copia a proyectos de Step 7 de tal manera que se ejecuta automáticamente cuando se carga el proyecto de Step 7.  </w:t>
            </w:r>
          </w:p>
        </w:tc>
      </w:tr>
    </w:tbl>
    <w:p w:rsidR="00EA2DF1" w:rsidRDefault="00A32FC5">
      <w:pPr>
        <w:pStyle w:val="Ttulo3"/>
        <w:ind w:left="1702"/>
      </w:pPr>
      <w:r>
        <w:t xml:space="preserve">Activos Objetivo  </w:t>
      </w:r>
    </w:p>
    <w:tbl>
      <w:tblPr>
        <w:tblStyle w:val="TableGrid"/>
        <w:tblW w:w="2974" w:type="dxa"/>
        <w:tblInd w:w="1712" w:type="dxa"/>
        <w:tblCellMar>
          <w:top w:w="0" w:type="dxa"/>
          <w:left w:w="108" w:type="dxa"/>
          <w:bottom w:w="29" w:type="dxa"/>
          <w:right w:w="0" w:type="dxa"/>
        </w:tblCellMar>
        <w:tblLook w:val="04A0" w:firstRow="1" w:lastRow="0" w:firstColumn="1" w:lastColumn="0" w:noHBand="0" w:noVBand="1"/>
      </w:tblPr>
      <w:tblGrid>
        <w:gridCol w:w="833"/>
        <w:gridCol w:w="2141"/>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214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214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88"/>
        <w:gridCol w:w="1385"/>
        <w:gridCol w:w="6225"/>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9" w:firstLine="0"/>
            </w:pPr>
            <w:r>
              <w:rPr>
                <w:b/>
              </w:rPr>
              <w:t xml:space="preserve">Mitigación </w:t>
            </w:r>
            <w:r>
              <w:t xml:space="preserve"> </w:t>
            </w:r>
          </w:p>
        </w:tc>
        <w:tc>
          <w:tcPr>
            <w:tcW w:w="622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M0947  </w:t>
            </w:r>
          </w:p>
        </w:tc>
        <w:tc>
          <w:tcPr>
            <w:tcW w:w="13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Auditoría  </w:t>
            </w:r>
          </w:p>
        </w:tc>
        <w:tc>
          <w:tcPr>
            <w:tcW w:w="622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Revisar la integridad de los archivos de proyecto para verificar que no hayan sido modificados por comportamientos adversarios. Verificar un hash criptográfico para el archivo con una versión conocida y confiable, o buscar otros indicad</w:t>
            </w:r>
            <w:r>
              <w:t xml:space="preserve">ores de modificación (por ejemplo, marcas de tiempo).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M0945  </w:t>
            </w:r>
          </w:p>
        </w:tc>
        <w:tc>
          <w:tcPr>
            <w:tcW w:w="1385"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56" w:lineRule="auto"/>
              <w:ind w:left="0" w:firstLine="0"/>
              <w:jc w:val="center"/>
            </w:pPr>
            <w:r>
              <w:t xml:space="preserve">Firma de  Código  </w:t>
            </w:r>
          </w:p>
          <w:p w:rsidR="00EA2DF1" w:rsidRDefault="00A32FC5">
            <w:pPr>
              <w:spacing w:after="0" w:line="259" w:lineRule="auto"/>
              <w:ind w:left="67" w:firstLine="0"/>
              <w:jc w:val="center"/>
            </w:pPr>
            <w:r>
              <w:t xml:space="preserve">  </w:t>
            </w:r>
          </w:p>
        </w:tc>
        <w:tc>
          <w:tcPr>
            <w:tcW w:w="622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Permitir la firma de código de cualquier archivo de proyecto almacenado en reposo para evitar manipulaciones no autorizadas. Asegurarse de que las claves de firma no sean fácilmente accesibles en el mismo sistema.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M0941  </w:t>
            </w:r>
          </w:p>
        </w:tc>
        <w:tc>
          <w:tcPr>
            <w:tcW w:w="13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77" w:firstLine="0"/>
            </w:pPr>
            <w:r>
              <w:t xml:space="preserve">Cifrado de  </w:t>
            </w:r>
          </w:p>
          <w:p w:rsidR="00EA2DF1" w:rsidRDefault="00A32FC5">
            <w:pPr>
              <w:spacing w:after="0" w:line="259" w:lineRule="auto"/>
              <w:ind w:left="0" w:firstLine="0"/>
            </w:pPr>
            <w:r>
              <w:t xml:space="preserve">Información  </w:t>
            </w:r>
          </w:p>
          <w:p w:rsidR="00EA2DF1" w:rsidRDefault="00A32FC5">
            <w:pPr>
              <w:spacing w:after="0" w:line="259" w:lineRule="auto"/>
              <w:ind w:left="0" w:right="111" w:firstLine="0"/>
              <w:jc w:val="center"/>
            </w:pPr>
            <w:r>
              <w:t xml:space="preserve">Sensible  </w:t>
            </w:r>
          </w:p>
        </w:tc>
        <w:tc>
          <w:tcPr>
            <w:tcW w:w="62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Cuando están en reposo, los archivos de proyecto deben estar cifrados para prevenir cambios no autorizados.  </w:t>
            </w:r>
          </w:p>
        </w:tc>
      </w:tr>
      <w:tr w:rsidR="00EA2DF1">
        <w:trPr>
          <w:trHeight w:val="185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M0922  </w:t>
            </w:r>
          </w:p>
        </w:tc>
        <w:tc>
          <w:tcPr>
            <w:tcW w:w="13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36" w:lineRule="auto"/>
              <w:ind w:left="0" w:firstLine="0"/>
              <w:jc w:val="center"/>
            </w:pPr>
            <w:r>
              <w:t xml:space="preserve">Restricción de  </w:t>
            </w:r>
          </w:p>
          <w:p w:rsidR="00EA2DF1" w:rsidRDefault="00A32FC5">
            <w:pPr>
              <w:spacing w:after="0" w:line="259" w:lineRule="auto"/>
              <w:ind w:left="22" w:firstLine="0"/>
            </w:pPr>
            <w:r>
              <w:t xml:space="preserve">Permisos de </w:t>
            </w:r>
          </w:p>
          <w:p w:rsidR="00EA2DF1" w:rsidRDefault="00A32FC5">
            <w:pPr>
              <w:spacing w:after="0" w:line="259" w:lineRule="auto"/>
              <w:ind w:left="0" w:right="169" w:firstLine="0"/>
              <w:jc w:val="right"/>
            </w:pPr>
            <w:r>
              <w:t xml:space="preserve">Archivos y  </w:t>
            </w:r>
          </w:p>
          <w:p w:rsidR="00EA2DF1" w:rsidRDefault="00A32FC5">
            <w:pPr>
              <w:spacing w:after="0" w:line="259" w:lineRule="auto"/>
              <w:ind w:left="55" w:firstLine="0"/>
            </w:pPr>
            <w:r>
              <w:t xml:space="preserve">Directorios  </w:t>
            </w:r>
          </w:p>
        </w:tc>
        <w:tc>
          <w:tcPr>
            <w:tcW w:w="62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Asegurarse de que los permisos restrinjan el acceso a los archivos de proyecto solo a los grupos de usuarios y cuentas de ingenieros y técnicos.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3"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325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DS0022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Modificación de  </w:t>
            </w:r>
          </w:p>
          <w:p w:rsidR="00EA2DF1" w:rsidRDefault="00A32FC5">
            <w:pPr>
              <w:spacing w:after="0" w:line="259" w:lineRule="auto"/>
              <w:ind w:left="0" w:right="109" w:firstLine="0"/>
              <w:jc w:val="center"/>
            </w:pPr>
            <w:r>
              <w:t xml:space="preserve">Archivo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3" w:firstLine="0"/>
            </w:pPr>
            <w:r>
              <w:t>Monitorear cambios inesperados en los archivos de proyecto, aunque si la modificación maliciosa ocurre simultáneamente con cambios legítimos, será difícil aislar los cambios no deseados analizando solo las modificaciones en los sistemas de archiv</w:t>
            </w:r>
            <w:r>
              <w:t xml:space="preserve">os.  </w:t>
            </w:r>
          </w:p>
        </w:tc>
      </w:tr>
    </w:tbl>
    <w:p w:rsidR="00EA2DF1" w:rsidRDefault="00A32FC5">
      <w:pPr>
        <w:spacing w:after="0" w:line="259" w:lineRule="auto"/>
        <w:ind w:left="1702" w:firstLine="0"/>
      </w:pPr>
      <w:r>
        <w:t xml:space="preserve">  </w:t>
      </w:r>
      <w:r>
        <w:tab/>
        <w:t xml:space="preserve">  </w:t>
      </w:r>
    </w:p>
    <w:p w:rsidR="00EA2DF1" w:rsidRDefault="00A32FC5">
      <w:pPr>
        <w:pStyle w:val="Ttulo2"/>
        <w:ind w:left="1683"/>
      </w:pPr>
      <w:r>
        <w:t xml:space="preserve">Firmware del Sistema  </w:t>
      </w:r>
    </w:p>
    <w:p w:rsidR="00EA2DF1" w:rsidRDefault="00A32FC5">
      <w:pPr>
        <w:ind w:left="1697" w:right="1050"/>
      </w:pPr>
      <w:r>
        <w:t>El firmware del sistema en los activos modernos suele estar diseñado con una función de actualización. El firmware de dispositivos más antiguos puede estar instalado de fábrica y requerir equipo especial de reprogramación. Cuando está disponible, la funció</w:t>
      </w:r>
      <w:r>
        <w:t>n de actualización de firmware permite a los proveedores parchear errores y realizar actualizaciones de forma remota. Las actualizaciones de firmware de dispositivos suelen ser delegadas al usuario y pueden realizarse utilizando un paquete de actualización</w:t>
      </w:r>
      <w:r>
        <w:t xml:space="preserve"> de software. También puede ser posible realizar esta tarea a través de la red.  </w:t>
      </w:r>
    </w:p>
    <w:p w:rsidR="00EA2DF1" w:rsidRDefault="00A32FC5">
      <w:pPr>
        <w:ind w:left="1697" w:right="1050"/>
      </w:pPr>
      <w:r>
        <w:t>Un adversario puede aprovechar la función de actualización de firmware en dispositivos accesibles para cargar firmware malicioso o desactualizado. La modificación maliciosa d</w:t>
      </w:r>
      <w:r>
        <w:t xml:space="preserve">el firmware del dispositivo puede proporcionar a un adversario acceso de root a un dispositivo, dado que el firmware es una de las capas de abstracción de programación más bajas.  </w:t>
      </w:r>
    </w:p>
    <w:p w:rsidR="00EA2DF1" w:rsidRDefault="00A32FC5">
      <w:pPr>
        <w:spacing w:after="370" w:line="259" w:lineRule="auto"/>
        <w:ind w:left="1702" w:firstLine="0"/>
      </w:pPr>
      <w:r>
        <w:t xml:space="preserve">  </w:t>
      </w:r>
    </w:p>
    <w:p w:rsidR="00EA2DF1" w:rsidRDefault="00A32FC5">
      <w:pPr>
        <w:pStyle w:val="Ttulo3"/>
        <w:ind w:left="1702"/>
      </w:pPr>
      <w:r>
        <w:t xml:space="preserve">Procedimiento Ejemplos  </w:t>
      </w:r>
    </w:p>
    <w:tbl>
      <w:tblPr>
        <w:tblStyle w:val="TableGrid"/>
        <w:tblW w:w="8498" w:type="dxa"/>
        <w:tblInd w:w="1712" w:type="dxa"/>
        <w:tblCellMar>
          <w:top w:w="156" w:type="dxa"/>
          <w:left w:w="108" w:type="dxa"/>
          <w:bottom w:w="31" w:type="dxa"/>
          <w:right w:w="0" w:type="dxa"/>
        </w:tblCellMar>
        <w:tblLook w:val="04A0" w:firstRow="1" w:lastRow="0" w:firstColumn="1" w:lastColumn="0" w:noHBand="0" w:noVBand="1"/>
      </w:tblPr>
      <w:tblGrid>
        <w:gridCol w:w="847"/>
        <w:gridCol w:w="1558"/>
        <w:gridCol w:w="6093"/>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55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Nombre </w:t>
            </w:r>
            <w:r>
              <w:t xml:space="preserve">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620"/>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C0028  </w:t>
            </w:r>
          </w:p>
        </w:tc>
        <w:tc>
          <w:tcPr>
            <w:tcW w:w="155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Ataque a la Energía  </w:t>
            </w:r>
          </w:p>
          <w:p w:rsidR="00EA2DF1" w:rsidRDefault="00A32FC5">
            <w:pPr>
              <w:spacing w:after="0" w:line="259" w:lineRule="auto"/>
              <w:ind w:left="0" w:right="115" w:firstLine="0"/>
              <w:jc w:val="center"/>
            </w:pPr>
            <w:r>
              <w:t xml:space="preserve">Eléctrica de  </w:t>
            </w:r>
          </w:p>
          <w:p w:rsidR="00EA2DF1" w:rsidRDefault="00A32FC5">
            <w:pPr>
              <w:spacing w:after="0" w:line="259" w:lineRule="auto"/>
              <w:ind w:left="0" w:right="116" w:firstLine="0"/>
              <w:jc w:val="center"/>
            </w:pPr>
            <w:r>
              <w:t xml:space="preserve">Ucrania de  </w:t>
            </w:r>
          </w:p>
          <w:p w:rsidR="00EA2DF1" w:rsidRDefault="00A32FC5">
            <w:pPr>
              <w:spacing w:after="0" w:line="259" w:lineRule="auto"/>
              <w:ind w:left="0" w:right="115" w:firstLine="0"/>
              <w:jc w:val="center"/>
            </w:pPr>
            <w:r>
              <w:t xml:space="preserve">2015  </w:t>
            </w:r>
          </w:p>
        </w:tc>
        <w:tc>
          <w:tcPr>
            <w:tcW w:w="6092" w:type="dxa"/>
            <w:tcBorders>
              <w:top w:val="single" w:sz="4" w:space="0" w:color="000000"/>
              <w:left w:val="single" w:sz="4" w:space="0" w:color="000000"/>
              <w:bottom w:val="single" w:sz="4" w:space="0" w:color="000000"/>
              <w:right w:val="single" w:sz="4" w:space="0" w:color="000000"/>
            </w:tcBorders>
          </w:tcPr>
          <w:p w:rsidR="00EA2DF1" w:rsidRDefault="00A32FC5">
            <w:pPr>
              <w:spacing w:after="3" w:line="235" w:lineRule="auto"/>
              <w:ind w:left="0" w:firstLine="0"/>
            </w:pPr>
            <w:r>
              <w:t xml:space="preserve">Durante el Ataque a la Energía Eléctrica de Ucrania de 2015, el Equipo Sandworm sobrescribió las pasarelas serie a Ethernet con firmware personalizado para deshabilitar, apagar y/o volver irreconocibles los sistemas.  </w:t>
            </w:r>
          </w:p>
          <w:p w:rsidR="00EA2DF1" w:rsidRDefault="00A32FC5">
            <w:pPr>
              <w:spacing w:after="0" w:line="259" w:lineRule="auto"/>
              <w:ind w:left="0" w:firstLine="0"/>
            </w:pPr>
            <w:r>
              <w:t xml:space="preserve">  </w:t>
            </w:r>
          </w:p>
        </w:tc>
      </w:tr>
      <w:tr w:rsidR="00EA2DF1">
        <w:trPr>
          <w:trHeight w:val="1988"/>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S1009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Triton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Triton es capaz </w:t>
            </w:r>
            <w:r>
              <w:t>de leer, escribir y ejecutar código en la memoria del controlador de seguridad en una dirección arbitraria dentro de la región de firmware de los dispositivos. Esto permite que el malware realice cambios en el firmware en ejecución en la memoria y modifiqu</w:t>
            </w:r>
            <w:r>
              <w:t xml:space="preserve">e cómo opera el dispositivo.  </w:t>
            </w:r>
          </w:p>
        </w:tc>
      </w:tr>
    </w:tbl>
    <w:p w:rsidR="00EA2DF1" w:rsidRDefault="00A32FC5">
      <w:pPr>
        <w:spacing w:after="372" w:line="259" w:lineRule="auto"/>
        <w:ind w:left="1702" w:firstLine="0"/>
      </w:pPr>
      <w:r>
        <w:lastRenderedPageBreak/>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Pasarela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bl>
    <w:p w:rsidR="00EA2DF1" w:rsidRDefault="00A32FC5">
      <w:pPr>
        <w:spacing w:after="108"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Acceso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 w:firstLine="0"/>
            </w:pPr>
            <w:r>
              <w:t>Todos los cambios de dispositivos o sistemas, incluidas todas las funciones administrativas, deben requerir autenticación. Considere el uso de tecnologías de gestión de acceso para hacer cumplir la autorización en todos los intentos de acceso a la interfaz</w:t>
            </w:r>
            <w:r>
              <w:t xml:space="preserve"> de gestión, especialmente cuando el dispositivo no proporciona inherentemente funciones de autenticación y autorización fuertes.  </w:t>
            </w:r>
          </w:p>
        </w:tc>
      </w:tr>
      <w:tr w:rsidR="00EA2DF1">
        <w:trPr>
          <w:trHeight w:val="230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Auditoría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Realice verificaciones de integridad del firmware antes de cargarlo en un dispositivo. Utilice hashes criptográficos para verificar que el firmware no haya sido manipulado comparándolo con un hash confiable del firmware. Esto podría ser desde fuentes de da</w:t>
            </w:r>
            <w:r>
              <w:t xml:space="preserve">tos confiables (por ejemplo, el sitio del proveedor) o a través de un servicio de verificación de terceros.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M0946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Integridad de  </w:t>
            </w:r>
          </w:p>
          <w:p w:rsidR="00EA2DF1" w:rsidRDefault="00A32FC5">
            <w:pPr>
              <w:spacing w:after="0" w:line="259" w:lineRule="auto"/>
              <w:ind w:left="0" w:right="103" w:firstLine="0"/>
              <w:jc w:val="center"/>
            </w:pPr>
            <w:r>
              <w:t xml:space="preserve">Arranque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Verifique la integridad del BIOS o EFI existente para determinar si es vulnerable a modificaciones. Utilice la tecnología del Módulo de Plataforma Confiable. Mueva la raíz de confianza del sistema al hardware para evitar la manipulación de la memoria flash</w:t>
            </w:r>
            <w:r>
              <w:t xml:space="preserve"> SPI. Tecnologías como Intel Boot Guard pueden ayudar con esto.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M0945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Firma de  </w:t>
            </w:r>
          </w:p>
          <w:p w:rsidR="00EA2DF1" w:rsidRDefault="00A32FC5">
            <w:pPr>
              <w:spacing w:after="0" w:line="259" w:lineRule="auto"/>
              <w:ind w:left="0" w:right="101" w:firstLine="0"/>
              <w:jc w:val="center"/>
            </w:pPr>
            <w:r>
              <w:t xml:space="preserve">Código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6" w:firstLine="0"/>
            </w:pPr>
            <w:r>
              <w:t xml:space="preserve">Los dispositivos deben verificar que el firmware haya sido correctamente firmado por el proveedor antes de permitir la instalación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7" w:line="234" w:lineRule="auto"/>
              <w:ind w:left="0" w:firstLine="0"/>
              <w:jc w:val="center"/>
            </w:pPr>
            <w:r>
              <w:t xml:space="preserve">Autenticidad de la </w:t>
            </w:r>
            <w:r>
              <w:t xml:space="preserve"> </w:t>
            </w:r>
          </w:p>
          <w:p w:rsidR="00EA2DF1" w:rsidRDefault="00A32FC5">
            <w:pPr>
              <w:spacing w:after="0" w:line="259" w:lineRule="auto"/>
              <w:ind w:left="7" w:firstLine="0"/>
            </w:pPr>
            <w:r>
              <w:t xml:space="preserve">Comunicación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deben autenticar todos los mensajes de red para evitar cambios no autorizados en el sistema.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M0808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Cifrado del  </w:t>
            </w:r>
          </w:p>
          <w:p w:rsidR="00EA2DF1" w:rsidRDefault="00A32FC5">
            <w:pPr>
              <w:spacing w:after="0" w:line="259" w:lineRule="auto"/>
              <w:ind w:left="0" w:right="106" w:firstLine="0"/>
              <w:jc w:val="center"/>
            </w:pPr>
            <w:r>
              <w:t xml:space="preserve">Tráfico de  </w:t>
            </w:r>
          </w:p>
          <w:p w:rsidR="00EA2DF1" w:rsidRDefault="00A32FC5">
            <w:pPr>
              <w:spacing w:after="0" w:line="259" w:lineRule="auto"/>
              <w:ind w:left="0" w:right="105"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2" w:firstLine="0"/>
            </w:pPr>
            <w:r>
              <w:t xml:space="preserve">Se debe considerar el cifrado del firmware para evitar que los adversarios identifiquen posibles vulnerabilidades dentro del firmware.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M0941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t xml:space="preserve">Cifrado de  </w:t>
            </w:r>
          </w:p>
          <w:p w:rsidR="00EA2DF1" w:rsidRDefault="00A32FC5">
            <w:pPr>
              <w:spacing w:after="0" w:line="259" w:lineRule="auto"/>
              <w:ind w:left="0" w:right="110" w:firstLine="0"/>
              <w:jc w:val="center"/>
            </w:pPr>
            <w:r>
              <w:t xml:space="preserve">Información  </w:t>
            </w:r>
          </w:p>
          <w:p w:rsidR="00EA2DF1" w:rsidRDefault="00A32FC5">
            <w:pPr>
              <w:spacing w:after="0" w:line="259" w:lineRule="auto"/>
              <w:ind w:left="0" w:right="103" w:firstLine="0"/>
              <w:jc w:val="center"/>
            </w:pPr>
            <w:r>
              <w:t xml:space="preserve">Sensible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2" w:firstLine="0"/>
            </w:pPr>
            <w:r>
              <w:t xml:space="preserve">Se debe considerar el cifrado del firmware para evitar que los adversarios identifiquen posibles vulnerabilidades dentro del firmware.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M0937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Filtrado del  </w:t>
            </w:r>
          </w:p>
          <w:p w:rsidR="00EA2DF1" w:rsidRDefault="00A32FC5">
            <w:pPr>
              <w:spacing w:after="0" w:line="259" w:lineRule="auto"/>
              <w:ind w:left="0" w:right="106" w:firstLine="0"/>
              <w:jc w:val="center"/>
            </w:pPr>
            <w:r>
              <w:t xml:space="preserve">Tráfico de  </w:t>
            </w:r>
          </w:p>
          <w:p w:rsidR="00EA2DF1" w:rsidRDefault="00A32FC5">
            <w:pPr>
              <w:spacing w:after="0" w:line="259" w:lineRule="auto"/>
              <w:ind w:left="0" w:right="105"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Filtre los protocolos y cargas útiles asociados con la activación o actualización del firmware.  </w:t>
            </w:r>
          </w:p>
        </w:tc>
      </w:tr>
      <w:tr w:rsidR="00EA2DF1">
        <w:trPr>
          <w:trHeight w:val="156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Autenticación de Usuario  </w:t>
            </w:r>
          </w:p>
          <w:p w:rsidR="00EA2DF1" w:rsidRDefault="00A32FC5">
            <w:pPr>
              <w:spacing w:after="0" w:line="259" w:lineRule="auto"/>
              <w:ind w:left="0" w:right="107" w:firstLine="0"/>
              <w:jc w:val="center"/>
            </w:pPr>
            <w:r>
              <w:t xml:space="preserve">Humano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Los dispositivos que permiten la gestión remota del firmware deben requerir autenticación antes de permitir cualquier cambio. Los mecanismos de autenticación </w:t>
            </w:r>
          </w:p>
        </w:tc>
      </w:tr>
      <w:tr w:rsidR="00EA2DF1">
        <w:trPr>
          <w:trHeight w:val="1568"/>
        </w:trPr>
        <w:tc>
          <w:tcPr>
            <w:tcW w:w="888"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1606"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también deben admitir Políticas de Uso de Cuenta, Políticas de Contraseña y Gestión de Cuentas</w:t>
            </w:r>
            <w:r>
              <w:t xml:space="preserve"> de Usuario.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5" w:firstLine="0"/>
            </w:pPr>
            <w:r>
              <w:t xml:space="preserve">Permitidos de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Utilice listas de permitidas basadas en host para evitar que los dispositivos acepten conexiones de sistemas no autorizados. Por ejemplo, las listas de permitidos pueden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usarse para garantizar que los dispositivos solo puedan conectarse con estaciones maestras o estaciones de trabajo de gestión/ingeniería conocidas.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0" w:firstLine="0"/>
            </w:pPr>
            <w:r>
              <w:t xml:space="preserve">Segmente la red operativa y los sistemas para restringir el acceso a funciones críticas del sistema a sistemas de gestión predeterminados.  </w:t>
            </w:r>
          </w:p>
        </w:tc>
      </w:tr>
      <w:tr w:rsidR="00EA2DF1">
        <w:trPr>
          <w:trHeight w:val="130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Autenticación de Procesos  </w:t>
            </w:r>
          </w:p>
          <w:p w:rsidR="00EA2DF1" w:rsidRDefault="00A32FC5">
            <w:pPr>
              <w:spacing w:after="0" w:line="259" w:lineRule="auto"/>
              <w:ind w:left="36" w:firstLine="0"/>
            </w:pPr>
            <w:r>
              <w:t xml:space="preserve">de Software y  </w:t>
            </w:r>
          </w:p>
          <w:p w:rsidR="00EA2DF1" w:rsidRDefault="00A32FC5">
            <w:pPr>
              <w:spacing w:after="0" w:line="259" w:lineRule="auto"/>
              <w:ind w:left="0" w:right="107" w:firstLine="0"/>
              <w:jc w:val="center"/>
            </w:pPr>
            <w:r>
              <w:t xml:space="preserve">Dispositivos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Autentique conexiones desde software y dispositivos para evitar que sistemas no autorizados accedan a funciones de gestión protegidas.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M0951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t xml:space="preserve">Actualizar  </w:t>
            </w:r>
          </w:p>
          <w:p w:rsidR="00EA2DF1" w:rsidRDefault="00A32FC5">
            <w:pPr>
              <w:spacing w:after="0" w:line="259" w:lineRule="auto"/>
              <w:ind w:left="0" w:right="104" w:firstLine="0"/>
              <w:jc w:val="center"/>
            </w:pPr>
            <w:r>
              <w:t xml:space="preserve">Software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Parchee el BIOS y EFI según sea necesario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6" w:firstLine="0"/>
            </w:pPr>
            <w:r>
              <w:t xml:space="preserve">Log de 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Contenido del Log de  </w:t>
            </w:r>
          </w:p>
          <w:p w:rsidR="00EA2DF1" w:rsidRDefault="00A32FC5">
            <w:pPr>
              <w:spacing w:after="0" w:line="259" w:lineRule="auto"/>
              <w:ind w:left="0" w:right="110" w:firstLine="0"/>
              <w:jc w:val="center"/>
            </w:pPr>
            <w:r>
              <w:t xml:space="preserve">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logs de aplicación del dispositivo en busca de cambios de firmware, aunque no todos los dispositivos producirán tales logs.  </w:t>
            </w:r>
          </w:p>
        </w:tc>
      </w:tr>
      <w:tr w:rsidR="00EA2DF1">
        <w:trPr>
          <w:trHeight w:val="767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DS0001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Firmware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Modificación de  </w:t>
            </w:r>
          </w:p>
          <w:p w:rsidR="00EA2DF1" w:rsidRDefault="00A32FC5">
            <w:pPr>
              <w:spacing w:after="0" w:line="259" w:lineRule="auto"/>
              <w:ind w:left="0" w:right="109" w:firstLine="0"/>
              <w:jc w:val="center"/>
            </w:pPr>
            <w:r>
              <w:t xml:space="preserve">Firmware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9" w:firstLine="0"/>
            </w:pPr>
            <w:r>
              <w:t>Monitorear el firmware en busca de cambios inesperados. Se deben consultar sistemas de gestión de activos para comprender las versiones de firmware conocidas como válidas. Dump e inspeccione imágenes del BIOS en sist</w:t>
            </w:r>
            <w:r>
              <w:t>emas vulnerables y compárelas con imágenes conocidas como válidas. Analice las diferencias para determinar si se han realizado cambios maliciosos. Registre intentos de lectura/escritura en el BIOS y compárelos con el comportamiento de parcheo conocido. Del</w:t>
            </w:r>
            <w:r>
              <w:t xml:space="preserve"> mismo modo, los módulos EFI pueden recopilarse y compararse con una lista conocida y limpia de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 w:firstLine="0"/>
            </w:pPr>
            <w:r>
              <w:t xml:space="preserve">binarios ejecutables EFI para detectar módulos potencialmente maliciosos. El marco CHIPSEC se puede utilizar para el análisis para determinar si se han realizado modificaciones en el firmware.  </w:t>
            </w:r>
          </w:p>
        </w:tc>
      </w:tr>
    </w:tbl>
    <w:p w:rsidR="00EA2DF1" w:rsidRDefault="00A32FC5">
      <w:pPr>
        <w:spacing w:after="372" w:line="259" w:lineRule="auto"/>
        <w:ind w:left="1702" w:firstLine="0"/>
      </w:pPr>
      <w:r>
        <w:t xml:space="preserve">  </w:t>
      </w:r>
      <w:r>
        <w:tab/>
        <w:t xml:space="preserve">  </w:t>
      </w:r>
      <w:r>
        <w:tab/>
        <w:t xml:space="preserve">  </w:t>
      </w:r>
    </w:p>
    <w:p w:rsidR="00EA2DF1" w:rsidRDefault="00A32FC5">
      <w:pPr>
        <w:pStyle w:val="Ttulo2"/>
        <w:ind w:left="1683"/>
      </w:pPr>
      <w:r>
        <w:t xml:space="preserve">Cuentas Válidas  </w:t>
      </w:r>
    </w:p>
    <w:p w:rsidR="00EA2DF1" w:rsidRDefault="00A32FC5">
      <w:pPr>
        <w:ind w:left="1697" w:right="1050"/>
      </w:pPr>
      <w:r>
        <w:t>Los adversarios pueden robar las credenciales de un usuario específico o de una cuenta de servicio utilizando técnicas de acceso a credenciales. En algunos casos, las credenciales predeterminadas para dispositivos de sistemas de control pueden estar dispon</w:t>
      </w:r>
      <w:r>
        <w:t>ibles públicamente. Las credenciales comprometidas pueden ser utilizadas para eludir los controles de acceso establecidos en varios recursos en los hosts y dentro de la red, e incluso pueden ser utilizadas para acceder de manera persistente a sistemas remo</w:t>
      </w:r>
      <w:r>
        <w:t>tos. Las credenciales comprometidas y predeterminadas también pueden otorgar a un adversario un privilegio aumentado para sistemas y dispositivos específicos o acceso a áreas restringidas de la red. Los adversarios pueden optar por no utilizar malware o he</w:t>
      </w:r>
      <w:r>
        <w:t xml:space="preserve">rramientas, junto con el acceso legítimo que proporcionan esas credenciales, para hacer más difícil detectar su presencia o para controlar dispositivos y enviar comandos legítimos de manera no intencionada.  </w:t>
      </w:r>
    </w:p>
    <w:p w:rsidR="00EA2DF1" w:rsidRDefault="00A32FC5">
      <w:pPr>
        <w:ind w:left="1697" w:right="1050"/>
      </w:pPr>
      <w:r>
        <w:t>Los adversarios también pueden crear cuentas, a</w:t>
      </w:r>
      <w:r>
        <w:t xml:space="preserve"> veces utilizando nombres de cuenta y contraseñas predefinidos, para proporcionar un medio de acceso de respaldo para la persistencia.  </w:t>
      </w:r>
    </w:p>
    <w:p w:rsidR="00EA2DF1" w:rsidRDefault="00A32FC5">
      <w:pPr>
        <w:ind w:left="1697" w:right="1050"/>
      </w:pPr>
      <w:r>
        <w:t xml:space="preserve">La superposición de credenciales y permisos en una red de sistemas es preocupante porque el adversario puede ser capaz </w:t>
      </w:r>
      <w:r>
        <w:t>de pivotar a través de cuentas y sistemas para alcanzar un alto nivel de acceso (es decir, administrador de dominio o de empresa) y posiblemente entre los entornos de tecnología de la información y tecnología operativa. Los adversarios pueden aprovechar la</w:t>
      </w:r>
      <w:r>
        <w:t xml:space="preserve">s credenciales válidas de un sistema para obtener acceso a otro sistema.  </w:t>
      </w:r>
    </w:p>
    <w:p w:rsidR="00EA2DF1" w:rsidRDefault="00A32FC5">
      <w:pPr>
        <w:spacing w:after="375"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847"/>
        <w:gridCol w:w="1769"/>
        <w:gridCol w:w="5882"/>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6"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Nombre </w:t>
            </w:r>
            <w:r>
              <w:t xml:space="preserve">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5" w:firstLine="0"/>
              <w:jc w:val="center"/>
            </w:pPr>
            <w:r>
              <w:rPr>
                <w:b/>
              </w:rPr>
              <w:t xml:space="preserve">Descripción </w:t>
            </w:r>
            <w:r>
              <w:t xml:space="preserve"> </w:t>
            </w:r>
          </w:p>
        </w:tc>
      </w:tr>
      <w:tr w:rsidR="00EA2DF1">
        <w:trPr>
          <w:trHeight w:val="1673"/>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lastRenderedPageBreak/>
              <w:t xml:space="preserve">C0028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Ataque a la Energía  </w:t>
            </w:r>
          </w:p>
          <w:p w:rsidR="00EA2DF1" w:rsidRDefault="00A32FC5">
            <w:pPr>
              <w:spacing w:after="0" w:line="259" w:lineRule="auto"/>
              <w:ind w:left="0" w:right="103" w:firstLine="0"/>
              <w:jc w:val="center"/>
            </w:pPr>
            <w:r>
              <w:t xml:space="preserve">Eléctrica de  </w:t>
            </w:r>
          </w:p>
          <w:p w:rsidR="00EA2DF1" w:rsidRDefault="00A32FC5">
            <w:pPr>
              <w:spacing w:after="0" w:line="259" w:lineRule="auto"/>
              <w:ind w:left="0" w:right="104" w:firstLine="0"/>
              <w:jc w:val="center"/>
            </w:pPr>
            <w:r>
              <w:t xml:space="preserve">Ucrania de  </w:t>
            </w:r>
          </w:p>
          <w:p w:rsidR="00EA2DF1" w:rsidRDefault="00A32FC5">
            <w:pPr>
              <w:spacing w:after="0" w:line="259" w:lineRule="auto"/>
              <w:ind w:left="0" w:right="108" w:firstLine="0"/>
              <w:jc w:val="center"/>
            </w:pPr>
            <w:r>
              <w:t xml:space="preserve">2015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Durante el Ataque a la Energía Eléctrica de Ucrania de 2015, el Equipo Sandworm utilizó cuentas válidas para moverse lateralmente a través de conexiones VPN y sistemas de doble homologación. El Equipo Sandworm utilizó las credenciales de cuentas válidas pa</w:t>
            </w:r>
            <w:r>
              <w:t xml:space="preserve">ra interactuar  </w:t>
            </w:r>
          </w:p>
        </w:tc>
      </w:tr>
      <w:tr w:rsidR="00EA2DF1">
        <w:trPr>
          <w:trHeight w:val="722"/>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con aplicaciones de cliente y acceder a estaciones de trabajo de empleados que alojan aplicaciones de HMI  </w:t>
            </w:r>
          </w:p>
        </w:tc>
      </w:tr>
      <w:tr w:rsidR="00EA2DF1">
        <w:trPr>
          <w:trHeight w:val="1618"/>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C0025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7" w:line="234" w:lineRule="auto"/>
              <w:ind w:left="0" w:firstLine="0"/>
              <w:jc w:val="center"/>
            </w:pPr>
            <w:r>
              <w:t xml:space="preserve">Ataque a la Energía  </w:t>
            </w:r>
          </w:p>
          <w:p w:rsidR="00EA2DF1" w:rsidRDefault="00A32FC5">
            <w:pPr>
              <w:spacing w:after="0" w:line="259" w:lineRule="auto"/>
              <w:ind w:left="0" w:right="113" w:firstLine="0"/>
              <w:jc w:val="center"/>
            </w:pPr>
            <w:r>
              <w:t xml:space="preserve">Eléctrica de  </w:t>
            </w:r>
          </w:p>
          <w:p w:rsidR="00EA2DF1" w:rsidRDefault="00A32FC5">
            <w:pPr>
              <w:spacing w:after="0" w:line="259" w:lineRule="auto"/>
              <w:ind w:left="0" w:right="113" w:firstLine="0"/>
              <w:jc w:val="center"/>
            </w:pPr>
            <w:r>
              <w:t xml:space="preserve">Ucrania de  </w:t>
            </w:r>
          </w:p>
          <w:p w:rsidR="00EA2DF1" w:rsidRDefault="00A32FC5">
            <w:pPr>
              <w:spacing w:after="0" w:line="259" w:lineRule="auto"/>
              <w:ind w:left="0" w:right="117" w:firstLine="0"/>
              <w:jc w:val="center"/>
            </w:pPr>
            <w:r>
              <w:t xml:space="preserve">2016  </w:t>
            </w:r>
          </w:p>
        </w:tc>
        <w:tc>
          <w:tcPr>
            <w:tcW w:w="588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Durante el Ataque a la Energía Eléctrica de Ucrania de 2016, el Equipo Sandworm utilizó cuentas válidas para moverse lateralmente a través de conexiones VPN y sistemas de doble homologación.  </w:t>
            </w:r>
          </w:p>
        </w:tc>
      </w:tr>
      <w:tr w:rsidR="00EA2DF1">
        <w:trPr>
          <w:trHeight w:val="723"/>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G1000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t xml:space="preserve">ALLANITE  </w:t>
            </w:r>
          </w:p>
          <w:p w:rsidR="00EA2DF1" w:rsidRDefault="00A32FC5">
            <w:pPr>
              <w:spacing w:after="0" w:line="259" w:lineRule="auto"/>
              <w:ind w:left="65" w:firstLine="0"/>
              <w:jc w:val="center"/>
            </w:pPr>
            <w:r>
              <w:t xml:space="preserve">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ALLANITE utilizó credenciales recopiladas a través de ataques de phishing y de sitios web maliciosos.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S0089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7" w:firstLine="0"/>
              <w:jc w:val="center"/>
            </w:pPr>
            <w:r>
              <w:t xml:space="preserve">BlackEnergy  </w:t>
            </w:r>
          </w:p>
          <w:p w:rsidR="00EA2DF1" w:rsidRDefault="00A32FC5">
            <w:pPr>
              <w:spacing w:after="0" w:line="259" w:lineRule="auto"/>
              <w:ind w:left="65" w:firstLine="0"/>
              <w:jc w:val="center"/>
            </w:pPr>
            <w:r>
              <w:t xml:space="preserve">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BlackEnergy utiliza credenciales de usuario y administrador válidas, además de crear nuevas cuentas de administrador para mantener presencia.  </w:t>
            </w:r>
          </w:p>
        </w:tc>
      </w:tr>
      <w:tr w:rsidR="00EA2DF1">
        <w:trPr>
          <w:trHeight w:val="2518"/>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p w:rsidR="00EA2DF1" w:rsidRDefault="00A32FC5">
            <w:pPr>
              <w:spacing w:after="0" w:line="259" w:lineRule="auto"/>
              <w:ind w:left="65" w:firstLine="0"/>
              <w:jc w:val="center"/>
            </w:pPr>
            <w:r>
              <w:t xml:space="preserve">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5" w:lineRule="auto"/>
              <w:ind w:left="2" w:firstLine="0"/>
            </w:pPr>
            <w:r>
              <w:t xml:space="preserve">INCONTROLLER puede realizar ataques de fuerza bruta contra la autenticación basada en contraseñas para PLCs Schneider a través del protocolo CODESYS (puerto UDP 1740).  </w:t>
            </w:r>
          </w:p>
          <w:p w:rsidR="00EA2DF1" w:rsidRDefault="00A32FC5">
            <w:pPr>
              <w:spacing w:after="0" w:line="259" w:lineRule="auto"/>
              <w:ind w:left="2" w:firstLine="0"/>
            </w:pPr>
            <w:r>
              <w:t xml:space="preserve">  </w:t>
            </w:r>
          </w:p>
          <w:p w:rsidR="00EA2DF1" w:rsidRDefault="00A32FC5">
            <w:pPr>
              <w:spacing w:after="0" w:line="259" w:lineRule="auto"/>
              <w:ind w:left="2" w:firstLine="0"/>
            </w:pPr>
            <w:r>
              <w:t xml:space="preserve">INCONTROLLER puede realizar adivinanzas de contraseñas mediante fuerza bruta para servidores OPC UA utilizando una lista predefinida de contraseñas.  </w:t>
            </w:r>
          </w:p>
        </w:tc>
      </w:tr>
      <w:tr w:rsidR="00EA2DF1">
        <w:trPr>
          <w:trHeight w:val="722"/>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G0049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t xml:space="preserve">OilRig  </w:t>
            </w:r>
          </w:p>
          <w:p w:rsidR="00EA2DF1" w:rsidRDefault="00A32FC5">
            <w:pPr>
              <w:spacing w:after="0" w:line="259" w:lineRule="auto"/>
              <w:ind w:left="65" w:firstLine="0"/>
              <w:jc w:val="center"/>
            </w:pPr>
            <w:r>
              <w:t xml:space="preserve">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OilRig utilizó credenciales robadas para acceder a máquinas víctimas.  </w:t>
            </w:r>
          </w:p>
        </w:tc>
      </w:tr>
      <w:tr w:rsidR="00EA2DF1">
        <w:trPr>
          <w:trHeight w:val="1040"/>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G0088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TEMP.Veles  </w:t>
            </w:r>
          </w:p>
          <w:p w:rsidR="00EA2DF1" w:rsidRDefault="00A32FC5">
            <w:pPr>
              <w:spacing w:after="0" w:line="259" w:lineRule="auto"/>
              <w:ind w:left="62" w:firstLine="0"/>
              <w:jc w:val="center"/>
            </w:pPr>
            <w:r>
              <w:t xml:space="preserve">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TEMP.Veles utilizó credenciales válidas al moverse lateralmente a través de cajas de salto RDP hacia el entorno de ICS.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8" w:type="dxa"/>
          <w:bottom w:w="29" w:type="dxa"/>
          <w:right w:w="0" w:type="dxa"/>
        </w:tblCellMar>
        <w:tblLook w:val="04A0" w:firstRow="1" w:lastRow="0" w:firstColumn="1" w:lastColumn="0" w:noHBand="0" w:noVBand="1"/>
      </w:tblPr>
      <w:tblGrid>
        <w:gridCol w:w="833"/>
        <w:gridCol w:w="4126"/>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Pasarela de Datos  </w:t>
            </w:r>
          </w:p>
        </w:tc>
      </w:tr>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lastRenderedPageBreak/>
              <w:t xml:space="preserve">A0006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Anfitrión de Salto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291"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738"/>
        <w:gridCol w:w="587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7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M0801 </w:t>
            </w:r>
            <w:r>
              <w:t xml:space="preserve">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Gestión de  </w:t>
            </w:r>
          </w:p>
          <w:p w:rsidR="00EA2DF1" w:rsidRDefault="00A32FC5">
            <w:pPr>
              <w:spacing w:after="0" w:line="259" w:lineRule="auto"/>
              <w:ind w:left="0" w:right="113" w:firstLine="0"/>
              <w:jc w:val="center"/>
            </w:pPr>
            <w:r>
              <w:t xml:space="preserve">Acceso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9" w:firstLine="0"/>
            </w:pPr>
            <w:r>
              <w:t>Autentica todo acceso a los controladores de campo antes de autorizar el acceso o modificación del estado, lógica o programas de un dispositivo. Las técnicas de autenticación centralizada pueden ayudar a gestionar el gran número de cuentas de controladores</w:t>
            </w:r>
            <w:r>
              <w:t xml:space="preserve"> de campo necesarias en todo el sistema de control industrial (ICS).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M0936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1" w:right="14" w:firstLine="0"/>
              <w:jc w:val="center"/>
            </w:pPr>
            <w:r>
              <w:t xml:space="preserve">Políticas de  Uso de Cuenta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Configura características relacionadas con el uso de cuentas, como bloqueos de intentos de inicio de sesión, horarios específicos de inicio de ses</w:t>
            </w:r>
            <w:r>
              <w:t xml:space="preserve">ión y requisitos de fortaleza de contraseñas, como ejemplos. Considera estas características en relación con los activos que pueden afectar la seguridad y disponibilidad.  </w:t>
            </w:r>
          </w:p>
        </w:tc>
      </w:tr>
    </w:tbl>
    <w:p w:rsidR="00EA2DF1" w:rsidRDefault="00EA2DF1">
      <w:pPr>
        <w:spacing w:after="0" w:line="259" w:lineRule="auto"/>
        <w:ind w:left="0" w:right="1049" w:firstLine="0"/>
      </w:pPr>
    </w:p>
    <w:tbl>
      <w:tblPr>
        <w:tblStyle w:val="TableGrid"/>
        <w:tblW w:w="8498" w:type="dxa"/>
        <w:tblInd w:w="1712" w:type="dxa"/>
        <w:tblCellMar>
          <w:top w:w="158" w:type="dxa"/>
          <w:left w:w="0" w:type="dxa"/>
          <w:bottom w:w="29" w:type="dxa"/>
          <w:right w:w="0" w:type="dxa"/>
        </w:tblCellMar>
        <w:tblLook w:val="04A0" w:firstRow="1" w:lastRow="0" w:firstColumn="1" w:lastColumn="0" w:noHBand="0" w:noVBand="1"/>
      </w:tblPr>
      <w:tblGrid>
        <w:gridCol w:w="888"/>
        <w:gridCol w:w="1738"/>
        <w:gridCol w:w="5872"/>
      </w:tblGrid>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M0915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3" w:line="236" w:lineRule="auto"/>
              <w:ind w:left="91" w:firstLine="0"/>
              <w:jc w:val="center"/>
            </w:pPr>
            <w:r>
              <w:t xml:space="preserve">Configuración de Directorio  </w:t>
            </w:r>
          </w:p>
          <w:p w:rsidR="00EA2DF1" w:rsidRDefault="00A32FC5">
            <w:pPr>
              <w:spacing w:after="0" w:line="259" w:lineRule="auto"/>
              <w:ind w:left="0" w:right="5" w:firstLine="0"/>
              <w:jc w:val="center"/>
            </w:pPr>
            <w:r>
              <w:t xml:space="preserve">Activo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 xml:space="preserve">Considera la configuración y uso de un servicio de autenticación en toda la red, como Active Directory, LDAP o capacidades RADIUS que se pueden encontrar en dispositivos ICS.  </w:t>
            </w:r>
          </w:p>
        </w:tc>
      </w:tr>
      <w:tr w:rsidR="00EA2DF1">
        <w:trPr>
          <w:trHeight w:val="167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lastRenderedPageBreak/>
              <w:t xml:space="preserve">M0913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jc w:val="center"/>
            </w:pPr>
            <w:r>
              <w:t xml:space="preserve">Orientación para Desarrolladores de Aplicaciones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1" w:line="257" w:lineRule="auto"/>
              <w:ind w:left="108" w:firstLine="0"/>
            </w:pPr>
            <w:r>
              <w:t>Asegúrate de que las</w:t>
            </w:r>
            <w:r>
              <w:t xml:space="preserve"> aplicaciones y dispositivos no almacenen datos sensibles o credenciales de forma insegura (por ejemplo, credenciales en texto plano en el </w:t>
            </w:r>
          </w:p>
          <w:p w:rsidR="00EA2DF1" w:rsidRDefault="00A32FC5">
            <w:pPr>
              <w:spacing w:after="0" w:line="259" w:lineRule="auto"/>
              <w:ind w:left="108" w:hanging="130"/>
            </w:pPr>
            <w:r>
              <w:t xml:space="preserve"> código, credenciales publicadas en repositorios o credenciales en almacenamiento en la nube pública).  </w:t>
            </w:r>
          </w:p>
        </w:tc>
      </w:tr>
      <w:tr w:rsidR="00EA2DF1">
        <w:trPr>
          <w:trHeight w:val="135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M0947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 w:firstLine="0"/>
              <w:jc w:val="center"/>
            </w:pPr>
            <w:r>
              <w:t xml:space="preserve">Auditoría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right="38" w:firstLine="0"/>
            </w:pPr>
            <w:r>
              <w:t xml:space="preserve">Audita rutinariamente el código fuente, los archivos de configuración de la aplicación, los repositorios abiertos y el almacenamiento en la nube pública en busca de uso y almacenamiento inseguros de credenciales.  </w:t>
            </w:r>
          </w:p>
        </w:tc>
      </w:tr>
      <w:tr w:rsidR="00EA2DF1">
        <w:trPr>
          <w:trHeight w:val="198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M0937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jc w:val="center"/>
            </w:pPr>
            <w:r>
              <w:t xml:space="preserve">Filtrado del Tráfico de Red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right="96" w:firstLine="0"/>
            </w:pPr>
            <w:r>
              <w:t>Considera el uso de listas de permitidos de IP junto con la gestión de cuentas de usuario para asegurar que el acceso a los datos esté restringido no solo a usuarios válidos, sino solo desde rangos de IP esperados para mitigar</w:t>
            </w:r>
            <w:r>
              <w:t xml:space="preserve"> el uso de credenciales robadas para acceder a datos.  </w:t>
            </w:r>
          </w:p>
        </w:tc>
      </w:tr>
      <w:tr w:rsidR="00EA2DF1">
        <w:trPr>
          <w:trHeight w:val="261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M0932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56" w:lineRule="auto"/>
              <w:ind w:left="0" w:firstLine="0"/>
              <w:jc w:val="center"/>
            </w:pPr>
            <w:r>
              <w:t xml:space="preserve">Autenticación  Multifactorial  </w:t>
            </w:r>
          </w:p>
          <w:p w:rsidR="00EA2DF1" w:rsidRDefault="00A32FC5">
            <w:pPr>
              <w:spacing w:after="0" w:line="259" w:lineRule="auto"/>
              <w:ind w:left="173" w:firstLine="0"/>
              <w:jc w:val="center"/>
            </w:pP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right="43" w:firstLine="0"/>
            </w:pPr>
            <w:r>
              <w:t>La integración de la autenticación multifactorial (MFA) como parte de la política organizativa puede reducir considerablemente el riesgo de que un adversario obtenga acceso a credenciales válidas que puedan ser utilizadas para tácticas adicionales, como ac</w:t>
            </w:r>
            <w:r>
              <w:t xml:space="preserve">ceso inicial, movimiento lateral y recopilación de información. MFA también se puede utilizar para restringir el acceso a recursos y APIs en la nube.  </w:t>
            </w:r>
          </w:p>
        </w:tc>
      </w:tr>
      <w:tr w:rsidR="00EA2DF1">
        <w:trPr>
          <w:trHeight w:val="135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M0927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jc w:val="center"/>
            </w:pPr>
            <w:r>
              <w:t xml:space="preserve">Políticas de </w:t>
            </w:r>
          </w:p>
          <w:p w:rsidR="00EA2DF1" w:rsidRDefault="00A32FC5">
            <w:pPr>
              <w:spacing w:after="0" w:line="259" w:lineRule="auto"/>
              <w:ind w:left="57" w:firstLine="0"/>
              <w:jc w:val="center"/>
            </w:pPr>
            <w:r>
              <w:t xml:space="preserve">Contraseña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 xml:space="preserve">Las aplicaciones y dispositivos que utilizan nombres de usuario y contraseñas predeterminados deben cambiarse inmediatamente después de la instalación y antes de la implementación en un entorno de producción.  </w:t>
            </w:r>
          </w:p>
        </w:tc>
      </w:tr>
      <w:tr w:rsidR="00EA2DF1">
        <w:trPr>
          <w:trHeight w:val="325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M0926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 w:firstLine="0"/>
              <w:jc w:val="center"/>
            </w:pPr>
            <w:r>
              <w:t xml:space="preserve">Gestión de  </w:t>
            </w:r>
          </w:p>
          <w:p w:rsidR="00EA2DF1" w:rsidRDefault="00A32FC5">
            <w:pPr>
              <w:spacing w:after="0" w:line="259" w:lineRule="auto"/>
              <w:ind w:left="0" w:right="6" w:firstLine="0"/>
              <w:jc w:val="center"/>
            </w:pPr>
            <w:r>
              <w:t xml:space="preserve">Cuentas  </w:t>
            </w:r>
          </w:p>
          <w:p w:rsidR="00EA2DF1" w:rsidRDefault="00A32FC5">
            <w:pPr>
              <w:spacing w:after="0" w:line="259" w:lineRule="auto"/>
              <w:ind w:left="0" w:right="8" w:firstLine="0"/>
              <w:jc w:val="center"/>
            </w:pPr>
            <w:r>
              <w:t xml:space="preserve">Privilegiadas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right="39" w:firstLine="0"/>
            </w:pPr>
            <w:r>
              <w:t>Audita regularmente las cuentas de dominio y locales y sus niveles de permisos para buscar situaciones que puedan permitir a un adversario obtener acceso a nivel de sistema con credenciales de cuenta privilegiada robadas. Estas auditorías también deben ide</w:t>
            </w:r>
            <w:r>
              <w:t xml:space="preserve">ntificar si se han habilitado cuentas predeterminadas o si se han creado nuevas cuentas locales que no han sido autorizadas. Sigue las mejores prácticas para el diseño y administración de una red empresarial para limitar el uso de cuentas privilegiadas en </w:t>
            </w:r>
            <w:r>
              <w:t xml:space="preserve">los distintos niveles administrativos.  </w:t>
            </w:r>
          </w:p>
        </w:tc>
      </w:tr>
      <w:tr w:rsidR="00EA2DF1">
        <w:trPr>
          <w:trHeight w:val="261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M0918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Gestión de  </w:t>
            </w:r>
          </w:p>
          <w:p w:rsidR="00EA2DF1" w:rsidRDefault="00A32FC5">
            <w:pPr>
              <w:spacing w:after="0" w:line="259" w:lineRule="auto"/>
              <w:ind w:left="0" w:right="110" w:firstLine="0"/>
              <w:jc w:val="center"/>
            </w:pPr>
            <w:r>
              <w:t xml:space="preserve">Cuentas de  </w:t>
            </w:r>
          </w:p>
          <w:p w:rsidR="00EA2DF1" w:rsidRDefault="00A32FC5">
            <w:pPr>
              <w:spacing w:after="0" w:line="259" w:lineRule="auto"/>
              <w:ind w:left="0" w:right="111" w:firstLine="0"/>
              <w:jc w:val="center"/>
            </w:pPr>
            <w:r>
              <w:t xml:space="preserve">Usuario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2" w:firstLine="0"/>
            </w:pPr>
            <w:r>
              <w:t>Asegúrate de que los usuarios y grupos de usuarios tengan permisos apropiados para sus roles a través de controles de Gestión de Identidad y Acceso (IAM). Implementa controles estrictos de IAM para prevenir el acceso a sistemas, excepto para las aplicacion</w:t>
            </w:r>
            <w:r>
              <w:t xml:space="preserve">es, usuarios y servicios que requieren acceso. Implementa cuentas de usuario para cada individuo para hacer cumplir y no repudiar acciones  </w:t>
            </w:r>
          </w:p>
        </w:tc>
      </w:tr>
    </w:tbl>
    <w:p w:rsidR="00EA2DF1" w:rsidRDefault="00A32FC5">
      <w:pPr>
        <w:spacing w:after="663" w:line="259" w:lineRule="auto"/>
        <w:ind w:left="1702" w:firstLine="0"/>
      </w:pPr>
      <w:r>
        <w:t xml:space="preserve">  </w:t>
      </w:r>
    </w:p>
    <w:p w:rsidR="00EA2DF1" w:rsidRDefault="00A32FC5">
      <w:pPr>
        <w:pStyle w:val="Ttulo1"/>
        <w:ind w:left="1697"/>
      </w:pPr>
      <w:r>
        <w:t>ESCALADO DE PRIVILEGIOS</w:t>
      </w:r>
      <w:r>
        <w:rPr>
          <w:u w:val="none"/>
        </w:rPr>
        <w:t xml:space="preserve">  </w:t>
      </w:r>
    </w:p>
    <w:p w:rsidR="00EA2DF1" w:rsidRDefault="00A32FC5">
      <w:pPr>
        <w:ind w:left="1697" w:right="1050"/>
      </w:pPr>
      <w:r>
        <w:t xml:space="preserve">El adversario está intentando obtener permisos de nivel superior.  </w:t>
      </w:r>
    </w:p>
    <w:p w:rsidR="00EA2DF1" w:rsidRDefault="00A32FC5">
      <w:pPr>
        <w:ind w:left="1697" w:right="1050"/>
      </w:pPr>
      <w:r>
        <w:t>La Escalada de Pr</w:t>
      </w:r>
      <w:r>
        <w:t>ivilegios consiste en técnicas que los adversarios utilizan para obtener permisos de nivel superior en un sistema o red. Los adversarios pueden entrar y explorar una red con acceso no privilegiado, pero requieren permisos elevados para llevar a cabo sus ob</w:t>
      </w:r>
      <w:r>
        <w:t xml:space="preserve">jetivos. Enfoques comunes incluyen aprovechar debilidades del sistema, configuraciones incorrectas y vulnerabilidades.  </w:t>
      </w:r>
    </w:p>
    <w:p w:rsidR="00EA2DF1" w:rsidRDefault="00A32FC5">
      <w:pPr>
        <w:spacing w:after="373" w:line="259" w:lineRule="auto"/>
        <w:ind w:left="1702" w:firstLine="0"/>
      </w:pPr>
      <w:r>
        <w:t xml:space="preserve">  </w:t>
      </w:r>
    </w:p>
    <w:p w:rsidR="00EA2DF1" w:rsidRDefault="00A32FC5">
      <w:pPr>
        <w:pStyle w:val="Ttulo2"/>
        <w:ind w:left="1683"/>
      </w:pPr>
      <w:r>
        <w:t xml:space="preserve">Explotación para Escalada de Privilegios  </w:t>
      </w:r>
    </w:p>
    <w:p w:rsidR="00EA2DF1" w:rsidRDefault="00A32FC5">
      <w:pPr>
        <w:ind w:left="1697" w:right="1050"/>
      </w:pPr>
      <w:r>
        <w:t>Los adversarios pueden aprovechar vulnerabilidades de software en un intento de elevar privilegios. La explotación de una vulnerabilidad de software ocurre cuando un adversario aprovecha un error de programación en un programa, servicio, o dentro del softw</w:t>
      </w:r>
      <w:r>
        <w:t xml:space="preserve">are del sistema operativo o el propio kernel para ejecutar código controlado por el adversario. Constructos de seguridad como niveles de permisos a menudo dificultarán el acceso a la información y el uso de ciertas técnicas, por lo que es probable que los </w:t>
      </w:r>
      <w:r>
        <w:t xml:space="preserve">adversarios necesiten realizar escalada de privilegios para incluir el uso de explotación de software para eludir esas restricciones.  </w:t>
      </w:r>
    </w:p>
    <w:p w:rsidR="00EA2DF1" w:rsidRDefault="00A32FC5">
      <w:pPr>
        <w:spacing w:after="0"/>
        <w:ind w:left="1697" w:right="1050"/>
      </w:pPr>
      <w:r>
        <w:t>Cuando inicialmente obtienen acceso a un sistema, un adversario puede estar operando dentro de un proceso de privilegios</w:t>
      </w:r>
      <w:r>
        <w:t xml:space="preserve"> más bajos que les impedirá acceder a ciertos recursos en el sistema. Pueden existir vulnerabilidades, generalmente en componentes del sistema operativo y software que comúnmente se ejecutan con permisos más altos, que pueden ser explotadas para obtener ni</w:t>
      </w:r>
      <w:r>
        <w:t>veles más altos de acceso en el sistema. Esto podría permitir a alguien pasar de permisos sin privilegios o de usuario a permisos de SYSTEM o root dependiendo del componente que sea vulnerable. Este puede ser un paso necesario para un adversario que compro</w:t>
      </w:r>
      <w:r>
        <w:t xml:space="preserve">mete un sistema de punto final que ha sido configurado correctamente y limita otros métodos de escalada de privilegios.   </w:t>
      </w:r>
    </w:p>
    <w:p w:rsidR="00EA2DF1" w:rsidRDefault="00A32FC5">
      <w:pPr>
        <w:spacing w:after="0" w:line="259" w:lineRule="auto"/>
        <w:ind w:left="1702" w:firstLine="0"/>
      </w:pPr>
      <w:r>
        <w:t xml:space="preserve">  </w:t>
      </w:r>
    </w:p>
    <w:p w:rsidR="00EA2DF1" w:rsidRDefault="00A32FC5">
      <w:pPr>
        <w:pStyle w:val="Ttulo3"/>
        <w:ind w:left="1702"/>
      </w:pPr>
      <w:r>
        <w:lastRenderedPageBreak/>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769"/>
        <w:gridCol w:w="5920"/>
      </w:tblGrid>
      <w:tr w:rsidR="00EA2DF1">
        <w:trPr>
          <w:trHeight w:val="406"/>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6"/>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INCONTROLLER tiene la capacidad de explotar un controlador Asrock vulnerable (AsrDrv103.sys) utilizando CVE-2020-15368 para cargar su propio controlador no firmado en el sistema.  </w:t>
            </w:r>
          </w:p>
        </w:tc>
      </w:tr>
      <w:tr w:rsidR="00EA2DF1">
        <w:trPr>
          <w:trHeight w:val="1988"/>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S1009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Triton  </w:t>
            </w:r>
          </w:p>
          <w:p w:rsidR="00EA2DF1" w:rsidRDefault="00A32FC5">
            <w:pPr>
              <w:spacing w:after="0" w:line="259" w:lineRule="auto"/>
              <w:ind w:left="67" w:firstLine="0"/>
              <w:jc w:val="center"/>
            </w:pP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5" w:firstLine="0"/>
            </w:pPr>
            <w:r>
              <w:t xml:space="preserve">Triton aprovecha una vulnerabilidad previamente  </w:t>
            </w:r>
            <w:r>
              <w:t>desconocida que afecta a las versiones de firmware Tricon MP3008 10.010.4, lo que permite que una llamada al sistema escrita de forma insegura sea explotada para lograr un primitivo de escritura de 2 bytes arbitrario, que luego se utiliza para obtener priv</w:t>
            </w:r>
            <w:r>
              <w:t xml:space="preserve">ilegios de supervisor.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Pasarela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Anfitrión de Salto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Routers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Intercepción  </w:t>
      </w:r>
    </w:p>
    <w:p w:rsidR="00EA2DF1" w:rsidRDefault="00A32FC5">
      <w:pPr>
        <w:ind w:left="1697" w:right="1050"/>
      </w:pPr>
      <w:r>
        <w:t xml:space="preserve">Los adversarios pueden engancharse en las funciones de interfaz de programación de aplicaciones (API) utilizadas por los procesos para redirigir llamadas para ejecución y medios de escalada de privilegios. Los procesos de Windows a menudo aprovechan estas </w:t>
      </w:r>
      <w:r>
        <w:t xml:space="preserve">funciones de API para realizar tareas que requieren recursos del sistema </w:t>
      </w:r>
      <w:r>
        <w:lastRenderedPageBreak/>
        <w:t xml:space="preserve">reutilizables. Las funciones de API de Windows suelen estar almacenadas en bibliotecas de vínculos dinámicos (DLL) como funciones exportadas.  </w:t>
      </w:r>
    </w:p>
    <w:p w:rsidR="00EA2DF1" w:rsidRDefault="00A32FC5">
      <w:pPr>
        <w:spacing w:after="377"/>
        <w:ind w:left="1697" w:right="1050"/>
      </w:pPr>
      <w:r>
        <w:t>Un tipo de enganche visto en sistemas d</w:t>
      </w:r>
      <w:r>
        <w:t xml:space="preserve">e control industrial (ICS) implica redirigir llamadas a estas funciones a través de enganches en la tabla de direcciones de importación (IAT). El enganche en la IAT utiliza modificaciones en la IAT de un proceso, donde se almacenan punteros a funciones de </w:t>
      </w:r>
      <w:r>
        <w:t xml:space="preserve">API importadas.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57" w:type="dxa"/>
        </w:tblCellMar>
        <w:tblLook w:val="04A0" w:firstRow="1" w:lastRow="0" w:firstColumn="1" w:lastColumn="0" w:noHBand="0" w:noVBand="1"/>
      </w:tblPr>
      <w:tblGrid>
        <w:gridCol w:w="1272"/>
        <w:gridCol w:w="1419"/>
        <w:gridCol w:w="5807"/>
      </w:tblGrid>
      <w:tr w:rsidR="00EA2DF1">
        <w:trPr>
          <w:trHeight w:val="408"/>
        </w:trPr>
        <w:tc>
          <w:tcPr>
            <w:tcW w:w="127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3" w:firstLine="0"/>
              <w:jc w:val="center"/>
            </w:pPr>
            <w:r>
              <w:rPr>
                <w:b/>
              </w:rPr>
              <w:t xml:space="preserve">ID </w:t>
            </w:r>
            <w:r>
              <w:t xml:space="preserve"> </w:t>
            </w:r>
          </w:p>
        </w:tc>
        <w:tc>
          <w:tcPr>
            <w:tcW w:w="1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5" w:firstLine="0"/>
              <w:jc w:val="center"/>
            </w:pPr>
            <w:r>
              <w:rPr>
                <w:b/>
              </w:rPr>
              <w:t xml:space="preserve">Nombre </w:t>
            </w:r>
            <w:r>
              <w:t xml:space="preserve">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7" w:firstLine="0"/>
              <w:jc w:val="center"/>
            </w:pPr>
            <w:r>
              <w:rPr>
                <w:b/>
              </w:rPr>
              <w:t xml:space="preserve">Descripción </w:t>
            </w:r>
            <w:r>
              <w:t xml:space="preserve"> </w:t>
            </w:r>
          </w:p>
        </w:tc>
      </w:tr>
      <w:tr w:rsidR="00EA2DF1">
        <w:trPr>
          <w:trHeight w:val="1039"/>
        </w:trPr>
        <w:tc>
          <w:tcPr>
            <w:tcW w:w="127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0" w:firstLine="0"/>
              <w:jc w:val="center"/>
            </w:pPr>
            <w:r>
              <w:t xml:space="preserve">S0603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1" w:firstLine="0"/>
              <w:jc w:val="center"/>
            </w:pPr>
            <w:r>
              <w:t xml:space="preserve">Stuxnet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Stuxnet modifica las tablas de dirección de importación de las DLL para enganchar APIs específicas que se utilizan para abrir archivos de proyecto  </w:t>
            </w:r>
          </w:p>
        </w:tc>
      </w:tr>
      <w:tr w:rsidR="00EA2DF1">
        <w:trPr>
          <w:trHeight w:val="1671"/>
        </w:trPr>
        <w:tc>
          <w:tcPr>
            <w:tcW w:w="127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0" w:firstLine="0"/>
              <w:jc w:val="center"/>
            </w:pPr>
            <w:r>
              <w:t xml:space="preserve">S1009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1" w:firstLine="0"/>
              <w:jc w:val="center"/>
            </w:pPr>
            <w:r>
              <w:t xml:space="preserve">Triton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El inyector de Triton, inject.bin, cambia el puntero de función del comando TriStation 'obtener datos de diagnóstico del procesador principal' a la dirección de imain.bin para que se ejecute antes del controlador norma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Objetivos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Enrutadores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154" w:line="259" w:lineRule="auto"/>
        <w:ind w:left="1702" w:firstLine="0"/>
      </w:pPr>
      <w:r>
        <w:t xml:space="preserve">  </w:t>
      </w:r>
    </w:p>
    <w:p w:rsidR="00EA2DF1" w:rsidRDefault="00A32FC5">
      <w:pPr>
        <w:spacing w:after="330" w:line="259" w:lineRule="auto"/>
        <w:ind w:left="1702" w:firstLine="0"/>
      </w:pPr>
      <w:r>
        <w:lastRenderedPageBreak/>
        <w:t xml:space="preserve">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08" w:type="dxa"/>
          <w:bottom w:w="29" w:type="dxa"/>
          <w:right w:w="0" w:type="dxa"/>
        </w:tblCellMar>
        <w:tblLook w:val="04A0" w:firstRow="1" w:lastRow="0" w:firstColumn="1" w:lastColumn="0" w:noHBand="0" w:noVBand="1"/>
      </w:tblPr>
      <w:tblGrid>
        <w:gridCol w:w="888"/>
        <w:gridCol w:w="2369"/>
        <w:gridCol w:w="524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ID </w:t>
            </w:r>
            <w:r>
              <w:t xml:space="preserve"> </w:t>
            </w:r>
          </w:p>
        </w:tc>
        <w:tc>
          <w:tcPr>
            <w:tcW w:w="23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jc w:val="center"/>
            </w:pPr>
            <w:r>
              <w:rPr>
                <w:b/>
              </w:rPr>
              <w:t xml:space="preserve">Mitigación </w:t>
            </w:r>
            <w:r>
              <w:t xml:space="preserve">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 w:firstLine="0"/>
              <w:jc w:val="center"/>
            </w:pPr>
            <w:r>
              <w:rPr>
                <w:b/>
              </w:rPr>
              <w:t xml:space="preserve">Descripción </w:t>
            </w:r>
            <w:r>
              <w:t xml:space="preserve"> </w:t>
            </w:r>
          </w:p>
        </w:tc>
      </w:tr>
      <w:tr w:rsidR="00EA2DF1">
        <w:trPr>
          <w:trHeight w:val="388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M0947  </w:t>
            </w:r>
          </w:p>
        </w:tc>
        <w:tc>
          <w:tcPr>
            <w:tcW w:w="23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Auditoría  </w:t>
            </w:r>
          </w:p>
          <w:p w:rsidR="00EA2DF1" w:rsidRDefault="00A32FC5">
            <w:pPr>
              <w:spacing w:after="0" w:line="259" w:lineRule="auto"/>
              <w:ind w:left="68" w:firstLine="0"/>
              <w:jc w:val="center"/>
            </w:pPr>
            <w:r>
              <w:t xml:space="preserve">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5" w:firstLine="0"/>
            </w:pPr>
            <w:r>
              <w:t>Realizar auditorías o escaneos de sistemas, permisos, software inseguro, configuraciones inseguras, etc., para identificar posibles vulnerabilidades. Realizar controles de integridad periódicos del dispositivo para validar la corrección del firmware, softw</w:t>
            </w:r>
            <w:r>
              <w:t>are, programas y configuraciones. Los controles de integridad, que típicamente incluyen hashes criptográficos o firmas digitales, deben compararse con los obtenidos en estados válidos conocidos, especialmente después de eventos como reinicios del dispositi</w:t>
            </w:r>
            <w:r>
              <w:t xml:space="preserve">vo, descargas de programas o reinicios de programas.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M0944  </w:t>
            </w:r>
          </w:p>
        </w:tc>
        <w:tc>
          <w:tcPr>
            <w:tcW w:w="23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31" w:firstLine="0"/>
            </w:pPr>
            <w:r>
              <w:t xml:space="preserve">Restringir la Carga de  </w:t>
            </w:r>
          </w:p>
          <w:p w:rsidR="00EA2DF1" w:rsidRDefault="00A32FC5">
            <w:pPr>
              <w:spacing w:after="0" w:line="259" w:lineRule="auto"/>
              <w:ind w:left="0" w:right="112" w:firstLine="0"/>
              <w:jc w:val="center"/>
            </w:pPr>
            <w:r>
              <w:t xml:space="preserve">Bibliotecas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Restringir el uso de bibliotecas no confiables o desconocidas, como DLLs remotas o desconocidas.  </w:t>
            </w:r>
          </w:p>
        </w:tc>
      </w:tr>
    </w:tbl>
    <w:p w:rsidR="00EA2DF1" w:rsidRDefault="00A32FC5">
      <w:pPr>
        <w:spacing w:after="154" w:line="259" w:lineRule="auto"/>
        <w:ind w:left="1702" w:firstLine="0"/>
      </w:pPr>
      <w:r>
        <w:t xml:space="preserve">  </w:t>
      </w:r>
    </w:p>
    <w:p w:rsidR="00EA2DF1" w:rsidRDefault="00A32FC5">
      <w:pPr>
        <w:spacing w:after="151" w:line="259" w:lineRule="auto"/>
        <w:ind w:left="1702" w:firstLine="0"/>
      </w:pPr>
      <w:r>
        <w:t xml:space="preserve">  </w:t>
      </w:r>
    </w:p>
    <w:p w:rsidR="00EA2DF1" w:rsidRDefault="00A32FC5">
      <w:pPr>
        <w:spacing w:after="3"/>
        <w:ind w:left="1697" w:right="1050"/>
      </w:pPr>
      <w:r>
        <w:t xml:space="preserve">Detección  </w:t>
      </w:r>
    </w:p>
    <w:tbl>
      <w:tblPr>
        <w:tblStyle w:val="TableGrid"/>
        <w:tblW w:w="8498" w:type="dxa"/>
        <w:tblInd w:w="1712" w:type="dxa"/>
        <w:tblCellMar>
          <w:top w:w="158" w:type="dxa"/>
          <w:left w:w="106" w:type="dxa"/>
          <w:bottom w:w="31"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5370"/>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DS0009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Ejecución de API del  </w:t>
            </w:r>
          </w:p>
          <w:p w:rsidR="00EA2DF1" w:rsidRDefault="00A32FC5">
            <w:pPr>
              <w:spacing w:after="0" w:line="259" w:lineRule="auto"/>
              <w:ind w:left="0" w:right="108" w:firstLine="0"/>
              <w:jc w:val="center"/>
            </w:pPr>
            <w:r>
              <w:t xml:space="preserve">Sistema Operativo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pPr>
            <w:r>
              <w:t xml:space="preserve">Monitorear las llamadas a API que pueden ser utilizadas para instalar un procedimiento de enganche, como las funciones  </w:t>
            </w:r>
          </w:p>
          <w:p w:rsidR="00EA2DF1" w:rsidRDefault="00A32FC5">
            <w:pPr>
              <w:spacing w:after="0" w:line="259" w:lineRule="auto"/>
              <w:ind w:left="0" w:right="35" w:firstLine="0"/>
            </w:pPr>
            <w:r>
              <w:t>SetWindowsHookEx y SetWinEventHook. También considerar analizar las cadenas de enganches (que contienen punteros a procedimientos de enganche para cada tipo de enganche) utilizando herramientas o examinando programáticamente estructuras internas del kernel</w:t>
            </w:r>
            <w:r>
              <w:t xml:space="preserve">.  </w:t>
            </w:r>
          </w:p>
        </w:tc>
      </w:tr>
      <w:tr w:rsidR="00EA2DF1">
        <w:trPr>
          <w:trHeight w:val="1673"/>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pPr>
            <w:r>
              <w:t xml:space="preserve">Metadatos del Proceso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Verificar la integridad de los procesos en vivo comparando el código en memoria con el de los binarios estáticos  </w:t>
            </w:r>
          </w:p>
        </w:tc>
      </w:tr>
      <w:tr w:rsidR="00EA2DF1">
        <w:trPr>
          <w:trHeight w:val="167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correspondientes, específicamente verificando saltos y otras instrucciones que redirigen el flujo del código.  </w:t>
            </w:r>
          </w:p>
        </w:tc>
      </w:tr>
    </w:tbl>
    <w:p w:rsidR="00EA2DF1" w:rsidRDefault="00A32FC5">
      <w:pPr>
        <w:spacing w:after="774" w:line="259" w:lineRule="auto"/>
        <w:ind w:left="1702" w:firstLine="0"/>
      </w:pPr>
      <w:r>
        <w:t xml:space="preserve">  </w:t>
      </w:r>
    </w:p>
    <w:p w:rsidR="00EA2DF1" w:rsidRDefault="00A32FC5">
      <w:pPr>
        <w:pStyle w:val="Ttulo1"/>
        <w:ind w:left="1697"/>
      </w:pPr>
      <w:r>
        <w:t>EVASIÓN</w:t>
      </w:r>
      <w:r>
        <w:rPr>
          <w:sz w:val="48"/>
          <w:u w:val="none"/>
        </w:rPr>
        <w:t xml:space="preserve"> </w:t>
      </w:r>
      <w:r>
        <w:rPr>
          <w:u w:val="none"/>
        </w:rPr>
        <w:t xml:space="preserve"> </w:t>
      </w:r>
    </w:p>
    <w:p w:rsidR="00EA2DF1" w:rsidRDefault="00A32FC5">
      <w:pPr>
        <w:ind w:left="1697" w:right="1050"/>
      </w:pPr>
      <w:r>
        <w:t xml:space="preserve">El adversario está tratando de evadir las defensas de seguridad.  </w:t>
      </w:r>
    </w:p>
    <w:p w:rsidR="00EA2DF1" w:rsidRDefault="00A32FC5">
      <w:pPr>
        <w:ind w:left="1697" w:right="1050"/>
      </w:pPr>
      <w:r>
        <w:t>La Evasión consiste en técnicas que los adversarios utilizan para evitar las defensas técnicas a lo largo de su campaña. Las técnicas utilizadas para la evasión incluyen la eliminación de indicadores de compromiso, el enmascaramiento de comunicaciones y la</w:t>
      </w:r>
      <w:r>
        <w:t xml:space="preserve"> explotación de vulnerabilidades de software. Los adversarios también pueden aprovechar y abusar de dispositivos y procesos confiables para ocultar su actividad, posiblemente haciéndose pasar por dispositivos maestros o software nativo. Los métodos de evas</w:t>
      </w:r>
      <w:r>
        <w:t xml:space="preserve">ión de defensa para este propósito suelen ser más pasivos en su naturaleza.  </w:t>
      </w:r>
    </w:p>
    <w:p w:rsidR="00EA2DF1" w:rsidRDefault="00A32FC5">
      <w:pPr>
        <w:spacing w:after="375" w:line="259" w:lineRule="auto"/>
        <w:ind w:left="1702" w:firstLine="0"/>
      </w:pPr>
      <w:r>
        <w:t xml:space="preserve">  </w:t>
      </w:r>
    </w:p>
    <w:p w:rsidR="00EA2DF1" w:rsidRDefault="00A32FC5">
      <w:pPr>
        <w:pStyle w:val="Ttulo2"/>
        <w:ind w:left="1683"/>
      </w:pPr>
      <w:r>
        <w:t xml:space="preserve">Cambiar Modo de Operación  </w:t>
      </w:r>
    </w:p>
    <w:p w:rsidR="00EA2DF1" w:rsidRDefault="00A32FC5">
      <w:pPr>
        <w:ind w:left="1697" w:right="1050"/>
      </w:pPr>
      <w:r>
        <w:t>Los adversarios pueden cambiar el modo de operación de un controlador para obtener acceso adicional a funciones de ingeniería como la Descarga de P</w:t>
      </w:r>
      <w:r>
        <w:t>rogramas. Los controladores programables suelen tener varios modos de operación que controlan el estado del programa de usuario y controlan el acceso a la API del controlador. Los modos de operación pueden ser seleccionados físicamente utilizando un interr</w:t>
      </w:r>
      <w:r>
        <w:t>uptor de llave en la cara del controlador, pero también pueden ser seleccionados con llamadas a la API del controlador. Los modos de operación y los mecanismos por los cuales se seleccionan a menudo varían según el proveedor y la línea de productos. Alguno</w:t>
      </w:r>
      <w:r>
        <w:t xml:space="preserve">s modos de operación comúnmente implementados se describen a continuación:  </w:t>
      </w:r>
    </w:p>
    <w:p w:rsidR="00EA2DF1" w:rsidRDefault="00A32FC5">
      <w:pPr>
        <w:ind w:left="1697" w:right="1050"/>
      </w:pPr>
      <w:r>
        <w:t>Programa: Este modo debe estar habilitado antes de que se puedan realizar cambios en el programa de un dispositivo. Esto permite la carga y descarga de programas entre el disposit</w:t>
      </w:r>
      <w:r>
        <w:t xml:space="preserve">ivo y una estación de trabajo de ingeniería. A menudo, la lógica del PLC se detiene y todas las salidas pueden ser forzadas apagadas.  </w:t>
      </w:r>
    </w:p>
    <w:p w:rsidR="00EA2DF1" w:rsidRDefault="00A32FC5">
      <w:pPr>
        <w:ind w:left="1697" w:right="1050"/>
      </w:pPr>
      <w:r>
        <w:lastRenderedPageBreak/>
        <w:t>Ejecución (Run): La ejecución del programa del dispositivo ocurre en este modo. Las entradas y salidas (valores, puntos,</w:t>
      </w:r>
      <w:r>
        <w:t xml:space="preserve"> etiquetas, elementos, etc.) se monitorean y utilizan de acuerdo con la lógica del programa. La Carga de Programa y la Descarga de Programa están deshabilitadas mientras se encuentra en este modo.  </w:t>
      </w:r>
    </w:p>
    <w:p w:rsidR="00EA2DF1" w:rsidRDefault="00A32FC5">
      <w:pPr>
        <w:ind w:left="1697" w:right="1050"/>
      </w:pPr>
      <w:r>
        <w:t>Remoto: Permite cambios remotos en el modo de operación d</w:t>
      </w:r>
      <w:r>
        <w:t xml:space="preserve">e un PLC.  </w:t>
      </w:r>
    </w:p>
    <w:p w:rsidR="00EA2DF1" w:rsidRDefault="00A32FC5">
      <w:pPr>
        <w:ind w:left="1697" w:right="1050"/>
      </w:pPr>
      <w:r>
        <w:t xml:space="preserve">Parada: El PLC y el programa se detienen, mientras que en este modo, las salidas son forzadas apagadas.  </w:t>
      </w:r>
    </w:p>
    <w:p w:rsidR="00EA2DF1" w:rsidRDefault="00A32FC5">
      <w:pPr>
        <w:ind w:left="1697" w:right="1050"/>
      </w:pPr>
      <w:r>
        <w:t>Reinicio: Las condiciones en el PLC se restablecen a sus estados originales. Los reinicios cálidos pueden retener cierta memoria, mientras</w:t>
      </w:r>
      <w:r>
        <w:t xml:space="preserve"> que los reinicios fríos restablecerán todos los E/S y registros de datos.  </w:t>
      </w:r>
    </w:p>
    <w:p w:rsidR="00EA2DF1" w:rsidRDefault="00A32FC5">
      <w:pPr>
        <w:ind w:left="1697" w:right="1050"/>
      </w:pPr>
      <w:r>
        <w:t>Modo de Prueba / Monitoreo: Similar al modo de ejecución, las E/S se procesan, aunque este modo permite el monitoreo, la configuración forzada, los reinicios y, más generalmente, la puesta a punto o depuración del sistema. A menudo, el modo de monitoreo pu</w:t>
      </w:r>
      <w:r>
        <w:t xml:space="preserve">ede ser utilizado como una prueba para la inicialización.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7" w:type="dxa"/>
        </w:tblCellMar>
        <w:tblLook w:val="04A0" w:firstRow="1" w:lastRow="0" w:firstColumn="1" w:lastColumn="0" w:noHBand="0" w:noVBand="1"/>
      </w:tblPr>
      <w:tblGrid>
        <w:gridCol w:w="847"/>
        <w:gridCol w:w="1844"/>
        <w:gridCol w:w="5807"/>
      </w:tblGrid>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7" w:firstLine="0"/>
              <w:jc w:val="center"/>
            </w:pPr>
            <w:r>
              <w:rPr>
                <w:b/>
              </w:rPr>
              <w:t xml:space="preserve">ID </w:t>
            </w:r>
            <w:r>
              <w:t xml:space="preserve"> </w:t>
            </w:r>
          </w:p>
        </w:tc>
        <w:tc>
          <w:tcPr>
            <w:tcW w:w="184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Nombre </w:t>
            </w:r>
            <w:r>
              <w:t xml:space="preserve">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S1045  </w:t>
            </w:r>
          </w:p>
        </w:tc>
        <w:tc>
          <w:tcPr>
            <w:tcW w:w="184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4" w:firstLine="0"/>
            </w:pPr>
            <w:r>
              <w:t xml:space="preserve">INCONTROLLER  </w:t>
            </w:r>
          </w:p>
          <w:p w:rsidR="00EA2DF1" w:rsidRDefault="00A32FC5">
            <w:pPr>
              <w:spacing w:after="0" w:line="259" w:lineRule="auto"/>
              <w:ind w:left="71" w:firstLine="0"/>
              <w:jc w:val="center"/>
            </w:pPr>
            <w:r>
              <w:t xml:space="preserve">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 w:firstLine="0"/>
            </w:pPr>
            <w:r>
              <w:t xml:space="preserve">INCONTROLLER puede establecer una conexión HTTP remota para cambiar el modo de operación de los PLCs de Omron.  </w:t>
            </w:r>
          </w:p>
        </w:tc>
      </w:tr>
      <w:tr w:rsidR="00EA2DF1">
        <w:trPr>
          <w:trHeight w:val="1356"/>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S1006  </w:t>
            </w:r>
          </w:p>
        </w:tc>
        <w:tc>
          <w:tcPr>
            <w:tcW w:w="184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7" w:firstLine="0"/>
              <w:jc w:val="center"/>
            </w:pPr>
            <w:r>
              <w:t xml:space="preserve">PLC-Blaster  </w:t>
            </w:r>
          </w:p>
          <w:p w:rsidR="00EA2DF1" w:rsidRDefault="00A32FC5">
            <w:pPr>
              <w:spacing w:after="0" w:line="259" w:lineRule="auto"/>
              <w:ind w:left="71" w:firstLine="0"/>
              <w:jc w:val="center"/>
            </w:pPr>
            <w:r>
              <w:t xml:space="preserve">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4" w:firstLine="0"/>
            </w:pPr>
            <w:r>
              <w:t>PLC-</w:t>
            </w:r>
            <w:r>
              <w:t xml:space="preserve">Blaster detiene la ejecución del programa de usuario en el objetivo para permitir la transferencia de su propio código. El gusano luego se copia a sí mismo en el objetivo y posteriormente reinicia el PLC objetivo.  </w:t>
            </w:r>
          </w:p>
        </w:tc>
      </w:tr>
      <w:tr w:rsidR="00EA2DF1">
        <w:trPr>
          <w:trHeight w:val="1356"/>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S1009  </w:t>
            </w:r>
          </w:p>
        </w:tc>
        <w:tc>
          <w:tcPr>
            <w:tcW w:w="184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Triton  </w:t>
            </w:r>
          </w:p>
          <w:p w:rsidR="00EA2DF1" w:rsidRDefault="00A32FC5">
            <w:pPr>
              <w:spacing w:after="0" w:line="259" w:lineRule="auto"/>
              <w:ind w:left="71" w:firstLine="0"/>
              <w:jc w:val="center"/>
            </w:pPr>
            <w:r>
              <w:t xml:space="preserve">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Triton tiene la capacidad de detener o ejecutar un programa a través del protocolo TriStation. TsHi.py contiene instancias de las funciones de detención y ejecución siendo ejecutadas.  </w:t>
            </w:r>
          </w:p>
        </w:tc>
      </w:tr>
    </w:tbl>
    <w:p w:rsidR="00EA2DF1" w:rsidRDefault="00A32FC5">
      <w:pPr>
        <w:spacing w:after="151" w:line="259" w:lineRule="auto"/>
        <w:ind w:left="1702" w:firstLine="0"/>
      </w:pPr>
      <w:r>
        <w:t xml:space="preserve">  </w:t>
      </w:r>
    </w:p>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6" w:type="dxa"/>
          <w:bottom w:w="31" w:type="dxa"/>
          <w:right w:w="0" w:type="dxa"/>
        </w:tblCellMar>
        <w:tblLook w:val="04A0" w:firstRow="1" w:lastRow="0" w:firstColumn="1" w:lastColumn="0" w:noHBand="0" w:noVBand="1"/>
      </w:tblPr>
      <w:tblGrid>
        <w:gridCol w:w="847"/>
        <w:gridCol w:w="3968"/>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Activo </w:t>
            </w:r>
            <w:r>
              <w:t xml:space="preserve">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286" w:line="259" w:lineRule="auto"/>
        <w:ind w:left="1702" w:firstLine="0"/>
      </w:pPr>
      <w:r>
        <w:t xml:space="preserve">  </w:t>
      </w:r>
    </w:p>
    <w:p w:rsidR="00EA2DF1" w:rsidRDefault="00A32FC5">
      <w:pPr>
        <w:spacing w:after="56" w:line="259" w:lineRule="auto"/>
        <w:ind w:left="1702" w:firstLine="0"/>
      </w:pPr>
      <w:r>
        <w:rPr>
          <w:color w:val="0D0D0D"/>
          <w:sz w:val="32"/>
        </w:rPr>
        <w:lastRenderedPageBreak/>
        <w:t xml:space="preserve"> </w:t>
      </w:r>
      <w:r>
        <w:t xml:space="preserve"> </w:t>
      </w:r>
    </w:p>
    <w:p w:rsidR="00EA2DF1" w:rsidRDefault="00A32FC5">
      <w:pPr>
        <w:spacing w:after="49" w:line="259" w:lineRule="auto"/>
        <w:ind w:left="1702" w:firstLine="0"/>
      </w:pPr>
      <w:r>
        <w:rPr>
          <w:color w:val="0D0D0D"/>
          <w:sz w:val="32"/>
        </w:rPr>
        <w:t xml:space="preserve"> </w:t>
      </w:r>
      <w:r>
        <w:t xml:space="preserve"> </w:t>
      </w:r>
    </w:p>
    <w:p w:rsidR="00EA2DF1" w:rsidRDefault="00A32FC5">
      <w:pPr>
        <w:spacing w:after="56" w:line="259" w:lineRule="auto"/>
        <w:ind w:left="1702" w:firstLine="0"/>
      </w:pPr>
      <w:r>
        <w:rPr>
          <w:color w:val="0D0D0D"/>
          <w:sz w:val="32"/>
        </w:rPr>
        <w:t xml:space="preserve"> </w:t>
      </w: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888"/>
        <w:gridCol w:w="2230"/>
        <w:gridCol w:w="5380"/>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ID </w:t>
            </w:r>
            <w:r>
              <w:t xml:space="preserve"> </w:t>
            </w:r>
          </w:p>
        </w:tc>
        <w:tc>
          <w:tcPr>
            <w:tcW w:w="22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jc w:val="center"/>
            </w:pPr>
            <w:r>
              <w:rPr>
                <w:b/>
              </w:rPr>
              <w:t xml:space="preserve">Mitigación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 w:firstLine="0"/>
              <w:jc w:val="center"/>
            </w:pPr>
            <w:r>
              <w:rPr>
                <w:b/>
              </w:rPr>
              <w:t xml:space="preserve">Descripción </w:t>
            </w:r>
            <w:r>
              <w:t xml:space="preserve">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21" w:firstLine="0"/>
              <w:jc w:val="right"/>
            </w:pPr>
            <w:r>
              <w:t xml:space="preserve">Gestión de Acceso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Autenticar todo acceso a controladores de campo antes de autorizar el acceso o modificación del estado, lógica o programas de un dispositivo. Las técnicas de autenticación centralizadas pueden ayudar a gestionar el gran número de cuentas de controladores d</w:t>
            </w:r>
            <w:r>
              <w:t xml:space="preserve">e campo necesarias en todo el sistema de control industrial (ICS).  </w:t>
            </w:r>
          </w:p>
        </w:tc>
      </w:tr>
      <w:tr w:rsidR="00EA2DF1">
        <w:trPr>
          <w:trHeight w:val="273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M0800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Aplicación de  </w:t>
            </w:r>
          </w:p>
          <w:p w:rsidR="00EA2DF1" w:rsidRDefault="00A32FC5">
            <w:pPr>
              <w:spacing w:after="0" w:line="259" w:lineRule="auto"/>
              <w:ind w:left="0" w:right="101" w:firstLine="0"/>
              <w:jc w:val="center"/>
            </w:pPr>
            <w:r>
              <w:t xml:space="preserve">Autorización  </w:t>
            </w:r>
          </w:p>
        </w:tc>
        <w:tc>
          <w:tcPr>
            <w:tcW w:w="537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Todos los controladores de campo deben restringir los cambios de modo de operación solo a usuarios autenticados requeridos (por ejemplo, ingenieros, técnicos de campo), preferiblemente mediante la implementación de un mecanismo de acceso basado en roles. A</w:t>
            </w:r>
            <w:r>
              <w:t xml:space="preserve">demás, también se pueden utilizar mecanismos físicos (por ejemplo, llaves) para limitar los cambios no autorizados en el modo de operación.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Autenticidad de la  </w:t>
            </w:r>
          </w:p>
          <w:p w:rsidR="00EA2DF1" w:rsidRDefault="00A32FC5">
            <w:pPr>
              <w:spacing w:after="0" w:line="259" w:lineRule="auto"/>
              <w:ind w:left="0" w:right="106" w:firstLine="0"/>
              <w:jc w:val="center"/>
            </w:pPr>
            <w:r>
              <w:t xml:space="preserve">Comunicación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deben autenticar todos los mensajes de red para evitar cambios no autorizados en el sistema.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Autenticación de Usuarios Humanos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controladores de campo deben requerir que los usuarios se autentiquen para todas las sesiones de gestión remotas o locales. Los mecanismos de autenticación también deben admitir Políticas de Uso de Cuentas, Políticas de Contraseñas y Gestión de C</w:t>
            </w:r>
            <w:r>
              <w:t xml:space="preserve">uentas de Usuario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Listas de Permitidos de Red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Utilizar listas de permitidas basadas en host para evitar que los dispositivos acepten conexiones de sistemas no autorizados. Por ejemplo, las listas de permitidos pueden utilizarse para asegurar que los dispositivos solo puedan conectarse con estaciones m</w:t>
            </w:r>
            <w:r>
              <w:t xml:space="preserve">aestras o estaciones de trabajo de ingeniería/conocidas.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p w:rsidR="00EA2DF1" w:rsidRDefault="00A32FC5">
            <w:pPr>
              <w:spacing w:after="0" w:line="259" w:lineRule="auto"/>
              <w:ind w:left="77" w:firstLine="0"/>
              <w:jc w:val="center"/>
            </w:pPr>
            <w:r>
              <w:t xml:space="preserve">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Segmentación de  </w:t>
            </w:r>
          </w:p>
          <w:p w:rsidR="00EA2DF1" w:rsidRDefault="00A32FC5">
            <w:pPr>
              <w:spacing w:after="0" w:line="259" w:lineRule="auto"/>
              <w:ind w:left="0" w:right="105" w:firstLine="0"/>
              <w:jc w:val="center"/>
            </w:pPr>
            <w:r>
              <w:t xml:space="preserve">Red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Segmentar la red y los sistemas operativos para restringir el acceso a funciones del sistema críticas a sistemas de gestión predeterminados.  </w:t>
            </w:r>
          </w:p>
        </w:tc>
      </w:tr>
      <w:tr w:rsidR="00EA2DF1">
        <w:trPr>
          <w:trHeight w:val="130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M0813  </w:t>
            </w:r>
          </w:p>
        </w:tc>
        <w:tc>
          <w:tcPr>
            <w:tcW w:w="22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t xml:space="preserve">Autenticación de  </w:t>
            </w:r>
          </w:p>
          <w:p w:rsidR="00EA2DF1" w:rsidRDefault="00A32FC5">
            <w:pPr>
              <w:spacing w:after="0" w:line="259" w:lineRule="auto"/>
              <w:ind w:left="0" w:right="49" w:firstLine="0"/>
              <w:jc w:val="center"/>
            </w:pPr>
            <w:r>
              <w:t xml:space="preserve">Procesos de </w:t>
            </w:r>
          </w:p>
          <w:p w:rsidR="00EA2DF1" w:rsidRDefault="00A32FC5">
            <w:pPr>
              <w:spacing w:after="0" w:line="259" w:lineRule="auto"/>
              <w:ind w:left="0" w:right="50" w:firstLine="0"/>
              <w:jc w:val="center"/>
            </w:pPr>
            <w:r>
              <w:t xml:space="preserve">Software y  </w:t>
            </w:r>
          </w:p>
          <w:p w:rsidR="00EA2DF1" w:rsidRDefault="00A32FC5">
            <w:pPr>
              <w:spacing w:after="0" w:line="259" w:lineRule="auto"/>
              <w:ind w:left="0" w:right="107" w:firstLine="0"/>
              <w:jc w:val="center"/>
            </w:pPr>
            <w:r>
              <w:t xml:space="preserve">Dispositivos  </w:t>
            </w:r>
          </w:p>
        </w:tc>
        <w:tc>
          <w:tcPr>
            <w:tcW w:w="53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Autenticar conexiones desde software y dispositivos para evitar que sistemas no autorizados accedan a funciones de gestión protegidas  </w:t>
            </w:r>
          </w:p>
        </w:tc>
      </w:tr>
    </w:tbl>
    <w:p w:rsidR="00EA2DF1" w:rsidRDefault="00A32FC5">
      <w:pPr>
        <w:spacing w:after="289"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06" w:type="dxa"/>
          <w:bottom w:w="29" w:type="dxa"/>
          <w:right w:w="4"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34"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r w:rsidR="00EA2DF1">
        <w:trPr>
          <w:trHeight w:val="261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Registro de  </w:t>
            </w:r>
          </w:p>
          <w:p w:rsidR="00EA2DF1" w:rsidRDefault="00A32FC5">
            <w:pPr>
              <w:spacing w:after="0" w:line="259" w:lineRule="auto"/>
              <w:ind w:left="2" w:firstLine="0"/>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registros de aplicación del dispositivo que pueden contener información relacionada con cambios en el modo de operación, aunque no todos los dispositivos producen tales registros.  </w:t>
            </w:r>
          </w:p>
        </w:tc>
      </w:tr>
      <w:tr w:rsidR="00EA2DF1">
        <w:trPr>
          <w:trHeight w:val="167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right="36" w:firstLine="0"/>
            </w:pPr>
            <w:r>
              <w:t xml:space="preserve">Contenido del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9" w:firstLine="0"/>
            </w:pPr>
            <w:r>
              <w:t xml:space="preserve">Monitorear los protocolos de gestión del ICS para funciones que cambien el modo de operación de un activo.  </w:t>
            </w:r>
          </w:p>
        </w:tc>
      </w:tr>
      <w:tr w:rsidR="00EA2DF1">
        <w:trPr>
          <w:trHeight w:val="198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Bases de Datos  </w:t>
            </w:r>
          </w:p>
          <w:p w:rsidR="00EA2DF1" w:rsidRDefault="00A32FC5">
            <w:pPr>
              <w:spacing w:after="0" w:line="259" w:lineRule="auto"/>
              <w:ind w:left="2" w:firstLine="0"/>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Alarma del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las alarmas para obtener información sobre cuándo se cambia un modo de operación, aunque no todos los dispositivos producen tales registros.  </w:t>
            </w:r>
          </w:p>
        </w:tc>
      </w:tr>
    </w:tbl>
    <w:p w:rsidR="00EA2DF1" w:rsidRDefault="00A32FC5">
      <w:pPr>
        <w:spacing w:after="373" w:line="259" w:lineRule="auto"/>
        <w:ind w:left="1702" w:firstLine="0"/>
      </w:pPr>
      <w:r>
        <w:t xml:space="preserve">  </w:t>
      </w:r>
    </w:p>
    <w:p w:rsidR="00EA2DF1" w:rsidRDefault="00A32FC5">
      <w:pPr>
        <w:pStyle w:val="Ttulo2"/>
        <w:ind w:left="1683"/>
      </w:pPr>
      <w:r>
        <w:t xml:space="preserve">Explotación para Evasión  </w:t>
      </w:r>
    </w:p>
    <w:p w:rsidR="00EA2DF1" w:rsidRDefault="00A32FC5">
      <w:pPr>
        <w:ind w:left="1697" w:right="1050"/>
      </w:pPr>
      <w:r>
        <w:t>Los adversarios pueden aprovechar una vulnerabilidad de software para a</w:t>
      </w:r>
      <w:r>
        <w:t>provechar un error de programación en un programa, servicio, o dentro del software del sistema operativo o el propio kernel para evadir la detección. Las vulnerabilidades pueden existir en el software que se puede utilizar para deshabilitar o eludir caract</w:t>
      </w:r>
      <w:r>
        <w:t xml:space="preserve">erísticas de seguridad.  </w:t>
      </w:r>
    </w:p>
    <w:p w:rsidR="00EA2DF1" w:rsidRDefault="00A32FC5">
      <w:pPr>
        <w:ind w:left="1697" w:right="1050"/>
      </w:pPr>
      <w:r>
        <w:t xml:space="preserve">Los adversarios pueden tener conocimiento previo a través del Descubrimiento Remoto de Información del Sistema sobre las características de seguridad implementadas en dispositivos de control. Es probable que estos dispositivos de </w:t>
      </w:r>
      <w:r>
        <w:t xml:space="preserve">seguridad sean el objetivo directo de explotación. Hay ejemplos de controles dirigidos por adversarios a comprobaciones de consistencia de RAM/ROM de firmware en dispositivos de control para habilitar la instalación de firmware de sistema malicioso.  </w:t>
      </w:r>
    </w:p>
    <w:p w:rsidR="00EA2DF1" w:rsidRDefault="00A32FC5">
      <w:pPr>
        <w:spacing w:after="154" w:line="259" w:lineRule="auto"/>
        <w:ind w:left="1702" w:firstLine="0"/>
      </w:pPr>
      <w:r>
        <w:lastRenderedPageBreak/>
        <w:t xml:space="preserve">  </w:t>
      </w:r>
    </w:p>
    <w:p w:rsidR="00EA2DF1" w:rsidRDefault="00A32FC5">
      <w:pPr>
        <w:spacing w:after="154" w:line="259" w:lineRule="auto"/>
        <w:ind w:left="1702" w:firstLine="0"/>
      </w:pPr>
      <w:r>
        <w:t xml:space="preserve"> </w:t>
      </w:r>
      <w:r>
        <w:t xml:space="preserve"> </w:t>
      </w:r>
    </w:p>
    <w:p w:rsidR="00EA2DF1" w:rsidRDefault="00A32FC5">
      <w:pPr>
        <w:spacing w:after="154" w:line="259" w:lineRule="auto"/>
        <w:ind w:left="1702" w:firstLine="0"/>
      </w:pPr>
      <w:r>
        <w:t xml:space="preserve">  </w:t>
      </w:r>
    </w:p>
    <w:p w:rsidR="00EA2DF1" w:rsidRDefault="00A32FC5">
      <w:pPr>
        <w:spacing w:after="154" w:line="259" w:lineRule="auto"/>
        <w:ind w:left="1702" w:firstLine="0"/>
      </w:pPr>
      <w:r>
        <w:t xml:space="preserve">  </w:t>
      </w:r>
    </w:p>
    <w:p w:rsidR="00EA2DF1" w:rsidRDefault="00A32FC5">
      <w:pPr>
        <w:spacing w:after="109" w:line="259" w:lineRule="auto"/>
        <w:ind w:left="1702" w:firstLine="0"/>
      </w:pPr>
      <w:r>
        <w:t xml:space="preserve">  </w:t>
      </w:r>
    </w:p>
    <w:p w:rsidR="00EA2DF1" w:rsidRDefault="00A32FC5">
      <w:pPr>
        <w:pStyle w:val="Ttulo3"/>
        <w:ind w:left="1702"/>
      </w:pPr>
      <w:r>
        <w:t>Ejemplos de Procedimientos</w:t>
      </w:r>
      <w:r>
        <w:rPr>
          <w:color w:val="000000"/>
          <w:sz w:val="22"/>
        </w:rPr>
        <w:t xml:space="preserve"> </w:t>
      </w:r>
      <w:r>
        <w:t xml:space="preserve">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845"/>
        <w:gridCol w:w="1070"/>
        <w:gridCol w:w="6583"/>
      </w:tblGrid>
      <w:tr w:rsidR="00EA2DF1">
        <w:trPr>
          <w:trHeight w:val="408"/>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07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Nombre </w:t>
            </w:r>
            <w:r>
              <w:t xml:space="preserve"> </w:t>
            </w:r>
          </w:p>
        </w:tc>
        <w:tc>
          <w:tcPr>
            <w:tcW w:w="658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2304"/>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S1009  </w:t>
            </w:r>
          </w:p>
        </w:tc>
        <w:tc>
          <w:tcPr>
            <w:tcW w:w="107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Triton  </w:t>
            </w:r>
          </w:p>
          <w:p w:rsidR="00EA2DF1" w:rsidRDefault="00A32FC5">
            <w:pPr>
              <w:spacing w:after="0" w:line="259" w:lineRule="auto"/>
              <w:ind w:left="72" w:firstLine="0"/>
              <w:jc w:val="center"/>
            </w:pPr>
            <w:r>
              <w:t xml:space="preserve">  </w:t>
            </w:r>
          </w:p>
        </w:tc>
        <w:tc>
          <w:tcPr>
            <w:tcW w:w="658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Triton desactiva una verificación de consistencia de RAM/ROM del firmware después de inyectar una carga útil (imain.bin) en la región de memoria del firmware. Los sistemas Triconex incluyen medios continuos de detección que incluyen sumas de comprobación p</w:t>
            </w:r>
            <w:r>
              <w:t xml:space="preserve">ara la integridad del firmware y del programa, integridad de la memoria y de las referencias de memoria, y configuración.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Enrutadores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2369"/>
        <w:gridCol w:w="5241"/>
      </w:tblGrid>
      <w:tr w:rsidR="00EA2DF1">
        <w:trPr>
          <w:trHeight w:val="409"/>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3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Mitigación </w:t>
            </w:r>
            <w:r>
              <w:t xml:space="preserve">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293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M0948  </w:t>
            </w:r>
          </w:p>
          <w:p w:rsidR="00EA2DF1" w:rsidRDefault="00A32FC5">
            <w:pPr>
              <w:spacing w:after="0" w:line="259" w:lineRule="auto"/>
              <w:ind w:left="70" w:firstLine="0"/>
              <w:jc w:val="center"/>
            </w:pPr>
            <w:r>
              <w:t xml:space="preserve">  </w:t>
            </w:r>
          </w:p>
        </w:tc>
        <w:tc>
          <w:tcPr>
            <w:tcW w:w="23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Aislamiento y  </w:t>
            </w:r>
          </w:p>
          <w:p w:rsidR="00EA2DF1" w:rsidRDefault="00A32FC5">
            <w:pPr>
              <w:spacing w:after="0" w:line="259" w:lineRule="auto"/>
              <w:ind w:left="10" w:firstLine="0"/>
            </w:pPr>
            <w:r>
              <w:t xml:space="preserve">Acondicionamiento de </w:t>
            </w:r>
          </w:p>
          <w:p w:rsidR="00EA2DF1" w:rsidRDefault="00A32FC5">
            <w:pPr>
              <w:spacing w:after="0" w:line="259" w:lineRule="auto"/>
              <w:ind w:left="0" w:right="51" w:firstLine="0"/>
              <w:jc w:val="center"/>
            </w:pPr>
            <w:r>
              <w:t xml:space="preserve">Aplicaciones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Dificultar que los adversarios avancen en sus operaciones mediante la explotación de vulnerabilidades no descubiertas o no parcheadas mediante el uso de acondicionamiento. Otros tipos de virtualización y microsegmentación de aplicaciones también pueden mit</w:t>
            </w:r>
            <w:r>
              <w:t xml:space="preserve">igar el impacto de algunos tipos de explotación. Sin embargo, aún pueden existir riesgos adicionales de exploits y debilidades en estos sistemas.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M0950  </w:t>
            </w:r>
          </w:p>
          <w:p w:rsidR="00EA2DF1" w:rsidRDefault="00A32FC5">
            <w:pPr>
              <w:spacing w:after="0" w:line="259" w:lineRule="auto"/>
              <w:ind w:left="70" w:firstLine="0"/>
              <w:jc w:val="center"/>
            </w:pPr>
            <w:r>
              <w:t xml:space="preserve">  </w:t>
            </w:r>
          </w:p>
        </w:tc>
        <w:tc>
          <w:tcPr>
            <w:tcW w:w="23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6" w:firstLine="0"/>
              <w:jc w:val="center"/>
            </w:pPr>
            <w:r>
              <w:t xml:space="preserve">Protección contra  </w:t>
            </w:r>
          </w:p>
          <w:p w:rsidR="00EA2DF1" w:rsidRDefault="00A32FC5">
            <w:pPr>
              <w:spacing w:after="0" w:line="259" w:lineRule="auto"/>
              <w:ind w:left="0" w:right="111" w:firstLine="0"/>
              <w:jc w:val="center"/>
            </w:pPr>
            <w:r>
              <w:t xml:space="preserve">Explotaciones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Las aplicaciones de seguridad que buscan comportamientos utilizados durante la explotación, como Windows Defender Exploit Guard (WDEG) y Enhanced Mitigation Experience Toolkit (EMET), pueden utilizarse para mitigar algunos  </w:t>
            </w:r>
          </w:p>
        </w:tc>
      </w:tr>
      <w:tr w:rsidR="00EA2DF1">
        <w:trPr>
          <w:trHeight w:val="261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3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1" w:firstLine="0"/>
            </w:pPr>
            <w:r>
              <w:t>comportamientos de explota</w:t>
            </w:r>
            <w:r>
              <w:t>ción. La verificación de la integridad del flujo de control es otra forma de identificar y potencialmente detener una explotación de software. Muchas de estas protecciones dependen de la arquitectura y el binario de aplicación objetivo para la compatibilid</w:t>
            </w:r>
            <w:r>
              <w:t xml:space="preserve">ad y es posible que no funcionen para todo el software o servicios objetivo.  </w:t>
            </w:r>
          </w:p>
        </w:tc>
      </w:tr>
      <w:tr w:rsidR="00EA2DF1">
        <w:trPr>
          <w:trHeight w:val="167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M0919  </w:t>
            </w:r>
          </w:p>
          <w:p w:rsidR="00EA2DF1" w:rsidRDefault="00A32FC5">
            <w:pPr>
              <w:spacing w:after="0" w:line="259" w:lineRule="auto"/>
              <w:ind w:left="70" w:firstLine="0"/>
              <w:jc w:val="center"/>
            </w:pPr>
            <w:r>
              <w:t xml:space="preserve">  </w:t>
            </w:r>
          </w:p>
        </w:tc>
        <w:tc>
          <w:tcPr>
            <w:tcW w:w="23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Programa de  </w:t>
            </w:r>
          </w:p>
          <w:p w:rsidR="00EA2DF1" w:rsidRDefault="00A32FC5">
            <w:pPr>
              <w:spacing w:after="0" w:line="259" w:lineRule="auto"/>
              <w:ind w:left="0" w:right="108" w:firstLine="0"/>
              <w:jc w:val="center"/>
            </w:pPr>
            <w:r>
              <w:t xml:space="preserve">Inteligencia de  </w:t>
            </w:r>
          </w:p>
          <w:p w:rsidR="00EA2DF1" w:rsidRDefault="00A32FC5">
            <w:pPr>
              <w:spacing w:after="0" w:line="259" w:lineRule="auto"/>
              <w:ind w:left="0" w:right="114" w:firstLine="0"/>
              <w:jc w:val="center"/>
            </w:pPr>
            <w:r>
              <w:t xml:space="preserve">Amenazas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8" w:firstLine="0"/>
            </w:pPr>
            <w:r>
              <w:t xml:space="preserve">Desarrollar una capacidad robusta de inteligencia de amenazas cibernéticas para determinar qué tipos y niveles de amenaza pueden utilizar exploits de software y vulnerabilidades día cero contra una organización en particular.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M0951  </w:t>
            </w:r>
          </w:p>
          <w:p w:rsidR="00EA2DF1" w:rsidRDefault="00A32FC5">
            <w:pPr>
              <w:spacing w:after="0" w:line="259" w:lineRule="auto"/>
              <w:ind w:left="70" w:firstLine="0"/>
              <w:jc w:val="center"/>
            </w:pPr>
            <w:r>
              <w:t xml:space="preserve">  </w:t>
            </w:r>
          </w:p>
        </w:tc>
        <w:tc>
          <w:tcPr>
            <w:tcW w:w="23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1" w:firstLine="0"/>
            </w:pPr>
            <w:r>
              <w:t>Actualizar el So</w:t>
            </w:r>
            <w:r>
              <w:t xml:space="preserve">ftware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Actualizar el software regularmente mediante la gestión de parches para los puntos finales y servidores empresariales internos.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93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DS0015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Registro de  </w:t>
            </w:r>
          </w:p>
          <w:p w:rsidR="00EA2DF1" w:rsidRDefault="00A32FC5">
            <w:pPr>
              <w:spacing w:after="0" w:line="259" w:lineRule="auto"/>
              <w:ind w:left="0" w:right="103"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Contenido del Registro de Aplicación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5" w:firstLine="0"/>
            </w:pPr>
            <w:r>
              <w:t>Detectar la explotación de software puede ser difícil dependiendo de las herramientas disponibles. Las explotaciones de software no siempre tienen éxito o pueden hacer que el proceso explotado se vuelva inestable o</w:t>
            </w:r>
            <w:r>
              <w:t xml:space="preserve"> se bloquee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Eliminación de Indicadores en el Host  </w:t>
      </w:r>
    </w:p>
    <w:p w:rsidR="00EA2DF1" w:rsidRDefault="00A32FC5">
      <w:pPr>
        <w:ind w:left="1697" w:right="1050"/>
      </w:pPr>
      <w:r>
        <w:t>Los adversarios pueden intentar eliminar indicadores de su presencia en un sistema en un esfuerzo por cubrir sus huellas. En casos donde un adversario sienta que la detección es inminente, pueden intentar sobrescribir, eliminar o encubrir los cambios que h</w:t>
      </w:r>
      <w:r>
        <w:t xml:space="preserve">an realizado en el dispositivo.  </w:t>
      </w:r>
    </w:p>
    <w:p w:rsidR="00EA2DF1" w:rsidRDefault="00A32FC5">
      <w:pPr>
        <w:spacing w:after="0" w:line="259" w:lineRule="auto"/>
        <w:ind w:left="1702" w:firstLine="0"/>
      </w:pPr>
      <w:r>
        <w:t xml:space="preserve">  </w:t>
      </w:r>
    </w:p>
    <w:p w:rsidR="00EA2DF1" w:rsidRDefault="00A32FC5">
      <w:pPr>
        <w:spacing w:after="54" w:line="259" w:lineRule="auto"/>
        <w:ind w:left="1702" w:firstLine="0"/>
      </w:pPr>
      <w:r>
        <w:rPr>
          <w:color w:val="0D0D0D"/>
          <w:sz w:val="32"/>
        </w:rPr>
        <w:t xml:space="preserve"> </w:t>
      </w:r>
      <w:r>
        <w:t xml:space="preserve"> </w:t>
      </w:r>
    </w:p>
    <w:p w:rsidR="00EA2DF1" w:rsidRDefault="00A32FC5">
      <w:pPr>
        <w:spacing w:after="54" w:line="259" w:lineRule="auto"/>
        <w:ind w:left="1702" w:firstLine="0"/>
      </w:pPr>
      <w:r>
        <w:rPr>
          <w:color w:val="0D0D0D"/>
          <w:sz w:val="32"/>
        </w:rPr>
        <w:t xml:space="preserve"> </w:t>
      </w: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9" w:type="dxa"/>
        </w:tblCellMar>
        <w:tblLook w:val="04A0" w:firstRow="1" w:lastRow="0" w:firstColumn="1" w:lastColumn="0" w:noHBand="0" w:noVBand="1"/>
      </w:tblPr>
      <w:tblGrid>
        <w:gridCol w:w="847"/>
        <w:gridCol w:w="1133"/>
        <w:gridCol w:w="6518"/>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jc w:val="center"/>
            </w:pPr>
            <w:r>
              <w:rPr>
                <w:b/>
              </w:rPr>
              <w:t xml:space="preserve">ID </w:t>
            </w:r>
            <w: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9" w:firstLine="0"/>
            </w:pPr>
            <w:r>
              <w:rPr>
                <w:b/>
              </w:rPr>
              <w:t xml:space="preserve">Nombre </w:t>
            </w:r>
            <w:r>
              <w:t xml:space="preserve"> </w:t>
            </w:r>
          </w:p>
        </w:tc>
        <w:tc>
          <w:tcPr>
            <w:tcW w:w="65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jc w:val="center"/>
            </w:pPr>
            <w:r>
              <w:rPr>
                <w:b/>
              </w:rPr>
              <w:t xml:space="preserve">Descripción </w:t>
            </w:r>
            <w:r>
              <w:t xml:space="preserve"> </w:t>
            </w:r>
          </w:p>
        </w:tc>
      </w:tr>
      <w:tr w:rsidR="00EA2DF1">
        <w:trPr>
          <w:trHeight w:val="722"/>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9" w:firstLine="0"/>
            </w:pPr>
            <w:r>
              <w:t xml:space="preserve">S0607  </w:t>
            </w:r>
          </w:p>
          <w:p w:rsidR="00EA2DF1" w:rsidRDefault="00A32FC5">
            <w:pPr>
              <w:spacing w:after="0" w:line="259" w:lineRule="auto"/>
              <w:ind w:left="77" w:firstLine="0"/>
              <w:jc w:val="center"/>
            </w:pPr>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7" w:firstLine="0"/>
              <w:jc w:val="center"/>
            </w:pPr>
            <w:r>
              <w:t xml:space="preserve">KillDisk  </w:t>
            </w:r>
          </w:p>
        </w:tc>
        <w:tc>
          <w:tcPr>
            <w:tcW w:w="65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KillDisk elimina los registros de aplicaciones, seguridad, configuración y eventos del sistema de los sistemas Windows.  </w:t>
            </w:r>
          </w:p>
        </w:tc>
      </w:tr>
      <w:tr w:rsidR="00EA2DF1">
        <w:trPr>
          <w:trHeight w:val="1042"/>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S1009  </w:t>
            </w:r>
          </w:p>
          <w:p w:rsidR="00EA2DF1" w:rsidRDefault="00A32FC5">
            <w:pPr>
              <w:spacing w:after="0" w:line="259" w:lineRule="auto"/>
              <w:ind w:left="77" w:firstLine="0"/>
              <w:jc w:val="center"/>
            </w:pPr>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Triton  </w:t>
            </w:r>
          </w:p>
        </w:tc>
        <w:tc>
          <w:tcPr>
            <w:tcW w:w="65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Triton restablecería el controlador al estado anterior sobre TriStation y, si esto fallaba, escribiría un programa ficticio en la memoria, probablemente en un intento de anti-forense.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8498" w:type="dxa"/>
        <w:tblInd w:w="1712" w:type="dxa"/>
        <w:tblCellMar>
          <w:top w:w="0" w:type="dxa"/>
          <w:left w:w="108" w:type="dxa"/>
          <w:bottom w:w="29" w:type="dxa"/>
          <w:right w:w="115" w:type="dxa"/>
        </w:tblCellMar>
        <w:tblLook w:val="04A0" w:firstRow="1" w:lastRow="0" w:firstColumn="1" w:lastColumn="0" w:noHBand="0" w:noVBand="1"/>
      </w:tblPr>
      <w:tblGrid>
        <w:gridCol w:w="3257"/>
        <w:gridCol w:w="5241"/>
      </w:tblGrid>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 w:firstLine="0"/>
              <w:jc w:val="center"/>
            </w:pPr>
            <w:r>
              <w:rPr>
                <w:b/>
              </w:rPr>
              <w:t xml:space="preserve">ID </w:t>
            </w:r>
            <w:r>
              <w:t xml:space="preserve">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7" w:firstLine="0"/>
              <w:jc w:val="center"/>
            </w:pPr>
            <w:r>
              <w:rPr>
                <w:b/>
              </w:rPr>
              <w:t xml:space="preserve">Activo </w:t>
            </w:r>
            <w:r>
              <w:t xml:space="preserve">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6"/>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lastRenderedPageBreak/>
              <w:t xml:space="preserve">A0012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9"/>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32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52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88"/>
        <w:gridCol w:w="1803"/>
        <w:gridCol w:w="5807"/>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Mitigación </w:t>
            </w:r>
            <w:r>
              <w:t xml:space="preserve">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M0922  </w:t>
            </w:r>
          </w:p>
          <w:p w:rsidR="00EA2DF1" w:rsidRDefault="00A32FC5">
            <w:pPr>
              <w:spacing w:after="0" w:line="259" w:lineRule="auto"/>
              <w:ind w:left="75" w:firstLine="0"/>
              <w:jc w:val="center"/>
            </w:pPr>
            <w:r>
              <w:t xml:space="preserve">  </w:t>
            </w:r>
          </w:p>
        </w:tc>
        <w:tc>
          <w:tcPr>
            <w:tcW w:w="18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t xml:space="preserve">Restringir  </w:t>
            </w:r>
          </w:p>
          <w:p w:rsidR="00EA2DF1" w:rsidRDefault="00A32FC5">
            <w:pPr>
              <w:spacing w:after="0" w:line="259" w:lineRule="auto"/>
              <w:ind w:left="0" w:right="106" w:firstLine="0"/>
              <w:jc w:val="center"/>
            </w:pPr>
            <w:r>
              <w:t xml:space="preserve">Permisos de  </w:t>
            </w:r>
          </w:p>
          <w:p w:rsidR="00EA2DF1" w:rsidRDefault="00A32FC5">
            <w:pPr>
              <w:spacing w:after="0" w:line="259" w:lineRule="auto"/>
              <w:ind w:left="0" w:right="112" w:firstLine="0"/>
              <w:jc w:val="center"/>
            </w:pPr>
            <w:r>
              <w:t xml:space="preserve">Archivos y  </w:t>
            </w:r>
          </w:p>
          <w:p w:rsidR="00EA2DF1" w:rsidRDefault="00A32FC5">
            <w:pPr>
              <w:spacing w:after="0" w:line="259" w:lineRule="auto"/>
              <w:ind w:left="0" w:right="104" w:firstLine="0"/>
              <w:jc w:val="center"/>
            </w:pPr>
            <w:r>
              <w:t xml:space="preserve">Directorios  </w:t>
            </w:r>
          </w:p>
        </w:tc>
        <w:tc>
          <w:tcPr>
            <w:tcW w:w="58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Proteger los archivos almacenados localmente con permisos adecuados para limitar las oportunidades para que los adversarios eliminen indicadores de su actividad en el sistema.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34"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r w:rsidR="00EA2DF1">
        <w:trPr>
          <w:trHeight w:val="261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DS0017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comandos ejecutados y argumentos que pueden eliminar o alterar artefactos generados en un sistema host, incluidos registros o archivos capturados como malware en cuarentena.  </w:t>
            </w:r>
          </w:p>
        </w:tc>
      </w:tr>
    </w:tbl>
    <w:p w:rsidR="00EA2DF1" w:rsidRDefault="00A32FC5">
      <w:pPr>
        <w:spacing w:after="0" w:line="259" w:lineRule="auto"/>
        <w:ind w:left="0" w:firstLine="0"/>
        <w:jc w:val="both"/>
      </w:pPr>
      <w:r>
        <w:t xml:space="preserve">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2302"/>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DS0022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Eliminación de Archivos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 presencia de un archivo que puede eliminar o alterar artefactos generados en un sistema host, incluidos registros o archivos capturados como malware en cuarentena.  </w:t>
            </w:r>
          </w:p>
        </w:tc>
      </w:tr>
      <w:tr w:rsidR="00EA2DF1">
        <w:trPr>
          <w:trHeight w:val="2936"/>
        </w:trPr>
        <w:tc>
          <w:tcPr>
            <w:tcW w:w="0" w:type="auto"/>
            <w:vMerge/>
            <w:tcBorders>
              <w:top w:val="nil"/>
              <w:left w:val="single" w:sz="4" w:space="0" w:color="000000"/>
              <w:bottom w:val="nil"/>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nil"/>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Metadatos de Archivos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2" w:firstLine="0"/>
            </w:pPr>
            <w:r>
              <w:t xml:space="preserve">Monitorear datos contextuales de archivos que pueden mostrar signos de eliminación o alteración de artefactos generados en un sistema host, incluidos registros o archivos capturados como malware en cuarentena.  </w:t>
            </w:r>
          </w:p>
        </w:tc>
      </w:tr>
      <w:tr w:rsidR="00EA2DF1">
        <w:trPr>
          <w:trHeight w:val="2619"/>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7" w:lineRule="auto"/>
              <w:ind w:left="0" w:firstLine="0"/>
              <w:jc w:val="center"/>
            </w:pPr>
            <w:r>
              <w:t xml:space="preserve">Modificación de  Archivos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cambios realizados en un archivo que pueden eliminar o alterar artefactos generados en un sistema host, incluidos registros o archivos capturados como malware en cuarentena  </w:t>
            </w:r>
          </w:p>
        </w:tc>
      </w:tr>
      <w:tr w:rsidR="00EA2DF1">
        <w:trPr>
          <w:trHeight w:val="230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DS0009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7" w:lineRule="auto"/>
              <w:ind w:left="0" w:firstLine="0"/>
              <w:jc w:val="center"/>
            </w:pPr>
            <w:r>
              <w:t xml:space="preserve">Ejecución de API del  Sistema Operativo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llamadas a API que pueden eliminar o alterar artefactos generados en un sistema host, incluidos registros o archivos capturados como malware en cuarentena.  </w:t>
            </w:r>
          </w:p>
        </w:tc>
      </w:tr>
      <w:tr w:rsidR="00EA2DF1">
        <w:trPr>
          <w:trHeight w:val="2304"/>
        </w:trPr>
        <w:tc>
          <w:tcPr>
            <w:tcW w:w="989" w:type="dxa"/>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1985" w:type="dxa"/>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Creación de Procesos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procesos recién ejecutados que pueden eliminar o alterar artefactos generados en un sistema host, incluidos registros o archivos capturados como malware en cuarentena.  </w:t>
            </w:r>
          </w:p>
        </w:tc>
      </w:tr>
      <w:tr w:rsidR="00EA2DF1">
        <w:trPr>
          <w:trHeight w:val="261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DS0024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Registro de  </w:t>
            </w:r>
          </w:p>
          <w:p w:rsidR="00EA2DF1" w:rsidRDefault="00A32FC5">
            <w:pPr>
              <w:spacing w:after="0" w:line="259" w:lineRule="auto"/>
              <w:ind w:left="0" w:right="106" w:firstLine="0"/>
              <w:jc w:val="center"/>
            </w:pPr>
            <w:r>
              <w:t xml:space="preserve">Windows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23" w:line="237" w:lineRule="auto"/>
              <w:ind w:left="7" w:right="2" w:hanging="7"/>
              <w:jc w:val="center"/>
            </w:pPr>
            <w:r>
              <w:t xml:space="preserve">Eliminación de Claves del Registro de  </w:t>
            </w:r>
            <w:r>
              <w:t xml:space="preserve">Windows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claves del registro de Windows que pueden ser eliminadas o alterar artefactos generados en un sistema host, incluidos registros o archivos capturados como malware en cuarentena.  </w:t>
            </w:r>
          </w:p>
        </w:tc>
      </w:tr>
      <w:tr w:rsidR="00EA2DF1">
        <w:trPr>
          <w:trHeight w:val="1988"/>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Para obtener más contexto sobre los procedimientos de adversarios y antecedentes, consulte la Eliminación de Indicadores y sub-técnicas aplicables.  </w:t>
            </w:r>
          </w:p>
        </w:tc>
      </w:tr>
      <w:tr w:rsidR="00EA2DF1">
        <w:trPr>
          <w:trHeight w:val="4729"/>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37" w:right="6" w:hanging="17"/>
              <w:jc w:val="center"/>
            </w:pPr>
            <w:r>
              <w:t xml:space="preserve">Modificación de Claves del Registro de Windows  </w:t>
            </w:r>
          </w:p>
          <w:p w:rsidR="00EA2DF1" w:rsidRDefault="00A32FC5">
            <w:pPr>
              <w:spacing w:after="0" w:line="259" w:lineRule="auto"/>
              <w:ind w:left="2"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5" w:line="236" w:lineRule="auto"/>
              <w:ind w:left="0" w:firstLine="0"/>
            </w:pPr>
            <w:r>
              <w:t xml:space="preserve">Monitorear cambios realizados en las claves o valores del Registro de Windows que pueden  </w:t>
            </w:r>
          </w:p>
          <w:p w:rsidR="00EA2DF1" w:rsidRDefault="00A32FC5">
            <w:pPr>
              <w:spacing w:after="0" w:line="259" w:lineRule="auto"/>
              <w:ind w:left="0" w:firstLine="0"/>
            </w:pPr>
            <w:r>
              <w:t>eliminar o alterar artefactos generados en un sistema host, incluidos registros o archivos capturados como malware en cuarentena. Para obtener más contexto sobre los procedimientos de adversarios y antecedentes, consulte la Eliminación de Indicadores y sub</w:t>
            </w:r>
            <w:r>
              <w:t xml:space="preserve">-técnicas aplicables.  </w:t>
            </w:r>
          </w:p>
        </w:tc>
      </w:tr>
    </w:tbl>
    <w:p w:rsidR="00EA2DF1" w:rsidRDefault="00A32FC5">
      <w:pPr>
        <w:spacing w:after="375" w:line="259" w:lineRule="auto"/>
        <w:ind w:left="1702" w:firstLine="0"/>
      </w:pPr>
      <w:r>
        <w:t xml:space="preserve">  </w:t>
      </w:r>
    </w:p>
    <w:p w:rsidR="00EA2DF1" w:rsidRDefault="00A32FC5">
      <w:pPr>
        <w:pStyle w:val="Ttulo2"/>
        <w:ind w:left="1683"/>
      </w:pPr>
      <w:r>
        <w:t xml:space="preserve">Enmascaramiento  </w:t>
      </w:r>
    </w:p>
    <w:p w:rsidR="00EA2DF1" w:rsidRDefault="00A32FC5">
      <w:pPr>
        <w:ind w:left="1697" w:right="1050"/>
      </w:pPr>
      <w:r>
        <w:t>Los adversarios pueden utilizar el enmascaramiento para disfrazar una aplicación o ejecutable malicioso como otro archivo, para evitar la sospecha de operadores e ingenieros. Posibles disfraces de estos archivo</w:t>
      </w:r>
      <w:r>
        <w:t>s de enmascaramiento pueden incluir programas comúnmente encontrados, ejecutables y archivos de configuración esperados del proveedor, y otras convenciones de nombres de aplicaciones y archivos comunes. Al hacerse pasar por archivos y aplicaciones esperado</w:t>
      </w:r>
      <w:r>
        <w:t xml:space="preserve">s y relevantes para el proveedor, los operadores e ingenieros pueden no notar la presencia del contenido malicioso subyacente y posiblemente terminar ejecutando esos archivos que se disfrazan como funciones legítimas.  </w:t>
      </w:r>
    </w:p>
    <w:p w:rsidR="00EA2DF1" w:rsidRDefault="00A32FC5">
      <w:pPr>
        <w:spacing w:after="296"/>
        <w:ind w:left="1697" w:right="1050"/>
      </w:pPr>
      <w:r>
        <w:t>Aplicaciones y otros archivos comúnm</w:t>
      </w:r>
      <w:r>
        <w:t xml:space="preserve">ente encontrados en sistemas Windows o en estaciones de trabajo de ingeniería han sido suplantados antes. Esto puede ser tan simple como cambiar el nombre de un archivo para disfrazarlo efectivamente en el entorno de ICS.  </w:t>
      </w:r>
    </w:p>
    <w:p w:rsidR="00EA2DF1" w:rsidRDefault="00A32FC5">
      <w:pPr>
        <w:spacing w:after="49" w:line="259" w:lineRule="auto"/>
        <w:ind w:left="1702" w:firstLine="0"/>
      </w:pPr>
      <w:r>
        <w:rPr>
          <w:color w:val="0D0D0D"/>
          <w:sz w:val="32"/>
        </w:rPr>
        <w:t xml:space="preserve"> </w:t>
      </w:r>
      <w:r>
        <w:t xml:space="preserve"> </w:t>
      </w:r>
    </w:p>
    <w:p w:rsidR="00EA2DF1" w:rsidRDefault="00A32FC5">
      <w:pPr>
        <w:spacing w:after="57" w:line="259" w:lineRule="auto"/>
        <w:ind w:left="1702" w:firstLine="0"/>
      </w:pPr>
      <w:r>
        <w:rPr>
          <w:color w:val="0D0D0D"/>
          <w:sz w:val="32"/>
        </w:rPr>
        <w:t xml:space="preserve"> </w:t>
      </w: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lastRenderedPageBreak/>
        <w:t xml:space="preserve">Ejemplos de Procedimientos  </w:t>
      </w:r>
    </w:p>
    <w:tbl>
      <w:tblPr>
        <w:tblStyle w:val="TableGrid"/>
        <w:tblW w:w="8498" w:type="dxa"/>
        <w:tblInd w:w="1712" w:type="dxa"/>
        <w:tblCellMar>
          <w:top w:w="161" w:type="dxa"/>
          <w:left w:w="106" w:type="dxa"/>
          <w:bottom w:w="29" w:type="dxa"/>
          <w:right w:w="64" w:type="dxa"/>
        </w:tblCellMar>
        <w:tblLook w:val="04A0" w:firstRow="1" w:lastRow="0" w:firstColumn="1" w:lastColumn="0" w:noHBand="0" w:noVBand="1"/>
      </w:tblPr>
      <w:tblGrid>
        <w:gridCol w:w="989"/>
        <w:gridCol w:w="2129"/>
        <w:gridCol w:w="5380"/>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4" w:firstLine="0"/>
              <w:jc w:val="center"/>
            </w:pPr>
            <w:r>
              <w:rPr>
                <w:b/>
              </w:rPr>
              <w:t xml:space="preserve">ID </w:t>
            </w:r>
            <w:r>
              <w:t xml:space="preserve"> </w:t>
            </w:r>
          </w:p>
        </w:tc>
        <w:tc>
          <w:tcPr>
            <w:tcW w:w="21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0" w:firstLine="0"/>
              <w:jc w:val="center"/>
            </w:pPr>
            <w:r>
              <w:rPr>
                <w:b/>
              </w:rPr>
              <w:t xml:space="preserve">Nombre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7" w:firstLine="0"/>
              <w:jc w:val="center"/>
            </w:pPr>
            <w:r>
              <w:rPr>
                <w:b/>
              </w:rPr>
              <w:t xml:space="preserve">Descripción </w:t>
            </w:r>
            <w:r>
              <w:t xml:space="preserve"> </w:t>
            </w:r>
          </w:p>
        </w:tc>
      </w:tr>
      <w:tr w:rsidR="00EA2DF1">
        <w:trPr>
          <w:trHeight w:val="167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6" w:firstLine="0"/>
            </w:pPr>
            <w:r>
              <w:t xml:space="preserve">C0025  </w:t>
            </w:r>
          </w:p>
        </w:tc>
        <w:tc>
          <w:tcPr>
            <w:tcW w:w="21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7" w:firstLine="0"/>
              <w:jc w:val="center"/>
            </w:pPr>
            <w:r>
              <w:t xml:space="preserve">Ataque al  </w:t>
            </w:r>
          </w:p>
          <w:p w:rsidR="00EA2DF1" w:rsidRDefault="00A32FC5">
            <w:pPr>
              <w:spacing w:after="0" w:line="259" w:lineRule="auto"/>
              <w:ind w:left="0" w:right="44" w:firstLine="0"/>
              <w:jc w:val="center"/>
            </w:pPr>
            <w:r>
              <w:t xml:space="preserve">Suministro  </w:t>
            </w:r>
          </w:p>
          <w:p w:rsidR="00EA2DF1" w:rsidRDefault="00A32FC5">
            <w:pPr>
              <w:spacing w:after="0" w:line="259" w:lineRule="auto"/>
              <w:ind w:left="0" w:right="46" w:firstLine="0"/>
              <w:jc w:val="center"/>
            </w:pPr>
            <w:r>
              <w:t xml:space="preserve">Eléctrico de  </w:t>
            </w:r>
          </w:p>
          <w:p w:rsidR="00EA2DF1" w:rsidRDefault="00A32FC5">
            <w:pPr>
              <w:spacing w:after="0" w:line="259" w:lineRule="auto"/>
              <w:ind w:left="0" w:right="48" w:firstLine="0"/>
              <w:jc w:val="center"/>
            </w:pPr>
            <w:r>
              <w:t xml:space="preserve">Ucrania de 2016  </w:t>
            </w:r>
          </w:p>
          <w:p w:rsidR="00EA2DF1" w:rsidRDefault="00A32FC5">
            <w:pPr>
              <w:spacing w:after="0" w:line="259" w:lineRule="auto"/>
              <w:ind w:left="134" w:firstLine="0"/>
              <w:jc w:val="center"/>
            </w:pP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Durante el Ataque al Suministro Eléctrico de Ucrania de 2016, el equipo Sandworm transfirió archivos ejecutables como .txt y luego los renombró como .exe, probablemente para evitar la detección a través del seguimiento de extensiones.  </w:t>
            </w:r>
          </w:p>
        </w:tc>
      </w:tr>
      <w:tr w:rsidR="00EA2DF1">
        <w:trPr>
          <w:trHeight w:val="167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96" w:firstLine="0"/>
            </w:pPr>
            <w:r>
              <w:t xml:space="preserve">S0605  </w:t>
            </w:r>
          </w:p>
          <w:p w:rsidR="00EA2DF1" w:rsidRDefault="00A32FC5">
            <w:pPr>
              <w:spacing w:after="0" w:line="259" w:lineRule="auto"/>
              <w:ind w:left="142" w:firstLine="0"/>
              <w:jc w:val="center"/>
            </w:pPr>
            <w:r>
              <w:t xml:space="preserve">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8" w:firstLine="0"/>
              <w:jc w:val="center"/>
            </w:pPr>
            <w:r>
              <w:t xml:space="preserve">EKANS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EKANS se disfraza como un ejecutable válido con el nombre de archivo update.exe. Muchos programas válidos utilizan el nombre de proceso update.exe para realizar actualizaciones de software en segundo plano.  </w:t>
            </w:r>
          </w:p>
        </w:tc>
      </w:tr>
      <w:tr w:rsidR="00EA2DF1">
        <w:trPr>
          <w:trHeight w:val="103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96" w:firstLine="0"/>
            </w:pPr>
            <w:r>
              <w:t xml:space="preserve">S0496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4" w:firstLine="0"/>
              <w:jc w:val="center"/>
            </w:pPr>
            <w:r>
              <w:t xml:space="preserve">REvil  </w:t>
            </w:r>
          </w:p>
          <w:p w:rsidR="00EA2DF1" w:rsidRDefault="00A32FC5">
            <w:pPr>
              <w:spacing w:after="0" w:line="259" w:lineRule="auto"/>
              <w:ind w:left="134" w:firstLine="0"/>
              <w:jc w:val="center"/>
            </w:pP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5" w:firstLine="0"/>
            </w:pPr>
            <w:r>
              <w:t xml:space="preserve">REvil busca si el servicio autoup.exe de Ahnlab está en ejecución en el sistema objetivo e inyecta su carga útil en este proceso existente.  </w:t>
            </w:r>
          </w:p>
        </w:tc>
      </w:tr>
      <w:tr w:rsidR="00EA2DF1">
        <w:trPr>
          <w:trHeight w:val="167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96" w:firstLine="0"/>
            </w:pPr>
            <w:r>
              <w:t xml:space="preserve">S0603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6" w:firstLine="0"/>
              <w:jc w:val="center"/>
            </w:pPr>
            <w:r>
              <w:t xml:space="preserve">Stuxnet  </w:t>
            </w:r>
          </w:p>
          <w:p w:rsidR="00EA2DF1" w:rsidRDefault="00A32FC5">
            <w:pPr>
              <w:spacing w:after="0" w:line="259" w:lineRule="auto"/>
              <w:ind w:left="134" w:firstLine="0"/>
              <w:jc w:val="center"/>
            </w:pP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Stuxnet renombra s7otbxdx.dll, una dll responsable de manejar comunicaciones con un PLC. Reemplaza este archivo dll con su propia versión que le permite interceptar cualquier llamada que se haga para acceder al PLC.  </w:t>
            </w:r>
          </w:p>
        </w:tc>
      </w:tr>
      <w:tr w:rsidR="00EA2DF1">
        <w:trPr>
          <w:trHeight w:val="167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96" w:firstLine="0"/>
            </w:pPr>
            <w:r>
              <w:t xml:space="preserve">S1009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6" w:firstLine="0"/>
              <w:jc w:val="center"/>
            </w:pPr>
            <w:r>
              <w:t xml:space="preserve">Triton  </w:t>
            </w:r>
          </w:p>
          <w:p w:rsidR="00EA2DF1" w:rsidRDefault="00A32FC5">
            <w:pPr>
              <w:spacing w:after="0" w:line="259" w:lineRule="auto"/>
              <w:ind w:left="134" w:firstLine="0"/>
              <w:jc w:val="center"/>
            </w:pP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El inyector de Tr</w:t>
            </w:r>
            <w:r>
              <w:t xml:space="preserve">iton, inject.bin, se disfraza como un programa PowerPC compilado estándar para el Tricon. Triton se configuró para hacerse pasar por trilog.exe, que es el software Triconex para analizar los registros SIS.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Activos Objetivo  </w:t>
      </w:r>
    </w:p>
    <w:tbl>
      <w:tblPr>
        <w:tblStyle w:val="TableGrid"/>
        <w:tblW w:w="4251" w:type="dxa"/>
        <w:tblInd w:w="1712" w:type="dxa"/>
        <w:tblCellMar>
          <w:top w:w="0" w:type="dxa"/>
          <w:left w:w="108" w:type="dxa"/>
          <w:bottom w:w="29" w:type="dxa"/>
          <w:right w:w="0" w:type="dxa"/>
        </w:tblCellMar>
        <w:tblLook w:val="04A0" w:firstRow="1" w:lastRow="0" w:firstColumn="1" w:lastColumn="0" w:noHBand="0" w:noVBand="1"/>
      </w:tblPr>
      <w:tblGrid>
        <w:gridCol w:w="833"/>
        <w:gridCol w:w="3418"/>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rPr>
                <w:b/>
              </w:rPr>
              <w:t xml:space="preserve">ID </w:t>
            </w:r>
            <w:r>
              <w:t xml:space="preserve">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A0012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34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0" w:line="259" w:lineRule="auto"/>
        <w:ind w:left="1702" w:firstLine="0"/>
      </w:pPr>
      <w:r>
        <w:lastRenderedPageBreak/>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989"/>
        <w:gridCol w:w="1841"/>
        <w:gridCol w:w="5668"/>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84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Mitigación </w:t>
            </w:r>
            <w:r>
              <w:t xml:space="preserve">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0" w:firstLine="0"/>
              <w:jc w:val="center"/>
            </w:pPr>
            <w:r>
              <w:rPr>
                <w:b/>
              </w:rPr>
              <w:t xml:space="preserve">Descripción </w:t>
            </w:r>
            <w:r>
              <w:t xml:space="preserve"> </w:t>
            </w:r>
          </w:p>
        </w:tc>
      </w:tr>
      <w:tr w:rsidR="00EA2DF1">
        <w:trPr>
          <w:trHeight w:val="406"/>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0" w:firstLine="0"/>
            </w:pPr>
            <w:r>
              <w:t xml:space="preserve">M0945  </w:t>
            </w:r>
          </w:p>
        </w:tc>
        <w:tc>
          <w:tcPr>
            <w:tcW w:w="184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Firma de Código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Requerir binarios firmados.  </w:t>
            </w:r>
          </w:p>
        </w:tc>
      </w:tr>
      <w:tr w:rsidR="00EA2DF1">
        <w:trPr>
          <w:trHeight w:val="725"/>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0" w:firstLine="0"/>
            </w:pPr>
            <w:r>
              <w:t xml:space="preserve">M0938  </w:t>
            </w:r>
          </w:p>
        </w:tc>
        <w:tc>
          <w:tcPr>
            <w:tcW w:w="184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t xml:space="preserve">Prevención de  </w:t>
            </w:r>
          </w:p>
          <w:p w:rsidR="00EA2DF1" w:rsidRDefault="00A32FC5">
            <w:pPr>
              <w:spacing w:after="0" w:line="259" w:lineRule="auto"/>
              <w:ind w:left="0" w:right="103" w:firstLine="0"/>
              <w:jc w:val="center"/>
            </w:pPr>
            <w:r>
              <w:t xml:space="preserve">Ejecución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Utilizar herramientas que restrinjan la ejecución del programa mediante el control de aplicaciones por  </w:t>
            </w:r>
          </w:p>
        </w:tc>
      </w:tr>
      <w:tr w:rsidR="00EA2DF1">
        <w:trPr>
          <w:trHeight w:val="72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atributos distintos al nombre de archivo para utilidades comunes del sistema y de la aplicación.  </w:t>
            </w:r>
          </w:p>
        </w:tc>
      </w:tr>
      <w:tr w:rsidR="00EA2DF1">
        <w:trPr>
          <w:trHeight w:val="1356"/>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0" w:firstLine="0"/>
            </w:pPr>
            <w:r>
              <w:t xml:space="preserve">M0922  </w:t>
            </w:r>
          </w:p>
        </w:tc>
        <w:tc>
          <w:tcPr>
            <w:tcW w:w="184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t xml:space="preserve">Restringir  </w:t>
            </w:r>
          </w:p>
          <w:p w:rsidR="00EA2DF1" w:rsidRDefault="00A32FC5">
            <w:pPr>
              <w:spacing w:after="0" w:line="259" w:lineRule="auto"/>
              <w:ind w:left="0" w:right="111" w:firstLine="0"/>
              <w:jc w:val="center"/>
            </w:pPr>
            <w:r>
              <w:t xml:space="preserve">Permisos de  </w:t>
            </w:r>
          </w:p>
          <w:p w:rsidR="00EA2DF1" w:rsidRDefault="00A32FC5">
            <w:pPr>
              <w:spacing w:after="0" w:line="259" w:lineRule="auto"/>
              <w:ind w:left="0" w:right="117" w:firstLine="0"/>
              <w:jc w:val="center"/>
            </w:pPr>
            <w:r>
              <w:t xml:space="preserve">Archivos y  </w:t>
            </w:r>
          </w:p>
          <w:p w:rsidR="00EA2DF1" w:rsidRDefault="00A32FC5">
            <w:pPr>
              <w:spacing w:after="0" w:line="259" w:lineRule="auto"/>
              <w:ind w:left="0" w:right="109" w:firstLine="0"/>
              <w:jc w:val="center"/>
            </w:pPr>
            <w:r>
              <w:t xml:space="preserve">Directorios  </w:t>
            </w:r>
          </w:p>
        </w:tc>
        <w:tc>
          <w:tcPr>
            <w:tcW w:w="566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Utilizar controles de acceso del sistema de archivos para proteger las carpetas del sistema y de la aplicación.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93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DS0017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comandos ejecutados y argumentos que puedan intentar manipular características de sus artefactos para que parezcan legítimos o benignos para los usuarios y/o herramientas de seguridad.  </w:t>
            </w:r>
          </w:p>
        </w:tc>
      </w:tr>
      <w:tr w:rsidR="00EA2DF1">
        <w:trPr>
          <w:trHeight w:val="7357"/>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DS0022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Metadatos de Archivos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9" w:firstLine="0"/>
            </w:pPr>
            <w:r>
              <w:t xml:space="preserve">Recopilar hashes de archivos. Monitorear nombres de archivos que no coincidan con su hash esperado. Realizar monitoreo de archivos. Los archivos con nombres conocidos pero en ubicaciones inusuales son sospechosos. Buscar indicaciones de caracteres comunes </w:t>
            </w:r>
            <w:r>
              <w:t>que puedan indicar un intento de engañar a los usuarios para que identifiquen incorrectamente el tipo de archivo, como un espacio como el último carácter de un nombre de archivo o los caracteres de anulación de derecha a izquierda "\u202E", "[U+202E]" y "%</w:t>
            </w:r>
            <w:r>
              <w:t xml:space="preserve">E2%80%AE".  </w:t>
            </w:r>
          </w:p>
        </w:tc>
      </w:tr>
      <w:tr w:rsidR="00EA2DF1">
        <w:trPr>
          <w:trHeight w:val="1356"/>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Modificación de  </w:t>
            </w:r>
          </w:p>
          <w:p w:rsidR="00EA2DF1" w:rsidRDefault="00A32FC5">
            <w:pPr>
              <w:spacing w:after="0" w:line="259" w:lineRule="auto"/>
              <w:ind w:left="0" w:right="111" w:firstLine="0"/>
              <w:jc w:val="center"/>
            </w:pPr>
            <w:r>
              <w:t xml:space="preserve">Archivos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cambios realizados en archivos fuera de una actualización o parche que puedan intentar  </w:t>
            </w:r>
          </w:p>
        </w:tc>
      </w:tr>
    </w:tbl>
    <w:p w:rsidR="00EA2DF1" w:rsidRDefault="00A32FC5">
      <w:pPr>
        <w:spacing w:after="0" w:line="259" w:lineRule="auto"/>
        <w:ind w:left="0" w:firstLine="0"/>
        <w:jc w:val="both"/>
      </w:pPr>
      <w:r>
        <w:t xml:space="preserve"> </w:t>
      </w: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963"/>
        <w:gridCol w:w="2012"/>
        <w:gridCol w:w="2554"/>
        <w:gridCol w:w="2969"/>
      </w:tblGrid>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manipular características de sus artefactos para que parezcan legítimos o benignos para los usuarios y/o herramientas de seguridad.  </w:t>
            </w:r>
          </w:p>
        </w:tc>
      </w:tr>
      <w:tr w:rsidR="00EA2DF1">
        <w:trPr>
          <w:trHeight w:val="293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DS0009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pPr>
            <w:r>
              <w:t xml:space="preserve">Metadatos del Proceso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nombres de archivos que no coincidan entre el nombre de archivo en el disco y el de los metadatos del binario. Este es un indicador probable de que un binario fue renombrado después de ser compilado.  </w:t>
            </w:r>
          </w:p>
        </w:tc>
      </w:tr>
      <w:tr w:rsidR="00EA2DF1">
        <w:trPr>
          <w:trHeight w:val="3029"/>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DS0003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Tarea Programada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Creación de Tareas  </w:t>
            </w:r>
          </w:p>
          <w:p w:rsidR="00EA2DF1" w:rsidRDefault="00A32FC5">
            <w:pPr>
              <w:spacing w:after="0" w:line="259" w:lineRule="auto"/>
              <w:ind w:left="0" w:right="111" w:firstLine="0"/>
              <w:jc w:val="center"/>
            </w:pPr>
            <w:r>
              <w:t xml:space="preserve">Programadas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8" w:firstLine="0"/>
            </w:pPr>
            <w:r>
              <w:t xml:space="preserve">Monitorear tareas programadas recién construidas que puedan intentar manipular características de sus artefactos para que parezcan legítimos o benignos para los usuarios y/o herramientas de seguridad.  </w:t>
            </w:r>
          </w:p>
        </w:tc>
      </w:tr>
      <w:tr w:rsidR="00EA2DF1">
        <w:trPr>
          <w:trHeight w:val="3029"/>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t xml:space="preserve">Modificación de Tareas  </w:t>
            </w:r>
          </w:p>
          <w:p w:rsidR="00EA2DF1" w:rsidRDefault="00A32FC5">
            <w:pPr>
              <w:spacing w:after="0" w:line="259" w:lineRule="auto"/>
              <w:ind w:left="0" w:right="111" w:firstLine="0"/>
              <w:jc w:val="center"/>
            </w:pPr>
            <w:r>
              <w:t xml:space="preserve">Programadas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8" w:firstLine="0"/>
            </w:pPr>
            <w:r>
              <w:t xml:space="preserve">Monitorear cambios realizados en tareas programadas que puedan intentar manipular características de sus artefactos para que parezcan legítimos o benignos para los usuarios y/o herramientas de seguridad.  </w:t>
            </w:r>
          </w:p>
        </w:tc>
      </w:tr>
      <w:tr w:rsidR="00EA2DF1">
        <w:trPr>
          <w:trHeight w:val="302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Servicio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Creación de Servicios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8" w:firstLine="0"/>
            </w:pPr>
            <w:r>
              <w:t xml:space="preserve">Monitorear  servicios/daemons recién construidos que puedan intentar manipular características de sus artefactos para que parezcan legítimos o benignos para los usuarios y/o herramientas de seguridad.  </w:t>
            </w:r>
          </w:p>
        </w:tc>
      </w:tr>
      <w:tr w:rsidR="00EA2DF1">
        <w:trPr>
          <w:trHeight w:val="273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3" w:firstLine="0"/>
              <w:jc w:val="center"/>
            </w:pPr>
            <w:r>
              <w:t xml:space="preserve">Modificación de  </w:t>
            </w:r>
          </w:p>
          <w:p w:rsidR="00EA2DF1" w:rsidRDefault="00A32FC5">
            <w:pPr>
              <w:spacing w:after="0" w:line="259" w:lineRule="auto"/>
              <w:ind w:left="0" w:right="43" w:firstLine="0"/>
              <w:jc w:val="center"/>
            </w:pPr>
            <w:r>
              <w:t xml:space="preserve">Servicios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8" w:firstLine="0"/>
            </w:pPr>
            <w:r>
              <w:t xml:space="preserve">Monitorear cambios realizados en servicios que puedan intentar manipular características de sus artefactos para que parezcan legítimos o benignos para los usuarios y/o herramientas de seguridad.  </w:t>
            </w:r>
          </w:p>
        </w:tc>
      </w:tr>
    </w:tbl>
    <w:p w:rsidR="00EA2DF1" w:rsidRDefault="00A32FC5">
      <w:pPr>
        <w:spacing w:after="15" w:line="259" w:lineRule="auto"/>
        <w:ind w:left="1702" w:firstLine="0"/>
      </w:pPr>
      <w:r>
        <w:rPr>
          <w:b/>
          <w:sz w:val="32"/>
        </w:rPr>
        <w:t xml:space="preserve"> </w:t>
      </w:r>
      <w:r>
        <w:t xml:space="preserve"> </w:t>
      </w:r>
    </w:p>
    <w:p w:rsidR="00EA2DF1" w:rsidRDefault="00A32FC5">
      <w:pPr>
        <w:pStyle w:val="Ttulo2"/>
        <w:ind w:left="1683"/>
      </w:pPr>
      <w:r>
        <w:t xml:space="preserve">Rootkit  </w:t>
      </w:r>
    </w:p>
    <w:p w:rsidR="00EA2DF1" w:rsidRDefault="00A32FC5">
      <w:pPr>
        <w:ind w:left="1697" w:right="1050"/>
      </w:pPr>
      <w:r>
        <w:t>Los adversarios pueden desplegar rootkits para ocultar la presencia de programas, archivos, conexiones de red, servicios, controladores y otros componentes del sistema. Los rootkits son programas que ocultan la existencia de malware al interceptar y modifi</w:t>
      </w:r>
      <w:r>
        <w:t xml:space="preserve">car las llamadas a las API del sistema operativo que suministran información del sistema. Los rootkits o la funcionalidad que permite los rootkits pueden residir en el nivel de usuario o en el núcleo del sistema operativo, o incluso más bajo.  </w:t>
      </w:r>
    </w:p>
    <w:p w:rsidR="00EA2DF1" w:rsidRDefault="00A32FC5">
      <w:pPr>
        <w:spacing w:after="377"/>
        <w:ind w:left="1697" w:right="1050"/>
      </w:pPr>
      <w:r>
        <w:t>Los rootkit</w:t>
      </w:r>
      <w:r>
        <w:t>s de firmware que afectan al sistema operativo otorgan un control casi completo del sistema. Si bien los rootkits de firmware normalmente se desarrollan para la placa principal de procesamiento, también pueden desarrollarse para la E/S que está conectada a</w:t>
      </w:r>
      <w:r>
        <w:t xml:space="preserve"> un activo. El compromiso de este firmware permite la modificación de todas las variables y funciones del proceso en las que se involucra el módulo. Esto puede provocar que se ignoren comandos y se alimenten falsas información al dispositivo principal. Al </w:t>
      </w:r>
      <w:r>
        <w:t xml:space="preserve">manipular los procesos del dispositivo, un adversario puede inhibir sus funciones de respuesta esperadas y posiblemente habilitar el Impacto.  </w:t>
      </w:r>
    </w:p>
    <w:p w:rsidR="00EA2DF1" w:rsidRDefault="00A32FC5">
      <w:pPr>
        <w:pStyle w:val="Ttulo3"/>
        <w:ind w:left="1702"/>
      </w:pPr>
      <w:r>
        <w:t xml:space="preserve">Ejemplos de Procedimientos  </w:t>
      </w:r>
    </w:p>
    <w:tbl>
      <w:tblPr>
        <w:tblStyle w:val="TableGrid"/>
        <w:tblW w:w="8498" w:type="dxa"/>
        <w:tblInd w:w="1712" w:type="dxa"/>
        <w:tblCellMar>
          <w:top w:w="163" w:type="dxa"/>
          <w:left w:w="108" w:type="dxa"/>
          <w:bottom w:w="29" w:type="dxa"/>
          <w:right w:w="9" w:type="dxa"/>
        </w:tblCellMar>
        <w:tblLook w:val="04A0" w:firstRow="1" w:lastRow="0" w:firstColumn="1" w:lastColumn="0" w:noHBand="0" w:noVBand="1"/>
      </w:tblPr>
      <w:tblGrid>
        <w:gridCol w:w="847"/>
        <w:gridCol w:w="1133"/>
        <w:gridCol w:w="6518"/>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jc w:val="center"/>
            </w:pPr>
            <w:r>
              <w:rPr>
                <w:b/>
              </w:rPr>
              <w:t xml:space="preserve">ID </w:t>
            </w:r>
            <w: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9" w:firstLine="0"/>
            </w:pPr>
            <w:r>
              <w:rPr>
                <w:b/>
              </w:rPr>
              <w:t xml:space="preserve">Nombre </w:t>
            </w:r>
            <w:r>
              <w:t xml:space="preserve"> </w:t>
            </w:r>
          </w:p>
        </w:tc>
        <w:tc>
          <w:tcPr>
            <w:tcW w:w="65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jc w:val="center"/>
            </w:pPr>
            <w:r>
              <w:rPr>
                <w:b/>
              </w:rPr>
              <w:t xml:space="preserve">Descripción </w:t>
            </w:r>
            <w:r>
              <w:t xml:space="preserve"> </w:t>
            </w:r>
          </w:p>
        </w:tc>
      </w:tr>
      <w:tr w:rsidR="00EA2DF1">
        <w:trPr>
          <w:trHeight w:val="3251"/>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S0603  </w:t>
            </w:r>
          </w:p>
        </w:tc>
        <w:tc>
          <w:tcPr>
            <w:tcW w:w="11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94" w:firstLine="0"/>
              <w:jc w:val="right"/>
            </w:pPr>
            <w:r>
              <w:t xml:space="preserve">Stuxnet  </w:t>
            </w:r>
          </w:p>
        </w:tc>
        <w:tc>
          <w:tcPr>
            <w:tcW w:w="65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6" w:firstLine="0"/>
            </w:pPr>
            <w:r>
              <w:t>Uno de los rootkits de Stuxnet está contenido completamente en el falso s7otbxdx.dll. Para continuar existiendo sin ser detectado en el PLC, debe tener en cuenta al menos las siguientes situaciones: solicitudes de lectura para sus propios bloques de código</w:t>
            </w:r>
            <w:r>
              <w:t xml:space="preserve"> malicioso, solicitudes de lectura para bloques infectados (OB1, OB35, DP_RECV) y solicitudes de escritura que podrían sobrescribir el propio código de Stuxnet. Stuxnet contiene código para monitorear e interceptar estos tipos de solicitudes. El rootkit mo</w:t>
            </w:r>
            <w:r>
              <w:t xml:space="preserve">difica estas solicitudes para que el código PLC de Stuxnet no sea descubierto o dañado.  </w:t>
            </w:r>
          </w:p>
        </w:tc>
      </w:tr>
    </w:tbl>
    <w:p w:rsidR="00EA2DF1" w:rsidRDefault="00A32FC5">
      <w:pPr>
        <w:spacing w:after="291"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lastRenderedPageBreak/>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942"/>
        <w:gridCol w:w="5668"/>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9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Mitigación </w:t>
            </w:r>
            <w:r>
              <w:t xml:space="preserve">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167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M0947  </w:t>
            </w:r>
          </w:p>
        </w:tc>
        <w:tc>
          <w:tcPr>
            <w:tcW w:w="19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Auditoría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Auditar la integridad del sistema PLC y la funcionalidad del código de la aplicación, como la manipulación de bloques de función estándar (por ejemplo, Bloques Organizacionales) que gestionan la ejecución de programas de lógica de aplicación.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M0945  </w:t>
            </w:r>
          </w:p>
        </w:tc>
        <w:tc>
          <w:tcPr>
            <w:tcW w:w="19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pPr>
            <w:r>
              <w:t>Fi</w:t>
            </w:r>
            <w:r>
              <w:t xml:space="preserve">rma de Código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Las firmas digitales pueden ser utilizadas para asegurar que las DLLs de la aplicación sean auténticas antes de su ejecución.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4198"/>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DS0001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Firmware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Modificación de  </w:t>
            </w:r>
          </w:p>
          <w:p w:rsidR="00EA2DF1" w:rsidRDefault="00A32FC5">
            <w:pPr>
              <w:spacing w:after="0" w:line="259" w:lineRule="auto"/>
              <w:ind w:left="0" w:right="109" w:firstLine="0"/>
              <w:jc w:val="center"/>
            </w:pPr>
            <w:r>
              <w:t xml:space="preserve">Firmware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Monitorear los cambios realizados en el firmware para detectar modificaciones inesperadas en la configuración y/o datos que puedan ser utilizados por rootkits para ocultar la presencia de programas, archivos, conexiones de red, servicios, contro</w:t>
            </w:r>
            <w:r>
              <w:t xml:space="preserve">ladores y otros componentes del sistema. Se deben consultar los  </w:t>
            </w:r>
          </w:p>
        </w:tc>
      </w:tr>
      <w:tr w:rsidR="00EA2DF1">
        <w:trPr>
          <w:trHeight w:val="167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sistemas de gestión de activos para comprender las versiones y configuraciones de firmware conocidas y válidas.  </w:t>
            </w:r>
          </w:p>
        </w:tc>
      </w:tr>
    </w:tbl>
    <w:p w:rsidR="00EA2DF1" w:rsidRDefault="00A32FC5">
      <w:pPr>
        <w:spacing w:after="375" w:line="259" w:lineRule="auto"/>
        <w:ind w:left="1702" w:firstLine="0"/>
      </w:pPr>
      <w:r>
        <w:t xml:space="preserve">  </w:t>
      </w:r>
    </w:p>
    <w:p w:rsidR="00EA2DF1" w:rsidRDefault="00A32FC5">
      <w:pPr>
        <w:pStyle w:val="Ttulo2"/>
        <w:ind w:left="1683"/>
      </w:pPr>
      <w:r>
        <w:t xml:space="preserve">Mensaje de Reporte Falsificado  </w:t>
      </w:r>
    </w:p>
    <w:p w:rsidR="00EA2DF1" w:rsidRDefault="00A32FC5">
      <w:pPr>
        <w:ind w:left="1697" w:right="1050"/>
      </w:pPr>
      <w:r>
        <w:t>Los adversarios pueden falsificar mensajes de reporte en entornos de sistemas de control para evasión y para impedir el control del proceso. En los sistemas de control, los mensajes de reporte contienen datos de telemetría (por ejemplo, valores de E/S) rel</w:t>
      </w:r>
      <w:r>
        <w:t xml:space="preserve">acionados con el estado actual del equipo y el proceso industrial. Los mensajes de reporte son importantes para monitorear la operación normal de un sistema o identificar eventos importantes como desviaciones de los valores esperados.  </w:t>
      </w:r>
    </w:p>
    <w:p w:rsidR="00EA2DF1" w:rsidRDefault="00A32FC5">
      <w:pPr>
        <w:spacing w:after="377"/>
        <w:ind w:left="1697" w:right="1050"/>
      </w:pPr>
      <w:r>
        <w:t>Si un adversario ti</w:t>
      </w:r>
      <w:r>
        <w:t>ene la capacidad de Falsificar Mensajes de Reporte, pueden impactar el sistema de control de muchas maneras. El adversario puede falsificar mensajes de reporte que indiquen que el proceso está funcionando normalmente, como una forma de evasión. El adversar</w:t>
      </w:r>
      <w:r>
        <w:t xml:space="preserve">io también podría falsificar mensajes de reporte para hacer que los defensores y operadores piensen que están ocurriendo otros errores para distraerlos de la fuente real de un problema.  </w:t>
      </w:r>
    </w:p>
    <w:p w:rsidR="00EA2DF1" w:rsidRDefault="00A32FC5">
      <w:pPr>
        <w:pStyle w:val="Ttulo3"/>
        <w:ind w:left="1702"/>
      </w:pPr>
      <w:r>
        <w:t xml:space="preserve">Ejemplos de Procedimientos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847"/>
        <w:gridCol w:w="1419"/>
        <w:gridCol w:w="623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1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1357"/>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C0020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Violación de  </w:t>
            </w:r>
          </w:p>
          <w:p w:rsidR="00EA2DF1" w:rsidRDefault="00A32FC5">
            <w:pPr>
              <w:spacing w:after="0" w:line="259" w:lineRule="auto"/>
              <w:ind w:left="110" w:firstLine="0"/>
            </w:pPr>
            <w:r>
              <w:t xml:space="preserve">Maroochy  </w:t>
            </w:r>
          </w:p>
          <w:p w:rsidR="00EA2DF1" w:rsidRDefault="00A32FC5">
            <w:pPr>
              <w:spacing w:after="0" w:line="259" w:lineRule="auto"/>
              <w:ind w:left="0" w:right="113" w:firstLine="0"/>
              <w:jc w:val="center"/>
            </w:pPr>
            <w:r>
              <w:t xml:space="preserve">Water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En la Violación de Maroochy Water, el adversario utilizó un sistema de radio bidireccional analógico dedicado para enviar datos falsos e instrucciones a estaciones de bombeo y al ordenador central.  </w:t>
            </w:r>
          </w:p>
        </w:tc>
      </w:tr>
    </w:tbl>
    <w:p w:rsidR="00EA2DF1" w:rsidRDefault="00A32FC5">
      <w:pPr>
        <w:spacing w:after="370" w:line="259" w:lineRule="auto"/>
        <w:ind w:left="1702" w:firstLine="0"/>
      </w:pPr>
      <w:r>
        <w:lastRenderedPageBreak/>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291"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15" w:type="dxa"/>
          <w:bottom w:w="31" w:type="dxa"/>
          <w:right w:w="115" w:type="dxa"/>
        </w:tblCellMar>
        <w:tblLook w:val="04A0" w:firstRow="1" w:lastRow="0" w:firstColumn="1" w:lastColumn="0" w:noHBand="0" w:noVBand="1"/>
      </w:tblPr>
      <w:tblGrid>
        <w:gridCol w:w="2833"/>
        <w:gridCol w:w="2830"/>
        <w:gridCol w:w="2835"/>
      </w:tblGrid>
      <w:tr w:rsidR="00EA2DF1">
        <w:trPr>
          <w:trHeight w:val="408"/>
        </w:trPr>
        <w:tc>
          <w:tcPr>
            <w:tcW w:w="2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 w:firstLine="0"/>
              <w:jc w:val="center"/>
            </w:pPr>
            <w:r>
              <w:rPr>
                <w:b/>
              </w:rPr>
              <w:t xml:space="preserve">ID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jc w:val="center"/>
            </w:pPr>
            <w:r>
              <w:rPr>
                <w:b/>
              </w:rPr>
              <w:t xml:space="preserve">Mitigación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 w:firstLine="0"/>
              <w:jc w:val="center"/>
            </w:pPr>
            <w:r>
              <w:rPr>
                <w:b/>
              </w:rPr>
              <w:t xml:space="preserve">Descripción </w:t>
            </w:r>
            <w:r>
              <w:t xml:space="preserve"> </w:t>
            </w:r>
          </w:p>
        </w:tc>
      </w:tr>
    </w:tbl>
    <w:p w:rsidR="00EA2DF1" w:rsidRDefault="00EA2DF1">
      <w:pPr>
        <w:spacing w:after="0" w:line="259" w:lineRule="auto"/>
        <w:ind w:left="0" w:right="1049" w:firstLine="0"/>
      </w:pP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2833"/>
        <w:gridCol w:w="2830"/>
        <w:gridCol w:w="2835"/>
      </w:tblGrid>
      <w:tr w:rsidR="00EA2DF1">
        <w:trPr>
          <w:trHeight w:val="4813"/>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M0802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Autenticidad de la  </w:t>
            </w:r>
          </w:p>
          <w:p w:rsidR="00EA2DF1" w:rsidRDefault="00A32FC5">
            <w:pPr>
              <w:spacing w:after="0" w:line="259" w:lineRule="auto"/>
              <w:ind w:left="0" w:right="113" w:firstLine="0"/>
              <w:jc w:val="center"/>
            </w:pPr>
            <w:r>
              <w:t xml:space="preserve">Comunicación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2" w:right="48" w:firstLine="0"/>
            </w:pPr>
            <w:r>
              <w:t>Los protocolos utilizados para funciones de control deben proporcionar autenticidad a través de funciones MAC o firmas digitales. Si no es así, utilice dispositivos de inserción en línea o VPN para hacer cumplir la autenticidad de la comunicación entre dis</w:t>
            </w:r>
            <w:r>
              <w:t xml:space="preserve">positivos que no son capaces de admitir esto  </w:t>
            </w:r>
          </w:p>
          <w:p w:rsidR="00EA2DF1" w:rsidRDefault="00A32FC5">
            <w:pPr>
              <w:spacing w:after="0" w:line="259" w:lineRule="auto"/>
              <w:ind w:left="2" w:firstLine="0"/>
            </w:pPr>
            <w:r>
              <w:t xml:space="preserve">(por ejemplo,  </w:t>
            </w:r>
          </w:p>
          <w:p w:rsidR="00EA2DF1" w:rsidRDefault="00A32FC5">
            <w:pPr>
              <w:spacing w:after="0" w:line="259" w:lineRule="auto"/>
              <w:ind w:left="2" w:firstLine="0"/>
            </w:pPr>
            <w:r>
              <w:t xml:space="preserve">controladores heredados, RTUs).  </w:t>
            </w:r>
          </w:p>
        </w:tc>
      </w:tr>
      <w:tr w:rsidR="00EA2DF1">
        <w:trPr>
          <w:trHeight w:val="4829"/>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lastRenderedPageBreak/>
              <w:t xml:space="preserve">M0937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Filtrar Tráfico de Red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42" w:firstLine="0"/>
            </w:pPr>
            <w:r>
              <w:t xml:space="preserve">Realice la lista blanca en línea de los comandos de protocolos de automatización para evitar que los dispositivos envíen mensajes de comando o de informe no autorizados. Las técnicas de lista de permitidos/lista de denegados deben diseñarse con suficiente </w:t>
            </w:r>
            <w:r>
              <w:t xml:space="preserve">precisión para evitar el bloqueo no deseado de mensajes de informe válidos.  </w:t>
            </w:r>
          </w:p>
        </w:tc>
      </w:tr>
      <w:tr w:rsidR="00EA2DF1">
        <w:trPr>
          <w:trHeight w:val="3882"/>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M0807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Listas Blancas de Red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Utilice listas blancas basadas en el host para evitar que los dispositivos acepten conexiones de sistemas no autorizados. Por ejemplo, las listas blancas pueden ser utilizadas para asegurar que los dispositivos solo puedan conectarse con estaciones maestra</w:t>
            </w:r>
            <w:r>
              <w:t xml:space="preserve">s o estaciones de trabajo de  </w:t>
            </w:r>
          </w:p>
        </w:tc>
      </w:tr>
      <w:tr w:rsidR="00EA2DF1">
        <w:trPr>
          <w:trHeight w:val="725"/>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gestión/ingeniería conocidas.  </w:t>
            </w:r>
          </w:p>
        </w:tc>
      </w:tr>
      <w:tr w:rsidR="00EA2DF1">
        <w:trPr>
          <w:trHeight w:val="3250"/>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6" w:firstLine="0"/>
              <w:jc w:val="center"/>
            </w:pPr>
            <w:r>
              <w:t xml:space="preserve">M0930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2" w:firstLine="0"/>
              <w:jc w:val="center"/>
            </w:pPr>
            <w:r>
              <w:t xml:space="preserve">Segmentación de Red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 w:firstLine="0"/>
            </w:pPr>
            <w:r>
              <w:t xml:space="preserve">Segmente los activos operativos y sus dispositivos de gestión según su función dentro del proceso. Permita un aislamiento más estricto para la información de control y operacional más crítica dentro del entorno de control.  </w:t>
            </w:r>
          </w:p>
        </w:tc>
      </w:tr>
      <w:tr w:rsidR="00EA2DF1">
        <w:trPr>
          <w:trHeight w:val="1673"/>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6" w:firstLine="0"/>
              <w:jc w:val="center"/>
            </w:pPr>
            <w:r>
              <w:lastRenderedPageBreak/>
              <w:t xml:space="preserve">M0813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Autenticación de Proce</w:t>
            </w:r>
            <w:r>
              <w:t xml:space="preserve">sos de Software y Dispositivos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dispositivos deben autenticar todos los mensajes entre activos maestros y de estación externa.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798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6" w:firstLine="0"/>
            </w:pPr>
            <w:r>
              <w:t>Los mensajes de informes falsificados pueden ser detectados revisando el contenido de los protocolos de automatización, ya sea mediante la detección basada en valores esperados o comparando con otras fuentes de datos de proc</w:t>
            </w:r>
            <w:r>
              <w:t>eso fuera de banda. Los mensajes falsificados pueden no coincidir exactamente con los mensajes legítimos, lo que puede llevar a un tráfico malformado, aunque el tráfico puede estar malformado por muchas razones benignas. Monitorear mensajes de informes par</w:t>
            </w:r>
            <w:r>
              <w:t xml:space="preserve">a cambios en cómo están construidos. Varias técnicas permiten falsificar un mensaje de informe. Considere  </w:t>
            </w:r>
          </w:p>
        </w:tc>
      </w:tr>
      <w:tr w:rsidR="00EA2DF1">
        <w:trPr>
          <w:trHeight w:val="1040"/>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 actividad de </w:t>
            </w:r>
          </w:p>
          <w:p w:rsidR="00EA2DF1" w:rsidRDefault="00A32FC5">
            <w:pPr>
              <w:spacing w:after="0" w:line="259" w:lineRule="auto"/>
              <w:ind w:left="0" w:firstLine="0"/>
            </w:pPr>
            <w:r>
              <w:t xml:space="preserve">Maestro Falso y </w:t>
            </w:r>
          </w:p>
          <w:p w:rsidR="00EA2DF1" w:rsidRDefault="00A32FC5">
            <w:pPr>
              <w:spacing w:after="0" w:line="259" w:lineRule="auto"/>
              <w:ind w:left="0" w:firstLine="0"/>
            </w:pPr>
            <w:r>
              <w:t xml:space="preserve">Adversarioen-Medio.  </w:t>
            </w:r>
          </w:p>
        </w:tc>
      </w:tr>
      <w:tr w:rsidR="00EA2DF1">
        <w:trPr>
          <w:trHeight w:val="2618"/>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Tráfico de Red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56" w:lineRule="auto"/>
              <w:ind w:left="0" w:firstLine="0"/>
            </w:pPr>
            <w:r>
              <w:t xml:space="preserve">Varias técnicas permiten falsificar un mensaje de informe. Considere monitorear la actividad de </w:t>
            </w:r>
          </w:p>
          <w:p w:rsidR="00EA2DF1" w:rsidRDefault="00A32FC5">
            <w:pPr>
              <w:spacing w:after="0" w:line="259" w:lineRule="auto"/>
              <w:ind w:left="0" w:firstLine="0"/>
            </w:pPr>
            <w:r>
              <w:t xml:space="preserve">Maestro Falso y </w:t>
            </w:r>
          </w:p>
          <w:p w:rsidR="00EA2DF1" w:rsidRDefault="00A32FC5">
            <w:pPr>
              <w:spacing w:after="0" w:line="259" w:lineRule="auto"/>
              <w:ind w:left="0" w:firstLine="0"/>
            </w:pPr>
            <w:r>
              <w:t xml:space="preserve">Adversarioen-Medio que pueden preceder a esta técnica.  </w:t>
            </w:r>
          </w:p>
        </w:tc>
      </w:tr>
      <w:tr w:rsidR="00EA2DF1">
        <w:trPr>
          <w:trHeight w:val="325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4" w:firstLine="0"/>
            </w:pPr>
            <w:r>
              <w:t xml:space="preserve">Alarma del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7" w:firstLine="0"/>
            </w:pPr>
            <w:r>
              <w:t xml:space="preserve">Monitorear los registros de activos para alarmas u otra información que el adversario no pueda suprimir directamente. Las alarmas relevantes incluyen las de pérdida de comunicaciones debido a la actividad de AdversarioenMedio.  </w:t>
            </w:r>
          </w:p>
        </w:tc>
      </w:tr>
      <w:tr w:rsidR="00EA2DF1">
        <w:trPr>
          <w:trHeight w:val="452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DS0024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4" w:firstLine="0"/>
              <w:jc w:val="center"/>
            </w:pPr>
            <w:r>
              <w:t xml:space="preserve">Windows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25" w:line="237" w:lineRule="auto"/>
              <w:ind w:left="466" w:hanging="384"/>
            </w:pPr>
            <w:r>
              <w:t xml:space="preserve">Modificación de Claves del Registro de  Windows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36" w:lineRule="auto"/>
              <w:ind w:left="0" w:firstLine="0"/>
            </w:pPr>
            <w:r>
              <w:t xml:space="preserve">Varias técnicas permiten falsificar un mensaje de informe. Monitoree el envenenamiento  </w:t>
            </w:r>
          </w:p>
          <w:p w:rsidR="00EA2DF1" w:rsidRDefault="00A32FC5">
            <w:pPr>
              <w:spacing w:after="3" w:line="236" w:lineRule="auto"/>
              <w:ind w:left="0" w:right="105" w:firstLine="0"/>
            </w:pPr>
            <w:r>
              <w:t>LLMNR/NBT-NS a través de nuevos servicios/daemons que pueden ser utilizados para habilitar esta técnica.</w:t>
            </w:r>
            <w:r>
              <w:t xml:space="preserve"> Para obtener más contexto sobre los procedimientos de adversarios y antecedentes, consulte  </w:t>
            </w:r>
          </w:p>
          <w:p w:rsidR="00EA2DF1" w:rsidRDefault="00A32FC5">
            <w:pPr>
              <w:spacing w:after="0" w:line="259" w:lineRule="auto"/>
              <w:ind w:left="0" w:firstLine="0"/>
            </w:pPr>
            <w:r>
              <w:t xml:space="preserve">Envenenamiento  </w:t>
            </w:r>
          </w:p>
          <w:p w:rsidR="00EA2DF1" w:rsidRDefault="00A32FC5">
            <w:pPr>
              <w:spacing w:after="0" w:line="259" w:lineRule="auto"/>
              <w:ind w:left="0" w:firstLine="0"/>
            </w:pPr>
            <w:r>
              <w:t xml:space="preserve">LLMNR/NBT-NS y  </w:t>
            </w:r>
          </w:p>
          <w:p w:rsidR="00EA2DF1" w:rsidRDefault="00A32FC5">
            <w:pPr>
              <w:spacing w:after="0" w:line="259" w:lineRule="auto"/>
              <w:ind w:left="0" w:firstLine="0"/>
            </w:pPr>
            <w:r>
              <w:t xml:space="preserve">Relevación de SMB.  </w:t>
            </w:r>
          </w:p>
        </w:tc>
      </w:tr>
    </w:tbl>
    <w:p w:rsidR="00EA2DF1" w:rsidRDefault="00A32FC5">
      <w:pPr>
        <w:spacing w:after="774" w:line="259" w:lineRule="auto"/>
        <w:ind w:left="1702" w:firstLine="0"/>
      </w:pPr>
      <w:r>
        <w:t xml:space="preserve">  </w:t>
      </w:r>
    </w:p>
    <w:p w:rsidR="00EA2DF1" w:rsidRDefault="00A32FC5">
      <w:pPr>
        <w:pStyle w:val="Ttulo1"/>
        <w:ind w:left="1697"/>
      </w:pPr>
      <w:r>
        <w:t>DESCUBRIMIENTO</w:t>
      </w:r>
      <w:r>
        <w:rPr>
          <w:sz w:val="48"/>
          <w:u w:val="none"/>
        </w:rPr>
        <w:t xml:space="preserve"> </w:t>
      </w:r>
      <w:r>
        <w:rPr>
          <w:u w:val="none"/>
        </w:rPr>
        <w:t xml:space="preserve"> </w:t>
      </w:r>
    </w:p>
    <w:p w:rsidR="00EA2DF1" w:rsidRDefault="00A32FC5">
      <w:pPr>
        <w:ind w:left="1697" w:right="1050"/>
      </w:pPr>
      <w:r>
        <w:t xml:space="preserve">El adversario está localizando información para evaluar e identificar sus objetivos en tu entorno.  </w:t>
      </w:r>
    </w:p>
    <w:p w:rsidR="00EA2DF1" w:rsidRDefault="00A32FC5">
      <w:pPr>
        <w:ind w:left="1697" w:right="1050"/>
      </w:pPr>
      <w:r>
        <w:t>El Descubrimiento consiste en técnicas que los adversarios utilizan para examinar tu entorno ICS y obtener conocimiento sobre la red interna, los dispositi</w:t>
      </w:r>
      <w:r>
        <w:t xml:space="preserve">vos del sistema de control y cómo interactúan sus procesos. Estas técnicas ayudan a los adversarios a </w:t>
      </w:r>
      <w:r>
        <w:lastRenderedPageBreak/>
        <w:t>observar el entorno y determinar los próximos pasos para la selección de objetivos y el Movimiento Lateral. También les permiten explorar lo que pueden co</w:t>
      </w:r>
      <w:r>
        <w:t>ntrolar y obtener información sobre las interacciones entre varios procesos del sistema de control. Las técnicas de descubrimiento son often una acción de progresión en el entorno que permite al adversario orientarse antes de decidir cómo actuar. Los adver</w:t>
      </w:r>
      <w:r>
        <w:t>sarios pueden utilizar técnicas de Descubrimiento que resulten en Recolección, para ayudar a determinar cómo los recursos disponibles benefician su objetivo actual. Una combinación de comunicaciones y funciones de dispositivos nativos, así como herramienta</w:t>
      </w:r>
      <w:r>
        <w:t xml:space="preserve">s personalizadas, se utilizan a menudo para este objetivo de recopilación de información post-compromiso.  </w:t>
      </w:r>
    </w:p>
    <w:p w:rsidR="00EA2DF1" w:rsidRDefault="00A32FC5">
      <w:pPr>
        <w:spacing w:after="375" w:line="259" w:lineRule="auto"/>
        <w:ind w:left="1702" w:firstLine="0"/>
      </w:pPr>
      <w:r>
        <w:t xml:space="preserve">  </w:t>
      </w:r>
    </w:p>
    <w:p w:rsidR="00EA2DF1" w:rsidRDefault="00A32FC5">
      <w:pPr>
        <w:pStyle w:val="Ttulo2"/>
        <w:ind w:left="1683"/>
      </w:pPr>
      <w:r>
        <w:t xml:space="preserve">Enumeración de Conexiones de Red  </w:t>
      </w:r>
    </w:p>
    <w:p w:rsidR="00EA2DF1" w:rsidRDefault="00A32FC5">
      <w:pPr>
        <w:spacing w:after="378"/>
        <w:ind w:left="1697" w:right="1050"/>
      </w:pPr>
      <w:r>
        <w:t>Los adversarios pueden realizar la enumeración de conexiones de red para descubrir información sobre los patrones de comunicación de los dispositivos. Si un adversario puede inspeccionar el estado de una conexión de red con herramientas como Netstat, en co</w:t>
      </w:r>
      <w:r>
        <w:t xml:space="preserve">njunto con Firmware del Sistema, entonces pueden determinar el rol de ciertos dispositivos en la red. El adversario también puede usar el Sniffing de Red para observar el tráfico de red en busca de detalles sobre la fuente, destino, protocolo y contenido. </w:t>
      </w: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45"/>
        <w:gridCol w:w="1325"/>
        <w:gridCol w:w="6328"/>
      </w:tblGrid>
      <w:tr w:rsidR="00EA2DF1">
        <w:trPr>
          <w:trHeight w:val="408"/>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7" w:firstLine="0"/>
            </w:pPr>
            <w:r>
              <w:rPr>
                <w:b/>
              </w:rPr>
              <w:t xml:space="preserve">Nombre </w:t>
            </w:r>
            <w:r>
              <w:t xml:space="preserve"> </w:t>
            </w:r>
          </w:p>
        </w:tc>
        <w:tc>
          <w:tcPr>
            <w:tcW w:w="63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039"/>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S0605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7" w:firstLine="0"/>
              <w:jc w:val="center"/>
            </w:pPr>
            <w:r>
              <w:t xml:space="preserve">EKANS  </w:t>
            </w:r>
          </w:p>
        </w:tc>
        <w:tc>
          <w:tcPr>
            <w:tcW w:w="63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EKANS realiza una búsqueda DNS de un nombre de dominio interno asociado con su red objetivo para identificar si fue desplegado en el sistema previsto.  </w:t>
            </w:r>
          </w:p>
        </w:tc>
      </w:tr>
      <w:tr w:rsidR="00EA2DF1">
        <w:trPr>
          <w:trHeight w:val="1040"/>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S0604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Industroyer contiene un módulo IEC 61850 que enumera todos los adaptadores de red conectados para determinar sus máscaras de subred TCP/IP.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lastRenderedPageBreak/>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31" w:type="dxa"/>
          <w:right w:w="38" w:type="dxa"/>
        </w:tblCellMar>
        <w:tblLook w:val="04A0" w:firstRow="1" w:lastRow="0" w:firstColumn="1" w:lastColumn="0" w:noHBand="0" w:noVBand="1"/>
      </w:tblPr>
      <w:tblGrid>
        <w:gridCol w:w="989"/>
        <w:gridCol w:w="1419"/>
        <w:gridCol w:w="6090"/>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3" w:firstLine="0"/>
              <w:jc w:val="center"/>
            </w:pPr>
            <w:r>
              <w:rPr>
                <w:b/>
              </w:rPr>
              <w:t xml:space="preserve">ID </w:t>
            </w:r>
            <w:r>
              <w:t xml:space="preserve"> </w:t>
            </w:r>
          </w:p>
        </w:tc>
        <w:tc>
          <w:tcPr>
            <w:tcW w:w="1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1" w:firstLine="0"/>
            </w:pPr>
            <w:r>
              <w:rPr>
                <w:b/>
              </w:rPr>
              <w:t xml:space="preserve">Mitigación </w:t>
            </w:r>
            <w:r>
              <w:t xml:space="preserve"> </w:t>
            </w:r>
          </w:p>
        </w:tc>
        <w:tc>
          <w:tcPr>
            <w:tcW w:w="60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6" w:firstLine="0"/>
              <w:jc w:val="center"/>
            </w:pPr>
            <w:r>
              <w:rPr>
                <w:b/>
              </w:rPr>
              <w:t xml:space="preserve">Descripción </w:t>
            </w:r>
            <w:r>
              <w:t xml:space="preserve"> </w:t>
            </w:r>
          </w:p>
        </w:tc>
      </w:tr>
      <w:tr w:rsidR="00EA2DF1">
        <w:trPr>
          <w:trHeight w:val="104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0" w:firstLine="0"/>
            </w:pPr>
            <w:r>
              <w:t xml:space="preserve">M0816  </w:t>
            </w:r>
          </w:p>
        </w:tc>
        <w:tc>
          <w:tcPr>
            <w:tcW w:w="1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82" w:firstLine="0"/>
            </w:pPr>
            <w:r>
              <w:t xml:space="preserve">Mitigación  </w:t>
            </w:r>
          </w:p>
          <w:p w:rsidR="00EA2DF1" w:rsidRDefault="00A32FC5">
            <w:pPr>
              <w:spacing w:after="0" w:line="259" w:lineRule="auto"/>
              <w:ind w:left="0" w:right="167" w:firstLine="0"/>
              <w:jc w:val="right"/>
            </w:pPr>
            <w:r>
              <w:t xml:space="preserve">Limitada o  </w:t>
            </w:r>
          </w:p>
          <w:p w:rsidR="00EA2DF1" w:rsidRDefault="00A32FC5">
            <w:pPr>
              <w:spacing w:after="0" w:line="259" w:lineRule="auto"/>
              <w:ind w:left="48" w:firstLine="0"/>
            </w:pPr>
            <w:r>
              <w:t xml:space="preserve">No Efectiva  </w:t>
            </w:r>
          </w:p>
        </w:tc>
        <w:tc>
          <w:tcPr>
            <w:tcW w:w="60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 enumeración de conexiones de red probablemente se obtiene utilizando herramientas de sistema comunes (por ejemplo, netstat, ipconfig).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704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DS0017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2" w:firstLine="0"/>
            </w:pPr>
            <w:r>
              <w:t xml:space="preserve">Monitorear comandos ejecutados y argumentos que pueden buscar detalles sobre la configuración y ajustes de red, como direcciones IP y/o MAC, de sistemas a los que acceden o a través del descubrimiento de información de sistemas remotos. También monitorear </w:t>
            </w:r>
            <w:r>
              <w:t xml:space="preserve">comandos ejecutados y argumentos que pueden intentar obtener un listado de conexiones de red hacia o desde el sistema comprometido al que están accediendo actualmente o desde sistemas remotos consultando información a través de la red.  </w:t>
            </w:r>
          </w:p>
        </w:tc>
      </w:tr>
    </w:tbl>
    <w:p w:rsidR="00EA2DF1" w:rsidRDefault="00EA2DF1">
      <w:pPr>
        <w:spacing w:after="0" w:line="259" w:lineRule="auto"/>
        <w:ind w:left="0" w:right="1049" w:firstLine="0"/>
      </w:pP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325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DS0009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Ejecución de API del 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llamadas a API  </w:t>
            </w:r>
          </w:p>
          <w:p w:rsidR="00EA2DF1" w:rsidRDefault="00A32FC5">
            <w:pPr>
              <w:spacing w:after="0" w:line="259" w:lineRule="auto"/>
              <w:ind w:left="0" w:right="26" w:firstLine="0"/>
            </w:pPr>
            <w:r>
              <w:t>(como GetAdaptersInfo() y GetIpNetTable()) que pueden recopilar detalles sobre la configuración y ajustes de red, como direcciones IP y/o MAC. También monitorear llamadas a API que pueden inte</w:t>
            </w:r>
            <w:r>
              <w:t xml:space="preserve">ntar obtener un listado  </w:t>
            </w:r>
          </w:p>
        </w:tc>
      </w:tr>
      <w:tr w:rsidR="00EA2DF1">
        <w:trPr>
          <w:trHeight w:val="2305"/>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4" w:firstLine="0"/>
            </w:pPr>
            <w:r>
              <w:t xml:space="preserve">de conexiones de red hacia o desde el sistema comprometido al que están accediendo actualmente o desde sistemas remotos consultando información a través de la red.  </w:t>
            </w:r>
          </w:p>
        </w:tc>
      </w:tr>
      <w:tr w:rsidR="00EA2DF1">
        <w:trPr>
          <w:trHeight w:val="5461"/>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Creación de Procesos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1" w:firstLine="0"/>
            </w:pPr>
            <w:r>
              <w:t>Monitorear procesos ejecutados (como ipconfig/ifconfig y arp) con argumentos que pueden buscar detalles sobre la configuración y ajustes de red, como direcciones IP y/o MAC. También monitorear procesos ejecutados que pueden intentar obtener un listado de c</w:t>
            </w:r>
            <w:r>
              <w:t xml:space="preserve">onexiones de red hacia o desde el sistema comprometido al que están accediendo actualmente o desde sistemas remotos consultando información a través de la red.  </w:t>
            </w:r>
          </w:p>
        </w:tc>
      </w:tr>
      <w:tr w:rsidR="00EA2DF1">
        <w:trPr>
          <w:trHeight w:val="483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DS0012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Script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Ejecución de Script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7" w:firstLine="0"/>
            </w:pPr>
            <w:r>
              <w:t>Monitorear cualquier intento de habilitar scripts en un sistema se consideraría sospechoso. Si los scripts no se usan comúnmente en un sistema, pero están habilitados, los scripts que se ejecutan fuera del ciclo de parches u otras funciones de administrado</w:t>
            </w:r>
            <w:r>
              <w:t xml:space="preserve">r son sospechosos. Los scripts deben ser capturados del sistema de archivos cuando sea posible para determinar sus acciones e intenciones.  </w:t>
            </w:r>
          </w:p>
        </w:tc>
      </w:tr>
    </w:tbl>
    <w:p w:rsidR="00EA2DF1" w:rsidRDefault="00A32FC5">
      <w:pPr>
        <w:spacing w:after="25" w:line="259" w:lineRule="auto"/>
        <w:ind w:left="1702" w:firstLine="0"/>
      </w:pPr>
      <w:r>
        <w:t xml:space="preserve">  </w:t>
      </w:r>
    </w:p>
    <w:p w:rsidR="00EA2DF1" w:rsidRDefault="00A32FC5">
      <w:pPr>
        <w:spacing w:after="195" w:line="259" w:lineRule="auto"/>
        <w:ind w:left="1702" w:firstLine="0"/>
      </w:pPr>
      <w:r>
        <w:rPr>
          <w:b/>
          <w:sz w:val="32"/>
        </w:rPr>
        <w:t xml:space="preserve"> </w:t>
      </w:r>
      <w:r>
        <w:t xml:space="preserve"> </w:t>
      </w:r>
    </w:p>
    <w:p w:rsidR="00EA2DF1" w:rsidRDefault="00A32FC5">
      <w:pPr>
        <w:pStyle w:val="Ttulo2"/>
        <w:ind w:left="1683"/>
      </w:pPr>
      <w:r>
        <w:t xml:space="preserve">Intercepción de red  </w:t>
      </w:r>
    </w:p>
    <w:p w:rsidR="00EA2DF1" w:rsidRDefault="00A32FC5">
      <w:pPr>
        <w:ind w:left="1697" w:right="1050"/>
      </w:pPr>
      <w:r>
        <w:t xml:space="preserve">La intercepción de red es la práctica de utilizar una interfaz de red en un sistema informático para monitorear o capturar información, independientemente de si es el destino especificado para la información. Un adversario puede intentar espiar el tráfico </w:t>
      </w:r>
      <w:r>
        <w:t>para obtener información sobre el objetivo. Esta información puede variar en nivel de importancia. La información relativamente no importante son las comunicaciones generales hacia y desde las máquinas. La información relativamente importante sería la info</w:t>
      </w:r>
      <w:r>
        <w:t xml:space="preserve">rmación de inicio de sesión. Las credenciales de usuario pueden enviarse a través de un protocolo no cifrado, como Telnet, que puede ser capturado y obtenido a través </w:t>
      </w:r>
      <w:r>
        <w:lastRenderedPageBreak/>
        <w:t>del análisis de paquetes de red. Además, el envenenamiento de ARP y el Servicio de Nombre</w:t>
      </w:r>
      <w:r>
        <w:t xml:space="preserve">s de Dominio (DNS) pueden usarse para capturar credenciales de sitios web, proxies y sistemas internos al redirigir el tráfico a un adversario.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769"/>
        <w:gridCol w:w="5920"/>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725"/>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INCONTROLLER puede desplegar Tcpdump para espiar el tráfico de red y recolectar archivos PCAP.  </w:t>
            </w:r>
          </w:p>
        </w:tc>
      </w:tr>
      <w:tr w:rsidR="00EA2DF1">
        <w:trPr>
          <w:trHeight w:val="4515"/>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S0603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Stuxnet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99" w:firstLine="0"/>
            </w:pPr>
            <w:r>
              <w:t>DP_RECV es el nombre de un bloque de función estándar utilizado por coprocesadores de red. Se utiliza para recibir tramas de red en el Profibus, un bus de red industrial estándar utilizado para la E/S distribuida. El bloque original se copia en FC1869 y lu</w:t>
            </w:r>
            <w:r>
              <w:t xml:space="preserve">ego se reemplaza por un bloque malicioso. Cada vez que se utiliza la función para recibir un paquete, el bloque malicioso de Stuxnet toma el control: llamará al DP_RECV original en FC1869 y luego realizará un postprocesamiento en los datos del paquete. El </w:t>
            </w:r>
            <w:r>
              <w:t xml:space="preserve">bloque DP_RECV reemplazado (más tarde referido como el monitor DP_RECV) está destinado a monitorear los datos enviados por los convertidores de frecuencia a la CPU 315-2 a través de los módulos de comunicación Profibus CP 342-5.  </w:t>
            </w:r>
          </w:p>
        </w:tc>
      </w:tr>
      <w:tr w:rsidR="00EA2DF1">
        <w:trPr>
          <w:trHeight w:val="2616"/>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S1010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VPNFilter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El sniffer de paquetes de VPNFilter busca autenticación básica y monitorea el tráfico de ICS, y es específico para el TP-LINK R600-VPN. El malware utiliza un socket en bruto para buscar conexiones a una dirección IP predefinida, solo observando los paquete</w:t>
            </w:r>
            <w:r>
              <w:t xml:space="preserve">s TCP que tienen 150 bytes o más. Los paquetes que no están en el puerto 502 son escaneados en busca de BasicAuth, y esa información se registra. Esto puede haber permitido la recolección de  </w:t>
            </w:r>
          </w:p>
        </w:tc>
      </w:tr>
      <w:tr w:rsidR="00EA2DF1">
        <w:trPr>
          <w:trHeight w:val="725"/>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credenciales de comunicaciones entre dispositivos que acceden a un HMI habilitado para Modbus.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lastRenderedPageBreak/>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67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M0808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Encriptación del Tráfico de  </w:t>
            </w:r>
          </w:p>
          <w:p w:rsidR="00EA2DF1" w:rsidRDefault="00A32FC5">
            <w:pPr>
              <w:spacing w:after="0" w:line="259" w:lineRule="auto"/>
              <w:ind w:left="0" w:right="105"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Asegurar que el tráfico cableado y/o inalámbrico esté encriptado cuando sea posible. Usar las mejores prácticas para protocolos de autenticación, como Kerberos, y garantizar que el tráfico web que pueda contener credenciales esté protegido por SSL/TLS.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M0932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31" w:firstLine="0"/>
            </w:pPr>
            <w:r>
              <w:t xml:space="preserve">Autenticación  </w:t>
            </w:r>
          </w:p>
          <w:p w:rsidR="00EA2DF1" w:rsidRDefault="00A32FC5">
            <w:pPr>
              <w:spacing w:after="0" w:line="259" w:lineRule="auto"/>
              <w:ind w:left="55" w:firstLine="0"/>
            </w:pPr>
            <w:r>
              <w:t xml:space="preserve">Multifactorial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Utilizar autenticación multifactorial siempre que sea posible.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t xml:space="preserve">Segmentación de Redes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Segmentar redes y sistemas adecuadamente para reducir el acceso a comunicaciones críticas de sistemas y servicios.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M0926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Cuentas  </w:t>
            </w:r>
          </w:p>
          <w:p w:rsidR="00EA2DF1" w:rsidRDefault="00A32FC5">
            <w:pPr>
              <w:spacing w:after="0" w:line="259" w:lineRule="auto"/>
              <w:ind w:left="0" w:right="198" w:firstLine="0"/>
              <w:jc w:val="right"/>
            </w:pPr>
            <w:r>
              <w:t xml:space="preserve">Privilegiadas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Restringir el acceso de root o administrador en cuentas de usuario para limitar la capacidad de capturar tráfico promiscuo en una red a través de herramientas comunes de captura de paquetes.  </w:t>
            </w:r>
          </w:p>
        </w:tc>
      </w:tr>
      <w:tr w:rsidR="00EA2DF1">
        <w:trPr>
          <w:trHeight w:val="162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5" w:line="234" w:lineRule="auto"/>
              <w:ind w:left="0" w:firstLine="0"/>
              <w:jc w:val="center"/>
            </w:pPr>
            <w:r>
              <w:t xml:space="preserve">Configuración de Red  </w:t>
            </w:r>
          </w:p>
          <w:p w:rsidR="00EA2DF1" w:rsidRDefault="00A32FC5">
            <w:pPr>
              <w:spacing w:after="0" w:line="259" w:lineRule="auto"/>
              <w:ind w:left="0" w:right="104" w:firstLine="0"/>
              <w:jc w:val="center"/>
            </w:pPr>
            <w:r>
              <w:t xml:space="preserve">Estática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5" w:firstLine="0"/>
            </w:pPr>
            <w:r>
              <w:t>Las entradas ARP definidas estáticamente pueden prevenir la manipulación y el espionaje del tráfico de red  conmutada, ya que algunas técnicas de AiTM dependen del envío de mensajes ARP falsificados para manipular las tabl</w:t>
            </w:r>
            <w:r>
              <w:t xml:space="preserve">as ARP dinámicas de los hosts de red.   </w:t>
            </w:r>
          </w:p>
        </w:tc>
      </w:tr>
    </w:tbl>
    <w:p w:rsidR="00EA2DF1" w:rsidRDefault="00A32FC5">
      <w:pPr>
        <w:spacing w:after="291"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lastRenderedPageBreak/>
        <w:t xml:space="preserve">Detección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988"/>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DS0017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comandos ejecutados y argumentos para acciones que ayuden a espiar el tráfico de red para capturar información sobre un entorno.  </w:t>
            </w:r>
          </w:p>
        </w:tc>
      </w:tr>
      <w:tr w:rsidR="00EA2DF1">
        <w:trPr>
          <w:trHeight w:val="198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DS0009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Creación de Procesos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procesos recién ejecutados que puedan ayudar a espiar el tráfico de red para capturar información sobre un entorno.  </w:t>
            </w:r>
          </w:p>
        </w:tc>
      </w:tr>
    </w:tbl>
    <w:p w:rsidR="00EA2DF1" w:rsidRDefault="00A32FC5">
      <w:pPr>
        <w:spacing w:after="371" w:line="259" w:lineRule="auto"/>
        <w:ind w:left="1702" w:firstLine="0"/>
      </w:pPr>
      <w:r>
        <w:t xml:space="preserve">  </w:t>
      </w:r>
      <w:r>
        <w:tab/>
        <w:t xml:space="preserve">  </w:t>
      </w:r>
      <w:r>
        <w:tab/>
        <w:t xml:space="preserve">  </w:t>
      </w:r>
      <w:r>
        <w:tab/>
        <w:t xml:space="preserve">  </w:t>
      </w:r>
    </w:p>
    <w:p w:rsidR="00EA2DF1" w:rsidRDefault="00A32FC5">
      <w:pPr>
        <w:spacing w:after="0" w:line="259" w:lineRule="auto"/>
        <w:ind w:left="1683"/>
      </w:pPr>
      <w:r>
        <w:rPr>
          <w:b/>
          <w:sz w:val="32"/>
        </w:rPr>
        <w:t xml:space="preserve">Descubrimiento remoto de sistemas. </w:t>
      </w:r>
      <w:r>
        <w:t xml:space="preserve"> </w:t>
      </w:r>
    </w:p>
    <w:p w:rsidR="00EA2DF1" w:rsidRDefault="00A32FC5">
      <w:pPr>
        <w:spacing w:after="378"/>
        <w:ind w:left="1697" w:right="1050"/>
      </w:pPr>
      <w:r>
        <w:t>Los adversarios pueden intentar obtener un listado de otros sistemas por dirección IP, nombre de host u otro identificador lógico en una red que pueda ser utilizado para técnicas posteriores de Movimiento Lateral o Descubrimiento. La funcionalidad podría e</w:t>
      </w:r>
      <w:r>
        <w:t xml:space="preserve">xistir dentro de herramientas de adversarios para habilitar esto, pero también podrían utilizarse utilidades disponibles en el sistema operativo o software del proveedor.  </w:t>
      </w:r>
    </w:p>
    <w:p w:rsidR="00EA2DF1" w:rsidRDefault="00A32FC5">
      <w:pPr>
        <w:pStyle w:val="Ttulo3"/>
        <w:ind w:left="1702"/>
      </w:pPr>
      <w:r>
        <w:t xml:space="preserve">Ejemplos de Procedimientos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40"/>
        <w:gridCol w:w="1829"/>
        <w:gridCol w:w="5829"/>
      </w:tblGrid>
      <w:tr w:rsidR="00EA2DF1">
        <w:trPr>
          <w:trHeight w:val="408"/>
        </w:trPr>
        <w:tc>
          <w:tcPr>
            <w:tcW w:w="8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5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6"/>
        </w:trPr>
        <w:tc>
          <w:tcPr>
            <w:tcW w:w="84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C0028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t xml:space="preserve">Ataque al  </w:t>
            </w:r>
          </w:p>
          <w:p w:rsidR="00EA2DF1" w:rsidRDefault="00A32FC5">
            <w:pPr>
              <w:spacing w:after="0" w:line="259" w:lineRule="auto"/>
              <w:ind w:left="0" w:right="108" w:firstLine="0"/>
              <w:jc w:val="center"/>
            </w:pPr>
            <w:r>
              <w:t xml:space="preserve">Suministro  </w:t>
            </w:r>
          </w:p>
          <w:p w:rsidR="00EA2DF1" w:rsidRDefault="00A32FC5">
            <w:pPr>
              <w:spacing w:after="0" w:line="259" w:lineRule="auto"/>
              <w:ind w:left="0" w:right="111" w:firstLine="0"/>
              <w:jc w:val="center"/>
            </w:pPr>
            <w:r>
              <w:t xml:space="preserve">Eléctrico de  </w:t>
            </w:r>
          </w:p>
          <w:p w:rsidR="00EA2DF1" w:rsidRDefault="00A32FC5">
            <w:pPr>
              <w:spacing w:after="0" w:line="259" w:lineRule="auto"/>
              <w:ind w:left="0" w:right="114" w:firstLine="0"/>
              <w:jc w:val="center"/>
            </w:pPr>
            <w:r>
              <w:t xml:space="preserve">Ucrania 2015  </w:t>
            </w:r>
          </w:p>
        </w:tc>
        <w:tc>
          <w:tcPr>
            <w:tcW w:w="5828"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4" w:line="235" w:lineRule="auto"/>
              <w:ind w:left="0" w:firstLine="0"/>
            </w:pPr>
            <w:r>
              <w:t xml:space="preserve">Durante el Ataque al Suministro Eléctrico de Ucrania de 2015, el Equipo Sandworm descubrió de forma remota activos operacionales una vez en la red OT.  </w:t>
            </w:r>
          </w:p>
          <w:p w:rsidR="00EA2DF1" w:rsidRDefault="00A32FC5">
            <w:pPr>
              <w:spacing w:after="0" w:line="259" w:lineRule="auto"/>
              <w:ind w:left="0" w:firstLine="0"/>
            </w:pPr>
            <w:r>
              <w:t xml:space="preserve">  </w:t>
            </w:r>
          </w:p>
        </w:tc>
      </w:tr>
      <w:tr w:rsidR="00EA2DF1">
        <w:trPr>
          <w:trHeight w:val="1671"/>
        </w:trPr>
        <w:tc>
          <w:tcPr>
            <w:tcW w:w="84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S0093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Backdoor.Oldrea  </w:t>
            </w:r>
          </w:p>
        </w:tc>
        <w:tc>
          <w:tcPr>
            <w:tcW w:w="5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El complemento de malware ICS Backdoor.Oldrea se basa en la red de Windows (WNet) para descubrir todos los servidores, incluidos los servidores OPC, que son accesibles desde la máquina comprometida a través de la red.  </w:t>
            </w:r>
          </w:p>
        </w:tc>
      </w:tr>
      <w:tr w:rsidR="00EA2DF1">
        <w:trPr>
          <w:trHeight w:val="2201"/>
        </w:trPr>
        <w:tc>
          <w:tcPr>
            <w:tcW w:w="84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lastRenderedPageBreak/>
              <w:t xml:space="preserve">S1045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9" w:firstLine="0"/>
            </w:pPr>
            <w:r>
              <w:t xml:space="preserve">INCONTROLLER  </w:t>
            </w:r>
          </w:p>
        </w:tc>
        <w:tc>
          <w:tcPr>
            <w:tcW w:w="5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INCONTROLLER puede realizar un escaneo de multidifusión UDP del puerto UDP 27127 para identificar PLCs Schneider que utilizan ese puerto para el protocolo NetManage.  </w:t>
            </w:r>
          </w:p>
          <w:p w:rsidR="00EA2DF1" w:rsidRDefault="00A32FC5">
            <w:pPr>
              <w:spacing w:after="0" w:line="259" w:lineRule="auto"/>
              <w:ind w:left="0" w:firstLine="0"/>
            </w:pPr>
            <w:r>
              <w:t>INCONTROLLER puede utilizar el protocolo FINS (Factory Interface Network Service) para e</w:t>
            </w:r>
            <w:r>
              <w:t xml:space="preserve">scanear y obtener la dirección MAC asociada con dispositivos Omron.  </w:t>
            </w:r>
          </w:p>
        </w:tc>
      </w:tr>
      <w:tr w:rsidR="00EA2DF1">
        <w:trPr>
          <w:trHeight w:val="1039"/>
        </w:trPr>
        <w:tc>
          <w:tcPr>
            <w:tcW w:w="84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INCONTROLLER tiene la capacidad de realizar escaneos para el puerto TCP 4840 para identificar dispositivos que ejecutan servidores OPC UA.  </w:t>
            </w:r>
          </w:p>
        </w:tc>
      </w:tr>
      <w:tr w:rsidR="00EA2DF1">
        <w:trPr>
          <w:trHeight w:val="3147"/>
        </w:trPr>
        <w:tc>
          <w:tcPr>
            <w:tcW w:w="84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S0604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2" w:firstLine="0"/>
              <w:jc w:val="center"/>
            </w:pPr>
            <w:r>
              <w:t xml:space="preserve">Industroyer  </w:t>
            </w:r>
          </w:p>
        </w:tc>
        <w:tc>
          <w:tcPr>
            <w:tcW w:w="5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0" w:firstLine="0"/>
            </w:pPr>
            <w:r>
              <w:t xml:space="preserve">El componente de carga útil IEC 61850 de Industroyer tiene la capacidad de descubrir dispositivos relevantes en la subred de la red del host infectado intentando conectarse al puerto 102.  </w:t>
            </w:r>
          </w:p>
          <w:p w:rsidR="00EA2DF1" w:rsidRDefault="00A32FC5">
            <w:pPr>
              <w:spacing w:after="0" w:line="259" w:lineRule="auto"/>
              <w:ind w:left="0" w:firstLine="0"/>
            </w:pPr>
            <w:r>
              <w:t>Industroyer contiene un módulo OPC DA que enumera todos los servid</w:t>
            </w:r>
            <w:r>
              <w:t xml:space="preserve">ores OPC utilizando el método ICatInformation::EnumClassesOfCategories con el identificador de categoría CATID_OPCDAServer20 y IOPCServer::GetStatus para identificar los que están en ejecución.  </w:t>
            </w:r>
          </w:p>
        </w:tc>
      </w:tr>
      <w:tr w:rsidR="00EA2DF1">
        <w:trPr>
          <w:trHeight w:val="1356"/>
        </w:trPr>
        <w:tc>
          <w:tcPr>
            <w:tcW w:w="84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S1006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9" w:firstLine="0"/>
              <w:jc w:val="center"/>
            </w:pPr>
            <w:r>
              <w:t xml:space="preserve">PLC-Blaster  </w:t>
            </w:r>
          </w:p>
        </w:tc>
        <w:tc>
          <w:tcPr>
            <w:tcW w:w="5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PLC-</w:t>
            </w:r>
            <w:r>
              <w:t xml:space="preserve">Blaster escanea la red para encontrar otros dispositivos PLC Siemens S7 para infectar. Localiza estos dispositivos comprobando si hay un servicio escuchando en el puerto TCP 102.  </w:t>
            </w:r>
          </w:p>
        </w:tc>
      </w:tr>
      <w:tr w:rsidR="00EA2DF1">
        <w:trPr>
          <w:trHeight w:val="1039"/>
        </w:trPr>
        <w:tc>
          <w:tcPr>
            <w:tcW w:w="84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S1009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6" w:firstLine="0"/>
              <w:jc w:val="center"/>
            </w:pPr>
            <w:r>
              <w:t xml:space="preserve">Triton  </w:t>
            </w:r>
          </w:p>
        </w:tc>
        <w:tc>
          <w:tcPr>
            <w:tcW w:w="5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Triton utiliza un script de Python que es capaz de detectar controladores Triconex en la red enviando un paquete de difusión UDP específico sobre el puerto 1502.  </w:t>
            </w:r>
          </w:p>
        </w:tc>
      </w:tr>
    </w:tbl>
    <w:p w:rsidR="00EA2DF1" w:rsidRDefault="00A32FC5">
      <w:pPr>
        <w:spacing w:after="0" w:line="259" w:lineRule="auto"/>
        <w:ind w:left="1702" w:firstLine="0"/>
      </w:pPr>
      <w:r>
        <w:t xml:space="preserve">  </w:t>
      </w:r>
      <w:r>
        <w:tab/>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lastRenderedPageBreak/>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10"/>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88"/>
        <w:gridCol w:w="1582"/>
        <w:gridCol w:w="6028"/>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58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Mitigación </w:t>
            </w:r>
            <w:r>
              <w:t xml:space="preserve"> </w:t>
            </w:r>
          </w:p>
        </w:tc>
        <w:tc>
          <w:tcPr>
            <w:tcW w:w="60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M0814  </w:t>
            </w:r>
          </w:p>
        </w:tc>
        <w:tc>
          <w:tcPr>
            <w:tcW w:w="1582"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Configuración de Red  </w:t>
            </w:r>
          </w:p>
          <w:p w:rsidR="00EA2DF1" w:rsidRDefault="00A32FC5">
            <w:pPr>
              <w:spacing w:after="0" w:line="259" w:lineRule="auto"/>
              <w:ind w:left="0" w:right="116" w:firstLine="0"/>
              <w:jc w:val="center"/>
            </w:pPr>
            <w:r>
              <w:t xml:space="preserve">Estática  </w:t>
            </w:r>
          </w:p>
        </w:tc>
        <w:tc>
          <w:tcPr>
            <w:tcW w:w="60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entornos ICS típicamente tienen más dispositivos definidos estáticamente, por lo tanto, minimice el uso tanto de protocolos de descubrimiento de TI (por ejemplo, DHCP,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58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60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LLDP) como de funciones de descubrimiento en protocolos de automatización.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3"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332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DS0022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Acceso a Archivos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Monitorear archivos (como /etc/hosts) que están siendo accedidos y que pueden intentar obtener una lista de otros sistemas por dirección IP, nombre de host u otro identificador lógico en una red que pueda ser utilizada para el Movimiento Lateral desde el s</w:t>
            </w:r>
            <w:r>
              <w:t xml:space="preserve">istema actual.  </w:t>
            </w:r>
          </w:p>
        </w:tc>
      </w:tr>
    </w:tbl>
    <w:p w:rsidR="00EA2DF1" w:rsidRDefault="00EA2DF1">
      <w:pPr>
        <w:spacing w:after="0" w:line="259" w:lineRule="auto"/>
        <w:ind w:left="0" w:right="1049" w:firstLine="0"/>
      </w:pPr>
    </w:p>
    <w:tbl>
      <w:tblPr>
        <w:tblStyle w:val="TableGrid"/>
        <w:tblW w:w="8498" w:type="dxa"/>
        <w:tblInd w:w="1712" w:type="dxa"/>
        <w:tblCellMar>
          <w:top w:w="158" w:type="dxa"/>
          <w:left w:w="106" w:type="dxa"/>
          <w:bottom w:w="0" w:type="dxa"/>
          <w:right w:w="0" w:type="dxa"/>
        </w:tblCellMar>
        <w:tblLook w:val="04A0" w:firstRow="1" w:lastRow="0" w:firstColumn="1" w:lastColumn="0" w:noHBand="0" w:noVBand="1"/>
      </w:tblPr>
      <w:tblGrid>
        <w:gridCol w:w="963"/>
        <w:gridCol w:w="2012"/>
        <w:gridCol w:w="2554"/>
        <w:gridCol w:w="2969"/>
      </w:tblGrid>
      <w:tr w:rsidR="00EA2DF1">
        <w:trPr>
          <w:trHeight w:val="4830"/>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DS0029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3" w:firstLine="0"/>
            </w:pPr>
            <w:r>
              <w:t>Monitorear anomalías relacionadas con funciones de descubrimiento de ICS, incluidos dispositivos que previamente no han utilizado estas funciones o para funciones que se envían a muchos subsistemas. Tenga en cuenta que algunos protocolos ICS usan funcional</w:t>
            </w:r>
            <w:r>
              <w:t xml:space="preserve">idades de difusión o multidifusión, lo que puede producir falsos positivos.  </w:t>
            </w:r>
          </w:p>
        </w:tc>
      </w:tr>
      <w:tr w:rsidR="00EA2DF1">
        <w:trPr>
          <w:trHeight w:val="4308"/>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36" w:lineRule="auto"/>
              <w:ind w:left="0" w:firstLine="0"/>
            </w:pPr>
            <w:r>
              <w:t xml:space="preserve">Monitorear nuevas conexiones de protocolos ICS a activos existentes o para escaneo de dispositivos </w:t>
            </w:r>
          </w:p>
          <w:p w:rsidR="00EA2DF1" w:rsidRDefault="00A32FC5">
            <w:pPr>
              <w:spacing w:after="0" w:line="259" w:lineRule="auto"/>
              <w:ind w:left="0" w:right="127" w:firstLine="0"/>
            </w:pPr>
            <w:r>
              <w:t xml:space="preserve">(es decir, un host conectándose a muchos dispositivos) sobre protocolos ICS y  empresariales (por ejemplo, ICMP, DCOM, WinRM). Para obtener más contexto sobre los procedimientos y antecedentes empresariales del adversario, consulta el  </w:t>
            </w:r>
          </w:p>
        </w:tc>
      </w:tr>
      <w:tr w:rsidR="00EA2DF1">
        <w:trPr>
          <w:trHeight w:val="72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descubrimiento remoto del sistema.  </w:t>
            </w:r>
          </w:p>
        </w:tc>
      </w:tr>
      <w:tr w:rsidR="00EA2DF1">
        <w:trPr>
          <w:trHeight w:val="449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DS0009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Creación de Procesos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6" w:firstLine="0"/>
            </w:pPr>
            <w:r>
              <w:t>Monitorea los procesos recién ejecutados que pueden ser utilizados para descubrir sistemas remotos, como ping.exe y tracert.exe, especialmente cuando se ejecutan rápidamente en sucesión. Considera monitorear nuevos procesos que participan en actividades de</w:t>
            </w:r>
            <w:r>
              <w:t xml:space="preserve"> escaneo o se conectan a múltiples sistemas correlacionando </w:t>
            </w:r>
          </w:p>
        </w:tc>
      </w:tr>
      <w:tr w:rsidR="00EA2DF1">
        <w:trPr>
          <w:trHeight w:val="4496"/>
        </w:trPr>
        <w:tc>
          <w:tcPr>
            <w:tcW w:w="962"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012"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datos de creación de procesos de red.  </w:t>
            </w:r>
          </w:p>
        </w:tc>
      </w:tr>
    </w:tbl>
    <w:p w:rsidR="00EA2DF1" w:rsidRDefault="00A32FC5">
      <w:pPr>
        <w:spacing w:after="370" w:line="259" w:lineRule="auto"/>
        <w:ind w:left="1702" w:firstLine="0"/>
      </w:pPr>
      <w:r>
        <w:t xml:space="preserve">  </w:t>
      </w:r>
    </w:p>
    <w:p w:rsidR="00EA2DF1" w:rsidRDefault="00A32FC5">
      <w:pPr>
        <w:spacing w:after="0" w:line="259" w:lineRule="auto"/>
        <w:ind w:left="1683"/>
      </w:pPr>
      <w:r>
        <w:rPr>
          <w:b/>
          <w:sz w:val="32"/>
        </w:rPr>
        <w:t xml:space="preserve">Descubrimiento remoto de información del sistema. </w:t>
      </w:r>
      <w:r>
        <w:t xml:space="preserve"> </w:t>
      </w:r>
    </w:p>
    <w:p w:rsidR="00EA2DF1" w:rsidRDefault="00A32FC5">
      <w:pPr>
        <w:ind w:left="1697" w:right="1050"/>
      </w:pPr>
      <w:r>
        <w:t>Un adversario puede intentar obtener información detallada sobre sistemas remotos y sus periféricos, como marca/modelo, función y configuración. Los adversarios pueden utilizar información del Descubrimiento remoto de información del sistema para ayudar en</w:t>
      </w:r>
      <w:r>
        <w:t xml:space="preserve"> la selección y configuración de comportamientos posteriores. Por ejemplo, el rol operacional y la información del modelo del sistema pueden dictar si es un objetivo relevante para los objetivos operacionales del adversario. Además, la configuración del si</w:t>
      </w:r>
      <w:r>
        <w:t xml:space="preserve">stema puede ser utilizada para delimitar el uso de técnicas posteriores.  </w:t>
      </w:r>
    </w:p>
    <w:p w:rsidR="00EA2DF1" w:rsidRDefault="00A32FC5">
      <w:pPr>
        <w:ind w:left="1697" w:right="1050"/>
      </w:pPr>
      <w:r>
        <w:t>Las solicitudes de información del sistema suelen implementarse utilizando protocolos de automatización y gestión, y a menudo son solicitadas automáticamente por el software del pro</w:t>
      </w:r>
      <w:r>
        <w:t xml:space="preserve">veedor durante la operación normal. Esta información puede ser utilizada para adaptar acciones de gestión, como la descarga de programas y firmware </w:t>
      </w:r>
      <w:r>
        <w:lastRenderedPageBreak/>
        <w:t>del sistema o del módulo. Un adversario puede aprovechar esta misma información emitiendo llamadas directame</w:t>
      </w:r>
      <w:r>
        <w:t xml:space="preserve">nte a la API del sistema.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56" w:type="dxa"/>
          <w:left w:w="108" w:type="dxa"/>
          <w:bottom w:w="31" w:type="dxa"/>
          <w:right w:w="0" w:type="dxa"/>
        </w:tblCellMar>
        <w:tblLook w:val="04A0" w:firstRow="1" w:lastRow="0" w:firstColumn="1" w:lastColumn="0" w:noHBand="0" w:noVBand="1"/>
      </w:tblPr>
      <w:tblGrid>
        <w:gridCol w:w="845"/>
        <w:gridCol w:w="1829"/>
        <w:gridCol w:w="5824"/>
      </w:tblGrid>
      <w:tr w:rsidR="00EA2DF1">
        <w:trPr>
          <w:trHeight w:val="408"/>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58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8"/>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S0093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Backdoor.Oldrea  </w:t>
            </w:r>
          </w:p>
          <w:p w:rsidR="00EA2DF1" w:rsidRDefault="00A32FC5">
            <w:pPr>
              <w:spacing w:after="0" w:line="259" w:lineRule="auto"/>
              <w:ind w:left="69" w:firstLine="0"/>
              <w:jc w:val="center"/>
            </w:pPr>
            <w:r>
              <w:t xml:space="preserve">  </w:t>
            </w:r>
          </w:p>
        </w:tc>
        <w:tc>
          <w:tcPr>
            <w:tcW w:w="58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El payload Backdoor.Oldrea recopila información del servidor que incluye CLSID, nombre del servidor, ID de programa, versión de OPC, información del proveedor, estado de ejecución, cantidad de grupos y ancho de banda del servidor. Esta información ayuda a </w:t>
            </w:r>
            <w:r>
              <w:t xml:space="preserve">indicar el papel que tiene el servidor en el proceso de control.  </w:t>
            </w:r>
          </w:p>
        </w:tc>
      </w:tr>
      <w:tr w:rsidR="00EA2DF1">
        <w:trPr>
          <w:trHeight w:val="1039"/>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S1045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t xml:space="preserve">INCONTROLLER  </w:t>
            </w:r>
          </w:p>
          <w:p w:rsidR="00EA2DF1" w:rsidRDefault="00A32FC5">
            <w:pPr>
              <w:spacing w:after="0" w:line="259" w:lineRule="auto"/>
              <w:ind w:left="69" w:firstLine="0"/>
              <w:jc w:val="center"/>
            </w:pPr>
            <w:r>
              <w:t xml:space="preserve">  </w:t>
            </w:r>
          </w:p>
        </w:tc>
        <w:tc>
          <w:tcPr>
            <w:tcW w:w="58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INCONTROLLER incluye una biblioteca que crea conexiones Modbus con un dispositivo para solicitar su ID de dispositivo.  </w:t>
            </w:r>
          </w:p>
        </w:tc>
      </w:tr>
      <w:tr w:rsidR="00EA2DF1">
        <w:trPr>
          <w:trHeight w:val="3968"/>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S0604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Industroyer  </w:t>
            </w:r>
          </w:p>
          <w:p w:rsidR="00EA2DF1" w:rsidRDefault="00A32FC5">
            <w:pPr>
              <w:spacing w:after="0" w:line="259" w:lineRule="auto"/>
              <w:ind w:left="69" w:firstLine="0"/>
              <w:jc w:val="center"/>
            </w:pPr>
            <w:r>
              <w:t xml:space="preserve">  </w:t>
            </w:r>
          </w:p>
        </w:tc>
        <w:tc>
          <w:tcPr>
            <w:tcW w:w="58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right="82" w:firstLine="0"/>
            </w:pPr>
            <w:r>
              <w:t>El componente IEC 61850 de Industroyer envía la solicitud MMSgetNameList específica del dominio para determinar qué nodos lógicos soporta el dispositivo. Luego, busca los nodos lógicos para el valor CSW, que indica que el dispositivo realiza una función de</w:t>
            </w:r>
            <w:r>
              <w:t xml:space="preserve"> control de interruptores o de circuito.  </w:t>
            </w:r>
          </w:p>
          <w:p w:rsidR="00EA2DF1" w:rsidRDefault="00A32FC5">
            <w:pPr>
              <w:spacing w:after="0" w:line="259" w:lineRule="auto"/>
              <w:ind w:left="0" w:firstLine="0"/>
            </w:pPr>
            <w:r>
              <w:t xml:space="preserve">El módulo OPC DA de Industroyer también utiliza  </w:t>
            </w:r>
          </w:p>
          <w:p w:rsidR="00EA2DF1" w:rsidRDefault="00A32FC5">
            <w:pPr>
              <w:spacing w:after="2" w:line="236" w:lineRule="auto"/>
              <w:ind w:left="0" w:firstLine="0"/>
            </w:pPr>
            <w:r>
              <w:t xml:space="preserve">IOPCBrowseServerAddressSpace para buscar elementos con las siguientes cadenas: ctlSelOn, ctlOperOn, ctlSelOff, ctlOperOff, Pos y stVal.  </w:t>
            </w:r>
          </w:p>
          <w:p w:rsidR="00EA2DF1" w:rsidRDefault="00A32FC5">
            <w:pPr>
              <w:spacing w:after="0" w:line="259" w:lineRule="auto"/>
              <w:ind w:left="0" w:firstLine="0"/>
            </w:pPr>
            <w:r>
              <w:t>El módulo IEC 60870-5-</w:t>
            </w:r>
            <w:r>
              <w:t xml:space="preserve">104 de Industroyer incluye un modo de rango para descubrir Direcciones de Objetos de Información (IOAs) enumerando cada una.  </w:t>
            </w:r>
          </w:p>
        </w:tc>
      </w:tr>
      <w:tr w:rsidR="00EA2DF1">
        <w:trPr>
          <w:trHeight w:val="1855"/>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S1072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Industroyer2  </w:t>
            </w:r>
          </w:p>
        </w:tc>
        <w:tc>
          <w:tcPr>
            <w:tcW w:w="5823"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pPr>
            <w:r>
              <w:t>Industroyer2 tiene la capacidad de sondear un dispositivo objetivo sobre su estado de conexión, estado de</w:t>
            </w:r>
            <w:r>
              <w:t xml:space="preserve"> transferencia de datos, Dirección Común (CA),  </w:t>
            </w:r>
          </w:p>
          <w:p w:rsidR="00EA2DF1" w:rsidRDefault="00A32FC5">
            <w:pPr>
              <w:spacing w:after="0" w:line="259" w:lineRule="auto"/>
              <w:ind w:left="0" w:right="70" w:firstLine="0"/>
            </w:pPr>
            <w:r>
              <w:t xml:space="preserve">Direcciones de Objetos de Información (IOAs) y valores de estado de IO a través de múltiples niveles de prioridad. </w:t>
            </w:r>
          </w:p>
        </w:tc>
      </w:tr>
      <w:tr w:rsidR="00EA2DF1">
        <w:trPr>
          <w:trHeight w:val="5466"/>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lastRenderedPageBreak/>
              <w:t xml:space="preserve">S0603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Stuxnet  </w:t>
            </w:r>
          </w:p>
        </w:tc>
        <w:tc>
          <w:tcPr>
            <w:tcW w:w="58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5" w:lineRule="auto"/>
              <w:ind w:left="0" w:firstLine="0"/>
            </w:pPr>
            <w:r>
              <w:t xml:space="preserve">Stuxnet enumera y analiza los Bloques de Datos del Sistema (SDB) utilizando las llamadas API s7blk_findfirst y s7blk_findnext en s7otbxdx.dll. Stuxnet debe encontrar un  </w:t>
            </w:r>
          </w:p>
          <w:p w:rsidR="00EA2DF1" w:rsidRDefault="00A32FC5">
            <w:pPr>
              <w:spacing w:after="0" w:line="236" w:lineRule="auto"/>
              <w:ind w:left="0" w:firstLine="0"/>
            </w:pPr>
            <w:r>
              <w:t xml:space="preserve">SDB con el DWORD en el desplazamiento 50h igual a 0100CB2Ch. Esto especifica que el sistema utiliza el módulo procesador de comunicaciones Profibus CP 3425. </w:t>
            </w:r>
          </w:p>
          <w:p w:rsidR="00EA2DF1" w:rsidRDefault="00A32FC5">
            <w:pPr>
              <w:spacing w:after="0" w:line="259" w:lineRule="auto"/>
              <w:ind w:left="0" w:firstLine="0"/>
            </w:pPr>
            <w:r>
              <w:t xml:space="preserve">Además, se buscan y cuentan valores específicos:  </w:t>
            </w:r>
          </w:p>
          <w:p w:rsidR="00EA2DF1" w:rsidRDefault="00A32FC5">
            <w:pPr>
              <w:spacing w:after="0" w:line="259" w:lineRule="auto"/>
              <w:ind w:left="0" w:firstLine="0"/>
            </w:pPr>
            <w:r>
              <w:t>7050h y 9500h. 7050h está asignado al número de</w:t>
            </w:r>
            <w:r>
              <w:t xml:space="preserve"> parte  </w:t>
            </w:r>
          </w:p>
          <w:p w:rsidR="00EA2DF1" w:rsidRDefault="00A32FC5">
            <w:pPr>
              <w:spacing w:after="4" w:line="235" w:lineRule="auto"/>
              <w:ind w:left="0" w:right="27" w:firstLine="0"/>
            </w:pPr>
            <w:r>
              <w:t xml:space="preserve">KFC750V3 que parece ser un convertidor de frecuencia (también conocido como variador de frecuencia) fabricado por Fararo Paya en Teherán, Irán. 9500h está asignado a convertidores de frecuencia Vacon NX fabricados por Vacon con sede en Finlandia. </w:t>
            </w:r>
            <w:r>
              <w:t xml:space="preserve"> </w:t>
            </w:r>
          </w:p>
          <w:p w:rsidR="00EA2DF1" w:rsidRDefault="00A32FC5">
            <w:pPr>
              <w:spacing w:after="0" w:line="259" w:lineRule="auto"/>
              <w:ind w:left="0" w:firstLine="0"/>
            </w:pPr>
            <w:r>
              <w:t>Stuxnet estaba dirigido específicamente a las CPU 6ES7315-2 (Serie 300) con características especiales de bloque de datos del sistema para la secuencia A o B y 6ES7-3152 para la secuencia C. El tipo de PLC también se puede verificar utilizando la API s7a</w:t>
            </w:r>
            <w:r>
              <w:t xml:space="preserve">g_read_szl.  </w:t>
            </w:r>
          </w:p>
        </w:tc>
      </w:tr>
    </w:tbl>
    <w:p w:rsidR="00EA2DF1" w:rsidRDefault="00A32FC5">
      <w:pPr>
        <w:spacing w:after="154" w:line="259" w:lineRule="auto"/>
        <w:ind w:left="1702" w:firstLine="0"/>
      </w:pPr>
      <w:r>
        <w:t xml:space="preserve">  </w:t>
      </w:r>
    </w:p>
    <w:p w:rsidR="00EA2DF1" w:rsidRDefault="00A32FC5">
      <w:pPr>
        <w:spacing w:after="156" w:line="259" w:lineRule="auto"/>
        <w:ind w:left="1702" w:firstLine="0"/>
      </w:pPr>
      <w:r>
        <w:t xml:space="preserve">  </w:t>
      </w:r>
    </w:p>
    <w:p w:rsidR="00EA2DF1" w:rsidRDefault="00A32FC5">
      <w:pPr>
        <w:spacing w:after="152" w:line="259" w:lineRule="auto"/>
        <w:ind w:left="1702" w:firstLine="0"/>
      </w:pPr>
      <w:r>
        <w:t xml:space="preserve">  </w:t>
      </w:r>
    </w:p>
    <w:p w:rsidR="00EA2DF1" w:rsidRDefault="00A32FC5">
      <w:pPr>
        <w:spacing w:after="108"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Humano-Máquina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3"/>
        <w:ind w:left="1702"/>
      </w:pPr>
      <w:r>
        <w:lastRenderedPageBreak/>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90"/>
        <w:gridCol w:w="1940"/>
        <w:gridCol w:w="5668"/>
      </w:tblGrid>
      <w:tr w:rsidR="00EA2DF1">
        <w:trPr>
          <w:trHeight w:val="408"/>
        </w:trPr>
        <w:tc>
          <w:tcPr>
            <w:tcW w:w="8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rPr>
                <w:b/>
              </w:rPr>
              <w:t xml:space="preserve">ID </w:t>
            </w:r>
            <w:r>
              <w:t xml:space="preserve"> </w:t>
            </w:r>
          </w:p>
        </w:tc>
        <w:tc>
          <w:tcPr>
            <w:tcW w:w="194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2619"/>
        </w:trPr>
        <w:tc>
          <w:tcPr>
            <w:tcW w:w="8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M0814  </w:t>
            </w:r>
          </w:p>
        </w:tc>
        <w:tc>
          <w:tcPr>
            <w:tcW w:w="194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8" w:lineRule="auto"/>
              <w:ind w:left="0" w:firstLine="0"/>
              <w:jc w:val="center"/>
            </w:pPr>
            <w:r>
              <w:t xml:space="preserve">Configuración de  Red Estática  </w:t>
            </w:r>
          </w:p>
          <w:p w:rsidR="00EA2DF1" w:rsidRDefault="00A32FC5">
            <w:pPr>
              <w:spacing w:after="0" w:line="259" w:lineRule="auto"/>
              <w:ind w:left="65" w:firstLine="0"/>
              <w:jc w:val="center"/>
            </w:pPr>
            <w:r>
              <w:t xml:space="preserve">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55" w:firstLine="0"/>
            </w:pPr>
            <w:r>
              <w:t>Los entornos de ICS típicamente tienen dispositivos más estáticamente definidos, por lo tanto, minimice el uso de protocolos de descubrimiento de TI (por ejemplo, DHCP, LLDP) y funciones de descubrimiento en protocolos de automatización. Ejemplos de protoc</w:t>
            </w:r>
            <w:r>
              <w:t xml:space="preserve">olos de automatización con capacidades de descubrimiento incluyen Descubrimiento de Dispositivos OPC UA, BACnet y Ethernet/IP.  </w:t>
            </w:r>
          </w:p>
        </w:tc>
      </w:tr>
    </w:tbl>
    <w:p w:rsidR="00EA2DF1" w:rsidRDefault="00A32FC5">
      <w:pPr>
        <w:spacing w:after="154" w:line="259" w:lineRule="auto"/>
        <w:ind w:left="1702" w:firstLine="0"/>
      </w:pPr>
      <w:r>
        <w:t xml:space="preserve">  </w:t>
      </w:r>
    </w:p>
    <w:p w:rsidR="00EA2DF1" w:rsidRDefault="00A32FC5">
      <w:pPr>
        <w:spacing w:after="373"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963"/>
        <w:gridCol w:w="2089"/>
        <w:gridCol w:w="2616"/>
        <w:gridCol w:w="2830"/>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20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96" w:firstLine="0"/>
            </w:pPr>
            <w:r>
              <w:rPr>
                <w:b/>
              </w:rPr>
              <w:t xml:space="preserve">Fuente de Datos </w:t>
            </w:r>
            <w:r>
              <w:t xml:space="preserve"> </w:t>
            </w:r>
          </w:p>
        </w:tc>
        <w:tc>
          <w:tcPr>
            <w:tcW w:w="261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6" w:firstLine="0"/>
            </w:pPr>
            <w:r>
              <w:rPr>
                <w:b/>
              </w:rPr>
              <w:t xml:space="preserve">Componente de Datos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Detecta </w:t>
            </w:r>
            <w:r>
              <w:t xml:space="preserve"> </w:t>
            </w:r>
          </w:p>
        </w:tc>
      </w:tr>
      <w:tr w:rsidR="00EA2DF1">
        <w:trPr>
          <w:trHeight w:val="3567"/>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DS0022  </w:t>
            </w:r>
          </w:p>
        </w:tc>
        <w:tc>
          <w:tcPr>
            <w:tcW w:w="20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Archivo  </w:t>
            </w:r>
          </w:p>
        </w:tc>
        <w:tc>
          <w:tcPr>
            <w:tcW w:w="261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Acceso a Archivo  </w:t>
            </w:r>
          </w:p>
          <w:p w:rsidR="00EA2DF1" w:rsidRDefault="00A32FC5">
            <w:pPr>
              <w:spacing w:after="0" w:line="259" w:lineRule="auto"/>
              <w:ind w:left="70" w:firstLine="0"/>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1" w:firstLine="0"/>
            </w:pPr>
            <w:r>
              <w:t>Monitoree los archivos (como /etc/hosts) que se están accediendo y que pueden intentar obtener una lista de otros sistemas por dirección IP, nombre de host u otro identificador lógico en una red que pueda usarse para Movimiento Lateral desde el sistema act</w:t>
            </w:r>
            <w:r>
              <w:t xml:space="preserve">ual.  </w:t>
            </w:r>
          </w:p>
        </w:tc>
      </w:tr>
    </w:tbl>
    <w:p w:rsidR="00EA2DF1" w:rsidRDefault="00A32FC5">
      <w:pPr>
        <w:spacing w:after="0" w:line="259" w:lineRule="auto"/>
        <w:ind w:left="0" w:firstLine="0"/>
        <w:jc w:val="both"/>
      </w:pPr>
      <w:r>
        <w:t xml:space="preserve">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89"/>
        <w:gridCol w:w="2616"/>
        <w:gridCol w:w="2830"/>
      </w:tblGrid>
      <w:tr w:rsidR="00EA2DF1">
        <w:trPr>
          <w:trHeight w:val="6409"/>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DS0029  </w:t>
            </w:r>
          </w:p>
        </w:tc>
        <w:tc>
          <w:tcPr>
            <w:tcW w:w="20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61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8" w:lineRule="auto"/>
              <w:ind w:left="0" w:firstLine="0"/>
              <w:jc w:val="center"/>
            </w:pPr>
            <w:r>
              <w:t xml:space="preserve">Contenido del Trafico de  Red  </w:t>
            </w:r>
          </w:p>
          <w:p w:rsidR="00EA2DF1" w:rsidRDefault="00A32FC5">
            <w:pPr>
              <w:spacing w:after="0" w:line="259" w:lineRule="auto"/>
              <w:ind w:left="70" w:firstLine="0"/>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Monitoree anomalías relacionadas con funciones de descubrimiento de ICS, incluidos dispositivos que no hayan utilizado previamente estas funciones o funciones que se envíen a muchas estaciones exteriores. Tenga en cuenta que algunos protocolos de ICS utili</w:t>
            </w:r>
            <w:r>
              <w:t xml:space="preserve">zan funcionalidades de difusión o multidifusión, lo que puede producir falsos positivos. También monitoree hosts que enumeren recursos conectados a la red utilizando protocolos empresariales no ICS.  </w:t>
            </w:r>
          </w:p>
        </w:tc>
      </w:tr>
      <w:tr w:rsidR="00EA2DF1">
        <w:trPr>
          <w:trHeight w:val="3565"/>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61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92" w:firstLine="0"/>
              <w:jc w:val="right"/>
            </w:pPr>
            <w:r>
              <w:t xml:space="preserve">Flujo de Trafico de Red  </w:t>
            </w:r>
          </w:p>
          <w:p w:rsidR="00EA2DF1" w:rsidRDefault="00A32FC5">
            <w:pPr>
              <w:spacing w:after="0" w:line="259" w:lineRule="auto"/>
              <w:ind w:left="70" w:firstLine="0"/>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2" w:firstLine="0"/>
            </w:pPr>
            <w:r>
              <w:t xml:space="preserve">Monitoree nuevas conexiones de protocolos de ICS a activos existentes o para el escaneo de dispositivos (es decir, un host que se conecta a muchos dispositivos) sobre protocolos de ICS y empresariales (por ejemplo, ICMP, DCOM, WinRM).  </w:t>
            </w:r>
          </w:p>
        </w:tc>
      </w:tr>
      <w:tr w:rsidR="00EA2DF1">
        <w:trPr>
          <w:trHeight w:val="420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DS0009  </w:t>
            </w:r>
          </w:p>
        </w:tc>
        <w:tc>
          <w:tcPr>
            <w:tcW w:w="20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Proceso  </w:t>
            </w:r>
          </w:p>
        </w:tc>
        <w:tc>
          <w:tcPr>
            <w:tcW w:w="261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Creación de Procesos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Monitoree procesos recién ejecutados que pueden usarse para descubrir sistemas remotos, como ping.exe y tracert.exe, especialmente cuando se ejecutan en rápida sucesión. Considere monitorear nuevos procesos que participen en activid</w:t>
            </w:r>
            <w:r>
              <w:t xml:space="preserve">ades de escaneo o que se conecten a </w:t>
            </w:r>
          </w:p>
        </w:tc>
      </w:tr>
      <w:tr w:rsidR="00EA2DF1">
        <w:trPr>
          <w:trHeight w:val="4203"/>
        </w:trPr>
        <w:tc>
          <w:tcPr>
            <w:tcW w:w="962"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089"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616"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múltiples sistemas correlacionando datos de  </w:t>
            </w:r>
          </w:p>
        </w:tc>
      </w:tr>
      <w:tr w:rsidR="00EA2DF1">
        <w:trPr>
          <w:trHeight w:val="72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61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red de creación de procesos.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Espionaje inalámbrico  </w:t>
      </w:r>
    </w:p>
    <w:p w:rsidR="00EA2DF1" w:rsidRDefault="00A32FC5">
      <w:pPr>
        <w:ind w:left="1697" w:right="1050"/>
      </w:pPr>
      <w:r>
        <w:t>El espionaje inalámbrico consiste en la captura de comunicaciones de radiofrecuencia (RF) utilizadas para el control remoto y la transmisión de información en entornos distribuidos. Las frecuencias de comunicación RF varían entre 3 kHz y 300 GHz, aunque co</w:t>
      </w:r>
      <w:r>
        <w:t>múnmente se encuentran entre 300 MHz y 6 GHz. La longitud de onda y la frecuencia de la señal afectan cómo se propaga la señal a través del aire libre, obstáculos (como paredes y árboles) y el tipo de radio necesario para capturarlas. Estas características</w:t>
      </w:r>
      <w:r>
        <w:t xml:space="preserve"> suelen estandarizarse en el protocolo y el hardware, y pueden afectar cómo se captura la señal. Algunos ejemplos de protocolos inalámbricos que pueden encontrarse en entornos ciberfísicos son: WirelessHART, Zigbee, WIA-FA y el Espectro de Seguridad Públic</w:t>
      </w:r>
      <w:r>
        <w:t xml:space="preserve">a de 700 MHz.  </w:t>
      </w:r>
    </w:p>
    <w:p w:rsidR="00EA2DF1" w:rsidRDefault="00A32FC5">
      <w:pPr>
        <w:ind w:left="1697" w:right="1050"/>
      </w:pPr>
      <w:r>
        <w:lastRenderedPageBreak/>
        <w:t>Los adversarios pueden capturar comunicaciones RF utilizando hardware especializado, como radio definida por software (SDR), radio portátil o una computadora con un demodulador de radio sintonizado a la frecuencia de comunicación. La inform</w:t>
      </w:r>
      <w:r>
        <w:t>ación transmitida a través de un medio inalámbrico puede ser capturada en tránsito, ya sea que el dispositivo de espionaje sea el destino previsto o no. Esta técnica puede ser particularmente útil para un adversario cuando las comunicaciones no están cifra</w:t>
      </w:r>
      <w:r>
        <w:t xml:space="preserve">das.  </w:t>
      </w:r>
    </w:p>
    <w:p w:rsidR="00EA2DF1" w:rsidRDefault="00A32FC5">
      <w:pPr>
        <w:spacing w:after="378"/>
        <w:ind w:left="1697" w:right="1050"/>
      </w:pPr>
      <w:r>
        <w:t>En el incidente de la sirena de Dallas en 2017, se sospecha que los adversarios capturaron probablemente emisiones de mensajes de comando inalámbricos en una frecuencia de 700 MHz durante una prueba regular del sistema. Estos mensajes fueron posteri</w:t>
      </w:r>
      <w:r>
        <w:t xml:space="preserve">ormente reproducidos para activar los sistemas de alarma.  </w:t>
      </w:r>
    </w:p>
    <w:p w:rsidR="00EA2DF1" w:rsidRDefault="00A32FC5">
      <w:pPr>
        <w:pStyle w:val="Ttulo3"/>
        <w:ind w:left="1702"/>
      </w:pPr>
      <w:r>
        <w:t xml:space="preserve">Activos Objetivo  </w:t>
      </w:r>
    </w:p>
    <w:tbl>
      <w:tblPr>
        <w:tblStyle w:val="TableGrid"/>
        <w:tblW w:w="2974" w:type="dxa"/>
        <w:tblInd w:w="1712" w:type="dxa"/>
        <w:tblCellMar>
          <w:top w:w="0" w:type="dxa"/>
          <w:left w:w="106" w:type="dxa"/>
          <w:bottom w:w="29" w:type="dxa"/>
          <w:right w:w="0" w:type="dxa"/>
        </w:tblCellMar>
        <w:tblLook w:val="04A0" w:firstRow="1" w:lastRow="0" w:firstColumn="1" w:lastColumn="0" w:noHBand="0" w:noVBand="1"/>
      </w:tblPr>
      <w:tblGrid>
        <w:gridCol w:w="847"/>
        <w:gridCol w:w="2127"/>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2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2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137" w:line="259" w:lineRule="auto"/>
        <w:ind w:left="1702" w:firstLine="0"/>
      </w:pPr>
      <w:r>
        <w:rPr>
          <w:color w:val="0D0D0D"/>
          <w:sz w:val="32"/>
        </w:rPr>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89"/>
        <w:gridCol w:w="1438"/>
        <w:gridCol w:w="6071"/>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4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5" w:firstLine="0"/>
            </w:pPr>
            <w:r>
              <w:rPr>
                <w:b/>
              </w:rPr>
              <w:t xml:space="preserve">Mitigación </w:t>
            </w:r>
            <w:r>
              <w:t xml:space="preserve"> </w:t>
            </w:r>
          </w:p>
        </w:tc>
        <w:tc>
          <w:tcPr>
            <w:tcW w:w="60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3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M0808  </w:t>
            </w:r>
          </w:p>
        </w:tc>
        <w:tc>
          <w:tcPr>
            <w:tcW w:w="14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t xml:space="preserve">Cifrar el  </w:t>
            </w:r>
          </w:p>
          <w:p w:rsidR="00EA2DF1" w:rsidRDefault="00A32FC5">
            <w:pPr>
              <w:spacing w:after="0" w:line="259" w:lineRule="auto"/>
              <w:ind w:left="0" w:right="111" w:firstLine="0"/>
              <w:jc w:val="center"/>
            </w:pPr>
            <w:r>
              <w:t xml:space="preserve">Tráfico de  </w:t>
            </w:r>
          </w:p>
          <w:p w:rsidR="00EA2DF1" w:rsidRDefault="00A32FC5">
            <w:pPr>
              <w:spacing w:after="0" w:line="259" w:lineRule="auto"/>
              <w:ind w:left="0" w:right="110" w:firstLine="0"/>
              <w:jc w:val="center"/>
            </w:pPr>
            <w:r>
              <w:t xml:space="preserve">Red  </w:t>
            </w:r>
          </w:p>
        </w:tc>
        <w:tc>
          <w:tcPr>
            <w:tcW w:w="607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right="34" w:firstLine="0"/>
            </w:pPr>
            <w:r>
              <w:t xml:space="preserve">Utilice técnicas y protocolos criptográficos sólidos para evitar el espionaje en las comunicaciones de red.  </w:t>
            </w:r>
          </w:p>
        </w:tc>
      </w:tr>
      <w:tr w:rsidR="00EA2DF1">
        <w:trPr>
          <w:trHeight w:val="135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M0806  </w:t>
            </w:r>
          </w:p>
        </w:tc>
        <w:tc>
          <w:tcPr>
            <w:tcW w:w="14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Minimizar la  </w:t>
            </w:r>
          </w:p>
          <w:p w:rsidR="00EA2DF1" w:rsidRDefault="00A32FC5">
            <w:pPr>
              <w:spacing w:after="3" w:line="236" w:lineRule="auto"/>
              <w:ind w:left="0" w:firstLine="0"/>
              <w:jc w:val="center"/>
            </w:pPr>
            <w:r>
              <w:t xml:space="preserve">Propagación de Señales  </w:t>
            </w:r>
          </w:p>
          <w:p w:rsidR="00EA2DF1" w:rsidRDefault="00A32FC5">
            <w:pPr>
              <w:spacing w:after="0" w:line="259" w:lineRule="auto"/>
              <w:ind w:left="2" w:firstLine="0"/>
            </w:pPr>
            <w:r>
              <w:t xml:space="preserve">Inalámbricas  </w:t>
            </w:r>
          </w:p>
        </w:tc>
        <w:tc>
          <w:tcPr>
            <w:tcW w:w="60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57" w:lineRule="auto"/>
              <w:ind w:left="2" w:right="15" w:firstLine="0"/>
            </w:pPr>
            <w:r>
              <w:t xml:space="preserve">Reduzca el alcance de las comunicaciones de RF a su rango de funcionamiento previsto cuando sea posible. Los métodos de reducción de propagación pueden incluir (i) </w:t>
            </w:r>
          </w:p>
          <w:p w:rsidR="00EA2DF1" w:rsidRDefault="00A32FC5">
            <w:pPr>
              <w:spacing w:after="0" w:line="259" w:lineRule="auto"/>
              <w:ind w:left="2" w:firstLine="0"/>
            </w:pPr>
            <w:r>
              <w:t xml:space="preserve">reducir la potencia de transmisión en las señales  </w:t>
            </w:r>
          </w:p>
        </w:tc>
      </w:tr>
      <w:tr w:rsidR="00EA2DF1">
        <w:trPr>
          <w:trHeight w:val="1354"/>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4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32" w:firstLine="0"/>
              <w:jc w:val="center"/>
            </w:pPr>
            <w:r>
              <w:t xml:space="preserve">  </w:t>
            </w:r>
          </w:p>
        </w:tc>
        <w:tc>
          <w:tcPr>
            <w:tcW w:w="60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inalámbricas, (ii) ajustar la ganancia de la antena para evitar extensiones más allá de los límites organizacionales y (iii) emplear técnicas de blindaje de RF para bloquear la propagación excesiva de la señal.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06" w:type="dxa"/>
          <w:bottom w:w="31"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34"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bl>
    <w:p w:rsidR="00EA2DF1" w:rsidRDefault="00A32FC5">
      <w:r>
        <w:br w:type="page"/>
      </w:r>
    </w:p>
    <w:tbl>
      <w:tblPr>
        <w:tblStyle w:val="TableGrid"/>
        <w:tblW w:w="8498" w:type="dxa"/>
        <w:tblInd w:w="1712" w:type="dxa"/>
        <w:tblCellMar>
          <w:top w:w="0" w:type="dxa"/>
          <w:left w:w="106" w:type="dxa"/>
          <w:bottom w:w="31" w:type="dxa"/>
          <w:right w:w="0" w:type="dxa"/>
        </w:tblCellMar>
        <w:tblLook w:val="04A0" w:firstRow="1" w:lastRow="0" w:firstColumn="1" w:lastColumn="0" w:noHBand="0" w:noVBand="1"/>
      </w:tblPr>
      <w:tblGrid>
        <w:gridCol w:w="990"/>
        <w:gridCol w:w="1985"/>
        <w:gridCol w:w="2554"/>
        <w:gridCol w:w="2969"/>
      </w:tblGrid>
      <w:tr w:rsidR="00EA2DF1">
        <w:trPr>
          <w:trHeight w:val="9654"/>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DS0029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Trafico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right="8" w:firstLine="0"/>
            </w:pPr>
            <w:r>
              <w:t xml:space="preserve">El espionaje de red puramente pasivo no puede detectarse de manera efectiva. En casos donde el adversario interactúa con la red inalámbrica (por ejemplo, uniéndose a una red Wi-Fi), la detección puede ser posible.  </w:t>
            </w:r>
          </w:p>
          <w:p w:rsidR="00EA2DF1" w:rsidRDefault="00A32FC5">
            <w:pPr>
              <w:spacing w:after="0" w:line="259" w:lineRule="auto"/>
              <w:ind w:left="0" w:right="58" w:firstLine="0"/>
            </w:pPr>
            <w:r>
              <w:t>Monitoree flujos de tráfico de red nuevo</w:t>
            </w:r>
            <w:r>
              <w:t>s o irregulares que puedan indicar dispositivos o sesiones potencialmente no deseados en redes inalámbricas. En redes WiFi, monitoree cambios como puntos de acceso falsos o baja intensidad de señal, lo que indica que un dispositivo está más lejos del punto</w:t>
            </w:r>
            <w:r>
              <w:t xml:space="preserve"> de acceso de lo esperado y cambios en la señal de la capa física. El contenido del tráfico de red proporcionará un contexto importante, como direcciones de hardware (por ejemplo, MAC), cuentas de usuario y tipos de mensajes enviados.  </w:t>
            </w:r>
          </w:p>
        </w:tc>
      </w:tr>
    </w:tbl>
    <w:p w:rsidR="00EA2DF1" w:rsidRDefault="00A32FC5">
      <w:pPr>
        <w:spacing w:after="510" w:line="259" w:lineRule="auto"/>
        <w:ind w:left="1702" w:firstLine="0"/>
      </w:pPr>
      <w:r>
        <w:t xml:space="preserve">  </w:t>
      </w:r>
    </w:p>
    <w:p w:rsidR="00EA2DF1" w:rsidRDefault="00A32FC5">
      <w:pPr>
        <w:spacing w:after="35" w:line="259" w:lineRule="auto"/>
        <w:ind w:left="1702" w:firstLine="0"/>
      </w:pPr>
      <w:r>
        <w:rPr>
          <w:b/>
          <w:sz w:val="40"/>
        </w:rPr>
        <w:t xml:space="preserve"> </w:t>
      </w:r>
      <w:r>
        <w:t xml:space="preserve"> </w:t>
      </w:r>
    </w:p>
    <w:p w:rsidR="00EA2DF1" w:rsidRDefault="00A32FC5">
      <w:pPr>
        <w:spacing w:after="0" w:line="259" w:lineRule="auto"/>
        <w:ind w:left="1702" w:firstLine="0"/>
      </w:pPr>
      <w:r>
        <w:rPr>
          <w:b/>
          <w:sz w:val="40"/>
        </w:rPr>
        <w:t xml:space="preserve"> </w:t>
      </w:r>
      <w:r>
        <w:t xml:space="preserve"> </w:t>
      </w:r>
    </w:p>
    <w:p w:rsidR="00EA2DF1" w:rsidRDefault="00A32FC5">
      <w:pPr>
        <w:pStyle w:val="Ttulo1"/>
        <w:ind w:left="1697"/>
      </w:pPr>
      <w:r>
        <w:t>MOVIMIENTO LATERAL</w:t>
      </w:r>
      <w:r>
        <w:rPr>
          <w:u w:val="none"/>
        </w:rPr>
        <w:t xml:space="preserve">  </w:t>
      </w:r>
    </w:p>
    <w:p w:rsidR="00EA2DF1" w:rsidRDefault="00A32FC5">
      <w:pPr>
        <w:ind w:left="1697" w:right="1050"/>
      </w:pPr>
      <w:r>
        <w:t xml:space="preserve">El adversario está intentando moverse a través de tu entorno ICS.  </w:t>
      </w:r>
    </w:p>
    <w:p w:rsidR="00EA2DF1" w:rsidRDefault="00A32FC5">
      <w:pPr>
        <w:ind w:left="1697" w:right="1050"/>
      </w:pPr>
      <w:r>
        <w:t>El Movimiento Lateral consiste en técnicas que los adversarios utilizan para entrar y controlar sistemas remotos en una red. Estas técnicas abusan de credenciales pred</w:t>
      </w:r>
      <w:r>
        <w:t>eterminadas, cuentas conocidas y servicios vulnerables, y también pueden aprovechar dispositivos de doble homologación y sistemas que residen tanto en las redes de IT como en las de OT. El adversario utiliza estas técnicas para pivotar hacia su próximo pun</w:t>
      </w:r>
      <w:r>
        <w:t xml:space="preserve">to en el entorno, posicionándose donde quieren estar o creen que deberían estar. Para cumplir su objetivo principal, a menudo requieren Descubrir la red </w:t>
      </w:r>
      <w:r>
        <w:lastRenderedPageBreak/>
        <w:t>y Recopilar información para desarrollar conciencia sobre dispositivos y procesos ICS únicos, con el fi</w:t>
      </w:r>
      <w:r>
        <w:t>n de encontrar su objetivo y posteriormente obtener acceso a él. Alcanzar este objetivo a menudo implica pivotar a través de múltiples sistemas, dispositivos y cuentas. Los adversarios pueden instalar sus propias herramientas remotas para lograr el Movimie</w:t>
      </w:r>
      <w:r>
        <w:t xml:space="preserve">nto Lateral o aprovechar herramientas predeterminadas, programas y credenciales legítimas nativas de la red, que pueden ser más sigilosas.  </w:t>
      </w:r>
    </w:p>
    <w:p w:rsidR="00EA2DF1" w:rsidRDefault="00A32FC5">
      <w:pPr>
        <w:spacing w:after="373" w:line="259" w:lineRule="auto"/>
        <w:ind w:left="1702" w:firstLine="0"/>
      </w:pPr>
      <w:r>
        <w:t xml:space="preserve">  </w:t>
      </w:r>
    </w:p>
    <w:p w:rsidR="00EA2DF1" w:rsidRDefault="00A32FC5">
      <w:pPr>
        <w:spacing w:after="0" w:line="259" w:lineRule="auto"/>
        <w:ind w:left="1683"/>
      </w:pPr>
      <w:r>
        <w:rPr>
          <w:b/>
          <w:sz w:val="32"/>
        </w:rPr>
        <w:t xml:space="preserve">Credenciales predeterminadas. </w:t>
      </w:r>
      <w:r>
        <w:t xml:space="preserve"> </w:t>
      </w:r>
    </w:p>
    <w:p w:rsidR="00EA2DF1" w:rsidRDefault="00A32FC5">
      <w:pPr>
        <w:ind w:left="1697" w:right="1050"/>
      </w:pPr>
      <w:r>
        <w:t>Los adversarios pueden aprovechar las credenciales predeterminadas establecidas por el fabricante o proveedor en dispositivos de sistemas de control. Estas credenciales predeterminadas pueden tener permisos administrativos y pueden ser necesarias para la c</w:t>
      </w:r>
      <w:r>
        <w:t xml:space="preserve">onfiguración inicial del dispositivo. Es una práctica recomendada cambiar las contraseñas de estas cuentas lo antes posible, pero algunos fabricantes pueden tener dispositivos que tengan contraseñas o nombres de usuario que no se pueden cambiar.  </w:t>
      </w:r>
    </w:p>
    <w:p w:rsidR="00EA2DF1" w:rsidRDefault="00A32FC5">
      <w:pPr>
        <w:ind w:left="1697" w:right="1050"/>
      </w:pPr>
      <w:r>
        <w:t>Las cred</w:t>
      </w:r>
      <w:r>
        <w:t>enciales predeterminadas suelen estar documentadas en un manual de instrucciones que se incluye con el dispositivo, se publica en línea a través de medios oficiales o se publica en línea a través de medios no oficiales. Los adversarios pueden aprovechar la</w:t>
      </w:r>
      <w:r>
        <w:t xml:space="preserve">s credenciales predeterminadas que no han sido modificadas o deshabilitadas correctamente.  </w:t>
      </w:r>
    </w:p>
    <w:p w:rsidR="00EA2DF1" w:rsidRDefault="00A32FC5">
      <w:pPr>
        <w:spacing w:after="332" w:line="259" w:lineRule="auto"/>
        <w:ind w:left="1702" w:firstLine="0"/>
      </w:pPr>
      <w:r>
        <w:t xml:space="preserve">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2"/>
        <w:ind w:left="1702"/>
      </w:pPr>
      <w:r>
        <w:rPr>
          <w:b w:val="0"/>
          <w:color w:val="0D0D0D"/>
        </w:rPr>
        <w:t xml:space="preserve">Activos Objetivo </w:t>
      </w:r>
      <w:r>
        <w:t xml:space="preserve">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Humano-Máquina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Ruteadores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lastRenderedPageBreak/>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3" w:line="259" w:lineRule="auto"/>
        <w:ind w:left="1702" w:firstLine="0"/>
      </w:pPr>
      <w:r>
        <w:t xml:space="preserve">  </w:t>
      </w:r>
    </w:p>
    <w:p w:rsidR="00EA2DF1" w:rsidRDefault="00A32FC5">
      <w:pPr>
        <w:pStyle w:val="Ttulo2"/>
        <w:ind w:left="1702"/>
      </w:pPr>
      <w:r>
        <w:rPr>
          <w:b w:val="0"/>
          <w:color w:val="0D0D0D"/>
        </w:rPr>
        <w:t xml:space="preserve">Mitigaciones </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2086"/>
        <w:gridCol w:w="552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0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Mitigación </w:t>
            </w:r>
            <w:r>
              <w:t xml:space="preserve"> </w:t>
            </w:r>
          </w:p>
        </w:tc>
        <w:tc>
          <w:tcPr>
            <w:tcW w:w="55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67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M0801  </w:t>
            </w:r>
          </w:p>
        </w:tc>
        <w:tc>
          <w:tcPr>
            <w:tcW w:w="208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8" w:firstLine="0"/>
            </w:pPr>
            <w:r>
              <w:t xml:space="preserve">Gestión de Acceso  </w:t>
            </w:r>
          </w:p>
        </w:tc>
        <w:tc>
          <w:tcPr>
            <w:tcW w:w="55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Asegúrese de que los controles integrados y los dispositivos de red estén protegidos mediante la gestión de acceso, ya que estos dispositivos suelen tener cuentas predeterminadas desconocidas que podrían usarse para obtener acceso no autorizado.  </w:t>
            </w:r>
          </w:p>
        </w:tc>
      </w:tr>
      <w:tr w:rsidR="00EA2DF1">
        <w:trPr>
          <w:trHeight w:val="135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M0927  </w:t>
            </w:r>
          </w:p>
        </w:tc>
        <w:tc>
          <w:tcPr>
            <w:tcW w:w="208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Políticas de Contraseñas  </w:t>
            </w:r>
          </w:p>
        </w:tc>
        <w:tc>
          <w:tcPr>
            <w:tcW w:w="55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Revise los documentos de los proveedores y las alertas de seguridad en busca de credenciales predeterminadas potencialmente desconocidas o pasadas por alto dentro de los dispositivos existentes.  </w:t>
            </w:r>
          </w:p>
        </w:tc>
      </w:tr>
    </w:tbl>
    <w:p w:rsidR="00EA2DF1" w:rsidRDefault="00A32FC5">
      <w:pPr>
        <w:spacing w:after="372" w:line="259" w:lineRule="auto"/>
        <w:ind w:left="1702" w:firstLine="0"/>
      </w:pPr>
      <w:r>
        <w:t xml:space="preserve">  </w:t>
      </w:r>
    </w:p>
    <w:p w:rsidR="00EA2DF1" w:rsidRDefault="00A32FC5">
      <w:pPr>
        <w:pStyle w:val="Ttulo2"/>
        <w:ind w:left="1702"/>
      </w:pPr>
      <w:r>
        <w:rPr>
          <w:b w:val="0"/>
          <w:color w:val="0D0D0D"/>
        </w:rPr>
        <w:t xml:space="preserve">Detección </w:t>
      </w:r>
      <w:r>
        <w:t xml:space="preserve">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963"/>
        <w:gridCol w:w="2012"/>
        <w:gridCol w:w="3408"/>
        <w:gridCol w:w="2115"/>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340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Componente de Datos </w:t>
            </w:r>
            <w:r>
              <w:t xml:space="preserve"> </w:t>
            </w:r>
          </w:p>
        </w:tc>
        <w:tc>
          <w:tcPr>
            <w:tcW w:w="21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DS0028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Sesión de Inicio  </w:t>
            </w:r>
          </w:p>
        </w:tc>
        <w:tc>
          <w:tcPr>
            <w:tcW w:w="34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Sesión de Inicio de Sesión  </w:t>
            </w:r>
          </w:p>
        </w:tc>
        <w:tc>
          <w:tcPr>
            <w:tcW w:w="21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 w:firstLine="0"/>
            </w:pPr>
            <w:r>
              <w:t xml:space="preserve">Monitoree las sesiones de inicio de sesión para detectar el uso de credenciales predeterminadas.  </w:t>
            </w:r>
          </w:p>
        </w:tc>
      </w:tr>
      <w:tr w:rsidR="00EA2DF1">
        <w:trPr>
          <w:trHeight w:val="127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34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Contenido del Trafico de Red  </w:t>
            </w:r>
          </w:p>
        </w:tc>
        <w:tc>
          <w:tcPr>
            <w:tcW w:w="211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Monitoree el tráfico de red en busca del uso de credenciales </w:t>
            </w:r>
          </w:p>
        </w:tc>
      </w:tr>
      <w:tr w:rsidR="00EA2DF1">
        <w:trPr>
          <w:trHeight w:val="167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34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1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predeterminadas en protocolos que permiten la autenticación no cifrada.  </w:t>
            </w:r>
          </w:p>
        </w:tc>
      </w:tr>
    </w:tbl>
    <w:p w:rsidR="00EA2DF1" w:rsidRDefault="00A32FC5">
      <w:pPr>
        <w:spacing w:after="373" w:line="259" w:lineRule="auto"/>
        <w:ind w:left="1702" w:firstLine="0"/>
      </w:pPr>
      <w:r>
        <w:t xml:space="preserve">  </w:t>
      </w:r>
    </w:p>
    <w:p w:rsidR="00EA2DF1" w:rsidRDefault="00A32FC5">
      <w:pPr>
        <w:spacing w:after="0" w:line="259" w:lineRule="auto"/>
        <w:ind w:left="1683"/>
      </w:pPr>
      <w:r>
        <w:rPr>
          <w:b/>
          <w:sz w:val="32"/>
        </w:rPr>
        <w:t xml:space="preserve">Explotación de servicios remotos. </w:t>
      </w:r>
      <w:r>
        <w:t xml:space="preserve"> </w:t>
      </w:r>
    </w:p>
    <w:p w:rsidR="00EA2DF1" w:rsidRDefault="00A32FC5">
      <w:pPr>
        <w:ind w:left="1697" w:right="1050"/>
      </w:pPr>
      <w:r>
        <w:lastRenderedPageBreak/>
        <w:t>La explotación de servicios remotos ocurre cuando los adversarios aprovechan una vulnerabilidad de software para aprovechar un error de programación en un programa, servicio o dentro del propio software del sistema operativo o kernel para habilitar el abus</w:t>
      </w:r>
      <w:r>
        <w:t xml:space="preserve">o de servicios remotos. Un objetivo común para la explotación posterior al compromiso de servicios remotos es obtener acceso inicial y movimiento lateral dentro del entorno de ICS para permitir el acceso a sistemas específicos.  </w:t>
      </w:r>
    </w:p>
    <w:p w:rsidR="00EA2DF1" w:rsidRDefault="00A32FC5">
      <w:pPr>
        <w:ind w:left="1697" w:right="1050"/>
      </w:pPr>
      <w:r>
        <w:t>Los propietarios y operado</w:t>
      </w:r>
      <w:r>
        <w:t>res de activos de ICS se han visto afectados por ransomware (o malware disruptivo que se hace pasar por ransomware) que migra de la TI empresarial a entornos de ICS: WannaCry, NotPetya y BadRabbit. En cada uno de estos casos, el malware autorreproducible (</w:t>
      </w:r>
      <w:r>
        <w:t xml:space="preserve">gusano) infectó inicialmente redes de TI, pero a través de la explotación (especialmente la vulnerabilidad MS17-010 que apunta a SMBv1) se propagó a redes industriales, produciendo impactos significativos.  </w:t>
      </w:r>
    </w:p>
    <w:p w:rsidR="00EA2DF1" w:rsidRDefault="00A32FC5">
      <w:pPr>
        <w:spacing w:after="372" w:line="259" w:lineRule="auto"/>
        <w:ind w:left="1702" w:firstLine="0"/>
      </w:pPr>
      <w:r>
        <w:t xml:space="preserve">  </w:t>
      </w:r>
    </w:p>
    <w:p w:rsidR="00EA2DF1" w:rsidRDefault="00A32FC5">
      <w:pPr>
        <w:pStyle w:val="Ttulo2"/>
        <w:ind w:left="1702"/>
      </w:pPr>
      <w:r>
        <w:rPr>
          <w:b w:val="0"/>
          <w:color w:val="0D0D0D"/>
        </w:rPr>
        <w:t xml:space="preserve">Ejemplos de Procedimientos </w:t>
      </w:r>
      <w:r>
        <w:t xml:space="preserve"> </w:t>
      </w:r>
    </w:p>
    <w:tbl>
      <w:tblPr>
        <w:tblStyle w:val="TableGrid"/>
        <w:tblW w:w="8498" w:type="dxa"/>
        <w:tblInd w:w="1712" w:type="dxa"/>
        <w:tblCellMar>
          <w:top w:w="161" w:type="dxa"/>
          <w:left w:w="108" w:type="dxa"/>
          <w:bottom w:w="29" w:type="dxa"/>
          <w:right w:w="24" w:type="dxa"/>
        </w:tblCellMar>
        <w:tblLook w:val="04A0" w:firstRow="1" w:lastRow="0" w:firstColumn="1" w:lastColumn="0" w:noHBand="0" w:noVBand="1"/>
      </w:tblPr>
      <w:tblGrid>
        <w:gridCol w:w="924"/>
        <w:gridCol w:w="1342"/>
        <w:gridCol w:w="6232"/>
      </w:tblGrid>
      <w:tr w:rsidR="00EA2DF1">
        <w:trPr>
          <w:trHeight w:val="408"/>
        </w:trPr>
        <w:tc>
          <w:tcPr>
            <w:tcW w:w="92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5" w:firstLine="0"/>
              <w:jc w:val="center"/>
            </w:pPr>
            <w:r>
              <w:rPr>
                <w:b/>
              </w:rPr>
              <w:t xml:space="preserve">ID </w:t>
            </w:r>
            <w:r>
              <w:t xml:space="preserve"> </w:t>
            </w:r>
          </w:p>
        </w:tc>
        <w:tc>
          <w:tcPr>
            <w:tcW w:w="13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34" w:firstLine="0"/>
            </w:pPr>
            <w:r>
              <w:rPr>
                <w:b/>
              </w:rPr>
              <w:t xml:space="preserve">Nombre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8" w:firstLine="0"/>
              <w:jc w:val="center"/>
            </w:pPr>
            <w:r>
              <w:rPr>
                <w:b/>
              </w:rPr>
              <w:t xml:space="preserve">Descripción </w:t>
            </w:r>
            <w:r>
              <w:t xml:space="preserve"> </w:t>
            </w:r>
          </w:p>
        </w:tc>
      </w:tr>
      <w:tr w:rsidR="00EA2DF1">
        <w:trPr>
          <w:trHeight w:val="1040"/>
        </w:trPr>
        <w:tc>
          <w:tcPr>
            <w:tcW w:w="9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pPr>
            <w:r>
              <w:t xml:space="preserve">S0606  </w:t>
            </w:r>
          </w:p>
        </w:tc>
        <w:tc>
          <w:tcPr>
            <w:tcW w:w="13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1" w:firstLine="0"/>
            </w:pPr>
            <w:r>
              <w:t xml:space="preserve">Bad Rabbit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Bad Rabbit inicialmente infectó redes de TI, pero mediante un exploit (particularmente la vulnerabilidad MS17-010 que apunta a SMBv1) se propagó a redes industriales.  </w:t>
            </w:r>
          </w:p>
        </w:tc>
      </w:tr>
      <w:tr w:rsidR="00EA2DF1">
        <w:trPr>
          <w:trHeight w:val="1039"/>
        </w:trPr>
        <w:tc>
          <w:tcPr>
            <w:tcW w:w="9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pPr>
            <w:r>
              <w:t xml:space="preserve">S0368  </w:t>
            </w:r>
          </w:p>
        </w:tc>
        <w:tc>
          <w:tcPr>
            <w:tcW w:w="13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3" w:firstLine="0"/>
              <w:jc w:val="center"/>
            </w:pPr>
            <w:r>
              <w:t xml:space="preserve">NotPetya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NotPetya inicialmente infectó redes de TI, pero mediante un exploit (particularmente la vulnerabilidad MS17-010 que apunta a SMBv1) se propagó a redes industriales.  </w:t>
            </w:r>
          </w:p>
        </w:tc>
      </w:tr>
      <w:tr w:rsidR="00EA2DF1">
        <w:trPr>
          <w:trHeight w:val="1356"/>
        </w:trPr>
        <w:tc>
          <w:tcPr>
            <w:tcW w:w="9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pPr>
            <w:r>
              <w:t xml:space="preserve">S0603  </w:t>
            </w:r>
          </w:p>
        </w:tc>
        <w:tc>
          <w:tcPr>
            <w:tcW w:w="13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9" w:firstLine="0"/>
              <w:jc w:val="center"/>
            </w:pPr>
            <w:r>
              <w:t xml:space="preserve">Stuxnet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6" w:firstLine="0"/>
            </w:pPr>
            <w:r>
              <w:t xml:space="preserve">Stuxnet ejecuta comandos SQL maliciosos en el servidor de base de datos WinCC para propagarse a sistemas remotos. Los comandos SQL maliciosos incluyen xp_cmdshell, sp_dumpdbilog y sp_addextendedproc.  </w:t>
            </w:r>
          </w:p>
        </w:tc>
      </w:tr>
      <w:tr w:rsidR="00EA2DF1">
        <w:trPr>
          <w:trHeight w:val="1039"/>
        </w:trPr>
        <w:tc>
          <w:tcPr>
            <w:tcW w:w="9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pPr>
            <w:r>
              <w:t xml:space="preserve">S0366  </w:t>
            </w:r>
          </w:p>
        </w:tc>
        <w:tc>
          <w:tcPr>
            <w:tcW w:w="13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62" w:firstLine="0"/>
            </w:pPr>
            <w:r>
              <w:t xml:space="preserve">WannaCry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WannaCry inicialmente infectó redes de TI, pero mediante un exploit (particularmente la vulnerabilidad MS17-010 que apunta a SMBv1) se propagó a redes industriales.  </w:t>
            </w:r>
          </w:p>
        </w:tc>
      </w:tr>
    </w:tbl>
    <w:p w:rsidR="00EA2DF1" w:rsidRDefault="00A32FC5">
      <w:pPr>
        <w:spacing w:after="332" w:line="259" w:lineRule="auto"/>
        <w:ind w:left="1702" w:firstLine="0"/>
      </w:pPr>
      <w:r>
        <w:t xml:space="preserve">  </w:t>
      </w:r>
      <w:r>
        <w:tab/>
        <w:t xml:space="preserve">  </w:t>
      </w:r>
      <w:r>
        <w:tab/>
        <w:t xml:space="preserve">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2"/>
        <w:ind w:left="1702"/>
      </w:pPr>
      <w:r>
        <w:rPr>
          <w:b w:val="0"/>
          <w:color w:val="0D0D0D"/>
        </w:rPr>
        <w:t xml:space="preserve">Activos Objetivo </w:t>
      </w:r>
      <w:r>
        <w:t xml:space="preserve">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lastRenderedPageBreak/>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Humano-Máquina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Ruteadores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2"/>
        <w:ind w:left="1702"/>
      </w:pPr>
      <w:r>
        <w:rPr>
          <w:b w:val="0"/>
          <w:color w:val="0D0D0D"/>
        </w:rPr>
        <w:t xml:space="preserve">Mitigaciones </w:t>
      </w:r>
      <w:r>
        <w:t xml:space="preserve"> </w:t>
      </w:r>
    </w:p>
    <w:tbl>
      <w:tblPr>
        <w:tblStyle w:val="TableGrid"/>
        <w:tblW w:w="8498" w:type="dxa"/>
        <w:tblInd w:w="1712" w:type="dxa"/>
        <w:tblCellMar>
          <w:top w:w="161" w:type="dxa"/>
          <w:left w:w="0" w:type="dxa"/>
          <w:bottom w:w="29" w:type="dxa"/>
          <w:right w:w="0" w:type="dxa"/>
        </w:tblCellMar>
        <w:tblLook w:val="04A0" w:firstRow="1" w:lastRow="0" w:firstColumn="1" w:lastColumn="0" w:noHBand="0" w:noVBand="1"/>
      </w:tblPr>
      <w:tblGrid>
        <w:gridCol w:w="888"/>
        <w:gridCol w:w="1829"/>
        <w:gridCol w:w="578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61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M0948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7" w:firstLine="0"/>
              <w:jc w:val="center"/>
            </w:pPr>
            <w:r>
              <w:t xml:space="preserve">Aislamiento y  </w:t>
            </w:r>
          </w:p>
          <w:p w:rsidR="00EA2DF1" w:rsidRDefault="00A32FC5">
            <w:pPr>
              <w:spacing w:after="0" w:line="259" w:lineRule="auto"/>
              <w:ind w:left="96" w:firstLine="0"/>
            </w:pPr>
            <w:r>
              <w:t xml:space="preserve">Contención de  </w:t>
            </w:r>
          </w:p>
          <w:p w:rsidR="00EA2DF1" w:rsidRDefault="00A32FC5">
            <w:pPr>
              <w:spacing w:after="0" w:line="259" w:lineRule="auto"/>
              <w:ind w:left="0" w:right="111" w:firstLine="0"/>
              <w:jc w:val="center"/>
            </w:pPr>
            <w:r>
              <w:t xml:space="preserve">Aplicaciones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Dificulte el avance de los adversarios en su operación mediante la explotación de vulnerabilidades no descubiertas o no parcheadas mediante el uso de contención de aplicaciones. Otros tipos de virtualización y microsegmentaci</w:t>
            </w:r>
            <w:r>
              <w:t xml:space="preserve">ón de aplicaciones también pueden mitigar el impacto de algunos tipos de explotación. Sin embargo, aún pueden existir riesgos de exploits adicionales y debilidades en estos sistemas.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M0942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t xml:space="preserve">Deshabilitar o  </w:t>
            </w:r>
          </w:p>
          <w:p w:rsidR="00EA2DF1" w:rsidRDefault="00A32FC5">
            <w:pPr>
              <w:spacing w:after="0" w:line="259" w:lineRule="auto"/>
              <w:ind w:left="0" w:right="116" w:firstLine="0"/>
              <w:jc w:val="center"/>
            </w:pPr>
            <w:r>
              <w:t xml:space="preserve">Eliminar  </w:t>
            </w:r>
          </w:p>
          <w:p w:rsidR="00EA2DF1" w:rsidRDefault="00A32FC5">
            <w:pPr>
              <w:spacing w:after="0" w:line="259" w:lineRule="auto"/>
              <w:ind w:left="0" w:right="116" w:firstLine="0"/>
              <w:jc w:val="center"/>
            </w:pPr>
            <w:r>
              <w:t xml:space="preserve">Funciones o  </w:t>
            </w:r>
          </w:p>
          <w:p w:rsidR="00EA2DF1" w:rsidRDefault="00A32FC5">
            <w:pPr>
              <w:spacing w:after="0" w:line="259" w:lineRule="auto"/>
              <w:ind w:left="0" w:right="112" w:firstLine="0"/>
              <w:jc w:val="center"/>
            </w:pPr>
            <w:r>
              <w:t xml:space="preserve">Programas  </w:t>
            </w:r>
          </w:p>
        </w:tc>
        <w:tc>
          <w:tcPr>
            <w:tcW w:w="578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Asegúrese de que los puertos y servicios innecesarios estén cerrados para prevenir el riesgo de descubrimiento y posible explotación.  </w:t>
            </w:r>
          </w:p>
        </w:tc>
      </w:tr>
      <w:tr w:rsidR="00EA2DF1">
        <w:trPr>
          <w:trHeight w:val="356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M0950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jc w:val="center"/>
            </w:pPr>
            <w:r>
              <w:t xml:space="preserve">Protección contra Exploits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Las aplicaciones de seguridad que buscan </w:t>
            </w:r>
          </w:p>
          <w:p w:rsidR="00EA2DF1" w:rsidRDefault="00A32FC5">
            <w:pPr>
              <w:spacing w:after="0" w:line="259" w:lineRule="auto"/>
              <w:ind w:left="0" w:right="79" w:firstLine="0"/>
            </w:pPr>
            <w:r>
              <w:t xml:space="preserve">comportamientos utilizados durante la explotación, como Windows Defender Exploit Guard (WDEG) y la Enhanced Mitigation Experience Toolkit (EMET), pueden usarse para mitigar algunos comportamientos de explotación. La verificación de la integridad del flujo </w:t>
            </w:r>
            <w:r>
              <w:t>de control es otra forma de identificar y posiblemente detener un exploit de software. Muchas de estas protecciones dependen de la arquitectura y el binario de la aplicación objetivo para su compatibilidad y pueden no funcionar para todo el software o serv</w:t>
            </w:r>
            <w:r>
              <w:t xml:space="preserve">icios objetivo.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M0930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right="9" w:firstLine="0"/>
              <w:jc w:val="center"/>
            </w:pPr>
            <w:r>
              <w:t xml:space="preserve">Segmentación de Redes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45" w:firstLine="0"/>
              <w:jc w:val="both"/>
            </w:pPr>
            <w:r>
              <w:t xml:space="preserve">Segmentar redes y sistemas de manera apropiada para reducir el acceso a comunicaciones de sistemas y servicios críticos.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M0926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t xml:space="preserve">Gestión de  </w:t>
            </w:r>
          </w:p>
          <w:p w:rsidR="00EA2DF1" w:rsidRDefault="00A32FC5">
            <w:pPr>
              <w:spacing w:after="0" w:line="259" w:lineRule="auto"/>
              <w:ind w:left="0" w:right="109" w:firstLine="0"/>
              <w:jc w:val="center"/>
            </w:pPr>
            <w:r>
              <w:t xml:space="preserve">Cuentas  </w:t>
            </w:r>
          </w:p>
          <w:p w:rsidR="00EA2DF1" w:rsidRDefault="00A32FC5">
            <w:pPr>
              <w:spacing w:after="0" w:line="259" w:lineRule="auto"/>
              <w:ind w:left="0" w:right="112" w:firstLine="0"/>
              <w:jc w:val="center"/>
            </w:pPr>
            <w:r>
              <w:t xml:space="preserve">Privilegiadas  </w:t>
            </w:r>
          </w:p>
        </w:tc>
        <w:tc>
          <w:tcPr>
            <w:tcW w:w="578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Minimice los permisos y el acceso para las cuentas de servicio para limitar el impacto de la explotación.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M0919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Programa de  </w:t>
            </w:r>
          </w:p>
          <w:p w:rsidR="00EA2DF1" w:rsidRDefault="00A32FC5">
            <w:pPr>
              <w:spacing w:after="0" w:line="259" w:lineRule="auto"/>
              <w:ind w:left="0" w:right="206" w:firstLine="0"/>
              <w:jc w:val="right"/>
            </w:pPr>
            <w:r>
              <w:t xml:space="preserve">Inteligencia de  </w:t>
            </w:r>
          </w:p>
          <w:p w:rsidR="00EA2DF1" w:rsidRDefault="00A32FC5">
            <w:pPr>
              <w:spacing w:after="0" w:line="259" w:lineRule="auto"/>
              <w:ind w:left="0" w:right="112" w:firstLine="0"/>
              <w:jc w:val="center"/>
            </w:pPr>
            <w:r>
              <w:t xml:space="preserve">Amenazas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Desarrolle una capacidad de inteligencia de amenazas cibernéticas robusta para determinar qué tipos y niveles de amenazas pueden utilizar exploits de software y 0days contra una organización en particular.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M0951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Actualizar  </w:t>
            </w:r>
          </w:p>
          <w:p w:rsidR="00EA2DF1" w:rsidRDefault="00A32FC5">
            <w:pPr>
              <w:spacing w:after="0" w:line="259" w:lineRule="auto"/>
              <w:ind w:left="0" w:right="114" w:firstLine="0"/>
              <w:jc w:val="center"/>
            </w:pPr>
            <w:r>
              <w:t xml:space="preserve">Software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6" w:firstLine="0"/>
            </w:pPr>
            <w:r>
              <w:t xml:space="preserve">Actualice regularmente el software mediante la gestión de parches para puntos finales y servidores internos de la empresa.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M0916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Escaneo de Vulnerabilidades </w:t>
            </w:r>
          </w:p>
        </w:tc>
        <w:tc>
          <w:tcPr>
            <w:tcW w:w="578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2" w:firstLine="130"/>
            </w:pPr>
            <w:r>
              <w:t xml:space="preserve">Escanee regularmente la red interna en busca de servicios  </w:t>
            </w:r>
            <w:r>
              <w:t xml:space="preserve">disponibles para identificar servicios nuevos y potencialmente vulnerables.  </w:t>
            </w:r>
          </w:p>
        </w:tc>
      </w:tr>
    </w:tbl>
    <w:p w:rsidR="00EA2DF1" w:rsidRDefault="00A32FC5">
      <w:pPr>
        <w:spacing w:after="372" w:line="259" w:lineRule="auto"/>
        <w:ind w:left="1702" w:firstLine="0"/>
      </w:pPr>
      <w:r>
        <w:t xml:space="preserve">  </w:t>
      </w:r>
    </w:p>
    <w:p w:rsidR="00EA2DF1" w:rsidRDefault="00A32FC5">
      <w:pPr>
        <w:pStyle w:val="Ttulo2"/>
        <w:ind w:left="1702"/>
      </w:pPr>
      <w:r>
        <w:rPr>
          <w:b w:val="0"/>
          <w:color w:val="0D0D0D"/>
        </w:rPr>
        <w:t xml:space="preserve">Detección </w:t>
      </w:r>
      <w:r>
        <w:t xml:space="preserve"> </w:t>
      </w:r>
    </w:p>
    <w:tbl>
      <w:tblPr>
        <w:tblStyle w:val="TableGrid"/>
        <w:tblW w:w="8498" w:type="dxa"/>
        <w:tblInd w:w="1712" w:type="dxa"/>
        <w:tblCellMar>
          <w:top w:w="161" w:type="dxa"/>
          <w:left w:w="106" w:type="dxa"/>
          <w:bottom w:w="29" w:type="dxa"/>
          <w:right w:w="4" w:type="dxa"/>
        </w:tblCellMar>
        <w:tblLook w:val="04A0" w:firstRow="1" w:lastRow="0" w:firstColumn="1" w:lastColumn="0" w:noHBand="0" w:noVBand="1"/>
      </w:tblPr>
      <w:tblGrid>
        <w:gridCol w:w="989"/>
        <w:gridCol w:w="2127"/>
        <w:gridCol w:w="2552"/>
        <w:gridCol w:w="2830"/>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ID </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Fuente de Datos </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 w:firstLine="0"/>
            </w:pPr>
            <w:r>
              <w:rPr>
                <w:b/>
              </w:rPr>
              <w:t xml:space="preserve">Componente de Datos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Detecta </w:t>
            </w:r>
            <w:r>
              <w:t xml:space="preserve"> </w:t>
            </w:r>
          </w:p>
        </w:tc>
      </w:tr>
      <w:tr w:rsidR="00EA2DF1">
        <w:trPr>
          <w:trHeight w:val="356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12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Log de Aplicación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Log de  </w:t>
            </w:r>
          </w:p>
          <w:p w:rsidR="00EA2DF1" w:rsidRDefault="00A32FC5">
            <w:pPr>
              <w:spacing w:after="0" w:line="259" w:lineRule="auto"/>
              <w:ind w:left="0" w:firstLine="0"/>
            </w:pPr>
            <w:r>
              <w:t xml:space="preserve">Aplicación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65" w:firstLine="0"/>
            </w:pPr>
            <w:r>
              <w:t>Detectar la explotación de software puede ser difícil según las herramientas disponibles. Los exploits de software no siempre tienen éxito o pueden hacer que el proceso explotado se vuelva inestable o se bloquee, lo que puede registrarse en el log de la ap</w:t>
            </w:r>
            <w:r>
              <w:t xml:space="preserve">licación.  </w:t>
            </w:r>
          </w:p>
        </w:tc>
      </w:tr>
      <w:tr w:rsidR="00EA2DF1">
        <w:trPr>
          <w:trHeight w:val="1858"/>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12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Trafico de Red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3" w:firstLine="0"/>
            </w:pPr>
            <w:r>
              <w:t xml:space="preserve">Contenido del Trafico de Red  </w:t>
            </w:r>
          </w:p>
        </w:tc>
        <w:tc>
          <w:tcPr>
            <w:tcW w:w="283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right="68" w:firstLine="0"/>
            </w:pPr>
            <w:r>
              <w:t xml:space="preserve">Utilice la inspección profunda de paquetes para buscar artefactos de tráfico de exploits comunes, como payloads conocidos.  </w:t>
            </w:r>
          </w:p>
        </w:tc>
      </w:tr>
    </w:tbl>
    <w:p w:rsidR="00EA2DF1" w:rsidRDefault="00A32FC5">
      <w:pPr>
        <w:spacing w:after="25" w:line="259" w:lineRule="auto"/>
        <w:ind w:left="1702" w:firstLine="0"/>
      </w:pPr>
      <w:r>
        <w:t xml:space="preserve">  </w:t>
      </w:r>
    </w:p>
    <w:p w:rsidR="00EA2DF1" w:rsidRDefault="00A32FC5">
      <w:pPr>
        <w:spacing w:after="111" w:line="259" w:lineRule="auto"/>
        <w:ind w:left="1702" w:firstLine="0"/>
      </w:pPr>
      <w:r>
        <w:rPr>
          <w:b/>
          <w:sz w:val="32"/>
        </w:rPr>
        <w:lastRenderedPageBreak/>
        <w:t xml:space="preserve"> </w:t>
      </w:r>
      <w:r>
        <w:t xml:space="preserve"> </w:t>
      </w:r>
    </w:p>
    <w:p w:rsidR="00EA2DF1" w:rsidRDefault="00A32FC5">
      <w:pPr>
        <w:spacing w:after="198" w:line="259" w:lineRule="auto"/>
        <w:ind w:left="1702" w:firstLine="0"/>
      </w:pPr>
      <w:r>
        <w:rPr>
          <w:b/>
          <w:sz w:val="32"/>
        </w:rPr>
        <w:t xml:space="preserve"> </w:t>
      </w:r>
      <w:r>
        <w:t xml:space="preserve"> </w:t>
      </w:r>
    </w:p>
    <w:p w:rsidR="00EA2DF1" w:rsidRDefault="00A32FC5">
      <w:pPr>
        <w:spacing w:after="0" w:line="259" w:lineRule="auto"/>
        <w:ind w:left="1683"/>
      </w:pPr>
      <w:r>
        <w:rPr>
          <w:b/>
          <w:sz w:val="32"/>
        </w:rPr>
        <w:t xml:space="preserve">Credenciales codificadas en el código. </w:t>
      </w:r>
      <w:r>
        <w:t xml:space="preserve"> </w:t>
      </w:r>
    </w:p>
    <w:p w:rsidR="00EA2DF1" w:rsidRDefault="00A32FC5">
      <w:pPr>
        <w:spacing w:after="236"/>
        <w:ind w:left="1697" w:right="1050"/>
      </w:pPr>
      <w:r>
        <w:t>Las credenciales codificadas en el código se refieren a aquellas que están integradas en el software o firmware y que pueden ser aprovechadas por adversarios para obtener una sesión de usuario interactiva no autorizada en un activo. Ejemplos de credenciale</w:t>
      </w:r>
      <w:r>
        <w:t xml:space="preserve">s que pueden estar codificadas en un activo incluyen:  </w:t>
      </w:r>
    </w:p>
    <w:p w:rsidR="00EA2DF1" w:rsidRDefault="00A32FC5">
      <w:pPr>
        <w:numPr>
          <w:ilvl w:val="0"/>
          <w:numId w:val="1"/>
        </w:numPr>
        <w:spacing w:after="71"/>
        <w:ind w:right="1050" w:hanging="360"/>
      </w:pPr>
      <w:r>
        <w:t xml:space="preserve">Nombres de usuario/contraseñas  </w:t>
      </w:r>
    </w:p>
    <w:p w:rsidR="00EA2DF1" w:rsidRDefault="00A32FC5">
      <w:pPr>
        <w:numPr>
          <w:ilvl w:val="0"/>
          <w:numId w:val="1"/>
        </w:numPr>
        <w:spacing w:after="73"/>
        <w:ind w:right="1050" w:hanging="360"/>
      </w:pPr>
      <w:r>
        <w:t xml:space="preserve">Claves criptográficas/Certificados  </w:t>
      </w:r>
    </w:p>
    <w:p w:rsidR="00EA2DF1" w:rsidRDefault="00A32FC5">
      <w:pPr>
        <w:numPr>
          <w:ilvl w:val="0"/>
          <w:numId w:val="1"/>
        </w:numPr>
        <w:ind w:right="1050" w:hanging="360"/>
      </w:pPr>
      <w:r>
        <w:t xml:space="preserve">Tokens de API  </w:t>
      </w:r>
    </w:p>
    <w:p w:rsidR="00EA2DF1" w:rsidRDefault="00A32FC5">
      <w:pPr>
        <w:ind w:left="1697" w:right="1050"/>
      </w:pPr>
      <w:r>
        <w:t>A diferencia de las Credenciales Predeterminadas, estas credenciales están integradas en el sistema de una manera que o bien no pueden ser cambiadas por el propietario del activo, o puede ser poco factible cambiarlas debido al impacto que causaría en la op</w:t>
      </w:r>
      <w:r>
        <w:t xml:space="preserve">eración del sistema de control. Estas credenciales pueden ser reutilizadas en líneas de productos completas o modelos de dispositivos y a menudo no son publicadas ni conocidas por el propietario y operadores del activo.  </w:t>
      </w:r>
    </w:p>
    <w:p w:rsidR="00EA2DF1" w:rsidRDefault="00A32FC5">
      <w:pPr>
        <w:ind w:left="1697" w:right="1050"/>
      </w:pPr>
      <w:r>
        <w:t>Los adversarios pueden utilizar es</w:t>
      </w:r>
      <w:r>
        <w:t xml:space="preserve">tas credenciales codificadas en el código para moverse a través del entorno del sistema de control o proporcionar acceso confiable para que sus herramientas interactúen con los activos industriales.  </w:t>
      </w:r>
    </w:p>
    <w:p w:rsidR="00EA2DF1" w:rsidRDefault="00A32FC5">
      <w:pPr>
        <w:spacing w:after="373" w:line="259" w:lineRule="auto"/>
        <w:ind w:left="1702" w:firstLine="0"/>
      </w:pPr>
      <w:r>
        <w:t xml:space="preserve">  </w:t>
      </w:r>
    </w:p>
    <w:p w:rsidR="00EA2DF1" w:rsidRDefault="00A32FC5">
      <w:pPr>
        <w:pStyle w:val="Ttulo2"/>
        <w:ind w:left="1702"/>
      </w:pPr>
      <w:r>
        <w:rPr>
          <w:b w:val="0"/>
          <w:color w:val="0D0D0D"/>
        </w:rPr>
        <w:t>Ejemplos de Procedimientos</w:t>
      </w:r>
      <w:r>
        <w:rPr>
          <w:b w:val="0"/>
          <w:sz w:val="22"/>
        </w:rPr>
        <w:t xml:space="preserve"> </w:t>
      </w:r>
      <w:r>
        <w:t xml:space="preserve">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09"/>
        <w:gridCol w:w="1769"/>
        <w:gridCol w:w="5920"/>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Descripci</w:t>
            </w:r>
            <w:r>
              <w:rPr>
                <w:b/>
              </w:rPr>
              <w:t xml:space="preserve">ón </w:t>
            </w:r>
            <w:r>
              <w:t xml:space="preserve">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p w:rsidR="00EA2DF1" w:rsidRDefault="00A32FC5">
            <w:pPr>
              <w:spacing w:after="0" w:line="259" w:lineRule="auto"/>
              <w:ind w:left="67" w:firstLine="0"/>
              <w:jc w:val="center"/>
            </w:pP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INCONTROLLER puede iniciar sesión en los PLCs de Omron utilizando credenciales codificadas en el software, lo cual está documentado en CVE-2022-34151.  </w:t>
            </w:r>
          </w:p>
        </w:tc>
      </w:tr>
      <w:tr w:rsidR="00EA2DF1">
        <w:trPr>
          <w:trHeight w:val="1357"/>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S0603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Stuxnet  </w:t>
            </w:r>
          </w:p>
          <w:p w:rsidR="00EA2DF1" w:rsidRDefault="00A32FC5">
            <w:pPr>
              <w:spacing w:after="0" w:line="259" w:lineRule="auto"/>
              <w:ind w:left="67" w:firstLine="0"/>
              <w:jc w:val="center"/>
            </w:pP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Stuxnet utiliza una contraseña codificada en el servidor de base de datos del software WinCC como uno de los mecanismos utilizados para propagarse a sistemas cercanos.  </w:t>
            </w:r>
          </w:p>
        </w:tc>
      </w:tr>
    </w:tbl>
    <w:p w:rsidR="00EA2DF1" w:rsidRDefault="00A32FC5">
      <w:pPr>
        <w:spacing w:after="370" w:line="259" w:lineRule="auto"/>
        <w:ind w:left="1702" w:firstLine="0"/>
      </w:pPr>
      <w:r>
        <w:t xml:space="preserve">  </w:t>
      </w:r>
    </w:p>
    <w:p w:rsidR="00EA2DF1" w:rsidRDefault="00A32FC5">
      <w:pPr>
        <w:pStyle w:val="Ttulo2"/>
        <w:ind w:left="1702"/>
      </w:pPr>
      <w:r>
        <w:rPr>
          <w:b w:val="0"/>
          <w:color w:val="0D0D0D"/>
        </w:rPr>
        <w:t xml:space="preserve">Activos Objetivo </w:t>
      </w:r>
      <w:r>
        <w:t xml:space="preserve"> </w:t>
      </w:r>
    </w:p>
    <w:tbl>
      <w:tblPr>
        <w:tblStyle w:val="TableGrid"/>
        <w:tblW w:w="2547" w:type="dxa"/>
        <w:tblInd w:w="1712" w:type="dxa"/>
        <w:tblCellMar>
          <w:top w:w="0" w:type="dxa"/>
          <w:left w:w="108" w:type="dxa"/>
          <w:bottom w:w="31" w:type="dxa"/>
          <w:right w:w="0" w:type="dxa"/>
        </w:tblCellMar>
        <w:tblLook w:val="04A0" w:firstRow="1" w:lastRow="0" w:firstColumn="1" w:lastColumn="0" w:noHBand="0" w:noVBand="1"/>
      </w:tblPr>
      <w:tblGrid>
        <w:gridCol w:w="833"/>
        <w:gridCol w:w="1714"/>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71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A0013  </w:t>
            </w:r>
          </w:p>
        </w:tc>
        <w:tc>
          <w:tcPr>
            <w:tcW w:w="171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bl>
    <w:p w:rsidR="00EA2DF1" w:rsidRDefault="00A32FC5">
      <w:pPr>
        <w:spacing w:after="289" w:line="259" w:lineRule="auto"/>
        <w:ind w:left="1702" w:firstLine="0"/>
      </w:pPr>
      <w:r>
        <w:t xml:space="preserve">  </w:t>
      </w:r>
    </w:p>
    <w:p w:rsidR="00EA2DF1" w:rsidRDefault="00A32FC5">
      <w:pPr>
        <w:spacing w:after="0" w:line="259" w:lineRule="auto"/>
        <w:ind w:left="1702" w:firstLine="0"/>
      </w:pPr>
      <w:r>
        <w:rPr>
          <w:color w:val="0D0D0D"/>
          <w:sz w:val="32"/>
        </w:rPr>
        <w:lastRenderedPageBreak/>
        <w:t xml:space="preserve"> </w:t>
      </w:r>
      <w:r>
        <w:t xml:space="preserve"> </w:t>
      </w:r>
    </w:p>
    <w:p w:rsidR="00EA2DF1" w:rsidRDefault="00A32FC5">
      <w:pPr>
        <w:pStyle w:val="Ttulo2"/>
        <w:ind w:left="1702"/>
      </w:pPr>
      <w:r>
        <w:rPr>
          <w:b w:val="0"/>
          <w:color w:val="0D0D0D"/>
        </w:rPr>
        <w:t xml:space="preserve">Mitigaciones </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2086"/>
        <w:gridCol w:w="552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0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Mitigación </w:t>
            </w:r>
            <w:r>
              <w:t xml:space="preserve"> </w:t>
            </w:r>
          </w:p>
        </w:tc>
        <w:tc>
          <w:tcPr>
            <w:tcW w:w="55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M0801  </w:t>
            </w:r>
          </w:p>
        </w:tc>
        <w:tc>
          <w:tcPr>
            <w:tcW w:w="208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8" w:firstLine="0"/>
            </w:pPr>
            <w:r>
              <w:t xml:space="preserve">Gestión de Acceso  </w:t>
            </w:r>
          </w:p>
        </w:tc>
        <w:tc>
          <w:tcPr>
            <w:tcW w:w="552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Asegúrese de que los controles integrados y los dispositivos de red estén protegidos mediante la gestión de acceso, ya que estos dispositivos a menudo tienen cuentas codificadas desconocidas que podrían usarse para obtener acceso no autorizado.  </w:t>
            </w:r>
          </w:p>
        </w:tc>
      </w:tr>
    </w:tbl>
    <w:p w:rsidR="00EA2DF1" w:rsidRDefault="00A32FC5">
      <w:pPr>
        <w:spacing w:after="372" w:line="259" w:lineRule="auto"/>
        <w:ind w:left="1702" w:firstLine="0"/>
      </w:pPr>
      <w:r>
        <w:t xml:space="preserve">  </w:t>
      </w:r>
    </w:p>
    <w:p w:rsidR="00EA2DF1" w:rsidRDefault="00A32FC5">
      <w:pPr>
        <w:pStyle w:val="Ttulo2"/>
        <w:ind w:left="1702"/>
      </w:pPr>
      <w:r>
        <w:rPr>
          <w:b w:val="0"/>
          <w:color w:val="0D0D0D"/>
        </w:rPr>
        <w:t>Detec</w:t>
      </w:r>
      <w:r>
        <w:rPr>
          <w:b w:val="0"/>
          <w:color w:val="0D0D0D"/>
        </w:rPr>
        <w:t xml:space="preserve">ción </w:t>
      </w:r>
      <w:r>
        <w:t xml:space="preserve"> </w:t>
      </w:r>
    </w:p>
    <w:tbl>
      <w:tblPr>
        <w:tblStyle w:val="TableGrid"/>
        <w:tblW w:w="8498" w:type="dxa"/>
        <w:tblInd w:w="1712" w:type="dxa"/>
        <w:tblCellMar>
          <w:top w:w="161" w:type="dxa"/>
          <w:left w:w="108" w:type="dxa"/>
          <w:bottom w:w="0" w:type="dxa"/>
          <w:right w:w="0" w:type="dxa"/>
        </w:tblCellMar>
        <w:tblLook w:val="04A0" w:firstRow="1" w:lastRow="0" w:firstColumn="1" w:lastColumn="0" w:noHBand="0" w:noVBand="1"/>
      </w:tblPr>
      <w:tblGrid>
        <w:gridCol w:w="963"/>
        <w:gridCol w:w="2153"/>
        <w:gridCol w:w="2552"/>
        <w:gridCol w:w="2830"/>
      </w:tblGrid>
      <w:tr w:rsidR="00EA2DF1">
        <w:trPr>
          <w:trHeight w:val="722"/>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p w:rsidR="00EA2DF1" w:rsidRDefault="00A32FC5">
            <w:pPr>
              <w:spacing w:after="0" w:line="259" w:lineRule="auto"/>
              <w:ind w:left="72" w:firstLine="0"/>
              <w:jc w:val="center"/>
            </w:pPr>
            <w:r>
              <w:rPr>
                <w:b/>
              </w:rPr>
              <w:t xml:space="preserve"> </w:t>
            </w:r>
            <w:r>
              <w:t xml:space="preserve">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rPr>
                <w:b/>
              </w:rPr>
              <w:t xml:space="preserve">Fuente de Datos </w:t>
            </w: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rPr>
                <w:b/>
              </w:rPr>
              <w:t xml:space="preserve">Componente de Datos </w:t>
            </w:r>
            <w:r>
              <w:t xml:space="preserve">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rPr>
                <w:b/>
              </w:rPr>
              <w:t xml:space="preserve">Detecta </w:t>
            </w:r>
            <w:r>
              <w:t xml:space="preserve"> </w:t>
            </w:r>
          </w:p>
        </w:tc>
      </w:tr>
      <w:tr w:rsidR="00EA2DF1">
        <w:trPr>
          <w:trHeight w:val="186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DS0028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Sesión de Inicio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3" w:line="256" w:lineRule="auto"/>
              <w:ind w:left="0" w:firstLine="0"/>
              <w:jc w:val="center"/>
            </w:pPr>
            <w:r>
              <w:t xml:space="preserve">Sesión de Inicio de  Sesión  </w:t>
            </w:r>
          </w:p>
          <w:p w:rsidR="00EA2DF1" w:rsidRDefault="00A32FC5">
            <w:pPr>
              <w:spacing w:after="0" w:line="259" w:lineRule="auto"/>
              <w:ind w:left="62" w:firstLine="0"/>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0" w:firstLine="0"/>
            </w:pPr>
            <w:r>
              <w:t xml:space="preserve">Monitorear las sesiones de inicio de sesión en busca del uso de credenciales codificadas cuando sea posible.  </w:t>
            </w:r>
          </w:p>
          <w:p w:rsidR="00EA2DF1" w:rsidRDefault="00A32FC5">
            <w:pPr>
              <w:spacing w:after="0" w:line="259" w:lineRule="auto"/>
              <w:ind w:left="0" w:firstLine="0"/>
            </w:pPr>
            <w:r>
              <w:t xml:space="preserve">  </w:t>
            </w:r>
          </w:p>
        </w:tc>
      </w:tr>
      <w:tr w:rsidR="00EA2DF1">
        <w:trPr>
          <w:trHeight w:val="185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DS0029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Trafico de Red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right="19" w:firstLine="0"/>
              <w:jc w:val="center"/>
            </w:pPr>
            <w:r>
              <w:t xml:space="preserve">Contenido del Trafico de Red  </w:t>
            </w:r>
          </w:p>
        </w:tc>
        <w:tc>
          <w:tcPr>
            <w:tcW w:w="2830"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40" w:firstLine="0"/>
            </w:pPr>
            <w:r>
              <w:t xml:space="preserve">Monitorear el tráfico de red en busca del uso de credenciales codificadas en protocolos que permitan la autenticación no cifrada.  </w:t>
            </w:r>
          </w:p>
        </w:tc>
      </w:tr>
    </w:tbl>
    <w:p w:rsidR="00EA2DF1" w:rsidRDefault="00A32FC5">
      <w:pPr>
        <w:spacing w:after="195" w:line="259" w:lineRule="auto"/>
        <w:ind w:left="1702" w:firstLine="0"/>
      </w:pPr>
      <w:r>
        <w:rPr>
          <w:b/>
          <w:sz w:val="32"/>
        </w:rPr>
        <w:t xml:space="preserve"> </w:t>
      </w:r>
      <w:r>
        <w:t xml:space="preserve"> </w:t>
      </w:r>
    </w:p>
    <w:p w:rsidR="00EA2DF1" w:rsidRDefault="00A32FC5">
      <w:pPr>
        <w:spacing w:after="0" w:line="259" w:lineRule="auto"/>
        <w:ind w:left="1683"/>
      </w:pPr>
      <w:r>
        <w:rPr>
          <w:b/>
          <w:sz w:val="32"/>
        </w:rPr>
        <w:t xml:space="preserve">Transferencia Lateral de Herramientas. </w:t>
      </w:r>
      <w:r>
        <w:t xml:space="preserve"> </w:t>
      </w:r>
    </w:p>
    <w:p w:rsidR="00EA2DF1" w:rsidRDefault="00A32FC5">
      <w:pPr>
        <w:ind w:left="1697" w:right="1050"/>
      </w:pPr>
      <w:r>
        <w:t>Los adversarios pueden transferir herramientas u otros archivos de un sistema a otro para preparar herramientas adversarias u otros archivos a lo largo de una operación. La copia de archivos también puede realizarse lateralmente entre sistemas víctimas int</w:t>
      </w:r>
      <w:r>
        <w:t xml:space="preserve">ernos para respaldar el Movimiento Lateral con Ejecución remota utilizando protocolos de intercambio de archivos inherentes, como el intercambio de archivos sobre SMB en carpetas compartidas en red conectadas.  </w:t>
      </w:r>
    </w:p>
    <w:p w:rsidR="00EA2DF1" w:rsidRDefault="00A32FC5">
      <w:pPr>
        <w:ind w:left="1697" w:right="1050"/>
      </w:pPr>
      <w:r>
        <w:t>En entornos de sistemas de control, el malwa</w:t>
      </w:r>
      <w:r>
        <w:t xml:space="preserve">re puede utilizar SMB y otros protocolos de intercambio de archivos para moverse lateralmente a través de redes industriales.  </w:t>
      </w:r>
    </w:p>
    <w:p w:rsidR="00EA2DF1" w:rsidRDefault="00A32FC5">
      <w:pPr>
        <w:spacing w:after="154" w:line="259" w:lineRule="auto"/>
        <w:ind w:left="1702" w:firstLine="0"/>
      </w:pPr>
      <w:r>
        <w:t xml:space="preserve">  </w:t>
      </w:r>
    </w:p>
    <w:p w:rsidR="00EA2DF1" w:rsidRDefault="00A32FC5">
      <w:pPr>
        <w:spacing w:after="152" w:line="259" w:lineRule="auto"/>
        <w:ind w:left="1702" w:firstLine="0"/>
      </w:pPr>
      <w:r>
        <w:t xml:space="preserve">  </w:t>
      </w:r>
    </w:p>
    <w:p w:rsidR="00EA2DF1" w:rsidRDefault="00A32FC5">
      <w:pPr>
        <w:spacing w:after="154" w:line="259" w:lineRule="auto"/>
        <w:ind w:left="1702" w:firstLine="0"/>
      </w:pPr>
      <w:r>
        <w:t xml:space="preserve">  </w:t>
      </w:r>
    </w:p>
    <w:p w:rsidR="00EA2DF1" w:rsidRDefault="00A32FC5">
      <w:pPr>
        <w:spacing w:after="106" w:line="259" w:lineRule="auto"/>
        <w:ind w:left="1702" w:firstLine="0"/>
      </w:pPr>
      <w:r>
        <w:lastRenderedPageBreak/>
        <w:t xml:space="preserve">  </w:t>
      </w:r>
    </w:p>
    <w:p w:rsidR="00EA2DF1" w:rsidRDefault="00A32FC5">
      <w:pPr>
        <w:pStyle w:val="Ttulo2"/>
        <w:ind w:left="1702"/>
      </w:pPr>
      <w:r>
        <w:rPr>
          <w:b w:val="0"/>
          <w:color w:val="0D0D0D"/>
        </w:rPr>
        <w:t xml:space="preserve">Ejemplos de Procedimientos </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5"/>
        <w:gridCol w:w="1769"/>
        <w:gridCol w:w="5884"/>
      </w:tblGrid>
      <w:tr w:rsidR="00EA2DF1">
        <w:trPr>
          <w:trHeight w:val="408"/>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671"/>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C0028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t xml:space="preserve">Ataque al  </w:t>
            </w:r>
          </w:p>
          <w:p w:rsidR="00EA2DF1" w:rsidRDefault="00A32FC5">
            <w:pPr>
              <w:spacing w:after="0" w:line="259" w:lineRule="auto"/>
              <w:ind w:left="0" w:right="111" w:firstLine="0"/>
              <w:jc w:val="center"/>
            </w:pPr>
            <w:r>
              <w:t xml:space="preserve">Suministro  </w:t>
            </w:r>
          </w:p>
          <w:p w:rsidR="00EA2DF1" w:rsidRDefault="00A32FC5">
            <w:pPr>
              <w:spacing w:after="0" w:line="259" w:lineRule="auto"/>
              <w:ind w:left="0" w:right="113" w:firstLine="0"/>
              <w:jc w:val="center"/>
            </w:pPr>
            <w:r>
              <w:t xml:space="preserve">Eléctrico de  </w:t>
            </w:r>
          </w:p>
          <w:p w:rsidR="00EA2DF1" w:rsidRDefault="00A32FC5">
            <w:pPr>
              <w:spacing w:after="0" w:line="259" w:lineRule="auto"/>
              <w:ind w:left="0" w:right="111" w:firstLine="0"/>
              <w:jc w:val="center"/>
            </w:pPr>
            <w:r>
              <w:t xml:space="preserve">Ucrania en  </w:t>
            </w:r>
          </w:p>
          <w:p w:rsidR="00EA2DF1" w:rsidRDefault="00A32FC5">
            <w:pPr>
              <w:spacing w:after="0" w:line="259" w:lineRule="auto"/>
              <w:ind w:left="0" w:right="115" w:firstLine="0"/>
              <w:jc w:val="center"/>
            </w:pPr>
            <w:r>
              <w:t xml:space="preserve">2015  </w:t>
            </w:r>
          </w:p>
        </w:tc>
        <w:tc>
          <w:tcPr>
            <w:tcW w:w="588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Durante el Ataque al Suministro Eléctrico de Ucrania en 2015, el Equipo Sandworm movió sus herramientas lateralmente dentro de la red ICS.  </w:t>
            </w:r>
          </w:p>
        </w:tc>
      </w:tr>
      <w:tr w:rsidR="00EA2DF1">
        <w:trPr>
          <w:trHeight w:val="1987"/>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C0025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Ataque al  </w:t>
            </w:r>
          </w:p>
          <w:p w:rsidR="00EA2DF1" w:rsidRDefault="00A32FC5">
            <w:pPr>
              <w:spacing w:after="0" w:line="259" w:lineRule="auto"/>
              <w:ind w:left="0" w:right="111" w:firstLine="0"/>
              <w:jc w:val="center"/>
            </w:pPr>
            <w:r>
              <w:t xml:space="preserve">Suministro  </w:t>
            </w:r>
          </w:p>
          <w:p w:rsidR="00EA2DF1" w:rsidRDefault="00A32FC5">
            <w:pPr>
              <w:spacing w:after="0" w:line="259" w:lineRule="auto"/>
              <w:ind w:left="0" w:right="113" w:firstLine="0"/>
              <w:jc w:val="center"/>
            </w:pPr>
            <w:r>
              <w:t xml:space="preserve">Eléctrico de  </w:t>
            </w:r>
          </w:p>
          <w:p w:rsidR="00EA2DF1" w:rsidRDefault="00A32FC5">
            <w:pPr>
              <w:spacing w:after="0" w:line="259" w:lineRule="auto"/>
              <w:ind w:left="0" w:right="111" w:firstLine="0"/>
              <w:jc w:val="center"/>
            </w:pPr>
            <w:r>
              <w:t xml:space="preserve">Ucrania en  </w:t>
            </w:r>
          </w:p>
          <w:p w:rsidR="00EA2DF1" w:rsidRDefault="00A32FC5">
            <w:pPr>
              <w:spacing w:after="0" w:line="259" w:lineRule="auto"/>
              <w:ind w:left="0" w:right="115" w:firstLine="0"/>
              <w:jc w:val="center"/>
            </w:pPr>
            <w:r>
              <w:t xml:space="preserve">2016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Durante el Ataque al Suministro Eléctrico de Ucrania en 2016, el Equipo Sandworm utilizó un script VBS para facilitar la transferencia lateral de herramientas. El script VBS se utilizó para copiar cargas útiles específicas de ICS con el siguiente comando: </w:t>
            </w:r>
            <w:r>
              <w:t xml:space="preserve">cscript C:\Backinfo\ufn.vbs C:\Backinfo\101.dll C:\Delta\101.dll.  </w:t>
            </w:r>
          </w:p>
        </w:tc>
      </w:tr>
      <w:tr w:rsidR="00EA2DF1">
        <w:trPr>
          <w:trHeight w:val="722"/>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S0606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Bad Rabbit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Bad Rabbit puede moverse lateralmente a través de redes industriales mediante el servicio SMB  </w:t>
            </w:r>
          </w:p>
        </w:tc>
      </w:tr>
      <w:tr w:rsidR="00EA2DF1">
        <w:trPr>
          <w:trHeight w:val="725"/>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INCONTROLLER puede utilizar una sesión Telnet para cargar un implante de malware en los PLCs de Omron.  </w:t>
            </w:r>
          </w:p>
        </w:tc>
      </w:tr>
      <w:tr w:rsidR="00EA2DF1">
        <w:trPr>
          <w:trHeight w:val="722"/>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S0368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NotPetya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NotPetya puede moverse lateralmente a través de redes industriales mediante el servicio SMB.  </w:t>
            </w:r>
          </w:p>
        </w:tc>
      </w:tr>
      <w:tr w:rsidR="00EA2DF1">
        <w:trPr>
          <w:trHeight w:val="1988"/>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S0603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Stuxnet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Stuxnet envía una declaración SQL que crea una tabla e inserta un valor binario en la tabla. El valor binario es una representación de cadena hexadecimal del archivo ejecutable principal de Stuxnet DLL (formado usando el recurso 210) y un bloque de datos d</w:t>
            </w:r>
            <w:r>
              <w:t xml:space="preserve">e configuración actualizado.  </w:t>
            </w:r>
          </w:p>
        </w:tc>
      </w:tr>
      <w:tr w:rsidR="00EA2DF1">
        <w:trPr>
          <w:trHeight w:val="725"/>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S0366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WannaCry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WannaCry puede moverse lateralmente a través de redes industriales mediante el servicio SMB.  </w:t>
            </w:r>
          </w:p>
        </w:tc>
      </w:tr>
    </w:tbl>
    <w:p w:rsidR="00EA2DF1" w:rsidRDefault="00A32FC5">
      <w:pPr>
        <w:spacing w:after="372" w:line="259" w:lineRule="auto"/>
        <w:ind w:left="1702" w:firstLine="0"/>
      </w:pPr>
      <w:r>
        <w:t xml:space="preserve">  </w:t>
      </w:r>
    </w:p>
    <w:p w:rsidR="00EA2DF1" w:rsidRDefault="00A32FC5">
      <w:pPr>
        <w:pStyle w:val="Ttulo2"/>
        <w:ind w:left="1702"/>
      </w:pPr>
      <w:r>
        <w:rPr>
          <w:b w:val="0"/>
          <w:color w:val="0D0D0D"/>
        </w:rPr>
        <w:t xml:space="preserve">Activos Objetivo </w:t>
      </w:r>
      <w:r>
        <w:t xml:space="preserve"> </w:t>
      </w:r>
    </w:p>
    <w:tbl>
      <w:tblPr>
        <w:tblStyle w:val="TableGrid"/>
        <w:tblW w:w="4676" w:type="dxa"/>
        <w:tblInd w:w="1712" w:type="dxa"/>
        <w:tblCellMar>
          <w:top w:w="0" w:type="dxa"/>
          <w:left w:w="108" w:type="dxa"/>
          <w:bottom w:w="29" w:type="dxa"/>
          <w:right w:w="0" w:type="dxa"/>
        </w:tblCellMar>
        <w:tblLook w:val="04A0" w:firstRow="1" w:lastRow="0" w:firstColumn="1" w:lastColumn="0" w:noHBand="0" w:noVBand="1"/>
      </w:tblPr>
      <w:tblGrid>
        <w:gridCol w:w="833"/>
        <w:gridCol w:w="3843"/>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A0013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lastRenderedPageBreak/>
              <w:t xml:space="preserve">A0012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10"/>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289" w:line="259" w:lineRule="auto"/>
        <w:ind w:left="1702" w:firstLine="0"/>
      </w:pPr>
      <w:r>
        <w:t xml:space="preserve">  </w:t>
      </w:r>
    </w:p>
    <w:p w:rsidR="00EA2DF1" w:rsidRDefault="00A32FC5">
      <w:pPr>
        <w:spacing w:after="51" w:line="259" w:lineRule="auto"/>
        <w:ind w:left="1702" w:firstLine="0"/>
      </w:pPr>
      <w:r>
        <w:rPr>
          <w:color w:val="0D0D0D"/>
          <w:sz w:val="32"/>
        </w:rPr>
        <w:t xml:space="preserve"> </w:t>
      </w:r>
      <w:r>
        <w:t xml:space="preserve"> </w:t>
      </w:r>
    </w:p>
    <w:p w:rsidR="00EA2DF1" w:rsidRDefault="00A32FC5">
      <w:pPr>
        <w:spacing w:after="54" w:line="259" w:lineRule="auto"/>
        <w:ind w:left="1702" w:firstLine="0"/>
      </w:pPr>
      <w:r>
        <w:rPr>
          <w:color w:val="0D0D0D"/>
          <w:sz w:val="32"/>
        </w:rPr>
        <w:t xml:space="preserve"> </w:t>
      </w: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2"/>
        <w:ind w:left="1702"/>
      </w:pPr>
      <w:r>
        <w:rPr>
          <w:b w:val="0"/>
          <w:color w:val="0D0D0D"/>
        </w:rPr>
        <w:t xml:space="preserve">Mitigaciones </w:t>
      </w:r>
      <w:r>
        <w:t xml:space="preserve"> </w:t>
      </w:r>
    </w:p>
    <w:tbl>
      <w:tblPr>
        <w:tblStyle w:val="TableGrid"/>
        <w:tblW w:w="8498" w:type="dxa"/>
        <w:tblInd w:w="1712" w:type="dxa"/>
        <w:tblCellMar>
          <w:top w:w="163" w:type="dxa"/>
          <w:left w:w="108" w:type="dxa"/>
          <w:bottom w:w="29" w:type="dxa"/>
          <w:right w:w="0" w:type="dxa"/>
        </w:tblCellMar>
        <w:tblLook w:val="04A0" w:firstRow="1" w:lastRow="0" w:firstColumn="1" w:lastColumn="0" w:noHBand="0" w:noVBand="1"/>
      </w:tblPr>
      <w:tblGrid>
        <w:gridCol w:w="888"/>
        <w:gridCol w:w="1659"/>
        <w:gridCol w:w="595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6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Mitigación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M0931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4" w:firstLine="0"/>
            </w:pPr>
            <w:r>
              <w:t xml:space="preserve">Prevención de  </w:t>
            </w:r>
          </w:p>
          <w:p w:rsidR="00EA2DF1" w:rsidRDefault="00A32FC5">
            <w:pPr>
              <w:spacing w:after="0" w:line="259" w:lineRule="auto"/>
              <w:ind w:left="0" w:firstLine="0"/>
              <w:jc w:val="center"/>
            </w:pPr>
            <w:r>
              <w:t xml:space="preserve">Intrusiones en la Red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Los sistemas de detección y prevención de intrusiones en red que utilizan firmas de red para identificar el tráfico de malware específico del adversario o transferencia de datos inusual sobre herramientas y protocolos conocidos como FTP pueden utilizarse p</w:t>
            </w:r>
            <w:r>
              <w:t xml:space="preserve">ara mitigar la actividad a nivel de red.  </w:t>
            </w:r>
          </w:p>
        </w:tc>
      </w:tr>
    </w:tbl>
    <w:p w:rsidR="00EA2DF1" w:rsidRDefault="00A32FC5">
      <w:pPr>
        <w:spacing w:after="375" w:line="259" w:lineRule="auto"/>
        <w:ind w:left="1702" w:firstLine="0"/>
      </w:pPr>
      <w:r>
        <w:t xml:space="preserve">  </w:t>
      </w:r>
    </w:p>
    <w:p w:rsidR="00EA2DF1" w:rsidRDefault="00A32FC5">
      <w:pPr>
        <w:pStyle w:val="Ttulo2"/>
        <w:ind w:left="1702"/>
      </w:pPr>
      <w:r>
        <w:rPr>
          <w:b w:val="0"/>
          <w:color w:val="0D0D0D"/>
        </w:rPr>
        <w:t xml:space="preserve">Detección </w:t>
      </w:r>
      <w:r>
        <w:t xml:space="preserve"> </w:t>
      </w:r>
    </w:p>
    <w:tbl>
      <w:tblPr>
        <w:tblStyle w:val="TableGrid"/>
        <w:tblW w:w="8498" w:type="dxa"/>
        <w:tblInd w:w="1712" w:type="dxa"/>
        <w:tblCellMar>
          <w:top w:w="0" w:type="dxa"/>
          <w:left w:w="139" w:type="dxa"/>
          <w:bottom w:w="29" w:type="dxa"/>
          <w:right w:w="16" w:type="dxa"/>
        </w:tblCellMar>
        <w:tblLook w:val="04A0" w:firstRow="1" w:lastRow="0" w:firstColumn="1" w:lastColumn="0" w:noHBand="0" w:noVBand="1"/>
      </w:tblPr>
      <w:tblGrid>
        <w:gridCol w:w="963"/>
        <w:gridCol w:w="1957"/>
        <w:gridCol w:w="2609"/>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3" w:firstLine="0"/>
              <w:jc w:val="center"/>
            </w:pPr>
            <w:r>
              <w:rPr>
                <w:b/>
              </w:rPr>
              <w:t xml:space="preserve">ID </w:t>
            </w:r>
            <w:r>
              <w:t xml:space="preserve"> </w:t>
            </w:r>
          </w:p>
        </w:tc>
        <w:tc>
          <w:tcPr>
            <w:tcW w:w="19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Fuente de Datos </w:t>
            </w:r>
            <w:r>
              <w:t xml:space="preserve"> </w:t>
            </w:r>
          </w:p>
        </w:tc>
        <w:tc>
          <w:tcPr>
            <w:tcW w:w="26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32" w:firstLine="0"/>
              <w:jc w:val="center"/>
            </w:pPr>
            <w:r>
              <w:rPr>
                <w:b/>
              </w:rPr>
              <w:t xml:space="preserve">Detecta </w:t>
            </w:r>
            <w:r>
              <w:t xml:space="preserve"> </w:t>
            </w:r>
          </w:p>
        </w:tc>
      </w:tr>
    </w:tbl>
    <w:p w:rsidR="00EA2DF1" w:rsidRDefault="00EA2DF1">
      <w:pPr>
        <w:spacing w:after="0" w:line="259" w:lineRule="auto"/>
        <w:ind w:left="0" w:right="1049" w:firstLine="0"/>
      </w:pP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63"/>
        <w:gridCol w:w="1957"/>
        <w:gridCol w:w="2609"/>
        <w:gridCol w:w="2969"/>
      </w:tblGrid>
      <w:tr w:rsidR="00EA2DF1">
        <w:trPr>
          <w:trHeight w:val="273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DS0017  </w:t>
            </w:r>
          </w:p>
        </w:tc>
        <w:tc>
          <w:tcPr>
            <w:tcW w:w="19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Comando  </w:t>
            </w:r>
          </w:p>
        </w:tc>
        <w:tc>
          <w:tcPr>
            <w:tcW w:w="26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4" w:firstLine="0"/>
            </w:pPr>
            <w:r>
              <w:t xml:space="preserve">Ejecución de Comando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Monitorear los comandos ejecutados y los argumentos para el uso anormal de utilidades y argumentos de línea de comandos que pueden ser utilizados en apoyo de la transferencia remota de archivos.  </w:t>
            </w:r>
          </w:p>
        </w:tc>
      </w:tr>
      <w:tr w:rsidR="00EA2DF1">
        <w:trPr>
          <w:trHeight w:val="1988"/>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DS0022  </w:t>
            </w:r>
          </w:p>
        </w:tc>
        <w:tc>
          <w:tcPr>
            <w:tcW w:w="1957"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Archivo  </w:t>
            </w:r>
          </w:p>
        </w:tc>
        <w:tc>
          <w:tcPr>
            <w:tcW w:w="26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Creación de Archivo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Monitorear la cre</w:t>
            </w:r>
            <w:r>
              <w:t xml:space="preserve">ación de archivos en conjunto con otras técnicas (por ejemplo, transferencias de archivos utilizando Servicios Remotos).  </w:t>
            </w:r>
          </w:p>
        </w:tc>
      </w:tr>
      <w:tr w:rsidR="00EA2DF1">
        <w:trPr>
          <w:trHeight w:val="1670"/>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6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Metadatos de Archivo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hashes de archivos similares o características (por ejemplo, nombre de archivo) que se crean en múltiples hosts.  </w:t>
            </w:r>
          </w:p>
        </w:tc>
      </w:tr>
      <w:tr w:rsidR="00EA2DF1">
        <w:trPr>
          <w:trHeight w:val="273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DS0033  </w:t>
            </w:r>
          </w:p>
        </w:tc>
        <w:tc>
          <w:tcPr>
            <w:tcW w:w="19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Compartir de Red  </w:t>
            </w:r>
          </w:p>
        </w:tc>
        <w:tc>
          <w:tcPr>
            <w:tcW w:w="26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04" w:firstLine="0"/>
              <w:jc w:val="right"/>
            </w:pPr>
            <w:r>
              <w:t xml:space="preserve">Acceso a Compartir de  </w:t>
            </w:r>
          </w:p>
          <w:p w:rsidR="00EA2DF1" w:rsidRDefault="00A32FC5">
            <w:pPr>
              <w:spacing w:after="0" w:line="259" w:lineRule="auto"/>
              <w:ind w:left="0" w:right="105"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Monitorear el acceso inesperado a compartir de red, como archivos transferidos entre compartidos dentro de una red utilizando protocolos como el Bloque de Mensajes del Servidor (SMB).  </w:t>
            </w:r>
          </w:p>
        </w:tc>
      </w:tr>
      <w:tr w:rsidR="00EA2DF1">
        <w:trPr>
          <w:trHeight w:val="104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19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6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1" w:firstLine="0"/>
            </w:pPr>
            <w:r>
              <w:t xml:space="preserve">Contenido del Trafico de </w:t>
            </w:r>
          </w:p>
          <w:p w:rsidR="00EA2DF1" w:rsidRDefault="00A32FC5">
            <w:pPr>
              <w:spacing w:after="0" w:line="259" w:lineRule="auto"/>
              <w:ind w:left="0" w:right="43"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pPr>
            <w:r>
              <w:t xml:space="preserve">Monitorear procesos inusuales con conexiones de red internas que crean  </w:t>
            </w:r>
          </w:p>
        </w:tc>
      </w:tr>
      <w:tr w:rsidR="00EA2DF1">
        <w:trPr>
          <w:trHeight w:val="725"/>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57"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6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archivos en el sistema que pueden ser sospechosos.  </w:t>
            </w:r>
          </w:p>
        </w:tc>
      </w:tr>
      <w:tr w:rsidR="00EA2DF1">
        <w:trPr>
          <w:trHeight w:val="3336"/>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6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87" w:firstLine="0"/>
              <w:jc w:val="right"/>
            </w:pPr>
            <w:r>
              <w:t xml:space="preserve">Flujo de Trafico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pPr>
            <w:r>
              <w:t xml:space="preserve">Monitorear el tráfico de red que proviene de hosts desconocidos / inesperados. Los metadatos del tráfico de red local (como la dirección MAC de origen) así como el uso de protocolos de gestión de red como DHCP pueden ser  útiles para identificar hardware. </w:t>
            </w:r>
            <w:r>
              <w:t xml:space="preserve">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19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Proceso  </w:t>
            </w:r>
          </w:p>
        </w:tc>
        <w:tc>
          <w:tcPr>
            <w:tcW w:w="26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Creación de Proceso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 w:firstLine="0"/>
            </w:pPr>
            <w:r>
              <w:t xml:space="preserve">Monitorear procesos recién construidos que ayuden en la transferencia lateral de herramientas, como programas de transferencia de archivos.  </w:t>
            </w:r>
          </w:p>
        </w:tc>
      </w:tr>
    </w:tbl>
    <w:p w:rsidR="00EA2DF1" w:rsidRDefault="00A32FC5">
      <w:pPr>
        <w:spacing w:after="373" w:line="259" w:lineRule="auto"/>
        <w:ind w:left="1702" w:firstLine="0"/>
      </w:pPr>
      <w:r>
        <w:t xml:space="preserve">  </w:t>
      </w:r>
    </w:p>
    <w:p w:rsidR="00EA2DF1" w:rsidRDefault="00A32FC5">
      <w:pPr>
        <w:spacing w:after="0" w:line="259" w:lineRule="auto"/>
        <w:ind w:left="1683"/>
      </w:pPr>
      <w:r>
        <w:rPr>
          <w:b/>
          <w:sz w:val="32"/>
        </w:rPr>
        <w:t xml:space="preserve">Descarga de programas. </w:t>
      </w:r>
      <w:r>
        <w:t xml:space="preserve"> </w:t>
      </w:r>
    </w:p>
    <w:p w:rsidR="00EA2DF1" w:rsidRDefault="00A32FC5">
      <w:pPr>
        <w:ind w:left="1697" w:right="1050"/>
      </w:pPr>
      <w:r>
        <w:t xml:space="preserve">Los adversarios pueden llevar a cabo una descarga de programa para transferir un programa de usuario a un controlador.  </w:t>
      </w:r>
    </w:p>
    <w:p w:rsidR="00EA2DF1" w:rsidRDefault="00A32FC5">
      <w:pPr>
        <w:spacing w:after="0"/>
        <w:ind w:left="1697" w:right="1050"/>
      </w:pPr>
      <w:r>
        <w:lastRenderedPageBreak/>
        <w:t>Las variaciones de la descarga de programa, como la edición en línea y la adición de programa, permiten que un controlador continúe fun</w:t>
      </w:r>
      <w:r>
        <w:t>cionando durante el proceso de transferencia y reconfiguración sin interrupción en el control del proceso. Sin embargo, antes de comenzar una descarga completa del programa (es decir, descargar todo), es posible que un controlador necesite pasar a un estad</w:t>
      </w:r>
      <w:r>
        <w:t>o de parada. Esto puede tener consecuencias negativas en el proceso físico, especialmente si el controlador no puede cumplir con una acción sensible al tiempo. Los adversarios pueden optar por evitar una descarga completa en favor de una edición en línea o</w:t>
      </w:r>
      <w:r>
        <w:t xml:space="preserve"> una adición de programa para evitar interrumpir el proceso físico. Un adversario puede necesitar utilizar la técnica </w:t>
      </w:r>
    </w:p>
    <w:p w:rsidR="00EA2DF1" w:rsidRDefault="00A32FC5">
      <w:pPr>
        <w:ind w:left="1697" w:right="1050"/>
      </w:pPr>
      <w:r>
        <w:t>Detectar Modo de Operación o Cambiar Modo de Operación para asegurarse de que el controlador esté en el modo adecuado para aceptar una de</w:t>
      </w:r>
      <w:r>
        <w:t xml:space="preserve">scarga de programa.  </w:t>
      </w:r>
    </w:p>
    <w:p w:rsidR="00EA2DF1" w:rsidRDefault="00A32FC5">
      <w:pPr>
        <w:ind w:left="1697" w:right="1050"/>
      </w:pPr>
      <w:r>
        <w:t xml:space="preserve">La granularidad del control para transferir un programa de usuario en su totalidad o partes está dictada por el protocolo de gestión (por ejemplo, S7CommPlus, TriStation) y la API subyacente del controlador. Por lo tanto, la descarga </w:t>
      </w:r>
      <w:r>
        <w:t xml:space="preserve">de programa es un término de alto nivel para el conjunto de llamadas de API específicas del proveedor utilizadas para configurar el espacio de memoria del programa de usuario de un controlador.  </w:t>
      </w:r>
    </w:p>
    <w:p w:rsidR="00EA2DF1" w:rsidRDefault="00A32FC5">
      <w:pPr>
        <w:spacing w:after="377"/>
        <w:ind w:left="1697" w:right="1050"/>
      </w:pPr>
      <w:r>
        <w:t>Modificar la asignación de tareas del controlador y modifica</w:t>
      </w:r>
      <w:r>
        <w:t xml:space="preserve">r el programa representan los cambios de configuración que se transfieren a un controlador mediante una descarga de programa.  </w:t>
      </w:r>
    </w:p>
    <w:p w:rsidR="00EA2DF1" w:rsidRDefault="00A32FC5">
      <w:pPr>
        <w:pStyle w:val="Ttulo2"/>
        <w:ind w:left="1702"/>
      </w:pPr>
      <w:r>
        <w:rPr>
          <w:b w:val="0"/>
          <w:color w:val="0D0D0D"/>
        </w:rPr>
        <w:t xml:space="preserve">Ejemplos de Procedimientos </w:t>
      </w:r>
      <w:r>
        <w:t xml:space="preserve"> </w:t>
      </w:r>
    </w:p>
    <w:tbl>
      <w:tblPr>
        <w:tblStyle w:val="TableGrid"/>
        <w:tblW w:w="8498" w:type="dxa"/>
        <w:tblInd w:w="1712" w:type="dxa"/>
        <w:tblCellMar>
          <w:top w:w="158" w:type="dxa"/>
          <w:left w:w="108" w:type="dxa"/>
          <w:bottom w:w="29" w:type="dxa"/>
          <w:right w:w="55" w:type="dxa"/>
        </w:tblCellMar>
        <w:tblLook w:val="04A0" w:firstRow="1" w:lastRow="0" w:firstColumn="1" w:lastColumn="0" w:noHBand="0" w:noVBand="1"/>
      </w:tblPr>
      <w:tblGrid>
        <w:gridCol w:w="924"/>
        <w:gridCol w:w="1906"/>
        <w:gridCol w:w="5668"/>
      </w:tblGrid>
      <w:tr w:rsidR="00EA2DF1">
        <w:trPr>
          <w:trHeight w:val="408"/>
        </w:trPr>
        <w:tc>
          <w:tcPr>
            <w:tcW w:w="92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3" w:firstLine="0"/>
              <w:jc w:val="center"/>
            </w:pPr>
            <w:r>
              <w:rPr>
                <w:b/>
              </w:rPr>
              <w:t xml:space="preserve">ID </w:t>
            </w:r>
            <w:r>
              <w:t xml:space="preserve"> </w:t>
            </w:r>
          </w:p>
        </w:tc>
        <w:tc>
          <w:tcPr>
            <w:tcW w:w="19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4" w:firstLine="0"/>
              <w:jc w:val="center"/>
            </w:pPr>
            <w:r>
              <w:rPr>
                <w:b/>
              </w:rPr>
              <w:t xml:space="preserve">Nombre </w:t>
            </w:r>
            <w:r>
              <w:t xml:space="preserve">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9" w:firstLine="0"/>
              <w:jc w:val="center"/>
            </w:pPr>
            <w:r>
              <w:rPr>
                <w:b/>
              </w:rPr>
              <w:t xml:space="preserve">Descripción </w:t>
            </w:r>
            <w:r>
              <w:t xml:space="preserve"> </w:t>
            </w:r>
          </w:p>
        </w:tc>
      </w:tr>
      <w:tr w:rsidR="00EA2DF1">
        <w:trPr>
          <w:trHeight w:val="1985"/>
        </w:trPr>
        <w:tc>
          <w:tcPr>
            <w:tcW w:w="9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S1045  </w:t>
            </w:r>
          </w:p>
        </w:tc>
        <w:tc>
          <w:tcPr>
            <w:tcW w:w="19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INCONTROLLER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INCONTROLLER puede utilizar el protocolo CODESYS para descargar programas en PLCs de Schneider. INCONTROLLER puede modificar la lógica del programa en PLCs de Omron utilizando las funciones de descarga de programa o transferencia de respaldo disponibles a </w:t>
            </w:r>
            <w:r>
              <w:t xml:space="preserve">través del servidor HTTP.  </w:t>
            </w:r>
          </w:p>
        </w:tc>
      </w:tr>
      <w:tr w:rsidR="00EA2DF1">
        <w:trPr>
          <w:trHeight w:val="1279"/>
        </w:trPr>
        <w:tc>
          <w:tcPr>
            <w:tcW w:w="9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S1006  </w:t>
            </w:r>
          </w:p>
        </w:tc>
        <w:tc>
          <w:tcPr>
            <w:tcW w:w="19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PLC-Blaster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4" w:line="235" w:lineRule="auto"/>
              <w:ind w:left="2" w:firstLine="0"/>
            </w:pPr>
            <w:r>
              <w:t xml:space="preserve">PLC-Blaster utiliza la API de comunicación y gestión de PLC para cargar Unidades de Organización de Programas ejecutables.  </w:t>
            </w:r>
          </w:p>
          <w:p w:rsidR="00EA2DF1" w:rsidRDefault="00A32FC5">
            <w:pPr>
              <w:spacing w:after="0" w:line="259" w:lineRule="auto"/>
              <w:ind w:left="2" w:firstLine="0"/>
            </w:pPr>
            <w:r>
              <w:t xml:space="preserve">  </w:t>
            </w:r>
          </w:p>
        </w:tc>
      </w:tr>
      <w:tr w:rsidR="00EA2DF1">
        <w:trPr>
          <w:trHeight w:val="1277"/>
        </w:trPr>
        <w:tc>
          <w:tcPr>
            <w:tcW w:w="9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S0603  </w:t>
            </w:r>
          </w:p>
        </w:tc>
        <w:tc>
          <w:tcPr>
            <w:tcW w:w="19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Stuxnet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9" w:line="234" w:lineRule="auto"/>
              <w:ind w:left="2" w:firstLine="0"/>
            </w:pPr>
            <w:r>
              <w:t xml:space="preserve">La secuencia de infección de Stuxnet consiste en bloques de código y bloques de datos que se descargarán en el PLC para alterar su comportamiento.  </w:t>
            </w:r>
          </w:p>
          <w:p w:rsidR="00EA2DF1" w:rsidRDefault="00A32FC5">
            <w:pPr>
              <w:spacing w:after="0" w:line="259" w:lineRule="auto"/>
              <w:ind w:left="2" w:firstLine="0"/>
            </w:pPr>
            <w:r>
              <w:t xml:space="preserve">  </w:t>
            </w:r>
          </w:p>
        </w:tc>
      </w:tr>
      <w:tr w:rsidR="00EA2DF1">
        <w:trPr>
          <w:trHeight w:val="1039"/>
        </w:trPr>
        <w:tc>
          <w:tcPr>
            <w:tcW w:w="92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S1009  </w:t>
            </w:r>
          </w:p>
        </w:tc>
        <w:tc>
          <w:tcPr>
            <w:tcW w:w="19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Triton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Triton aprovechó el protocolo TriStation para descargar programas en el Sistema Instrumentado de Seguridad Triconex.  </w:t>
            </w:r>
          </w:p>
        </w:tc>
      </w:tr>
    </w:tbl>
    <w:p w:rsidR="00EA2DF1" w:rsidRDefault="00A32FC5">
      <w:pPr>
        <w:spacing w:after="141" w:line="259" w:lineRule="auto"/>
        <w:ind w:left="1702" w:firstLine="0"/>
      </w:pPr>
      <w:r>
        <w:rPr>
          <w:color w:val="0D0D0D"/>
          <w:sz w:val="32"/>
        </w:rPr>
        <w:t xml:space="preserve"> </w:t>
      </w:r>
      <w:r>
        <w:t xml:space="preserve"> </w:t>
      </w:r>
    </w:p>
    <w:p w:rsidR="00EA2DF1" w:rsidRDefault="00A32FC5">
      <w:pPr>
        <w:pStyle w:val="Ttulo2"/>
        <w:ind w:left="1702"/>
      </w:pPr>
      <w:r>
        <w:rPr>
          <w:b w:val="0"/>
          <w:color w:val="0D0D0D"/>
        </w:rPr>
        <w:lastRenderedPageBreak/>
        <w:t>Activos Objetivo</w:t>
      </w:r>
      <w:r>
        <w:rPr>
          <w:b w:val="0"/>
          <w:sz w:val="22"/>
        </w:rPr>
        <w:t xml:space="preserve"> </w:t>
      </w:r>
      <w:r>
        <w:t xml:space="preserve"> </w:t>
      </w:r>
    </w:p>
    <w:tbl>
      <w:tblPr>
        <w:tblStyle w:val="TableGrid"/>
        <w:tblW w:w="4815" w:type="dxa"/>
        <w:tblInd w:w="1712" w:type="dxa"/>
        <w:tblCellMar>
          <w:top w:w="0" w:type="dxa"/>
          <w:left w:w="108" w:type="dxa"/>
          <w:bottom w:w="31" w:type="dxa"/>
          <w:right w:w="0" w:type="dxa"/>
        </w:tblCellMar>
        <w:tblLook w:val="04A0" w:firstRow="1" w:lastRow="0" w:firstColumn="1" w:lastColumn="0" w:noHBand="0" w:noVBand="1"/>
      </w:tblPr>
      <w:tblGrid>
        <w:gridCol w:w="833"/>
        <w:gridCol w:w="3982"/>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0" w:line="259" w:lineRule="auto"/>
        <w:ind w:left="1702" w:firstLine="0"/>
      </w:pPr>
      <w:r>
        <w:t xml:space="preserve">  </w:t>
      </w:r>
    </w:p>
    <w:p w:rsidR="00EA2DF1" w:rsidRDefault="00A32FC5">
      <w:pPr>
        <w:pStyle w:val="Ttulo2"/>
        <w:ind w:left="1702"/>
      </w:pPr>
      <w:r>
        <w:rPr>
          <w:b w:val="0"/>
          <w:color w:val="0D0D0D"/>
        </w:rPr>
        <w:t xml:space="preserve">Mitigaciones </w:t>
      </w:r>
      <w:r>
        <w:t xml:space="preserve">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922"/>
        <w:gridCol w:w="1601"/>
        <w:gridCol w:w="5975"/>
      </w:tblGrid>
      <w:tr w:rsidR="00EA2DF1">
        <w:trPr>
          <w:trHeight w:val="408"/>
        </w:trPr>
        <w:tc>
          <w:tcPr>
            <w:tcW w:w="92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1" w:firstLine="0"/>
              <w:jc w:val="center"/>
            </w:pPr>
            <w:r>
              <w:rPr>
                <w:b/>
              </w:rPr>
              <w:t xml:space="preserve">ID </w:t>
            </w:r>
            <w:r>
              <w:t xml:space="preserve">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8" w:firstLine="0"/>
              <w:jc w:val="center"/>
            </w:pPr>
            <w:r>
              <w:rPr>
                <w:b/>
              </w:rPr>
              <w:t xml:space="preserve">Mitigación </w:t>
            </w:r>
            <w:r>
              <w:t xml:space="preserve">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5" w:firstLine="0"/>
              <w:jc w:val="center"/>
            </w:pPr>
            <w:r>
              <w:rPr>
                <w:b/>
              </w:rPr>
              <w:t xml:space="preserve">Descripción </w:t>
            </w:r>
            <w:r>
              <w:t xml:space="preserve"> </w:t>
            </w:r>
          </w:p>
        </w:tc>
      </w:tr>
      <w:tr w:rsidR="00EA2DF1">
        <w:trPr>
          <w:trHeight w:val="1985"/>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M0801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2" w:firstLine="0"/>
              <w:jc w:val="center"/>
            </w:pPr>
            <w:r>
              <w:t xml:space="preserve">Gestión de  </w:t>
            </w:r>
          </w:p>
          <w:p w:rsidR="00EA2DF1" w:rsidRDefault="00A32FC5">
            <w:pPr>
              <w:spacing w:after="0" w:line="259" w:lineRule="auto"/>
              <w:ind w:left="0" w:right="82" w:firstLine="0"/>
              <w:jc w:val="center"/>
            </w:pPr>
            <w:r>
              <w:t xml:space="preserve">Acceso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1" w:line="257" w:lineRule="auto"/>
              <w:ind w:left="2" w:firstLine="0"/>
            </w:pPr>
            <w:r>
              <w:t>Autenticar todo acceso a controladores de campo antes de autorizar el acceso o modificación del estado, lógica o programas de un dispositivo. Las técnicas de autenticación centralizadas pueden ayudar a gestionar el gran número de cuentas de controladores d</w:t>
            </w:r>
            <w:r>
              <w:t xml:space="preserve">e campo necesarias en todo el </w:t>
            </w:r>
          </w:p>
          <w:p w:rsidR="00EA2DF1" w:rsidRDefault="00A32FC5">
            <w:pPr>
              <w:spacing w:after="0" w:line="259" w:lineRule="auto"/>
              <w:ind w:left="2" w:firstLine="0"/>
            </w:pPr>
            <w:r>
              <w:t xml:space="preserve">ICS.  </w:t>
            </w:r>
          </w:p>
        </w:tc>
      </w:tr>
      <w:tr w:rsidR="00EA2DF1">
        <w:trPr>
          <w:trHeight w:val="1356"/>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M0947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5" w:firstLine="0"/>
              <w:jc w:val="center"/>
            </w:pPr>
            <w:r>
              <w:t xml:space="preserve">Auditoría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 w:firstLine="0"/>
            </w:pPr>
            <w:r>
              <w:t xml:space="preserve">Proporcionar la capacidad de verificar la integridad de los programas descargados en un controlador. Aunque las técnicas como CRC y checksums se utilizan comúnmente, no son criptográficamente seguras y pueden ser  </w:t>
            </w:r>
          </w:p>
        </w:tc>
      </w:tr>
      <w:tr w:rsidR="00EA2DF1">
        <w:trPr>
          <w:trHeight w:val="723"/>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vulnerables a colisiones. Preferiblemente, se deben usar funciones hash criptográficas (por ejemplo, SHA-2, SHA-3).  </w:t>
            </w:r>
          </w:p>
        </w:tc>
      </w:tr>
      <w:tr w:rsidR="00EA2DF1">
        <w:trPr>
          <w:trHeight w:val="1987"/>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M0800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1" w:firstLine="0"/>
            </w:pPr>
            <w:r>
              <w:t xml:space="preserve">Aplicación de  </w:t>
            </w:r>
          </w:p>
          <w:p w:rsidR="00EA2DF1" w:rsidRDefault="00A32FC5">
            <w:pPr>
              <w:spacing w:after="0" w:line="259" w:lineRule="auto"/>
              <w:ind w:left="0" w:right="185" w:firstLine="0"/>
              <w:jc w:val="right"/>
            </w:pPr>
            <w:r>
              <w:t xml:space="preserve">Autorización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3" w:firstLine="0"/>
            </w:pPr>
            <w:r>
              <w:t>Todos los controladores de campo deben restringir la descarga de programas, incluidas las ediciones en línea y los anexos de programas, solo a ciertos usuarios (por ejemplo, ingenieros, técnicos de campo), preferiblemente mediante la implementación de un m</w:t>
            </w:r>
            <w:r>
              <w:t xml:space="preserve">ecanismo de acceso basado en roles.  </w:t>
            </w:r>
          </w:p>
        </w:tc>
      </w:tr>
      <w:tr w:rsidR="00EA2DF1">
        <w:trPr>
          <w:trHeight w:val="1040"/>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M0945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1" w:firstLine="0"/>
              <w:jc w:val="center"/>
            </w:pPr>
            <w:r>
              <w:t xml:space="preserve">Firma de  </w:t>
            </w:r>
          </w:p>
          <w:p w:rsidR="00EA2DF1" w:rsidRDefault="00A32FC5">
            <w:pPr>
              <w:spacing w:after="0" w:line="259" w:lineRule="auto"/>
              <w:ind w:left="0" w:right="99" w:firstLine="0"/>
              <w:jc w:val="center"/>
            </w:pPr>
            <w:r>
              <w:t xml:space="preserve">Código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Utilizar firmas de código para verificar la integridad y autenticidad de los programas descargados en el dispositivo.  </w:t>
            </w:r>
          </w:p>
        </w:tc>
      </w:tr>
      <w:tr w:rsidR="00EA2DF1">
        <w:trPr>
          <w:trHeight w:val="1279"/>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M0802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5" w:line="234" w:lineRule="auto"/>
              <w:ind w:left="0" w:firstLine="0"/>
              <w:jc w:val="center"/>
            </w:pPr>
            <w:r>
              <w:t xml:space="preserve">Autenticidad de la  </w:t>
            </w:r>
          </w:p>
          <w:p w:rsidR="00EA2DF1" w:rsidRDefault="00A32FC5">
            <w:pPr>
              <w:spacing w:after="0" w:line="259" w:lineRule="auto"/>
              <w:ind w:left="5" w:firstLine="0"/>
            </w:pPr>
            <w:r>
              <w:t xml:space="preserve">Comunicación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4" w:line="235" w:lineRule="auto"/>
              <w:ind w:left="2" w:firstLine="0"/>
            </w:pPr>
            <w:r>
              <w:t xml:space="preserve">Los protocolos utilizados para la gestión de dispositivos deben autenticar todos los mensajes de red para evitar cambios no autorizados en el sistema.  </w:t>
            </w:r>
          </w:p>
          <w:p w:rsidR="00EA2DF1" w:rsidRDefault="00A32FC5">
            <w:pPr>
              <w:spacing w:after="0" w:line="259" w:lineRule="auto"/>
              <w:ind w:left="2" w:firstLine="0"/>
            </w:pPr>
            <w:r>
              <w:t xml:space="preserve">  </w:t>
            </w:r>
          </w:p>
        </w:tc>
      </w:tr>
      <w:tr w:rsidR="00EA2DF1">
        <w:trPr>
          <w:trHeight w:val="1040"/>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M0937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jc w:val="center"/>
            </w:pPr>
            <w:r>
              <w:t xml:space="preserve">Filtrado del  </w:t>
            </w:r>
          </w:p>
          <w:p w:rsidR="00EA2DF1" w:rsidRDefault="00A32FC5">
            <w:pPr>
              <w:spacing w:after="0" w:line="259" w:lineRule="auto"/>
              <w:ind w:left="0" w:right="102" w:firstLine="0"/>
              <w:jc w:val="center"/>
            </w:pPr>
            <w:r>
              <w:t xml:space="preserve">Tráfico de  </w:t>
            </w:r>
          </w:p>
          <w:p w:rsidR="00EA2DF1" w:rsidRDefault="00A32FC5">
            <w:pPr>
              <w:spacing w:after="0" w:line="259" w:lineRule="auto"/>
              <w:ind w:left="0" w:right="101" w:firstLine="0"/>
              <w:jc w:val="center"/>
            </w:pPr>
            <w:r>
              <w:t xml:space="preserve">Red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Filtrar los protocolos y cargas asociadas con la actividad de descarga de programas para evitar configuraciones no autorizadas del dispositivo.  </w:t>
            </w:r>
          </w:p>
        </w:tc>
      </w:tr>
      <w:tr w:rsidR="00EA2DF1">
        <w:trPr>
          <w:trHeight w:val="1570"/>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lastRenderedPageBreak/>
              <w:t xml:space="preserve">M0804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Autenticación de Usuario  </w:t>
            </w:r>
          </w:p>
          <w:p w:rsidR="00EA2DF1" w:rsidRDefault="00A32FC5">
            <w:pPr>
              <w:spacing w:after="0" w:line="259" w:lineRule="auto"/>
              <w:ind w:left="0" w:right="97" w:firstLine="0"/>
              <w:jc w:val="center"/>
            </w:pPr>
            <w:r>
              <w:t xml:space="preserve">Humano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Todos los controladores de campo deben requerir que los usuarios se autentiquen para todas las sesiones de gestión remotas o locales. Los mecanismos de autenticación también deben admitir Políticas de Uso de Cuenta,  </w:t>
            </w:r>
          </w:p>
          <w:p w:rsidR="00EA2DF1" w:rsidRDefault="00A32FC5">
            <w:pPr>
              <w:spacing w:after="0" w:line="259" w:lineRule="auto"/>
              <w:ind w:left="0" w:firstLine="0"/>
            </w:pPr>
            <w:r>
              <w:t>Políticas de Contraseña y Gestión de C</w:t>
            </w:r>
            <w:r>
              <w:t xml:space="preserve">uentas de Usuario.  </w:t>
            </w:r>
          </w:p>
        </w:tc>
      </w:tr>
      <w:tr w:rsidR="00EA2DF1">
        <w:trPr>
          <w:trHeight w:val="1988"/>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M0807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Listas Blancas de Red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0" w:firstLine="0"/>
            </w:pPr>
            <w:r>
              <w:t>Utilizar listas blancas basadas en hosts para evitar que los dispositivos acepten conexiones de sistemas no autorizados. Por ejemplo, las listas blancas pueden usarse para garantizar que los dispositivos solo puedan conectarse con estaciones maestras o est</w:t>
            </w:r>
            <w:r>
              <w:t xml:space="preserve">aciones de trabajo de gestión/ingeniería conocidas.  </w:t>
            </w:r>
          </w:p>
        </w:tc>
      </w:tr>
      <w:tr w:rsidR="00EA2DF1">
        <w:trPr>
          <w:trHeight w:val="1039"/>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M0930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Segmentar la red operativa y los sistemas para restringir el acceso a funciones del sistema crítico a sistemas de gestión predeterminados.  </w:t>
            </w:r>
          </w:p>
        </w:tc>
      </w:tr>
      <w:tr w:rsidR="00EA2DF1">
        <w:trPr>
          <w:trHeight w:val="1304"/>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M0813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Autenticación de Procesos  </w:t>
            </w:r>
          </w:p>
          <w:p w:rsidR="00EA2DF1" w:rsidRDefault="00A32FC5">
            <w:pPr>
              <w:spacing w:after="0" w:line="259" w:lineRule="auto"/>
              <w:ind w:left="31" w:firstLine="0"/>
            </w:pPr>
            <w:r>
              <w:t xml:space="preserve">de Software y  </w:t>
            </w:r>
          </w:p>
          <w:p w:rsidR="00EA2DF1" w:rsidRDefault="00A32FC5">
            <w:pPr>
              <w:spacing w:after="0" w:line="259" w:lineRule="auto"/>
              <w:ind w:left="0" w:right="97" w:firstLine="0"/>
              <w:jc w:val="center"/>
            </w:pPr>
            <w:r>
              <w:t xml:space="preserve">Dispositivos  </w:t>
            </w:r>
          </w:p>
        </w:tc>
        <w:tc>
          <w:tcPr>
            <w:tcW w:w="597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Autenticar las conexiones de software y dispositivos para evitar que sistemas no autorizados accedan a funciones de gestión protegidas.  </w:t>
            </w:r>
          </w:p>
        </w:tc>
      </w:tr>
    </w:tbl>
    <w:p w:rsidR="00EA2DF1" w:rsidRDefault="00A32FC5">
      <w:pPr>
        <w:spacing w:after="375" w:line="259" w:lineRule="auto"/>
        <w:ind w:left="1702" w:firstLine="0"/>
      </w:pPr>
      <w:r>
        <w:t xml:space="preserve">  </w:t>
      </w:r>
    </w:p>
    <w:p w:rsidR="00EA2DF1" w:rsidRDefault="00A32FC5">
      <w:pPr>
        <w:pStyle w:val="Ttulo2"/>
        <w:ind w:left="1702"/>
      </w:pPr>
      <w:r>
        <w:rPr>
          <w:b w:val="0"/>
          <w:color w:val="0D0D0D"/>
        </w:rPr>
        <w:t xml:space="preserve">Detección </w:t>
      </w:r>
      <w:r>
        <w:t xml:space="preserve"> </w:t>
      </w:r>
    </w:p>
    <w:tbl>
      <w:tblPr>
        <w:tblStyle w:val="TableGrid"/>
        <w:tblW w:w="8498" w:type="dxa"/>
        <w:tblInd w:w="1712" w:type="dxa"/>
        <w:tblCellMar>
          <w:top w:w="161" w:type="dxa"/>
          <w:left w:w="106" w:type="dxa"/>
          <w:bottom w:w="0"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988"/>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Log de 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Log de  </w:t>
            </w:r>
          </w:p>
          <w:p w:rsidR="00EA2DF1" w:rsidRDefault="00A32FC5">
            <w:pPr>
              <w:spacing w:after="0" w:line="259" w:lineRule="auto"/>
              <w:ind w:left="2" w:firstLine="0"/>
            </w:pPr>
            <w:r>
              <w:t xml:space="preserve">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1" w:firstLine="0"/>
            </w:pPr>
            <w:r>
              <w:t xml:space="preserve">Monitorizar los registros de configuración de dispositivos que pueden contener alertas que indiquen si se ha producido una descarga de programas.  </w:t>
            </w:r>
          </w:p>
        </w:tc>
      </w:tr>
      <w:tr w:rsidR="00EA2DF1">
        <w:trPr>
          <w:trHeight w:val="261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dispositivos pueden mantener registros de aplicaciones que indiquen si se ha producido una descarga completa del programa, una edición en línea o una función de anexo de programa.  </w:t>
            </w:r>
          </w:p>
        </w:tc>
      </w:tr>
      <w:tr w:rsidR="00EA2DF1">
        <w:trPr>
          <w:trHeight w:val="1356"/>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DS0039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Inventario de  </w:t>
            </w:r>
          </w:p>
          <w:p w:rsidR="00EA2DF1" w:rsidRDefault="00A32FC5">
            <w:pPr>
              <w:spacing w:after="0" w:line="259" w:lineRule="auto"/>
              <w:ind w:left="2" w:firstLine="0"/>
            </w:pPr>
            <w:r>
              <w:t xml:space="preserve">Activos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Activos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Consultar sistemas de gestión de activos para comprender las versiones de programas esperadas.  </w:t>
            </w:r>
          </w:p>
        </w:tc>
      </w:tr>
      <w:tr w:rsidR="00EA2DF1">
        <w:trPr>
          <w:trHeight w:val="302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Trafico de </w:t>
            </w:r>
          </w:p>
          <w:p w:rsidR="00EA2DF1" w:rsidRDefault="00A32FC5">
            <w:pPr>
              <w:spacing w:after="0" w:line="259" w:lineRule="auto"/>
              <w:ind w:left="2" w:firstLine="0"/>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2" w:firstLine="0"/>
            </w:pPr>
            <w:r>
              <w:t xml:space="preserve">Monitorear las funciones de protocolo relacionadas con la descarga o modificación de programas. Las descargas de programas pueden ser observables en protocolos de automatización ICS y protocolos de gestión remota.  </w:t>
            </w:r>
          </w:p>
        </w:tc>
      </w:tr>
    </w:tbl>
    <w:p w:rsidR="00EA2DF1" w:rsidRDefault="00A32FC5">
      <w:pPr>
        <w:spacing w:after="375" w:line="259" w:lineRule="auto"/>
        <w:ind w:left="1702" w:firstLine="0"/>
      </w:pPr>
      <w:r>
        <w:t xml:space="preserve">  </w:t>
      </w:r>
      <w:r>
        <w:tab/>
        <w:t xml:space="preserve">  </w:t>
      </w:r>
      <w:r>
        <w:tab/>
        <w:t xml:space="preserve">  </w:t>
      </w:r>
      <w:r>
        <w:tab/>
        <w:t xml:space="preserve">  </w:t>
      </w:r>
    </w:p>
    <w:p w:rsidR="00EA2DF1" w:rsidRDefault="00A32FC5">
      <w:pPr>
        <w:pStyle w:val="Ttulo2"/>
        <w:ind w:left="1683"/>
      </w:pPr>
      <w:r>
        <w:t xml:space="preserve">Servicios Remotos  </w:t>
      </w:r>
    </w:p>
    <w:p w:rsidR="00EA2DF1" w:rsidRDefault="00A32FC5">
      <w:pPr>
        <w:ind w:left="1697" w:right="1050"/>
      </w:pPr>
      <w:r>
        <w:t xml:space="preserve">Los adversarios pueden aprovechar servicios remotos para moverse entre activos y segmentos de red. Estos servicios suelen utilizarse para permitir que los operadores interactúen con sistemas de forma remota dentro de la red, algunos ejemplos son RDP, SMB, </w:t>
      </w:r>
      <w:r>
        <w:t xml:space="preserve">SSH y otros mecanismos similares.  </w:t>
      </w:r>
    </w:p>
    <w:p w:rsidR="00EA2DF1" w:rsidRDefault="00A32FC5">
      <w:pPr>
        <w:ind w:left="1697" w:right="1050"/>
      </w:pPr>
      <w:r>
        <w:t>Los servicios remotos podrían ser utilizados para admitir acceso remoto, transmisión de datos, autenticación, resolución de nombres y otras funciones remotas. Además, los servicios remotos pueden ser necesarios para perm</w:t>
      </w:r>
      <w:r>
        <w:t>itir que los operadores y administradores configuren sistemas dentro de la red desde sus estaciones de trabajo de ingeniería o gestión. Un adversario puede usar esta técnica para acceder a dispositivos que pueden estar conectados a múltiples segmentos de r</w:t>
      </w:r>
      <w:r>
        <w:t xml:space="preserve">ed, y pueden ser utilizados para la descarga de programas o para ejecutar ataques en dispositivos de control directamente a través de Cuentas Válidas.  </w:t>
      </w:r>
    </w:p>
    <w:p w:rsidR="00EA2DF1" w:rsidRDefault="00A32FC5">
      <w:pPr>
        <w:ind w:left="1697" w:right="1050"/>
      </w:pPr>
      <w:r>
        <w:t>Servicios remotos específicos (RDP y VNC) pueden ser un precursor para habilitar la ejecución de la int</w:t>
      </w:r>
      <w:r>
        <w:t xml:space="preserve">erfaz de usuario gráfica en dispositivos como HMIs o software de estaciones de trabajo de ingeniería.  </w:t>
      </w:r>
    </w:p>
    <w:p w:rsidR="00EA2DF1" w:rsidRDefault="00A32FC5">
      <w:pPr>
        <w:spacing w:after="381"/>
        <w:ind w:left="1697" w:right="1050"/>
      </w:pPr>
      <w:r>
        <w:t>Según datos de incidentes, CISA y el FBI evaluaron que actores patrocinados por el estado chino también comprometieron diversos canales de acceso remoto</w:t>
      </w:r>
      <w:r>
        <w:t xml:space="preserve"> autorizados, incluidos sistemas diseñados para transferir datos y/o permitir el acceso entre redes corporativas y de ICS.  </w:t>
      </w:r>
    </w:p>
    <w:p w:rsidR="00EA2DF1" w:rsidRDefault="00A32FC5">
      <w:pPr>
        <w:pStyle w:val="Ttulo3"/>
        <w:ind w:left="1702"/>
      </w:pPr>
      <w:r>
        <w:t>Ejemplos de Procedimientos</w:t>
      </w:r>
      <w:r>
        <w:rPr>
          <w:color w:val="000000"/>
          <w:sz w:val="22"/>
        </w:rPr>
        <w:t xml:space="preserve"> </w:t>
      </w:r>
      <w:r>
        <w:t xml:space="preserve"> </w:t>
      </w:r>
    </w:p>
    <w:tbl>
      <w:tblPr>
        <w:tblStyle w:val="TableGrid"/>
        <w:tblW w:w="8498" w:type="dxa"/>
        <w:tblInd w:w="1712" w:type="dxa"/>
        <w:tblCellMar>
          <w:top w:w="159" w:type="dxa"/>
          <w:left w:w="108" w:type="dxa"/>
          <w:bottom w:w="29" w:type="dxa"/>
          <w:right w:w="0" w:type="dxa"/>
        </w:tblCellMar>
        <w:tblLook w:val="04A0" w:firstRow="1" w:lastRow="0" w:firstColumn="1" w:lastColumn="0" w:noHBand="0" w:noVBand="1"/>
      </w:tblPr>
      <w:tblGrid>
        <w:gridCol w:w="907"/>
        <w:gridCol w:w="1772"/>
        <w:gridCol w:w="5819"/>
      </w:tblGrid>
      <w:tr w:rsidR="00EA2DF1">
        <w:trPr>
          <w:trHeight w:val="408"/>
        </w:trPr>
        <w:tc>
          <w:tcPr>
            <w:tcW w:w="9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7" w:firstLine="0"/>
              <w:jc w:val="center"/>
            </w:pPr>
            <w:r>
              <w:rPr>
                <w:b/>
              </w:rPr>
              <w:t xml:space="preserve">ID </w:t>
            </w:r>
            <w:r>
              <w:t xml:space="preserve"> </w:t>
            </w:r>
          </w:p>
        </w:tc>
        <w:tc>
          <w:tcPr>
            <w:tcW w:w="177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6" w:firstLine="0"/>
              <w:jc w:val="center"/>
            </w:pPr>
            <w:r>
              <w:rPr>
                <w:b/>
              </w:rPr>
              <w:t xml:space="preserve">Nombre </w:t>
            </w:r>
            <w:r>
              <w:t xml:space="preserve"> </w:t>
            </w:r>
          </w:p>
        </w:tc>
        <w:tc>
          <w:tcPr>
            <w:tcW w:w="58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8" w:firstLine="0"/>
              <w:jc w:val="center"/>
            </w:pPr>
            <w:r>
              <w:rPr>
                <w:b/>
              </w:rPr>
              <w:t xml:space="preserve">Descripción </w:t>
            </w:r>
            <w:r>
              <w:t xml:space="preserve"> </w:t>
            </w:r>
          </w:p>
        </w:tc>
      </w:tr>
      <w:tr w:rsidR="00EA2DF1">
        <w:trPr>
          <w:trHeight w:val="1671"/>
        </w:trPr>
        <w:tc>
          <w:tcPr>
            <w:tcW w:w="90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lastRenderedPageBreak/>
              <w:t xml:space="preserve">C0028  </w:t>
            </w:r>
          </w:p>
        </w:tc>
        <w:tc>
          <w:tcPr>
            <w:tcW w:w="177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7" w:firstLine="0"/>
              <w:jc w:val="center"/>
            </w:pPr>
            <w:r>
              <w:t xml:space="preserve">Ataque al  </w:t>
            </w:r>
          </w:p>
          <w:p w:rsidR="00EA2DF1" w:rsidRDefault="00A32FC5">
            <w:pPr>
              <w:spacing w:after="0" w:line="259" w:lineRule="auto"/>
              <w:ind w:left="0" w:right="90" w:firstLine="0"/>
              <w:jc w:val="center"/>
            </w:pPr>
            <w:r>
              <w:t xml:space="preserve">Suministro  </w:t>
            </w:r>
          </w:p>
          <w:p w:rsidR="00EA2DF1" w:rsidRDefault="00A32FC5">
            <w:pPr>
              <w:spacing w:after="0" w:line="259" w:lineRule="auto"/>
              <w:ind w:left="0" w:right="92" w:firstLine="0"/>
              <w:jc w:val="center"/>
            </w:pPr>
            <w:r>
              <w:t xml:space="preserve">Eléctrico de  </w:t>
            </w:r>
          </w:p>
          <w:p w:rsidR="00EA2DF1" w:rsidRDefault="00A32FC5">
            <w:pPr>
              <w:spacing w:after="0" w:line="259" w:lineRule="auto"/>
              <w:ind w:left="0" w:right="90" w:firstLine="0"/>
              <w:jc w:val="center"/>
            </w:pPr>
            <w:r>
              <w:t xml:space="preserve">Ucrania en  </w:t>
            </w:r>
          </w:p>
          <w:p w:rsidR="00EA2DF1" w:rsidRDefault="00A32FC5">
            <w:pPr>
              <w:spacing w:after="0" w:line="259" w:lineRule="auto"/>
              <w:ind w:left="0" w:right="94" w:firstLine="0"/>
              <w:jc w:val="center"/>
            </w:pPr>
            <w:r>
              <w:t xml:space="preserve">2015  </w:t>
            </w:r>
          </w:p>
        </w:tc>
        <w:tc>
          <w:tcPr>
            <w:tcW w:w="58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Durante el Ataque al Suministro Eléctrico de Ucrania en 2015, el Equipo Sandworm utilizó un software de servicio de asistencia técnica para mover el ratón en dispositivos de control ICS y liberar maliciosamente interruptores eléctricos.  </w:t>
            </w:r>
          </w:p>
        </w:tc>
      </w:tr>
      <w:tr w:rsidR="00EA2DF1">
        <w:trPr>
          <w:trHeight w:val="1671"/>
        </w:trPr>
        <w:tc>
          <w:tcPr>
            <w:tcW w:w="90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C0025  </w:t>
            </w:r>
          </w:p>
        </w:tc>
        <w:tc>
          <w:tcPr>
            <w:tcW w:w="177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t xml:space="preserve">Ataque al  </w:t>
            </w:r>
          </w:p>
          <w:p w:rsidR="00EA2DF1" w:rsidRDefault="00A32FC5">
            <w:pPr>
              <w:spacing w:after="0" w:line="259" w:lineRule="auto"/>
              <w:ind w:left="0" w:right="113" w:firstLine="0"/>
              <w:jc w:val="center"/>
            </w:pPr>
            <w:r>
              <w:t xml:space="preserve">Suministro  </w:t>
            </w:r>
          </w:p>
          <w:p w:rsidR="00EA2DF1" w:rsidRDefault="00A32FC5">
            <w:pPr>
              <w:spacing w:after="0" w:line="259" w:lineRule="auto"/>
              <w:ind w:left="0" w:right="115" w:firstLine="0"/>
              <w:jc w:val="center"/>
            </w:pPr>
            <w:r>
              <w:t xml:space="preserve">Eléctrico de  </w:t>
            </w:r>
          </w:p>
          <w:p w:rsidR="00EA2DF1" w:rsidRDefault="00A32FC5">
            <w:pPr>
              <w:spacing w:after="0" w:line="259" w:lineRule="auto"/>
              <w:ind w:left="0" w:right="113" w:firstLine="0"/>
              <w:jc w:val="center"/>
            </w:pPr>
            <w:r>
              <w:t xml:space="preserve">Ucrania en  </w:t>
            </w:r>
          </w:p>
          <w:p w:rsidR="00EA2DF1" w:rsidRDefault="00A32FC5">
            <w:pPr>
              <w:spacing w:after="0" w:line="259" w:lineRule="auto"/>
              <w:ind w:left="0" w:right="117" w:firstLine="0"/>
              <w:jc w:val="center"/>
            </w:pPr>
            <w:r>
              <w:t xml:space="preserve">2016  </w:t>
            </w:r>
          </w:p>
        </w:tc>
        <w:tc>
          <w:tcPr>
            <w:tcW w:w="58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Durante el Ataque al Suministro Eléctrico de Ucrania en 2016, el Equipo Sandworm utilizó el acceso a MS-SQL en una máquina pivote, permitiendo la ejecución de código en toda la red ICS.  </w:t>
            </w:r>
          </w:p>
        </w:tc>
      </w:tr>
      <w:tr w:rsidR="00EA2DF1">
        <w:trPr>
          <w:trHeight w:val="2619"/>
        </w:trPr>
        <w:tc>
          <w:tcPr>
            <w:tcW w:w="90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S1045  </w:t>
            </w:r>
          </w:p>
        </w:tc>
        <w:tc>
          <w:tcPr>
            <w:tcW w:w="177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8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7" w:lineRule="auto"/>
              <w:ind w:left="0" w:firstLine="0"/>
            </w:pPr>
            <w:r>
              <w:t xml:space="preserve">INCONTROLLER puede utilizar el protocolo CODESYS para conectarse de forma remota a PLCs Schneider y realizar funciones de mantenimiento en el dispositivo. </w:t>
            </w:r>
          </w:p>
          <w:p w:rsidR="00EA2DF1" w:rsidRDefault="00A32FC5">
            <w:pPr>
              <w:spacing w:after="0" w:line="259" w:lineRule="auto"/>
              <w:ind w:left="0" w:firstLine="0"/>
            </w:pPr>
            <w:r>
              <w:t xml:space="preserve">INCONTROLLER puede utilizar Telnet para cargar cargas útiles y ejecutar comandos en PLCs Omron. El malware también puede utilizar scripts CGI basados en HTTP (por ejemplo, cpu.fcgi, ecat.fcgi) para obtener acceso administrativo al dispositivo.  </w:t>
            </w:r>
          </w:p>
        </w:tc>
      </w:tr>
      <w:tr w:rsidR="00EA2DF1">
        <w:trPr>
          <w:trHeight w:val="1039"/>
        </w:trPr>
        <w:tc>
          <w:tcPr>
            <w:tcW w:w="90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S0496  </w:t>
            </w:r>
          </w:p>
        </w:tc>
        <w:tc>
          <w:tcPr>
            <w:tcW w:w="177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REvil  </w:t>
            </w:r>
          </w:p>
        </w:tc>
        <w:tc>
          <w:tcPr>
            <w:tcW w:w="58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REvil utiliza el protocolo SMB para cifrar archivos ubicados en comparticiones de archivos conectadas de forma remota.  </w:t>
            </w:r>
          </w:p>
        </w:tc>
      </w:tr>
      <w:tr w:rsidR="00EA2DF1">
        <w:trPr>
          <w:trHeight w:val="1356"/>
        </w:trPr>
        <w:tc>
          <w:tcPr>
            <w:tcW w:w="90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S0603  </w:t>
            </w:r>
          </w:p>
        </w:tc>
        <w:tc>
          <w:tcPr>
            <w:tcW w:w="177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Stuxnet  </w:t>
            </w:r>
          </w:p>
        </w:tc>
        <w:tc>
          <w:tcPr>
            <w:tcW w:w="58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Stuxnet ejecuta comandos SQL maliciosos en el servidor de base de datos WinCC para propagarse a sistemas remotos. Los comandos SQL maliciosos incluyen xp_cmdshell, sp_dumpdbilog y sp_addextendedproc.  </w:t>
            </w:r>
          </w:p>
        </w:tc>
      </w:tr>
      <w:tr w:rsidR="00EA2DF1">
        <w:trPr>
          <w:trHeight w:val="989"/>
        </w:trPr>
        <w:tc>
          <w:tcPr>
            <w:tcW w:w="90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4" w:firstLine="0"/>
            </w:pPr>
            <w:r>
              <w:t xml:space="preserve">G0088  </w:t>
            </w:r>
          </w:p>
        </w:tc>
        <w:tc>
          <w:tcPr>
            <w:tcW w:w="177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TEMP.Veles  </w:t>
            </w:r>
          </w:p>
        </w:tc>
        <w:tc>
          <w:tcPr>
            <w:tcW w:w="58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right="8" w:firstLine="0"/>
            </w:pPr>
            <w:r>
              <w:t xml:space="preserve">TEMP.Veles utilizó cajas de salto de protocolo de escritorio remoto (RDP) para ingresar al entorno ICS.  </w:t>
            </w:r>
          </w:p>
          <w:p w:rsidR="00EA2DF1" w:rsidRDefault="00A32FC5">
            <w:pPr>
              <w:spacing w:after="0" w:line="259" w:lineRule="auto"/>
              <w:ind w:left="0" w:firstLine="0"/>
            </w:pPr>
            <w:r>
              <w:t xml:space="preserve">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676" w:type="dxa"/>
        <w:tblInd w:w="1712" w:type="dxa"/>
        <w:tblCellMar>
          <w:top w:w="0" w:type="dxa"/>
          <w:left w:w="108" w:type="dxa"/>
          <w:bottom w:w="29" w:type="dxa"/>
          <w:right w:w="0" w:type="dxa"/>
        </w:tblCellMar>
        <w:tblLook w:val="04A0" w:firstRow="1" w:lastRow="0" w:firstColumn="1" w:lastColumn="0" w:noHBand="0" w:noVBand="1"/>
      </w:tblPr>
      <w:tblGrid>
        <w:gridCol w:w="833"/>
        <w:gridCol w:w="3843"/>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lastRenderedPageBreak/>
              <w:t xml:space="preserve">A0012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Salto  </w:t>
            </w:r>
          </w:p>
        </w:tc>
      </w:tr>
      <w:tr w:rsidR="00EA2DF1">
        <w:trPr>
          <w:trHeight w:val="410"/>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38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bl>
    <w:p w:rsidR="00EA2DF1" w:rsidRDefault="00A32FC5">
      <w:pPr>
        <w:pStyle w:val="Ttulo3"/>
        <w:ind w:left="1702"/>
      </w:pPr>
      <w:r>
        <w:t xml:space="preserve">Mitigaciones  </w:t>
      </w:r>
    </w:p>
    <w:tbl>
      <w:tblPr>
        <w:tblStyle w:val="TableGrid"/>
        <w:tblW w:w="8498" w:type="dxa"/>
        <w:tblInd w:w="1712" w:type="dxa"/>
        <w:tblCellMar>
          <w:top w:w="0" w:type="dxa"/>
          <w:left w:w="110" w:type="dxa"/>
          <w:bottom w:w="31" w:type="dxa"/>
          <w:right w:w="0" w:type="dxa"/>
        </w:tblCellMar>
        <w:tblLook w:val="04A0" w:firstRow="1" w:lastRow="0" w:firstColumn="1" w:lastColumn="0" w:noHBand="0" w:noVBand="1"/>
      </w:tblPr>
      <w:tblGrid>
        <w:gridCol w:w="922"/>
        <w:gridCol w:w="1601"/>
        <w:gridCol w:w="5975"/>
      </w:tblGrid>
      <w:tr w:rsidR="00EA2DF1">
        <w:trPr>
          <w:trHeight w:val="408"/>
        </w:trPr>
        <w:tc>
          <w:tcPr>
            <w:tcW w:w="92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ID </w:t>
            </w:r>
            <w:r>
              <w:t xml:space="preserve">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 w:firstLine="0"/>
              <w:jc w:val="center"/>
            </w:pPr>
            <w:r>
              <w:rPr>
                <w:b/>
              </w:rPr>
              <w:t xml:space="preserve">Mitigación </w:t>
            </w:r>
            <w:r>
              <w:t xml:space="preserve">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 w:firstLine="0"/>
              <w:jc w:val="center"/>
            </w:pPr>
            <w:r>
              <w:rPr>
                <w:b/>
              </w:rPr>
              <w:t xml:space="preserve">Descripción </w:t>
            </w:r>
            <w:r>
              <w:t xml:space="preserve"> </w:t>
            </w:r>
          </w:p>
        </w:tc>
      </w:tr>
      <w:tr w:rsidR="00EA2DF1">
        <w:trPr>
          <w:trHeight w:val="1988"/>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M0801  </w:t>
            </w:r>
          </w:p>
          <w:p w:rsidR="00EA2DF1" w:rsidRDefault="00A32FC5">
            <w:pPr>
              <w:spacing w:after="0" w:line="259" w:lineRule="auto"/>
              <w:ind w:left="72" w:firstLine="0"/>
              <w:jc w:val="center"/>
            </w:pPr>
            <w:r>
              <w:t xml:space="preserve">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Acceso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Las tecnologías de Gestión de Acceso pueden ayudar a hacer cumplir la autenticación en servicios remotos críticos, ejemplos incluyen, pero no se limitan a, servicios de gestión de dispositivos (por ejemplo, telnet, SSH), servidores de acceso a datos (por e</w:t>
            </w:r>
            <w:r>
              <w:t xml:space="preserve">jemplo, HTTP, historiadores), y sesiones de HMI (por ejemplo, RDP, VNC).  </w:t>
            </w:r>
          </w:p>
        </w:tc>
      </w:tr>
      <w:tr w:rsidR="00EA2DF1">
        <w:trPr>
          <w:trHeight w:val="3490"/>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M0800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8" w:firstLine="0"/>
            </w:pPr>
            <w:r>
              <w:t xml:space="preserve">Aplicación de  </w:t>
            </w:r>
          </w:p>
          <w:p w:rsidR="00EA2DF1" w:rsidRDefault="00A32FC5">
            <w:pPr>
              <w:spacing w:after="0" w:line="259" w:lineRule="auto"/>
              <w:ind w:left="0" w:right="185" w:firstLine="0"/>
              <w:jc w:val="right"/>
            </w:pPr>
            <w:r>
              <w:t xml:space="preserve">Autorización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Proporcionar privilegios correspondientes a la restricción de una sesión de GUI para operaciones del sistema de control (ejemplos incluyen mo</w:t>
            </w:r>
            <w:r>
              <w:t xml:space="preserve">dos de solo lectura vs.  </w:t>
            </w:r>
          </w:p>
          <w:p w:rsidR="00EA2DF1" w:rsidRDefault="00A32FC5">
            <w:pPr>
              <w:spacing w:after="0" w:line="259" w:lineRule="auto"/>
              <w:ind w:left="0" w:firstLine="0"/>
            </w:pPr>
            <w:r>
              <w:t>lectura-</w:t>
            </w:r>
            <w:r>
              <w:t>escritura HMI). Asegurar que los usuarios locales, como operadores e ingenieros, tengan prioridad sobre las sesiones remotas y tengan la autoridad para recuperar el control sobre una sesión remota si es necesario. Evitar que las sesiones de acceso remoto (</w:t>
            </w:r>
            <w:r>
              <w:t xml:space="preserve">por ejemplo, RDP, VNC) tomen el control de las sesiones locales, especialmente aquellas utilizadas para el control de ICS, especialmente HMIs.  </w:t>
            </w:r>
          </w:p>
        </w:tc>
      </w:tr>
      <w:tr w:rsidR="00EA2DF1">
        <w:trPr>
          <w:trHeight w:val="1039"/>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M0937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Filtrado de  </w:t>
            </w:r>
          </w:p>
          <w:p w:rsidR="00EA2DF1" w:rsidRDefault="00A32FC5">
            <w:pPr>
              <w:spacing w:after="0" w:line="259" w:lineRule="auto"/>
              <w:ind w:left="0" w:right="106" w:firstLine="0"/>
              <w:jc w:val="center"/>
            </w:pPr>
            <w:r>
              <w:t xml:space="preserve">Tráfico de  </w:t>
            </w:r>
          </w:p>
          <w:p w:rsidR="00EA2DF1" w:rsidRDefault="00A32FC5">
            <w:pPr>
              <w:spacing w:after="0" w:line="259" w:lineRule="auto"/>
              <w:ind w:left="0" w:right="105" w:firstLine="0"/>
              <w:jc w:val="center"/>
            </w:pPr>
            <w:r>
              <w:t xml:space="preserve">Red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Filtrar mensajes de protocolo de capa de aplicación para servicios remotos para bloquear cualquier actividad no autorizada.  </w:t>
            </w:r>
          </w:p>
        </w:tc>
      </w:tr>
      <w:tr w:rsidR="00EA2DF1">
        <w:trPr>
          <w:trHeight w:val="1040"/>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M0804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Autenticación de Usuario  </w:t>
            </w:r>
          </w:p>
          <w:p w:rsidR="00EA2DF1" w:rsidRDefault="00A32FC5">
            <w:pPr>
              <w:spacing w:after="0" w:line="259" w:lineRule="auto"/>
              <w:ind w:left="0" w:right="102" w:firstLine="0"/>
              <w:jc w:val="center"/>
            </w:pPr>
            <w:r>
              <w:t xml:space="preserve">Humano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Todos los servicios remotos deben requerir una autenticación fuerte antes de proporcionar acceso de usuario.  </w:t>
            </w:r>
          </w:p>
        </w:tc>
      </w:tr>
      <w:tr w:rsidR="00EA2DF1">
        <w:trPr>
          <w:trHeight w:val="1670"/>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M0807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0" w:right="207" w:firstLine="0"/>
              <w:jc w:val="right"/>
            </w:pPr>
            <w:r>
              <w:t xml:space="preserve">Permisos de  </w:t>
            </w:r>
          </w:p>
          <w:p w:rsidR="00EA2DF1" w:rsidRDefault="00A32FC5">
            <w:pPr>
              <w:spacing w:after="0" w:line="259" w:lineRule="auto"/>
              <w:ind w:left="0" w:right="105" w:firstLine="0"/>
              <w:jc w:val="center"/>
            </w:pPr>
            <w:r>
              <w:t xml:space="preserve">Red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Las listas de permisos de red se pueden implementar a través de archivos basados en host o archivos de host del sistema para especificar qué conexiones externas (por ejemplo, dirección IP, dirección MAC, puerto, protocolo) pueden realizarse desde un dispos</w:t>
            </w:r>
            <w:r>
              <w:t xml:space="preserve">itivo.  </w:t>
            </w:r>
          </w:p>
        </w:tc>
      </w:tr>
      <w:tr w:rsidR="00EA2DF1">
        <w:trPr>
          <w:trHeight w:val="3032"/>
        </w:trPr>
        <w:tc>
          <w:tcPr>
            <w:tcW w:w="92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M0930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59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0" w:right="14" w:firstLine="0"/>
            </w:pPr>
            <w:r>
              <w:t>Segmentar y controlar el movimiento de software entre los entornos empresariales y OT mediante DMZ unidireccionales. El acceso web debe estar restringido desde el entorno OT. Las estaciones de trabajo de ingeniería, incluidos los activos cibernéticos trans</w:t>
            </w:r>
            <w:r>
              <w:t xml:space="preserve">itorios (TCAs), deben tener una conectividad mínima con las redes externas, incluidas Internet y correo electrónico, limitando aún más el alcance en el que estos dispositivos están conectados a múltiples redes.  </w:t>
            </w:r>
          </w:p>
          <w:p w:rsidR="00EA2DF1" w:rsidRDefault="00A32FC5">
            <w:pPr>
              <w:spacing w:after="0" w:line="259" w:lineRule="auto"/>
              <w:ind w:left="0" w:firstLine="0"/>
            </w:pPr>
            <w:r>
              <w:t xml:space="preserve">  </w:t>
            </w:r>
          </w:p>
        </w:tc>
      </w:tr>
    </w:tbl>
    <w:p w:rsidR="00EA2DF1" w:rsidRDefault="00A32FC5">
      <w:pPr>
        <w:spacing w:after="152" w:line="259" w:lineRule="auto"/>
        <w:ind w:left="1702" w:firstLine="0"/>
        <w:jc w:val="both"/>
      </w:pPr>
      <w:r>
        <w:lastRenderedPageBreak/>
        <w:t xml:space="preserve">  </w:t>
      </w:r>
      <w:r>
        <w:tab/>
        <w:t xml:space="preserve">  </w:t>
      </w:r>
      <w:r>
        <w:tab/>
        <w:t xml:space="preserve">  </w:t>
      </w:r>
    </w:p>
    <w:p w:rsidR="00EA2DF1" w:rsidRDefault="00A32FC5">
      <w:pPr>
        <w:spacing w:after="154" w:line="259" w:lineRule="auto"/>
        <w:ind w:left="1702" w:firstLine="0"/>
      </w:pPr>
      <w:r>
        <w:t xml:space="preserve">  </w:t>
      </w:r>
    </w:p>
    <w:p w:rsidR="00EA2DF1" w:rsidRDefault="00A32FC5">
      <w:pPr>
        <w:spacing w:after="106"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06" w:type="dxa"/>
          <w:bottom w:w="29" w:type="dxa"/>
          <w:right w:w="2"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34"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r w:rsidR="00EA2DF1">
        <w:trPr>
          <w:trHeight w:val="325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DS0017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9" w:firstLine="0"/>
            </w:pPr>
            <w:r>
              <w:t xml:space="preserve">Monitorear comandos ejecutados y argumentos para servicios específicamente diseñados para aceptar conexiones remotas, como RDP, Telnet, SSH y VNC. El adversario puede realizar estas acciones utilizando Cuentas Válidas.  </w:t>
            </w:r>
          </w:p>
        </w:tc>
      </w:tr>
      <w:tr w:rsidR="00EA2DF1">
        <w:trPr>
          <w:trHeight w:val="7358"/>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DS0028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Sesión de Inicio  </w:t>
            </w:r>
          </w:p>
          <w:p w:rsidR="00EA2DF1" w:rsidRDefault="00A32FC5">
            <w:pPr>
              <w:spacing w:after="0" w:line="259" w:lineRule="auto"/>
              <w:ind w:left="2" w:firstLine="0"/>
            </w:pPr>
            <w:r>
              <w:t xml:space="preserve">Sesión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Creación de Sesión de  </w:t>
            </w:r>
          </w:p>
          <w:p w:rsidR="00EA2DF1" w:rsidRDefault="00A32FC5">
            <w:pPr>
              <w:spacing w:after="0" w:line="259" w:lineRule="auto"/>
              <w:ind w:left="2" w:firstLine="0"/>
            </w:pPr>
            <w:r>
              <w:t xml:space="preserve">Inicio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4" w:firstLine="0"/>
            </w:pPr>
            <w:r>
              <w:t>Monitorear cuentas de usuario conectadas a sistemas a los que normalmente no tendrían acceso o patrones de acceso anormales, como múltiples sistemas en un período relativamente corto de tiempo. Correlacionar el uso</w:t>
            </w:r>
            <w:r>
              <w:t xml:space="preserve"> de actividad de inicio de sesión relacionada con servicios remotos con comportamientos inusuales u otras actividades maliciosas o sospechosas. Es probable que los adversarios necesiten conocer un entorno y las relaciones entre sistemas a través de técnica</w:t>
            </w:r>
            <w:r>
              <w:t xml:space="preserve">s de Descubrimiento antes de intentar el Movimiento Lateral.  </w:t>
            </w:r>
          </w:p>
        </w:tc>
      </w:tr>
      <w:tr w:rsidR="00EA2DF1">
        <w:trPr>
          <w:trHeight w:val="215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DS0011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Módulo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Carga de Módulos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1" w:line="257" w:lineRule="auto"/>
              <w:ind w:left="0" w:firstLine="0"/>
            </w:pPr>
            <w:r>
              <w:t xml:space="preserve">Monitorear eventos asociados con la ejecución de scripts, como la carga de módulos asociados con lenguajes de scripting, como </w:t>
            </w:r>
          </w:p>
          <w:p w:rsidR="00EA2DF1" w:rsidRDefault="00A32FC5">
            <w:pPr>
              <w:spacing w:after="0" w:line="259" w:lineRule="auto"/>
              <w:ind w:left="0" w:firstLine="0"/>
            </w:pPr>
            <w:r>
              <w:t xml:space="preserve">RDP, Telnet, SSH y VNC.  </w:t>
            </w:r>
          </w:p>
        </w:tc>
      </w:tr>
      <w:tr w:rsidR="00EA2DF1">
        <w:trPr>
          <w:trHeight w:val="104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DS0033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Red Compartida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Acceso a Compartición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5" w:firstLine="0"/>
            </w:pPr>
            <w:r>
              <w:t xml:space="preserve">Monitorear interacciones con comparticiones de red, como lecturas o  </w:t>
            </w:r>
          </w:p>
        </w:tc>
      </w:tr>
    </w:tbl>
    <w:p w:rsidR="00EA2DF1" w:rsidRDefault="00A32FC5">
      <w:pPr>
        <w:spacing w:after="0" w:line="259" w:lineRule="auto"/>
        <w:ind w:left="0" w:firstLine="0"/>
        <w:jc w:val="both"/>
      </w:pPr>
      <w:r>
        <w:t xml:space="preserve"> </w:t>
      </w:r>
    </w:p>
    <w:p w:rsidR="00EA2DF1" w:rsidRDefault="00EA2DF1">
      <w:pPr>
        <w:spacing w:after="0" w:line="259" w:lineRule="auto"/>
        <w:ind w:left="0" w:right="1049" w:firstLine="0"/>
      </w:pPr>
    </w:p>
    <w:tbl>
      <w:tblPr>
        <w:tblStyle w:val="TableGrid"/>
        <w:tblW w:w="8498" w:type="dxa"/>
        <w:tblInd w:w="1712" w:type="dxa"/>
        <w:tblCellMar>
          <w:top w:w="161" w:type="dxa"/>
          <w:left w:w="106" w:type="dxa"/>
          <w:bottom w:w="29" w:type="dxa"/>
          <w:right w:w="7" w:type="dxa"/>
        </w:tblCellMar>
        <w:tblLook w:val="04A0" w:firstRow="1" w:lastRow="0" w:firstColumn="1" w:lastColumn="0" w:noHBand="0" w:noVBand="1"/>
      </w:tblPr>
      <w:tblGrid>
        <w:gridCol w:w="990"/>
        <w:gridCol w:w="1985"/>
        <w:gridCol w:w="2554"/>
        <w:gridCol w:w="2969"/>
      </w:tblGrid>
      <w:tr w:rsidR="00EA2DF1">
        <w:trPr>
          <w:trHeight w:val="1356"/>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transferencias de archivos, utilizando servicios remotos como Server Message Block (SMB).  </w:t>
            </w:r>
          </w:p>
        </w:tc>
      </w:tr>
      <w:tr w:rsidR="00EA2DF1">
        <w:trPr>
          <w:trHeight w:val="5775"/>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Creación de Conexión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 w:firstLine="0"/>
            </w:pPr>
            <w:r>
              <w:t>Monitorear conexiones de red recién construidas en un servicio específicamente diseñado para aceptar conexiones remotas, como RDP, Telnet, SSH y VNC. Monitorear conexiones de red que involucren protocolos de administración re</w:t>
            </w:r>
            <w:r>
              <w:t xml:space="preserve">mota comunes, como los puertos tcp:3283 y tcp:5900, así como los puertos tcp:3389 y tcp:22 para inicio de sesión remoto. El adversario puede usar Cuentas Válidas para habilitar inicios de sesión remotos.  </w:t>
            </w:r>
          </w:p>
        </w:tc>
      </w:tr>
      <w:tr w:rsidR="00EA2DF1">
        <w:trPr>
          <w:trHeight w:val="4335"/>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15" w:line="259" w:lineRule="auto"/>
              <w:ind w:left="2" w:firstLine="0"/>
            </w:pPr>
            <w:r>
              <w:t xml:space="preserve">Flujo de Tráfico de Red </w:t>
            </w:r>
          </w:p>
          <w:p w:rsidR="00EA2DF1" w:rsidRDefault="00A32FC5">
            <w:pPr>
              <w:spacing w:after="0" w:line="259" w:lineRule="auto"/>
              <w:ind w:left="2" w:firstLine="0"/>
            </w:pPr>
            <w:r>
              <w:t xml:space="preserve">  </w:t>
            </w:r>
            <w:r>
              <w:tab/>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0" w:firstLine="0"/>
            </w:pPr>
            <w:r>
              <w:t xml:space="preserve">Monitorear datos de red para flujos de datos no comunes (por ejemplo, hora del día, dirección de origen/destino inusual) que puedan estar relacionados con el abuso de  </w:t>
            </w:r>
          </w:p>
          <w:p w:rsidR="00EA2DF1" w:rsidRDefault="00A32FC5">
            <w:pPr>
              <w:spacing w:after="0" w:line="259" w:lineRule="auto"/>
              <w:ind w:left="0" w:firstLine="0"/>
            </w:pPr>
            <w:r>
              <w:t xml:space="preserve">  </w:t>
            </w:r>
          </w:p>
          <w:p w:rsidR="00EA2DF1" w:rsidRDefault="00A32FC5">
            <w:pPr>
              <w:spacing w:after="0" w:line="259" w:lineRule="auto"/>
              <w:ind w:left="0" w:firstLine="0"/>
            </w:pPr>
            <w:r>
              <w:t xml:space="preserve"> </w:t>
            </w:r>
            <w:r>
              <w:t xml:space="preserve">Cuentas Válidas para iniciar sesión en un servicio específicamente diseñado para aceptar conexiones remotas, como RDP, Telnet, SSH y VNC.  </w:t>
            </w:r>
          </w:p>
        </w:tc>
      </w:tr>
      <w:tr w:rsidR="00EA2DF1">
        <w:trPr>
          <w:trHeight w:val="303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Creación de Procesos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Monitorear procesos recién ejecutados relacionados con servicios específi</w:t>
            </w:r>
            <w:r>
              <w:t xml:space="preserve">camente diseñados para aceptar conexiones remotas, como RDP, Telnet, SSH y VNC. El adversario puede usar Cuentas Válidas para iniciar </w:t>
            </w:r>
          </w:p>
        </w:tc>
      </w:tr>
      <w:tr w:rsidR="00EA2DF1">
        <w:trPr>
          <w:trHeight w:val="3032"/>
        </w:trPr>
        <w:tc>
          <w:tcPr>
            <w:tcW w:w="989"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1985"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sesión y puede realizar acciones adicionales que  </w:t>
            </w:r>
          </w:p>
        </w:tc>
      </w:tr>
      <w:tr w:rsidR="00EA2DF1">
        <w:trPr>
          <w:trHeight w:val="72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generen procesos adicionales como el usuario.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Cuentas Válidas  </w:t>
      </w:r>
    </w:p>
    <w:p w:rsidR="00EA2DF1" w:rsidRDefault="00A32FC5">
      <w:pPr>
        <w:ind w:left="1697" w:right="1050"/>
      </w:pPr>
      <w:r>
        <w:t>Los adversarios pueden robar las credenciales de un usuario específico o de una cuenta de servicio utilizando técnicas de acceso a credenciales. En algunos casos, las credenciales predeterminadas para dispositivos de sistemas de control p</w:t>
      </w:r>
      <w:r>
        <w:t xml:space="preserve">ueden estar públicamente disponibles. Las credenciales comprometidas pueden utilizarse para </w:t>
      </w:r>
      <w:r>
        <w:lastRenderedPageBreak/>
        <w:t>eludir los controles de acceso establecidos en varios recursos en los hosts y dentro de la red, e incluso pueden usarse para acceder de manera persistente a sistema</w:t>
      </w:r>
      <w:r>
        <w:t>s remotos. Las credenciales comprometidas y predeterminadas también pueden otorgar a un adversario un mayor privilegio en sistemas y dispositivos específicos o acceso a áreas restringidas de la red. Los adversarios pueden optar por no utilizar malware o he</w:t>
      </w:r>
      <w:r>
        <w:t xml:space="preserve">rramientas, junto con el acceso legítimo que proporcionan esas credenciales, para dificultar la detección de su presencia o para controlar dispositivos y enviar comandos legítimos de manera no intencionada.  </w:t>
      </w:r>
    </w:p>
    <w:p w:rsidR="00EA2DF1" w:rsidRDefault="00A32FC5">
      <w:pPr>
        <w:ind w:left="1697" w:right="1050"/>
      </w:pPr>
      <w:r>
        <w:t>Los adversarios también pueden crear cuentas, a</w:t>
      </w:r>
      <w:r>
        <w:t xml:space="preserve"> veces utilizando nombres de cuenta y contraseñas predefinidos, para proporcionar un medio de acceso de respaldo para la persistencia.  </w:t>
      </w:r>
    </w:p>
    <w:p w:rsidR="00EA2DF1" w:rsidRDefault="00A32FC5">
      <w:pPr>
        <w:ind w:left="1697" w:right="1050"/>
      </w:pPr>
      <w:r>
        <w:t xml:space="preserve">La superposición de credenciales y permisos en una red de sistemas es preocupante porque el adversario puede pivotar a </w:t>
      </w:r>
      <w:r>
        <w:t>través de cuentas y sistemas para alcanzar un alto nivel de acceso (es decir, administrador de dominio o de la empresa) y posiblemente entre los entornos de tecnología empresarial y operativa. Los adversarios pueden aprovechar las credenciales válidas de u</w:t>
      </w:r>
      <w:r>
        <w:t xml:space="preserve">n sistema para acceder a otro sistema.  </w:t>
      </w:r>
    </w:p>
    <w:p w:rsidR="00EA2DF1" w:rsidRDefault="00A32FC5">
      <w:pPr>
        <w:spacing w:after="375"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847"/>
        <w:gridCol w:w="2552"/>
        <w:gridCol w:w="5099"/>
      </w:tblGrid>
      <w:tr w:rsidR="00EA2DF1">
        <w:trPr>
          <w:trHeight w:val="411"/>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9" w:firstLine="0"/>
              <w:jc w:val="center"/>
            </w:pPr>
            <w:r>
              <w:rPr>
                <w:b/>
              </w:rPr>
              <w:t xml:space="preserve">ID </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 w:firstLine="0"/>
              <w:jc w:val="center"/>
            </w:pPr>
            <w:r>
              <w:rPr>
                <w:b/>
              </w:rPr>
              <w:t xml:space="preserve">Nombre </w:t>
            </w:r>
            <w: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 w:firstLine="0"/>
              <w:jc w:val="center"/>
            </w:pPr>
            <w:r>
              <w:rPr>
                <w:b/>
              </w:rPr>
              <w:t xml:space="preserve">Descripción </w:t>
            </w:r>
            <w:r>
              <w:t xml:space="preserve"> </w:t>
            </w:r>
          </w:p>
        </w:tc>
      </w:tr>
      <w:tr w:rsidR="00EA2DF1">
        <w:trPr>
          <w:trHeight w:val="2736"/>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C0028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Ataque al Suministro  </w:t>
            </w:r>
          </w:p>
          <w:p w:rsidR="00EA2DF1" w:rsidRDefault="00A32FC5">
            <w:pPr>
              <w:spacing w:after="0" w:line="259" w:lineRule="auto"/>
              <w:ind w:left="0" w:right="142" w:firstLine="0"/>
              <w:jc w:val="right"/>
            </w:pPr>
            <w:r>
              <w:t xml:space="preserve">Eléctrico de Ucrania en </w:t>
            </w:r>
          </w:p>
          <w:p w:rsidR="00EA2DF1" w:rsidRDefault="00A32FC5">
            <w:pPr>
              <w:spacing w:after="0" w:line="259" w:lineRule="auto"/>
              <w:ind w:left="0" w:right="55" w:firstLine="0"/>
              <w:jc w:val="center"/>
            </w:pPr>
            <w:r>
              <w:t xml:space="preserve">2015  </w:t>
            </w:r>
          </w:p>
        </w:tc>
        <w:tc>
          <w:tcPr>
            <w:tcW w:w="509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2" w:firstLine="0"/>
            </w:pPr>
            <w:r>
              <w:t xml:space="preserve">Durante el Ataque al Suministro Eléctrico de Ucrania en 2015, el Equipo Sandworm utilizó cuentas válidas para moverse lateralmente a través de conexiones VPN y sistemas de doble conexión. El Equipo Sandworm utilizó las credenciales de cuentas válidas para </w:t>
            </w:r>
            <w:r>
              <w:t xml:space="preserve">interactuar con aplicaciones de cliente y acceder a estaciones de trabajo de empleados que alojaban aplicaciones de HMI.  </w:t>
            </w:r>
          </w:p>
        </w:tc>
      </w:tr>
      <w:tr w:rsidR="00EA2DF1">
        <w:trPr>
          <w:trHeight w:val="1040"/>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C0025  </w:t>
            </w:r>
          </w:p>
        </w:tc>
        <w:tc>
          <w:tcPr>
            <w:tcW w:w="25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t xml:space="preserve">Ataque al Suministro  </w:t>
            </w:r>
          </w:p>
          <w:p w:rsidR="00EA2DF1" w:rsidRDefault="00A32FC5">
            <w:pPr>
              <w:spacing w:after="0" w:line="259" w:lineRule="auto"/>
              <w:ind w:left="0" w:right="142" w:firstLine="0"/>
              <w:jc w:val="right"/>
            </w:pPr>
            <w:r>
              <w:t xml:space="preserve">Eléctrico de Ucrania en </w:t>
            </w:r>
          </w:p>
          <w:p w:rsidR="00EA2DF1" w:rsidRDefault="00A32FC5">
            <w:pPr>
              <w:spacing w:after="0" w:line="259" w:lineRule="auto"/>
              <w:ind w:left="0" w:right="55" w:firstLine="0"/>
              <w:jc w:val="center"/>
            </w:pPr>
            <w:r>
              <w:t xml:space="preserve">2016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Durante el Ataque al Suministro Eléctrico de Ucrania en 2016, el Equipo Sandworm utilizó cuentas válidas para moverse lateralmente a  </w:t>
            </w:r>
          </w:p>
        </w:tc>
      </w:tr>
      <w:tr w:rsidR="00EA2DF1">
        <w:trPr>
          <w:trHeight w:val="722"/>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través de conexiones VPN y sistemas de doble conexión.  </w:t>
            </w:r>
          </w:p>
        </w:tc>
      </w:tr>
      <w:tr w:rsidR="00EA2DF1">
        <w:trPr>
          <w:trHeight w:val="725"/>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G1000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ALLANITE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5" w:firstLine="0"/>
            </w:pPr>
            <w:r>
              <w:t xml:space="preserve">ALLANITE utilizó credenciales obtenidas a través de ataques de phishing y de agujeros de agua.  </w:t>
            </w:r>
          </w:p>
        </w:tc>
      </w:tr>
      <w:tr w:rsidR="00EA2DF1">
        <w:trPr>
          <w:trHeight w:val="1354"/>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S0089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7" w:firstLine="0"/>
              <w:jc w:val="center"/>
            </w:pPr>
            <w:r>
              <w:t xml:space="preserve">BlackEnergy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3" w:firstLine="0"/>
            </w:pPr>
            <w:r>
              <w:t xml:space="preserve">BlackEnergy utiliza credenciales de usuario y administrador válidas, además de crear nuevas cuentas de administrador para mantener presencia.  </w:t>
            </w:r>
          </w:p>
        </w:tc>
      </w:tr>
      <w:tr w:rsidR="00EA2DF1">
        <w:trPr>
          <w:trHeight w:val="2832"/>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lastRenderedPageBreak/>
              <w:t xml:space="preserve">S1045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INCONTROLLER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5" w:lineRule="auto"/>
              <w:ind w:left="2" w:firstLine="0"/>
            </w:pPr>
            <w:r>
              <w:t xml:space="preserve">INCONTROLLER puede realizar autenticación basada en contraseñas mediante fuerza bruta en PLCs Schneider a través del protocolo CODESYS (puerto UDP 1740).  </w:t>
            </w:r>
          </w:p>
          <w:p w:rsidR="00EA2DF1" w:rsidRDefault="00A32FC5">
            <w:pPr>
              <w:spacing w:after="0" w:line="259" w:lineRule="auto"/>
              <w:ind w:left="2" w:firstLine="0"/>
            </w:pPr>
            <w:r>
              <w:t xml:space="preserve">  </w:t>
            </w:r>
          </w:p>
          <w:p w:rsidR="00EA2DF1" w:rsidRDefault="00A32FC5">
            <w:pPr>
              <w:spacing w:after="0" w:line="259" w:lineRule="auto"/>
              <w:ind w:left="2" w:firstLine="0"/>
            </w:pPr>
            <w:r>
              <w:t>INCONTROLLER puede realizar adivinación de contraseñas mediante fuerza bruta en servidores OPC UA</w:t>
            </w:r>
            <w:r>
              <w:t xml:space="preserve"> utilizando una lista predefinida de contraseñas.  </w:t>
            </w:r>
          </w:p>
        </w:tc>
      </w:tr>
      <w:tr w:rsidR="00EA2DF1">
        <w:trPr>
          <w:trHeight w:val="725"/>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G0049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OilRig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OilRig utilizó credenciales robadas para obtener acceso a máquinas víctimas.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G0088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TEMP.Veles  </w:t>
            </w:r>
          </w:p>
        </w:tc>
        <w:tc>
          <w:tcPr>
            <w:tcW w:w="50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6" w:firstLine="0"/>
            </w:pPr>
            <w:r>
              <w:t xml:space="preserve">TEMP.Veles utilizó credenciales válidas al moverse lateralmente a través de cajas de salto RDP hacia el entorno ICS.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Salto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10"/>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32" w:line="259" w:lineRule="auto"/>
        <w:ind w:left="1702" w:firstLine="0"/>
      </w:pPr>
      <w:r>
        <w:t xml:space="preserve">  </w:t>
      </w:r>
    </w:p>
    <w:p w:rsidR="00EA2DF1" w:rsidRDefault="00A32FC5">
      <w:pPr>
        <w:spacing w:after="0" w:line="259" w:lineRule="auto"/>
        <w:ind w:left="1702" w:firstLine="0"/>
      </w:pPr>
      <w:r>
        <w:rPr>
          <w:color w:val="0D0D0D"/>
          <w:sz w:val="32"/>
        </w:rPr>
        <w:t xml:space="preserve">  </w:t>
      </w:r>
      <w:r>
        <w:rPr>
          <w:color w:val="0D0D0D"/>
          <w:sz w:val="32"/>
        </w:rPr>
        <w:tab/>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0" w:type="dxa"/>
          <w:bottom w:w="29" w:type="dxa"/>
          <w:right w:w="0" w:type="dxa"/>
        </w:tblCellMar>
        <w:tblLook w:val="04A0" w:firstRow="1" w:lastRow="0" w:firstColumn="1" w:lastColumn="0" w:noHBand="0" w:noVBand="1"/>
      </w:tblPr>
      <w:tblGrid>
        <w:gridCol w:w="888"/>
        <w:gridCol w:w="1738"/>
        <w:gridCol w:w="587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ID </w:t>
            </w:r>
            <w:r>
              <w:t xml:space="preserve"> </w:t>
            </w:r>
          </w:p>
        </w:tc>
        <w:tc>
          <w:tcPr>
            <w:tcW w:w="17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 w:firstLine="0"/>
              <w:jc w:val="center"/>
            </w:pPr>
            <w:r>
              <w:rPr>
                <w:b/>
              </w:rPr>
              <w:t xml:space="preserve">Mitigación </w:t>
            </w: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jc w:val="center"/>
            </w:pPr>
            <w:r>
              <w:rPr>
                <w:b/>
              </w:rPr>
              <w:t xml:space="preserve">Descripción </w:t>
            </w:r>
            <w:r>
              <w:t xml:space="preserve"> </w:t>
            </w:r>
          </w:p>
        </w:tc>
      </w:tr>
      <w:tr w:rsidR="00EA2DF1">
        <w:trPr>
          <w:trHeight w:val="198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lastRenderedPageBreak/>
              <w:t xml:space="preserve">M0801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 w:firstLine="0"/>
              <w:jc w:val="center"/>
            </w:pPr>
            <w:r>
              <w:t xml:space="preserve">Gestión de  </w:t>
            </w:r>
          </w:p>
          <w:p w:rsidR="00EA2DF1" w:rsidRDefault="00A32FC5">
            <w:pPr>
              <w:spacing w:after="0" w:line="259" w:lineRule="auto"/>
              <w:ind w:left="0" w:right="5" w:firstLine="0"/>
              <w:jc w:val="center"/>
            </w:pPr>
            <w:r>
              <w:t xml:space="preserve">Acceso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right="40" w:firstLine="0"/>
            </w:pPr>
            <w:r>
              <w:t>Autenticar todo acceso a controladores de campo antes de autorizar el acceso o la modificación del estado, lógica o programas de un dispositivo. Las técnicas de autenticación centralizada pueden ayudar a gestionar el gran número de cuentas de controlador d</w:t>
            </w:r>
            <w:r>
              <w:t xml:space="preserve">e campo necesarias en todo el ICS.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M0936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Políticas de Uso de Cuentas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Configurar características relacionadas con el uso de cuentas como bloqueos de intentos de inicio de sesión, horarios de inicio de sesión específicos y requisitos de fuerza de contraseña, como ejemplos. Considerar estas características en relación con acti</w:t>
            </w:r>
            <w:r>
              <w:t xml:space="preserve">vos que pueden afectar la seguridad y la disponibilidad.  </w:t>
            </w:r>
          </w:p>
        </w:tc>
      </w:tr>
      <w:tr w:rsidR="00EA2DF1">
        <w:trPr>
          <w:trHeight w:val="135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M0915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7" w:lineRule="auto"/>
              <w:ind w:left="91" w:firstLine="0"/>
              <w:jc w:val="center"/>
            </w:pPr>
            <w:r>
              <w:t xml:space="preserve">Configuración de Directorio  </w:t>
            </w:r>
          </w:p>
          <w:p w:rsidR="00EA2DF1" w:rsidRDefault="00A32FC5">
            <w:pPr>
              <w:spacing w:after="0" w:line="259" w:lineRule="auto"/>
              <w:ind w:left="0" w:right="5" w:firstLine="0"/>
              <w:jc w:val="center"/>
            </w:pPr>
            <w:r>
              <w:t xml:space="preserve">Activo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 xml:space="preserve">Considerar la configuración y el uso de un servicio de autenticación en toda la red, como Active Directory, LDAP o capacidades RADIUS que se pueden encontrar en dispositivos ICS.  </w:t>
            </w:r>
          </w:p>
        </w:tc>
      </w:tr>
      <w:tr w:rsidR="00EA2DF1">
        <w:trPr>
          <w:trHeight w:val="167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M0913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37" w:firstLine="307"/>
            </w:pPr>
            <w:r>
              <w:t xml:space="preserve">Guía para Desarrolladores de Aplicaciones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7" w:lineRule="auto"/>
              <w:ind w:left="108" w:firstLine="0"/>
            </w:pPr>
            <w:r>
              <w:t xml:space="preserve">Asegurar que las aplicaciones y dispositivos no almacenen datos o credenciales sensibles de manera insegura (por </w:t>
            </w:r>
          </w:p>
          <w:p w:rsidR="00EA2DF1" w:rsidRDefault="00A32FC5">
            <w:pPr>
              <w:spacing w:after="0" w:line="259" w:lineRule="auto"/>
              <w:ind w:left="108" w:hanging="130"/>
            </w:pPr>
            <w:r>
              <w:t xml:space="preserve"> ejemplo, credenciales en texto plano en el código, credenciales publicadas en repositorios o credenciales en almacenamiento en la nube públic</w:t>
            </w:r>
            <w:r>
              <w:t xml:space="preserve">o).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M0947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 w:firstLine="0"/>
              <w:jc w:val="center"/>
            </w:pPr>
            <w:r>
              <w:t xml:space="preserve">Auditoría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 xml:space="preserve">Auditar rutinariamente el código fuente, los archivos de configuración de aplicaciones, los repositorios abiertos y el almacenamiento en la nube pública en busca de uso y almacenamiento inseguros de credenciales.  </w:t>
            </w:r>
          </w:p>
        </w:tc>
      </w:tr>
      <w:tr w:rsidR="00EA2DF1">
        <w:trPr>
          <w:trHeight w:val="186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M0937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Filtrado de Tráfico de Red  </w:t>
            </w:r>
          </w:p>
        </w:tc>
        <w:tc>
          <w:tcPr>
            <w:tcW w:w="5871"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Considerar el uso de listas de permitidos de IP junto con la gestión de cuentas de usuario para asegurar que el acceso a los datos esté restringido no solo a usuarios válidos, sino también desde rangos de IP esperados para miti</w:t>
            </w:r>
            <w:r>
              <w:t xml:space="preserve">gar el uso de credenciales robadas para acceder a datos.  </w:t>
            </w:r>
          </w:p>
        </w:tc>
      </w:tr>
      <w:tr w:rsidR="00EA2DF1">
        <w:trPr>
          <w:trHeight w:val="261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M0932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07" w:firstLine="0"/>
              <w:jc w:val="right"/>
            </w:pPr>
            <w:r>
              <w:t xml:space="preserve">Autenticación  </w:t>
            </w:r>
          </w:p>
          <w:p w:rsidR="00EA2DF1" w:rsidRDefault="00A32FC5">
            <w:pPr>
              <w:spacing w:after="0" w:line="259" w:lineRule="auto"/>
              <w:ind w:left="0" w:right="109" w:firstLine="0"/>
              <w:jc w:val="center"/>
            </w:pPr>
            <w:r>
              <w:t xml:space="preserve">Multifactorial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3" w:firstLine="0"/>
            </w:pPr>
            <w:r>
              <w:t>Integrar la autenticación multifactorial (MFA) como parte de la política organizacional puede reducir en gran medida el riesgo de que un adversario obtenga acceso a credenciales válidas que puedan ser utilizadas para tácticas adicionales como acceso inicia</w:t>
            </w:r>
            <w:r>
              <w:t xml:space="preserve">l, movimiento lateral y recolección de información. MFA también se puede utilizar para restringir el acceso a recursos y APIs en la nube.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M0927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Políticas de Contraseñas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Las aplicaciones y dispositivos que utilizan nombres de usuario y contraseñas predeterminados deben cambiarse inmediatamente después de la instalación, y antes de su implementación en un entorno de producción.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M0926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Gestión de  </w:t>
            </w:r>
          </w:p>
          <w:p w:rsidR="00EA2DF1" w:rsidRDefault="00A32FC5">
            <w:pPr>
              <w:spacing w:after="0" w:line="259" w:lineRule="auto"/>
              <w:ind w:left="0" w:right="114" w:firstLine="0"/>
              <w:jc w:val="center"/>
            </w:pPr>
            <w:r>
              <w:t xml:space="preserve">Cuentas  </w:t>
            </w:r>
          </w:p>
          <w:p w:rsidR="00EA2DF1" w:rsidRDefault="00A32FC5">
            <w:pPr>
              <w:spacing w:after="0" w:line="259" w:lineRule="auto"/>
              <w:ind w:left="0" w:right="116" w:firstLine="0"/>
              <w:jc w:val="center"/>
            </w:pPr>
            <w:r>
              <w:t xml:space="preserve">Privilegiadas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Auditar cuentas de dominio y locales y sus niveles de permisos rutinariamente para buscar situaciones que podrían permitir a un adversario obtener acceso de sistema con credenciales de cuenta privilegiadas robadas. Estas auditorías también deben identifica</w:t>
            </w:r>
            <w:r>
              <w:t xml:space="preserve">r si se han habilitado cuentas predeterminadas o si se han creado nuevas cuentas locales que no han sido autorizadas.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M0918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Gestión de  </w:t>
            </w:r>
          </w:p>
          <w:p w:rsidR="00EA2DF1" w:rsidRDefault="00A32FC5">
            <w:pPr>
              <w:spacing w:after="0" w:line="259" w:lineRule="auto"/>
              <w:ind w:left="0" w:right="110" w:firstLine="0"/>
              <w:jc w:val="center"/>
            </w:pPr>
            <w:r>
              <w:t xml:space="preserve">Cuentas de  </w:t>
            </w:r>
          </w:p>
          <w:p w:rsidR="00EA2DF1" w:rsidRDefault="00A32FC5">
            <w:pPr>
              <w:spacing w:after="0" w:line="259" w:lineRule="auto"/>
              <w:ind w:left="0" w:right="111" w:firstLine="0"/>
              <w:jc w:val="center"/>
            </w:pPr>
            <w:r>
              <w:t xml:space="preserve">Usuario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 w:firstLine="0"/>
            </w:pPr>
            <w:r>
              <w:t>Asegurar que los usuarios y grupos de usuarios tengan permisos adecuados para sus roles a través de controles de Identidad y Acceso (IAM). Implementar controles de IAM estrictos para prevenir el acceso a sistemas excepto para las aplicaciones, usuarios y s</w:t>
            </w:r>
            <w:r>
              <w:t xml:space="preserve">ervicios que requieren acceso. Implementar cuentas de usuario para cada individuo para hacer cumplir y no repudiar acciones.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27" w:type="dxa"/>
          <w:bottom w:w="29" w:type="dxa"/>
          <w:right w:w="4" w:type="dxa"/>
        </w:tblCellMar>
        <w:tblLook w:val="04A0" w:firstRow="1" w:lastRow="0" w:firstColumn="1" w:lastColumn="0" w:noHBand="0" w:noVBand="1"/>
      </w:tblPr>
      <w:tblGrid>
        <w:gridCol w:w="990"/>
        <w:gridCol w:w="1978"/>
        <w:gridCol w:w="2561"/>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1" w:firstLine="0"/>
              <w:jc w:val="center"/>
            </w:pPr>
            <w:r>
              <w:rPr>
                <w:b/>
              </w:rPr>
              <w:t xml:space="preserve">ID </w:t>
            </w:r>
            <w:r>
              <w:t xml:space="preserve"> </w:t>
            </w:r>
          </w:p>
        </w:tc>
        <w:tc>
          <w:tcPr>
            <w:tcW w:w="19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2" w:firstLine="0"/>
            </w:pPr>
            <w:r>
              <w:rPr>
                <w:b/>
              </w:rPr>
              <w:t xml:space="preserve">Fuente de Datos </w:t>
            </w:r>
            <w:r>
              <w:t xml:space="preserve"> </w:t>
            </w:r>
          </w:p>
        </w:tc>
        <w:tc>
          <w:tcPr>
            <w:tcW w:w="256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32" w:firstLine="0"/>
              <w:jc w:val="center"/>
            </w:pPr>
            <w:r>
              <w:rPr>
                <w:b/>
              </w:rPr>
              <w:t xml:space="preserve">Detecta </w:t>
            </w:r>
            <w:r>
              <w:t xml:space="preserve"> </w:t>
            </w:r>
          </w:p>
        </w:tc>
      </w:tr>
    </w:tbl>
    <w:p w:rsidR="00EA2DF1" w:rsidRDefault="00EA2DF1">
      <w:pPr>
        <w:spacing w:after="0" w:line="259" w:lineRule="auto"/>
        <w:ind w:left="0" w:right="1049" w:firstLine="0"/>
      </w:pP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90"/>
        <w:gridCol w:w="1978"/>
        <w:gridCol w:w="2561"/>
        <w:gridCol w:w="2969"/>
      </w:tblGrid>
      <w:tr w:rsidR="00EA2DF1">
        <w:trPr>
          <w:trHeight w:val="4830"/>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DS0028  </w:t>
            </w:r>
          </w:p>
        </w:tc>
        <w:tc>
          <w:tcPr>
            <w:tcW w:w="1978"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Sesión de Inicio de </w:t>
            </w:r>
          </w:p>
          <w:p w:rsidR="00EA2DF1" w:rsidRDefault="00A32FC5">
            <w:pPr>
              <w:spacing w:after="0" w:line="259" w:lineRule="auto"/>
              <w:ind w:left="2" w:firstLine="0"/>
            </w:pPr>
            <w:r>
              <w:t xml:space="preserve">Sesión  </w:t>
            </w:r>
          </w:p>
        </w:tc>
        <w:tc>
          <w:tcPr>
            <w:tcW w:w="256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Creación de Sesión de  </w:t>
            </w:r>
          </w:p>
          <w:p w:rsidR="00EA2DF1" w:rsidRDefault="00A32FC5">
            <w:pPr>
              <w:spacing w:after="0" w:line="259" w:lineRule="auto"/>
              <w:ind w:left="5" w:firstLine="0"/>
            </w:pPr>
            <w:r>
              <w:t xml:space="preserve">Inicio de Sesión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 w:firstLine="0"/>
            </w:pPr>
            <w:r>
              <w:t>Monitorear comportamientos de inicio de sesión que pueden abusar de credenciales de cuentas existentes como un medio para obtener Movimiento Lateral o Persistencia. Correlacionar otros sistemas de seguridad con in</w:t>
            </w:r>
            <w:r>
              <w:t xml:space="preserve">formación de inicio de sesión (por ejemplo, un usuario tiene una sesión de inicio de sesión activa pero no ha ingresado al edificio o no tiene acceso VPN).  </w:t>
            </w:r>
          </w:p>
        </w:tc>
      </w:tr>
      <w:tr w:rsidR="00EA2DF1">
        <w:trPr>
          <w:trHeight w:val="4198"/>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6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Metadatos de Sesión de  </w:t>
            </w:r>
          </w:p>
          <w:p w:rsidR="00EA2DF1" w:rsidRDefault="00A32FC5">
            <w:pPr>
              <w:spacing w:after="0" w:line="259" w:lineRule="auto"/>
              <w:ind w:left="5" w:firstLine="0"/>
            </w:pPr>
            <w:r>
              <w:t xml:space="preserve">Inicio de Sesión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5" w:firstLine="0"/>
            </w:pPr>
            <w:r>
              <w:t>Monitorear comportamientos sospechosos de cuenta en sistemas que comparten cuentas, ya sea de usuario, administrador o de servicio. Ejemplos: una cuenta inició sesión en múltiples sistemas simultáneamente; múltiples cuentas iniciaron sesión en la misma máq</w:t>
            </w:r>
            <w:r>
              <w:t xml:space="preserve">uina simultáneamente; cuentas iniciaron sesión en  </w:t>
            </w:r>
          </w:p>
        </w:tc>
      </w:tr>
      <w:tr w:rsidR="00EA2DF1">
        <w:trPr>
          <w:trHeight w:val="325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7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 w:firstLine="0"/>
            </w:pPr>
            <w:r>
              <w:t xml:space="preserve">momentos inusuales o fuera del horario laboral. La actividad puede ser desde sesiones de inicio de sesión interactivas o propiedad de procesos de cuentas que se utilizan para ejecutar binarios en un sistema remoto como una cuenta específica.  </w:t>
            </w:r>
          </w:p>
        </w:tc>
      </w:tr>
      <w:tr w:rsidR="00EA2DF1">
        <w:trPr>
          <w:trHeight w:val="307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DS0002  </w:t>
            </w:r>
          </w:p>
        </w:tc>
        <w:tc>
          <w:tcPr>
            <w:tcW w:w="197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Cu</w:t>
            </w:r>
            <w:r>
              <w:t xml:space="preserve">enta de  </w:t>
            </w:r>
          </w:p>
          <w:p w:rsidR="00EA2DF1" w:rsidRDefault="00A32FC5">
            <w:pPr>
              <w:spacing w:after="0" w:line="259" w:lineRule="auto"/>
              <w:ind w:left="2" w:firstLine="0"/>
            </w:pPr>
            <w:r>
              <w:t xml:space="preserve">Usuario  </w:t>
            </w:r>
          </w:p>
        </w:tc>
        <w:tc>
          <w:tcPr>
            <w:tcW w:w="256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2"/>
            </w:pPr>
            <w:r>
              <w:t xml:space="preserve">Autenticación de  Cuenta de Usuario  </w:t>
            </w:r>
            <w:r>
              <w:tab/>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Monitorear un intento de autenticación por parte de un usuario que pueda obtener y abusar de credenciales de cuentas existentes como un medio para obtener Acceso Inicial,  </w:t>
            </w:r>
          </w:p>
          <w:p w:rsidR="00EA2DF1" w:rsidRDefault="00A32FC5">
            <w:pPr>
              <w:spacing w:after="0" w:line="259" w:lineRule="auto"/>
              <w:ind w:left="0" w:firstLine="0"/>
            </w:pPr>
            <w:r>
              <w:t xml:space="preserve">Persistencia, Escalada de Privilegios o Evasión de Defensas.  </w:t>
            </w:r>
          </w:p>
        </w:tc>
      </w:tr>
    </w:tbl>
    <w:p w:rsidR="00EA2DF1" w:rsidRDefault="00A32FC5">
      <w:pPr>
        <w:spacing w:after="663" w:line="259" w:lineRule="auto"/>
        <w:ind w:left="1702" w:firstLine="0"/>
      </w:pPr>
      <w:r>
        <w:t xml:space="preserve">  </w:t>
      </w:r>
    </w:p>
    <w:p w:rsidR="00EA2DF1" w:rsidRDefault="00A32FC5">
      <w:pPr>
        <w:pStyle w:val="Ttulo1"/>
        <w:ind w:left="1697"/>
      </w:pPr>
      <w:r>
        <w:t>RECOLECCIÓN</w:t>
      </w:r>
      <w:r>
        <w:rPr>
          <w:u w:val="none"/>
        </w:rPr>
        <w:t xml:space="preserve">  </w:t>
      </w:r>
    </w:p>
    <w:p w:rsidR="00EA2DF1" w:rsidRDefault="00A32FC5">
      <w:pPr>
        <w:ind w:left="1697" w:right="1050"/>
      </w:pPr>
      <w:r>
        <w:t xml:space="preserve">El adversario está intentando recopilar datos de interés y conocimiento del dominio sobre tu entorno ICS para informar su objetivo.  </w:t>
      </w:r>
    </w:p>
    <w:p w:rsidR="00EA2DF1" w:rsidRDefault="00A32FC5">
      <w:pPr>
        <w:spacing w:after="273"/>
        <w:ind w:left="1697" w:right="1050"/>
      </w:pPr>
      <w:r>
        <w:t xml:space="preserve">La Recolección consiste en técnicas que los adversarios utilizan para obtener conocimiento del dominio y obtener retroalimentación contextual en un entorno ICS. Esta táctica se realiza a menudo como parte del Descubrimiento, para recopilar datos </w:t>
      </w:r>
      <w:r>
        <w:lastRenderedPageBreak/>
        <w:t>sobre sist</w:t>
      </w:r>
      <w:r>
        <w:t>emas de control y objetivos de interés que pueden ser utilizados para cumplir el objetivo del adversario. Ejemplos de estas técnicas incluyen observar estados de operación, capturar capturas de pantalla, identificar roles de dispositivos únicos y recopilar</w:t>
      </w:r>
      <w:r>
        <w:t xml:space="preserve"> esquemas de sistemas y diagramas. La recopilación de estos datos puede desempeñar un papel clave en la planificación, ejecución e incluso revisión de un ataque dirigido a un sistema ICS. Los métodos de recopilación dependen de las categorías de datos que </w:t>
      </w:r>
      <w:r>
        <w:t>se están buscando, que pueden incluir configuraciones y funcionalidades específicas de protocolos, dispositivos y procesos. La información recopilada puede estar relacionada con una combinación de datos del sistema, supervisión, dispositivos y redes, que c</w:t>
      </w:r>
      <w:r>
        <w:t>onceptualmente se encuentran en niveles alto, medio y bajo de operaciones planificadas. Por ejemplo, repositorios de información sobre datos de la planta a un nivel alto o programas específicos de dispositivos a un nivel bajo. Los planos de planta sensible</w:t>
      </w:r>
      <w:r>
        <w:t xml:space="preserve">s, los manuales de dispositivos de proveedores y otras referencias también pueden estar en riesgo y expuestos en Internet o de otra manera accesibles públicamente.  </w:t>
      </w:r>
    </w:p>
    <w:p w:rsidR="00EA2DF1" w:rsidRDefault="00A32FC5">
      <w:pPr>
        <w:pStyle w:val="Ttulo2"/>
        <w:ind w:left="1683"/>
      </w:pPr>
      <w:r>
        <w:t>Adversary-in-the-Middle</w:t>
      </w:r>
      <w:r>
        <w:rPr>
          <w:b w:val="0"/>
          <w:sz w:val="22"/>
        </w:rPr>
        <w:t xml:space="preserve"> </w:t>
      </w:r>
      <w:r>
        <w:t xml:space="preserve"> </w:t>
      </w:r>
    </w:p>
    <w:p w:rsidR="00EA2DF1" w:rsidRDefault="00A32FC5">
      <w:pPr>
        <w:ind w:left="1697" w:right="1050"/>
      </w:pPr>
      <w:r>
        <w:t>Los adversarios con acceso privilegiado a la red pueden intentar</w:t>
      </w:r>
      <w:r>
        <w:t xml:space="preserve"> modificar el tráfico de red en tiempo real utilizando ataques de adversario en el medio (AiTM, por sus siglas en inglés). Este tipo de ataque permite al adversario interceptar el tráfico hacia y/o desde un dispositivo particular en la red. Si se establece</w:t>
      </w:r>
      <w:r>
        <w:t xml:space="preserve"> un ataque AiTM, entonces el adversario tiene la capacidad de bloquear, registrar, modificar o inyectar tráfico en el flujo de comunicación. Hay varias formas de llevar a cabo este ataque, pero algunas de las más comunes son el envenenamiento del Protocolo</w:t>
      </w:r>
      <w:r>
        <w:t xml:space="preserve"> de Resolución de Direcciones (ARP) y el uso de un proxy.  </w:t>
      </w:r>
    </w:p>
    <w:p w:rsidR="00EA2DF1" w:rsidRDefault="00A32FC5">
      <w:pPr>
        <w:ind w:left="1697" w:right="1050"/>
      </w:pPr>
      <w:r>
        <w:t xml:space="preserve">Un ataque AiTM puede permitir que un adversario realice los siguientes ataques:  </w:t>
      </w:r>
    </w:p>
    <w:p w:rsidR="00EA2DF1" w:rsidRDefault="00A32FC5">
      <w:pPr>
        <w:ind w:left="1697" w:right="1050"/>
      </w:pPr>
      <w:r>
        <w:t>Bloquear Mensaje de Reporte, Falsificar Mensaje de Reporte, Modificar Parámetro, Mensaje de Comando No Autorizado.</w:t>
      </w:r>
      <w:r>
        <w:t xml:space="preserve">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09"/>
        <w:gridCol w:w="1171"/>
        <w:gridCol w:w="6518"/>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1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0" w:firstLine="0"/>
            </w:pPr>
            <w:r>
              <w:rPr>
                <w:b/>
              </w:rPr>
              <w:t xml:space="preserve">Nombre </w:t>
            </w:r>
            <w:r>
              <w:t xml:space="preserve"> </w:t>
            </w:r>
          </w:p>
        </w:tc>
        <w:tc>
          <w:tcPr>
            <w:tcW w:w="65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988"/>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S1010  </w:t>
            </w:r>
          </w:p>
        </w:tc>
        <w:tc>
          <w:tcPr>
            <w:tcW w:w="117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VPNFilter  </w:t>
            </w:r>
          </w:p>
        </w:tc>
        <w:tc>
          <w:tcPr>
            <w:tcW w:w="65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El módulo ssler de VPNFilter configura las iptables del dispositivo para redirigir todo el tráfico destinado al puerto 80 a su servicio local que escucha en el puerto 8888. Cualquier solicitud web saliente en el puerto 80 ahora es interceptada por ssler y </w:t>
            </w:r>
            <w:r>
              <w:t xml:space="preserve">puede ser inspeccionada por el módulo ps y manipulada antes de ser enviada al servicio HTTP legítimo.  </w:t>
            </w:r>
          </w:p>
        </w:tc>
      </w:tr>
    </w:tbl>
    <w:p w:rsidR="00EA2DF1" w:rsidRDefault="00A32FC5">
      <w:pPr>
        <w:spacing w:after="370" w:line="259" w:lineRule="auto"/>
        <w:ind w:left="1702" w:firstLine="0"/>
      </w:pPr>
      <w:r>
        <w:t xml:space="preserve">  </w:t>
      </w:r>
    </w:p>
    <w:p w:rsidR="00EA2DF1" w:rsidRDefault="00A32FC5">
      <w:pPr>
        <w:pStyle w:val="Ttulo3"/>
        <w:ind w:left="1702"/>
      </w:pPr>
      <w:r>
        <w:lastRenderedPageBreak/>
        <w:t xml:space="preserve">Activos Objetivo  </w:t>
      </w:r>
    </w:p>
    <w:tbl>
      <w:tblPr>
        <w:tblStyle w:val="TableGrid"/>
        <w:tblW w:w="4959" w:type="dxa"/>
        <w:tblInd w:w="1712" w:type="dxa"/>
        <w:tblCellMar>
          <w:top w:w="0" w:type="dxa"/>
          <w:left w:w="108" w:type="dxa"/>
          <w:bottom w:w="29" w:type="dxa"/>
          <w:right w:w="0" w:type="dxa"/>
        </w:tblCellMar>
        <w:tblLook w:val="04A0" w:firstRow="1" w:lastRow="0" w:firstColumn="1" w:lastColumn="0" w:noHBand="0" w:noVBand="1"/>
      </w:tblPr>
      <w:tblGrid>
        <w:gridCol w:w="833"/>
        <w:gridCol w:w="4126"/>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Salto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A0014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Routers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10"/>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106"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9" w:type="dxa"/>
          <w:left w:w="108" w:type="dxa"/>
          <w:bottom w:w="29" w:type="dxa"/>
          <w:right w:w="0" w:type="dxa"/>
        </w:tblCellMar>
        <w:tblLook w:val="04A0" w:firstRow="1" w:lastRow="0" w:firstColumn="1" w:lastColumn="0" w:noHBand="0" w:noVBand="1"/>
      </w:tblPr>
      <w:tblGrid>
        <w:gridCol w:w="888"/>
        <w:gridCol w:w="1805"/>
        <w:gridCol w:w="5805"/>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27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M0947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6" w:firstLine="0"/>
              <w:jc w:val="center"/>
            </w:pPr>
            <w:r>
              <w:t xml:space="preserve">Auditoría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4" w:line="235" w:lineRule="auto"/>
              <w:ind w:left="0" w:firstLine="0"/>
            </w:pPr>
            <w:r>
              <w:t xml:space="preserve">Limitar el acceso a la infraestructura de red y los recursos que pueden ser utilizados para remodelar el tráfico o de otro modo producir condiciones de Intercepción y  </w:t>
            </w:r>
          </w:p>
          <w:p w:rsidR="00EA2DF1" w:rsidRDefault="00A32FC5">
            <w:pPr>
              <w:spacing w:after="0" w:line="259" w:lineRule="auto"/>
              <w:ind w:left="0" w:firstLine="0"/>
            </w:pPr>
            <w:r>
              <w:t xml:space="preserve">Modificación de Tráfico (AiTM, por sus siglas en inglés).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M0802  </w:t>
            </w:r>
          </w:p>
          <w:p w:rsidR="00EA2DF1" w:rsidRDefault="00A32FC5">
            <w:pPr>
              <w:spacing w:after="0" w:line="259" w:lineRule="auto"/>
              <w:ind w:left="70" w:firstLine="0"/>
              <w:jc w:val="center"/>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Autenticidad de  </w:t>
            </w:r>
          </w:p>
          <w:p w:rsidR="00EA2DF1" w:rsidRDefault="00A32FC5">
            <w:pPr>
              <w:spacing w:after="0" w:line="259" w:lineRule="auto"/>
              <w:ind w:left="0" w:right="111" w:firstLine="0"/>
              <w:jc w:val="center"/>
            </w:pPr>
            <w:r>
              <w:t xml:space="preserve">la  </w:t>
            </w:r>
          </w:p>
          <w:p w:rsidR="00EA2DF1" w:rsidRDefault="00A32FC5">
            <w:pPr>
              <w:spacing w:after="0" w:line="259" w:lineRule="auto"/>
              <w:ind w:left="103" w:firstLine="0"/>
            </w:pPr>
            <w:r>
              <w:t xml:space="preserve">Comunicación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8" w:firstLine="0"/>
            </w:pPr>
            <w:r>
              <w:t>La autenticidad de la comunicación asegurará que cualquier mensaje manipulado a través de AiTM pueda ser detectado, pero no puede prevenir el espionaje de estos. Además, proporcionar autenticidad de comunicación en diversos protocolos de descubrimiento, co</w:t>
            </w:r>
            <w:r>
              <w:t xml:space="preserve">mo DNS, puede utilizarse para prevenir varios procedimientos de AiTM.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M0942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t xml:space="preserve">Inhabilitar o  </w:t>
            </w:r>
          </w:p>
          <w:p w:rsidR="00EA2DF1" w:rsidRDefault="00A32FC5">
            <w:pPr>
              <w:spacing w:after="0" w:line="259" w:lineRule="auto"/>
              <w:ind w:left="0" w:right="116" w:firstLine="0"/>
              <w:jc w:val="center"/>
            </w:pPr>
            <w:r>
              <w:t xml:space="preserve">Eliminar  </w:t>
            </w:r>
          </w:p>
          <w:p w:rsidR="00EA2DF1" w:rsidRDefault="00A32FC5">
            <w:pPr>
              <w:spacing w:after="0" w:line="259" w:lineRule="auto"/>
              <w:ind w:left="53" w:firstLine="0"/>
            </w:pPr>
            <w:r>
              <w:t xml:space="preserve">Característica o  </w:t>
            </w:r>
          </w:p>
          <w:p w:rsidR="00EA2DF1" w:rsidRDefault="00A32FC5">
            <w:pPr>
              <w:spacing w:after="0" w:line="259" w:lineRule="auto"/>
              <w:ind w:left="0" w:right="114" w:firstLine="0"/>
              <w:jc w:val="center"/>
            </w:pPr>
            <w:r>
              <w:t xml:space="preserve">Programa  </w:t>
            </w:r>
          </w:p>
        </w:tc>
        <w:tc>
          <w:tcPr>
            <w:tcW w:w="58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Desactivar protocolos de red heredados innecesarios que puedan ser utilizados para AiTM si corresponde.  </w:t>
            </w:r>
          </w:p>
        </w:tc>
      </w:tr>
      <w:tr w:rsidR="00EA2DF1">
        <w:trPr>
          <w:trHeight w:val="135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M0931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16" w:firstLine="0"/>
              <w:jc w:val="right"/>
            </w:pPr>
            <w:r>
              <w:t xml:space="preserve">Prevención de  </w:t>
            </w:r>
          </w:p>
          <w:p w:rsidR="00EA2DF1" w:rsidRDefault="00A32FC5">
            <w:pPr>
              <w:spacing w:after="0" w:line="259" w:lineRule="auto"/>
              <w:ind w:left="24" w:firstLine="0"/>
            </w:pPr>
            <w:r>
              <w:t xml:space="preserve">Intrusiones en la </w:t>
            </w:r>
          </w:p>
          <w:p w:rsidR="00EA2DF1" w:rsidRDefault="00A32FC5">
            <w:pPr>
              <w:spacing w:after="0" w:line="259" w:lineRule="auto"/>
              <w:ind w:left="0" w:right="53" w:firstLine="0"/>
              <w:jc w:val="center"/>
            </w:pPr>
            <w:r>
              <w:t xml:space="preserve">Red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sistemas de detección y prevención de intrusos en la red que pueden identificar patrones de tráfico indicativos de actividad de AiTM pueden ser utilizados para mitigar la actividad a nivel de red.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M0930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jc w:val="center"/>
            </w:pPr>
            <w:r>
              <w:t xml:space="preserve">Segmentación de Red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 segmentación de red puede utilizarse para aislar componentes de infraestructura que no requieren un amplio acceso a la red. Esto puede mitigar, o al menos aliviar, el alcance de la actividad de AiTM.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M0810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t xml:space="preserve">Canal de  </w:t>
            </w:r>
          </w:p>
          <w:p w:rsidR="00EA2DF1" w:rsidRDefault="00A32FC5">
            <w:pPr>
              <w:spacing w:after="0" w:line="259" w:lineRule="auto"/>
              <w:ind w:left="0" w:firstLine="0"/>
            </w:pPr>
            <w:r>
              <w:t>Comunicac</w:t>
            </w:r>
            <w:r>
              <w:t xml:space="preserve">iones  </w:t>
            </w:r>
          </w:p>
          <w:p w:rsidR="00EA2DF1" w:rsidRDefault="00A32FC5">
            <w:pPr>
              <w:spacing w:after="0" w:line="259" w:lineRule="auto"/>
              <w:ind w:left="41" w:firstLine="0"/>
            </w:pPr>
            <w:r>
              <w:t xml:space="preserve">Fuera de Banda  </w:t>
            </w:r>
          </w:p>
        </w:tc>
        <w:tc>
          <w:tcPr>
            <w:tcW w:w="58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Utilizar la comunicación fuera de banda para validar la integridad de los datos del canal primario.  </w:t>
            </w:r>
          </w:p>
        </w:tc>
      </w:tr>
      <w:tr w:rsidR="00EA2DF1">
        <w:trPr>
          <w:trHeight w:val="261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M0813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Autenticación de </w:t>
            </w:r>
          </w:p>
          <w:p w:rsidR="00EA2DF1" w:rsidRDefault="00A32FC5">
            <w:pPr>
              <w:spacing w:after="0" w:line="259" w:lineRule="auto"/>
              <w:ind w:left="0" w:right="54" w:firstLine="0"/>
              <w:jc w:val="center"/>
            </w:pPr>
            <w:r>
              <w:t xml:space="preserve">Procesos de </w:t>
            </w:r>
          </w:p>
          <w:p w:rsidR="00EA2DF1" w:rsidRDefault="00A32FC5">
            <w:pPr>
              <w:spacing w:after="0" w:line="259" w:lineRule="auto"/>
              <w:ind w:left="0" w:right="55" w:firstLine="0"/>
              <w:jc w:val="center"/>
            </w:pPr>
            <w:r>
              <w:t xml:space="preserve">Software y  </w:t>
            </w:r>
          </w:p>
          <w:p w:rsidR="00EA2DF1" w:rsidRDefault="00A32FC5">
            <w:pPr>
              <w:spacing w:after="0" w:line="259" w:lineRule="auto"/>
              <w:ind w:left="0" w:right="107" w:firstLine="0"/>
              <w:jc w:val="center"/>
            </w:pPr>
            <w:r>
              <w:t xml:space="preserve">Dispositivos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2" w:firstLine="0"/>
            </w:pPr>
            <w:r>
              <w:t>Para protegerse contra AiTM, los mecanismos de autenticación no deben enviar credenciales a través de la red en texto plano y también deben implementar mecanismos para prevenir ataques de reproducción (como nonces o sellos de tiempo). Las técnicas de auten</w:t>
            </w:r>
            <w:r>
              <w:t xml:space="preserve">ticación basadas en desafío-respuesta que no envían directamente credenciales a través de la red proporcionan una mejor protección contra AiTM.  </w:t>
            </w:r>
          </w:p>
        </w:tc>
      </w:tr>
      <w:tr w:rsidR="00EA2DF1">
        <w:trPr>
          <w:trHeight w:val="167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M0814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right="6" w:firstLine="0"/>
              <w:jc w:val="center"/>
            </w:pPr>
            <w:r>
              <w:t xml:space="preserve">Configuración de Red Estática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Las entradas ARP definidas estáticamente pueden evitar la manipulación y el espionaje del tráfico de red conmutado, ya que algunas técnicas de AiTM dependen del envío de mensajes ARP falsificados para manipular las tablas ARP dinámicas de los hosts de red.</w:t>
            </w:r>
            <w:r>
              <w:t xml:space="preserve">  </w:t>
            </w:r>
          </w:p>
        </w:tc>
      </w:tr>
    </w:tbl>
    <w:p w:rsidR="00EA2DF1" w:rsidRDefault="00A32FC5">
      <w:pPr>
        <w:spacing w:after="289"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0" w:type="dxa"/>
          <w:bottom w:w="29" w:type="dxa"/>
          <w:right w:w="0" w:type="dxa"/>
        </w:tblCellMar>
        <w:tblLook w:val="04A0" w:firstRow="1" w:lastRow="0" w:firstColumn="1" w:lastColumn="0" w:noHBand="0" w:noVBand="1"/>
      </w:tblPr>
      <w:tblGrid>
        <w:gridCol w:w="962"/>
        <w:gridCol w:w="1426"/>
        <w:gridCol w:w="1579"/>
        <w:gridCol w:w="4531"/>
      </w:tblGrid>
      <w:tr w:rsidR="00EA2DF1">
        <w:trPr>
          <w:trHeight w:val="72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26" w:firstLine="0"/>
              <w:jc w:val="center"/>
            </w:pPr>
            <w:r>
              <w:rPr>
                <w:b/>
              </w:rPr>
              <w:t xml:space="preserve">ID </w:t>
            </w:r>
            <w:r>
              <w:t xml:space="preserve"> </w:t>
            </w:r>
          </w:p>
        </w:tc>
        <w:tc>
          <w:tcPr>
            <w:tcW w:w="14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0" w:firstLine="0"/>
            </w:pPr>
            <w:r>
              <w:rPr>
                <w:b/>
              </w:rPr>
              <w:t xml:space="preserve">Fuente de </w:t>
            </w:r>
            <w:r>
              <w:t xml:space="preserve"> </w:t>
            </w:r>
          </w:p>
          <w:p w:rsidR="00EA2DF1" w:rsidRDefault="00A32FC5">
            <w:pPr>
              <w:spacing w:after="0" w:line="259" w:lineRule="auto"/>
              <w:ind w:left="0" w:right="125" w:firstLine="0"/>
              <w:jc w:val="center"/>
            </w:pPr>
            <w:r>
              <w:rPr>
                <w:b/>
              </w:rPr>
              <w:t xml:space="preserve">Datos </w:t>
            </w:r>
            <w:r>
              <w:t xml:space="preserve"> </w:t>
            </w:r>
          </w:p>
        </w:tc>
        <w:tc>
          <w:tcPr>
            <w:tcW w:w="15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rPr>
                <w:b/>
              </w:rPr>
              <w:t xml:space="preserve">Componente de Datos </w:t>
            </w:r>
            <w:r>
              <w:t xml:space="preserve"> </w:t>
            </w:r>
          </w:p>
        </w:tc>
        <w:tc>
          <w:tcPr>
            <w:tcW w:w="45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25" w:firstLine="0"/>
              <w:jc w:val="center"/>
            </w:pPr>
            <w:r>
              <w:rPr>
                <w:b/>
              </w:rPr>
              <w:t xml:space="preserve">Detecta </w:t>
            </w:r>
            <w:r>
              <w:t xml:space="preserve"> </w:t>
            </w:r>
          </w:p>
        </w:tc>
      </w:tr>
      <w:tr w:rsidR="00EA2DF1">
        <w:trPr>
          <w:trHeight w:val="167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DS0015  </w:t>
            </w:r>
          </w:p>
        </w:tc>
        <w:tc>
          <w:tcPr>
            <w:tcW w:w="142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Registro de Aplicaciones </w:t>
            </w:r>
          </w:p>
        </w:tc>
        <w:tc>
          <w:tcPr>
            <w:tcW w:w="15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30" w:firstLine="0"/>
            </w:pPr>
            <w:r>
              <w:t xml:space="preserve">Contenido del </w:t>
            </w:r>
          </w:p>
          <w:p w:rsidR="00EA2DF1" w:rsidRDefault="00A32FC5">
            <w:pPr>
              <w:tabs>
                <w:tab w:val="center" w:pos="816"/>
              </w:tabs>
              <w:spacing w:after="0" w:line="259" w:lineRule="auto"/>
              <w:ind w:left="-17" w:firstLine="0"/>
            </w:pPr>
            <w:r>
              <w:t xml:space="preserve"> </w:t>
            </w:r>
            <w:r>
              <w:tab/>
              <w:t xml:space="preserve">Registro de  </w:t>
            </w:r>
          </w:p>
          <w:p w:rsidR="00EA2DF1" w:rsidRDefault="00A32FC5">
            <w:pPr>
              <w:spacing w:after="0" w:line="259" w:lineRule="auto"/>
              <w:ind w:left="185" w:firstLine="0"/>
            </w:pPr>
            <w:r>
              <w:t xml:space="preserve">Aplicaciones  </w:t>
            </w:r>
          </w:p>
        </w:tc>
        <w:tc>
          <w:tcPr>
            <w:tcW w:w="45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right="41" w:firstLine="0"/>
            </w:pPr>
            <w:r>
              <w:t xml:space="preserve">Monitorear los registros de aplicaciones en busca de cambios en la configuración y otros eventos asociados con protocolos de red y otros servicios comúnmente abusados para AiTM.  </w:t>
            </w:r>
          </w:p>
        </w:tc>
      </w:tr>
      <w:tr w:rsidR="00EA2DF1">
        <w:trPr>
          <w:trHeight w:val="2305"/>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lastRenderedPageBreak/>
              <w:t xml:space="preserve">DS0029  </w:t>
            </w:r>
          </w:p>
        </w:tc>
        <w:tc>
          <w:tcPr>
            <w:tcW w:w="1426"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3" w:firstLine="0"/>
              <w:jc w:val="center"/>
            </w:pPr>
            <w:r>
              <w:t xml:space="preserve">Tráfico de  </w:t>
            </w:r>
          </w:p>
          <w:p w:rsidR="00EA2DF1" w:rsidRDefault="00A32FC5">
            <w:pPr>
              <w:spacing w:after="0" w:line="259" w:lineRule="auto"/>
              <w:ind w:left="0" w:right="2" w:firstLine="0"/>
              <w:jc w:val="center"/>
            </w:pPr>
            <w:r>
              <w:t xml:space="preserve">Red  </w:t>
            </w:r>
          </w:p>
        </w:tc>
        <w:tc>
          <w:tcPr>
            <w:tcW w:w="15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7" w:firstLine="0"/>
            </w:pPr>
            <w:r>
              <w:t xml:space="preserve">Contenido del </w:t>
            </w:r>
          </w:p>
          <w:p w:rsidR="00EA2DF1" w:rsidRDefault="00A32FC5">
            <w:pPr>
              <w:spacing w:after="0" w:line="259" w:lineRule="auto"/>
              <w:ind w:left="51" w:firstLine="0"/>
              <w:jc w:val="center"/>
            </w:pPr>
            <w:r>
              <w:t xml:space="preserve">Tráfico de  </w:t>
            </w:r>
          </w:p>
          <w:p w:rsidR="00EA2DF1" w:rsidRDefault="00A32FC5">
            <w:pPr>
              <w:spacing w:after="0" w:line="259" w:lineRule="auto"/>
              <w:ind w:left="0" w:right="2" w:firstLine="0"/>
              <w:jc w:val="center"/>
            </w:pPr>
            <w:r>
              <w:t xml:space="preserve">Red  </w:t>
            </w:r>
          </w:p>
        </w:tc>
        <w:tc>
          <w:tcPr>
            <w:tcW w:w="45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right="24" w:firstLine="0"/>
            </w:pPr>
            <w:r>
              <w:t xml:space="preserve">Monitorear el tráfico de red en busca de anomalías asociadas con el comportamiento conocido de AiTM. Para actividades de Recolección donde los datos transmitidos no son manipulados, las anomalías pueden estar presentes en protocolos de gestión de red (por </w:t>
            </w:r>
            <w:r>
              <w:t xml:space="preserve">ejemplo, ARP, DHCP).  </w:t>
            </w:r>
          </w:p>
        </w:tc>
      </w:tr>
      <w:tr w:rsidR="00EA2DF1">
        <w:trPr>
          <w:trHeight w:val="3564"/>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15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4" w:firstLine="0"/>
              <w:jc w:val="center"/>
            </w:pPr>
            <w:r>
              <w:t xml:space="preserve">Flujo de  </w:t>
            </w:r>
          </w:p>
          <w:p w:rsidR="00EA2DF1" w:rsidRDefault="00A32FC5">
            <w:pPr>
              <w:spacing w:after="0" w:line="259" w:lineRule="auto"/>
              <w:ind w:left="0" w:right="2" w:firstLine="0"/>
              <w:jc w:val="center"/>
            </w:pPr>
            <w:r>
              <w:t xml:space="preserve">Tráfico de  </w:t>
            </w:r>
          </w:p>
          <w:p w:rsidR="00EA2DF1" w:rsidRDefault="00A32FC5">
            <w:pPr>
              <w:spacing w:after="0" w:line="259" w:lineRule="auto"/>
              <w:ind w:left="0" w:right="2" w:firstLine="0"/>
              <w:jc w:val="center"/>
            </w:pPr>
            <w:r>
              <w:t xml:space="preserve">Red  </w:t>
            </w:r>
          </w:p>
        </w:tc>
        <w:tc>
          <w:tcPr>
            <w:tcW w:w="45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right="61" w:firstLine="0"/>
            </w:pPr>
            <w:r>
              <w:t>Monitorear el tráfico de red que se origina desde hosts desconocidos / inesperados. Los metadatos del tráfico de red local (como la dirección MAC de origen) así como el uso de protocolos de gestión de red como DHCP pueden ser útiles para identificar hardwa</w:t>
            </w:r>
            <w:r>
              <w:t xml:space="preserve">re. Para obtener más contexto sobre los procedimientos y antecedentes del adversario, consulte Intercepción y Modificación de Tráfico (AiTM) y subtécnicas aplicables.  </w:t>
            </w:r>
          </w:p>
        </w:tc>
      </w:tr>
      <w:tr w:rsidR="00EA2DF1">
        <w:trPr>
          <w:trHeight w:val="1987"/>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DS0009  </w:t>
            </w:r>
          </w:p>
        </w:tc>
        <w:tc>
          <w:tcPr>
            <w:tcW w:w="142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center"/>
            </w:pPr>
            <w:r>
              <w:t xml:space="preserve">Proceso  </w:t>
            </w:r>
          </w:p>
        </w:tc>
        <w:tc>
          <w:tcPr>
            <w:tcW w:w="15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13" w:firstLine="0"/>
              <w:jc w:val="right"/>
            </w:pPr>
            <w:r>
              <w:t xml:space="preserve">Creación de  </w:t>
            </w:r>
          </w:p>
          <w:p w:rsidR="00EA2DF1" w:rsidRDefault="00A32FC5">
            <w:pPr>
              <w:spacing w:after="0" w:line="259" w:lineRule="auto"/>
              <w:ind w:left="0" w:right="5" w:firstLine="0"/>
              <w:jc w:val="center"/>
            </w:pPr>
            <w:r>
              <w:t xml:space="preserve">Procesos  </w:t>
            </w:r>
          </w:p>
        </w:tc>
        <w:tc>
          <w:tcPr>
            <w:tcW w:w="45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 xml:space="preserve">Las implementaciones basadas en host de esta técnica pueden utilizar llamadas al sistema basadas en red o comandos de utilidad de red (por ejemplo, iptables) para interceptar el tráfico localmente. Monitorear eventos relevantes de creación de procesos.  </w:t>
            </w:r>
          </w:p>
        </w:tc>
      </w:tr>
      <w:tr w:rsidR="00EA2DF1">
        <w:trPr>
          <w:trHeight w:val="167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DS0019  </w:t>
            </w:r>
          </w:p>
        </w:tc>
        <w:tc>
          <w:tcPr>
            <w:tcW w:w="142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 w:firstLine="0"/>
              <w:jc w:val="center"/>
            </w:pPr>
            <w:r>
              <w:t xml:space="preserve">Servicio  </w:t>
            </w:r>
          </w:p>
        </w:tc>
        <w:tc>
          <w:tcPr>
            <w:tcW w:w="15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13" w:firstLine="0"/>
              <w:jc w:val="right"/>
            </w:pPr>
            <w:r>
              <w:t xml:space="preserve">Creación de  </w:t>
            </w:r>
          </w:p>
          <w:p w:rsidR="00EA2DF1" w:rsidRDefault="00A32FC5">
            <w:pPr>
              <w:spacing w:after="0" w:line="259" w:lineRule="auto"/>
              <w:ind w:left="0" w:right="4" w:firstLine="0"/>
              <w:jc w:val="center"/>
            </w:pPr>
            <w:r>
              <w:t xml:space="preserve">Servicios  </w:t>
            </w:r>
          </w:p>
        </w:tc>
        <w:tc>
          <w:tcPr>
            <w:tcW w:w="45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 xml:space="preserve">Monitorear la creación de  </w:t>
            </w:r>
          </w:p>
          <w:p w:rsidR="00EA2DF1" w:rsidRDefault="00A32FC5">
            <w:pPr>
              <w:spacing w:after="0" w:line="259" w:lineRule="auto"/>
              <w:ind w:left="108" w:right="17" w:firstLine="0"/>
            </w:pPr>
            <w:r>
              <w:t xml:space="preserve">servicios/demonios recién construidos a través de los registros de eventos de Windows para los ID de eventos 4697 y 7045.  </w:t>
            </w:r>
          </w:p>
        </w:tc>
      </w:tr>
      <w:tr w:rsidR="00EA2DF1">
        <w:trPr>
          <w:trHeight w:val="167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8" w:firstLine="0"/>
              <w:jc w:val="both"/>
            </w:pPr>
            <w:r>
              <w:t xml:space="preserve">DS0024  </w:t>
            </w:r>
          </w:p>
        </w:tc>
        <w:tc>
          <w:tcPr>
            <w:tcW w:w="142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58" w:firstLine="0"/>
            </w:pPr>
            <w:r>
              <w:t xml:space="preserve">Registro de  </w:t>
            </w:r>
          </w:p>
          <w:p w:rsidR="00EA2DF1" w:rsidRDefault="00A32FC5">
            <w:pPr>
              <w:spacing w:after="0" w:line="259" w:lineRule="auto"/>
              <w:ind w:left="0" w:right="3" w:firstLine="0"/>
              <w:jc w:val="center"/>
            </w:pPr>
            <w:r>
              <w:t xml:space="preserve">Windows  </w:t>
            </w:r>
          </w:p>
        </w:tc>
        <w:tc>
          <w:tcPr>
            <w:tcW w:w="157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69" w:firstLine="0"/>
              <w:jc w:val="center"/>
            </w:pPr>
            <w:r>
              <w:t xml:space="preserve">Modificación de Clave del  </w:t>
            </w:r>
          </w:p>
          <w:p w:rsidR="00EA2DF1" w:rsidRDefault="00A32FC5">
            <w:pPr>
              <w:spacing w:after="0" w:line="259" w:lineRule="auto"/>
              <w:ind w:left="0" w:right="5" w:firstLine="0"/>
              <w:jc w:val="center"/>
            </w:pPr>
            <w:r>
              <w:t xml:space="preserve">Registro de  </w:t>
            </w:r>
          </w:p>
          <w:p w:rsidR="00EA2DF1" w:rsidRDefault="00A32FC5">
            <w:pPr>
              <w:spacing w:after="0" w:line="259" w:lineRule="auto"/>
              <w:ind w:left="0" w:right="2" w:firstLine="0"/>
              <w:jc w:val="center"/>
            </w:pPr>
            <w:r>
              <w:t xml:space="preserve">Windows  </w:t>
            </w:r>
          </w:p>
        </w:tc>
        <w:tc>
          <w:tcPr>
            <w:tcW w:w="45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8" w:firstLine="0"/>
            </w:pPr>
            <w:r>
              <w:t xml:space="preserve">Monitorear  </w:t>
            </w:r>
          </w:p>
          <w:p w:rsidR="00EA2DF1" w:rsidRDefault="00A32FC5">
            <w:pPr>
              <w:spacing w:after="0" w:line="259" w:lineRule="auto"/>
              <w:ind w:left="108" w:firstLine="0"/>
            </w:pPr>
            <w:r>
              <w:t xml:space="preserve">HKLM\Software\Policies\Microsoft\Windows NT\DNSClient en busca de cambios en el valor DWORD "EnableMulticast". Un valor de "0" indica que LLMNR está deshabilitado.  </w:t>
            </w:r>
          </w:p>
        </w:tc>
      </w:tr>
    </w:tbl>
    <w:p w:rsidR="00EA2DF1" w:rsidRDefault="00A32FC5">
      <w:pPr>
        <w:spacing w:after="151" w:line="259" w:lineRule="auto"/>
        <w:ind w:left="1702" w:firstLine="0"/>
        <w:jc w:val="both"/>
      </w:pPr>
      <w:r>
        <w:t xml:space="preserve">  </w:t>
      </w:r>
      <w:r>
        <w:tab/>
        <w:t xml:space="preserve">  </w:t>
      </w:r>
      <w:r>
        <w:tab/>
        <w:t xml:space="preserve">  </w:t>
      </w:r>
      <w:r>
        <w:tab/>
        <w:t xml:space="preserve">  </w:t>
      </w:r>
    </w:p>
    <w:p w:rsidR="00EA2DF1" w:rsidRDefault="00A32FC5">
      <w:pPr>
        <w:spacing w:after="0" w:line="259" w:lineRule="auto"/>
        <w:ind w:left="1702" w:firstLine="0"/>
      </w:pPr>
      <w:r>
        <w:t xml:space="preserve">  </w:t>
      </w:r>
    </w:p>
    <w:p w:rsidR="00EA2DF1" w:rsidRDefault="00A32FC5">
      <w:pPr>
        <w:pStyle w:val="Ttulo2"/>
        <w:ind w:left="1683"/>
      </w:pPr>
      <w:r>
        <w:t>Colección Automatizada</w:t>
      </w:r>
      <w:r>
        <w:rPr>
          <w:b w:val="0"/>
          <w:sz w:val="22"/>
        </w:rPr>
        <w:t xml:space="preserve"> </w:t>
      </w:r>
      <w:r>
        <w:t xml:space="preserve"> </w:t>
      </w:r>
    </w:p>
    <w:p w:rsidR="00EA2DF1" w:rsidRDefault="00A32FC5">
      <w:pPr>
        <w:ind w:left="1697" w:right="1050"/>
      </w:pPr>
      <w:r>
        <w:t>Los adversarios pueden automatizar la recolección de información del entorno industrial utilizando herramientas o scripts. Esta recolección automatizada puede aprovechar los protocolos de control nativos y las herramientas disponib</w:t>
      </w:r>
      <w:r>
        <w:t xml:space="preserve">les en el </w:t>
      </w:r>
      <w:r>
        <w:lastRenderedPageBreak/>
        <w:t>entorno de sistemas de control. Por ejemplo, el protocolo OPC puede ser utilizado para enumerar y recopilar información. El acceso a un sistema o interfaz con estos protocolos nativos puede permitir la recolección y enumeración de otros servidore</w:t>
      </w:r>
      <w:r>
        <w:t xml:space="preserve">s y dispositivos conectados que estén comunicándose.  </w:t>
      </w:r>
    </w:p>
    <w:p w:rsidR="00EA2DF1" w:rsidRDefault="00A32FC5">
      <w:pPr>
        <w:spacing w:after="370"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829"/>
        <w:gridCol w:w="5860"/>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354"/>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S0093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Backdoor.Oldrea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5" w:firstLine="0"/>
            </w:pPr>
            <w:r>
              <w:t xml:space="preserve">Utilizando OPC, un componente de Backdoor.Oldrea recopila cualquier detalle sobre los dispositivos conectados y los envía de vuelta al C2 para que los atacantes los analicen.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S0604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Industroyer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55" w:firstLine="0"/>
            </w:pPr>
            <w:r>
              <w:t xml:space="preserve">Industroyer recopila automáticamente datos de objetos de protocolo para conocer los dispositivos de control en el entorno.  </w:t>
            </w:r>
          </w:p>
        </w:tc>
      </w:tr>
      <w:tr w:rsidR="00EA2DF1">
        <w:trPr>
          <w:trHeight w:val="1356"/>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S1072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Industroyer2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Industroyer2 aprovecha una lista codificada de direcciones IP de estaciones remotas para iniciar comunicaci</w:t>
            </w:r>
            <w:r>
              <w:t xml:space="preserve">ones de manera iterativa y recopilar información en múltiples niveles de prioridad IEC-104.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8" w:type="dxa"/>
          <w:bottom w:w="29" w:type="dxa"/>
          <w:right w:w="0" w:type="dxa"/>
        </w:tblCellMar>
        <w:tblLook w:val="04A0" w:firstRow="1" w:lastRow="0" w:firstColumn="1" w:lastColumn="0" w:noHBand="0" w:noVBand="1"/>
      </w:tblPr>
      <w:tblGrid>
        <w:gridCol w:w="833"/>
        <w:gridCol w:w="3982"/>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15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8" w:firstLine="0"/>
            </w:pPr>
            <w:r>
              <w:t xml:space="preserve">Permitidos en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right="30" w:firstLine="0"/>
            </w:pPr>
            <w:r>
              <w:t>Utilizar listas de permitidos en red para restringir conexiones no necesarias a dispositivos de red (por ejemplo, servidores de comunicaciones, convertidores serie a Ethernet) y servicios, especialmente en casos en los que los dispositivos tienen límites e</w:t>
            </w:r>
            <w:r>
              <w:t xml:space="preserve">n el número de sesiones simultáneas que admiten.  </w:t>
            </w:r>
          </w:p>
          <w:p w:rsidR="00EA2DF1" w:rsidRDefault="00A32FC5">
            <w:pPr>
              <w:spacing w:after="0" w:line="259" w:lineRule="auto"/>
              <w:ind w:left="0" w:firstLine="0"/>
            </w:pPr>
            <w:r>
              <w:t xml:space="preserve">  </w:t>
            </w:r>
          </w:p>
        </w:tc>
      </w:tr>
      <w:tr w:rsidR="00EA2DF1">
        <w:trPr>
          <w:trHeight w:val="186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4" w:line="235" w:lineRule="auto"/>
              <w:ind w:left="0" w:right="39" w:firstLine="0"/>
            </w:pPr>
            <w:r>
              <w:t xml:space="preserve">Evitar que sistemas no autorizados accedan a servidores de control o dispositivos de campo que contengan información industrial, especialmente servicios utilizados para protocolos de automatización comunes (por ejemplo, DNP3, OPC).  </w:t>
            </w:r>
          </w:p>
          <w:p w:rsidR="00EA2DF1" w:rsidRDefault="00A32FC5">
            <w:pPr>
              <w:spacing w:after="0" w:line="259" w:lineRule="auto"/>
              <w:ind w:left="0" w:firstLine="0"/>
            </w:pPr>
            <w:r>
              <w:t xml:space="preserve">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Detecta </w:t>
            </w:r>
            <w:r>
              <w:t xml:space="preserve"> </w:t>
            </w:r>
          </w:p>
        </w:tc>
      </w:tr>
      <w:tr w:rsidR="00EA2DF1">
        <w:trPr>
          <w:trHeight w:val="167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DS0017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comandos ejecutados y argumentos para acciones que podrían tomarse para recopilar datos internos.  </w:t>
            </w:r>
          </w:p>
        </w:tc>
      </w:tr>
      <w:tr w:rsidR="00EA2DF1">
        <w:trPr>
          <w:trHeight w:val="167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DS0022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Acceso a Archivos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2" w:firstLine="0"/>
            </w:pPr>
            <w:r>
              <w:t xml:space="preserve">Monitorear la visualización de archivos inesperados (por ejemplo, .pdf, .docx, .jpg) para la recopilación de datos internos.  </w:t>
            </w:r>
          </w:p>
        </w:tc>
      </w:tr>
      <w:tr w:rsidR="00EA2DF1">
        <w:trPr>
          <w:trHeight w:val="4515"/>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right="24" w:firstLine="0"/>
              <w:jc w:val="center"/>
            </w:pPr>
            <w:r>
              <w:t xml:space="preserve">Contenido del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6" w:firstLine="0"/>
            </w:pPr>
            <w:r>
              <w:t>Monitorear la recopilación de información sobre activos que pueda indicar desviaciones de las herramientas operativas estándar. Ejemplos incluyen funciones de protocolos de automatización industrial inesperadas, nuevas sesiones de comunicación de alto volu</w:t>
            </w:r>
            <w:r>
              <w:t xml:space="preserve">men o recopilación amplia en muchos hosts dentro de la red.  </w:t>
            </w:r>
          </w:p>
        </w:tc>
      </w:tr>
      <w:tr w:rsidR="00EA2DF1">
        <w:trPr>
          <w:trHeight w:val="361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DS0012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Script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Ejecución de Scripts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7" w:firstLine="0"/>
            </w:pPr>
            <w:r>
              <w:t>Monitorear cualquier intento de habilitar scripts en un sistema se consideraría sospechoso. Si los scripts no se utilizan comúnmente en un sistema, pero están habilitados, los scripts que se ejecutan fuera del ciclo de parches u otras funciones administrat</w:t>
            </w:r>
            <w:r>
              <w:t xml:space="preserve">ivas son sospechosos. Los scripts  </w:t>
            </w:r>
          </w:p>
        </w:tc>
      </w:tr>
      <w:tr w:rsidR="00EA2DF1">
        <w:trPr>
          <w:trHeight w:val="135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1" w:firstLine="0"/>
            </w:pPr>
            <w:r>
              <w:t xml:space="preserve">deben capturarse del sistema de archivos cuando sea posible, para determinar sus acciones e intenciones.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Datos de Repositorios de Información  </w:t>
      </w:r>
    </w:p>
    <w:p w:rsidR="00EA2DF1" w:rsidRDefault="00A32FC5">
      <w:pPr>
        <w:spacing w:after="0"/>
        <w:ind w:left="1697" w:right="1050"/>
      </w:pPr>
      <w:r>
        <w:t xml:space="preserve">Los adversarios pueden dirigirse y recopilar datos de repositorios de información. Esto puede incluir datos sensibles como especificaciones, esquemas o diagramas de disposiciones de sistemas de control, dispositivos y procesos. Ejemplos de repositorios de </w:t>
      </w:r>
      <w:r>
        <w:t xml:space="preserve">información incluyen bases de datos de referencia en el entorno de procesos, así como bases de datos en la red corporativa que pueden contener información sobre el </w:t>
      </w:r>
    </w:p>
    <w:p w:rsidR="00EA2DF1" w:rsidRDefault="00A32FC5">
      <w:pPr>
        <w:ind w:left="1697" w:right="1050"/>
      </w:pPr>
      <w:r>
        <w:t xml:space="preserve">ICS.  </w:t>
      </w:r>
    </w:p>
    <w:p w:rsidR="00EA2DF1" w:rsidRDefault="00A32FC5">
      <w:pPr>
        <w:ind w:left="1697" w:right="1050"/>
      </w:pPr>
      <w:r>
        <w:t>La información recopilada de estos sistemas puede proporcionar al adversario una mej</w:t>
      </w:r>
      <w:r>
        <w:t xml:space="preserve">or comprensión del entorno operativo, proveedores utilizados, procesos o procedimientos del ICS.  </w:t>
      </w:r>
    </w:p>
    <w:p w:rsidR="00EA2DF1" w:rsidRDefault="00A32FC5">
      <w:pPr>
        <w:ind w:left="1697" w:right="1050"/>
      </w:pPr>
      <w:r>
        <w:t>En una campaña entre 2011 y 2013 contra organizaciones ONG, actores patrocinados por el estado chino buscaron en repositorios de documentos información espec</w:t>
      </w:r>
      <w:r>
        <w:t xml:space="preserve">ífica como manuales de sistema, sitios de unidades terminales remotas (RTU), listas de personal, documentos que incluían la cadena SCAD*, credenciales de usuario e información de acceso remoto por marcación telefónica.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068"/>
        <w:gridCol w:w="6621"/>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0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Nombre </w:t>
            </w:r>
            <w:r>
              <w:t xml:space="preserve"> </w:t>
            </w:r>
          </w:p>
        </w:tc>
        <w:tc>
          <w:tcPr>
            <w:tcW w:w="66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280"/>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S0038  </w:t>
            </w:r>
          </w:p>
        </w:tc>
        <w:tc>
          <w:tcPr>
            <w:tcW w:w="106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7" w:firstLine="0"/>
              <w:jc w:val="center"/>
            </w:pPr>
            <w:r>
              <w:t xml:space="preserve">Duqu  </w:t>
            </w:r>
          </w:p>
        </w:tc>
        <w:tc>
          <w:tcPr>
            <w:tcW w:w="66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5" w:lineRule="auto"/>
              <w:ind w:left="2" w:firstLine="0"/>
            </w:pPr>
            <w:r>
              <w:t xml:space="preserve">Duqu descarga módulos adicionales para la recopilación de datos en repositorios de información, incluido el módulo Infostealer 2 que puede acceder a datos de Windows Shares.  </w:t>
            </w:r>
          </w:p>
          <w:p w:rsidR="00EA2DF1" w:rsidRDefault="00A32FC5">
            <w:pPr>
              <w:spacing w:after="0" w:line="259" w:lineRule="auto"/>
              <w:ind w:left="2" w:firstLine="0"/>
            </w:pPr>
            <w:r>
              <w:t xml:space="preserve">  </w:t>
            </w:r>
          </w:p>
        </w:tc>
      </w:tr>
    </w:tbl>
    <w:p w:rsidR="00EA2DF1" w:rsidRDefault="00A32FC5">
      <w:pPr>
        <w:spacing w:after="0" w:line="259" w:lineRule="auto"/>
        <w:ind w:left="1702" w:firstLine="0"/>
      </w:pPr>
      <w:r>
        <w:t xml:space="preserve">  </w:t>
      </w:r>
    </w:p>
    <w:p w:rsidR="00EA2DF1" w:rsidRDefault="00A32FC5">
      <w:pPr>
        <w:pStyle w:val="Ttulo3"/>
        <w:ind w:left="1702"/>
      </w:pPr>
      <w:r>
        <w:t xml:space="preserve">Activos Objetivo  </w:t>
      </w:r>
    </w:p>
    <w:tbl>
      <w:tblPr>
        <w:tblStyle w:val="TableGrid"/>
        <w:tblW w:w="3118" w:type="dxa"/>
        <w:tblInd w:w="1712" w:type="dxa"/>
        <w:tblCellMar>
          <w:top w:w="0" w:type="dxa"/>
          <w:left w:w="108" w:type="dxa"/>
          <w:bottom w:w="29" w:type="dxa"/>
          <w:right w:w="0" w:type="dxa"/>
        </w:tblCellMar>
        <w:tblLook w:val="04A0" w:firstRow="1" w:lastRow="0" w:firstColumn="1" w:lastColumn="0" w:noHBand="0" w:noVBand="1"/>
      </w:tblPr>
      <w:tblGrid>
        <w:gridCol w:w="833"/>
        <w:gridCol w:w="2285"/>
      </w:tblGrid>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22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22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22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bl>
    <w:p w:rsidR="00EA2DF1" w:rsidRDefault="00A32FC5">
      <w:pPr>
        <w:spacing w:after="193" w:line="259" w:lineRule="auto"/>
        <w:ind w:left="1702" w:firstLine="0"/>
      </w:pPr>
      <w:r>
        <w:t xml:space="preserve">  </w:t>
      </w:r>
    </w:p>
    <w:p w:rsidR="00EA2DF1" w:rsidRDefault="00A32FC5">
      <w:pPr>
        <w:spacing w:after="108" w:line="259" w:lineRule="auto"/>
        <w:ind w:left="1702" w:firstLine="0"/>
      </w:pPr>
      <w:r>
        <w:t xml:space="preserve">  </w:t>
      </w:r>
      <w:r>
        <w:tab/>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457"/>
        <w:gridCol w:w="6153"/>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4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7" w:firstLine="0"/>
            </w:pPr>
            <w:r>
              <w:rPr>
                <w:b/>
              </w:rPr>
              <w:t xml:space="preserve">Mitigación </w:t>
            </w:r>
            <w:r>
              <w:t xml:space="preserve"> </w:t>
            </w:r>
          </w:p>
        </w:tc>
        <w:tc>
          <w:tcPr>
            <w:tcW w:w="61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M0947  </w:t>
            </w:r>
          </w:p>
        </w:tc>
        <w:tc>
          <w:tcPr>
            <w:tcW w:w="14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Auditoría  </w:t>
            </w:r>
          </w:p>
        </w:tc>
        <w:tc>
          <w:tcPr>
            <w:tcW w:w="61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pPr>
            <w:r>
              <w:t xml:space="preserve">Considerar revisiones periódicas de cuentas y privilegios para repositorios críticos y sensibles.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M0941  </w:t>
            </w:r>
          </w:p>
        </w:tc>
        <w:tc>
          <w:tcPr>
            <w:tcW w:w="14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Encriptar  </w:t>
            </w:r>
          </w:p>
          <w:p w:rsidR="00EA2DF1" w:rsidRDefault="00A32FC5">
            <w:pPr>
              <w:spacing w:after="0" w:line="259" w:lineRule="auto"/>
              <w:ind w:left="38" w:firstLine="0"/>
            </w:pPr>
            <w:r>
              <w:t xml:space="preserve">Información  </w:t>
            </w:r>
          </w:p>
          <w:p w:rsidR="00EA2DF1" w:rsidRDefault="00A32FC5">
            <w:pPr>
              <w:spacing w:after="0" w:line="259" w:lineRule="auto"/>
              <w:ind w:left="0" w:right="111" w:firstLine="0"/>
              <w:jc w:val="center"/>
            </w:pPr>
            <w:r>
              <w:t xml:space="preserve">Sensible  </w:t>
            </w:r>
          </w:p>
        </w:tc>
        <w:tc>
          <w:tcPr>
            <w:tcW w:w="61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8" w:firstLine="0"/>
            </w:pPr>
            <w:r>
              <w:t xml:space="preserve">La información sensible para el funcionamiento y la arquitectura del entorno del proceso puede ser encriptada para garantizar la confidencialidad y restringir el acceso solo a aquellos que necesitan conocerla.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M0926 </w:t>
            </w:r>
            <w:r>
              <w:t xml:space="preserve"> </w:t>
            </w:r>
          </w:p>
        </w:tc>
        <w:tc>
          <w:tcPr>
            <w:tcW w:w="14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04" w:firstLine="0"/>
              <w:jc w:val="right"/>
            </w:pPr>
            <w:r>
              <w:t xml:space="preserve">Gestión de  </w:t>
            </w:r>
          </w:p>
          <w:p w:rsidR="00EA2DF1" w:rsidRDefault="00A32FC5">
            <w:pPr>
              <w:spacing w:after="0" w:line="259" w:lineRule="auto"/>
              <w:ind w:left="0" w:right="111" w:firstLine="0"/>
              <w:jc w:val="center"/>
            </w:pPr>
            <w:r>
              <w:t xml:space="preserve">Cuentas  </w:t>
            </w:r>
          </w:p>
          <w:p w:rsidR="00EA2DF1" w:rsidRDefault="00A32FC5">
            <w:pPr>
              <w:spacing w:after="0" w:line="259" w:lineRule="auto"/>
              <w:ind w:left="17" w:firstLine="0"/>
            </w:pPr>
            <w:r>
              <w:t xml:space="preserve">Privilegiadas  </w:t>
            </w:r>
          </w:p>
        </w:tc>
        <w:tc>
          <w:tcPr>
            <w:tcW w:w="61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Minimizar permisos y acceso para cuentas de servicio para limitar la información que puede ser expuesta o recopilada por usuarios o software maliciosos.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M0922  </w:t>
            </w:r>
          </w:p>
        </w:tc>
        <w:tc>
          <w:tcPr>
            <w:tcW w:w="14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t xml:space="preserve">Restringir  </w:t>
            </w:r>
          </w:p>
          <w:p w:rsidR="00EA2DF1" w:rsidRDefault="00A32FC5">
            <w:pPr>
              <w:spacing w:after="0" w:line="259" w:lineRule="auto"/>
              <w:ind w:left="31" w:firstLine="0"/>
            </w:pPr>
            <w:r>
              <w:t xml:space="preserve">Permisos de  </w:t>
            </w:r>
          </w:p>
          <w:p w:rsidR="00EA2DF1" w:rsidRDefault="00A32FC5">
            <w:pPr>
              <w:spacing w:after="0" w:line="259" w:lineRule="auto"/>
              <w:ind w:left="0" w:right="112" w:firstLine="0"/>
              <w:jc w:val="center"/>
            </w:pPr>
            <w:r>
              <w:t xml:space="preserve">Archivos y  </w:t>
            </w:r>
          </w:p>
          <w:p w:rsidR="00EA2DF1" w:rsidRDefault="00A32FC5">
            <w:pPr>
              <w:spacing w:after="0" w:line="259" w:lineRule="auto"/>
              <w:ind w:left="0" w:right="200" w:firstLine="0"/>
              <w:jc w:val="right"/>
            </w:pPr>
            <w:r>
              <w:t xml:space="preserve">Directorios  </w:t>
            </w:r>
          </w:p>
        </w:tc>
        <w:tc>
          <w:tcPr>
            <w:tcW w:w="61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Proteger archivos con permisos adecuados para limitar las oportunidades para que los adversarios interactúen y recopilen información de bases de datos.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M0918  </w:t>
            </w:r>
          </w:p>
        </w:tc>
        <w:tc>
          <w:tcPr>
            <w:tcW w:w="145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04" w:firstLine="0"/>
              <w:jc w:val="right"/>
            </w:pPr>
            <w:r>
              <w:t xml:space="preserve">Gestión de  </w:t>
            </w:r>
          </w:p>
          <w:p w:rsidR="00EA2DF1" w:rsidRDefault="00A32FC5">
            <w:pPr>
              <w:spacing w:after="0" w:line="259" w:lineRule="auto"/>
              <w:ind w:left="79" w:firstLine="0"/>
            </w:pPr>
            <w:r>
              <w:t xml:space="preserve">Cuentas de  </w:t>
            </w:r>
          </w:p>
          <w:p w:rsidR="00EA2DF1" w:rsidRDefault="00A32FC5">
            <w:pPr>
              <w:spacing w:after="0" w:line="259" w:lineRule="auto"/>
              <w:ind w:left="0" w:right="109" w:firstLine="0"/>
              <w:jc w:val="center"/>
            </w:pPr>
            <w:r>
              <w:t xml:space="preserve">Usuario  </w:t>
            </w:r>
          </w:p>
        </w:tc>
        <w:tc>
          <w:tcPr>
            <w:tcW w:w="61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6" w:firstLine="0"/>
            </w:pPr>
            <w:r>
              <w:t xml:space="preserve">Asegurar que los usuarios y grupos de usuarios tengan permisos apropiados para sus roles a través de controles de Gestión de Identidad y Acceso (IAM) para prevenir el mal uso.  </w:t>
            </w:r>
          </w:p>
        </w:tc>
      </w:tr>
      <w:tr w:rsidR="00EA2DF1">
        <w:trPr>
          <w:trHeight w:val="72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M0917  </w:t>
            </w:r>
          </w:p>
        </w:tc>
        <w:tc>
          <w:tcPr>
            <w:tcW w:w="145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t xml:space="preserve">Capacitación de Usuarios  </w:t>
            </w:r>
          </w:p>
        </w:tc>
        <w:tc>
          <w:tcPr>
            <w:tcW w:w="61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Desarrollar y publicar políticas que definan la información aceptable para ser almacenada en repositorios.  </w:t>
            </w:r>
          </w:p>
        </w:tc>
      </w:tr>
    </w:tbl>
    <w:p w:rsidR="00EA2DF1" w:rsidRDefault="00A32FC5">
      <w:pPr>
        <w:spacing w:after="375" w:line="259" w:lineRule="auto"/>
        <w:ind w:left="1702" w:firstLine="0"/>
      </w:pPr>
      <w:r>
        <w:t xml:space="preserve">  </w:t>
      </w:r>
    </w:p>
    <w:p w:rsidR="00EA2DF1" w:rsidRDefault="00A32FC5">
      <w:pPr>
        <w:pStyle w:val="Ttulo3"/>
        <w:ind w:left="1702"/>
      </w:pPr>
      <w:r>
        <w:lastRenderedPageBreak/>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05"/>
        <w:gridCol w:w="2561"/>
        <w:gridCol w:w="2969"/>
      </w:tblGrid>
      <w:tr w:rsidR="00EA2DF1">
        <w:trPr>
          <w:trHeight w:val="406"/>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20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8" w:firstLine="0"/>
            </w:pPr>
            <w:r>
              <w:rPr>
                <w:b/>
              </w:rPr>
              <w:t xml:space="preserve">Fuente de Datos </w:t>
            </w:r>
            <w:r>
              <w:t xml:space="preserve"> </w:t>
            </w:r>
          </w:p>
        </w:tc>
        <w:tc>
          <w:tcPr>
            <w:tcW w:w="256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2"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30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Registro de  </w:t>
            </w:r>
          </w:p>
          <w:p w:rsidR="00EA2DF1" w:rsidRDefault="00A32FC5">
            <w:pPr>
              <w:spacing w:after="0" w:line="259" w:lineRule="auto"/>
              <w:ind w:left="2" w:firstLine="0"/>
            </w:pPr>
            <w:r>
              <w:t xml:space="preserve">Aplicación  </w:t>
            </w:r>
          </w:p>
        </w:tc>
        <w:tc>
          <w:tcPr>
            <w:tcW w:w="256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el registro de aplicaciones de terceros, mensajería y/u otros artefactos que puedan aprovechar los repositorios de información para extraer información valiosa.  </w:t>
            </w:r>
          </w:p>
        </w:tc>
      </w:tr>
      <w:tr w:rsidR="00EA2DF1">
        <w:trPr>
          <w:trHeight w:val="244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DS0028  </w:t>
            </w:r>
          </w:p>
        </w:tc>
        <w:tc>
          <w:tcPr>
            <w:tcW w:w="20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Sesión de Inicio de </w:t>
            </w:r>
          </w:p>
          <w:p w:rsidR="00EA2DF1" w:rsidRDefault="00A32FC5">
            <w:pPr>
              <w:spacing w:after="0" w:line="259" w:lineRule="auto"/>
              <w:ind w:left="2" w:firstLine="0"/>
            </w:pPr>
            <w:r>
              <w:t xml:space="preserve">Sesión  </w:t>
            </w:r>
          </w:p>
        </w:tc>
        <w:tc>
          <w:tcPr>
            <w:tcW w:w="256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Creación de Sesión de  </w:t>
            </w:r>
          </w:p>
          <w:p w:rsidR="00EA2DF1" w:rsidRDefault="00A32FC5">
            <w:pPr>
              <w:spacing w:after="0" w:line="259" w:lineRule="auto"/>
              <w:ind w:left="5" w:firstLine="0"/>
            </w:pPr>
            <w:r>
              <w:t xml:space="preserve">Inicio de Sesión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Monitorear el  comportamiento de inicio de sesión recién creado dentro de Microsoft SharePoint que puede configurarse para informar el acceso a ciertas páginas y documentos.  </w:t>
            </w:r>
          </w:p>
        </w:tc>
      </w:tr>
      <w:tr w:rsidR="00EA2DF1">
        <w:trPr>
          <w:trHeight w:val="135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DS0033  </w:t>
            </w:r>
          </w:p>
        </w:tc>
        <w:tc>
          <w:tcPr>
            <w:tcW w:w="20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Compartir de Red  </w:t>
            </w:r>
          </w:p>
        </w:tc>
        <w:tc>
          <w:tcPr>
            <w:tcW w:w="256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Acceso a Compartir de  </w:t>
            </w:r>
          </w:p>
          <w:p w:rsidR="00EA2DF1" w:rsidRDefault="00A32FC5">
            <w:pPr>
              <w:spacing w:after="0" w:line="259" w:lineRule="auto"/>
              <w:ind w:left="5" w:firstLine="0"/>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 el caso de detectar la recopilación de unidades de red compartidas, monitorear accesos  </w:t>
            </w:r>
          </w:p>
        </w:tc>
      </w:tr>
      <w:tr w:rsidR="00EA2DF1">
        <w:trPr>
          <w:trHeight w:val="103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inesperados y anormales a los recursos compartidos de red.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Datos del Sistema Local  </w:t>
      </w:r>
    </w:p>
    <w:p w:rsidR="00EA2DF1" w:rsidRDefault="00A32FC5">
      <w:pPr>
        <w:ind w:left="1697" w:right="1050"/>
      </w:pPr>
      <w:r>
        <w:t xml:space="preserve">Los adversarios pueden dirigirse y recopilar datos de fuentes del sistema local, como sistemas de archivos, archivos de configuración o bases de datos locales. Esto puede incluir datos sensibles como especificaciones, esquemas o diagramas de disposiciones </w:t>
      </w:r>
      <w:r>
        <w:t xml:space="preserve">de sistemas de control, dispositivos y procesos.  </w:t>
      </w:r>
    </w:p>
    <w:p w:rsidR="00EA2DF1" w:rsidRDefault="00A32FC5">
      <w:pPr>
        <w:ind w:left="1697" w:right="1050"/>
      </w:pPr>
      <w:r>
        <w:t>Los adversarios pueden hacer esto utilizando técnicas de Interfaz de Línea de Comandos o de Scripting para interactuar con el sistema de archivos y recopilar información. También pueden utilizar la Recolec</w:t>
      </w:r>
      <w:r>
        <w:t xml:space="preserve">ción Automatizada en el sistema local.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45"/>
        <w:gridCol w:w="1702"/>
        <w:gridCol w:w="5951"/>
      </w:tblGrid>
      <w:tr w:rsidR="00EA2DF1">
        <w:trPr>
          <w:trHeight w:val="409"/>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70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Nombre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989"/>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lastRenderedPageBreak/>
              <w:t xml:space="preserve">S1000  </w:t>
            </w:r>
          </w:p>
        </w:tc>
        <w:tc>
          <w:tcPr>
            <w:tcW w:w="170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t xml:space="preserve">ACAD/Medre.A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ACAD/Medre.A recopila información relacionada con la aplicación AutoCAD. El gusano recolecta archivos de  </w:t>
            </w:r>
          </w:p>
          <w:p w:rsidR="00EA2DF1" w:rsidRDefault="00A32FC5">
            <w:pPr>
              <w:spacing w:after="0" w:line="259" w:lineRule="auto"/>
              <w:ind w:left="0" w:firstLine="0"/>
            </w:pPr>
            <w:r>
              <w:t xml:space="preserve">AutoCAD (*.dwg) con dibujos de sistemas infectados.  </w:t>
            </w:r>
          </w:p>
        </w:tc>
      </w:tr>
      <w:tr w:rsidR="00EA2DF1">
        <w:trPr>
          <w:trHeight w:val="1039"/>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S0038  </w:t>
            </w:r>
          </w:p>
        </w:tc>
        <w:tc>
          <w:tcPr>
            <w:tcW w:w="170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Duqu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Duqu descarga módulos adicionales para la recopilación de datos de sistemas locales. Los módulos se llaman: infostealer 1, infostealer 2 y reconocimiento.  </w:t>
            </w:r>
          </w:p>
        </w:tc>
      </w:tr>
      <w:tr w:rsidR="00EA2DF1">
        <w:trPr>
          <w:trHeight w:val="725"/>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S0143  </w:t>
            </w:r>
          </w:p>
        </w:tc>
        <w:tc>
          <w:tcPr>
            <w:tcW w:w="170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Flame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Flame tiene módulos integrados para recopilar información de computadoras comprometidas.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06" w:type="dxa"/>
          <w:bottom w:w="29" w:type="dxa"/>
          <w:right w:w="36" w:type="dxa"/>
        </w:tblCellMar>
        <w:tblLook w:val="04A0" w:firstRow="1" w:lastRow="0" w:firstColumn="1" w:lastColumn="0" w:noHBand="0" w:noVBand="1"/>
      </w:tblPr>
      <w:tblGrid>
        <w:gridCol w:w="989"/>
        <w:gridCol w:w="2129"/>
        <w:gridCol w:w="5380"/>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ID </w:t>
            </w:r>
            <w:r>
              <w:t xml:space="preserve"> </w:t>
            </w:r>
          </w:p>
        </w:tc>
        <w:tc>
          <w:tcPr>
            <w:tcW w:w="21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 w:firstLine="0"/>
              <w:jc w:val="center"/>
            </w:pPr>
            <w:r>
              <w:rPr>
                <w:b/>
              </w:rPr>
              <w:t xml:space="preserve">Mitigación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 w:firstLine="0"/>
              <w:jc w:val="center"/>
            </w:pPr>
            <w:r>
              <w:rPr>
                <w:b/>
              </w:rPr>
              <w:t xml:space="preserve">Descripción </w:t>
            </w:r>
            <w:r>
              <w:t xml:space="preserve"> </w:t>
            </w:r>
          </w:p>
        </w:tc>
      </w:tr>
      <w:tr w:rsidR="00EA2DF1">
        <w:trPr>
          <w:trHeight w:val="104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M0803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Prevención de Pérdida de Datos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6" w:firstLine="0"/>
            </w:pPr>
            <w:r>
              <w:t xml:space="preserve">La prevención de pérdida de datos puede restringir el acceso a datos sensibles y detectar datos sensibles que no están encriptados.  </w:t>
            </w:r>
          </w:p>
        </w:tc>
      </w:tr>
      <w:tr w:rsidR="00EA2DF1">
        <w:trPr>
          <w:trHeight w:val="167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M0941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6" w:firstLine="0"/>
              <w:jc w:val="center"/>
            </w:pPr>
            <w:r>
              <w:t xml:space="preserve">Encriptar  </w:t>
            </w:r>
          </w:p>
          <w:p w:rsidR="00EA2DF1" w:rsidRDefault="00A32FC5">
            <w:pPr>
              <w:spacing w:after="0" w:line="259" w:lineRule="auto"/>
              <w:ind w:left="0" w:right="75" w:firstLine="0"/>
              <w:jc w:val="center"/>
            </w:pPr>
            <w:r>
              <w:t xml:space="preserve">Información  </w:t>
            </w:r>
          </w:p>
          <w:p w:rsidR="00EA2DF1" w:rsidRDefault="00A32FC5">
            <w:pPr>
              <w:spacing w:after="0" w:line="259" w:lineRule="auto"/>
              <w:ind w:left="0" w:right="73" w:firstLine="0"/>
              <w:jc w:val="center"/>
            </w:pPr>
            <w:r>
              <w:t xml:space="preserve">Sensible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 información sensible para el funcionamiento y la arquitectura del entorno del proceso puede ser encriptada para garantizar la confidencialidad y restringir el acceso solo a aquellos que necesitan conocerla.  </w:t>
            </w:r>
          </w:p>
        </w:tc>
      </w:tr>
      <w:tr w:rsidR="00EA2DF1">
        <w:trPr>
          <w:trHeight w:val="135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M0922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Restringir Permisos de Archivos y  </w:t>
            </w:r>
          </w:p>
          <w:p w:rsidR="00EA2DF1" w:rsidRDefault="00A32FC5">
            <w:pPr>
              <w:spacing w:after="0" w:line="259" w:lineRule="auto"/>
              <w:ind w:left="0" w:right="71" w:firstLine="0"/>
              <w:jc w:val="center"/>
            </w:pPr>
            <w:r>
              <w:t xml:space="preserve">Directorios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Proteger archivos almacenados localmente con permisos adecuados para limitar oportunidades para que adversarios interactúen y recopilen información del sistema local.  </w:t>
            </w:r>
          </w:p>
        </w:tc>
      </w:tr>
      <w:tr w:rsidR="00EA2DF1">
        <w:trPr>
          <w:trHeight w:val="103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M0917  </w:t>
            </w:r>
          </w:p>
        </w:tc>
        <w:tc>
          <w:tcPr>
            <w:tcW w:w="21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3" w:firstLine="0"/>
              <w:jc w:val="center"/>
            </w:pPr>
            <w:r>
              <w:t xml:space="preserve">Capacitación de  </w:t>
            </w:r>
          </w:p>
          <w:p w:rsidR="00EA2DF1" w:rsidRDefault="00A32FC5">
            <w:pPr>
              <w:spacing w:after="0" w:line="259" w:lineRule="auto"/>
              <w:ind w:left="0" w:right="54" w:firstLine="0"/>
              <w:jc w:val="center"/>
            </w:pPr>
            <w:r>
              <w:t xml:space="preserve">Usuarios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Desarrollar y publicar políticas que definan la información aceptable a ser almacenada en sistemas locales.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Detecta </w:t>
            </w:r>
            <w:r>
              <w:t xml:space="preserve"> </w:t>
            </w:r>
          </w:p>
        </w:tc>
      </w:tr>
      <w:tr w:rsidR="00EA2DF1">
        <w:trPr>
          <w:trHeight w:val="2936"/>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DS0017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1"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comandos ejecutados y argumentos que pueden buscar y recopilar fuentes del sistema local, como sistemas de archivos o bases de datos locales, para encontrar archivos de interés y datos sensibles.  </w:t>
            </w:r>
          </w:p>
        </w:tc>
      </w:tr>
      <w:tr w:rsidR="00EA2DF1">
        <w:trPr>
          <w:trHeight w:val="273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DS0022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2" w:firstLine="0"/>
              <w:jc w:val="center"/>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Acceso a Archivos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4" w:firstLine="0"/>
            </w:pPr>
            <w:r>
              <w:t xml:space="preserve">Monitorear accesos inesperados/anormales a archivos que pueden ser recopilación maliciosa de datos locales, como archivos de usuario (por ejemplo, .pdf, .docx, .jpg, .dwg) o bases de datos locales.  </w:t>
            </w:r>
          </w:p>
        </w:tc>
      </w:tr>
      <w:tr w:rsidR="00EA2DF1">
        <w:trPr>
          <w:trHeight w:val="2444"/>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DS0009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2"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Ejecución de API del 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right="52" w:firstLine="0"/>
            </w:pPr>
            <w:r>
              <w:t>Monitorear</w:t>
            </w:r>
            <w:r>
              <w:t xml:space="preserve"> llamadas a API que pueden buscar fuentes del sistema local, como sistemas de archivos o bases de datos locales, para encontrar archivos de interés y datos sensibles.  </w:t>
            </w:r>
          </w:p>
          <w:p w:rsidR="00EA2DF1" w:rsidRDefault="00A32FC5">
            <w:pPr>
              <w:spacing w:after="0" w:line="259" w:lineRule="auto"/>
              <w:ind w:left="0" w:firstLine="0"/>
            </w:pPr>
            <w:r>
              <w:t xml:space="preserve">  </w:t>
            </w:r>
          </w:p>
        </w:tc>
      </w:tr>
      <w:tr w:rsidR="00EA2DF1">
        <w:trPr>
          <w:trHeight w:val="2619"/>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Creación de Procesos  </w:t>
            </w:r>
          </w:p>
          <w:p w:rsidR="00EA2DF1" w:rsidRDefault="00A32FC5">
            <w:pPr>
              <w:spacing w:after="0" w:line="259" w:lineRule="auto"/>
              <w:ind w:left="7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procesos recién ejecutados que pueden buscar fuentes del sistema local, como sistemas de archivos o bases de datos locales, para encontrar archivos de interés y datos sensibles.  </w:t>
            </w:r>
          </w:p>
        </w:tc>
      </w:tr>
      <w:tr w:rsidR="00EA2DF1">
        <w:trPr>
          <w:trHeight w:val="1670"/>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DS0012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8" w:firstLine="0"/>
              <w:jc w:val="center"/>
            </w:pPr>
            <w:r>
              <w:t xml:space="preserve">Script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Ejecución de Scripts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cualquier intento sospechoso de habilitar scripts en un sistema. Si los scripts no se utilizan comúnmente en un  </w:t>
            </w:r>
          </w:p>
        </w:tc>
      </w:tr>
      <w:tr w:rsidR="00EA2DF1">
        <w:trPr>
          <w:trHeight w:val="325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4" w:firstLine="0"/>
            </w:pPr>
            <w:r>
              <w:t>sistema, pero están habilitados, los scripts que se ejecutan fuera del ciclo de parcheo u otras funciones de administrador s</w:t>
            </w:r>
            <w:r>
              <w:t xml:space="preserve">on sospechosos. Los scripts deben ser capturados del sistema de archivos cuando sea posible para determinar sus acciones e intenciones.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Detectar Modo de Operación  </w:t>
      </w:r>
    </w:p>
    <w:p w:rsidR="00EA2DF1" w:rsidRDefault="00A32FC5">
      <w:pPr>
        <w:ind w:left="1697" w:right="1050"/>
      </w:pPr>
      <w:r>
        <w:t>Los adversarios pueden recopilar información sobre el modo de operación actual de un PLC o controlador. Los modos de operación dictan qué funciones de cambio o mantenimiento pueden ser manipuladas y son controladas frecuentemente por un interruptor de llav</w:t>
      </w:r>
      <w:r>
        <w:t>e en el PLC (por ejemplo, ejecutar, prog [programa], y remoto). El conocimiento de estos estados puede ser valioso para un adversario para determinar si pueden reprogramar el PLC. Los modos de operación y los mecanismos mediante los cuales se seleccionan a</w:t>
      </w:r>
      <w:r>
        <w:t xml:space="preserve"> menudo varían según el proveedor y la línea de productos. A continuación, se describen algunos modos de operación comúnmente implementados:  </w:t>
      </w:r>
    </w:p>
    <w:p w:rsidR="00EA2DF1" w:rsidRDefault="00A32FC5">
      <w:pPr>
        <w:ind w:left="1697" w:right="1050"/>
      </w:pPr>
      <w:r>
        <w:t>Programa: Este modo debe estar habilitado antes de que se puedan realizar cambios en el programa de los dispositi</w:t>
      </w:r>
      <w:r>
        <w:t xml:space="preserve">vos. Esto permite la carga y descarga de programas entre el dispositivo y una estación de trabajo de ingeniería. A menudo, la lógica del PLC se detiene y todas las salidas pueden ser forzadas a apagarse.  </w:t>
      </w:r>
    </w:p>
    <w:p w:rsidR="00EA2DF1" w:rsidRDefault="00A32FC5">
      <w:pPr>
        <w:ind w:left="1697" w:right="1050"/>
      </w:pPr>
      <w:r>
        <w:t>Ejecución: La ejecución del programa del dispositi</w:t>
      </w:r>
      <w:r>
        <w:t xml:space="preserve">vo ocurre en este modo. La entrada y salida (valores, puntos, etiquetas, elementos, etc.) son monitoreados y utilizados de acuerdo con la lógica del programa. La carga y descarga de programas están desactivadas mientras se encuentra en este modo.  </w:t>
      </w:r>
    </w:p>
    <w:p w:rsidR="00EA2DF1" w:rsidRDefault="00A32FC5">
      <w:pPr>
        <w:ind w:left="1697" w:right="1050"/>
      </w:pPr>
      <w:r>
        <w:t>Remoto:</w:t>
      </w:r>
      <w:r>
        <w:t xml:space="preserve"> Permite cambios remotos al modo de operación de un PLC.  </w:t>
      </w:r>
    </w:p>
    <w:p w:rsidR="00EA2DF1" w:rsidRDefault="00A32FC5">
      <w:pPr>
        <w:ind w:left="1697" w:right="1050"/>
      </w:pPr>
      <w:r>
        <w:t xml:space="preserve">Detener: El PLC y el programa se detienen, mientras que en este modo, las salidas son forzadas a apagarse.  </w:t>
      </w:r>
    </w:p>
    <w:p w:rsidR="00EA2DF1" w:rsidRDefault="00A32FC5">
      <w:pPr>
        <w:ind w:left="1697" w:right="1050"/>
      </w:pPr>
      <w:r>
        <w:t>Restablecer: Las condiciones en el PLC se restablecen a sus estados originales. Los rein</w:t>
      </w:r>
      <w:r>
        <w:t xml:space="preserve">icios cálidos pueden retener algo de memoria mientras que los reinicios fríos restablecerán todos los registros de E/S y de datos.  </w:t>
      </w:r>
    </w:p>
    <w:p w:rsidR="00EA2DF1" w:rsidRDefault="00A32FC5">
      <w:pPr>
        <w:ind w:left="1697" w:right="1050"/>
      </w:pPr>
      <w:r>
        <w:t>Modo de prueba / monitoreo: Similar al modo de ejecución, las E/S son procesadas, aunque este modo permite la monitorizació</w:t>
      </w:r>
      <w:r>
        <w:t xml:space="preserve">n, la configuración forzada, los reinicios y, más generalmente, la configuración o depuración del sistema. A menudo, el modo de monitoreo puede ser utilizado como un ensayo para la inicialización.  </w:t>
      </w:r>
    </w:p>
    <w:p w:rsidR="00EA2DF1" w:rsidRDefault="00A32FC5">
      <w:pPr>
        <w:spacing w:after="108" w:line="259" w:lineRule="auto"/>
        <w:ind w:left="1702" w:firstLine="0"/>
      </w:pPr>
      <w:r>
        <w:t xml:space="preserve">  </w:t>
      </w:r>
    </w:p>
    <w:p w:rsidR="00EA2DF1" w:rsidRDefault="00A32FC5">
      <w:pPr>
        <w:pStyle w:val="Ttulo3"/>
        <w:ind w:left="1702"/>
      </w:pPr>
      <w:r>
        <w:lastRenderedPageBreak/>
        <w:t xml:space="preserve">Ejemplos de Procedimientos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45"/>
        <w:gridCol w:w="1068"/>
        <w:gridCol w:w="6585"/>
      </w:tblGrid>
      <w:tr w:rsidR="00EA2DF1">
        <w:trPr>
          <w:trHeight w:val="408"/>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0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Nombre </w:t>
            </w:r>
            <w:r>
              <w:t xml:space="preserve"> </w:t>
            </w:r>
          </w:p>
        </w:tc>
        <w:tc>
          <w:tcPr>
            <w:tcW w:w="65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Descripción </w:t>
            </w:r>
            <w:r>
              <w:t xml:space="preserve"> </w:t>
            </w:r>
          </w:p>
        </w:tc>
      </w:tr>
      <w:tr w:rsidR="00EA2DF1">
        <w:trPr>
          <w:trHeight w:val="1987"/>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S1009  </w:t>
            </w:r>
          </w:p>
        </w:tc>
        <w:tc>
          <w:tcPr>
            <w:tcW w:w="106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Triton  </w:t>
            </w:r>
          </w:p>
        </w:tc>
        <w:tc>
          <w:tcPr>
            <w:tcW w:w="65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7" w:lineRule="auto"/>
              <w:ind w:left="2" w:firstLine="0"/>
            </w:pPr>
            <w:r>
              <w:t>Triton contiene un archivo llamado TS_cnames.py que contiene definiciones predeterminadas para el estado del programa (TS_progstate). El estado del programa se hace referencia en TsHi.py. Triton contiene un archivo llamado TS_cnames.py que contiene definic</w:t>
            </w:r>
            <w:r>
              <w:t xml:space="preserve">iones predeterminadas para el estado de la tecla </w:t>
            </w:r>
          </w:p>
          <w:p w:rsidR="00EA2DF1" w:rsidRDefault="00A32FC5">
            <w:pPr>
              <w:spacing w:after="0" w:line="259" w:lineRule="auto"/>
              <w:ind w:left="2" w:firstLine="0"/>
            </w:pPr>
            <w:r>
              <w:t xml:space="preserve">(TS_keystate). El estado de la tecla se hace referencia en TsHi.py.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8" w:type="dxa"/>
          <w:bottom w:w="31" w:type="dxa"/>
          <w:right w:w="0" w:type="dxa"/>
        </w:tblCellMar>
        <w:tblLook w:val="04A0" w:firstRow="1" w:lastRow="0" w:firstColumn="1" w:lastColumn="0" w:noHBand="0" w:noVBand="1"/>
      </w:tblPr>
      <w:tblGrid>
        <w:gridCol w:w="833"/>
        <w:gridCol w:w="4126"/>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08" w:type="dxa"/>
          <w:bottom w:w="29" w:type="dxa"/>
          <w:right w:w="0" w:type="dxa"/>
        </w:tblCellMar>
        <w:tblLook w:val="04A0" w:firstRow="1" w:lastRow="0" w:firstColumn="1" w:lastColumn="0" w:noHBand="0" w:noVBand="1"/>
      </w:tblPr>
      <w:tblGrid>
        <w:gridCol w:w="984"/>
        <w:gridCol w:w="1601"/>
        <w:gridCol w:w="5913"/>
      </w:tblGrid>
      <w:tr w:rsidR="00EA2DF1">
        <w:trPr>
          <w:trHeight w:val="408"/>
        </w:trPr>
        <w:tc>
          <w:tcPr>
            <w:tcW w:w="98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jc w:val="center"/>
            </w:pPr>
            <w:r>
              <w:rPr>
                <w:b/>
              </w:rPr>
              <w:t xml:space="preserve">ID </w:t>
            </w:r>
            <w:r>
              <w:t xml:space="preserve">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 w:firstLine="0"/>
              <w:jc w:val="center"/>
            </w:pPr>
            <w:r>
              <w:rPr>
                <w:b/>
              </w:rPr>
              <w:t xml:space="preserve">Mitigación </w:t>
            </w:r>
            <w:r>
              <w:t xml:space="preserve">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 w:firstLine="0"/>
              <w:jc w:val="center"/>
            </w:pPr>
            <w:r>
              <w:rPr>
                <w:b/>
              </w:rPr>
              <w:t xml:space="preserve">Descripción </w:t>
            </w:r>
            <w:r>
              <w:t xml:space="preserve"> </w:t>
            </w:r>
          </w:p>
        </w:tc>
      </w:tr>
      <w:tr w:rsidR="00EA2DF1">
        <w:trPr>
          <w:trHeight w:val="1988"/>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t xml:space="preserve">M0801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Gestión de  </w:t>
            </w:r>
          </w:p>
          <w:p w:rsidR="00EA2DF1" w:rsidRDefault="00A32FC5">
            <w:pPr>
              <w:spacing w:after="0" w:line="259" w:lineRule="auto"/>
              <w:ind w:left="0" w:right="106" w:firstLine="0"/>
              <w:jc w:val="center"/>
            </w:pPr>
            <w:r>
              <w:t xml:space="preserve">Acceso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9" w:firstLine="0"/>
            </w:pPr>
            <w:r>
              <w:t>Autenticar todo acceso a controladores de campo antes de autorizar el acceso o modificación del estado, lógica o programas de un dispositivo. Las técnicas de autenticación centralizadas pueden ayudar a gestionar el gran número de cuentas de controladores d</w:t>
            </w:r>
            <w:r>
              <w:t xml:space="preserve">e campo necesarias en los Sistemas de Control Industrial (ICS).  </w:t>
            </w:r>
          </w:p>
        </w:tc>
      </w:tr>
      <w:tr w:rsidR="00EA2DF1">
        <w:trPr>
          <w:trHeight w:val="1670"/>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t xml:space="preserve">M0800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6" w:firstLine="0"/>
            </w:pPr>
            <w:r>
              <w:t xml:space="preserve">Aplicación de  </w:t>
            </w:r>
          </w:p>
          <w:p w:rsidR="00EA2DF1" w:rsidRDefault="00A32FC5">
            <w:pPr>
              <w:spacing w:after="0" w:line="259" w:lineRule="auto"/>
              <w:ind w:left="82" w:firstLine="0"/>
            </w:pPr>
            <w:r>
              <w:t xml:space="preserve">Autorización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controladores de campo deben restringir la modificación de programas solo a ciertos usuarios (por ejemplo, ingenieros, técnicos de campo), p</w:t>
            </w:r>
            <w:r>
              <w:t xml:space="preserve">referiblemente mediante la implementación de un mecanismo de acceso basado en roles.  </w:t>
            </w:r>
          </w:p>
        </w:tc>
      </w:tr>
      <w:tr w:rsidR="00EA2DF1">
        <w:trPr>
          <w:trHeight w:val="1988"/>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t xml:space="preserve">M0802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Autenticidad de la  </w:t>
            </w:r>
          </w:p>
          <w:p w:rsidR="00EA2DF1" w:rsidRDefault="00A32FC5">
            <w:pPr>
              <w:spacing w:after="0" w:line="259" w:lineRule="auto"/>
              <w:ind w:left="0" w:firstLine="0"/>
            </w:pPr>
            <w:r>
              <w:t xml:space="preserve">Comunicación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Los protocolos utilizados para funciones de control deben proporcionar autenticidad a través de funciones MAC o firmas digitales. Si no es así, utilice dispositivos bumpinthe-wire o VPN para hacer cumplir la autenticidad de la comunicación entre dispositiv</w:t>
            </w:r>
            <w:r>
              <w:t xml:space="preserve">os que no son capaces de admitir esto (por ejemplo, controladores heredados, RTU).  </w:t>
            </w:r>
          </w:p>
        </w:tc>
      </w:tr>
      <w:tr w:rsidR="00EA2DF1">
        <w:trPr>
          <w:trHeight w:val="1988"/>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lastRenderedPageBreak/>
              <w:t xml:space="preserve">M0937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Filtrado de  </w:t>
            </w:r>
          </w:p>
          <w:p w:rsidR="00EA2DF1" w:rsidRDefault="00A32FC5">
            <w:pPr>
              <w:spacing w:after="0" w:line="259" w:lineRule="auto"/>
              <w:ind w:left="0" w:right="108" w:firstLine="0"/>
              <w:jc w:val="center"/>
            </w:pPr>
            <w:r>
              <w:t xml:space="preserve">Tráfico de  </w:t>
            </w:r>
          </w:p>
          <w:p w:rsidR="00EA2DF1" w:rsidRDefault="00A32FC5">
            <w:pPr>
              <w:spacing w:after="0" w:line="259" w:lineRule="auto"/>
              <w:ind w:left="0" w:right="108" w:firstLine="0"/>
              <w:jc w:val="center"/>
            </w:pPr>
            <w:r>
              <w:t xml:space="preserve">Red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 w:firstLine="0"/>
            </w:pPr>
            <w:r>
              <w:t>Realice la inclusión en línea de comandos de protocolos de automatización para evitar que los dispositivos envíen comandos no autorizados o mensajes de informes. Las técnicas de lista de permitidos/denegados deben estar diseñadas con suficiente precisión p</w:t>
            </w:r>
            <w:r>
              <w:t xml:space="preserve">ara evitar el bloqueo no deseado de mensajes válidos.  </w:t>
            </w:r>
          </w:p>
        </w:tc>
      </w:tr>
      <w:tr w:rsidR="00EA2DF1">
        <w:trPr>
          <w:trHeight w:val="1039"/>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t xml:space="preserve">M0804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7" w:line="234" w:lineRule="auto"/>
              <w:ind w:left="0" w:firstLine="0"/>
              <w:jc w:val="center"/>
            </w:pPr>
            <w:r>
              <w:t xml:space="preserve">Autenticación de Usuario  </w:t>
            </w:r>
          </w:p>
          <w:p w:rsidR="00EA2DF1" w:rsidRDefault="00A32FC5">
            <w:pPr>
              <w:spacing w:after="0" w:line="259" w:lineRule="auto"/>
              <w:ind w:left="0" w:right="104" w:firstLine="0"/>
              <w:jc w:val="center"/>
            </w:pPr>
            <w:r>
              <w:t xml:space="preserve">Humano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Todos los controladores de campo deben requerir que los usuarios se autentiquen para todas las sesiones de gestión remotas o locales. Los mecanismos de autenticación  </w:t>
            </w:r>
          </w:p>
        </w:tc>
      </w:tr>
      <w:tr w:rsidR="00EA2DF1">
        <w:trPr>
          <w:trHeight w:val="722"/>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también deben admitir Políticas de Uso de Cuentas,  </w:t>
            </w:r>
          </w:p>
          <w:p w:rsidR="00EA2DF1" w:rsidRDefault="00A32FC5">
            <w:pPr>
              <w:spacing w:after="0" w:line="259" w:lineRule="auto"/>
              <w:ind w:left="2" w:firstLine="0"/>
            </w:pPr>
            <w:r>
              <w:t xml:space="preserve">Políticas de Contraseñas y Gestión de Cuentas de Usuario.  </w:t>
            </w:r>
          </w:p>
        </w:tc>
      </w:tr>
      <w:tr w:rsidR="00EA2DF1">
        <w:trPr>
          <w:trHeight w:val="1988"/>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0" w:firstLine="0"/>
            </w:pPr>
            <w:r>
              <w:t xml:space="preserve">M0807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5" w:firstLine="0"/>
              <w:jc w:val="center"/>
            </w:pPr>
            <w:r>
              <w:t xml:space="preserve">Listas de  </w:t>
            </w:r>
          </w:p>
          <w:p w:rsidR="00EA2DF1" w:rsidRDefault="00A32FC5">
            <w:pPr>
              <w:spacing w:after="0" w:line="259" w:lineRule="auto"/>
              <w:ind w:left="50" w:firstLine="0"/>
            </w:pPr>
            <w:r>
              <w:t xml:space="preserve">Permitidos de </w:t>
            </w:r>
          </w:p>
          <w:p w:rsidR="00EA2DF1" w:rsidRDefault="00A32FC5">
            <w:pPr>
              <w:spacing w:after="0" w:line="259" w:lineRule="auto"/>
              <w:ind w:left="0" w:right="45" w:firstLine="0"/>
              <w:jc w:val="center"/>
            </w:pPr>
            <w:r>
              <w:t xml:space="preserve">Red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7" w:firstLine="0"/>
            </w:pPr>
            <w:r>
              <w:t>Utilice listas de permitidos basadas en hosts para evitar que los dispositivos acepten conexiones de sistemas no autorizados. Por ejemplo, las listas de permitidos se pueden usar para garantizar que los dispositivos solo puedan conectarse con estaciones ma</w:t>
            </w:r>
            <w:r>
              <w:t xml:space="preserve">estras o estaciones de trabajo de gestión/ingeniería conocidas.  </w:t>
            </w:r>
          </w:p>
        </w:tc>
      </w:tr>
      <w:tr w:rsidR="00EA2DF1">
        <w:trPr>
          <w:trHeight w:val="1279"/>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0" w:firstLine="0"/>
            </w:pPr>
            <w:r>
              <w:t xml:space="preserve">M0930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59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2" w:firstLine="0"/>
            </w:pPr>
            <w:r>
              <w:t xml:space="preserve">Segmentar la red operativa y los sistemas para restringir el acceso a funciones críticas del sistema a sistemas de gestión predeterminados.  </w:t>
            </w:r>
          </w:p>
          <w:p w:rsidR="00EA2DF1" w:rsidRDefault="00A32FC5">
            <w:pPr>
              <w:spacing w:after="0" w:line="259" w:lineRule="auto"/>
              <w:ind w:left="2" w:firstLine="0"/>
            </w:pPr>
            <w:r>
              <w:t xml:space="preserve">  </w:t>
            </w:r>
          </w:p>
        </w:tc>
      </w:tr>
      <w:tr w:rsidR="00EA2DF1">
        <w:trPr>
          <w:trHeight w:val="1620"/>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0" w:firstLine="0"/>
            </w:pPr>
            <w:r>
              <w:t xml:space="preserve">M0813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Autenticación de  </w:t>
            </w:r>
          </w:p>
          <w:p w:rsidR="00EA2DF1" w:rsidRDefault="00A32FC5">
            <w:pPr>
              <w:spacing w:after="0" w:line="259" w:lineRule="auto"/>
              <w:ind w:left="29" w:firstLine="0"/>
            </w:pPr>
            <w:r>
              <w:t xml:space="preserve">Dispositivos y  </w:t>
            </w:r>
          </w:p>
          <w:p w:rsidR="00EA2DF1" w:rsidRDefault="00A32FC5">
            <w:pPr>
              <w:spacing w:after="0" w:line="259" w:lineRule="auto"/>
              <w:ind w:left="0" w:right="114" w:firstLine="0"/>
              <w:jc w:val="center"/>
            </w:pPr>
            <w:r>
              <w:t xml:space="preserve">Procesos de  </w:t>
            </w:r>
          </w:p>
          <w:p w:rsidR="00EA2DF1" w:rsidRDefault="00A32FC5">
            <w:pPr>
              <w:spacing w:after="0" w:line="259" w:lineRule="auto"/>
              <w:ind w:left="0" w:right="107" w:firstLine="0"/>
              <w:jc w:val="center"/>
            </w:pPr>
            <w:r>
              <w:t xml:space="preserve">Software  </w:t>
            </w:r>
          </w:p>
        </w:tc>
        <w:tc>
          <w:tcPr>
            <w:tcW w:w="59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Autenticar las conexiones desde software y dispositivos para evitar que sistemas no autorizados accedan a funciones de gestión protegidas.  </w:t>
            </w:r>
          </w:p>
        </w:tc>
      </w:tr>
    </w:tbl>
    <w:p w:rsidR="00EA2DF1" w:rsidRDefault="00A32FC5">
      <w:pPr>
        <w:spacing w:after="0" w:line="259" w:lineRule="auto"/>
        <w:ind w:left="1702" w:firstLine="0"/>
        <w:jc w:val="both"/>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1976"/>
        <w:gridCol w:w="2590"/>
        <w:gridCol w:w="2969"/>
      </w:tblGrid>
      <w:tr w:rsidR="00EA2DF1">
        <w:trPr>
          <w:trHeight w:val="406"/>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97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3" w:firstLine="0"/>
            </w:pPr>
            <w:r>
              <w:rPr>
                <w:b/>
              </w:rPr>
              <w:t xml:space="preserve">Fuente de Datos </w:t>
            </w:r>
            <w:r>
              <w:t xml:space="preserve"> </w:t>
            </w:r>
          </w:p>
        </w:tc>
        <w:tc>
          <w:tcPr>
            <w:tcW w:w="259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36"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483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DS0029  </w:t>
            </w:r>
          </w:p>
        </w:tc>
        <w:tc>
          <w:tcPr>
            <w:tcW w:w="197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5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Contenido del Trafico de </w:t>
            </w:r>
          </w:p>
          <w:p w:rsidR="00EA2DF1" w:rsidRDefault="00A32FC5">
            <w:pPr>
              <w:spacing w:after="0" w:line="259" w:lineRule="auto"/>
              <w:ind w:left="0" w:right="43"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5" w:firstLine="0"/>
            </w:pPr>
            <w:r>
              <w:t>Monitorear los protocolos de red de automatización de ICS para funciones relacionadas con la lectura del modo de operación de un activo. En algunos casos, puede haber múltiples formas de detectar el modo de operación de un dispositivo, una de las cuales se</w:t>
            </w:r>
            <w:r>
              <w:t xml:space="preserve"> utiliza típicamente en el entorno operativo. Monitorear el modo de operación que se verifica de formas inesperadas.  </w:t>
            </w:r>
          </w:p>
        </w:tc>
      </w:tr>
    </w:tbl>
    <w:p w:rsidR="00EA2DF1" w:rsidRDefault="00A32FC5">
      <w:pPr>
        <w:spacing w:after="193" w:line="259" w:lineRule="auto"/>
        <w:ind w:left="1702" w:firstLine="0"/>
      </w:pPr>
      <w:r>
        <w:t xml:space="preserve">  </w:t>
      </w:r>
    </w:p>
    <w:p w:rsidR="00EA2DF1" w:rsidRDefault="00A32FC5">
      <w:pPr>
        <w:spacing w:after="191" w:line="259" w:lineRule="auto"/>
        <w:ind w:left="1702" w:firstLine="0"/>
      </w:pPr>
      <w:r>
        <w:t xml:space="preserve">  </w:t>
      </w:r>
      <w:r>
        <w:tab/>
        <w:t xml:space="preserve">  </w:t>
      </w:r>
      <w:r>
        <w:tab/>
        <w:t xml:space="preserve">  </w:t>
      </w:r>
      <w:r>
        <w:tab/>
        <w:t xml:space="preserve">  </w:t>
      </w:r>
    </w:p>
    <w:p w:rsidR="00EA2DF1" w:rsidRDefault="00A32FC5">
      <w:pPr>
        <w:spacing w:after="154" w:line="259" w:lineRule="auto"/>
        <w:ind w:left="1702" w:firstLine="0"/>
      </w:pPr>
      <w:r>
        <w:t xml:space="preserve">  </w:t>
      </w:r>
      <w:r>
        <w:tab/>
        <w:t xml:space="preserve">  </w:t>
      </w:r>
    </w:p>
    <w:p w:rsidR="00EA2DF1" w:rsidRDefault="00A32FC5">
      <w:pPr>
        <w:spacing w:after="154" w:line="259" w:lineRule="auto"/>
        <w:ind w:left="1702" w:firstLine="0"/>
      </w:pPr>
      <w:r>
        <w:t xml:space="preserve">  </w:t>
      </w:r>
    </w:p>
    <w:p w:rsidR="00EA2DF1" w:rsidRDefault="00A32FC5">
      <w:pPr>
        <w:spacing w:after="156" w:line="259" w:lineRule="auto"/>
        <w:ind w:left="1702" w:firstLine="0"/>
      </w:pPr>
      <w:r>
        <w:t xml:space="preserve">  </w:t>
      </w:r>
    </w:p>
    <w:p w:rsidR="00EA2DF1" w:rsidRDefault="00A32FC5">
      <w:pPr>
        <w:spacing w:after="106" w:line="259" w:lineRule="auto"/>
        <w:ind w:left="1702" w:firstLine="0"/>
      </w:pPr>
      <w:r>
        <w:t xml:space="preserve">  </w:t>
      </w:r>
    </w:p>
    <w:p w:rsidR="00EA2DF1" w:rsidRDefault="00A32FC5">
      <w:pPr>
        <w:pStyle w:val="Ttulo2"/>
        <w:ind w:left="1683"/>
      </w:pPr>
      <w:r>
        <w:t xml:space="preserve">Imagen de E/S  </w:t>
      </w:r>
    </w:p>
    <w:p w:rsidR="00EA2DF1" w:rsidRDefault="00A32FC5">
      <w:pPr>
        <w:spacing w:after="0"/>
        <w:ind w:left="1697" w:right="1050"/>
      </w:pPr>
      <w:r>
        <w:t>Los adversarios pueden buscar capturar los valores del proceso relacionados con las entradas y salidas de un PLC. Durante el ciclo de escaneo, un PLC lee el estado de todas las entradas y las almacena en una tabla de imagen. La tabla de imagen es la ubicac</w:t>
      </w:r>
      <w:r>
        <w:t xml:space="preserve">ión de almacenamiento interno del PLC donde se almacenan los valores de </w:t>
      </w:r>
    </w:p>
    <w:p w:rsidR="00EA2DF1" w:rsidRDefault="00A32FC5">
      <w:pPr>
        <w:ind w:left="1697" w:right="1050"/>
      </w:pPr>
      <w:r>
        <w:t>entradas/salidas para un escaneo mientras ejecuta el programa de usuario. Después de que el PLC ha resuelto todo el programa lógico, actualiza la tabla de imagen de salida. El conteni</w:t>
      </w:r>
      <w:r>
        <w:t xml:space="preserve">do de esta tabla de imagen de salida se escribe en los puntos de salida correspondientes en los módulos de E/S.  </w:t>
      </w:r>
    </w:p>
    <w:p w:rsidR="00EA2DF1" w:rsidRDefault="00A32FC5">
      <w:pPr>
        <w:ind w:left="1697" w:right="1050"/>
      </w:pPr>
      <w:r>
        <w:t>Las tablas de imagen de entrada y salida descritas anteriormente conforman la Imagen de E/S en un PLC. Esta imagen es utilizada por el program</w:t>
      </w:r>
      <w:r>
        <w:t xml:space="preserve">a de usuario en lugar de interactuar directamente con la E/S física.  </w:t>
      </w:r>
    </w:p>
    <w:p w:rsidR="00EA2DF1" w:rsidRDefault="00A32FC5">
      <w:pPr>
        <w:ind w:left="1697" w:right="1050"/>
      </w:pPr>
      <w:r>
        <w:t>Los adversarios pueden recopilar el estado de la Imagen de E/S de un PLC utilizando una API nativa de los dispositivos para acceder directamente a las regiones de memoria. La recopilaci</w:t>
      </w:r>
      <w:r>
        <w:t xml:space="preserve">ón del estado de la E/S del PLC podría ser utilizada para reemplazar valores o informar sobre futuras etapas de un ataque.  </w:t>
      </w:r>
    </w:p>
    <w:p w:rsidR="00EA2DF1" w:rsidRDefault="00A32FC5">
      <w:pPr>
        <w:spacing w:after="0" w:line="259" w:lineRule="auto"/>
        <w:ind w:left="1702" w:firstLine="0"/>
      </w:pPr>
      <w:r>
        <w:t xml:space="preserve">  </w:t>
      </w:r>
    </w:p>
    <w:p w:rsidR="00EA2DF1" w:rsidRDefault="00A32FC5">
      <w:pPr>
        <w:pStyle w:val="Ttulo3"/>
        <w:ind w:left="1702"/>
      </w:pPr>
      <w:r>
        <w:lastRenderedPageBreak/>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5"/>
        <w:gridCol w:w="1068"/>
        <w:gridCol w:w="6585"/>
      </w:tblGrid>
      <w:tr w:rsidR="00EA2DF1">
        <w:trPr>
          <w:trHeight w:val="406"/>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0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Nombre </w:t>
            </w:r>
            <w:r>
              <w:t xml:space="preserve"> </w:t>
            </w:r>
          </w:p>
        </w:tc>
        <w:tc>
          <w:tcPr>
            <w:tcW w:w="65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Descripción </w:t>
            </w:r>
            <w:r>
              <w:t xml:space="preserve"> </w:t>
            </w:r>
          </w:p>
        </w:tc>
      </w:tr>
      <w:tr w:rsidR="00EA2DF1">
        <w:trPr>
          <w:trHeight w:val="1987"/>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2" w:firstLine="0"/>
            </w:pPr>
            <w:r>
              <w:t xml:space="preserve">S0603  </w:t>
            </w:r>
          </w:p>
        </w:tc>
        <w:tc>
          <w:tcPr>
            <w:tcW w:w="106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60" w:firstLine="0"/>
            </w:pPr>
            <w:r>
              <w:t xml:space="preserve">Stuxnet  </w:t>
            </w:r>
          </w:p>
        </w:tc>
        <w:tc>
          <w:tcPr>
            <w:tcW w:w="65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8" w:firstLine="0"/>
            </w:pPr>
            <w:r>
              <w:t>Stuxnet copia el área de entrada de una imagen de E/S en bloques de datos con un intervalo de un segundo entre copias, formando una grabación de 21 segundos del área de entrada. El área de entrada contiene información que se envía al PLC desde un periféric</w:t>
            </w:r>
            <w:r>
              <w:t xml:space="preserve">o. Por ejemplo, el estado actual de una válvula o la temperatura de un dispositivo.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8" w:type="dxa"/>
          <w:bottom w:w="29" w:type="dxa"/>
          <w:right w:w="0" w:type="dxa"/>
        </w:tblCellMar>
        <w:tblLook w:val="04A0" w:firstRow="1" w:lastRow="0" w:firstColumn="1" w:lastColumn="0" w:noHBand="0" w:noVBand="1"/>
      </w:tblPr>
      <w:tblGrid>
        <w:gridCol w:w="833"/>
        <w:gridCol w:w="4126"/>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10"/>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3" w:type="dxa"/>
          <w:left w:w="108" w:type="dxa"/>
          <w:bottom w:w="29" w:type="dxa"/>
          <w:right w:w="0" w:type="dxa"/>
        </w:tblCellMar>
        <w:tblLook w:val="04A0" w:firstRow="1" w:lastRow="0" w:firstColumn="1" w:lastColumn="0" w:noHBand="0" w:noVBand="1"/>
      </w:tblPr>
      <w:tblGrid>
        <w:gridCol w:w="888"/>
        <w:gridCol w:w="1378"/>
        <w:gridCol w:w="623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4" w:firstLine="0"/>
            </w:pPr>
            <w:r>
              <w:rPr>
                <w:b/>
              </w:rPr>
              <w:t xml:space="preserve">Mitigación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4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M0816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t xml:space="preserve">Mitigación  </w:t>
            </w:r>
          </w:p>
          <w:p w:rsidR="00EA2DF1" w:rsidRDefault="00A32FC5">
            <w:pPr>
              <w:spacing w:after="0" w:line="259" w:lineRule="auto"/>
              <w:ind w:left="70" w:firstLine="0"/>
            </w:pPr>
            <w:r>
              <w:t xml:space="preserve">Limitada o  </w:t>
            </w:r>
          </w:p>
          <w:p w:rsidR="00EA2DF1" w:rsidRDefault="00A32FC5">
            <w:pPr>
              <w:spacing w:after="0" w:line="259" w:lineRule="auto"/>
              <w:ind w:left="31" w:firstLine="0"/>
            </w:pPr>
            <w:r>
              <w:t xml:space="preserve">No Efectiva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 técnica puede no ser mitigada efectivamente, considere controles para activos y procesos que conduzcan al uso de esta técnica.  </w:t>
            </w:r>
          </w:p>
        </w:tc>
      </w:tr>
    </w:tbl>
    <w:p w:rsidR="00EA2DF1" w:rsidRDefault="00A32FC5">
      <w:pPr>
        <w:spacing w:after="106"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6"/>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4515"/>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lastRenderedPageBreak/>
              <w:t xml:space="preserve">DS0039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Activo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Software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La recopilación de información de la imagen de E/S requiere analizar el programa de aplicación que se ejecuta en el PLC para lecturas específicas de bloques de datos. Detectar esto requiere obtener y analizar el programa de aplicación de un PLC, ya sea dir</w:t>
            </w:r>
            <w:r>
              <w:t xml:space="preserve">ectamente desde el dispositivo o desde plataformas de gestión de activos.  </w:t>
            </w:r>
          </w:p>
        </w:tc>
      </w:tr>
    </w:tbl>
    <w:p w:rsidR="00EA2DF1" w:rsidRDefault="00A32FC5">
      <w:pPr>
        <w:spacing w:after="0" w:line="259" w:lineRule="auto"/>
        <w:ind w:left="1702" w:firstLine="0"/>
      </w:pPr>
      <w:r>
        <w:t xml:space="preserve">  </w:t>
      </w:r>
    </w:p>
    <w:p w:rsidR="00EA2DF1" w:rsidRDefault="00A32FC5">
      <w:pPr>
        <w:pStyle w:val="Ttulo2"/>
        <w:ind w:left="1683"/>
      </w:pPr>
      <w:r>
        <w:t xml:space="preserve">Monitorear el Estado del Proceso  </w:t>
      </w:r>
    </w:p>
    <w:p w:rsidR="00EA2DF1" w:rsidRDefault="00A32FC5">
      <w:pPr>
        <w:spacing w:after="377"/>
        <w:ind w:left="1697" w:right="1050"/>
      </w:pPr>
      <w:r>
        <w:t>Los adversarios pueden recopilar información sobre el estado físico del proceso. Esta información puede ser utilizada para obtener más detall</w:t>
      </w:r>
      <w:r>
        <w:t xml:space="preserve">es sobre el propio proceso o como un disparador para acciones maliciosas. Las fuentes de información sobre el estado del proceso pueden variar, como etiquetas OPC, datos de historiador, información específica de bloques de PLC o tráfico de red.  </w:t>
      </w:r>
    </w:p>
    <w:p w:rsidR="00EA2DF1" w:rsidRDefault="00A32FC5">
      <w:pPr>
        <w:pStyle w:val="Ttulo3"/>
        <w:ind w:left="1702"/>
      </w:pPr>
      <w:r>
        <w:t xml:space="preserve">Ejemplos </w:t>
      </w:r>
      <w:r>
        <w:t xml:space="preserve">de Procedimientos  </w:t>
      </w:r>
    </w:p>
    <w:tbl>
      <w:tblPr>
        <w:tblStyle w:val="TableGrid"/>
        <w:tblW w:w="8498" w:type="dxa"/>
        <w:tblInd w:w="1712" w:type="dxa"/>
        <w:tblCellMar>
          <w:top w:w="161" w:type="dxa"/>
          <w:left w:w="108" w:type="dxa"/>
          <w:bottom w:w="29" w:type="dxa"/>
          <w:right w:w="34" w:type="dxa"/>
        </w:tblCellMar>
        <w:tblLook w:val="04A0" w:firstRow="1" w:lastRow="0" w:firstColumn="1" w:lastColumn="0" w:noHBand="0" w:noVBand="1"/>
      </w:tblPr>
      <w:tblGrid>
        <w:gridCol w:w="2833"/>
        <w:gridCol w:w="2830"/>
        <w:gridCol w:w="2835"/>
      </w:tblGrid>
      <w:tr w:rsidR="00EA2DF1">
        <w:trPr>
          <w:trHeight w:val="406"/>
        </w:trPr>
        <w:tc>
          <w:tcPr>
            <w:tcW w:w="2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7" w:firstLine="0"/>
              <w:jc w:val="center"/>
            </w:pPr>
            <w:r>
              <w:rPr>
                <w:b/>
              </w:rPr>
              <w:t xml:space="preserve">ID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8" w:firstLine="0"/>
              <w:jc w:val="center"/>
            </w:pPr>
            <w:r>
              <w:rPr>
                <w:b/>
              </w:rPr>
              <w:t xml:space="preserve">Nombre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6" w:firstLine="0"/>
              <w:jc w:val="center"/>
            </w:pPr>
            <w:r>
              <w:rPr>
                <w:b/>
              </w:rPr>
              <w:t xml:space="preserve">Descripción </w:t>
            </w:r>
            <w:r>
              <w:t xml:space="preserve"> </w:t>
            </w:r>
          </w:p>
        </w:tc>
      </w:tr>
      <w:tr w:rsidR="00EA2DF1">
        <w:trPr>
          <w:trHeight w:val="2305"/>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8" w:firstLine="0"/>
              <w:jc w:val="center"/>
            </w:pPr>
            <w:r>
              <w:t xml:space="preserve">S0604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4" w:firstLine="0"/>
              <w:jc w:val="center"/>
            </w:pPr>
            <w:r>
              <w:t xml:space="preserve">Industroyer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Los módulos de protocolo  </w:t>
            </w:r>
          </w:p>
          <w:p w:rsidR="00EA2DF1" w:rsidRDefault="00A32FC5">
            <w:pPr>
              <w:spacing w:after="0" w:line="259" w:lineRule="auto"/>
              <w:ind w:left="2" w:firstLine="0"/>
            </w:pPr>
            <w:r>
              <w:t xml:space="preserve">OPC e IEC 61850 de Industroyer incluyen la capacidad de enviar solicitudes stVal para leer el estado de variables operativas.  </w:t>
            </w:r>
          </w:p>
        </w:tc>
      </w:tr>
      <w:tr w:rsidR="00EA2DF1">
        <w:trPr>
          <w:trHeight w:val="2302"/>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8" w:firstLine="0"/>
              <w:jc w:val="center"/>
            </w:pPr>
            <w:r>
              <w:t xml:space="preserve">S1072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8" w:firstLine="0"/>
              <w:jc w:val="center"/>
            </w:pPr>
            <w:r>
              <w:t xml:space="preserve">Industroyer2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Industroyer2 utiliza un comando de Interrogación General para monitorear las Direcciones de Objeto de Información (IOAs) del dispositivo y sus valores de estado de IO.  </w:t>
            </w:r>
          </w:p>
        </w:tc>
      </w:tr>
      <w:tr w:rsidR="00EA2DF1">
        <w:trPr>
          <w:trHeight w:val="725"/>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8" w:firstLine="0"/>
              <w:jc w:val="center"/>
            </w:pPr>
            <w:r>
              <w:t xml:space="preserve">S0603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8" w:firstLine="0"/>
              <w:jc w:val="center"/>
            </w:pPr>
            <w:r>
              <w:t xml:space="preserve">Stuxnet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Stuxnet examina los campos registrados por el  </w:t>
            </w:r>
          </w:p>
        </w:tc>
      </w:tr>
      <w:tr w:rsidR="00EA2DF1">
        <w:trPr>
          <w:trHeight w:val="1671"/>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lastRenderedPageBreak/>
              <w:t xml:space="preserve">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monitor DP_RECV para determinar si el sistema objetivo se encuentra en un estado particular de operación.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378"/>
        <w:gridCol w:w="6232"/>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4" w:firstLine="0"/>
            </w:pPr>
            <w:r>
              <w:rPr>
                <w:b/>
              </w:rPr>
              <w:t xml:space="preserve">Mitigación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4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M0816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t xml:space="preserve">Mitigación  </w:t>
            </w:r>
          </w:p>
          <w:p w:rsidR="00EA2DF1" w:rsidRDefault="00A32FC5">
            <w:pPr>
              <w:spacing w:after="0" w:line="259" w:lineRule="auto"/>
              <w:ind w:left="70" w:firstLine="0"/>
            </w:pPr>
            <w:r>
              <w:t xml:space="preserve">Limitada o  </w:t>
            </w:r>
          </w:p>
          <w:p w:rsidR="00EA2DF1" w:rsidRDefault="00A32FC5">
            <w:pPr>
              <w:spacing w:after="0" w:line="259" w:lineRule="auto"/>
              <w:ind w:left="31" w:firstLine="0"/>
            </w:pPr>
            <w:r>
              <w:t xml:space="preserve">No Efectiva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Este tipo de técnica de ataque no puede ser fácilmente mitigada con controles preventivos ya que se basa en el abuso de características del sistema.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451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Registro de  </w:t>
            </w:r>
          </w:p>
          <w:p w:rsidR="00EA2DF1" w:rsidRDefault="00A32FC5">
            <w:pPr>
              <w:spacing w:after="0" w:line="259" w:lineRule="auto"/>
              <w:ind w:left="5" w:firstLine="0"/>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7" w:firstLine="0"/>
            </w:pPr>
            <w:r>
              <w:t xml:space="preserve">Monitorear los registros de aplicaciones en busca de intentos de acceso a bases de datos operativas (por ejemplo, historiadores) u otras fuentes de datos operativos dentro del entorno del ICS. Estos dispositivos deben ser monitoreados para la recopilación </w:t>
            </w:r>
            <w:r>
              <w:t xml:space="preserve">del adversario utilizando técnicas relevantes para las tecnologías subyacentes  </w:t>
            </w:r>
          </w:p>
        </w:tc>
      </w:tr>
      <w:tr w:rsidR="00EA2DF1">
        <w:trPr>
          <w:trHeight w:val="72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(por ejemplo, Windows, </w:t>
            </w:r>
          </w:p>
          <w:p w:rsidR="00EA2DF1" w:rsidRDefault="00A32FC5">
            <w:pPr>
              <w:spacing w:after="0" w:line="259" w:lineRule="auto"/>
              <w:ind w:left="0" w:firstLine="0"/>
            </w:pPr>
            <w:r>
              <w:t xml:space="preserve">Linux).  </w:t>
            </w:r>
          </w:p>
        </w:tc>
      </w:tr>
      <w:tr w:rsidR="00EA2DF1">
        <w:trPr>
          <w:trHeight w:val="609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Trafico de </w:t>
            </w:r>
          </w:p>
          <w:p w:rsidR="00EA2DF1" w:rsidRDefault="00A32FC5">
            <w:pPr>
              <w:spacing w:after="0" w:line="259" w:lineRule="auto"/>
              <w:ind w:left="2" w:firstLine="0"/>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pPr>
            <w:r>
              <w:t>Monitorear los protocolos de red de automatización del ICS para funciones relacionadas con la lectura de un estado de proceso operativo (por ejemplo, códigos de función "Leer" en protocolos como DNP3 o Modbus). En algunos casos, puede haber múltiples forma</w:t>
            </w:r>
            <w:r>
              <w:t xml:space="preserve">s de monitorear el estado de un proceso operativo, una de las cuales se usa típicamente en el entorno operativo. Monitorear el modo de operación que se verifica de formas inesperadas.  </w:t>
            </w:r>
          </w:p>
        </w:tc>
      </w:tr>
    </w:tbl>
    <w:p w:rsidR="00EA2DF1" w:rsidRDefault="00A32FC5">
      <w:pPr>
        <w:spacing w:after="373" w:line="259" w:lineRule="auto"/>
        <w:ind w:left="1702" w:firstLine="0"/>
      </w:pPr>
      <w:r>
        <w:t xml:space="preserve">  </w:t>
      </w:r>
    </w:p>
    <w:p w:rsidR="00EA2DF1" w:rsidRDefault="00A32FC5">
      <w:pPr>
        <w:pStyle w:val="Ttulo2"/>
        <w:ind w:left="1683"/>
      </w:pPr>
      <w:r>
        <w:t xml:space="preserve">Identificación de Puntos y Etiquetas  </w:t>
      </w:r>
    </w:p>
    <w:p w:rsidR="00EA2DF1" w:rsidRDefault="00A32FC5">
      <w:pPr>
        <w:ind w:left="1697" w:right="1050"/>
      </w:pPr>
      <w:r>
        <w:t xml:space="preserve">Los adversarios pueden recopilar valores de puntos y etiquetas para obtener una comprensión más completa del entorno del proceso. Los puntos pueden ser valores como entradas, ubicaciones de memoria, salidas u otras variables específicas del </w:t>
      </w:r>
      <w:r>
        <w:lastRenderedPageBreak/>
        <w:t>proceso. Las et</w:t>
      </w:r>
      <w:r>
        <w:t xml:space="preserve">iquetas son los identificadores dados a los puntos para la conveniencia del operador.  </w:t>
      </w:r>
    </w:p>
    <w:p w:rsidR="00EA2DF1" w:rsidRDefault="00A32FC5">
      <w:pPr>
        <w:ind w:left="1697" w:right="1050"/>
      </w:pPr>
      <w:r>
        <w:t xml:space="preserve">Recopilar tales etiquetas proporciona un contexto valioso para los puntos ambientales y permite a un adversario mapear entradas, salidas y otros valores a sus procesos </w:t>
      </w:r>
      <w:r>
        <w:t xml:space="preserve">de control. Comprender los puntos que se están recopilando puede informar a un adversario sobre qué procesos y valores mantener seguimiento a lo largo de una operación.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829"/>
        <w:gridCol w:w="5860"/>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356"/>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S0093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Backdoor.Oldrea </w:t>
            </w: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La carga útil de Backdoor.Oldrea tiene la capacidad de enumerar etiquetas OPC, además de información más genérica del servidor OPC. Los datos del servidor y los nombres de las etiquetas pueden proporcionar  </w:t>
            </w:r>
          </w:p>
        </w:tc>
      </w:tr>
      <w:tr w:rsidR="00EA2DF1">
        <w:trPr>
          <w:trHeight w:val="725"/>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información sobre los nombres y la función de los dispositivos de control.  </w:t>
            </w:r>
          </w:p>
        </w:tc>
      </w:tr>
      <w:tr w:rsidR="00EA2DF1">
        <w:trPr>
          <w:trHeight w:val="725"/>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S1045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6" w:firstLine="0"/>
            </w:pPr>
            <w:r>
              <w:t xml:space="preserve">INCONTROLLER  </w:t>
            </w:r>
          </w:p>
        </w:tc>
        <w:tc>
          <w:tcPr>
            <w:tcW w:w="58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INCONTROLLER puede leer de forma remota la estructura OCP UA de los dispositivos.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2" w:line="259" w:lineRule="auto"/>
        <w:ind w:left="1702" w:firstLine="0"/>
      </w:pPr>
      <w:r>
        <w:t xml:space="preserve">  </w:t>
      </w:r>
    </w:p>
    <w:p w:rsidR="00EA2DF1" w:rsidRDefault="00A32FC5">
      <w:pPr>
        <w:pStyle w:val="Ttulo3"/>
        <w:ind w:left="1702"/>
      </w:pPr>
      <w:r>
        <w:lastRenderedPageBreak/>
        <w:t xml:space="preserve">Mitigaciones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1118"/>
        <w:gridCol w:w="1601"/>
        <w:gridCol w:w="5779"/>
      </w:tblGrid>
      <w:tr w:rsidR="00EA2DF1">
        <w:trPr>
          <w:trHeight w:val="408"/>
        </w:trPr>
        <w:tc>
          <w:tcPr>
            <w:tcW w:w="11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7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7"/>
        </w:trPr>
        <w:tc>
          <w:tcPr>
            <w:tcW w:w="111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pPr>
            <w:r>
              <w:t xml:space="preserve">M0801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Gestión de  </w:t>
            </w:r>
          </w:p>
          <w:p w:rsidR="00EA2DF1" w:rsidRDefault="00A32FC5">
            <w:pPr>
              <w:spacing w:after="0" w:line="259" w:lineRule="auto"/>
              <w:ind w:left="0" w:right="108" w:firstLine="0"/>
              <w:jc w:val="center"/>
            </w:pPr>
            <w:r>
              <w:t xml:space="preserve">Acceso  </w:t>
            </w:r>
          </w:p>
        </w:tc>
        <w:tc>
          <w:tcPr>
            <w:tcW w:w="57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Autentique todo acceso a los controladores de campo antes de autorizar el acceso o la modificación del estado, lógica o programas de un dispositivo. Las técnicas de autenticación centralizadas pueden ayudar a gestionar el gran número de cuentas de controla</w:t>
            </w:r>
            <w:r>
              <w:t xml:space="preserve">dor de campo necesarias en todo el entorno ICS.  </w:t>
            </w:r>
          </w:p>
        </w:tc>
      </w:tr>
      <w:tr w:rsidR="00EA2DF1">
        <w:trPr>
          <w:trHeight w:val="1354"/>
        </w:trPr>
        <w:tc>
          <w:tcPr>
            <w:tcW w:w="111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pPr>
            <w:r>
              <w:t xml:space="preserve">M0800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9" w:firstLine="0"/>
            </w:pPr>
            <w:r>
              <w:t xml:space="preserve">Ejecución de  </w:t>
            </w:r>
          </w:p>
          <w:p w:rsidR="00EA2DF1" w:rsidRDefault="00A32FC5">
            <w:pPr>
              <w:spacing w:after="0" w:line="259" w:lineRule="auto"/>
              <w:ind w:left="82" w:firstLine="0"/>
            </w:pPr>
            <w:r>
              <w:t xml:space="preserve">Autorización  </w:t>
            </w:r>
          </w:p>
        </w:tc>
        <w:tc>
          <w:tcPr>
            <w:tcW w:w="57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sistemas y dispositivos deben restringir el acceso a cualquier dato con posibles preocupaciones de confidencialidad, incluida la información de puntos y etiquetas.  </w:t>
            </w:r>
          </w:p>
        </w:tc>
      </w:tr>
      <w:tr w:rsidR="00EA2DF1">
        <w:trPr>
          <w:trHeight w:val="2304"/>
        </w:trPr>
        <w:tc>
          <w:tcPr>
            <w:tcW w:w="111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pPr>
            <w:r>
              <w:t xml:space="preserve">M0802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Autenticidad de  </w:t>
            </w:r>
          </w:p>
          <w:p w:rsidR="00EA2DF1" w:rsidRDefault="00A32FC5">
            <w:pPr>
              <w:spacing w:after="0" w:line="259" w:lineRule="auto"/>
              <w:ind w:left="0" w:firstLine="0"/>
              <w:jc w:val="both"/>
            </w:pPr>
            <w:r>
              <w:t xml:space="preserve">Comunicación  </w:t>
            </w:r>
          </w:p>
        </w:tc>
        <w:tc>
          <w:tcPr>
            <w:tcW w:w="57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5" w:firstLine="0"/>
            </w:pPr>
            <w:r>
              <w:t xml:space="preserve">Los protocolos utilizados para funciones de control deben proporcionar autenticidad a través de funciones MAC o firmas digitales. Si no es así, utilice dispositivos de inserción en la línea o VPN para hacer cumplir la autenticidad de la comunicación entre </w:t>
            </w:r>
            <w:r>
              <w:t xml:space="preserve">dispositivos que no son capaces de admitir esto (por ejemplo, controladores heredados, RTU).  </w:t>
            </w:r>
          </w:p>
        </w:tc>
      </w:tr>
      <w:tr w:rsidR="00EA2DF1">
        <w:trPr>
          <w:trHeight w:val="1988"/>
        </w:trPr>
        <w:tc>
          <w:tcPr>
            <w:tcW w:w="111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pPr>
            <w:r>
              <w:t xml:space="preserve">M0937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Filtrado del  </w:t>
            </w:r>
          </w:p>
          <w:p w:rsidR="00EA2DF1" w:rsidRDefault="00A32FC5">
            <w:pPr>
              <w:spacing w:after="0" w:line="259" w:lineRule="auto"/>
              <w:ind w:left="0" w:right="116" w:firstLine="0"/>
              <w:jc w:val="center"/>
            </w:pPr>
            <w:r>
              <w:t xml:space="preserve">Tráfico de  </w:t>
            </w:r>
          </w:p>
          <w:p w:rsidR="00EA2DF1" w:rsidRDefault="00A32FC5">
            <w:pPr>
              <w:spacing w:after="0" w:line="259" w:lineRule="auto"/>
              <w:ind w:left="0" w:right="115" w:firstLine="0"/>
              <w:jc w:val="center"/>
            </w:pPr>
            <w:r>
              <w:t xml:space="preserve">Red  </w:t>
            </w:r>
          </w:p>
        </w:tc>
        <w:tc>
          <w:tcPr>
            <w:tcW w:w="57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9" w:firstLine="0"/>
            </w:pPr>
            <w:r>
              <w:t>Realice una lista de permitidos en línea de comandos de protocolos de automatización para evitar que los dispositivos envíen mensajes de comando o informes no autorizados. Las técnicas de lista permitida/lista denegada deben diseñarse con suficiente precis</w:t>
            </w:r>
            <w:r>
              <w:t xml:space="preserve">ión para evitar el bloqueo no intencionado de mensajes válidos.  </w:t>
            </w:r>
          </w:p>
        </w:tc>
      </w:tr>
      <w:tr w:rsidR="00EA2DF1">
        <w:trPr>
          <w:trHeight w:val="1988"/>
        </w:trPr>
        <w:tc>
          <w:tcPr>
            <w:tcW w:w="111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pPr>
            <w:r>
              <w:t xml:space="preserve">M0804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8" w:line="234" w:lineRule="auto"/>
              <w:ind w:left="0" w:firstLine="0"/>
              <w:jc w:val="center"/>
            </w:pPr>
            <w:r>
              <w:t xml:space="preserve">Autenticación de Usuario  </w:t>
            </w:r>
          </w:p>
          <w:p w:rsidR="00EA2DF1" w:rsidRDefault="00A32FC5">
            <w:pPr>
              <w:spacing w:after="0" w:line="259" w:lineRule="auto"/>
              <w:ind w:left="0" w:right="95" w:firstLine="0"/>
              <w:jc w:val="center"/>
            </w:pPr>
            <w:r>
              <w:t xml:space="preserve">Humano  </w:t>
            </w:r>
          </w:p>
        </w:tc>
        <w:tc>
          <w:tcPr>
            <w:tcW w:w="57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2" w:firstLine="0"/>
            </w:pPr>
            <w:r>
              <w:t>Todos los controladores de campo deben requerir que los usuarios se autentiquen para todas las sesiones de gestión remotas o locales. Los mecanismos de autenticación también deben admitir Políticas de Uso de Cuenta, Políticas de Contraseña y Gestión de Cue</w:t>
            </w:r>
            <w:r>
              <w:t xml:space="preserve">ntas de Usuario.  </w:t>
            </w:r>
          </w:p>
        </w:tc>
      </w:tr>
      <w:tr w:rsidR="00EA2DF1">
        <w:trPr>
          <w:trHeight w:val="1988"/>
        </w:trPr>
        <w:tc>
          <w:tcPr>
            <w:tcW w:w="111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pPr>
            <w:r>
              <w:t xml:space="preserve">M0807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1" w:firstLine="0"/>
              <w:jc w:val="center"/>
            </w:pPr>
            <w:r>
              <w:t xml:space="preserve">Listas de  </w:t>
            </w:r>
          </w:p>
          <w:p w:rsidR="00EA2DF1" w:rsidRDefault="00A32FC5">
            <w:pPr>
              <w:spacing w:after="0" w:line="259" w:lineRule="auto"/>
              <w:ind w:left="48" w:firstLine="0"/>
            </w:pPr>
            <w:r>
              <w:t xml:space="preserve">Permitidos de </w:t>
            </w:r>
          </w:p>
          <w:p w:rsidR="00EA2DF1" w:rsidRDefault="00A32FC5">
            <w:pPr>
              <w:spacing w:after="0" w:line="259" w:lineRule="auto"/>
              <w:ind w:left="0" w:right="31" w:firstLine="0"/>
              <w:jc w:val="center"/>
            </w:pPr>
            <w:r>
              <w:t xml:space="preserve">Red  </w:t>
            </w:r>
          </w:p>
        </w:tc>
        <w:tc>
          <w:tcPr>
            <w:tcW w:w="57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Utilice listas de permitidos basadas en host para evitar que los dispositivos acepten conexiones de sistemas no autorizados. Por ejemplo, las listas de permitidos se pueden utilizar para asegurar que los dispositivos solo puedan conectarse con estaciones m</w:t>
            </w:r>
            <w:r>
              <w:t xml:space="preserve">aestras o estaciones de trabajo de gestión/ingeniería conocidas.  </w:t>
            </w:r>
          </w:p>
        </w:tc>
      </w:tr>
      <w:tr w:rsidR="00EA2DF1">
        <w:trPr>
          <w:trHeight w:val="1354"/>
        </w:trPr>
        <w:tc>
          <w:tcPr>
            <w:tcW w:w="111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pPr>
            <w:r>
              <w:lastRenderedPageBreak/>
              <w:t xml:space="preserve">M0930  </w:t>
            </w:r>
          </w:p>
        </w:tc>
        <w:tc>
          <w:tcPr>
            <w:tcW w:w="160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57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Segmentar los activos operativos y sus dispositivos de gestión según su función dentro del proceso. Permitir un aislamiento más estricto para la información de control y operativa más crítica dentro del entorno de control.  </w:t>
            </w:r>
          </w:p>
        </w:tc>
      </w:tr>
      <w:tr w:rsidR="00EA2DF1">
        <w:trPr>
          <w:trHeight w:val="1306"/>
        </w:trPr>
        <w:tc>
          <w:tcPr>
            <w:tcW w:w="111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5" w:firstLine="0"/>
            </w:pPr>
            <w:r>
              <w:t xml:space="preserve">M0813  </w:t>
            </w:r>
          </w:p>
        </w:tc>
        <w:tc>
          <w:tcPr>
            <w:tcW w:w="160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Autenticación de Proce</w:t>
            </w:r>
            <w:r>
              <w:t xml:space="preserve">sos  </w:t>
            </w:r>
          </w:p>
          <w:p w:rsidR="00EA2DF1" w:rsidRDefault="00A32FC5">
            <w:pPr>
              <w:spacing w:after="0" w:line="259" w:lineRule="auto"/>
              <w:ind w:left="29" w:firstLine="0"/>
            </w:pPr>
            <w:r>
              <w:t xml:space="preserve">de Software y  </w:t>
            </w:r>
          </w:p>
          <w:p w:rsidR="00EA2DF1" w:rsidRDefault="00A32FC5">
            <w:pPr>
              <w:spacing w:after="0" w:line="259" w:lineRule="auto"/>
              <w:ind w:left="0" w:right="95" w:firstLine="0"/>
              <w:jc w:val="center"/>
            </w:pPr>
            <w:r>
              <w:t xml:space="preserve">Dispositivos  </w:t>
            </w:r>
          </w:p>
        </w:tc>
        <w:tc>
          <w:tcPr>
            <w:tcW w:w="5778"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pPr>
            <w:r>
              <w:t xml:space="preserve">Los dispositivos deben autenticar todos los mensajes entre los activos maestros y de estación remota.  </w:t>
            </w:r>
          </w:p>
          <w:p w:rsidR="00EA2DF1" w:rsidRDefault="00A32FC5">
            <w:pPr>
              <w:spacing w:after="0" w:line="259" w:lineRule="auto"/>
              <w:ind w:left="0" w:firstLine="0"/>
            </w:pPr>
            <w:r>
              <w:t xml:space="preserve">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6251"/>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DS0015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Registro de  </w:t>
            </w:r>
          </w:p>
          <w:p w:rsidR="00EA2DF1" w:rsidRDefault="00A32FC5">
            <w:pPr>
              <w:spacing w:after="0" w:line="259" w:lineRule="auto"/>
              <w:ind w:left="0" w:right="103"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14" w:firstLine="0"/>
            </w:pPr>
            <w:r>
              <w:t>Monitoree los registros de aplicaciones de los activos que pueden proporcionar información sobre solicitudes de puntos o etiquetas. Busque anomalías relacionadas con la lectura de datos de punto o etiqueta, como nuevo</w:t>
            </w:r>
            <w:r>
              <w:t xml:space="preserve">s activos que usan estas funciones, cambios en el volumen o el tiempo, o información inusual que se consulta. Muchos dispositivos proporcionan múltiples formas de lograr el mismo resultado (por ejemplo, funciones con/sin confirmación o funciones </w:t>
            </w:r>
          </w:p>
        </w:tc>
      </w:tr>
      <w:tr w:rsidR="00EA2DF1">
        <w:trPr>
          <w:trHeight w:val="6251"/>
        </w:trPr>
        <w:tc>
          <w:tcPr>
            <w:tcW w:w="989"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1985"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9" w:firstLine="0"/>
            </w:pPr>
            <w:r>
              <w:t xml:space="preserve">que operan en un solo punto vs. varios puntos).  </w:t>
            </w:r>
          </w:p>
        </w:tc>
      </w:tr>
      <w:tr w:rsidR="00EA2DF1">
        <w:trPr>
          <w:trHeight w:val="723"/>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6" w:firstLine="0"/>
            </w:pPr>
            <w:r>
              <w:t xml:space="preserve">Monitoree los cambios en las funciones utilizadas.  </w:t>
            </w:r>
          </w:p>
        </w:tc>
      </w:tr>
      <w:tr w:rsidR="00EA2DF1">
        <w:trPr>
          <w:trHeight w:val="640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6"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6" w:firstLine="0"/>
            </w:pPr>
            <w:r>
              <w:t>Monitoree los protocolos de automatización del ICS en busca de anomalías relacionadas con la lectura de datos de punto o etiqueta, como nuevos activos que usan estas funciones, cambios en el volumen o el tiempo, o información inusual que se consulta. Mucho</w:t>
            </w:r>
            <w:r>
              <w:t xml:space="preserve">s protocolos proporcionan múltiples formas de lograr el mismo resultado (por ejemplo, funciones con/sin confirmación o funciones que operan en un solo punto vs. varios puntos). Monitoree los cambios en las funciones utilizadas.  </w:t>
            </w:r>
          </w:p>
        </w:tc>
      </w:tr>
    </w:tbl>
    <w:p w:rsidR="00EA2DF1" w:rsidRDefault="00A32FC5">
      <w:pPr>
        <w:spacing w:after="0" w:line="259" w:lineRule="auto"/>
        <w:ind w:left="1702" w:firstLine="0"/>
        <w:jc w:val="both"/>
      </w:pPr>
      <w:r>
        <w:t xml:space="preserve">  </w:t>
      </w:r>
    </w:p>
    <w:p w:rsidR="00EA2DF1" w:rsidRDefault="00A32FC5">
      <w:pPr>
        <w:pStyle w:val="Ttulo2"/>
        <w:ind w:left="1683"/>
      </w:pPr>
      <w:r>
        <w:lastRenderedPageBreak/>
        <w:t xml:space="preserve">Carga de Programa  </w:t>
      </w:r>
    </w:p>
    <w:p w:rsidR="00EA2DF1" w:rsidRDefault="00A32FC5">
      <w:pPr>
        <w:ind w:left="1697" w:right="1050"/>
      </w:pPr>
      <w:r>
        <w:t>Lo</w:t>
      </w:r>
      <w:r>
        <w:t>s adversarios pueden intentar cargar un programa desde un PLC para recopilar información sobre un proceso industrial. La carga de un programa puede permitirles adquirir y estudiar la lógica subyacente. Los métodos de carga de programa incluyen software del</w:t>
      </w:r>
      <w:r>
        <w:t xml:space="preserve"> proveedor, que permite al usuario cargar y leer un programa que se ejecuta en un PLC. Este software puede ser utilizado para cargar el programa objetivo en una estación de trabajo, un jump box o un dispositivo de interfaz.  </w:t>
      </w:r>
    </w:p>
    <w:p w:rsidR="00EA2DF1" w:rsidRDefault="00A32FC5">
      <w:pPr>
        <w:spacing w:after="372" w:line="259" w:lineRule="auto"/>
        <w:ind w:left="1702" w:firstLine="0"/>
      </w:pPr>
      <w:r>
        <w:t xml:space="preserve">  </w:t>
      </w:r>
    </w:p>
    <w:p w:rsidR="00EA2DF1" w:rsidRDefault="00A32FC5">
      <w:pPr>
        <w:pStyle w:val="Ttulo3"/>
        <w:ind w:left="1702"/>
      </w:pPr>
      <w:r>
        <w:t xml:space="preserve">Procedimiento Ejemplos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09"/>
        <w:gridCol w:w="1769"/>
        <w:gridCol w:w="5920"/>
      </w:tblGrid>
      <w:tr w:rsidR="00EA2DF1">
        <w:trPr>
          <w:trHeight w:val="409"/>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37"/>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2" w:firstLine="0"/>
            </w:pPr>
            <w:r>
              <w:t xml:space="preserve">INCONTROLLER puede utilizar el protocolo CODESYS para cargar programas desde PLCs de Schneider.  </w:t>
            </w:r>
          </w:p>
          <w:p w:rsidR="00EA2DF1" w:rsidRDefault="00A32FC5">
            <w:pPr>
              <w:spacing w:after="0" w:line="259" w:lineRule="auto"/>
              <w:ind w:left="2" w:firstLine="0"/>
            </w:pPr>
            <w:r>
              <w:t xml:space="preserve">INCONTROLLER puede obtener la lógica de programa existente de los PLCs de Omron utilizando las funciones de carga de programa o de respaldo disponibles a través del servidor HTTP.  </w:t>
            </w:r>
          </w:p>
        </w:tc>
      </w:tr>
      <w:tr w:rsidR="00EA2DF1">
        <w:trPr>
          <w:trHeight w:val="1040"/>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S1009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Tritón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29" w:firstLine="0"/>
            </w:pPr>
            <w:r>
              <w:t xml:space="preserve">Tritón llama a SafeAppendProgramMod para transferir sus </w:t>
            </w:r>
            <w:r>
              <w:t xml:space="preserve">cargas útiles al Tricon. Parte de esta llamada incluye realizar una carga de programa.   </w:t>
            </w:r>
          </w:p>
        </w:tc>
      </w:tr>
    </w:tbl>
    <w:p w:rsidR="00EA2DF1" w:rsidRDefault="00A32FC5">
      <w:pPr>
        <w:pStyle w:val="Ttulo3"/>
        <w:ind w:left="1702"/>
      </w:pPr>
      <w:r>
        <w:t xml:space="preserve">Activos Objetivo  </w:t>
      </w:r>
    </w:p>
    <w:tbl>
      <w:tblPr>
        <w:tblStyle w:val="TableGrid"/>
        <w:tblW w:w="4815" w:type="dxa"/>
        <w:tblInd w:w="1712" w:type="dxa"/>
        <w:tblCellMar>
          <w:top w:w="0" w:type="dxa"/>
          <w:left w:w="106" w:type="dxa"/>
          <w:bottom w:w="29" w:type="dxa"/>
          <w:right w:w="0" w:type="dxa"/>
        </w:tblCellMar>
        <w:tblLook w:val="04A0" w:firstRow="1" w:lastRow="0" w:firstColumn="1" w:lastColumn="0" w:noHBand="0" w:noVBand="1"/>
      </w:tblPr>
      <w:tblGrid>
        <w:gridCol w:w="847"/>
        <w:gridCol w:w="3968"/>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888"/>
        <w:gridCol w:w="2230"/>
        <w:gridCol w:w="5380"/>
      </w:tblGrid>
      <w:tr w:rsidR="00EA2DF1">
        <w:trPr>
          <w:trHeight w:val="409"/>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ID</w:t>
            </w:r>
            <w:r>
              <w:rPr>
                <w:b/>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Mitigación</w:t>
            </w:r>
            <w:r>
              <w:rPr>
                <w:b/>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Descripción</w:t>
            </w:r>
            <w:r>
              <w:rPr>
                <w:b/>
                <w:color w:val="0D0D0D"/>
              </w:rPr>
              <w:t xml:space="preserve"> </w:t>
            </w:r>
            <w:r>
              <w:t xml:space="preserve">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M0801</w:t>
            </w:r>
            <w:r>
              <w:rPr>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Manejo de Acceso</w:t>
            </w:r>
            <w:r>
              <w:rPr>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Autenticar todo acceso a controladores de campo antes de autorizar el acceso o la modificación del estado, lógica o programas de un dispositivo. Las técnicas de autenticación centralizadas pueden ayudar a gestionar el gran número de cuentas de controladore</w:t>
            </w:r>
            <w:r>
              <w:t xml:space="preserve">s de campo necesarias en todo el ICS.  </w:t>
            </w:r>
          </w:p>
        </w:tc>
      </w:tr>
      <w:tr w:rsidR="00EA2DF1">
        <w:trPr>
          <w:trHeight w:val="186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M0800</w:t>
            </w:r>
            <w:r>
              <w:rPr>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Aplicación de  </w:t>
            </w:r>
          </w:p>
          <w:p w:rsidR="00EA2DF1" w:rsidRDefault="00A32FC5">
            <w:pPr>
              <w:spacing w:after="0" w:line="259" w:lineRule="auto"/>
              <w:ind w:left="0" w:right="101" w:firstLine="0"/>
              <w:jc w:val="center"/>
            </w:pPr>
            <w:r>
              <w:t>Autorización</w:t>
            </w:r>
            <w:r>
              <w:rPr>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Todos los controladores de campo deberían restringir las cargas de programa solo a ciertos usuarios (por ejemplo, ingenieros, técnicos de campo), preferiblemente mediante la im</w:t>
            </w:r>
            <w:r>
              <w:t xml:space="preserve">plementación de un mecanismo de acceso basado en roles.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M0802</w:t>
            </w:r>
            <w:r>
              <w:rPr>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Autenticidad de la  </w:t>
            </w:r>
          </w:p>
          <w:p w:rsidR="00EA2DF1" w:rsidRDefault="00A32FC5">
            <w:pPr>
              <w:spacing w:after="0" w:line="259" w:lineRule="auto"/>
              <w:ind w:left="0" w:right="106" w:firstLine="0"/>
              <w:jc w:val="center"/>
            </w:pPr>
            <w:r>
              <w:t>Comunicación</w:t>
            </w:r>
            <w:r>
              <w:rPr>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deberían autenticar todos los mensajes de red para evitar cambios no autorizados en el sistema.  </w:t>
            </w:r>
          </w:p>
        </w:tc>
      </w:tr>
      <w:tr w:rsidR="00EA2DF1">
        <w:trPr>
          <w:trHeight w:val="127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M0937</w:t>
            </w:r>
            <w:r>
              <w:rPr>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Filtrar Tráfico de  </w:t>
            </w:r>
          </w:p>
          <w:p w:rsidR="00EA2DF1" w:rsidRDefault="00A32FC5">
            <w:pPr>
              <w:spacing w:after="0" w:line="259" w:lineRule="auto"/>
              <w:ind w:left="0" w:right="105" w:firstLine="0"/>
              <w:jc w:val="center"/>
            </w:pPr>
            <w:r>
              <w:t>Red</w:t>
            </w:r>
            <w:r>
              <w:rPr>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Filtrar los protocolos y cargas útiles asociadas con la actividad de carga de programas para evitar el acceso no autorizado a las configuraciones del dispositivo.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M0804</w:t>
            </w:r>
            <w:r>
              <w:rPr>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tabs>
                <w:tab w:val="right" w:pos="2125"/>
              </w:tabs>
              <w:spacing w:after="0" w:line="259" w:lineRule="auto"/>
              <w:ind w:left="0" w:firstLine="0"/>
            </w:pPr>
            <w:r>
              <w:t xml:space="preserve">Autenticación </w:t>
            </w:r>
            <w:r>
              <w:tab/>
              <w:t xml:space="preserve">de </w:t>
            </w:r>
          </w:p>
          <w:p w:rsidR="00EA2DF1" w:rsidRDefault="00A32FC5">
            <w:pPr>
              <w:spacing w:after="0" w:line="259" w:lineRule="auto"/>
              <w:ind w:left="0" w:right="104" w:firstLine="0"/>
              <w:jc w:val="center"/>
            </w:pPr>
            <w:r>
              <w:t>Usuario Humano</w:t>
            </w:r>
            <w:r>
              <w:rPr>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controladores de campo deberían requerir que los usuarios se autentiquen para todas las sesiones de gestión remotas o locales. Los mecanismos de autenticación también deberían soportar Políticas de Uso de Cuenta, Políticas de Contraseña y Gestión</w:t>
            </w:r>
            <w:r>
              <w:t xml:space="preserve"> de Cuentas de Usuario.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M0807</w:t>
            </w:r>
            <w:r>
              <w:rPr>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Listas de Permitidos de Red</w:t>
            </w:r>
            <w:r>
              <w:rPr>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Utilizar listas de permitidas basadas en host para evitar que los dispositivos acepten conexiones de sistemas no autorizados. Por ejemplo, las listas de permitidos pueden usarse para asegurar que los dispositivos solo puedan conectarse con estaciones maest</w:t>
            </w:r>
            <w:r>
              <w:t xml:space="preserve">ras o estaciones de trabajo de gestión/ingeniería conocidas.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M0930</w:t>
            </w:r>
            <w:r>
              <w:rPr>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Segmentación de  </w:t>
            </w:r>
          </w:p>
          <w:p w:rsidR="00EA2DF1" w:rsidRDefault="00A32FC5">
            <w:pPr>
              <w:spacing w:after="0" w:line="259" w:lineRule="auto"/>
              <w:ind w:left="0" w:right="105" w:firstLine="0"/>
              <w:jc w:val="center"/>
            </w:pPr>
            <w:r>
              <w:t>Red</w:t>
            </w:r>
            <w:r>
              <w:rPr>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Segmentar la red operativa y los sistemas para restringir el acceso a funciones críticas del sistema a sistemas de gestión predefinidos.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M0813</w:t>
            </w:r>
            <w:r>
              <w:rPr>
                <w:color w:val="0D0D0D"/>
              </w:rPr>
              <w:t xml:space="preserve"> </w:t>
            </w:r>
            <w:r>
              <w:t xml:space="preserve"> </w:t>
            </w:r>
          </w:p>
        </w:tc>
        <w:tc>
          <w:tcPr>
            <w:tcW w:w="22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t xml:space="preserve">Autenticación de  </w:t>
            </w:r>
          </w:p>
          <w:p w:rsidR="00EA2DF1" w:rsidRDefault="00A32FC5">
            <w:pPr>
              <w:spacing w:after="0" w:line="259" w:lineRule="auto"/>
              <w:ind w:left="0" w:firstLine="0"/>
              <w:jc w:val="center"/>
            </w:pPr>
            <w:r>
              <w:t>Proceso de Software y Dispositivo</w:t>
            </w:r>
            <w:r>
              <w:rPr>
                <w:color w:val="0D0D0D"/>
              </w:rPr>
              <w:t xml:space="preserve"> </w:t>
            </w:r>
            <w:r>
              <w:t xml:space="preserve"> </w:t>
            </w:r>
          </w:p>
        </w:tc>
        <w:tc>
          <w:tcPr>
            <w:tcW w:w="53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Autenticar conexiones de software y dispositivos para evitar que sistemas no autorizados accedan a funciones de gestión protegidas.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4"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Detecta </w:t>
            </w:r>
            <w:r>
              <w:t xml:space="preserve"> </w:t>
            </w:r>
          </w:p>
        </w:tc>
      </w:tr>
      <w:tr w:rsidR="00EA2DF1">
        <w:trPr>
          <w:trHeight w:val="1987"/>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DS0015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Log de 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Log de  </w:t>
            </w:r>
          </w:p>
          <w:p w:rsidR="00EA2DF1" w:rsidRDefault="00A32FC5">
            <w:pPr>
              <w:spacing w:after="0" w:line="259" w:lineRule="auto"/>
              <w:ind w:left="2" w:firstLine="0"/>
            </w:pPr>
            <w:r>
              <w:t xml:space="preserve">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2" w:firstLine="0"/>
            </w:pPr>
            <w:r>
              <w:t xml:space="preserve">Monitorear las alarmas del dispositivo producidas cuando ocurren cargas de programas, aunque no todos los dispositivos producirán tales alarmas.  </w:t>
            </w:r>
          </w:p>
        </w:tc>
      </w:tr>
      <w:tr w:rsidR="00EA2DF1">
        <w:trPr>
          <w:trHeight w:val="5147"/>
        </w:trPr>
        <w:tc>
          <w:tcPr>
            <w:tcW w:w="989"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198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right="36" w:firstLine="0"/>
            </w:pPr>
            <w:r>
              <w:t xml:space="preserve">Contenido del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3" w:firstLine="0"/>
            </w:pPr>
            <w:r>
              <w:t>Las cargas de programas pueden ser observables en los protocolos de gestión de ICS o protocolos de transferencia de archivos. Observar cuando ocurran funciones de protocolo relacionadas con cargas de programas. En casos donde</w:t>
            </w:r>
            <w:r>
              <w:t xml:space="preserve"> el protocolo de ICS no se entienda bien, una opción es examinar el tráfico de red para los archivos de programa mismos utilizando herramientas basadas en firmas.  </w:t>
            </w:r>
          </w:p>
        </w:tc>
      </w:tr>
      <w:tr w:rsidR="00EA2DF1">
        <w:trPr>
          <w:trHeight w:val="5144"/>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5" w:firstLine="0"/>
            </w:pPr>
            <w:r>
              <w:t xml:space="preserve">Monitorear los patrones de comunicación del dispositivo para identificar transferencias de datos a granel irregulares entre el activo de ICS incrustado y otros nodos dentro de la red. Notar que estos indicadores dependen del perfil de operaciones normales </w:t>
            </w:r>
            <w:r>
              <w:t xml:space="preserve">y las capacidades de los protocolos de automatización industrial involucrados (por ejemplo, cargas de programas parciales).  </w:t>
            </w:r>
          </w:p>
        </w:tc>
      </w:tr>
    </w:tbl>
    <w:p w:rsidR="00EA2DF1" w:rsidRDefault="00A32FC5">
      <w:pPr>
        <w:spacing w:after="108" w:line="259" w:lineRule="auto"/>
        <w:ind w:left="1702" w:firstLine="0"/>
      </w:pPr>
      <w:r>
        <w:t xml:space="preserve">  </w:t>
      </w:r>
      <w:r>
        <w:tab/>
        <w:t xml:space="preserve">  </w:t>
      </w:r>
    </w:p>
    <w:p w:rsidR="00EA2DF1" w:rsidRDefault="00A32FC5">
      <w:pPr>
        <w:pStyle w:val="Ttulo2"/>
        <w:ind w:left="1683"/>
      </w:pPr>
      <w:r>
        <w:t xml:space="preserve">Captura de Pantalla  </w:t>
      </w:r>
    </w:p>
    <w:p w:rsidR="00EA2DF1" w:rsidRDefault="00A32FC5">
      <w:pPr>
        <w:ind w:left="1697" w:right="1050"/>
      </w:pPr>
      <w:r>
        <w:t xml:space="preserve">Los adversarios pueden intentar realizar capturas de pantalla de dispositivos en el entorno del sistema de control. Las capturas de pantalla pueden tomarse de estaciones </w:t>
      </w:r>
      <w:r>
        <w:lastRenderedPageBreak/>
        <w:t>de trabajo, interfaces hombre-máquina (HMIs) u otros dispositivos que muestren datos r</w:t>
      </w:r>
      <w:r>
        <w:t>elevantes del entorno, como procesos, dispositivos, informes, alarmas o datos relacionados. Estas pantallas de dispositivos pueden revelar información sobre el proceso de ICS, diseño, control y esquemas relacionados. En particular, un HMI puede proporciona</w:t>
      </w:r>
      <w:r>
        <w:t xml:space="preserve">r mucha información importante sobre el proceso industrial. El análisis de las capturas de pantalla puede proporcionar al adversario una comprensión de las operaciones previstas y las interacciones entre dispositivos críticos.  </w:t>
      </w:r>
    </w:p>
    <w:p w:rsidR="00EA2DF1" w:rsidRDefault="00A32FC5">
      <w:pPr>
        <w:spacing w:after="0" w:line="259" w:lineRule="auto"/>
        <w:ind w:left="1702" w:firstLine="0"/>
      </w:pPr>
      <w:r>
        <w:t xml:space="preserve">  </w:t>
      </w:r>
    </w:p>
    <w:p w:rsidR="00EA2DF1" w:rsidRDefault="00A32FC5">
      <w:pPr>
        <w:pStyle w:val="Ttulo3"/>
        <w:ind w:left="1702"/>
      </w:pPr>
      <w:r>
        <w:t>Ejemplos de Procedimient</w:t>
      </w:r>
      <w:r>
        <w:t xml:space="preserve">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769"/>
        <w:gridCol w:w="5920"/>
      </w:tblGrid>
      <w:tr w:rsidR="00EA2DF1">
        <w:trPr>
          <w:trHeight w:val="406"/>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37"/>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2" w:firstLine="0"/>
            </w:pPr>
            <w:r>
              <w:t xml:space="preserve">INCONTROLLER puede utilizar el protocolo CODESYS para cargar programas desde PLCs Schneider.  </w:t>
            </w:r>
          </w:p>
          <w:p w:rsidR="00EA2DF1" w:rsidRDefault="00A32FC5">
            <w:pPr>
              <w:spacing w:after="0" w:line="259" w:lineRule="auto"/>
              <w:ind w:left="2" w:right="21" w:firstLine="0"/>
            </w:pPr>
            <w:r>
              <w:t xml:space="preserve">INCONTROLLER puede obtener la lógica de programas existente de PLCs Omron utilizando las funciones de carga de programas o copia de seguridad disponibles a través del servidor HTTP.  </w:t>
            </w:r>
          </w:p>
        </w:tc>
      </w:tr>
      <w:tr w:rsidR="00EA2DF1">
        <w:trPr>
          <w:trHeight w:val="1040"/>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S1009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Triton  </w:t>
            </w:r>
          </w:p>
        </w:tc>
        <w:tc>
          <w:tcPr>
            <w:tcW w:w="59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29" w:firstLine="0"/>
            </w:pPr>
            <w:r>
              <w:t xml:space="preserve">Triton llama a SafeAppendProgramMod para transferir sus cargas útiles al Tricon. Parte de esta llamada incluye realizar una carga de programa.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6" w:type="dxa"/>
          <w:bottom w:w="29" w:type="dxa"/>
          <w:right w:w="0" w:type="dxa"/>
        </w:tblCellMar>
        <w:tblLook w:val="04A0" w:firstRow="1" w:lastRow="0" w:firstColumn="1" w:lastColumn="0" w:noHBand="0" w:noVBand="1"/>
      </w:tblPr>
      <w:tblGrid>
        <w:gridCol w:w="847"/>
        <w:gridCol w:w="3968"/>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Acceso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Autenticar todo el acceso a los controladores de campo antes de autorizar el acceso o la modificación del estado, lógica o programas de un dispositivo. Las técnicas de autenticación centralizadas pueden ayudar a gestionar la gran cantidad de cuentas de con</w:t>
            </w:r>
            <w:r>
              <w:t xml:space="preserve">troladores de campo necesarias en los sistemas de control industrial (ICS).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M0800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Aplicación de  </w:t>
            </w:r>
          </w:p>
          <w:p w:rsidR="00EA2DF1" w:rsidRDefault="00A32FC5">
            <w:pPr>
              <w:spacing w:after="0" w:line="259" w:lineRule="auto"/>
              <w:ind w:left="0" w:right="190" w:firstLine="0"/>
              <w:jc w:val="right"/>
            </w:pPr>
            <w:r>
              <w:t xml:space="preserve">Autorización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Todos los controladores de campo deben restringir las cargas de programas solo a ciertos usuarios (por ejemplo, ingenieros, técnicos de campo), preferiblemente mediante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 implementación de un mecanismo de acceso basado en roles.  </w:t>
            </w:r>
          </w:p>
        </w:tc>
      </w:tr>
      <w:tr w:rsidR="00EA2DF1">
        <w:trPr>
          <w:trHeight w:val="104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5" w:line="234" w:lineRule="auto"/>
              <w:ind w:left="0" w:firstLine="0"/>
              <w:jc w:val="center"/>
            </w:pPr>
            <w:r>
              <w:t xml:space="preserve">Autenticidad de  </w:t>
            </w:r>
          </w:p>
          <w:p w:rsidR="00EA2DF1" w:rsidRDefault="00A32FC5">
            <w:pPr>
              <w:spacing w:after="0" w:line="259" w:lineRule="auto"/>
              <w:ind w:left="7" w:firstLine="0"/>
            </w:pPr>
            <w:r>
              <w:t xml:space="preserve">Comunicación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deben autenticar todos los mensajes de red para evitar cambios no autorizados en el sistema.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Filtrar Tráfico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7" w:firstLine="0"/>
            </w:pPr>
            <w:r>
              <w:t xml:space="preserve">Filtrar los protocolos y cargas asociadas con la actividad de carga de programas para evitar el acceso no autorizado a las configuraciones del dispositivo.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5" w:line="236" w:lineRule="auto"/>
              <w:ind w:left="0" w:firstLine="0"/>
              <w:jc w:val="center"/>
            </w:pPr>
            <w:r>
              <w:t xml:space="preserve">Autenticación de Usuario  </w:t>
            </w:r>
          </w:p>
          <w:p w:rsidR="00EA2DF1" w:rsidRDefault="00A32FC5">
            <w:pPr>
              <w:spacing w:after="0" w:line="259" w:lineRule="auto"/>
              <w:ind w:left="0" w:right="107" w:firstLine="0"/>
              <w:jc w:val="center"/>
            </w:pPr>
            <w:r>
              <w:t xml:space="preserve">Humano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controladores de campo deben requerir que los usuarios se autentiquen para todas las sesiones de gestión remotas o locales. Los mecanismos de autenticación también deben admitir Políticas de Uso de Cuenta, Políticas de Contraseña y Gestión de Cue</w:t>
            </w:r>
            <w:r>
              <w:t xml:space="preserve">ntas de Usuario.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5" w:firstLine="0"/>
            </w:pPr>
            <w:r>
              <w:t xml:space="preserve">Permitidos de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Utilizar listas de permitidos basadas en host para evitar que los dispositivos acepten conexiones de sistemas no autorizados. Por ejemplo, las listas de permitidos se pueden utilizar para garantizar que los dispositivos solo puedan conectarse con estacione</w:t>
            </w:r>
            <w:r>
              <w:t xml:space="preserve">s maestras o estaciones de trabajo de gestión/ingeniería conocidas.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0" w:firstLine="0"/>
            </w:pPr>
            <w:r>
              <w:t xml:space="preserve">Segmentar la red y los sistemas operativos para restringir el acceso a funciones críticas del sistema a sistemas de gestión predeterminados.  </w:t>
            </w:r>
          </w:p>
        </w:tc>
      </w:tr>
      <w:tr w:rsidR="00EA2DF1">
        <w:trPr>
          <w:trHeight w:val="127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36" w:right="84" w:firstLine="26"/>
              <w:jc w:val="both"/>
            </w:pPr>
            <w:r>
              <w:t xml:space="preserve">Autenticación de Proceso de Software y  </w:t>
            </w:r>
          </w:p>
          <w:p w:rsidR="00EA2DF1" w:rsidRDefault="00A32FC5">
            <w:pPr>
              <w:spacing w:after="0" w:line="259" w:lineRule="auto"/>
              <w:ind w:left="0" w:right="104" w:firstLine="0"/>
              <w:jc w:val="center"/>
            </w:pPr>
            <w:r>
              <w:t xml:space="preserve">Dispositivo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7" w:firstLine="0"/>
            </w:pPr>
            <w:r>
              <w:t xml:space="preserve">Autenticar conexiones de software y dispositivos para evitar que sistemas no autorizados accedan a funciones de gestión protegidas.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963"/>
        <w:gridCol w:w="1945"/>
        <w:gridCol w:w="2621"/>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9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6" w:firstLine="0"/>
            </w:pPr>
            <w:r>
              <w:rPr>
                <w:b/>
              </w:rPr>
              <w:t xml:space="preserve">Fuente de Datos </w:t>
            </w:r>
            <w:r>
              <w:t xml:space="preserve"> </w:t>
            </w:r>
          </w:p>
        </w:tc>
        <w:tc>
          <w:tcPr>
            <w:tcW w:w="26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987"/>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DS0015  </w:t>
            </w:r>
          </w:p>
        </w:tc>
        <w:tc>
          <w:tcPr>
            <w:tcW w:w="19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Registro de  </w:t>
            </w:r>
          </w:p>
          <w:p w:rsidR="00EA2DF1" w:rsidRDefault="00A32FC5">
            <w:pPr>
              <w:spacing w:after="0" w:line="259" w:lineRule="auto"/>
              <w:ind w:left="2" w:firstLine="0"/>
            </w:pPr>
            <w:r>
              <w:t xml:space="preserve">Aplicación  </w:t>
            </w:r>
          </w:p>
        </w:tc>
        <w:tc>
          <w:tcPr>
            <w:tcW w:w="262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las alarmas de dispositivos producidas cuando ocurren cargas de programas, aunque no todos los dispositivos producirán tales alarmas.  </w:t>
            </w:r>
          </w:p>
        </w:tc>
      </w:tr>
      <w:tr w:rsidR="00EA2DF1">
        <w:trPr>
          <w:trHeight w:val="325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19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Tráfico de Red  </w:t>
            </w:r>
          </w:p>
        </w:tc>
        <w:tc>
          <w:tcPr>
            <w:tcW w:w="2621" w:type="dxa"/>
            <w:tcBorders>
              <w:top w:val="single" w:sz="4" w:space="0" w:color="000000"/>
              <w:left w:val="single" w:sz="4" w:space="0" w:color="000000"/>
              <w:bottom w:val="single" w:sz="4" w:space="0" w:color="000000"/>
              <w:right w:val="single" w:sz="4" w:space="0" w:color="000000"/>
            </w:tcBorders>
          </w:tcPr>
          <w:p w:rsidR="00EA2DF1" w:rsidRDefault="00A32FC5">
            <w:pPr>
              <w:spacing w:after="18" w:line="259" w:lineRule="auto"/>
              <w:ind w:left="5" w:firstLine="0"/>
            </w:pPr>
            <w:r>
              <w:t xml:space="preserve">Contenido del Tráfico de  </w:t>
            </w:r>
          </w:p>
          <w:p w:rsidR="00EA2DF1" w:rsidRDefault="00A32FC5">
            <w:pPr>
              <w:tabs>
                <w:tab w:val="center" w:pos="713"/>
              </w:tabs>
              <w:spacing w:after="0" w:line="259" w:lineRule="auto"/>
              <w:ind w:left="0" w:firstLine="0"/>
            </w:pPr>
            <w:r>
              <w:t xml:space="preserve">Red  </w:t>
            </w:r>
            <w:r>
              <w:tab/>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 w:firstLine="0"/>
            </w:pPr>
            <w:r>
              <w:t xml:space="preserve">Las cargas de programas pueden ser observables en protocolos de gestión de ICS o protocolos de transferencia de archivos. Notar cuándo ocurren funciones de protocolo relacionadas con cargas de programas. En casos donde los protocolos de ICS no  </w:t>
            </w:r>
          </w:p>
        </w:tc>
      </w:tr>
      <w:tr w:rsidR="00EA2DF1">
        <w:trPr>
          <w:trHeight w:val="2151"/>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45"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62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son</w:t>
            </w:r>
            <w:r>
              <w:t xml:space="preserve"> bien comprendidos, una opción es examinar el tráfico de red para los archivos de programas mismos utilizando herramientas basadas en firmas.  </w:t>
            </w:r>
          </w:p>
        </w:tc>
      </w:tr>
      <w:tr w:rsidR="00EA2DF1">
        <w:trPr>
          <w:trHeight w:val="5147"/>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62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7" w:firstLine="0"/>
            </w:pPr>
            <w:r>
              <w:t>Monitorear los patrones de comunicación del dispositivo para identificar transferencias irregulares masivas de datos entre el activo de ICS incrustado y otros nodos dentro de la red. Notar que estos indicadores dependen del perfil de operaciones normales y</w:t>
            </w:r>
            <w:r>
              <w:t xml:space="preserve"> las capacidades de los protocolos de automatización industrial involucrados (por ejemplo, cargas de programas parciales).  </w:t>
            </w:r>
          </w:p>
        </w:tc>
      </w:tr>
    </w:tbl>
    <w:p w:rsidR="00EA2DF1" w:rsidRDefault="00A32FC5">
      <w:pPr>
        <w:spacing w:after="372" w:line="259" w:lineRule="auto"/>
        <w:ind w:left="1702" w:firstLine="0"/>
      </w:pPr>
      <w:r>
        <w:t xml:space="preserve">  </w:t>
      </w:r>
    </w:p>
    <w:p w:rsidR="00EA2DF1" w:rsidRDefault="00A32FC5">
      <w:pPr>
        <w:pStyle w:val="Ttulo2"/>
        <w:ind w:left="1683"/>
      </w:pPr>
      <w:r>
        <w:lastRenderedPageBreak/>
        <w:t xml:space="preserve">Espionaje inalámbrico   </w:t>
      </w:r>
    </w:p>
    <w:p w:rsidR="00EA2DF1" w:rsidRDefault="00A32FC5">
      <w:pPr>
        <w:ind w:left="1697" w:right="1050"/>
      </w:pPr>
      <w:r>
        <w:t>El espionaje inalámbrico consiste en la captura de comunicaciones de radiofrecuencia (RF) utilizadas para el control remoto y la transmisión de información en entornos distribuidos. Las frecuencias de comunicación RF varían entre 3 kHz y 300 GHz, aunque co</w:t>
      </w:r>
      <w:r>
        <w:t>múnmente se encuentran entre 300 MHz y 6 GHz. La longitud de onda y la frecuencia de la señal afectan cómo se propaga la señal a través del aire libre, obstáculos (como paredes y árboles) y el tipo de radio necesario para capturarlas. Estas características</w:t>
      </w:r>
      <w:r>
        <w:t xml:space="preserve"> suelen estandarizarse en el protocolo y el hardware, y pueden afectar cómo se captura la señal. Algunos ejemplos de protocolos inalámbricos que pueden encontrarse en entornos ciberfísicos son: WirelessHART, Zigbee, WIA-FA y el Espectro de Seguridad Públic</w:t>
      </w:r>
      <w:r>
        <w:t xml:space="preserve">a de 700 MHz.  </w:t>
      </w:r>
    </w:p>
    <w:p w:rsidR="00EA2DF1" w:rsidRDefault="00A32FC5">
      <w:pPr>
        <w:ind w:left="1697" w:right="1050"/>
      </w:pPr>
      <w:r>
        <w:t>Los adversarios pueden capturar comunicaciones RF utilizando hardware especializado, como radio definida por software (SDR), radio portátil o una computadora con un demodulador de radio sintonizado a la frecuencia de comunicación. La inform</w:t>
      </w:r>
      <w:r>
        <w:t>ación transmitida a través de un medio inalámbrico puede ser capturada en tránsito, ya sea que el dispositivo de espionaje sea el destino previsto o no. Esta técnica puede ser particularmente útil para un adversario cuando las comunicaciones no están cifra</w:t>
      </w:r>
      <w:r>
        <w:t xml:space="preserve">das.  </w:t>
      </w:r>
    </w:p>
    <w:p w:rsidR="00EA2DF1" w:rsidRDefault="00A32FC5">
      <w:pPr>
        <w:spacing w:after="377"/>
        <w:ind w:left="1697" w:right="1050"/>
      </w:pPr>
      <w:r>
        <w:t>En el incidente de la sirena de Dallas en 2017, se sospecha que los adversarios capturaron probablemente emisiones de mensajes de comando inalámbricos en una frecuencia de 700 MHz durante una prueba regular del sistema. Estos mensajes fueron posteri</w:t>
      </w:r>
      <w:r>
        <w:t xml:space="preserve">ormente reproducidos para activar los sistemas de alarma.  </w:t>
      </w:r>
    </w:p>
    <w:p w:rsidR="00EA2DF1" w:rsidRDefault="00A32FC5">
      <w:pPr>
        <w:pStyle w:val="Ttulo3"/>
        <w:ind w:left="1702"/>
      </w:pPr>
      <w:r>
        <w:t xml:space="preserve">Activos Objetivo  </w:t>
      </w:r>
    </w:p>
    <w:tbl>
      <w:tblPr>
        <w:tblStyle w:val="TableGrid"/>
        <w:tblW w:w="2974" w:type="dxa"/>
        <w:tblInd w:w="1712" w:type="dxa"/>
        <w:tblCellMar>
          <w:top w:w="0" w:type="dxa"/>
          <w:left w:w="106" w:type="dxa"/>
          <w:bottom w:w="31" w:type="dxa"/>
          <w:right w:w="0" w:type="dxa"/>
        </w:tblCellMar>
        <w:tblLook w:val="04A0" w:firstRow="1" w:lastRow="0" w:firstColumn="1" w:lastColumn="0" w:noHBand="0" w:noVBand="1"/>
      </w:tblPr>
      <w:tblGrid>
        <w:gridCol w:w="847"/>
        <w:gridCol w:w="2127"/>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2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2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989"/>
        <w:gridCol w:w="1438"/>
        <w:gridCol w:w="6071"/>
      </w:tblGrid>
      <w:tr w:rsidR="00EA2DF1">
        <w:trPr>
          <w:trHeight w:val="409"/>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4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3" w:firstLine="0"/>
            </w:pPr>
            <w:r>
              <w:rPr>
                <w:b/>
              </w:rPr>
              <w:t xml:space="preserve">Mitigación </w:t>
            </w:r>
            <w:r>
              <w:t xml:space="preserve"> </w:t>
            </w:r>
          </w:p>
        </w:tc>
        <w:tc>
          <w:tcPr>
            <w:tcW w:w="60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03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M0808  </w:t>
            </w:r>
          </w:p>
        </w:tc>
        <w:tc>
          <w:tcPr>
            <w:tcW w:w="14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t xml:space="preserve">Cifrar el  </w:t>
            </w:r>
          </w:p>
          <w:p w:rsidR="00EA2DF1" w:rsidRDefault="00A32FC5">
            <w:pPr>
              <w:spacing w:after="0" w:line="259" w:lineRule="auto"/>
              <w:ind w:left="0" w:right="113" w:firstLine="0"/>
              <w:jc w:val="center"/>
            </w:pPr>
            <w:r>
              <w:t xml:space="preserve">Tráfico de  </w:t>
            </w:r>
          </w:p>
          <w:p w:rsidR="00EA2DF1" w:rsidRDefault="00A32FC5">
            <w:pPr>
              <w:spacing w:after="0" w:line="259" w:lineRule="auto"/>
              <w:ind w:left="0" w:right="113" w:firstLine="0"/>
              <w:jc w:val="center"/>
            </w:pPr>
            <w:r>
              <w:t xml:space="preserve">Red  </w:t>
            </w:r>
          </w:p>
        </w:tc>
        <w:tc>
          <w:tcPr>
            <w:tcW w:w="607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34" w:firstLine="0"/>
            </w:pPr>
            <w:r>
              <w:t xml:space="preserve">Utilice técnicas y protocolos criptográficos sólidos para evitar el espionaje en las comunicaciones de red.  </w:t>
            </w:r>
          </w:p>
        </w:tc>
      </w:tr>
      <w:tr w:rsidR="00EA2DF1">
        <w:trPr>
          <w:trHeight w:val="2619"/>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lastRenderedPageBreak/>
              <w:t xml:space="preserve">M0806  </w:t>
            </w:r>
          </w:p>
        </w:tc>
        <w:tc>
          <w:tcPr>
            <w:tcW w:w="14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4" w:firstLine="0"/>
            </w:pPr>
            <w:r>
              <w:t xml:space="preserve">Minimizar la  </w:t>
            </w:r>
          </w:p>
          <w:p w:rsidR="00EA2DF1" w:rsidRDefault="00A32FC5">
            <w:pPr>
              <w:spacing w:after="2" w:line="236" w:lineRule="auto"/>
              <w:ind w:left="0" w:firstLine="0"/>
              <w:jc w:val="center"/>
            </w:pPr>
            <w:r>
              <w:t xml:space="preserve">Propagación de Señales  </w:t>
            </w:r>
          </w:p>
          <w:p w:rsidR="00EA2DF1" w:rsidRDefault="00A32FC5">
            <w:pPr>
              <w:spacing w:after="0" w:line="259" w:lineRule="auto"/>
              <w:ind w:left="0" w:firstLine="0"/>
            </w:pPr>
            <w:r>
              <w:t xml:space="preserve">Inalámbricas  </w:t>
            </w:r>
          </w:p>
          <w:p w:rsidR="00EA2DF1" w:rsidRDefault="00A32FC5">
            <w:pPr>
              <w:spacing w:after="0" w:line="259" w:lineRule="auto"/>
              <w:ind w:left="67" w:firstLine="0"/>
              <w:jc w:val="center"/>
            </w:pPr>
            <w:r>
              <w:t xml:space="preserve">  </w:t>
            </w:r>
          </w:p>
        </w:tc>
        <w:tc>
          <w:tcPr>
            <w:tcW w:w="60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5" w:firstLine="0"/>
            </w:pPr>
            <w:r>
              <w:t xml:space="preserve">Reduzca el alcance de las comunicaciones de RF a su rango de funcionamiento previsto cuando sea posible. Los métodos de reducción de propagación pueden incluir (i) reducir la potencia de transmisión en las señales inalámbricas, (ii) ajustar la ganancia de </w:t>
            </w:r>
            <w:r>
              <w:t xml:space="preserve">la antena para evitar extensiones más allá de los límites organizacionales y (iii) emplear técnicas de blindaje de RF para bloquear la propagación excesiva de la señal.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990"/>
        <w:gridCol w:w="1985"/>
        <w:gridCol w:w="2554"/>
        <w:gridCol w:w="2969"/>
      </w:tblGrid>
      <w:tr w:rsidR="00EA2DF1">
        <w:trPr>
          <w:trHeight w:val="408"/>
        </w:trPr>
        <w:tc>
          <w:tcPr>
            <w:tcW w:w="98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98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5372"/>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DS0029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Trafico de Red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right="8" w:firstLine="0"/>
            </w:pPr>
            <w:r>
              <w:t>El espionaje de red puramente pasivo no puede detectarse de manera efectiva. En casos donde el adversario interactúa con la red inalámbrica (por ejemplo, uniéndose a una red Wi-</w:t>
            </w:r>
            <w:r>
              <w:t xml:space="preserve">Fi), la detección puede ser posible.  </w:t>
            </w:r>
          </w:p>
          <w:p w:rsidR="00EA2DF1" w:rsidRDefault="00A32FC5">
            <w:pPr>
              <w:spacing w:after="0" w:line="259" w:lineRule="auto"/>
              <w:ind w:left="0" w:right="58" w:firstLine="0"/>
            </w:pPr>
            <w:r>
              <w:t xml:space="preserve">Monitoree flujos de tráfico de red nuevos o irregulares que puedan indicar dispositivos o sesiones potencialmente no deseados en redes inalámbricas. En redes WiFi, </w:t>
            </w:r>
          </w:p>
        </w:tc>
      </w:tr>
      <w:tr w:rsidR="00EA2DF1">
        <w:trPr>
          <w:trHeight w:val="5372"/>
        </w:trPr>
        <w:tc>
          <w:tcPr>
            <w:tcW w:w="989"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1985"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monitoree cambios como puntos de acceso falsos o</w:t>
            </w:r>
            <w:r>
              <w:t xml:space="preserve">  </w:t>
            </w:r>
          </w:p>
        </w:tc>
      </w:tr>
      <w:tr w:rsidR="00EA2DF1">
        <w:trPr>
          <w:trHeight w:val="4198"/>
        </w:trPr>
        <w:tc>
          <w:tcPr>
            <w:tcW w:w="98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baja intensidad de señal, lo que indica que un dispositivo está más lejos del punto de acceso de lo esperado y cambios en la señal de la capa física. El contenido del tráfico de red proporcionará un contexto importante, como direcciones de hardware (por ej</w:t>
            </w:r>
            <w:r>
              <w:t xml:space="preserve">emplo, MAC), cuentas de usuario y tipos de mensajes enviados.  </w:t>
            </w:r>
          </w:p>
        </w:tc>
      </w:tr>
    </w:tbl>
    <w:p w:rsidR="00EA2DF1" w:rsidRDefault="00A32FC5">
      <w:pPr>
        <w:spacing w:after="663" w:line="259" w:lineRule="auto"/>
        <w:ind w:left="1702" w:firstLine="0"/>
      </w:pPr>
      <w:r>
        <w:t xml:space="preserve">  </w:t>
      </w:r>
    </w:p>
    <w:p w:rsidR="00EA2DF1" w:rsidRDefault="00A32FC5">
      <w:pPr>
        <w:pStyle w:val="Ttulo1"/>
        <w:ind w:left="1697"/>
      </w:pPr>
      <w:r>
        <w:t>COMANDO Y CONTROL</w:t>
      </w:r>
      <w:r>
        <w:rPr>
          <w:u w:val="none"/>
        </w:rPr>
        <w:t xml:space="preserve">  </w:t>
      </w:r>
    </w:p>
    <w:p w:rsidR="00EA2DF1" w:rsidRDefault="00A32FC5">
      <w:pPr>
        <w:ind w:left="1697" w:right="1050"/>
      </w:pPr>
      <w:r>
        <w:t xml:space="preserve">El adversario está intentando comunicarse y controlar sistemas comprometidos, controladores y plataformas con acceso a tu entorno ICS.  </w:t>
      </w:r>
    </w:p>
    <w:p w:rsidR="00EA2DF1" w:rsidRDefault="00A32FC5">
      <w:pPr>
        <w:ind w:left="1697" w:right="1050"/>
      </w:pPr>
      <w:r>
        <w:t>El Comando y Control consiste e</w:t>
      </w:r>
      <w:r>
        <w:t>n técnicas que los adversarios utilizan para comunicarse y enviar comandos a sistemas comprometidos, dispositivos, controladores y plataformas con aplicaciones especializadas utilizadas en entornos ICS. Ejemplos de estos dispositivos de comunicación especi</w:t>
      </w:r>
      <w:r>
        <w:t>alizados incluyen interfaces hombre-máquina (HMIs), historiadores de datos, servidores SCADA y estaciones de trabajo de ingeniería (EWS). Los adversarios a menudo buscan utilizar recursos comúnmente disponibles y simular el tráfico de red esperado para evi</w:t>
      </w:r>
      <w:r>
        <w:t xml:space="preserve">tar detección y sospecha. Por ejemplo, </w:t>
      </w:r>
      <w:r>
        <w:lastRenderedPageBreak/>
        <w:t>puertos y protocolos comúnmente utilizados en entornos ICS, e incluso recursos de TI esperados, dependiendo de la red objetivo. El Comando y Control puede establecerse con diversos grados de sigilo, a menudo dependien</w:t>
      </w:r>
      <w:r>
        <w:t xml:space="preserve">do de la estructura y defensas de la red de la víctima.  </w:t>
      </w:r>
    </w:p>
    <w:p w:rsidR="00EA2DF1" w:rsidRDefault="00A32FC5">
      <w:pPr>
        <w:spacing w:after="372" w:line="259" w:lineRule="auto"/>
        <w:ind w:left="1702" w:firstLine="0"/>
      </w:pPr>
      <w:r>
        <w:t xml:space="preserve">  </w:t>
      </w:r>
    </w:p>
    <w:p w:rsidR="00EA2DF1" w:rsidRDefault="00A32FC5">
      <w:pPr>
        <w:pStyle w:val="Ttulo2"/>
        <w:ind w:left="1683"/>
      </w:pPr>
      <w:r>
        <w:t xml:space="preserve">Puerto Comúnmente Utilizado  </w:t>
      </w:r>
    </w:p>
    <w:p w:rsidR="00EA2DF1" w:rsidRDefault="00A32FC5">
      <w:pPr>
        <w:spacing w:after="235"/>
        <w:ind w:left="1697" w:right="1050"/>
      </w:pPr>
      <w:r>
        <w:t>Los adversarios pueden comunicarse a través de un puerto comúnmente utilizado para evadir los firewalls o sistemas de detección de red y mezclarse con la actividad normal de la red, evitando una inspección más detallada. Pueden utilizar el protocolo asocia</w:t>
      </w:r>
      <w:r>
        <w:t xml:space="preserve">do con el puerto, o un protocolo completamente diferente. Pueden utilizar puertos comúnmente abiertos, como los ejemplos proporcionados a continuación:  </w:t>
      </w:r>
    </w:p>
    <w:p w:rsidR="00EA2DF1" w:rsidRDefault="00A32FC5">
      <w:pPr>
        <w:numPr>
          <w:ilvl w:val="0"/>
          <w:numId w:val="2"/>
        </w:numPr>
        <w:spacing w:after="74"/>
        <w:ind w:right="1050" w:hanging="360"/>
      </w:pPr>
      <w:r>
        <w:t xml:space="preserve">TCP:80 (HTTP)  </w:t>
      </w:r>
    </w:p>
    <w:p w:rsidR="00EA2DF1" w:rsidRDefault="00A32FC5">
      <w:pPr>
        <w:numPr>
          <w:ilvl w:val="0"/>
          <w:numId w:val="2"/>
        </w:numPr>
        <w:spacing w:after="74"/>
        <w:ind w:right="1050" w:hanging="360"/>
      </w:pPr>
      <w:r>
        <w:t xml:space="preserve">TCP:443 (HTTPS)  </w:t>
      </w:r>
    </w:p>
    <w:p w:rsidR="00EA2DF1" w:rsidRDefault="00A32FC5">
      <w:pPr>
        <w:numPr>
          <w:ilvl w:val="0"/>
          <w:numId w:val="2"/>
        </w:numPr>
        <w:spacing w:after="74"/>
        <w:ind w:right="1050" w:hanging="360"/>
      </w:pPr>
      <w:r>
        <w:t xml:space="preserve">TCP/UDP:53 (DNS)  </w:t>
      </w:r>
    </w:p>
    <w:p w:rsidR="00EA2DF1" w:rsidRDefault="00A32FC5">
      <w:pPr>
        <w:numPr>
          <w:ilvl w:val="0"/>
          <w:numId w:val="2"/>
        </w:numPr>
        <w:spacing w:after="196"/>
        <w:ind w:right="1050" w:hanging="360"/>
      </w:pPr>
      <w:r>
        <w:t xml:space="preserve">TCP:1024-4999 (OPC en XP/Win2k3)  </w:t>
      </w:r>
    </w:p>
    <w:p w:rsidR="00EA2DF1" w:rsidRDefault="00A32FC5">
      <w:pPr>
        <w:numPr>
          <w:ilvl w:val="0"/>
          <w:numId w:val="2"/>
        </w:numPr>
        <w:spacing w:after="73"/>
        <w:ind w:right="1050" w:hanging="360"/>
      </w:pPr>
      <w:r>
        <w:t>TCP:49152-6553</w:t>
      </w:r>
      <w:r>
        <w:t xml:space="preserve">5 (OPC en Vista y versiones posteriores)  </w:t>
      </w:r>
    </w:p>
    <w:p w:rsidR="00EA2DF1" w:rsidRDefault="00A32FC5">
      <w:pPr>
        <w:numPr>
          <w:ilvl w:val="0"/>
          <w:numId w:val="2"/>
        </w:numPr>
        <w:spacing w:after="78"/>
        <w:ind w:right="1050" w:hanging="360"/>
      </w:pPr>
      <w:r>
        <w:t xml:space="preserve">TCP:23 (TELNET)  </w:t>
      </w:r>
    </w:p>
    <w:p w:rsidR="00EA2DF1" w:rsidRDefault="00A32FC5">
      <w:pPr>
        <w:numPr>
          <w:ilvl w:val="0"/>
          <w:numId w:val="2"/>
        </w:numPr>
        <w:spacing w:after="71"/>
        <w:ind w:right="1050" w:hanging="360"/>
      </w:pPr>
      <w:r>
        <w:t xml:space="preserve">UDP:161 (SNMP)  </w:t>
      </w:r>
    </w:p>
    <w:p w:rsidR="00EA2DF1" w:rsidRDefault="00A32FC5">
      <w:pPr>
        <w:numPr>
          <w:ilvl w:val="0"/>
          <w:numId w:val="2"/>
        </w:numPr>
        <w:spacing w:after="77"/>
        <w:ind w:right="1050" w:hanging="360"/>
      </w:pPr>
      <w:r>
        <w:t xml:space="preserve">TCP:502 (MODBUS)  </w:t>
      </w:r>
    </w:p>
    <w:p w:rsidR="00EA2DF1" w:rsidRDefault="00A32FC5">
      <w:pPr>
        <w:numPr>
          <w:ilvl w:val="0"/>
          <w:numId w:val="2"/>
        </w:numPr>
        <w:spacing w:after="73"/>
        <w:ind w:right="1050" w:hanging="360"/>
      </w:pPr>
      <w:r>
        <w:t xml:space="preserve">TCP:102 (S7comm/ISO-TSAP)  </w:t>
      </w:r>
    </w:p>
    <w:p w:rsidR="00EA2DF1" w:rsidRDefault="00A32FC5">
      <w:pPr>
        <w:numPr>
          <w:ilvl w:val="0"/>
          <w:numId w:val="2"/>
        </w:numPr>
        <w:spacing w:after="71"/>
        <w:ind w:right="1050" w:hanging="360"/>
      </w:pPr>
      <w:r>
        <w:t xml:space="preserve">TCP:20000 (DNP3)  </w:t>
      </w:r>
    </w:p>
    <w:p w:rsidR="00EA2DF1" w:rsidRDefault="00A32FC5">
      <w:pPr>
        <w:numPr>
          <w:ilvl w:val="0"/>
          <w:numId w:val="2"/>
        </w:numPr>
        <w:ind w:right="1050" w:hanging="360"/>
      </w:pPr>
      <w:r>
        <w:t xml:space="preserve">TCP:44818 (Ethernet/IP)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56" w:type="dxa"/>
          <w:left w:w="110" w:type="dxa"/>
          <w:bottom w:w="31" w:type="dxa"/>
          <w:right w:w="0" w:type="dxa"/>
        </w:tblCellMar>
        <w:tblLook w:val="04A0" w:firstRow="1" w:lastRow="0" w:firstColumn="1" w:lastColumn="0" w:noHBand="0" w:noVBand="1"/>
      </w:tblPr>
      <w:tblGrid>
        <w:gridCol w:w="847"/>
        <w:gridCol w:w="1275"/>
        <w:gridCol w:w="6376"/>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98" w:firstLine="0"/>
            </w:pPr>
            <w:r>
              <w:rPr>
                <w:b/>
              </w:rPr>
              <w:t xml:space="preserve">Nombre </w:t>
            </w:r>
            <w:r>
              <w:t xml:space="preserve"> </w:t>
            </w:r>
          </w:p>
        </w:tc>
        <w:tc>
          <w:tcPr>
            <w:tcW w:w="63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1621"/>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C0028  </w:t>
            </w:r>
          </w:p>
        </w:tc>
        <w:tc>
          <w:tcPr>
            <w:tcW w:w="12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4" w:firstLine="0"/>
            </w:pPr>
            <w:r>
              <w:t xml:space="preserve">Ataque de  </w:t>
            </w:r>
          </w:p>
          <w:p w:rsidR="00EA2DF1" w:rsidRDefault="00A32FC5">
            <w:pPr>
              <w:spacing w:after="0" w:line="259" w:lineRule="auto"/>
              <w:ind w:left="0" w:right="113" w:firstLine="0"/>
              <w:jc w:val="center"/>
            </w:pPr>
            <w:r>
              <w:t xml:space="preserve">Energía  </w:t>
            </w:r>
          </w:p>
          <w:p w:rsidR="00EA2DF1" w:rsidRDefault="00A32FC5">
            <w:pPr>
              <w:spacing w:after="2" w:line="236" w:lineRule="auto"/>
              <w:ind w:left="31" w:right="29" w:firstLine="0"/>
              <w:jc w:val="center"/>
            </w:pPr>
            <w:r>
              <w:t xml:space="preserve">Eléctrica de Ucrania  </w:t>
            </w:r>
          </w:p>
          <w:p w:rsidR="00EA2DF1" w:rsidRDefault="00A32FC5">
            <w:pPr>
              <w:spacing w:after="0" w:line="259" w:lineRule="auto"/>
              <w:ind w:left="0" w:right="117" w:firstLine="0"/>
              <w:jc w:val="center"/>
            </w:pPr>
            <w:r>
              <w:t xml:space="preserve">2015  </w:t>
            </w:r>
          </w:p>
        </w:tc>
        <w:tc>
          <w:tcPr>
            <w:tcW w:w="6375"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pPr>
            <w:r>
              <w:t xml:space="preserve">Durante el Ataque de Energía Eléctrica de Ucrania en 2015, el Equipo Sandworm utilizó el puerto 443 para comunicarse con sus servidores C2.  </w:t>
            </w:r>
          </w:p>
          <w:p w:rsidR="00EA2DF1" w:rsidRDefault="00A32FC5">
            <w:pPr>
              <w:spacing w:after="0" w:line="259" w:lineRule="auto"/>
              <w:ind w:left="0" w:firstLine="0"/>
            </w:pPr>
            <w:r>
              <w:t xml:space="preserve">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S0603  </w:t>
            </w:r>
          </w:p>
        </w:tc>
        <w:tc>
          <w:tcPr>
            <w:tcW w:w="127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Stuxnet  </w:t>
            </w:r>
          </w:p>
        </w:tc>
        <w:tc>
          <w:tcPr>
            <w:tcW w:w="63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Stuxnet intenta contactar con servidores de comando y control en el puerto 80 para enviar información básica sobre la computadora que ha comprometido.  </w:t>
            </w:r>
          </w:p>
        </w:tc>
      </w:tr>
      <w:tr w:rsidR="00EA2DF1">
        <w:trPr>
          <w:trHeight w:val="725"/>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S1009  </w:t>
            </w:r>
          </w:p>
        </w:tc>
        <w:tc>
          <w:tcPr>
            <w:tcW w:w="127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Triton  </w:t>
            </w:r>
          </w:p>
        </w:tc>
        <w:tc>
          <w:tcPr>
            <w:tcW w:w="637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Triton utiliza el puerto UDP predeterminado de TriStation, 1502, para comunicarse con</w:t>
            </w:r>
            <w:r>
              <w:t xml:space="preserve"> dispositivos.  </w:t>
            </w:r>
          </w:p>
        </w:tc>
      </w:tr>
    </w:tbl>
    <w:p w:rsidR="00EA2DF1" w:rsidRDefault="00A32FC5">
      <w:pPr>
        <w:spacing w:after="372" w:line="259" w:lineRule="auto"/>
        <w:ind w:left="1702" w:firstLine="0"/>
      </w:pPr>
      <w:r>
        <w:lastRenderedPageBreak/>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Puente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Enrutadores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291"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156" w:type="dxa"/>
          <w:left w:w="106" w:type="dxa"/>
          <w:bottom w:w="31" w:type="dxa"/>
          <w:right w:w="0" w:type="dxa"/>
        </w:tblCellMar>
        <w:tblLook w:val="04A0" w:firstRow="1" w:lastRow="0" w:firstColumn="1" w:lastColumn="0" w:noHBand="0" w:noVBand="1"/>
      </w:tblPr>
      <w:tblGrid>
        <w:gridCol w:w="984"/>
        <w:gridCol w:w="1606"/>
        <w:gridCol w:w="5908"/>
      </w:tblGrid>
      <w:tr w:rsidR="00EA2DF1">
        <w:trPr>
          <w:trHeight w:val="408"/>
        </w:trPr>
        <w:tc>
          <w:tcPr>
            <w:tcW w:w="98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5"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2" w:firstLine="0"/>
              <w:jc w:val="center"/>
            </w:pPr>
            <w:r>
              <w:rPr>
                <w:b/>
              </w:rPr>
              <w:t xml:space="preserve">Mitigación </w:t>
            </w:r>
            <w:r>
              <w:t xml:space="preserve"> </w:t>
            </w:r>
          </w:p>
        </w:tc>
        <w:tc>
          <w:tcPr>
            <w:tcW w:w="59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8" w:firstLine="0"/>
              <w:jc w:val="center"/>
            </w:pPr>
            <w:r>
              <w:rPr>
                <w:b/>
              </w:rPr>
              <w:t xml:space="preserve">Descripción </w:t>
            </w:r>
            <w:r>
              <w:t xml:space="preserve"> </w:t>
            </w:r>
          </w:p>
        </w:tc>
      </w:tr>
      <w:tr w:rsidR="00EA2DF1">
        <w:trPr>
          <w:trHeight w:val="1303"/>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M0942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Deshabilitar o Eliminar  </w:t>
            </w:r>
          </w:p>
          <w:p w:rsidR="00EA2DF1" w:rsidRDefault="00A32FC5">
            <w:pPr>
              <w:spacing w:after="0" w:line="259" w:lineRule="auto"/>
              <w:ind w:left="15" w:firstLine="0"/>
              <w:jc w:val="center"/>
            </w:pPr>
            <w:r>
              <w:t xml:space="preserve">Característica o Programa  </w:t>
            </w:r>
          </w:p>
        </w:tc>
        <w:tc>
          <w:tcPr>
            <w:tcW w:w="590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Asegurar que los puertos y servicios innecesarios estén cerrados para prevenir el riesgo de detección y posible explotación.  </w:t>
            </w:r>
          </w:p>
        </w:tc>
      </w:tr>
      <w:tr w:rsidR="00EA2DF1">
        <w:trPr>
          <w:trHeight w:val="1568"/>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7" w:line="234" w:lineRule="auto"/>
              <w:ind w:left="0" w:firstLine="0"/>
              <w:jc w:val="center"/>
            </w:pPr>
            <w:r>
              <w:t xml:space="preserve">Autenticación de Usuario  </w:t>
            </w:r>
          </w:p>
          <w:p w:rsidR="00EA2DF1" w:rsidRDefault="00A32FC5">
            <w:pPr>
              <w:spacing w:after="0" w:line="259" w:lineRule="auto"/>
              <w:ind w:left="0" w:right="69" w:firstLine="0"/>
              <w:jc w:val="center"/>
            </w:pPr>
            <w:r>
              <w:t xml:space="preserve">Humano  </w:t>
            </w:r>
          </w:p>
        </w:tc>
        <w:tc>
          <w:tcPr>
            <w:tcW w:w="59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4" w:line="235" w:lineRule="auto"/>
              <w:ind w:left="0" w:firstLine="0"/>
            </w:pPr>
            <w:r>
              <w:t xml:space="preserve">Todos los controladores de campo deben requerir que los usuarios se autentiquen para todas las sesiones de gestión remotas o locales. Los mecanismos de autenticación también deben soportar Políticas de Uso de Cuenta,  </w:t>
            </w:r>
          </w:p>
          <w:p w:rsidR="00EA2DF1" w:rsidRDefault="00A32FC5">
            <w:pPr>
              <w:spacing w:after="0" w:line="259" w:lineRule="auto"/>
              <w:ind w:left="0" w:firstLine="0"/>
            </w:pPr>
            <w:r>
              <w:t xml:space="preserve">Políticas de Contraseña y Gestión de </w:t>
            </w:r>
            <w:r>
              <w:t xml:space="preserve">Cuentas de Usuario.  </w:t>
            </w:r>
          </w:p>
        </w:tc>
      </w:tr>
      <w:tr w:rsidR="00EA2DF1">
        <w:trPr>
          <w:trHeight w:val="5079"/>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lastRenderedPageBreak/>
              <w:t xml:space="preserve">M0931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Prevención de  </w:t>
            </w:r>
          </w:p>
          <w:p w:rsidR="00EA2DF1" w:rsidRDefault="00A32FC5">
            <w:pPr>
              <w:spacing w:after="0" w:line="259" w:lineRule="auto"/>
              <w:ind w:left="34" w:firstLine="0"/>
            </w:pPr>
            <w:r>
              <w:t xml:space="preserve">Intrusión en la </w:t>
            </w:r>
          </w:p>
          <w:p w:rsidR="00EA2DF1" w:rsidRDefault="00A32FC5">
            <w:pPr>
              <w:spacing w:after="0" w:line="259" w:lineRule="auto"/>
              <w:ind w:left="0" w:right="48" w:firstLine="0"/>
              <w:jc w:val="center"/>
            </w:pPr>
            <w:r>
              <w:t xml:space="preserve">Red  </w:t>
            </w:r>
          </w:p>
        </w:tc>
        <w:tc>
          <w:tcPr>
            <w:tcW w:w="590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right="41" w:firstLine="0"/>
            </w:pPr>
            <w:r>
              <w:t>Los sistemas de detección y prevención de intrusiones en la red que utilizan firmas de red para identificar el tráfico para malware específico del adversario pueden ser utilizados para mitigar la actividad a nivel de red. Las firmas suelen ser para indicad</w:t>
            </w:r>
            <w:r>
              <w:t>ores únicos dentro de protocolos y pueden basarse en el protocolo específico utilizado por un adversario o herramienta en particular y probablemente serán diferentes en varias familias y versiones de malware. Los adversarios probablemente cambiarán las fir</w:t>
            </w:r>
            <w:r>
              <w:t>mas de C2 de la herramienta con el tiempo o construirán protocolos de tal manera que eviten la detección por herramientas defensivas comunes. Configurar firewalls internos y externos para bloquear el tráfico utilizando puertos comunes que se asocian a prot</w:t>
            </w:r>
            <w:r>
              <w:t xml:space="preserve">ocolos de red que pueden ser innecesarios para ese segmento de red en particular.  </w:t>
            </w:r>
          </w:p>
          <w:p w:rsidR="00EA2DF1" w:rsidRDefault="00A32FC5">
            <w:pPr>
              <w:spacing w:after="0" w:line="259" w:lineRule="auto"/>
              <w:ind w:left="0" w:firstLine="0"/>
            </w:pPr>
            <w:r>
              <w:t xml:space="preserve">  </w:t>
            </w:r>
          </w:p>
        </w:tc>
      </w:tr>
      <w:tr w:rsidR="00EA2DF1">
        <w:trPr>
          <w:trHeight w:val="722"/>
        </w:trPr>
        <w:tc>
          <w:tcPr>
            <w:tcW w:w="98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M0930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t xml:space="preserve">Segmentación de Red  </w:t>
            </w:r>
          </w:p>
        </w:tc>
        <w:tc>
          <w:tcPr>
            <w:tcW w:w="590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8" w:type="dxa"/>
          <w:left w:w="108" w:type="dxa"/>
          <w:bottom w:w="0" w:type="dxa"/>
          <w:right w:w="0" w:type="dxa"/>
        </w:tblCellMar>
        <w:tblLook w:val="04A0" w:firstRow="1" w:lastRow="0" w:firstColumn="1" w:lastColumn="0" w:noHBand="0" w:noVBand="1"/>
      </w:tblPr>
      <w:tblGrid>
        <w:gridCol w:w="963"/>
        <w:gridCol w:w="2009"/>
        <w:gridCol w:w="3411"/>
        <w:gridCol w:w="2115"/>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rPr>
                <w:b/>
              </w:rPr>
              <w:t>ID</w:t>
            </w:r>
            <w:r>
              <w:t xml:space="preserve">  </w:t>
            </w:r>
          </w:p>
        </w:tc>
        <w:tc>
          <w:tcPr>
            <w:tcW w:w="20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8" w:firstLine="0"/>
            </w:pPr>
            <w:r>
              <w:rPr>
                <w:b/>
              </w:rPr>
              <w:t>Fuente de Datos</w:t>
            </w:r>
            <w:r>
              <w:t xml:space="preserve">  </w:t>
            </w:r>
          </w:p>
        </w:tc>
        <w:tc>
          <w:tcPr>
            <w:tcW w:w="34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Componente de Datos</w:t>
            </w:r>
            <w:r>
              <w:t xml:space="preserve">  </w:t>
            </w:r>
          </w:p>
        </w:tc>
        <w:tc>
          <w:tcPr>
            <w:tcW w:w="21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Detecta</w:t>
            </w:r>
            <w:r>
              <w:t xml:space="preserve">  </w:t>
            </w:r>
          </w:p>
        </w:tc>
      </w:tr>
      <w:tr w:rsidR="00EA2DF1">
        <w:trPr>
          <w:trHeight w:val="3567"/>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DS0029  </w:t>
            </w:r>
          </w:p>
        </w:tc>
        <w:tc>
          <w:tcPr>
            <w:tcW w:w="20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Tráfico de Red  </w:t>
            </w:r>
          </w:p>
        </w:tc>
        <w:tc>
          <w:tcPr>
            <w:tcW w:w="34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Red  </w:t>
            </w:r>
          </w:p>
        </w:tc>
        <w:tc>
          <w:tcPr>
            <w:tcW w:w="21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2" w:firstLine="0"/>
            </w:pPr>
            <w:r>
              <w:t xml:space="preserve">Monitorear las discrepancias entre protocolos y sus puertos esperados (por ejemplo, tráfico no HTTP en tcp:80). Analizar el contenido de paquetes para detectar comunicaciones  </w:t>
            </w:r>
          </w:p>
        </w:tc>
      </w:tr>
      <w:tr w:rsidR="00EA2DF1">
        <w:trPr>
          <w:trHeight w:val="215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34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115"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2" w:firstLine="0"/>
            </w:pPr>
            <w:r>
              <w:t>que no siguen el comportamiento de protocolo esperado para el puerto que</w:t>
            </w:r>
            <w:r>
              <w:t xml:space="preserve"> se está utilizando.  </w:t>
            </w:r>
          </w:p>
          <w:p w:rsidR="00EA2DF1" w:rsidRDefault="00A32FC5">
            <w:pPr>
              <w:spacing w:after="0" w:line="259" w:lineRule="auto"/>
              <w:ind w:left="2" w:firstLine="0"/>
            </w:pPr>
            <w:r>
              <w:t xml:space="preserve">  </w:t>
            </w:r>
          </w:p>
        </w:tc>
      </w:tr>
      <w:tr w:rsidR="00EA2DF1">
        <w:trPr>
          <w:trHeight w:val="5665"/>
        </w:trPr>
        <w:tc>
          <w:tcPr>
            <w:tcW w:w="962" w:type="dxa"/>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009" w:type="dxa"/>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34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Flujo de Tráfico de Red  </w:t>
            </w:r>
          </w:p>
        </w:tc>
        <w:tc>
          <w:tcPr>
            <w:tcW w:w="211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36" w:lineRule="auto"/>
              <w:ind w:left="2" w:firstLine="0"/>
            </w:pPr>
            <w:r>
              <w:t xml:space="preserve">Analizar los datos de red para flujos de datos no comunes (por ejemplo, nuevos protocolos en uso entre hosts, puertos inesperados en uso). Los procesos </w:t>
            </w:r>
          </w:p>
          <w:p w:rsidR="00EA2DF1" w:rsidRDefault="00A32FC5">
            <w:pPr>
              <w:spacing w:after="3" w:line="236" w:lineRule="auto"/>
              <w:ind w:left="2" w:firstLine="0"/>
            </w:pPr>
            <w:r>
              <w:t xml:space="preserve">que utilizan la red y que normalmente no tienen comunicación en red o que nunca se han visto antes son sospechosos.  </w:t>
            </w:r>
          </w:p>
          <w:p w:rsidR="00EA2DF1" w:rsidRDefault="00A32FC5">
            <w:pPr>
              <w:spacing w:after="0" w:line="259" w:lineRule="auto"/>
              <w:ind w:left="2" w:firstLine="0"/>
            </w:pPr>
            <w:r>
              <w:t xml:space="preserve">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Proxy de Conexión  </w:t>
      </w:r>
    </w:p>
    <w:p w:rsidR="00EA2DF1" w:rsidRDefault="00A32FC5">
      <w:pPr>
        <w:ind w:left="1697" w:right="1050"/>
      </w:pPr>
      <w:r>
        <w:t xml:space="preserve">Los adversarios pueden utilizar un proxy de conexión para dirigir el tráfico de red entre sistemas o actuar como intermediario para las comunicaciones de red.  </w:t>
      </w:r>
    </w:p>
    <w:p w:rsidR="00EA2DF1" w:rsidRDefault="00A32FC5">
      <w:pPr>
        <w:ind w:left="1697" w:right="1050"/>
      </w:pPr>
      <w:r>
        <w:t>La definición de un proxy también puede ampliarse para abarcar relaciones de confianza entre re</w:t>
      </w:r>
      <w:r>
        <w:t xml:space="preserve">des en conexiones punto a punto, en mallas o en conexiones de confianza entre redes que consisten en hosts o sistemas que se comunican regularmente entre sí.  </w:t>
      </w:r>
    </w:p>
    <w:p w:rsidR="00EA2DF1" w:rsidRDefault="00A32FC5">
      <w:pPr>
        <w:spacing w:after="296"/>
        <w:ind w:left="1697" w:right="1050"/>
      </w:pPr>
      <w:r>
        <w:t xml:space="preserve">La </w:t>
      </w:r>
      <w:r>
        <w:t>red puede estar dentro de una sola organización o abarcar múltiples organizaciones con relaciones de confianza. Los adversarios podrían utilizar estos tipos de relaciones para gestionar las comunicaciones de comando y control, para reducir el número de con</w:t>
      </w:r>
      <w:r>
        <w:t xml:space="preserve">exiones de red salientes simultáneas, para proporcionar resistencia frente a la pérdida de conexión, o para aprovechar las rutas de comunicaciones de confianza existentes entre las víctimas y evitar sospechas.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5"/>
        <w:gridCol w:w="1769"/>
        <w:gridCol w:w="5884"/>
      </w:tblGrid>
      <w:tr w:rsidR="00EA2DF1">
        <w:trPr>
          <w:trHeight w:val="408"/>
        </w:trPr>
        <w:tc>
          <w:tcPr>
            <w:tcW w:w="8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671"/>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lastRenderedPageBreak/>
              <w:t xml:space="preserve">C0028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t xml:space="preserve">Ataque al  </w:t>
            </w:r>
          </w:p>
          <w:p w:rsidR="00EA2DF1" w:rsidRDefault="00A32FC5">
            <w:pPr>
              <w:spacing w:after="0" w:line="259" w:lineRule="auto"/>
              <w:ind w:left="0" w:right="111" w:firstLine="0"/>
              <w:jc w:val="center"/>
            </w:pPr>
            <w:r>
              <w:t xml:space="preserve">Suministro  </w:t>
            </w:r>
          </w:p>
          <w:p w:rsidR="00EA2DF1" w:rsidRDefault="00A32FC5">
            <w:pPr>
              <w:spacing w:after="0" w:line="259" w:lineRule="auto"/>
              <w:ind w:left="0" w:right="113" w:firstLine="0"/>
              <w:jc w:val="center"/>
            </w:pPr>
            <w:r>
              <w:t xml:space="preserve">Eléctrico de  </w:t>
            </w:r>
          </w:p>
          <w:p w:rsidR="00EA2DF1" w:rsidRDefault="00A32FC5">
            <w:pPr>
              <w:spacing w:after="0" w:line="259" w:lineRule="auto"/>
              <w:ind w:left="0" w:right="111" w:firstLine="0"/>
              <w:jc w:val="center"/>
            </w:pPr>
            <w:r>
              <w:t xml:space="preserve">Ucrania de  </w:t>
            </w:r>
          </w:p>
          <w:p w:rsidR="00EA2DF1" w:rsidRDefault="00A32FC5">
            <w:pPr>
              <w:spacing w:after="0" w:line="259" w:lineRule="auto"/>
              <w:ind w:left="0" w:right="115" w:firstLine="0"/>
              <w:jc w:val="center"/>
            </w:pPr>
            <w:r>
              <w:t xml:space="preserve">2015  </w:t>
            </w:r>
          </w:p>
        </w:tc>
        <w:tc>
          <w:tcPr>
            <w:tcW w:w="588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Durante el Ataque al Suministro Eléctrico de Ucrania de 2015, el Equipo Sandworm estableció un proxy interno antes de la instalación de puertas traseras dentro de la red. </w:t>
            </w:r>
          </w:p>
        </w:tc>
      </w:tr>
      <w:tr w:rsidR="00EA2DF1">
        <w:trPr>
          <w:trHeight w:val="2304"/>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4" w:firstLine="0"/>
            </w:pPr>
            <w:r>
              <w:t>El módulo PLCProxy de INCONTROLLER puede agregar una ruta IP a la puerta de enlace CODESYS que se ejecuta en PLC Schneider para permitirle enrutar mensajes a través del PLC a otros dispositivos en esa red. Esto permite que el malware eluda las reglas del f</w:t>
            </w:r>
            <w:r>
              <w:t xml:space="preserve">irewall que le impiden comunicarse directamente con dispositivos en la misma red que el PLC.  </w:t>
            </w:r>
          </w:p>
        </w:tc>
      </w:tr>
      <w:tr w:rsidR="00EA2DF1">
        <w:trPr>
          <w:trHeight w:val="1354"/>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S0604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Industroyer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Industroyer intenta conectarse con un proxy interno codificado en el puerto TCP 3128 [proxy Squid predeterminado]. Si se establece, la pue</w:t>
            </w:r>
            <w:r>
              <w:t xml:space="preserve">rta trasera intenta alcanzar un servidor C2 externo a través del proxy interno.  </w:t>
            </w:r>
          </w:p>
        </w:tc>
      </w:tr>
      <w:tr w:rsidR="00EA2DF1">
        <w:trPr>
          <w:trHeight w:val="725"/>
        </w:trPr>
        <w:tc>
          <w:tcPr>
            <w:tcW w:w="8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G0034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t xml:space="preserve">Equipo Sandworm  </w:t>
            </w:r>
          </w:p>
        </w:tc>
        <w:tc>
          <w:tcPr>
            <w:tcW w:w="58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4" w:firstLine="0"/>
            </w:pPr>
            <w:r>
              <w:t xml:space="preserve">El Equipo Sandworm establece un proxy interno antes de la instalación de puertas traseras dentro de la red.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Activos Objetivo  </w:t>
      </w:r>
    </w:p>
    <w:tbl>
      <w:tblPr>
        <w:tblStyle w:val="TableGrid"/>
        <w:tblW w:w="5101" w:type="dxa"/>
        <w:tblInd w:w="1712" w:type="dxa"/>
        <w:tblCellMar>
          <w:top w:w="0" w:type="dxa"/>
          <w:left w:w="108" w:type="dxa"/>
          <w:bottom w:w="29" w:type="dxa"/>
          <w:right w:w="0" w:type="dxa"/>
        </w:tblCellMar>
        <w:tblLook w:val="04A0" w:firstRow="1" w:lastRow="0" w:firstColumn="1" w:lastColumn="0" w:noHBand="0" w:noVBand="1"/>
      </w:tblPr>
      <w:tblGrid>
        <w:gridCol w:w="833"/>
        <w:gridCol w:w="4268"/>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A0013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A0012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A0014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Routers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lastRenderedPageBreak/>
              <w:t xml:space="preserve">A0001  </w:t>
            </w:r>
          </w:p>
        </w:tc>
        <w:tc>
          <w:tcPr>
            <w:tcW w:w="42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286" w:line="259" w:lineRule="auto"/>
        <w:ind w:left="1702" w:firstLine="0"/>
      </w:pPr>
      <w:r>
        <w:t xml:space="preserve">  </w:t>
      </w:r>
    </w:p>
    <w:p w:rsidR="00EA2DF1" w:rsidRDefault="00A32FC5">
      <w:pPr>
        <w:spacing w:after="56" w:line="259" w:lineRule="auto"/>
        <w:ind w:left="1702" w:firstLine="0"/>
      </w:pPr>
      <w:r>
        <w:rPr>
          <w:color w:val="0D0D0D"/>
          <w:sz w:val="32"/>
        </w:rPr>
        <w:t xml:space="preserve"> </w:t>
      </w: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08" w:type="dxa"/>
          <w:bottom w:w="29" w:type="dxa"/>
          <w:right w:w="0" w:type="dxa"/>
        </w:tblCellMar>
        <w:tblLook w:val="04A0" w:firstRow="1" w:lastRow="0" w:firstColumn="1" w:lastColumn="0" w:noHBand="0" w:noVBand="1"/>
      </w:tblPr>
      <w:tblGrid>
        <w:gridCol w:w="888"/>
        <w:gridCol w:w="1378"/>
        <w:gridCol w:w="623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1" w:firstLine="0"/>
              <w:jc w:val="center"/>
            </w:pPr>
            <w:r>
              <w:rPr>
                <w:b/>
              </w:rPr>
              <w:t xml:space="preserve">ID </w:t>
            </w:r>
            <w:r>
              <w:t xml:space="preserve">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Mitigación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2" w:firstLine="0"/>
              <w:jc w:val="center"/>
            </w:pPr>
            <w:r>
              <w:rPr>
                <w:b/>
              </w:rPr>
              <w:t xml:space="preserve">Descripción </w:t>
            </w:r>
            <w:r>
              <w:t xml:space="preserve">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M0937  </w:t>
            </w:r>
          </w:p>
        </w:tc>
        <w:tc>
          <w:tcPr>
            <w:tcW w:w="137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1" w:firstLine="0"/>
            </w:pPr>
            <w:r>
              <w:t xml:space="preserve">Filtrado del  </w:t>
            </w:r>
          </w:p>
          <w:p w:rsidR="00EA2DF1" w:rsidRDefault="00A32FC5">
            <w:pPr>
              <w:spacing w:after="0" w:line="259" w:lineRule="auto"/>
              <w:ind w:left="0" w:right="209" w:firstLine="0"/>
              <w:jc w:val="right"/>
            </w:pPr>
            <w:r>
              <w:t xml:space="preserve">Tráfico de  </w:t>
            </w:r>
          </w:p>
          <w:p w:rsidR="00EA2DF1" w:rsidRDefault="00A32FC5">
            <w:pPr>
              <w:spacing w:after="0" w:line="259" w:lineRule="auto"/>
              <w:ind w:left="0" w:right="110" w:firstLine="0"/>
              <w:jc w:val="center"/>
            </w:pPr>
            <w:r>
              <w:t xml:space="preserve">Red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4" w:firstLine="0"/>
            </w:pPr>
            <w:r>
              <w:t>El tráfico hacia redes de anonimato conocidas y la infraestructura de C2 pueden bloquearse mediante el uso de listas de permitidos y bloqueo de red. Se debe tener en cuenta que este tipo de bloqueo puede ser eludido por otras técnicas como el Domain Fronti</w:t>
            </w:r>
            <w:r>
              <w:t xml:space="preserve">ng.  </w:t>
            </w:r>
          </w:p>
        </w:tc>
      </w:tr>
      <w:tr w:rsidR="00EA2DF1">
        <w:trPr>
          <w:trHeight w:val="230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M0807  </w:t>
            </w:r>
          </w:p>
        </w:tc>
        <w:tc>
          <w:tcPr>
            <w:tcW w:w="137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Listas de  </w:t>
            </w:r>
          </w:p>
          <w:p w:rsidR="00EA2DF1" w:rsidRDefault="00A32FC5">
            <w:pPr>
              <w:spacing w:after="0" w:line="259" w:lineRule="auto"/>
              <w:ind w:left="0" w:firstLine="0"/>
              <w:jc w:val="center"/>
            </w:pPr>
            <w:r>
              <w:t xml:space="preserve">Permitidos de Red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 w:firstLine="0"/>
            </w:pPr>
            <w:r>
              <w:t xml:space="preserve">Las listas de permitidos de red se pueden implementar a través de archivos basados en host o archivos de sistema para especificar qué conexiones externas (por ejemplo, dirección IP, dirección MAC, puerto, protocolo) pueden realizarse desde un dispositivo. </w:t>
            </w:r>
            <w:r>
              <w:t xml:space="preserve">Las técnicas de lista de permitidos que operan en la capa de aplicación (por ejemplo, DNP3, Modbus, HTTP) se abordan en la mitigación de Filtrado del Tráfico de Red.  </w:t>
            </w:r>
          </w:p>
        </w:tc>
      </w:tr>
      <w:tr w:rsidR="00EA2DF1">
        <w:trPr>
          <w:trHeight w:val="388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M0931  </w:t>
            </w:r>
          </w:p>
        </w:tc>
        <w:tc>
          <w:tcPr>
            <w:tcW w:w="1378"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Prevención de  </w:t>
            </w:r>
          </w:p>
          <w:p w:rsidR="00EA2DF1" w:rsidRDefault="00A32FC5">
            <w:pPr>
              <w:spacing w:after="0" w:line="259" w:lineRule="auto"/>
              <w:ind w:left="0" w:firstLine="0"/>
              <w:jc w:val="center"/>
            </w:pPr>
            <w:r>
              <w:t xml:space="preserve">Intrusiones en la Red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6" w:firstLine="0"/>
            </w:pPr>
            <w:r>
              <w:t>Los sistemas de detección y prevención de intrusiones en la red que utilizan firmas de red para identificar el tráfico de malware específico del adversario pueden utilizarse para mitigar la actividad a nivel de red. Las firmas suelen ser para indicadores ú</w:t>
            </w:r>
            <w:r>
              <w:t xml:space="preserve">nicos dentro de los protocolos y pueden estar basadas en el protocolo C2 específico utilizado por un adversario o herramienta en particular y probablemente serán diferentes en varias familias y versiones de malware. Es probable que los adversarios cambien </w:t>
            </w:r>
            <w:r>
              <w:t xml:space="preserve">las firmas de C2 de la herramienta con el tiempo o construyan protocolos de manera tal que eviten la detección por parte de herramientas defensivas comunes.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M0920  </w:t>
            </w:r>
          </w:p>
        </w:tc>
        <w:tc>
          <w:tcPr>
            <w:tcW w:w="137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Inspección de SSL/TLS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pPr>
            <w:r>
              <w:t>Si es posible inspeccionar el tráfico HTTPS, las capturas pueden</w:t>
            </w:r>
            <w:r>
              <w:t xml:space="preserve"> analizarse en busca de conexiones que parezcan ser domain fronting.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388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Tráfico de </w:t>
            </w:r>
          </w:p>
          <w:p w:rsidR="00EA2DF1" w:rsidRDefault="00A32FC5">
            <w:pPr>
              <w:spacing w:after="0" w:line="259" w:lineRule="auto"/>
              <w:ind w:left="2" w:firstLine="0"/>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3" w:firstLine="0"/>
            </w:pPr>
            <w:r>
              <w:t>Monitoree y analice patrones de tráfico e inspección de paquetes asociados con protocolo(s) que no siguen los estándares de protocolo esperados y flujos de tráfico (por ejemplo, paquetes excesivos que no pertenecen a flujos establecidos, patrones de tráfic</w:t>
            </w:r>
            <w:r>
              <w:t xml:space="preserve">o gratuitos o  </w:t>
            </w:r>
          </w:p>
        </w:tc>
      </w:tr>
      <w:tr w:rsidR="00EA2DF1">
        <w:trPr>
          <w:trHeight w:val="4777"/>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anómalos, sintaxis o estructura anómala).  </w:t>
            </w:r>
            <w:r>
              <w:t>Considere la correlación con el monitoreo de procesos y la línea de comandos para detectar la ejecución de procesos y argumentos de línea de comandos anómalos asociados con patrones de tráfico (por ejemplo, monitoree anomalías en el uso de archivos que nor</w:t>
            </w:r>
            <w:r>
              <w:t xml:space="preserve">malmente no inician conexiones para protocolo(s) respectivos).  </w:t>
            </w:r>
          </w:p>
        </w:tc>
      </w:tr>
      <w:tr w:rsidR="00EA2DF1">
        <w:trPr>
          <w:trHeight w:val="5461"/>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 w:firstLine="0"/>
            </w:pPr>
            <w:r>
              <w:t>Monitoree los protocolos de proxy conocidos (por ejemplo, SOCKS, Tor, protocolos peer-to-peer) y el uso de herramientas (por ejemplo, Squid, software peer-to-</w:t>
            </w:r>
            <w:r>
              <w:t>peer) en la red que no forman parte de las operaciones normales. También monitoree los datos de la red para flujos de datos inusuales. Los procesos que utilizan la red y que normalmente no tienen comunicación en red o que nunca se han visto antes son sospe</w:t>
            </w:r>
            <w:r>
              <w:t xml:space="preserve">chosos.  </w:t>
            </w:r>
          </w:p>
        </w:tc>
      </w:tr>
    </w:tbl>
    <w:p w:rsidR="00EA2DF1" w:rsidRDefault="00A32FC5">
      <w:pPr>
        <w:spacing w:after="375" w:line="259" w:lineRule="auto"/>
        <w:ind w:left="1702" w:firstLine="0"/>
      </w:pPr>
      <w:r>
        <w:t xml:space="preserve">  </w:t>
      </w:r>
    </w:p>
    <w:p w:rsidR="00EA2DF1" w:rsidRDefault="00A32FC5">
      <w:pPr>
        <w:pStyle w:val="Ttulo2"/>
        <w:ind w:left="1683"/>
      </w:pPr>
      <w:r>
        <w:t xml:space="preserve">Protocolo Estándar de Capa de Aplicación  </w:t>
      </w:r>
    </w:p>
    <w:p w:rsidR="00EA2DF1" w:rsidRDefault="00A32FC5">
      <w:pPr>
        <w:ind w:left="1697" w:right="1050"/>
      </w:pPr>
      <w:r>
        <w:t>Los adversarios pueden establecer capacidades de comando y control sobre protocolos de capa de aplicación comúnmente utilizados, como HTTP(S), OPC, RDP, Telnet, DNP3 y Modbus. Estos protocolos pueden ser utilizados para disfrazar las acciones del adversari</w:t>
      </w:r>
      <w:r>
        <w:t>o como tráfico de red benigno. Los protocolos estándar pueden ser vistos en su puerto asociado o, en algunos casos, sobre un puerto no estándar. Los adversarios pueden utilizar estos protocolos para comunicarse hacia afuera de la red para el comando y cont</w:t>
      </w:r>
      <w:r>
        <w:t xml:space="preserve">rol, o en algunos casos hacia otros dispositivos infectados dentro de la red.  </w:t>
      </w:r>
    </w:p>
    <w:p w:rsidR="00EA2DF1" w:rsidRDefault="00A32FC5">
      <w:pPr>
        <w:spacing w:after="0"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847"/>
        <w:gridCol w:w="1769"/>
        <w:gridCol w:w="5882"/>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725"/>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S0089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7" w:firstLine="0"/>
              <w:jc w:val="center"/>
            </w:pPr>
            <w:r>
              <w:t xml:space="preserve">BlackEnergy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BlackEnergy utiliza solicitudes HTTP POST para contactar a servidores externos de comando y control.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INCONTROLLER puede enviar comandos de forma remota a un agente malicioso cargado en PLCs Omron a través de HTTP o HTTPS.  </w:t>
            </w:r>
          </w:p>
        </w:tc>
      </w:tr>
      <w:tr w:rsidR="00EA2DF1">
        <w:trPr>
          <w:trHeight w:val="722"/>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G0049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OilRig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OilRig se comunicaba con su comando y control utilizando solicitudes HTTP.  </w:t>
            </w:r>
          </w:p>
        </w:tc>
      </w:tr>
      <w:tr w:rsidR="00EA2DF1">
        <w:trPr>
          <w:trHeight w:val="725"/>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lastRenderedPageBreak/>
              <w:t xml:space="preserve">S0496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REvil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REvil envía mensajes HTTPS POST con URL generadas aleatoriamente para comunicarse con un servidor remoto.  </w:t>
            </w:r>
          </w:p>
        </w:tc>
      </w:tr>
      <w:tr w:rsidR="00EA2DF1">
        <w:trPr>
          <w:trHeight w:val="3250"/>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S0603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Stuxnet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87" w:firstLine="0"/>
            </w:pPr>
            <w:r>
              <w:t>Stuxnet utiliza un hilo para monitorear un bloque de datos DB890 de la secuencia A o B. Este hilo se ejecuta constantemente y sondea este bloque (cada 5 minutos). En un PLC infectado, si se encuentra el bloque DB890 y contiene un valor de magia especial (u</w:t>
            </w:r>
            <w:r>
              <w:t>tilizado por Stuxnet para identificar su propio bloque DB890), los datos de este bloque pueden leerse y escribirse. Este hilo probablemente se utiliza para optimizar la forma en que funcionan las secuencias A y B, y modificar su comportamiento cuando se ab</w:t>
            </w:r>
            <w:r>
              <w:t xml:space="preserve">re el editor Step7.  </w:t>
            </w:r>
          </w:p>
        </w:tc>
      </w:tr>
      <w:tr w:rsidR="00EA2DF1">
        <w:trPr>
          <w:trHeight w:val="1356"/>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S1009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Triton  </w:t>
            </w:r>
          </w:p>
        </w:tc>
        <w:tc>
          <w:tcPr>
            <w:tcW w:w="588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Triton puede comunicarse con el implante utilizando el comando 'get main processor diagnostic data' de TriStation y busca un paquete específicamente diseñado del cual extrae un valor de comando y sus argumentos.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8" w:type="dxa"/>
          <w:bottom w:w="29" w:type="dxa"/>
          <w:right w:w="0" w:type="dxa"/>
        </w:tblCellMar>
        <w:tblLook w:val="04A0" w:firstRow="1" w:lastRow="0" w:firstColumn="1" w:lastColumn="0" w:noHBand="0" w:noVBand="1"/>
      </w:tblPr>
      <w:tblGrid>
        <w:gridCol w:w="833"/>
        <w:gridCol w:w="4126"/>
      </w:tblGrid>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A0008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A0006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291"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lastRenderedPageBreak/>
        <w:t xml:space="preserve">Mitigaciones  </w:t>
      </w:r>
    </w:p>
    <w:tbl>
      <w:tblPr>
        <w:tblStyle w:val="TableGrid"/>
        <w:tblW w:w="8498" w:type="dxa"/>
        <w:tblInd w:w="1712" w:type="dxa"/>
        <w:tblCellMar>
          <w:top w:w="161" w:type="dxa"/>
          <w:left w:w="113" w:type="dxa"/>
          <w:bottom w:w="29" w:type="dxa"/>
          <w:right w:w="0" w:type="dxa"/>
        </w:tblCellMar>
        <w:tblLook w:val="04A0" w:firstRow="1" w:lastRow="0" w:firstColumn="1" w:lastColumn="0" w:noHBand="0" w:noVBand="1"/>
      </w:tblPr>
      <w:tblGrid>
        <w:gridCol w:w="888"/>
        <w:gridCol w:w="1659"/>
        <w:gridCol w:w="595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ID </w:t>
            </w:r>
            <w:r>
              <w:t xml:space="preserve"> </w:t>
            </w:r>
          </w:p>
        </w:tc>
        <w:tc>
          <w:tcPr>
            <w:tcW w:w="165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Mitigación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261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M0807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Listas de  </w:t>
            </w:r>
          </w:p>
          <w:p w:rsidR="00EA2DF1" w:rsidRDefault="00A32FC5">
            <w:pPr>
              <w:spacing w:after="0" w:line="259" w:lineRule="auto"/>
              <w:ind w:left="43" w:firstLine="0"/>
            </w:pPr>
            <w:r>
              <w:t xml:space="preserve">Permitidos de </w:t>
            </w:r>
          </w:p>
          <w:p w:rsidR="00EA2DF1" w:rsidRDefault="00A32FC5">
            <w:pPr>
              <w:spacing w:after="0" w:line="259" w:lineRule="auto"/>
              <w:ind w:left="0" w:right="113" w:firstLine="0"/>
              <w:jc w:val="center"/>
            </w:pPr>
            <w:r>
              <w:t xml:space="preserve">Red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7" w:firstLine="0"/>
            </w:pPr>
            <w:r>
              <w:t xml:space="preserve">Las listas de permitidos de red se pueden implementar a través de archivos basados en host o archivos de sistema para especificar qué conexiones externas (por ejemplo, dirección IP, dirección MAC, puerto, protocolo) pueden realizarse desde un dispositivo. </w:t>
            </w:r>
            <w:r>
              <w:t xml:space="preserve">Las técnicas de lista de permitidos que operan en la capa de aplicación (por ejemplo, DNP3, Modbus, HTTP) se abordan en la mitigación de Filtrado del Tráfico de Red.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M0931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4" w:firstLine="0"/>
            </w:pPr>
            <w:r>
              <w:t xml:space="preserve">Prevención de  </w:t>
            </w:r>
          </w:p>
          <w:p w:rsidR="00EA2DF1" w:rsidRDefault="00A32FC5">
            <w:pPr>
              <w:spacing w:after="0" w:line="259" w:lineRule="auto"/>
              <w:ind w:left="0" w:firstLine="0"/>
              <w:jc w:val="center"/>
            </w:pPr>
            <w:r>
              <w:t xml:space="preserve">Intrusiones en la Red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63" w:firstLine="0"/>
            </w:pPr>
            <w:r>
              <w:t xml:space="preserve">Los sistemas de detección y prevención de intrusiones en la red que utilizan firmas de red para identificar el tráfico de malware específico del adversario pueden utilizarse para mitigar la actividad a nivel de red.  </w:t>
            </w:r>
          </w:p>
        </w:tc>
      </w:tr>
      <w:tr w:rsidR="00EA2DF1">
        <w:trPr>
          <w:trHeight w:val="10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M0930  </w:t>
            </w:r>
          </w:p>
        </w:tc>
        <w:tc>
          <w:tcPr>
            <w:tcW w:w="165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67" w:firstLine="0"/>
            </w:pPr>
            <w:r>
              <w:t xml:space="preserve">Asegúrese de la segmentación adecuada de la red entre los recursos corporativos de nivel superior y el entorno de proceso de control.  </w:t>
            </w:r>
          </w:p>
        </w:tc>
      </w:tr>
    </w:tbl>
    <w:p w:rsidR="00EA2DF1" w:rsidRDefault="00A32FC5">
      <w:pPr>
        <w:pStyle w:val="Ttulo3"/>
        <w:ind w:left="1702" w:right="6756"/>
      </w:pPr>
      <w:r>
        <w:t>Detecció</w:t>
      </w:r>
      <w:r>
        <w:tab/>
      </w:r>
      <w:r>
        <w:rPr>
          <w:color w:val="000000"/>
          <w:vertAlign w:val="superscript"/>
        </w:rPr>
        <w:t xml:space="preserve"> </w:t>
      </w:r>
      <w:r>
        <w:t>n</w:t>
      </w:r>
      <w:r>
        <w:rPr>
          <w:color w:val="000000"/>
          <w:sz w:val="22"/>
        </w:rPr>
        <w:t xml:space="preserve"> </w:t>
      </w:r>
      <w:r>
        <w:rPr>
          <w:color w:val="000000"/>
          <w:sz w:val="22"/>
        </w:rPr>
        <w:tab/>
      </w:r>
      <w:r>
        <w:t xml:space="preserve"> </w:t>
      </w:r>
      <w:r>
        <w:rPr>
          <w:color w:val="000000"/>
          <w:sz w:val="22"/>
        </w:rPr>
        <w:t xml:space="preserve"> </w:t>
      </w:r>
    </w:p>
    <w:tbl>
      <w:tblPr>
        <w:tblStyle w:val="TableGrid"/>
        <w:tblW w:w="8498" w:type="dxa"/>
        <w:tblInd w:w="1712" w:type="dxa"/>
        <w:tblCellMar>
          <w:top w:w="0" w:type="dxa"/>
          <w:left w:w="19" w:type="dxa"/>
          <w:bottom w:w="29" w:type="dxa"/>
          <w:right w:w="105"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8"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9" w:firstLine="0"/>
              <w:jc w:val="center"/>
            </w:pPr>
            <w:r>
              <w:rPr>
                <w:b/>
              </w:rPr>
              <w:t xml:space="preserve">Detecta </w:t>
            </w:r>
            <w:r>
              <w:t xml:space="preserve"> </w:t>
            </w:r>
          </w:p>
        </w:tc>
      </w:tr>
    </w:tbl>
    <w:p w:rsidR="00EA2DF1" w:rsidRDefault="00EA2DF1">
      <w:pPr>
        <w:spacing w:after="0" w:line="259" w:lineRule="auto"/>
        <w:ind w:left="0" w:right="1049" w:firstLine="0"/>
        <w:jc w:val="both"/>
      </w:pPr>
    </w:p>
    <w:tbl>
      <w:tblPr>
        <w:tblStyle w:val="TableGrid"/>
        <w:tblW w:w="8498" w:type="dxa"/>
        <w:tblInd w:w="1712" w:type="dxa"/>
        <w:tblCellMar>
          <w:top w:w="158" w:type="dxa"/>
          <w:left w:w="5" w:type="dxa"/>
          <w:bottom w:w="29" w:type="dxa"/>
          <w:right w:w="0" w:type="dxa"/>
        </w:tblCellMar>
        <w:tblLook w:val="04A0" w:firstRow="1" w:lastRow="0" w:firstColumn="1" w:lastColumn="0" w:noHBand="0" w:noVBand="1"/>
      </w:tblPr>
      <w:tblGrid>
        <w:gridCol w:w="963"/>
        <w:gridCol w:w="2012"/>
        <w:gridCol w:w="2554"/>
        <w:gridCol w:w="2969"/>
      </w:tblGrid>
      <w:tr w:rsidR="00EA2DF1">
        <w:trPr>
          <w:trHeight w:val="742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jc w:val="both"/>
            </w:pPr>
            <w:r>
              <w:lastRenderedPageBreak/>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0"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2" w:firstLine="0"/>
              <w:jc w:val="both"/>
            </w:pPr>
            <w:r>
              <w:t xml:space="preserve">Contenido del Tráfico de </w:t>
            </w:r>
          </w:p>
          <w:p w:rsidR="00EA2DF1" w:rsidRDefault="00A32FC5">
            <w:pPr>
              <w:spacing w:after="0" w:line="259" w:lineRule="auto"/>
              <w:ind w:left="0" w:right="6"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Monitoree y analice patrones de tráfico e inspección de paquetes asociados con protocolo(s), aprovechando la inspección de SSL/TLS para el tráfico cifrado, que no siguen los estándares de protocolo esperados y flujos de tráf</w:t>
            </w:r>
            <w:r>
              <w:t>ico (por ejemplo, paquetes excesivos que no pertenecen a flujos establecidos, patrones de tráfico gratuitos o anómalos, sintaxis o estructura anómala).  Considere la correlación con el monitoreo de procesos y la línea de comandos para detectar la ejecución</w:t>
            </w:r>
            <w:r>
              <w:t xml:space="preserve"> de procesos y argumentos de línea de comandos anómalos asociados con patrones de tráfico (por ejemplo, monitoree  </w:t>
            </w:r>
          </w:p>
        </w:tc>
      </w:tr>
      <w:tr w:rsidR="00EA2DF1">
        <w:trPr>
          <w:trHeight w:val="135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anomalías en el uso de archivos que normalmente no inician conexiones para protocolo(s) respectivos).  </w:t>
            </w:r>
          </w:p>
        </w:tc>
      </w:tr>
      <w:tr w:rsidR="00EA2DF1">
        <w:trPr>
          <w:trHeight w:val="7041"/>
        </w:trPr>
        <w:tc>
          <w:tcPr>
            <w:tcW w:w="962" w:type="dxa"/>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012" w:type="dxa"/>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Monitoree y analice flujos de tráfico que no siguen los estándares de protocolo esperados y flujos de tráfico (por ejemplo, paquetes excesivos que no pertenecen a flujos establecidos, o patrones de tráfico gratuitos o anómalos). Considere la correlación co</w:t>
            </w:r>
            <w:r>
              <w:t>n el monitoreo de procesos y la línea de comandos para detectar la ejecución de procesos y argumentos de línea de comandos anómalos asociados con patrones de tráfico (por ejemplo, monitoree anomalías en el uso de archivos que normalmente no inician conexio</w:t>
            </w:r>
            <w:r>
              <w:t xml:space="preserve">nes para protocolo(s) respectivos).  </w:t>
            </w:r>
          </w:p>
        </w:tc>
      </w:tr>
    </w:tbl>
    <w:p w:rsidR="00EA2DF1" w:rsidRDefault="00A32FC5">
      <w:pPr>
        <w:spacing w:after="663" w:line="259" w:lineRule="auto"/>
        <w:ind w:left="1702" w:firstLine="0"/>
      </w:pPr>
      <w:r>
        <w:t xml:space="preserve">  </w:t>
      </w:r>
    </w:p>
    <w:p w:rsidR="00EA2DF1" w:rsidRDefault="00A32FC5">
      <w:pPr>
        <w:pStyle w:val="Ttulo1"/>
        <w:ind w:left="1697"/>
      </w:pPr>
      <w:r>
        <w:t>FUNCIÓN DE INHIBICIÓN DE RESPUESTA</w:t>
      </w:r>
      <w:r>
        <w:rPr>
          <w:u w:val="none"/>
        </w:rPr>
        <w:t xml:space="preserve">  </w:t>
      </w:r>
    </w:p>
    <w:p w:rsidR="00EA2DF1" w:rsidRDefault="00A32FC5">
      <w:pPr>
        <w:ind w:left="1697" w:right="1050"/>
      </w:pPr>
      <w:r>
        <w:t xml:space="preserve">El adversario está intentando evitar que las funciones de seguridad, protección, aseguramiento de la calidad y de intervención del operador respondan a una falla, peligro o estado inseguro.  </w:t>
      </w:r>
    </w:p>
    <w:p w:rsidR="00EA2DF1" w:rsidRDefault="00A32FC5">
      <w:pPr>
        <w:ind w:left="1697" w:right="1050"/>
      </w:pPr>
      <w:r>
        <w:t>La Inhibición de la Función de Respuesta consiste en técnicas qu</w:t>
      </w:r>
      <w:r>
        <w:t>e los adversarios utilizan para obstaculizar las salvaguardias establecidas para procesos y productos. Esto puede implicar la inhibición de funciones de seguridad, protección, aseguramiento de la calidad o intervención del operador para interrumpir las sal</w:t>
      </w:r>
      <w:r>
        <w:t>vaguardias que tienen como objetivo prevenir la pérdida de vidas, la destrucción de equipos y la interrupción de la producción. Estas técnicas tienen como objetivo disuadir activamente y prevenir las alarmas y respuestas esperadas que surgen debido a los e</w:t>
      </w:r>
      <w:r>
        <w:t>stados en el entorno ICS. Los adversarios pueden modificar o actualizar la lógica del sistema, o incluso impedir las respuestas con un ataque de denegación de servicio. Esto puede resultar en la prevención, destrucción, manipulación o modificación de progr</w:t>
      </w:r>
      <w:r>
        <w:t>amas, lógica, dispositivos y comunicaciones. Dado que las funciones de prevención generalmente están inactivas, las funciones de informe y procesamiento pueden parecer normales, pero pueden haber sido alteradas para evitar respuestas de falla en escenarios</w:t>
      </w:r>
      <w:r>
        <w:t xml:space="preserve"> peligrosos. A diferencia de la Evasión, las técnicas de Inhibición de la Función de Respuesta pueden ser más intrusivas, como evitar activamente las respuestas a un </w:t>
      </w:r>
      <w:r>
        <w:lastRenderedPageBreak/>
        <w:t>escenario peligroso conocido. Los adversarios pueden usar estas técnicas para llevar a cab</w:t>
      </w:r>
      <w:r>
        <w:t xml:space="preserve">o o proporcionar cobertura para técnicas de Impacto.  </w:t>
      </w:r>
    </w:p>
    <w:p w:rsidR="00EA2DF1" w:rsidRDefault="00A32FC5">
      <w:pPr>
        <w:spacing w:after="372" w:line="259" w:lineRule="auto"/>
        <w:ind w:left="1702" w:firstLine="0"/>
      </w:pPr>
      <w:r>
        <w:t xml:space="preserve">  </w:t>
      </w:r>
    </w:p>
    <w:p w:rsidR="00EA2DF1" w:rsidRDefault="00A32FC5">
      <w:pPr>
        <w:pStyle w:val="Ttulo2"/>
        <w:ind w:left="1683"/>
      </w:pPr>
      <w:r>
        <w:t xml:space="preserve">Activar el Modo de Actualización de Firmware  </w:t>
      </w:r>
    </w:p>
    <w:p w:rsidR="00EA2DF1" w:rsidRDefault="00A32FC5">
      <w:pPr>
        <w:ind w:left="1697" w:right="1050"/>
      </w:pPr>
      <w:r>
        <w:t xml:space="preserve">Los adversarios pueden activar el modo de actualización de firmware en dispositivos para evitar que las funciones de respuesta esperadas se activen en </w:t>
      </w:r>
      <w:r>
        <w:t>caso de una emergencia o mal funcionamiento del proceso. Por ejemplo, dispositivos como relés de protección pueden tener un modo de operación diseñado para la instalación de firmware. Este modo puede detener la monitorización del proceso y funciones relaci</w:t>
      </w:r>
      <w:r>
        <w:t>onadas para permitir la carga de nuevo firmware. Un dispositivo dejado en modo de actualización puede ser puesto en un estado de espera inactivo si no se le proporciona firmware. Al entrar y salir de este modo en un dispositivo, el adversario puede negar s</w:t>
      </w:r>
      <w:r>
        <w:t xml:space="preserve">us funcionalidades habituales.  </w:t>
      </w:r>
    </w:p>
    <w:p w:rsidR="00EA2DF1" w:rsidRDefault="00A32FC5">
      <w:pPr>
        <w:spacing w:after="370"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847"/>
        <w:gridCol w:w="1325"/>
        <w:gridCol w:w="6326"/>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7" w:firstLine="0"/>
            </w:pPr>
            <w:r>
              <w:rPr>
                <w:b/>
              </w:rPr>
              <w:t xml:space="preserve">Nombre </w:t>
            </w:r>
            <w:r>
              <w:t xml:space="preserve"> </w:t>
            </w:r>
          </w:p>
        </w:tc>
        <w:tc>
          <w:tcPr>
            <w:tcW w:w="6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261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S0604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El módulo de denegación de servicio (DoS) de SIPROTEC de Industroyer coloca al dispositivo víctima en modo de actualización de firmware. Este es un caso de uso legítimo en circunstancias normales, pero en este caso es utilizado por el adversario para evita</w:t>
            </w:r>
            <w:r>
              <w:t xml:space="preserve">r que el SIPROTEC realice sus funciones protectoras diseñadas. Como resultado, las salvaguardias normales quedan desactivadas, dejando un enlace desprotegido en la transmisión eléctrica.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0" w:line="259" w:lineRule="auto"/>
        <w:ind w:left="1702" w:firstLine="0"/>
      </w:pPr>
      <w:r>
        <w:t xml:space="preserve">  </w:t>
      </w:r>
    </w:p>
    <w:p w:rsidR="00EA2DF1" w:rsidRDefault="00A32FC5">
      <w:pPr>
        <w:pStyle w:val="Ttulo3"/>
        <w:ind w:left="1702"/>
      </w:pPr>
      <w:r>
        <w:lastRenderedPageBreak/>
        <w:t xml:space="preserve">Mitigaciones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Acceso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 w:firstLine="0"/>
            </w:pPr>
            <w:r>
              <w:t>Todos los cambios en dispositivos o sistemas, incluidas todas las funciones administrativas, deben requerir autenticación. Considere el uso de tecnologías de gestión de acceso para hacer cumplir la autorización en todos los intentos de acceso a la interfaz</w:t>
            </w:r>
            <w:r>
              <w:t xml:space="preserve"> de gestión, especialmente cuando el dispositivo no proporciona inherentemente funciones de autenticación y autorización sólidas.  </w:t>
            </w:r>
          </w:p>
        </w:tc>
      </w:tr>
      <w:tr w:rsidR="00EA2DF1">
        <w:trPr>
          <w:trHeight w:val="72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M0800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3" w:firstLine="0"/>
            </w:pPr>
            <w:r>
              <w:t xml:space="preserve">Aplicación de  </w:t>
            </w:r>
          </w:p>
          <w:p w:rsidR="00EA2DF1" w:rsidRDefault="00A32FC5">
            <w:pPr>
              <w:spacing w:after="0" w:line="259" w:lineRule="auto"/>
              <w:ind w:left="0" w:right="190" w:firstLine="0"/>
              <w:jc w:val="right"/>
            </w:pPr>
            <w:r>
              <w:t xml:space="preserve">Autorización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Restringir los cambios de configuraciones y las capacidades de actualización de firmware solo a individuos autorizados.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5" w:line="234" w:lineRule="auto"/>
              <w:ind w:left="0" w:firstLine="0"/>
              <w:jc w:val="center"/>
            </w:pPr>
            <w:r>
              <w:t xml:space="preserve">Autenticidad de la  </w:t>
            </w:r>
          </w:p>
          <w:p w:rsidR="00EA2DF1" w:rsidRDefault="00A32FC5">
            <w:pPr>
              <w:spacing w:after="0" w:line="259" w:lineRule="auto"/>
              <w:ind w:left="7" w:firstLine="0"/>
            </w:pPr>
            <w:r>
              <w:t xml:space="preserve">Comunicación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deben autenticar todos los mensajes de red para evitar cambios no autorizados en el sistema.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M0937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t xml:space="preserve">Filtrar Tráfico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Filtrar los protocolos y las cargas útiles asociadas con la actividad de activación o actualización de firmware.  </w:t>
            </w:r>
          </w:p>
        </w:tc>
      </w:tr>
      <w:tr w:rsidR="00EA2DF1">
        <w:trPr>
          <w:trHeight w:val="156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Autenticación de Usuario  </w:t>
            </w:r>
          </w:p>
          <w:p w:rsidR="00EA2DF1" w:rsidRDefault="00A32FC5">
            <w:pPr>
              <w:spacing w:after="0" w:line="259" w:lineRule="auto"/>
              <w:ind w:left="0" w:right="107" w:firstLine="0"/>
              <w:jc w:val="center"/>
            </w:pPr>
            <w:r>
              <w:t xml:space="preserve">Humano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right="29" w:firstLine="0"/>
            </w:pPr>
            <w:r>
              <w:t xml:space="preserve">Los dispositivos que permiten la gestión remota de firmware deben requerir autenticación antes de permitir cualquier cambio. Los mecanismos de autenticación también deben admitir Políticas de Uso de Cuentas,  </w:t>
            </w:r>
          </w:p>
          <w:p w:rsidR="00EA2DF1" w:rsidRDefault="00A32FC5">
            <w:pPr>
              <w:spacing w:after="0" w:line="259" w:lineRule="auto"/>
              <w:ind w:left="0" w:firstLine="0"/>
            </w:pPr>
            <w:r>
              <w:t xml:space="preserve">Políticas de Contraseñas y Gestión de Cuentas </w:t>
            </w:r>
            <w:r>
              <w:t xml:space="preserve">de Usuario.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5" w:firstLine="0"/>
            </w:pPr>
            <w:r>
              <w:t xml:space="preserve">Permitidos de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 w:firstLine="0"/>
            </w:pPr>
            <w:r>
              <w:t>Utilice listas de permitidas basadas en host para evitar que los dispositivos acepten conexiones de sistemas no autorizados. Por ejemplo, las listas de permitidos pueden utilizarse para asegurar que los dispositivos solo se conecten con estaciones maestras</w:t>
            </w:r>
            <w:r>
              <w:t xml:space="preserve"> o estaciones de gestión/ingeniería conocidas.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Segmentar la red operativa y los sistemas para restringir el acceso a funciones del sistema críticas a sistemas de gestión predeterminados.  </w:t>
            </w:r>
          </w:p>
        </w:tc>
      </w:tr>
      <w:tr w:rsidR="00EA2DF1">
        <w:trPr>
          <w:trHeight w:val="130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Autenticación de Procesos  </w:t>
            </w:r>
          </w:p>
          <w:p w:rsidR="00EA2DF1" w:rsidRDefault="00A32FC5">
            <w:pPr>
              <w:spacing w:after="0" w:line="259" w:lineRule="auto"/>
              <w:ind w:left="36" w:firstLine="0"/>
            </w:pPr>
            <w:r>
              <w:t xml:space="preserve">de Software y  </w:t>
            </w:r>
          </w:p>
          <w:p w:rsidR="00EA2DF1" w:rsidRDefault="00A32FC5">
            <w:pPr>
              <w:spacing w:after="0" w:line="259" w:lineRule="auto"/>
              <w:ind w:left="0" w:right="107" w:firstLine="0"/>
              <w:jc w:val="center"/>
            </w:pPr>
            <w:r>
              <w:t xml:space="preserve">Dispositivos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Autenticar conexiones desde software y dispositivos para evitar que sistemas no autorizados accedan a funciones de gestión protegidas.  </w:t>
            </w:r>
          </w:p>
        </w:tc>
      </w:tr>
    </w:tbl>
    <w:p w:rsidR="00EA2DF1" w:rsidRDefault="00A32FC5">
      <w:pPr>
        <w:spacing w:after="370" w:line="259" w:lineRule="auto"/>
        <w:ind w:left="1702" w:firstLine="0"/>
      </w:pPr>
      <w:r>
        <w:t xml:space="preserve">  </w:t>
      </w:r>
    </w:p>
    <w:p w:rsidR="00EA2DF1" w:rsidRDefault="00A32FC5">
      <w:pPr>
        <w:pStyle w:val="Ttulo3"/>
        <w:ind w:left="1702"/>
      </w:pPr>
      <w:r>
        <w:lastRenderedPageBreak/>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56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Registro de  </w:t>
            </w:r>
          </w:p>
          <w:p w:rsidR="00EA2DF1" w:rsidRDefault="00A32FC5">
            <w:pPr>
              <w:spacing w:after="0" w:line="259" w:lineRule="auto"/>
              <w:ind w:left="5" w:firstLine="0"/>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Monitorear el registro de activos que puede proporcionar información </w:t>
            </w:r>
          </w:p>
        </w:tc>
      </w:tr>
      <w:tr w:rsidR="00EA2DF1">
        <w:trPr>
          <w:trHeight w:val="1568"/>
        </w:trPr>
        <w:tc>
          <w:tcPr>
            <w:tcW w:w="962"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012"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de que un activo ha sido colocado en Modo de  </w:t>
            </w:r>
          </w:p>
        </w:tc>
      </w:tr>
      <w:tr w:rsidR="00EA2DF1">
        <w:trPr>
          <w:trHeight w:val="230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Actualización de Firmware. Algunos activos pueden registrar actualizaciones de firmware por sí mismos sin registrar que el dispositivo ha sido colocado en modo de actualización.  </w:t>
            </w:r>
          </w:p>
        </w:tc>
      </w:tr>
      <w:tr w:rsidR="00EA2DF1">
        <w:trPr>
          <w:trHeight w:val="230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Tráfico de </w:t>
            </w:r>
          </w:p>
          <w:p w:rsidR="00EA2DF1" w:rsidRDefault="00A32FC5">
            <w:pPr>
              <w:spacing w:after="0" w:line="259" w:lineRule="auto"/>
              <w:ind w:left="2" w:firstLine="0"/>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1" w:firstLine="0"/>
            </w:pPr>
            <w:r>
              <w:t xml:space="preserve">Monitorear los protocolos de red de automatización de ICS para obtener información de que un activo ha sido colocado en Modo de Actualización de Firmware.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Bases de Datos  </w:t>
            </w:r>
          </w:p>
          <w:p w:rsidR="00EA2DF1" w:rsidRDefault="00A32FC5">
            <w:pPr>
              <w:spacing w:after="0" w:line="259" w:lineRule="auto"/>
              <w:ind w:left="5" w:firstLine="0"/>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Alarma de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las alarmas de dispositivos que indican que los dispositivos han sido colocados en Modo de Actualización de Firmware, aunque no todos los dispositivos producen tales alarmas.  </w:t>
            </w:r>
          </w:p>
        </w:tc>
      </w:tr>
    </w:tbl>
    <w:p w:rsidR="00EA2DF1" w:rsidRDefault="00A32FC5">
      <w:pPr>
        <w:spacing w:after="375" w:line="259" w:lineRule="auto"/>
        <w:ind w:left="1702" w:firstLine="0"/>
      </w:pPr>
      <w:r>
        <w:t xml:space="preserve">  </w:t>
      </w:r>
    </w:p>
    <w:p w:rsidR="00EA2DF1" w:rsidRDefault="00A32FC5">
      <w:pPr>
        <w:pStyle w:val="Ttulo2"/>
        <w:ind w:left="1683"/>
      </w:pPr>
      <w:r>
        <w:t xml:space="preserve">Supresión de Alarmas  </w:t>
      </w:r>
    </w:p>
    <w:p w:rsidR="00EA2DF1" w:rsidRDefault="00A32FC5">
      <w:pPr>
        <w:ind w:left="1697" w:right="1050"/>
      </w:pPr>
      <w:r>
        <w:t>Los adversarios pueden dirigirse a las al</w:t>
      </w:r>
      <w:r>
        <w:t xml:space="preserve">armas de funciones de protección para evitar que notifiquen a los operadores sobre condiciones críticas. Los mensajes de alarma pueden ser parte de un sistema de informes general y ser de particular interés para los </w:t>
      </w:r>
      <w:r>
        <w:lastRenderedPageBreak/>
        <w:t>adversarios. La interrupción del sistema</w:t>
      </w:r>
      <w:r>
        <w:t xml:space="preserve"> de alarmas no implica necesariamente la interrupción del sistema de informes en su totalidad.  </w:t>
      </w:r>
    </w:p>
    <w:p w:rsidR="00EA2DF1" w:rsidRDefault="00A32FC5">
      <w:pPr>
        <w:ind w:left="1697" w:right="1050"/>
      </w:pPr>
      <w:r>
        <w:t>Una presentación de Secura sobre el objetivo de los adversarios al intentar suprimir alarmas señala un objetivo de doble propósito: evitar que se emitan alarma</w:t>
      </w:r>
      <w:r>
        <w:t xml:space="preserve">s salientes y evitar que se responda a las alarmas entrantes. El método de supresión puede depender en gran medida del tipo de alarma en cuestión:  </w:t>
      </w:r>
    </w:p>
    <w:p w:rsidR="00EA2DF1" w:rsidRDefault="00A32FC5">
      <w:pPr>
        <w:ind w:left="1697" w:right="1050"/>
      </w:pPr>
      <w:r>
        <w:t xml:space="preserve">Una alarma generada por un mensaje de protocolo.  </w:t>
      </w:r>
    </w:p>
    <w:p w:rsidR="00EA2DF1" w:rsidRDefault="00A32FC5">
      <w:pPr>
        <w:ind w:left="1697" w:right="1050"/>
      </w:pPr>
      <w:r>
        <w:t xml:space="preserve">Una alarma señalada con E/S.  </w:t>
      </w:r>
    </w:p>
    <w:p w:rsidR="00EA2DF1" w:rsidRDefault="00A32FC5">
      <w:pPr>
        <w:ind w:left="1697" w:right="1050"/>
      </w:pPr>
      <w:r>
        <w:t>Un bit de alarma establec</w:t>
      </w:r>
      <w:r>
        <w:t xml:space="preserve">ido en una bandera (y leído).  </w:t>
      </w:r>
    </w:p>
    <w:p w:rsidR="00EA2DF1" w:rsidRDefault="00A32FC5">
      <w:pPr>
        <w:ind w:left="1697" w:right="1050"/>
      </w:pPr>
      <w:r>
        <w:t>En entornos de ICS, el adversario puede tener que suprimir o enfrentarse a múltiples alarmas y/o propagación de alarmas para lograr un objetivo específico de evadir la detección o evitar que ocurran las respuestas previstas. Los métodos de supresión pueden</w:t>
      </w:r>
      <w:r>
        <w:t xml:space="preserve"> implicar manipular o alterar las pantallas y registros de dispositivos, modificar el código en memoria a valores fijos, o incluso manipular el código de instrucciones a nivel de ensamblador.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10" w:type="dxa"/>
          <w:bottom w:w="29" w:type="dxa"/>
          <w:right w:w="115" w:type="dxa"/>
        </w:tblCellMar>
        <w:tblLook w:val="04A0" w:firstRow="1" w:lastRow="0" w:firstColumn="1" w:lastColumn="0" w:noHBand="0" w:noVBand="1"/>
      </w:tblPr>
      <w:tblGrid>
        <w:gridCol w:w="2833"/>
        <w:gridCol w:w="2830"/>
        <w:gridCol w:w="2835"/>
      </w:tblGrid>
      <w:tr w:rsidR="00EA2DF1">
        <w:trPr>
          <w:trHeight w:val="408"/>
        </w:trPr>
        <w:tc>
          <w:tcPr>
            <w:tcW w:w="2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jc w:val="center"/>
            </w:pPr>
            <w:r>
              <w:rPr>
                <w:b/>
              </w:rPr>
              <w:t xml:space="preserve">ID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 w:firstLine="0"/>
              <w:jc w:val="center"/>
            </w:pPr>
            <w:r>
              <w:rPr>
                <w:b/>
              </w:rPr>
              <w:t xml:space="preserve">Nombre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8" w:firstLine="0"/>
              <w:jc w:val="center"/>
            </w:pPr>
            <w:r>
              <w:rPr>
                <w:b/>
              </w:rPr>
              <w:t xml:space="preserve">Descripción </w:t>
            </w:r>
            <w:r>
              <w:t xml:space="preserve"> </w:t>
            </w:r>
          </w:p>
        </w:tc>
      </w:tr>
      <w:tr w:rsidR="00EA2DF1">
        <w:trPr>
          <w:trHeight w:val="1671"/>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 w:firstLine="0"/>
              <w:jc w:val="center"/>
            </w:pPr>
            <w:r>
              <w:t xml:space="preserve">C0020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Violación del Agua de  </w:t>
            </w:r>
          </w:p>
          <w:p w:rsidR="00EA2DF1" w:rsidRDefault="00A32FC5">
            <w:pPr>
              <w:spacing w:after="0" w:line="259" w:lineRule="auto"/>
              <w:ind w:left="0" w:right="4" w:firstLine="0"/>
              <w:jc w:val="center"/>
            </w:pPr>
            <w:r>
              <w:t xml:space="preserve">Maroochy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 la Violación del Agua de Maroochy, el adversario suprimió la notificación de alarmas al ordenador central.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0" w:line="259" w:lineRule="auto"/>
        <w:ind w:left="1702" w:firstLine="0"/>
      </w:pPr>
      <w:r>
        <w:lastRenderedPageBreak/>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805"/>
        <w:gridCol w:w="5805"/>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M0807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Listas de  </w:t>
            </w:r>
          </w:p>
          <w:p w:rsidR="00EA2DF1" w:rsidRDefault="00A32FC5">
            <w:pPr>
              <w:spacing w:after="0" w:line="259" w:lineRule="auto"/>
              <w:ind w:left="0" w:right="51" w:firstLine="0"/>
              <w:jc w:val="center"/>
            </w:pPr>
            <w:r>
              <w:t xml:space="preserve">Permitidos de </w:t>
            </w:r>
          </w:p>
          <w:p w:rsidR="00EA2DF1" w:rsidRDefault="00A32FC5">
            <w:pPr>
              <w:spacing w:after="0" w:line="259" w:lineRule="auto"/>
              <w:ind w:left="0" w:right="48" w:firstLine="0"/>
              <w:jc w:val="center"/>
            </w:pPr>
            <w:r>
              <w:t xml:space="preserve">Red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Utilice listas de permitidos de red para restringir las conexiones innecesarias a dispositivos de red (por ejemplo, servidores de comunicación, convertidores serie a Ethernet) y servicios, especialmente en casos en los que los dispositivos tienen límites e</w:t>
            </w:r>
            <w:r>
              <w:t xml:space="preserve">n el número de sesiones simultáneas que admiten.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M0930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jc w:val="center"/>
            </w:pPr>
            <w:r>
              <w:t xml:space="preserve">Segmentación de Red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Segmentar los activos operativos y sus dispositivos de gestión en función de su papel funcional dentro del proceso. Permitir un aislamiento más estricto para la información de control y operativa más crítica dentro del entorno de control.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M0810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t xml:space="preserve">Canal </w:t>
            </w:r>
            <w:r>
              <w:t xml:space="preserve">de  </w:t>
            </w:r>
          </w:p>
          <w:p w:rsidR="00EA2DF1" w:rsidRDefault="00A32FC5">
            <w:pPr>
              <w:spacing w:after="0" w:line="259" w:lineRule="auto"/>
              <w:ind w:left="0" w:firstLine="0"/>
            </w:pPr>
            <w:r>
              <w:t xml:space="preserve">Comunicaciones  </w:t>
            </w:r>
          </w:p>
          <w:p w:rsidR="00EA2DF1" w:rsidRDefault="00A32FC5">
            <w:pPr>
              <w:spacing w:after="0" w:line="259" w:lineRule="auto"/>
              <w:ind w:left="41" w:firstLine="0"/>
            </w:pPr>
            <w:r>
              <w:t xml:space="preserve">Fuera de Banda  </w:t>
            </w:r>
          </w:p>
        </w:tc>
        <w:tc>
          <w:tcPr>
            <w:tcW w:w="58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Proporcione un método alternativo para que las alarmas sean reportadas en caso de una falla de comunicación.  </w:t>
            </w:r>
          </w:p>
        </w:tc>
      </w:tr>
      <w:tr w:rsidR="00EA2DF1">
        <w:trPr>
          <w:trHeight w:val="104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M0814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right="6" w:firstLine="0"/>
              <w:jc w:val="center"/>
            </w:pPr>
            <w:r>
              <w:t xml:space="preserve">Configuración de Red Estática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Las conexiones no autorizadas pueden ser prevenidas definiendo estáticamente los hosts y puertos utilizados para las conexiones de protocolos de automatización.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361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Monitorear la pérdida de tráfico de red que podría indicar que las alarmas están siendo suprimidas. Una pérdida de comunicaciones esperadas asociadas con los protocolos de red utilizados para comunicar eventos de alarma o datos de proceso podría indicar qu</w:t>
            </w:r>
            <w:r>
              <w:t xml:space="preserve">e se está utilizando esta técnica.  </w:t>
            </w:r>
          </w:p>
        </w:tc>
      </w:tr>
      <w:tr w:rsidR="00EA2DF1">
        <w:trPr>
          <w:trHeight w:val="483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Alarma de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9" w:firstLine="0"/>
            </w:pPr>
            <w:r>
              <w:t>Monitorear la pérdida de alarmas de dispositivos esperadas que podrían indicar que las alarmas están siendo suprimidas. Como se señala en la descripción de la técnica, puede haber múltiples fuentes de alarmas en un entorno de ICS. Las discrepancias entre l</w:t>
            </w:r>
            <w:r>
              <w:t xml:space="preserve">as alarmas pueden indicar que el adversario está suprimiendo algunas pero no todas las alarmas en el entorno.  </w:t>
            </w:r>
          </w:p>
        </w:tc>
      </w:tr>
      <w:tr w:rsidR="00EA2DF1">
        <w:trPr>
          <w:trHeight w:val="1671"/>
        </w:trPr>
        <w:tc>
          <w:tcPr>
            <w:tcW w:w="962" w:type="dxa"/>
            <w:vMerge w:val="restart"/>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012" w:type="dxa"/>
            <w:vMerge w:val="restart"/>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Historial de Procesos/Datos en Vivo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Monitorear la pérdida de datos de proceso operativos que podrían indicar que las alarmas están siendo s</w:t>
            </w:r>
            <w:r>
              <w:t xml:space="preserve">uprimidas.  </w:t>
            </w:r>
          </w:p>
        </w:tc>
      </w:tr>
      <w:tr w:rsidR="00EA2DF1">
        <w:trPr>
          <w:trHeight w:val="1987"/>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Alarma de Proceso/Evento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 pérdida de alarmas de proceso operativas esperadas que podrían indicar que las alarmas están siendo suprimidas. Como se señala  </w:t>
            </w:r>
          </w:p>
        </w:tc>
      </w:tr>
      <w:tr w:rsidR="00EA2DF1">
        <w:trPr>
          <w:trHeight w:val="325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 w:firstLine="0"/>
            </w:pPr>
            <w:r>
              <w:t xml:space="preserve">en la descripción de la técnica, puede haber múltiples fuentes de alarmas en un entorno de ICS. Las discrepancias entre las alarmas pueden indicar que el adversario está suprimiendo algunas pero no todas las alarmas en el entorno.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Bloqueo de Mensajes de Comando  </w:t>
      </w:r>
    </w:p>
    <w:p w:rsidR="00EA2DF1" w:rsidRDefault="00A32FC5">
      <w:pPr>
        <w:ind w:left="1697" w:right="1050"/>
      </w:pPr>
      <w:r>
        <w:t xml:space="preserve">Los adversarios pueden bloquear un mensaje de comando para evitar que llegue a su destino previsto y así prevenir la ejecución del comando. En redes OT, los mensajes de </w:t>
      </w:r>
      <w:r>
        <w:lastRenderedPageBreak/>
        <w:t>comando se envían para proporcionar instrucciones a lo</w:t>
      </w:r>
      <w:r>
        <w:t xml:space="preserve">s dispositivos del sistema de control. Un mensaje de comando bloqueado puede inhibir las funciones de respuesta para corregir una interrupción o condición insegura.  </w:t>
      </w:r>
    </w:p>
    <w:p w:rsidR="00EA2DF1" w:rsidRDefault="00A32FC5">
      <w:pPr>
        <w:spacing w:after="370"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7"/>
        <w:gridCol w:w="1558"/>
        <w:gridCol w:w="6093"/>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55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Nombre </w:t>
            </w:r>
            <w:r>
              <w:t xml:space="preserve">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6"/>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C0028  </w:t>
            </w:r>
          </w:p>
        </w:tc>
        <w:tc>
          <w:tcPr>
            <w:tcW w:w="155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t xml:space="preserve">Ataque al  </w:t>
            </w:r>
          </w:p>
          <w:p w:rsidR="00EA2DF1" w:rsidRDefault="00A32FC5">
            <w:pPr>
              <w:spacing w:after="0" w:line="259" w:lineRule="auto"/>
              <w:ind w:left="0" w:right="111" w:firstLine="0"/>
              <w:jc w:val="center"/>
            </w:pPr>
            <w:r>
              <w:t xml:space="preserve">Suministro  </w:t>
            </w:r>
          </w:p>
          <w:p w:rsidR="00EA2DF1" w:rsidRDefault="00A32FC5">
            <w:pPr>
              <w:spacing w:after="0" w:line="259" w:lineRule="auto"/>
              <w:ind w:left="0" w:right="113" w:firstLine="0"/>
              <w:jc w:val="center"/>
            </w:pPr>
            <w:r>
              <w:t xml:space="preserve">Eléctrico de  </w:t>
            </w:r>
          </w:p>
          <w:p w:rsidR="00EA2DF1" w:rsidRDefault="00A32FC5">
            <w:pPr>
              <w:spacing w:after="0" w:line="259" w:lineRule="auto"/>
              <w:ind w:left="36" w:firstLine="0"/>
            </w:pPr>
            <w:r>
              <w:t xml:space="preserve">Ucrania 2015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3" w:firstLine="0"/>
            </w:pPr>
            <w:r>
              <w:t xml:space="preserve">Durante el Ataque al Suministro Eléctrico de Ucrania de 2015, el Equipo Sandworm bloqueó los mensajes de comando utilizando firmware malicioso para dejar inoperables los convertidores serie a Ethernet.  </w:t>
            </w:r>
          </w:p>
        </w:tc>
      </w:tr>
      <w:tr w:rsidR="00EA2DF1">
        <w:trPr>
          <w:trHeight w:val="1988"/>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S0604  </w:t>
            </w:r>
          </w:p>
        </w:tc>
        <w:tc>
          <w:tcPr>
            <w:tcW w:w="155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Industroyer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2" w:firstLine="0"/>
            </w:pPr>
            <w:r>
              <w:t xml:space="preserve">En Industroyer, el primer puerto COM del archivo de configuración se utiliza para la comunicación real y los otros dos puertos COM simplemente se abren para evitar que otros procesos accedan a ellos. Por lo tanto, el componente de carga útil </w:t>
            </w:r>
            <w:r>
              <w:t xml:space="preserve">IEC 101 es capaz de tomar el control y mantener el control del dispositivo RTU.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Entradas/Salidas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10"/>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805"/>
        <w:gridCol w:w="5805"/>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M0807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Listas de  </w:t>
            </w:r>
          </w:p>
          <w:p w:rsidR="00EA2DF1" w:rsidRDefault="00A32FC5">
            <w:pPr>
              <w:spacing w:after="0" w:line="259" w:lineRule="auto"/>
              <w:ind w:left="0" w:right="51" w:firstLine="0"/>
              <w:jc w:val="center"/>
            </w:pPr>
            <w:r>
              <w:t xml:space="preserve">Permitidos de </w:t>
            </w:r>
          </w:p>
          <w:p w:rsidR="00EA2DF1" w:rsidRDefault="00A32FC5">
            <w:pPr>
              <w:spacing w:after="0" w:line="259" w:lineRule="auto"/>
              <w:ind w:left="0" w:right="48" w:firstLine="0"/>
              <w:jc w:val="center"/>
            </w:pPr>
            <w:r>
              <w:t xml:space="preserve">Red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Utilice listas de permitidos de red para restringir las conexiones innecesarias a dispositivos de red (por ejemplo, servidores de comunicación, convertidores serie a Ethernet) y servicios, especialmente en casos en los que los dispositivos tienen lím</w:t>
            </w:r>
            <w:r>
              <w:t xml:space="preserve">ites en el número de sesiones simultáneas que admiten.  </w:t>
            </w:r>
          </w:p>
        </w:tc>
      </w:tr>
      <w:tr w:rsidR="00EA2DF1">
        <w:trPr>
          <w:trHeight w:val="167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M0810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Canal de  </w:t>
            </w:r>
          </w:p>
          <w:p w:rsidR="00EA2DF1" w:rsidRDefault="00A32FC5">
            <w:pPr>
              <w:spacing w:after="0" w:line="259" w:lineRule="auto"/>
              <w:ind w:left="0" w:firstLine="0"/>
            </w:pPr>
            <w:r>
              <w:t xml:space="preserve">Comunicaciones  </w:t>
            </w:r>
          </w:p>
          <w:p w:rsidR="00EA2DF1" w:rsidRDefault="00A32FC5">
            <w:pPr>
              <w:spacing w:after="0" w:line="259" w:lineRule="auto"/>
              <w:ind w:left="41" w:firstLine="0"/>
            </w:pPr>
            <w:r>
              <w:t xml:space="preserve">Fuera de Banda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8" w:firstLine="0"/>
            </w:pPr>
            <w:r>
              <w:t xml:space="preserve">Proporcione un método alternativo para enviar mensajes de comandos críticos a estaciones remotas, esto podría incluir el uso de comunicación de radio/celular para enviar mensajes a un técnico de campo que realiza físicamente la función de control.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M0814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right="6" w:firstLine="0"/>
              <w:jc w:val="center"/>
            </w:pPr>
            <w:r>
              <w:t xml:space="preserve">Configuración de Red Estática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Las conexiones no autorizadas pueden ser prevenidas definiendo estáticamente los hosts y puertos utilizados para las conexiones de protocolos de automatización.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1"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registros de aplicaciones en busca de cambios en la configuración y otros eventos asociados con los protocolos de red que puedan ser utilizados para bloquear comunicaciones.  </w:t>
            </w:r>
          </w:p>
        </w:tc>
      </w:tr>
      <w:tr w:rsidR="00EA2DF1">
        <w:trPr>
          <w:trHeight w:val="135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 pérdida de comunicaciones de red, lo que puede indicar que se está utilizando esta técnica.  </w:t>
            </w:r>
          </w:p>
        </w:tc>
      </w:tr>
      <w:tr w:rsidR="00EA2DF1">
        <w:trPr>
          <w:trHeight w:val="325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Historial de Procesos/Datos en Vivo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Monitorear la falta de datos de procesos operativos que pueden ayudar a identificar una pérdida de comunicaciones. Esto no detectará directamente la ejecución de la técnica, sino que puede proporcionar evidencia adicional de que la técnica ha sido utilizad</w:t>
            </w:r>
            <w:r>
              <w:t xml:space="preserve">a y  </w:t>
            </w:r>
          </w:p>
        </w:tc>
      </w:tr>
      <w:tr w:rsidR="00EA2DF1">
        <w:trPr>
          <w:trHeight w:val="722"/>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puede complementar otras detecciones.  </w:t>
            </w:r>
          </w:p>
        </w:tc>
      </w:tr>
      <w:tr w:rsidR="00EA2DF1">
        <w:trPr>
          <w:trHeight w:val="5461"/>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Alarma de Proceso/Evento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3" w:firstLine="0"/>
            </w:pPr>
            <w:r>
              <w:t>Monitorear las alarmas de activos que pueden ayudar a identificar una pérdida de comunicaciones. Considere correlacionar las alarmas con otras fuentes de datos que indiquen que el tráfico ha sido bloqueado, como el tráfico de red. En casos donde existan mé</w:t>
            </w:r>
            <w:r>
              <w:t xml:space="preserve">todos alternativos de comunicación con estaciones remotas, las alarmas aún pueden ser visibles incluso si se bloquean los mensajes de comando.  </w:t>
            </w:r>
          </w:p>
        </w:tc>
      </w:tr>
      <w:tr w:rsidR="00EA2DF1">
        <w:trPr>
          <w:trHeight w:val="262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Proceso  </w:t>
            </w:r>
          </w:p>
          <w:p w:rsidR="00EA2DF1" w:rsidRDefault="00A32FC5">
            <w:pPr>
              <w:spacing w:after="0" w:line="259" w:lineRule="auto"/>
              <w:ind w:left="72" w:firstLine="0"/>
              <w:jc w:val="center"/>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Terminación de Proceso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6" w:firstLine="0"/>
            </w:pPr>
            <w:r>
              <w:t xml:space="preserve">Monitorear la terminación de procesos o servicios asociados con protocolos de automatización de ICS y software de aplicación que podrían ayudar a detectar comunicaciones bloqueadas.  </w:t>
            </w:r>
          </w:p>
        </w:tc>
      </w:tr>
    </w:tbl>
    <w:p w:rsidR="00EA2DF1" w:rsidRDefault="00A32FC5">
      <w:pPr>
        <w:spacing w:after="0" w:line="259" w:lineRule="auto"/>
        <w:ind w:left="1702" w:firstLine="0"/>
        <w:jc w:val="both"/>
      </w:pPr>
      <w:r>
        <w:t xml:space="preserve">  </w:t>
      </w:r>
      <w:r>
        <w:tab/>
        <w:t xml:space="preserve">  </w:t>
      </w:r>
      <w:r>
        <w:tab/>
        <w:t xml:space="preserve">  </w:t>
      </w:r>
      <w:r>
        <w:tab/>
        <w:t xml:space="preserve">  </w:t>
      </w:r>
    </w:p>
    <w:p w:rsidR="00EA2DF1" w:rsidRDefault="00A32FC5">
      <w:pPr>
        <w:pStyle w:val="Ttulo2"/>
        <w:ind w:left="1683"/>
      </w:pPr>
      <w:r>
        <w:t xml:space="preserve">Bloqueo de Mensaje de Informe  </w:t>
      </w:r>
    </w:p>
    <w:p w:rsidR="00EA2DF1" w:rsidRDefault="00A32FC5">
      <w:pPr>
        <w:ind w:left="1697" w:right="1050"/>
      </w:pPr>
      <w:r>
        <w:t>Los adversarios pueden bloq</w:t>
      </w:r>
      <w:r>
        <w:t xml:space="preserve">uear o evitar que un mensaje de informe llegue a su destino previsto. En sistemas de control, los mensajes de informe contienen datos de telemetría (por ejemplo, valores de E/S) relacionados con el estado actual del equipo y </w:t>
      </w:r>
      <w:r>
        <w:lastRenderedPageBreak/>
        <w:t>el proceso industrial. Al bloqu</w:t>
      </w:r>
      <w:r>
        <w:t xml:space="preserve">ear estos mensajes de informe, un adversario puede potencialmente ocultar sus acciones a un operador.  </w:t>
      </w:r>
    </w:p>
    <w:p w:rsidR="00EA2DF1" w:rsidRDefault="00A32FC5">
      <w:pPr>
        <w:ind w:left="1697" w:right="1050"/>
      </w:pPr>
      <w:r>
        <w:t>El bloqueo de mensajes de informe en sistemas de control que gestionan procesos físicos puede contribuir al impacto en el sistema, causando la inhibició</w:t>
      </w:r>
      <w:r>
        <w:t xml:space="preserve">n de una función de respuesta. Un sistema de control puede no ser capaz de responder de manera adecuada o oportuna a un evento, como una falla peligrosa, si su correspondiente mensaje de informe es bloqueado.  </w:t>
      </w:r>
    </w:p>
    <w:p w:rsidR="00EA2DF1" w:rsidRDefault="00A32FC5">
      <w:pPr>
        <w:spacing w:after="294"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28"/>
        <w:gridCol w:w="1577"/>
        <w:gridCol w:w="6093"/>
      </w:tblGrid>
      <w:tr w:rsidR="00EA2DF1">
        <w:trPr>
          <w:trHeight w:val="408"/>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57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Nombre </w:t>
            </w:r>
            <w:r>
              <w:t xml:space="preserve">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6"/>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C0028  </w:t>
            </w:r>
          </w:p>
        </w:tc>
        <w:tc>
          <w:tcPr>
            <w:tcW w:w="157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t xml:space="preserve">Ataque al  </w:t>
            </w:r>
          </w:p>
          <w:p w:rsidR="00EA2DF1" w:rsidRDefault="00A32FC5">
            <w:pPr>
              <w:spacing w:after="0" w:line="259" w:lineRule="auto"/>
              <w:ind w:left="0" w:right="111" w:firstLine="0"/>
              <w:jc w:val="center"/>
            </w:pPr>
            <w:r>
              <w:t xml:space="preserve">Suministro  </w:t>
            </w:r>
          </w:p>
          <w:p w:rsidR="00EA2DF1" w:rsidRDefault="00A32FC5">
            <w:pPr>
              <w:spacing w:after="0" w:line="259" w:lineRule="auto"/>
              <w:ind w:left="0" w:right="113" w:firstLine="0"/>
              <w:jc w:val="center"/>
            </w:pPr>
            <w:r>
              <w:t xml:space="preserve">Eléctrico de  </w:t>
            </w:r>
          </w:p>
          <w:p w:rsidR="00EA2DF1" w:rsidRDefault="00A32FC5">
            <w:pPr>
              <w:spacing w:after="0" w:line="259" w:lineRule="auto"/>
              <w:ind w:left="46" w:firstLine="0"/>
            </w:pPr>
            <w:r>
              <w:t xml:space="preserve">Ucrania 2015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3" w:firstLine="0"/>
            </w:pPr>
            <w:r>
              <w:t xml:space="preserve">Durante el Ataque al Suministro Eléctrico de Ucrania de 2015, el Equipo Sandworm bloqueó mensajes de informes utilizando firmware malicioso para dejar inoperables los convertidores serie a Ethernet.  </w:t>
            </w:r>
          </w:p>
        </w:tc>
      </w:tr>
      <w:tr w:rsidR="00EA2DF1">
        <w:trPr>
          <w:trHeight w:val="1670"/>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S0604  </w:t>
            </w:r>
          </w:p>
        </w:tc>
        <w:tc>
          <w:tcPr>
            <w:tcW w:w="157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Industroyer  </w:t>
            </w:r>
          </w:p>
        </w:tc>
        <w:tc>
          <w:tcPr>
            <w:tcW w:w="609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 w:firstLine="0"/>
            </w:pPr>
            <w:r>
              <w:t>Industroyer utiliza el primer puerto COM del archivo de configuración para la comunicación y los otros dos puertos COM se abren para evitar que otros procesos accedan a ellos. Esto puede bloquear procesos u operadores para recibir mensajes de informes de u</w:t>
            </w:r>
            <w:r>
              <w:t xml:space="preserve">n dispositivo.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10"/>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74"/>
        <w:gridCol w:w="1805"/>
        <w:gridCol w:w="5719"/>
      </w:tblGrid>
      <w:tr w:rsidR="00EA2DF1">
        <w:trPr>
          <w:trHeight w:val="406"/>
        </w:trPr>
        <w:tc>
          <w:tcPr>
            <w:tcW w:w="97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Mitigación </w:t>
            </w:r>
            <w:r>
              <w:t xml:space="preserve"> </w:t>
            </w:r>
          </w:p>
        </w:tc>
        <w:tc>
          <w:tcPr>
            <w:tcW w:w="57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1987"/>
        </w:trPr>
        <w:tc>
          <w:tcPr>
            <w:tcW w:w="97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lastRenderedPageBreak/>
              <w:t xml:space="preserve">M0807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5" w:firstLine="0"/>
              <w:jc w:val="center"/>
            </w:pPr>
            <w:r>
              <w:t xml:space="preserve">Listas de  </w:t>
            </w:r>
          </w:p>
          <w:p w:rsidR="00EA2DF1" w:rsidRDefault="00A32FC5">
            <w:pPr>
              <w:spacing w:after="0" w:line="259" w:lineRule="auto"/>
              <w:ind w:left="0" w:right="49" w:firstLine="0"/>
              <w:jc w:val="center"/>
            </w:pPr>
            <w:r>
              <w:t xml:space="preserve">Permitidos de </w:t>
            </w:r>
          </w:p>
          <w:p w:rsidR="00EA2DF1" w:rsidRDefault="00A32FC5">
            <w:pPr>
              <w:spacing w:after="0" w:line="259" w:lineRule="auto"/>
              <w:ind w:left="0" w:right="50" w:firstLine="0"/>
              <w:jc w:val="center"/>
            </w:pPr>
            <w:r>
              <w:t xml:space="preserve">Red  </w:t>
            </w:r>
          </w:p>
        </w:tc>
        <w:tc>
          <w:tcPr>
            <w:tcW w:w="57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Utilice listas de permitidos de red para restringir conexiones innecesarias a dispositivos de red (por ejemplo, servidores de comunicación, convertidores serie a Ethernet) y servicios, especialmente en casos donde los dispositivos tienen límites en el núme</w:t>
            </w:r>
            <w:r>
              <w:t xml:space="preserve">ro de sesiones simultáneas que admiten.  </w:t>
            </w:r>
          </w:p>
        </w:tc>
      </w:tr>
      <w:tr w:rsidR="00EA2DF1">
        <w:trPr>
          <w:trHeight w:val="1671"/>
        </w:trPr>
        <w:tc>
          <w:tcPr>
            <w:tcW w:w="97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t xml:space="preserve">M0810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Canal de  </w:t>
            </w:r>
          </w:p>
          <w:p w:rsidR="00EA2DF1" w:rsidRDefault="00A32FC5">
            <w:pPr>
              <w:spacing w:after="0" w:line="259" w:lineRule="auto"/>
              <w:ind w:left="2" w:firstLine="0"/>
            </w:pPr>
            <w:r>
              <w:t xml:space="preserve">Comunicaciones  </w:t>
            </w:r>
          </w:p>
          <w:p w:rsidR="00EA2DF1" w:rsidRDefault="00A32FC5">
            <w:pPr>
              <w:spacing w:after="0" w:line="259" w:lineRule="auto"/>
              <w:ind w:left="43" w:firstLine="0"/>
            </w:pPr>
            <w:r>
              <w:t xml:space="preserve">Fuera de Banda  </w:t>
            </w:r>
          </w:p>
        </w:tc>
        <w:tc>
          <w:tcPr>
            <w:tcW w:w="57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Proporcione un método alternativo para enviar mensajes de informes críticos a operadores, esto podría incluir el uso de comunicación de radio/celular para obtener mensajes de técnicos de campo que pueden obtener localmente datos de telemetría y estado.  </w:t>
            </w:r>
          </w:p>
        </w:tc>
      </w:tr>
      <w:tr w:rsidR="00EA2DF1">
        <w:trPr>
          <w:trHeight w:val="1042"/>
        </w:trPr>
        <w:tc>
          <w:tcPr>
            <w:tcW w:w="97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t xml:space="preserve">M0814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right="9" w:firstLine="0"/>
              <w:jc w:val="center"/>
            </w:pPr>
            <w:r>
              <w:t xml:space="preserve">Configuración de Red Estática  </w:t>
            </w:r>
          </w:p>
        </w:tc>
        <w:tc>
          <w:tcPr>
            <w:tcW w:w="571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9" w:firstLine="0"/>
            </w:pPr>
            <w:r>
              <w:t xml:space="preserve">Las conexiones no autorizadas pueden ser prevenidas definiendo estáticamente los hosts y puertos usados para las conexiones de protocolos de automatización.  </w:t>
            </w:r>
          </w:p>
        </w:tc>
      </w:tr>
    </w:tbl>
    <w:p w:rsidR="00EA2DF1" w:rsidRDefault="00A32FC5">
      <w:pPr>
        <w:spacing w:after="106"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153"/>
        <w:gridCol w:w="2552"/>
        <w:gridCol w:w="2830"/>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215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Fuente de Datos </w:t>
            </w:r>
            <w:r>
              <w:t xml:space="preserve"> </w:t>
            </w:r>
          </w:p>
        </w:tc>
        <w:tc>
          <w:tcPr>
            <w:tcW w:w="255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 w:firstLine="0"/>
            </w:pPr>
            <w:r>
              <w:rPr>
                <w:b/>
              </w:rPr>
              <w:t xml:space="preserve">Componente de Datos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Detecta </w:t>
            </w:r>
            <w:r>
              <w:t xml:space="preserve"> </w:t>
            </w:r>
          </w:p>
        </w:tc>
      </w:tr>
      <w:tr w:rsidR="00EA2DF1">
        <w:trPr>
          <w:trHeight w:val="230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DS0015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6" w:firstLine="0"/>
              <w:jc w:val="center"/>
            </w:pPr>
            <w:r>
              <w:t xml:space="preserve">Registro de  </w:t>
            </w:r>
          </w:p>
          <w:p w:rsidR="00EA2DF1" w:rsidRDefault="00A32FC5">
            <w:pPr>
              <w:spacing w:after="0" w:line="259" w:lineRule="auto"/>
              <w:ind w:left="0" w:right="106" w:firstLine="0"/>
              <w:jc w:val="center"/>
            </w:pPr>
            <w:r>
              <w:t xml:space="preserve">Aplicación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Monitoree los registros de aplicaciones para cambios en la configuración y otros eventos asociados con protocolos de red que pueden ser usados para bloquear comunicaciones.  </w:t>
            </w:r>
          </w:p>
        </w:tc>
      </w:tr>
      <w:tr w:rsidR="00EA2DF1">
        <w:trPr>
          <w:trHeight w:val="167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DS0029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Trafico de Red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0" w:firstLine="0"/>
            </w:pPr>
            <w:r>
              <w:t xml:space="preserve">Flujo de Tráfico de Red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Monitoree la pérdida de comunicaciones de red, lo que puede indicar que esta técnica está siendo utilizada.  </w:t>
            </w:r>
          </w:p>
        </w:tc>
      </w:tr>
      <w:tr w:rsidR="00EA2DF1">
        <w:trPr>
          <w:trHeight w:val="3908"/>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DS0040  </w:t>
            </w:r>
          </w:p>
        </w:tc>
        <w:tc>
          <w:tcPr>
            <w:tcW w:w="2153"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Bases de Datos  </w:t>
            </w:r>
          </w:p>
          <w:p w:rsidR="00EA2DF1" w:rsidRDefault="00A32FC5">
            <w:pPr>
              <w:spacing w:after="0" w:line="259" w:lineRule="auto"/>
              <w:ind w:left="0" w:right="111" w:firstLine="0"/>
              <w:jc w:val="center"/>
            </w:pPr>
            <w:r>
              <w:t xml:space="preserve">Operativas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Historial de Procesos/Datos en Vivo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1" w:firstLine="0"/>
            </w:pPr>
            <w:r>
              <w:t>Monitoree la falta de datos de proceso operativo que puede ayudar a identificar una pérdida de comunicaciones. Esto no detectará directamente la ejecución de la técnica, pero puede proporcionar evidencia adicional de que la técnica ha sido utilizada y pued</w:t>
            </w:r>
            <w:r>
              <w:t xml:space="preserve">e complementar otras detecciones.  </w:t>
            </w:r>
          </w:p>
        </w:tc>
      </w:tr>
      <w:tr w:rsidR="00EA2DF1">
        <w:trPr>
          <w:trHeight w:val="5144"/>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Alarma de Proceso/Evento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53" w:firstLine="0"/>
            </w:pPr>
            <w:r>
              <w:t>Monitoree las alarmas de activos que pueden ayudar a identificar una pérdida de comunicaciones. Considere correlacionar alarmas con otras fuentes de datos que indiquen que el tráfico ha sido bloqueado, como el tráfico de red. En casos donde existan métodos</w:t>
            </w:r>
            <w:r>
              <w:t xml:space="preserve"> alternativos de comunicación con estaciones remotas, las alarmas aún pueden ser visibles incluso si los  </w:t>
            </w:r>
          </w:p>
        </w:tc>
      </w:tr>
      <w:tr w:rsidR="00EA2DF1">
        <w:trPr>
          <w:trHeight w:val="72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27" w:firstLine="0"/>
            </w:pPr>
            <w:r>
              <w:t xml:space="preserve">mensajes de informes están bloqueados.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215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Proceso  </w:t>
            </w:r>
          </w:p>
        </w:tc>
        <w:tc>
          <w:tcPr>
            <w:tcW w:w="255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Terminación de Proceso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Monitoree la terminación de procesos o servicios asociados con protocolos de automatización ICS y software de aplicación que podrían ayudar a detectar comunicaciones bloqueadas.  </w:t>
            </w:r>
          </w:p>
        </w:tc>
      </w:tr>
    </w:tbl>
    <w:p w:rsidR="00EA2DF1" w:rsidRDefault="00A32FC5">
      <w:pPr>
        <w:spacing w:after="370" w:line="259" w:lineRule="auto"/>
        <w:ind w:left="1702" w:firstLine="0"/>
      </w:pPr>
      <w:r>
        <w:t xml:space="preserve">  </w:t>
      </w:r>
    </w:p>
    <w:p w:rsidR="00EA2DF1" w:rsidRDefault="00A32FC5">
      <w:pPr>
        <w:pStyle w:val="Ttulo2"/>
        <w:ind w:left="1683"/>
      </w:pPr>
      <w:r>
        <w:lastRenderedPageBreak/>
        <w:t xml:space="preserve">Bloqueo de Puerto Serial COM  </w:t>
      </w:r>
    </w:p>
    <w:p w:rsidR="00EA2DF1" w:rsidRDefault="00A32FC5">
      <w:pPr>
        <w:ind w:left="1697" w:right="1050"/>
      </w:pPr>
      <w:r>
        <w:t>Los adversarios pueden bloquear el acceso al puerto serial COM para evitar que las instrucciones o configuraciones lleguen a los dispositivos objetivo. Los puertos de comunicación serial (COM) permiten la comunicación con dispositivos del sistema de contro</w:t>
      </w:r>
      <w:r>
        <w:t>l. Los dispositivos pueden recibir mensajes de comando y configuración a través de dichos puertos serial COM. Los dispositivos también utilizan el puerto serial COM para enviar mensajes de comando e informes. Bloquear el puerto serial COM del dispositivo t</w:t>
      </w:r>
      <w:r>
        <w:t xml:space="preserve">ambién puede bloquear los mensajes de comando y los mensajes de informe.  </w:t>
      </w:r>
    </w:p>
    <w:p w:rsidR="00EA2DF1" w:rsidRDefault="00A32FC5">
      <w:pPr>
        <w:ind w:left="1697" w:right="1050"/>
      </w:pPr>
      <w:r>
        <w:t>A menudo, un convertidor de serie a Ethernet está conectado a un puerto serial COM para facilitar la comunicación entre dispositivos serie y Ethernet. Un enfoque para bloquear un pu</w:t>
      </w:r>
      <w:r>
        <w:t>erto serial COM sería crear y mantener abierta una sesión TCP con el lado Ethernet del convertidor. Un convertidor de serie a Ethernet puede tener algunos puertos abiertos para facilitar múltiples comunicaciones. Por ejemplo, si hay tres puertos serial COM</w:t>
      </w:r>
      <w:r>
        <w:t xml:space="preserve"> disponibles: 1, 2 y 3, el convertidor podría estar escuchando en los puertos correspondientes 20001, 20002 y 20003. Si se abre y mantiene abierta una conexión TCP/IP con uno de estos puertos, entonces el puerto no estará disponible para ser utilizado por </w:t>
      </w:r>
      <w:r>
        <w:t xml:space="preserve">otra parte. Una forma en que el adversario podría lograr esto sería iniciar una sesión TCP con el convertidor de serie a Ethernet en 10.0.0.1 a través de Telnet en el puerto serial 1 con el siguiente comando: telnet 10.0.0.1 20001.  </w:t>
      </w:r>
    </w:p>
    <w:p w:rsidR="00EA2DF1" w:rsidRDefault="00A32FC5">
      <w:pPr>
        <w:spacing w:after="372" w:line="259" w:lineRule="auto"/>
        <w:ind w:left="1702" w:firstLine="0"/>
      </w:pPr>
      <w:r>
        <w:t xml:space="preserve">  </w:t>
      </w:r>
    </w:p>
    <w:p w:rsidR="00EA2DF1" w:rsidRDefault="00A32FC5">
      <w:pPr>
        <w:pStyle w:val="Ttulo3"/>
        <w:ind w:left="1702"/>
      </w:pPr>
      <w:r>
        <w:t>Ejemplos de Procedi</w:t>
      </w:r>
      <w:r>
        <w:t xml:space="preserve">mientos  </w:t>
      </w:r>
    </w:p>
    <w:tbl>
      <w:tblPr>
        <w:tblStyle w:val="TableGrid"/>
        <w:tblW w:w="8498" w:type="dxa"/>
        <w:tblInd w:w="1712" w:type="dxa"/>
        <w:tblCellMar>
          <w:top w:w="161" w:type="dxa"/>
          <w:left w:w="106" w:type="dxa"/>
          <w:bottom w:w="29" w:type="dxa"/>
          <w:right w:w="4" w:type="dxa"/>
        </w:tblCellMar>
        <w:tblLook w:val="04A0" w:firstRow="1" w:lastRow="0" w:firstColumn="1" w:lastColumn="0" w:noHBand="0" w:noVBand="1"/>
      </w:tblPr>
      <w:tblGrid>
        <w:gridCol w:w="847"/>
        <w:gridCol w:w="4816"/>
        <w:gridCol w:w="2835"/>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7" w:firstLine="0"/>
              <w:jc w:val="center"/>
            </w:pPr>
            <w:r>
              <w:rPr>
                <w:b/>
              </w:rPr>
              <w:t xml:space="preserve">ID </w:t>
            </w:r>
            <w:r>
              <w:t xml:space="preserve"> </w:t>
            </w:r>
          </w:p>
        </w:tc>
        <w:tc>
          <w:tcPr>
            <w:tcW w:w="48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2" w:firstLine="0"/>
              <w:jc w:val="center"/>
            </w:pPr>
            <w:r>
              <w:rPr>
                <w:b/>
              </w:rPr>
              <w:t xml:space="preserve">Nombre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Descripción </w:t>
            </w:r>
            <w:r>
              <w:t xml:space="preserve"> </w:t>
            </w:r>
          </w:p>
        </w:tc>
      </w:tr>
      <w:tr w:rsidR="00EA2DF1">
        <w:trPr>
          <w:trHeight w:val="1987"/>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C0028  </w:t>
            </w:r>
          </w:p>
        </w:tc>
        <w:tc>
          <w:tcPr>
            <w:tcW w:w="481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Ataque al Suministro Eléctrico de Ucrania 2015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Durante el Ataque al  </w:t>
            </w:r>
          </w:p>
          <w:p w:rsidR="00EA2DF1" w:rsidRDefault="00A32FC5">
            <w:pPr>
              <w:spacing w:after="0" w:line="259" w:lineRule="auto"/>
              <w:ind w:left="5" w:firstLine="0"/>
            </w:pPr>
            <w:r>
              <w:t xml:space="preserve">Suministro Eléctrico de  </w:t>
            </w:r>
          </w:p>
          <w:p w:rsidR="00EA2DF1" w:rsidRDefault="00A32FC5">
            <w:pPr>
              <w:spacing w:after="0" w:line="259" w:lineRule="auto"/>
              <w:ind w:left="5" w:firstLine="0"/>
            </w:pPr>
            <w:r>
              <w:t xml:space="preserve">Ucrania de 2015, el Equipo Sandworm sobrescribió el firmware del convertidor serie a Ethernet, dejando  </w:t>
            </w:r>
          </w:p>
        </w:tc>
      </w:tr>
      <w:tr w:rsidR="00EA2DF1">
        <w:trPr>
          <w:trHeight w:val="2305"/>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481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los dispositivos inoperativos. Esto significaba que la comunicación con los dispositivos serie aguas abajo no era posible o era más difícil.  </w:t>
            </w:r>
          </w:p>
        </w:tc>
      </w:tr>
      <w:tr w:rsidR="00EA2DF1">
        <w:trPr>
          <w:trHeight w:val="4201"/>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S0604  </w:t>
            </w:r>
          </w:p>
        </w:tc>
        <w:tc>
          <w:tcPr>
            <w:tcW w:w="481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En Industroyer, el primer puerto COM del archivo de configuración se utiliza para la comunicación real y los otros dos puertos COM simplemente se abren para evitar que otros procesos accedan a ellos. Por lo tanto, el componente de carga útil IEC 101 es cap</w:t>
            </w:r>
            <w:r>
              <w:t xml:space="preserve">az de tomar el control y mantener el control del dispositivo RTU.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Puente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805"/>
        <w:gridCol w:w="5805"/>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M0807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t xml:space="preserve">Listas de  </w:t>
            </w:r>
          </w:p>
          <w:p w:rsidR="00EA2DF1" w:rsidRDefault="00A32FC5">
            <w:pPr>
              <w:spacing w:after="0" w:line="259" w:lineRule="auto"/>
              <w:ind w:left="0" w:right="51" w:firstLine="0"/>
              <w:jc w:val="center"/>
            </w:pPr>
            <w:r>
              <w:t xml:space="preserve">Permitidos de </w:t>
            </w:r>
          </w:p>
          <w:p w:rsidR="00EA2DF1" w:rsidRDefault="00A32FC5">
            <w:pPr>
              <w:spacing w:after="0" w:line="259" w:lineRule="auto"/>
              <w:ind w:left="0" w:right="48" w:firstLine="0"/>
              <w:jc w:val="center"/>
            </w:pPr>
            <w:r>
              <w:t xml:space="preserve">Red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Implementar listas de permitidos de red para minimizar el acceso a puertos de comunicación serie solo a hosts autorizados, como servidores de comunicación y RTUs.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M0930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7" w:firstLine="0"/>
              <w:jc w:val="center"/>
            </w:pPr>
            <w:r>
              <w:t xml:space="preserve">Segmentación de Red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Restringir que dispositivos no autorizados accedan a puertos de comunicación serie.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M0810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t xml:space="preserve">Canal de  </w:t>
            </w:r>
          </w:p>
          <w:p w:rsidR="00EA2DF1" w:rsidRDefault="00A32FC5">
            <w:pPr>
              <w:spacing w:after="0" w:line="259" w:lineRule="auto"/>
              <w:ind w:left="0" w:firstLine="0"/>
            </w:pPr>
            <w:r>
              <w:t xml:space="preserve">Comunicaciones  </w:t>
            </w:r>
          </w:p>
          <w:p w:rsidR="00EA2DF1" w:rsidRDefault="00A32FC5">
            <w:pPr>
              <w:spacing w:after="0" w:line="259" w:lineRule="auto"/>
              <w:ind w:left="41" w:firstLine="0"/>
            </w:pPr>
            <w:r>
              <w:t xml:space="preserve">Fuera de Banda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Asegurar que los dispositivos tengan un método alternativo para comunicarse en caso de que un puerto COM válido no esté disponible.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30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1"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registros de aplicaciones en busca de cambios en la configuración y otros eventos asociados con protocolos de red que pueden ser utilizados para bloquear comunicaciones.  </w:t>
            </w:r>
          </w:p>
        </w:tc>
      </w:tr>
      <w:tr w:rsidR="00EA2DF1">
        <w:trPr>
          <w:trHeight w:val="156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firstLine="0"/>
            </w:pPr>
            <w:r>
              <w:t xml:space="preserve">Monitorear la pérdida de comunicaciones de red, lo que puede indicar que esta técnica está siendo utilizada. </w:t>
            </w:r>
          </w:p>
        </w:tc>
      </w:tr>
      <w:tr w:rsidR="00EA2DF1">
        <w:trPr>
          <w:trHeight w:val="3881"/>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Historial de Procesos/Datos en Vivo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 falta de datos de procesos operativos que pueden ayudar a identificar una pérdida de comunicaciones. Esto no detectará directamente la ejecución de la técnica, pero puede proporcionar evidencia adicional de que la técnica ha sido utilizada y </w:t>
            </w:r>
            <w:r>
              <w:t xml:space="preserve">puede complementar otras detecciones.  </w:t>
            </w:r>
          </w:p>
        </w:tc>
      </w:tr>
      <w:tr w:rsidR="00EA2DF1">
        <w:trPr>
          <w:trHeight w:val="4513"/>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Alarma de Proceso/Evento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1" w:firstLine="0"/>
            </w:pPr>
            <w:r>
              <w:t>Monitorear las alarmas de los activos que pueden ayudar a identificar una pérdida de comunicaciones. Considere correlacionar alarmas con otras fuentes de datos que indiquen que el tráfico ha sido bloqueado, como el tráfico de red. En casos donde existan mé</w:t>
            </w:r>
            <w:r>
              <w:t xml:space="preserve">todos alternativos de comunicación con estaciones remotas, las alarmas aún pueden ser  </w:t>
            </w:r>
          </w:p>
        </w:tc>
      </w:tr>
      <w:tr w:rsidR="00EA2DF1">
        <w:trPr>
          <w:trHeight w:val="135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 w:firstLine="0"/>
            </w:pPr>
            <w:r>
              <w:t xml:space="preserve">visibles incluso si los mensajes a través de puertos serie COM están bloqueados.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Terminación de Proceso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6" w:firstLine="0"/>
            </w:pPr>
            <w:r>
              <w:t xml:space="preserve">Monitorear la terminación de procesos o servicios asociados con protocolos de automatización ICS y software de aplicación que podrían ayudar a detectar comunicaciones bloqueadas.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Destrucción de Datos  </w:t>
      </w:r>
    </w:p>
    <w:p w:rsidR="00EA2DF1" w:rsidRDefault="00A32FC5">
      <w:pPr>
        <w:ind w:left="1697" w:right="1050"/>
      </w:pPr>
      <w:r>
        <w:t>Los adversarios pueden llevar a cabo la destrucción de datos durante el transcurso de una operación. El adversario puede dejar o crear malware, herramientas u otros archivos no nativos en un sistema objetivo para lograr esto, potencialmente dejando rastros</w:t>
      </w:r>
      <w:r>
        <w:t xml:space="preserve"> de actividades maliciosas. Tales archivos no nativos y otros datos pueden ser eliminados durante el transcurso de una intrusión para mantener un perfil bajo o como parte estándar del proceso de limpieza posterior a la intrusión.  </w:t>
      </w:r>
    </w:p>
    <w:p w:rsidR="00EA2DF1" w:rsidRDefault="00A32FC5">
      <w:pPr>
        <w:ind w:left="1697" w:right="1050"/>
      </w:pPr>
      <w:r>
        <w:t xml:space="preserve">La destrucción de datos </w:t>
      </w:r>
      <w:r>
        <w:t>también puede utilizarse para hacer que las interfaces de los operadores sean incapaces de responder y para interrumpir las funciones de respuesta que se esperan. Un adversario también puede destruir las copias de seguridad de datos que son vitales para la</w:t>
      </w:r>
      <w:r>
        <w:t xml:space="preserve"> recuperación después de un incidente.  </w:t>
      </w:r>
    </w:p>
    <w:p w:rsidR="00EA2DF1" w:rsidRDefault="00A32FC5">
      <w:pPr>
        <w:ind w:left="1697" w:right="1050"/>
      </w:pPr>
      <w:r>
        <w:t xml:space="preserve">Los comandos estándar de eliminación de archivos están disponibles en la mayoría de los sistemas operativos e interfaces de dispositivos para realizar la limpieza, pero los </w:t>
      </w:r>
      <w:r>
        <w:lastRenderedPageBreak/>
        <w:t>adversarios también pueden usar otras herr</w:t>
      </w:r>
      <w:r>
        <w:t xml:space="preserve">amientas. Dos ejemplos son SDelete de Windows Sysinternals y Active@ Killdisk.  </w:t>
      </w:r>
    </w:p>
    <w:p w:rsidR="00EA2DF1" w:rsidRDefault="00A32FC5">
      <w:pPr>
        <w:spacing w:after="375"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2"/>
        <w:gridCol w:w="1769"/>
        <w:gridCol w:w="5887"/>
      </w:tblGrid>
      <w:tr w:rsidR="00EA2DF1">
        <w:trPr>
          <w:trHeight w:val="408"/>
        </w:trPr>
        <w:tc>
          <w:tcPr>
            <w:tcW w:w="8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Nombre </w:t>
            </w:r>
            <w:r>
              <w:t xml:space="preserve">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39"/>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INCONTROLLER puede borrar la memoria de los PLCs de Omron y restablecer la configuración a través del servicio HTTP remoto.  </w:t>
            </w:r>
          </w:p>
        </w:tc>
      </w:tr>
      <w:tr w:rsidR="00EA2DF1">
        <w:trPr>
          <w:trHeight w:val="1671"/>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S0604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Industroyer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Industroyer cuenta con un borrador destructivo que sobrescribe todos los archivos de configuración de ICS en los discos duros y todas las unidades de red mapeadas, dirigidos específicamente a los archivos de configuración de ABB PCM600.  </w:t>
            </w:r>
          </w:p>
        </w:tc>
      </w:tr>
      <w:tr w:rsidR="00EA2DF1">
        <w:trPr>
          <w:trHeight w:val="1040"/>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S0607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8" w:firstLine="0"/>
              <w:jc w:val="center"/>
            </w:pPr>
            <w:r>
              <w:t xml:space="preserve">KillDisk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KillDisk es capaz de eliminar archivos del sistema para hacer que el sistema no pueda arrancar y se dirige a 35 tipos diferentes de archivos para su eliminación.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Puente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Enrutadores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lastRenderedPageBreak/>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3" w:type="dxa"/>
          <w:left w:w="108" w:type="dxa"/>
          <w:bottom w:w="29" w:type="dxa"/>
          <w:right w:w="0" w:type="dxa"/>
        </w:tblCellMar>
        <w:tblLook w:val="04A0" w:firstRow="1" w:lastRow="0" w:firstColumn="1" w:lastColumn="0" w:noHBand="0" w:noVBand="1"/>
      </w:tblPr>
      <w:tblGrid>
        <w:gridCol w:w="888"/>
        <w:gridCol w:w="1426"/>
        <w:gridCol w:w="618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4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Mitigación </w:t>
            </w:r>
            <w:r>
              <w:t xml:space="preserve"> </w:t>
            </w:r>
          </w:p>
        </w:tc>
        <w:tc>
          <w:tcPr>
            <w:tcW w:w="61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61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M0953  </w:t>
            </w:r>
          </w:p>
        </w:tc>
        <w:tc>
          <w:tcPr>
            <w:tcW w:w="142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Copia de  </w:t>
            </w:r>
          </w:p>
          <w:p w:rsidR="00EA2DF1" w:rsidRDefault="00A32FC5">
            <w:pPr>
              <w:spacing w:after="0" w:line="259" w:lineRule="auto"/>
              <w:ind w:left="16" w:right="7" w:firstLine="0"/>
              <w:jc w:val="center"/>
            </w:pPr>
            <w:r>
              <w:t xml:space="preserve">Seguridad de Datos  </w:t>
            </w:r>
          </w:p>
        </w:tc>
        <w:tc>
          <w:tcPr>
            <w:tcW w:w="61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Utilizar servidores de almacenamiento central para operaciones críticas siempre que sea posible (por ejemplo, historiadores) y mantener copias de seguridad remotas. Para estaciones remotas, utilizar almacenamiento redundante local para grabadores de evento</w:t>
            </w:r>
            <w:r>
              <w:t xml:space="preserve">s. Contar con plataformas de sistemas de control de respaldo, preferiblemente como reservas calientes, para responder inmediatamente a eventos de destrucción de datos.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M0926  </w:t>
            </w:r>
          </w:p>
        </w:tc>
        <w:tc>
          <w:tcPr>
            <w:tcW w:w="14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82" w:firstLine="0"/>
            </w:pPr>
            <w:r>
              <w:t xml:space="preserve">Gestión de  </w:t>
            </w:r>
          </w:p>
          <w:p w:rsidR="00EA2DF1" w:rsidRDefault="00A32FC5">
            <w:pPr>
              <w:spacing w:after="0" w:line="259" w:lineRule="auto"/>
              <w:ind w:left="0" w:right="109" w:firstLine="0"/>
              <w:jc w:val="center"/>
            </w:pPr>
            <w:r>
              <w:t xml:space="preserve">Cuentas  </w:t>
            </w:r>
          </w:p>
          <w:p w:rsidR="00EA2DF1" w:rsidRDefault="00A32FC5">
            <w:pPr>
              <w:spacing w:after="0" w:line="259" w:lineRule="auto"/>
              <w:ind w:left="0" w:firstLine="0"/>
            </w:pPr>
            <w:r>
              <w:t xml:space="preserve">Privilegiadas  </w:t>
            </w:r>
          </w:p>
        </w:tc>
        <w:tc>
          <w:tcPr>
            <w:tcW w:w="61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5" w:firstLine="0"/>
            </w:pPr>
            <w:r>
              <w:t xml:space="preserve">Minimizar los permisos y el acceso para las cuentas de servicio para limitar la información que podría verse afectada por usuarios o software maliciosos.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M0922  </w:t>
            </w:r>
          </w:p>
        </w:tc>
        <w:tc>
          <w:tcPr>
            <w:tcW w:w="14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t xml:space="preserve">Restringir  </w:t>
            </w:r>
          </w:p>
          <w:p w:rsidR="00EA2DF1" w:rsidRDefault="00A32FC5">
            <w:pPr>
              <w:spacing w:after="0" w:line="259" w:lineRule="auto"/>
              <w:ind w:left="14" w:firstLine="0"/>
            </w:pPr>
            <w:r>
              <w:t xml:space="preserve">Permisos de  </w:t>
            </w:r>
          </w:p>
          <w:p w:rsidR="00EA2DF1" w:rsidRDefault="00A32FC5">
            <w:pPr>
              <w:spacing w:after="0" w:line="259" w:lineRule="auto"/>
              <w:ind w:left="0" w:right="114" w:firstLine="0"/>
              <w:jc w:val="center"/>
            </w:pPr>
            <w:r>
              <w:t xml:space="preserve">Archivos y  </w:t>
            </w:r>
          </w:p>
          <w:p w:rsidR="00EA2DF1" w:rsidRDefault="00A32FC5">
            <w:pPr>
              <w:spacing w:after="0" w:line="259" w:lineRule="auto"/>
              <w:ind w:left="0" w:right="183" w:firstLine="0"/>
              <w:jc w:val="right"/>
            </w:pPr>
            <w:r>
              <w:t xml:space="preserve">Directorios  </w:t>
            </w:r>
          </w:p>
        </w:tc>
        <w:tc>
          <w:tcPr>
            <w:tcW w:w="618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Proteger los archivos almacenados localmente con permisos adecuados para limitar las oportunidades para que los adversarios afecten el almacenamiento de datos.  </w:t>
            </w:r>
          </w:p>
        </w:tc>
      </w:tr>
    </w:tbl>
    <w:p w:rsidR="00EA2DF1" w:rsidRDefault="00A32FC5">
      <w:pPr>
        <w:spacing w:after="291"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6"/>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DS0017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comandos ejecutados y argumentos para binarios que podrían estar involucrados en actividades de destrucción de datos, como SDelete.  </w:t>
            </w:r>
          </w:p>
        </w:tc>
      </w:tr>
      <w:tr w:rsidR="00EA2DF1">
        <w:trPr>
          <w:trHeight w:val="725"/>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DS0022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Eliminación de Archivos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 eliminación inesperada de archivos.  </w:t>
            </w:r>
          </w:p>
        </w:tc>
      </w:tr>
      <w:tr w:rsidR="00EA2DF1">
        <w:trPr>
          <w:trHeight w:val="2933"/>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Modificación de  </w:t>
            </w:r>
          </w:p>
          <w:p w:rsidR="00EA2DF1" w:rsidRDefault="00A32FC5">
            <w:pPr>
              <w:spacing w:after="0" w:line="259" w:lineRule="auto"/>
              <w:ind w:left="2" w:firstLine="0"/>
            </w:pPr>
            <w:r>
              <w:t xml:space="preserve">Archivos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cambios realizados en una gran cantidad de archivos para modificaciones inesperadas tanto en directorios de usuario como en directorios utilizados para almacenar programas y componentes del sistema operativo.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Creación de Procesos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la ejecución de procesos recién creados de binarios que podrían estar involucrados en actividades de destrucción de datos, como SDelete.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Denegación de Servicio  </w:t>
      </w:r>
    </w:p>
    <w:p w:rsidR="00EA2DF1" w:rsidRDefault="00A32FC5">
      <w:pPr>
        <w:ind w:left="1697" w:right="1050"/>
      </w:pPr>
      <w:r>
        <w:t>Los adversarios pueden llevar a cabo ataques de Denegación de Servicio (DoS) para interrumpir la funcionalidad esperada del dispositivo. Ejemplos de ataques de DoS incluyen abrumar al dispositivo objetivo con un alto volumen de solicitudes en un corto perí</w:t>
      </w:r>
      <w:r>
        <w:t>odo de tiempo y enviar al dispositivo objetivo una solicitud que no sabe cómo manejar. Al interrumpir el estado del dispositivo, este puede quedar temporalmente sin respuesta, posiblemente hasta que se reinicie. Cuando se coloca en este estado, los disposi</w:t>
      </w:r>
      <w:r>
        <w:t xml:space="preserve">tivos pueden ser incapaces de enviar y recibir solicitudes, y es posible que no realicen las funciones de respuesta esperadas en reacción a otros eventos en el entorno.  </w:t>
      </w:r>
    </w:p>
    <w:p w:rsidR="00EA2DF1" w:rsidRDefault="00A32FC5">
      <w:pPr>
        <w:ind w:left="1697" w:right="1050"/>
      </w:pPr>
      <w:r>
        <w:t>Algunos dispositivos de ICS son particularmente sensibles a los eventos de DoS y pued</w:t>
      </w:r>
      <w:r>
        <w:t xml:space="preserve">en volverse no responsivos incluso ante una simple exploración de ping. Los adversarios también pueden intentar ejecutar una Denegación de Servicio Permanente (PDoS) contra ciertos dispositivos, como en el caso del malware BrickerBot.  </w:t>
      </w:r>
    </w:p>
    <w:p w:rsidR="00EA2DF1" w:rsidRDefault="00A32FC5">
      <w:pPr>
        <w:ind w:left="1697" w:right="1050"/>
      </w:pPr>
      <w:r>
        <w:t>Los adversarios pue</w:t>
      </w:r>
      <w:r>
        <w:t>den explotar una vulnerabilidad de software para causar una denegación de servicio aprovechando un error de programación en un programa, servicio o dentro del software del sistema operativo o del kernel mismo para ejecutar código controlado por el adversar</w:t>
      </w:r>
      <w:r>
        <w:t xml:space="preserve">io. Pueden existir vulnerabilidades en el software que puedan ser utilizadas para causar una condición de denegación de servicio.  </w:t>
      </w:r>
    </w:p>
    <w:p w:rsidR="00EA2DF1" w:rsidRDefault="00A32FC5">
      <w:pPr>
        <w:spacing w:after="0"/>
        <w:ind w:left="1697" w:right="1050"/>
      </w:pPr>
      <w:r>
        <w:t>Los adversarios pueden tener conocimiento previo sobre protocolos industriales o dispositivos de control utilizados en el en</w:t>
      </w:r>
      <w:r>
        <w:t xml:space="preserve">torno a través del Descubrimiento de  </w:t>
      </w:r>
    </w:p>
    <w:p w:rsidR="00EA2DF1" w:rsidRDefault="00A32FC5">
      <w:pPr>
        <w:spacing w:after="377"/>
        <w:ind w:left="1697" w:right="1050"/>
      </w:pPr>
      <w:r>
        <w:t xml:space="preserve">Información del Sistema Remoto. Hay ejemplos de adversarios causando un Reinicio/Apagado del Dispositivo de forma remota al explotar una vulnerabilidad que induce el consumo no controlado de recursos.  </w:t>
      </w:r>
    </w:p>
    <w:p w:rsidR="00EA2DF1" w:rsidRDefault="00A32FC5">
      <w:pPr>
        <w:pStyle w:val="Ttulo3"/>
        <w:ind w:left="1702"/>
      </w:pPr>
      <w:r>
        <w:lastRenderedPageBreak/>
        <w:t>Ejemplos de Pr</w:t>
      </w:r>
      <w:r>
        <w:t xml:space="preserve">ocedimientos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42"/>
        <w:gridCol w:w="1829"/>
        <w:gridCol w:w="5827"/>
      </w:tblGrid>
      <w:tr w:rsidR="00EA2DF1">
        <w:trPr>
          <w:trHeight w:val="408"/>
        </w:trPr>
        <w:tc>
          <w:tcPr>
            <w:tcW w:w="8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rPr>
                <w:b/>
              </w:rPr>
              <w:t xml:space="preserve">ID </w:t>
            </w: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58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2933"/>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C0028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8" w:firstLine="0"/>
            </w:pPr>
            <w:r>
              <w:t xml:space="preserve">Ataque a la Red  </w:t>
            </w:r>
          </w:p>
          <w:p w:rsidR="00EA2DF1" w:rsidRDefault="00A32FC5">
            <w:pPr>
              <w:spacing w:after="0" w:line="259" w:lineRule="auto"/>
              <w:ind w:left="0" w:right="113" w:firstLine="0"/>
              <w:jc w:val="center"/>
            </w:pPr>
            <w:r>
              <w:t xml:space="preserve">Eléctrica de  </w:t>
            </w:r>
          </w:p>
          <w:p w:rsidR="00EA2DF1" w:rsidRDefault="00A32FC5">
            <w:pPr>
              <w:spacing w:after="0" w:line="259" w:lineRule="auto"/>
              <w:ind w:left="0" w:right="114" w:firstLine="0"/>
              <w:jc w:val="center"/>
            </w:pPr>
            <w:r>
              <w:t xml:space="preserve">Ucrania 2015  </w:t>
            </w:r>
          </w:p>
        </w:tc>
        <w:tc>
          <w:tcPr>
            <w:tcW w:w="58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Durante el Ataque a la Red Eléctrica de Ucrania en 2015, los operadores de las líneas telefónicas de la compañía eléctrica fueron afectados con un ataque de denegación de servicio para que no pudieran atender las llamadas de los clientes sobre cortes de en</w:t>
            </w:r>
            <w:r>
              <w:t xml:space="preserve">ergía. También se les denegó el servicio a los operadores para sus dispositivos aguas abajo cuando los convertidores serie a Ethernet tuvieron su firmware sobrescrito, lo que dejó inutilizables los dispositivos.  </w:t>
            </w:r>
          </w:p>
        </w:tc>
      </w:tr>
      <w:tr w:rsidR="00EA2DF1">
        <w:trPr>
          <w:trHeight w:val="1671"/>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S0093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Backdoor.Oldrea  </w:t>
            </w:r>
          </w:p>
        </w:tc>
        <w:tc>
          <w:tcPr>
            <w:tcW w:w="58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1" w:firstLine="0"/>
            </w:pPr>
            <w:r>
              <w:t xml:space="preserve">La carga útil de Backdoor.Oldrea ha causado que múltiples plataformas OPC comunes se bloqueen intermitentemente. Esto podría causar un efecto de denegación de servicio en aplicaciones que dependen de comunicaciones OPC.  </w:t>
            </w:r>
          </w:p>
        </w:tc>
      </w:tr>
      <w:tr w:rsidR="00EA2DF1">
        <w:trPr>
          <w:trHeight w:val="3322"/>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S0604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Industroyer  </w:t>
            </w:r>
          </w:p>
        </w:tc>
        <w:tc>
          <w:tcPr>
            <w:tcW w:w="582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El módulo d</w:t>
            </w:r>
            <w:r>
              <w:t>e denegación de servicio (DoS) de SIPROTEC de Industroyer explota la vulnerabilidad CVE-2015-5374 para dejar un dispositivo Siemens SIPROTEC sin respuesta. Una vez que esta vulnerabilidad se explota con éxito, el dispositivo objetivo deja de responder a cu</w:t>
            </w:r>
            <w:r>
              <w:t xml:space="preserve">alquier comando hasta que se reinicia manualmente. Una vez que se ejecuta la herramienta, envía paquetes específicamente diseñados al puerto 50,000 de las direcciones IP objetivo utilizando UDP. El paquete UDP contiene la siguiente </w:t>
            </w:r>
          </w:p>
        </w:tc>
      </w:tr>
      <w:tr w:rsidR="00EA2DF1">
        <w:trPr>
          <w:trHeight w:val="3322"/>
        </w:trPr>
        <w:tc>
          <w:tcPr>
            <w:tcW w:w="842"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1829" w:type="dxa"/>
            <w:tcBorders>
              <w:top w:val="single" w:sz="4" w:space="0" w:color="000000"/>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582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carga útil de </w:t>
            </w:r>
            <w:r>
              <w:t xml:space="preserve">18 bytes: 0x11 49 00 00 00 00 00 00 00 00 00 00 00 00 00 00 28 9E.  </w:t>
            </w:r>
          </w:p>
        </w:tc>
      </w:tr>
      <w:tr w:rsidR="00EA2DF1">
        <w:trPr>
          <w:trHeight w:val="1280"/>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S1006  </w:t>
            </w:r>
          </w:p>
        </w:tc>
        <w:tc>
          <w:tcPr>
            <w:tcW w:w="182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2" w:firstLine="0"/>
              <w:jc w:val="center"/>
            </w:pPr>
            <w:r>
              <w:t xml:space="preserve">PLC-Blaster  </w:t>
            </w:r>
          </w:p>
        </w:tc>
        <w:tc>
          <w:tcPr>
            <w:tcW w:w="582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La ejecución en el PLC puede detenerse violando el límite de tiempo del ciclo. PLC-</w:t>
            </w:r>
            <w:r>
              <w:t xml:space="preserve">Blaster implementa un bucle sin fin que desencadena una condición de error dentro del  </w:t>
            </w:r>
          </w:p>
          <w:p w:rsidR="00EA2DF1" w:rsidRDefault="00A32FC5">
            <w:pPr>
              <w:spacing w:after="0" w:line="259" w:lineRule="auto"/>
              <w:ind w:left="0" w:firstLine="0"/>
            </w:pPr>
            <w:r>
              <w:t xml:space="preserve">PLC con el impacto de una denegación de servicio (DoS).  </w:t>
            </w:r>
          </w:p>
        </w:tc>
      </w:tr>
    </w:tbl>
    <w:p w:rsidR="00EA2DF1" w:rsidRDefault="00A32FC5">
      <w:pPr>
        <w:spacing w:after="106" w:line="259" w:lineRule="auto"/>
        <w:ind w:left="1702" w:firstLine="0"/>
      </w:pPr>
      <w:r>
        <w:lastRenderedPageBreak/>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Puente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378"/>
        <w:gridCol w:w="623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4" w:firstLine="0"/>
            </w:pPr>
            <w:r>
              <w:rPr>
                <w:b/>
              </w:rPr>
              <w:t xml:space="preserve">Mitigación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M0815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92" w:firstLine="0"/>
              <w:jc w:val="right"/>
            </w:pPr>
            <w:r>
              <w:t xml:space="preserve">Relojes de  </w:t>
            </w:r>
          </w:p>
          <w:p w:rsidR="00EA2DF1" w:rsidRDefault="00A32FC5">
            <w:pPr>
              <w:spacing w:after="0" w:line="259" w:lineRule="auto"/>
              <w:ind w:left="0" w:right="108" w:firstLine="0"/>
              <w:jc w:val="center"/>
            </w:pPr>
            <w:r>
              <w:t xml:space="preserve">Control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pPr>
            <w:r>
              <w:t xml:space="preserve">Los reinicios del sistema y del proceso deben realizarse cuando ocurre una condición de tiempo de espera. </w:t>
            </w:r>
            <w:r>
              <w:t xml:space="preserve"> </w:t>
            </w:r>
          </w:p>
        </w:tc>
      </w:tr>
    </w:tbl>
    <w:p w:rsidR="00EA2DF1" w:rsidRDefault="00A32FC5">
      <w:pPr>
        <w:spacing w:after="289" w:line="259" w:lineRule="auto"/>
        <w:ind w:left="1702" w:firstLine="0"/>
      </w:pPr>
      <w:r>
        <w:t xml:space="preserve">  </w:t>
      </w:r>
    </w:p>
    <w:p w:rsidR="00EA2DF1" w:rsidRDefault="00A32FC5">
      <w:pPr>
        <w:spacing w:after="135" w:line="259" w:lineRule="auto"/>
        <w:ind w:left="1702" w:firstLine="0"/>
      </w:pPr>
      <w:r>
        <w:rPr>
          <w:color w:val="0D0D0D"/>
          <w:sz w:val="32"/>
        </w:rPr>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20" w:type="dxa"/>
          <w:bottom w:w="31" w:type="dxa"/>
          <w:right w:w="4"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bl>
    <w:p w:rsidR="00EA2DF1" w:rsidRDefault="00EA2DF1">
      <w:pPr>
        <w:spacing w:after="0" w:line="259" w:lineRule="auto"/>
        <w:ind w:left="0" w:right="1049" w:firstLine="0"/>
      </w:pP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51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1"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4" w:firstLine="0"/>
            </w:pPr>
            <w:r>
              <w:t>Monitorear el registro de aplicaciones, mensajes y/u otros artefactos que puedan resultar de ataques de denegación de servicio (DoS) que degradan o bloquean la disponibilidad de servicios para los usuarios. Además de las detecciones a nivel de red, el regi</w:t>
            </w:r>
            <w:r>
              <w:t xml:space="preserve">stro e instrumentación de los puntos finales pueden ser útiles para la detección.  </w:t>
            </w:r>
          </w:p>
        </w:tc>
      </w:tr>
      <w:tr w:rsidR="00EA2DF1">
        <w:trPr>
          <w:trHeight w:val="167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Trafico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y analizar patrones de tráfico e inspección de paquetes asociados con protocolos que no siguen los  </w:t>
            </w:r>
          </w:p>
        </w:tc>
      </w:tr>
      <w:tr w:rsidR="00EA2DF1">
        <w:trPr>
          <w:trHeight w:val="672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4" w:firstLine="0"/>
            </w:pPr>
            <w:r>
              <w:t>estándares esperados y flujos de tráfico (por ejemplo, paquetes no relacionados con flujos establecidos, patrones de tráfico gratuitos o anómalos, sintaxis o estructura anómalas). Considerar la correlación con el monitoreo de procesos y la línea de c</w:t>
            </w:r>
            <w:r>
              <w:t xml:space="preserve">omandos para detectar ejecuciones de procesos anómalas y argumentos de línea de comandos asociados a patrones de tráfico (por ejemplo, monitorear anomalías en el uso de archivos que normalmente no inician conexiones para los protocolos respectivos).  </w:t>
            </w:r>
          </w:p>
        </w:tc>
      </w:tr>
      <w:tr w:rsidR="00EA2DF1">
        <w:trPr>
          <w:trHeight w:val="2619"/>
        </w:trPr>
        <w:tc>
          <w:tcPr>
            <w:tcW w:w="962" w:type="dxa"/>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012" w:type="dxa"/>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datos de red para flujos de datos no comunes. Los procesos que utilizan la red y que normalmente no tienen comunicación en red o nunca han sido vistos antes son sospechosos.  </w:t>
            </w:r>
          </w:p>
        </w:tc>
      </w:tr>
      <w:tr w:rsidR="00EA2DF1">
        <w:trPr>
          <w:trHeight w:val="420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1" w:firstLine="0"/>
              <w:jc w:val="center"/>
            </w:pPr>
            <w:r>
              <w:t xml:space="preserve">Operacionales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Historial de Procesos/Datos en Vivo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2" w:firstLine="0"/>
            </w:pPr>
            <w:r>
              <w:t>Monitorear datos operativos en busca de indicadores de pérdida temporal de datos que pueden indicar una denegación de servicio. Esto no detectará directamente la ejecución de la técnica, pero en su lugar puede proporci</w:t>
            </w:r>
            <w:r>
              <w:t xml:space="preserve">onar evidencia adicional de que la técnica ha sido utilizada y puede complementar otras detecciones.  </w:t>
            </w:r>
          </w:p>
        </w:tc>
      </w:tr>
    </w:tbl>
    <w:p w:rsidR="00EA2DF1" w:rsidRDefault="00A32FC5">
      <w:pPr>
        <w:spacing w:after="108" w:line="259" w:lineRule="auto"/>
        <w:ind w:left="1702" w:firstLine="0"/>
      </w:pPr>
      <w:r>
        <w:t xml:space="preserve">  </w:t>
      </w:r>
    </w:p>
    <w:p w:rsidR="00EA2DF1" w:rsidRDefault="00A32FC5">
      <w:pPr>
        <w:pStyle w:val="Ttulo2"/>
        <w:ind w:left="1683"/>
      </w:pPr>
      <w:r>
        <w:t xml:space="preserve">Reinicio/Apagado del Dispositivo  </w:t>
      </w:r>
    </w:p>
    <w:p w:rsidR="00EA2DF1" w:rsidRDefault="00A32FC5">
      <w:pPr>
        <w:ind w:left="1697" w:right="1050"/>
      </w:pPr>
      <w:r>
        <w:t>Los adversarios pueden reiniciar o apagar forzosamente un dispositivo en un entorno de ICS para interrumpir y pote</w:t>
      </w:r>
      <w:r>
        <w:t>ncialmente afectar negativamente los procesos físicos. Los métodos de reinicio y apagado de dispositivos existen en algunos dispositivos como funcionalidades integradas y estándar. Estas funcionalidades pueden ejecutarse utilizando interfaces web interacti</w:t>
      </w:r>
      <w:r>
        <w:t xml:space="preserve">vas del dispositivo, interfaces de línea de comandos (CLI) y comandos de protocolo de red.  </w:t>
      </w:r>
    </w:p>
    <w:p w:rsidR="00EA2DF1" w:rsidRDefault="00A32FC5">
      <w:pPr>
        <w:ind w:left="1697" w:right="1050"/>
      </w:pPr>
      <w:r>
        <w:t xml:space="preserve">El reinicio o apagado inesperado de dispositivos de control puede evitar que las funciones de respuesta esperadas ocurran durante estados críticos.  </w:t>
      </w:r>
    </w:p>
    <w:p w:rsidR="00EA2DF1" w:rsidRDefault="00A32FC5">
      <w:pPr>
        <w:spacing w:after="378"/>
        <w:ind w:left="1697" w:right="1050"/>
      </w:pPr>
      <w:r>
        <w:t>Un reinicio d</w:t>
      </w:r>
      <w:r>
        <w:t xml:space="preserve">el dispositivo también puede ser un indicio de modificaciones maliciosas del dispositivo, ya que muchas actualizaciones requieren un apagado para surtir efecto.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28"/>
        <w:gridCol w:w="1325"/>
        <w:gridCol w:w="6345"/>
      </w:tblGrid>
      <w:tr w:rsidR="00EA2DF1">
        <w:trPr>
          <w:trHeight w:val="408"/>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7" w:firstLine="0"/>
            </w:pPr>
            <w:r>
              <w:rPr>
                <w:b/>
              </w:rPr>
              <w:t xml:space="preserve">Nombre </w:t>
            </w:r>
            <w:r>
              <w:t xml:space="preserve"> </w:t>
            </w:r>
          </w:p>
        </w:tc>
        <w:tc>
          <w:tcPr>
            <w:tcW w:w="634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620"/>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C0028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4" w:line="234" w:lineRule="auto"/>
              <w:ind w:left="0" w:firstLine="0"/>
              <w:jc w:val="center"/>
            </w:pPr>
            <w:r>
              <w:t xml:space="preserve">Ataque a la Red  </w:t>
            </w:r>
          </w:p>
          <w:p w:rsidR="00EA2DF1" w:rsidRDefault="00A32FC5">
            <w:pPr>
              <w:spacing w:after="0" w:line="259" w:lineRule="auto"/>
              <w:ind w:left="0" w:firstLine="0"/>
            </w:pPr>
            <w:r>
              <w:t xml:space="preserve">Eléctrica de  </w:t>
            </w:r>
          </w:p>
          <w:p w:rsidR="00EA2DF1" w:rsidRDefault="00A32FC5">
            <w:pPr>
              <w:spacing w:after="0" w:line="259" w:lineRule="auto"/>
              <w:ind w:left="0" w:right="111" w:firstLine="0"/>
              <w:jc w:val="center"/>
            </w:pPr>
            <w:r>
              <w:t xml:space="preserve">Ucrania  </w:t>
            </w:r>
          </w:p>
          <w:p w:rsidR="00EA2DF1" w:rsidRDefault="00A32FC5">
            <w:pPr>
              <w:spacing w:after="0" w:line="259" w:lineRule="auto"/>
              <w:ind w:left="0" w:right="113" w:firstLine="0"/>
              <w:jc w:val="center"/>
            </w:pPr>
            <w:r>
              <w:t xml:space="preserve">2015  </w:t>
            </w:r>
          </w:p>
        </w:tc>
        <w:tc>
          <w:tcPr>
            <w:tcW w:w="634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Durante el Ataque a la Red Eléctrica de Ucrania en 2015, el Equipo Sandworm programó las fuentes de alimentación ininterrumpible (UPS) para apagar los servidores de datos y teléfono a través de la interfaz de gestión de las </w:t>
            </w:r>
            <w:r>
              <w:t xml:space="preserve">UPS.  </w:t>
            </w:r>
          </w:p>
        </w:tc>
      </w:tr>
      <w:tr w:rsidR="00EA2DF1">
        <w:trPr>
          <w:trHeight w:val="1988"/>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S0604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4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26" w:firstLine="0"/>
            </w:pPr>
            <w:r>
              <w:t>El módulo de denegación de servicio (DoS) SIPROTEC de Industroyer aprovecha la vulnerabilidad CVE-2015-</w:t>
            </w:r>
            <w:r>
              <w:t xml:space="preserve">5374 para dejar un dispositivo Siemens SIPROTEC sin respuesta. Aunque la vulnerabilidad no causa directamente el reinicio o apagado del dispositivo, el dispositivo debe reiniciarse manualmente antes de que pueda reanudar las operaciones.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Entrada/Salida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Puente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Routers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108"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30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M0801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Acceso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cambios de dispositivos o sistemas, incluidas todas las funciones administrativas, deben requerir autenticación. Considerar el uso de tecnologías de gestión de acceso para aplicar autorización en todos los intentos de acceso a la interfaz de gest</w:t>
            </w:r>
            <w:r>
              <w:t xml:space="preserve">ión, especialmente cuando el dispositivo no proporciona inherentemente funciones de autenticación y autorización sólidas.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Aplicación de  </w:t>
            </w:r>
          </w:p>
          <w:p w:rsidR="00EA2DF1" w:rsidRDefault="00A32FC5">
            <w:pPr>
              <w:spacing w:after="0" w:line="259" w:lineRule="auto"/>
              <w:ind w:left="0" w:right="190" w:firstLine="0"/>
              <w:jc w:val="right"/>
            </w:pPr>
            <w:r>
              <w:t xml:space="preserve">Autorización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Todos los controladores de campo deben restringir la modificación de programas solo a ciertos usuarios (por ejemplo, ingenieros, técnicos de campo), preferiblemente mediante la implementación de un mecanismo de acceso basado en roles.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3" w:line="236" w:lineRule="auto"/>
              <w:ind w:left="0" w:firstLine="0"/>
              <w:jc w:val="center"/>
            </w:pPr>
            <w:r>
              <w:t xml:space="preserve">Autenticidad de la  </w:t>
            </w:r>
          </w:p>
          <w:p w:rsidR="00EA2DF1" w:rsidRDefault="00A32FC5">
            <w:pPr>
              <w:spacing w:after="0" w:line="259" w:lineRule="auto"/>
              <w:ind w:left="7" w:firstLine="0"/>
            </w:pPr>
            <w:r>
              <w:t xml:space="preserve">Comunicación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Los protocolos utilizados para funciones de control deben proporcionar autenticidad a través de funciones MAC o firmas digitales. De lo contrario, utilizar dispositivos bumpin-the-wire o VPN para hacer cumplir la autenti</w:t>
            </w:r>
            <w:r>
              <w:t xml:space="preserve">cidad de la comunicación entre dispositivos que no son capaces de admitir esto (por ejemplo, controladores heredados, RTU).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Deshabilitar o Eliminar  </w:t>
            </w:r>
          </w:p>
          <w:p w:rsidR="00EA2DF1" w:rsidRDefault="00A32FC5">
            <w:pPr>
              <w:spacing w:after="0" w:line="259" w:lineRule="auto"/>
              <w:ind w:left="0" w:firstLine="0"/>
              <w:jc w:val="center"/>
            </w:pPr>
            <w:r>
              <w:t xml:space="preserve">Funcionalidad o Programa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Asegurarse de que los comandos remotos que habilitan el apagado del dispositivo estén deshabilitados si no son necesarios. Ejemplos incluyen el código de función 0x0D de DNP3 o funciones de gestión de dispositivos innecesarias.  </w:t>
            </w:r>
          </w:p>
        </w:tc>
      </w:tr>
      <w:tr w:rsidR="00EA2DF1">
        <w:trPr>
          <w:trHeight w:val="230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Filtrar el  </w:t>
            </w:r>
          </w:p>
          <w:p w:rsidR="00EA2DF1" w:rsidRDefault="00A32FC5">
            <w:pPr>
              <w:spacing w:after="0" w:line="259" w:lineRule="auto"/>
              <w:ind w:left="0" w:right="106" w:firstLine="0"/>
              <w:jc w:val="center"/>
            </w:pPr>
            <w:r>
              <w:t xml:space="preserve">Tráfico de  </w:t>
            </w:r>
          </w:p>
          <w:p w:rsidR="00EA2DF1" w:rsidRDefault="00A32FC5">
            <w:pPr>
              <w:spacing w:after="0" w:line="259" w:lineRule="auto"/>
              <w:ind w:left="0" w:right="105"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Las listas de denegación de aplicaciones pueden utilizarse para bloquear funciones de protocolo de automatización utilizadas para iniciar el apagado o reinicio del dispositivo, como el código de función 0x0D de DNP3 o vulnerabilidades que pueden utilizarse</w:t>
            </w:r>
            <w:r>
              <w:t xml:space="preserve"> para desencadenar apagados del dispositivo (por ejemplo, CVE-2014-9195, CVE-2015-5374).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3" w:line="236" w:lineRule="auto"/>
              <w:ind w:left="0" w:firstLine="0"/>
              <w:jc w:val="center"/>
            </w:pPr>
            <w:r>
              <w:t xml:space="preserve">Autenticación de Usuario  </w:t>
            </w:r>
          </w:p>
          <w:p w:rsidR="00EA2DF1" w:rsidRDefault="00A32FC5">
            <w:pPr>
              <w:spacing w:after="0" w:line="259" w:lineRule="auto"/>
              <w:ind w:left="0" w:right="107" w:firstLine="0"/>
              <w:jc w:val="center"/>
            </w:pPr>
            <w:r>
              <w:t xml:space="preserve">Humano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controladores de campo deben requerir que los usuarios se autentiquen para todas las sesiones de gestión remotas o locales. Los mecanismos de autenticación también deben admitir políticas de uso de cuentas, políticas de contraseñas y gestión de c</w:t>
            </w:r>
            <w:r>
              <w:t xml:space="preserve">uentas de usuario.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5" w:firstLine="0"/>
            </w:pPr>
            <w:r>
              <w:t xml:space="preserve">Permitidos de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Utilizar listas de permitidas basadas en host para evitar que los dispositivos acepten conexiones de sistemas no autorizados. Por ejemplo, las listas de permitidos pueden usarse para asegurarse de que los dispositivos solo puedan conectarse con estaciones </w:t>
            </w:r>
            <w:r>
              <w:t xml:space="preserve">maestras o estaciones de gestión/ingeniería conocidas.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0" w:firstLine="0"/>
            </w:pPr>
            <w:r>
              <w:t xml:space="preserve">Segmentar la red y los sistemas operativos para restringir el acceso a funciones críticas del sistema a sistemas de gestión predeterminados.  </w:t>
            </w:r>
          </w:p>
        </w:tc>
      </w:tr>
      <w:tr w:rsidR="00EA2DF1">
        <w:trPr>
          <w:trHeight w:val="130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7" w:line="234" w:lineRule="auto"/>
              <w:ind w:left="0" w:firstLine="0"/>
              <w:jc w:val="center"/>
            </w:pPr>
            <w:r>
              <w:t xml:space="preserve">Autenticación de Procesos  </w:t>
            </w:r>
          </w:p>
          <w:p w:rsidR="00EA2DF1" w:rsidRDefault="00A32FC5">
            <w:pPr>
              <w:spacing w:after="0" w:line="259" w:lineRule="auto"/>
              <w:ind w:left="36" w:firstLine="0"/>
            </w:pPr>
            <w:r>
              <w:t xml:space="preserve">de Software y  </w:t>
            </w:r>
          </w:p>
          <w:p w:rsidR="00EA2DF1" w:rsidRDefault="00A32FC5">
            <w:pPr>
              <w:spacing w:after="0" w:line="259" w:lineRule="auto"/>
              <w:ind w:left="0" w:right="107" w:firstLine="0"/>
              <w:jc w:val="center"/>
            </w:pPr>
            <w:r>
              <w:t xml:space="preserve">Dispositivos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Autenticar conexiones desde software y dispositivos para evitar que sistemas no autorizados accedan a funciones de gestión protegidas.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06" w:type="dxa"/>
          <w:bottom w:w="31"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r w:rsidR="00EA2DF1">
        <w:trPr>
          <w:trHeight w:val="230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1"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reinicios y apagados de dispositivos pueden ser observables en los registros de aplicaciones del dispositivo. Monitorear reinicios o apagados inesperados del dispositivo.  </w:t>
            </w:r>
          </w:p>
        </w:tc>
      </w:tr>
      <w:tr w:rsidR="00EA2DF1">
        <w:trPr>
          <w:trHeight w:val="2933"/>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Trafico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protocolos de automatización de ICS para funciones que reinician o apagan un dispositivo. Los comandos para reiniciar o apagar dispositivos también pueden ser observables en protocolos de gestión de TI tradicionales.  </w:t>
            </w:r>
          </w:p>
        </w:tc>
      </w:tr>
      <w:tr w:rsidR="00EA2DF1">
        <w:trPr>
          <w:trHeight w:val="4198"/>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Trafico de Red  </w:t>
            </w:r>
          </w:p>
          <w:p w:rsidR="00EA2DF1" w:rsidRDefault="00A32FC5">
            <w:pPr>
              <w:spacing w:after="0" w:line="259" w:lineRule="auto"/>
              <w:ind w:left="67" w:firstLine="0"/>
              <w:jc w:val="center"/>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Monitorear la pérdida de comunicaciones de red, lo que puede indicar que un dispositivo ha sido apagado o reiniciado. Esto no detectará directamente la ejecución de la técnica, pero en su lugar puede proporcionar evidencia adic</w:t>
            </w:r>
            <w:r>
              <w:t xml:space="preserve">ional de que la técnica ha sido utilizada y puede complementar otras detecciones.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1" w:firstLine="0"/>
              <w:jc w:val="center"/>
            </w:pPr>
            <w:r>
              <w:t xml:space="preserve">Operacionales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4" w:firstLine="0"/>
            </w:pPr>
            <w:r>
              <w:t xml:space="preserve">Alarma del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dispositivos pueden producir alarmas sobre reinicios o apagados. Monitorear reinicios o apagados inesperados del dispositivo.  </w:t>
            </w:r>
          </w:p>
        </w:tc>
      </w:tr>
    </w:tbl>
    <w:p w:rsidR="00EA2DF1" w:rsidRDefault="00A32FC5">
      <w:pPr>
        <w:spacing w:after="151" w:line="259" w:lineRule="auto"/>
        <w:ind w:left="1702" w:firstLine="0"/>
      </w:pPr>
      <w:r>
        <w:t xml:space="preserve">  </w:t>
      </w:r>
    </w:p>
    <w:p w:rsidR="00EA2DF1" w:rsidRDefault="00A32FC5">
      <w:pPr>
        <w:spacing w:after="108" w:line="259" w:lineRule="auto"/>
        <w:ind w:left="1702" w:firstLine="0"/>
      </w:pPr>
      <w:r>
        <w:t xml:space="preserve">  </w:t>
      </w:r>
    </w:p>
    <w:p w:rsidR="00EA2DF1" w:rsidRDefault="00A32FC5">
      <w:pPr>
        <w:pStyle w:val="Ttulo2"/>
        <w:ind w:left="1683"/>
      </w:pPr>
      <w:r>
        <w:t xml:space="preserve">Manipular la Imagen de E/S  </w:t>
      </w:r>
    </w:p>
    <w:p w:rsidR="00EA2DF1" w:rsidRDefault="00A32FC5">
      <w:pPr>
        <w:spacing w:after="0"/>
        <w:ind w:left="1697" w:right="1050"/>
      </w:pPr>
      <w:r>
        <w:t>Manipular la imagen de E/S de los PLCs mediante diversos métodos para evitar que funcionen según lo esperado. Los métodos de manipulación de la imagen de E/S pueden incluir la anulación de la tabla de E/S mediante la manipulación directa de la memoria o el</w:t>
      </w:r>
      <w:r>
        <w:t xml:space="preserve"> uso de la función de anulación utilizada para probar los programas de los </w:t>
      </w:r>
    </w:p>
    <w:p w:rsidR="00EA2DF1" w:rsidRDefault="00A32FC5">
      <w:pPr>
        <w:ind w:left="1697" w:right="1050"/>
      </w:pPr>
      <w:r>
        <w:t xml:space="preserve">PLC. Durante el ciclo de escaneo, un PLC lee el estado de todas las entradas y las </w:t>
      </w:r>
      <w:r>
        <w:t xml:space="preserve">almacena en una tabla de imagen. Esta tabla de imagen es la ubicación de almacenamiento interno del PLC donde se almacenan los valores de las entradas/salidas durante un escaneo mientras ejecuta el programa del usuario. Una vez que el PLC ha resuelto todo </w:t>
      </w:r>
      <w:r>
        <w:t xml:space="preserve">el programa lógico, actualiza la tabla de imagen de salida. El contenido de esta tabla de imagen de salida se escribe en los puntos de salida correspondientes en los módulos de E/S.  </w:t>
      </w:r>
    </w:p>
    <w:p w:rsidR="00EA2DF1" w:rsidRDefault="00A32FC5">
      <w:pPr>
        <w:spacing w:after="377"/>
        <w:ind w:left="1697" w:right="1050"/>
      </w:pPr>
      <w:r>
        <w:t>Una de las características únicas de los PLCs es su capacidad para anula</w:t>
      </w:r>
      <w:r>
        <w:t xml:space="preserve">r el estado de una entrada discreta física o para anular la lógica que controla una bobina de salida física y forzar la salida a un estado deseado.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9" w:type="dxa"/>
        </w:tblCellMar>
        <w:tblLook w:val="04A0" w:firstRow="1" w:lastRow="0" w:firstColumn="1" w:lastColumn="0" w:noHBand="0" w:noVBand="1"/>
      </w:tblPr>
      <w:tblGrid>
        <w:gridCol w:w="847"/>
        <w:gridCol w:w="1419"/>
        <w:gridCol w:w="6232"/>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9" w:firstLine="0"/>
              <w:jc w:val="center"/>
            </w:pPr>
            <w:r>
              <w:rPr>
                <w:b/>
              </w:rPr>
              <w:t xml:space="preserve">ID </w:t>
            </w:r>
            <w:r>
              <w:t xml:space="preserve"> </w:t>
            </w:r>
          </w:p>
        </w:tc>
        <w:tc>
          <w:tcPr>
            <w:tcW w:w="1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Nombre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2" w:firstLine="0"/>
              <w:jc w:val="center"/>
            </w:pPr>
            <w:r>
              <w:rPr>
                <w:b/>
              </w:rPr>
              <w:t xml:space="preserve">Descripción </w:t>
            </w:r>
            <w:r>
              <w:t xml:space="preserve">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lastRenderedPageBreak/>
              <w:t xml:space="preserve">S1006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6" w:firstLine="0"/>
            </w:pPr>
            <w:r>
              <w:t xml:space="preserve">PLC-Blaster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PLC-</w:t>
            </w:r>
            <w:r>
              <w:t xml:space="preserve">Blaster puede manipular cualquier salida del PLC. Usando el POU POKE, se puede modificar cualquier valor dentro de la imagen del proceso.  </w:t>
            </w:r>
          </w:p>
        </w:tc>
      </w:tr>
      <w:tr w:rsidR="00EA2DF1">
        <w:trPr>
          <w:trHeight w:val="2304"/>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S0603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Stuxnet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7" w:lineRule="auto"/>
              <w:ind w:left="0" w:firstLine="0"/>
            </w:pPr>
            <w:r>
              <w:t xml:space="preserve">Cuando se escribe en la salida periférica, la secuencia C intercepta la salida y se asegura de que no se escriba en la salida de la imagen del proceso. La salida son las instrucciones que el PLC envía a un dispositivo para cambiar su </w:t>
            </w:r>
          </w:p>
          <w:p w:rsidR="00EA2DF1" w:rsidRDefault="00A32FC5">
            <w:pPr>
              <w:spacing w:after="0" w:line="259" w:lineRule="auto"/>
              <w:ind w:left="0" w:firstLine="0"/>
            </w:pPr>
            <w:r>
              <w:t>comportamiento operat</w:t>
            </w:r>
            <w:r>
              <w:t xml:space="preserve">ivo. Al interceptar la salida periférica, Stuxnet evita que un operador note comandos no autorizados enviados al periférico.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6" w:type="dxa"/>
          <w:bottom w:w="31" w:type="dxa"/>
          <w:right w:w="0" w:type="dxa"/>
        </w:tblCellMar>
        <w:tblLook w:val="04A0" w:firstRow="1" w:lastRow="0" w:firstColumn="1" w:lastColumn="0" w:noHBand="0" w:noVBand="1"/>
      </w:tblPr>
      <w:tblGrid>
        <w:gridCol w:w="847"/>
        <w:gridCol w:w="3968"/>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5"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39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88"/>
        <w:gridCol w:w="1378"/>
        <w:gridCol w:w="623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4" w:firstLine="0"/>
            </w:pPr>
            <w:r>
              <w:rPr>
                <w:b/>
              </w:rPr>
              <w:t xml:space="preserve">Mitigación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M0816  </w:t>
            </w:r>
          </w:p>
        </w:tc>
        <w:tc>
          <w:tcPr>
            <w:tcW w:w="137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t xml:space="preserve">Mitigación  </w:t>
            </w:r>
          </w:p>
          <w:p w:rsidR="00EA2DF1" w:rsidRDefault="00A32FC5">
            <w:pPr>
              <w:spacing w:after="0" w:line="259" w:lineRule="auto"/>
              <w:ind w:left="70" w:firstLine="0"/>
            </w:pPr>
            <w:r>
              <w:t xml:space="preserve">Limitada o  </w:t>
            </w:r>
          </w:p>
          <w:p w:rsidR="00EA2DF1" w:rsidRDefault="00A32FC5">
            <w:pPr>
              <w:spacing w:after="0" w:line="259" w:lineRule="auto"/>
              <w:ind w:left="31" w:firstLine="0"/>
            </w:pPr>
            <w:r>
              <w:t xml:space="preserve">No Efectiva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 técnica puede no mitigarse efectivamente, considerar controles para activos y procesos que conduzcan al uso de esta técnica.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r w:rsidR="00EA2DF1">
        <w:trPr>
          <w:trHeight w:val="420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DS0039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Activo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Software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5" w:firstLine="0"/>
            </w:pPr>
            <w:r>
              <w:t>Una imagen de E/S manipulada requiere analizar el programa de aplicación que se ejecuta en el PLC para escrituras específicas en el bloque de datos. Detectar esto requiere obtener y analizar el programa de aplicación de un PLC, ya sea directamente desde el</w:t>
            </w:r>
            <w:r>
              <w:t xml:space="preserve"> dispositivo o desde plataformas de gestión de activos.  </w:t>
            </w:r>
          </w:p>
        </w:tc>
      </w:tr>
    </w:tbl>
    <w:p w:rsidR="00EA2DF1" w:rsidRDefault="00A32FC5">
      <w:pPr>
        <w:pStyle w:val="Ttulo2"/>
        <w:ind w:left="1683"/>
      </w:pPr>
      <w:r>
        <w:t xml:space="preserve">Modificar la configuración de alarmas  </w:t>
      </w:r>
    </w:p>
    <w:p w:rsidR="00EA2DF1" w:rsidRDefault="00A32FC5">
      <w:pPr>
        <w:ind w:left="1697" w:right="1050"/>
      </w:pPr>
      <w:r>
        <w:t>Los adversarios pueden modificar la configuración de alarmas para evitar alertas que podrían informar a los operadores de su presencia o para evitar respuestas a situaciones peligrosas e inadvertidas. Los mensajes de informe son una parte estándar de la ad</w:t>
      </w:r>
      <w:r>
        <w:t>quisición de datos en los sistemas de control. Estos mensajes se utilizan para transmitir información del estado del sistema y confirmar que se han realizado acciones específicas. Proporcionan información vital para la gestión de un proceso físico y mantie</w:t>
      </w:r>
      <w:r>
        <w:t xml:space="preserve">nen a los operadores, ingenieros y administradores al tanto del estado de los dispositivos del sistema y los procesos físicos.  </w:t>
      </w:r>
    </w:p>
    <w:p w:rsidR="00EA2DF1" w:rsidRDefault="00A32FC5">
      <w:pPr>
        <w:ind w:left="1697" w:right="1050"/>
      </w:pPr>
      <w:r>
        <w:t>Si un adversario logra cambiar la configuración de los informes, ciertos eventos podrían impedirse de ser reportados. Este tipo</w:t>
      </w:r>
      <w:r>
        <w:t xml:space="preserve"> de modificación también puede evitar que los operadores o dispositivos realicen acciones para mantener el sistema en un estado seguro. Si los mensajes de informe críticos no pueden desencadenar estas acciones, podría ocurrir un impacto.  </w:t>
      </w:r>
    </w:p>
    <w:p w:rsidR="00EA2DF1" w:rsidRDefault="00A32FC5">
      <w:pPr>
        <w:ind w:left="1697" w:right="1050"/>
      </w:pPr>
      <w:r>
        <w:t>En entornos de s</w:t>
      </w:r>
      <w:r>
        <w:t>istemas de control industrial (ICS), el adversario puede tener que utilizar la supresión de alarmas o lidiar con múltiples alarmas y/o propagación de alarmas para lograr un objetivo específico de evadir la detección o prevenir que ocurran respuestas previs</w:t>
      </w:r>
      <w:r>
        <w:t xml:space="preserve">tas. Los métodos de supresión a menudo dependen de la modificación de la configuración de alarmas, como modificar el código en memoria a valores fijos o manipular el código de instrucciones a nivel de ensamblador.  </w:t>
      </w:r>
    </w:p>
    <w:p w:rsidR="00EA2DF1" w:rsidRDefault="00A32FC5">
      <w:pPr>
        <w:spacing w:after="151" w:line="259" w:lineRule="auto"/>
        <w:ind w:left="1702" w:firstLine="0"/>
      </w:pPr>
      <w:r>
        <w:t xml:space="preserve">  </w:t>
      </w:r>
    </w:p>
    <w:p w:rsidR="00EA2DF1" w:rsidRDefault="00A32FC5">
      <w:pPr>
        <w:spacing w:after="108"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28"/>
        <w:gridCol w:w="1438"/>
        <w:gridCol w:w="6232"/>
      </w:tblGrid>
      <w:tr w:rsidR="00EA2DF1">
        <w:trPr>
          <w:trHeight w:val="408"/>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4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7" w:firstLine="0"/>
              <w:jc w:val="center"/>
            </w:pPr>
            <w:r>
              <w:rPr>
                <w:b/>
              </w:rPr>
              <w:t xml:space="preserve">Nombre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39"/>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C0020  </w:t>
            </w:r>
          </w:p>
        </w:tc>
        <w:tc>
          <w:tcPr>
            <w:tcW w:w="14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Violación del </w:t>
            </w:r>
          </w:p>
          <w:p w:rsidR="00EA2DF1" w:rsidRDefault="00A32FC5">
            <w:pPr>
              <w:spacing w:after="0" w:line="259" w:lineRule="auto"/>
              <w:ind w:left="0" w:right="55" w:firstLine="0"/>
              <w:jc w:val="center"/>
            </w:pPr>
            <w:r>
              <w:t xml:space="preserve">Agua de  </w:t>
            </w:r>
          </w:p>
          <w:p w:rsidR="00EA2DF1" w:rsidRDefault="00A32FC5">
            <w:pPr>
              <w:spacing w:after="0" w:line="259" w:lineRule="auto"/>
              <w:ind w:left="0" w:right="117" w:firstLine="0"/>
              <w:jc w:val="center"/>
            </w:pPr>
            <w:r>
              <w:t xml:space="preserve">Maroochy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En la violación del agua de Maroochy, el adversario desactivó las alarmas en cuatro estaciones de bombeo, impidiendo las notificaciones al ordenador central.  </w:t>
            </w:r>
          </w:p>
        </w:tc>
      </w:tr>
    </w:tbl>
    <w:p w:rsidR="00EA2DF1" w:rsidRDefault="00A32FC5">
      <w:pPr>
        <w:spacing w:after="0" w:line="259" w:lineRule="auto"/>
        <w:ind w:left="1702" w:firstLine="0"/>
      </w:pPr>
      <w:r>
        <w:t xml:space="preserve">  </w:t>
      </w:r>
    </w:p>
    <w:p w:rsidR="00EA2DF1" w:rsidRDefault="00A32FC5">
      <w:pPr>
        <w:pStyle w:val="Ttulo3"/>
        <w:ind w:left="1702"/>
      </w:pPr>
      <w:r>
        <w:lastRenderedPageBreak/>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Humano-Máquina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154" w:line="259" w:lineRule="auto"/>
        <w:ind w:left="1702" w:firstLine="0"/>
      </w:pPr>
      <w:r>
        <w:t xml:space="preserve">  </w:t>
      </w:r>
    </w:p>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Acceso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Todos los cambios de dispositivos o sistemas, incluidas todas las funciones administrativas, deben requerir autenticación. Considere utilizar tecnologías de gestión de acceso para hacer cumplir la autorización en todos los intentos de acceso a la interfaz </w:t>
            </w:r>
            <w:r>
              <w:t xml:space="preserve">de gestión, especialmente cuando el dispositivo no proporciona inherentemente funciones de autenticación y autorización sólidas.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M0800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3" w:firstLine="0"/>
            </w:pPr>
            <w:r>
              <w:t xml:space="preserve">Aplicación de  </w:t>
            </w:r>
          </w:p>
          <w:p w:rsidR="00EA2DF1" w:rsidRDefault="00A32FC5">
            <w:pPr>
              <w:spacing w:after="0" w:line="259" w:lineRule="auto"/>
              <w:ind w:left="0" w:right="190" w:firstLine="0"/>
              <w:jc w:val="right"/>
            </w:pPr>
            <w:r>
              <w:t xml:space="preserve">Autorización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Solo el personal autorizado debería poder cambiar los ajustes de las alarmas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Autenticación de Usuario  </w:t>
            </w:r>
          </w:p>
          <w:p w:rsidR="00EA2DF1" w:rsidRDefault="00A32FC5">
            <w:pPr>
              <w:spacing w:after="0" w:line="259" w:lineRule="auto"/>
              <w:ind w:left="0" w:right="107" w:firstLine="0"/>
              <w:jc w:val="center"/>
            </w:pPr>
            <w:r>
              <w:t xml:space="preserve">Humano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controladores de campo deben requerir que los usuarios se autentiquen para todas las sesiones de gestión remotas o locales. Los mecanismos de autenticación también deben admitir Políticas de Uso de Cuenta, Políticas de Contraseña y Gestión de Cue</w:t>
            </w:r>
            <w:r>
              <w:t xml:space="preserve">ntas de Usuario.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5" w:firstLine="0"/>
            </w:pPr>
            <w:r>
              <w:t xml:space="preserve">Permitidos de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Utilice listas de permitidas basadas en hosts para evitar que los dispositivos acepten conexiones de sistemas no autorizados. Por ejemplo, las listas de permitidos pueden usarse para garantizar que los dispositivos solo puedan conectarse con estaciones mae</w:t>
            </w:r>
            <w:r>
              <w:t xml:space="preserve">stras o estaciones de trabajo de gestión/ingeniería conocidas.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0" w:firstLine="0"/>
            </w:pPr>
            <w:r>
              <w:t xml:space="preserve">Divida la red y los sistemas operativos para restringir el acceso a funciones críticas del sistema a sistemas de gestión predeterminados.  </w:t>
            </w:r>
          </w:p>
        </w:tc>
      </w:tr>
      <w:tr w:rsidR="00EA2DF1">
        <w:trPr>
          <w:trHeight w:val="130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7" w:line="234" w:lineRule="auto"/>
              <w:ind w:left="0" w:firstLine="0"/>
              <w:jc w:val="center"/>
            </w:pPr>
            <w:r>
              <w:t xml:space="preserve">Autenticación de Procesos  </w:t>
            </w:r>
          </w:p>
          <w:p w:rsidR="00EA2DF1" w:rsidRDefault="00A32FC5">
            <w:pPr>
              <w:spacing w:after="0" w:line="259" w:lineRule="auto"/>
              <w:ind w:left="36" w:firstLine="0"/>
            </w:pPr>
            <w:r>
              <w:t xml:space="preserve">de Software y  </w:t>
            </w:r>
          </w:p>
          <w:p w:rsidR="00EA2DF1" w:rsidRDefault="00A32FC5">
            <w:pPr>
              <w:spacing w:after="0" w:line="259" w:lineRule="auto"/>
              <w:ind w:left="0" w:right="107" w:firstLine="0"/>
              <w:jc w:val="center"/>
            </w:pPr>
            <w:r>
              <w:t xml:space="preserve">Dispositivos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7" w:firstLine="0"/>
            </w:pPr>
            <w:r>
              <w:t xml:space="preserve">Autenticar conexiones de software y dispositivos para evitar que sistemas no autorizados accedan a funciones de gestión protegidas.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M0918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5" w:firstLine="0"/>
              <w:jc w:val="center"/>
            </w:pPr>
            <w:r>
              <w:t xml:space="preserve">Cuentas de  </w:t>
            </w:r>
          </w:p>
          <w:p w:rsidR="00EA2DF1" w:rsidRDefault="00A32FC5">
            <w:pPr>
              <w:spacing w:after="0" w:line="259" w:lineRule="auto"/>
              <w:ind w:left="0" w:right="101" w:firstLine="0"/>
              <w:jc w:val="center"/>
            </w:pPr>
            <w:r>
              <w:t xml:space="preserve">Usuario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 w:firstLine="0"/>
            </w:pPr>
            <w:r>
              <w:t xml:space="preserve">Limite los privilegios de las cuentas de usuario y grupos para que solo los administradores o ingenieros designados puedan interactuar con la gestión de alarmas y los umbrales de configuración de alarmas.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30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1"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8" w:firstLine="0"/>
            </w:pPr>
            <w:r>
              <w:t xml:space="preserve">Monitoree los registros de aplicaciones de activos de ICS que indiquen cambios en la configuración de alarmas, aunque no todos los activos producirán tales registros.  </w:t>
            </w:r>
          </w:p>
        </w:tc>
      </w:tr>
      <w:tr w:rsidR="00EA2DF1">
        <w:trPr>
          <w:trHeight w:val="135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DS0039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Activo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Inventario de Activos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Consulte los sistemas de gestión de activos para comprender los ajustes de alarma esperados.  </w:t>
            </w:r>
          </w:p>
        </w:tc>
      </w:tr>
      <w:tr w:rsidR="00EA2DF1">
        <w:trPr>
          <w:trHeight w:val="167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Monitoree los cambios en la configuración de alarmas observables en los protocolos de red de automatización o gestión.  </w:t>
            </w:r>
          </w:p>
        </w:tc>
      </w:tr>
      <w:tr w:rsidR="00EA2DF1">
        <w:trPr>
          <w:trHeight w:val="451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1" w:firstLine="0"/>
              <w:jc w:val="center"/>
            </w:pPr>
            <w:r>
              <w:t xml:space="preserve">Operacionales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Historial de Procesos/Datos en Vivo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4" w:firstLine="0"/>
            </w:pPr>
            <w:r>
              <w:t>Los datos sobre el proceso industrial pueden indicar que está funcionando fuera de los límites esperados y podrían ayudar a indicar que se ha cambiado un ajuste de alarma. Esto no detectará directamente la ejecución de la técnica, sino que proporcionará ev</w:t>
            </w:r>
            <w:r>
              <w:t xml:space="preserve">idencia adicional de que se ha utilizado la técnica y puede complementar otras detecciones.  </w:t>
            </w:r>
          </w:p>
        </w:tc>
      </w:tr>
    </w:tbl>
    <w:p w:rsidR="00EA2DF1" w:rsidRDefault="00A32FC5">
      <w:pPr>
        <w:spacing w:after="106" w:line="259" w:lineRule="auto"/>
        <w:ind w:left="1702" w:firstLine="0"/>
      </w:pPr>
      <w:r>
        <w:t xml:space="preserve">  </w:t>
      </w:r>
    </w:p>
    <w:p w:rsidR="00EA2DF1" w:rsidRDefault="00A32FC5">
      <w:pPr>
        <w:pStyle w:val="Ttulo2"/>
        <w:ind w:left="1683"/>
      </w:pPr>
      <w:r>
        <w:t xml:space="preserve">Rootkit  </w:t>
      </w:r>
    </w:p>
    <w:p w:rsidR="00EA2DF1" w:rsidRDefault="00A32FC5">
      <w:pPr>
        <w:spacing w:after="1"/>
        <w:ind w:left="1697" w:right="1050"/>
      </w:pPr>
      <w:r>
        <w:t>Los adversarios pueden desplegar rootkits para ocultar la presencia de programas, archivos, conexiones de red, servicios, controladores y otros comp</w:t>
      </w:r>
      <w:r>
        <w:t xml:space="preserve">onentes del sistema. </w:t>
      </w:r>
    </w:p>
    <w:p w:rsidR="00EA2DF1" w:rsidRDefault="00A32FC5">
      <w:pPr>
        <w:ind w:left="1697" w:right="1050"/>
      </w:pPr>
      <w:r>
        <w:t>Los rootkits son programas que ocultan la existencia de malware al interceptar y modificar las llamadas a la API del sistema operativo que suministran información del sistema. Los rootkits o la funcionalidad que permite rootkits puede</w:t>
      </w:r>
      <w:r>
        <w:t xml:space="preserve">n residir a nivel de usuario o de kernel en el sistema operativo, o más bajo.   </w:t>
      </w:r>
    </w:p>
    <w:p w:rsidR="00EA2DF1" w:rsidRDefault="00A32FC5">
      <w:pPr>
        <w:spacing w:after="378"/>
        <w:ind w:left="1697" w:right="1050"/>
      </w:pPr>
      <w:r>
        <w:t>Los rootkits de firmware que afectan al sistema operativo otorgan un control casi completo del sistema. Si bien los rootkits de firmware suelen desarrollarse para la placa principal de procesamiento, también pueden desarrollarse para la E/S que está conect</w:t>
      </w:r>
      <w:r>
        <w:t>ada a un activo. El compromiso de este firmware permite la modificación de todas las variables y funciones de proceso en las que se involucra el módulo. Esto puede resultar en la ignorancia de comandos y en la alimentación de información falsa al dispositi</w:t>
      </w:r>
      <w:r>
        <w:t xml:space="preserve">vo principal. Al manipular los procesos del dispositivo, un adversario puede inhibir las funciones de respuesta esperadas y posiblemente habilitar el impacto.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09"/>
        <w:gridCol w:w="1068"/>
        <w:gridCol w:w="6621"/>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06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Nombre </w:t>
            </w:r>
            <w:r>
              <w:t xml:space="preserve"> </w:t>
            </w:r>
          </w:p>
        </w:tc>
        <w:tc>
          <w:tcPr>
            <w:tcW w:w="66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3250"/>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S0603  </w:t>
            </w:r>
          </w:p>
        </w:tc>
        <w:tc>
          <w:tcPr>
            <w:tcW w:w="106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60" w:firstLine="0"/>
            </w:pPr>
            <w:r>
              <w:t xml:space="preserve">Stuxnet  </w:t>
            </w:r>
          </w:p>
        </w:tc>
        <w:tc>
          <w:tcPr>
            <w:tcW w:w="662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24" w:firstLine="0"/>
            </w:pPr>
            <w:r>
              <w:t>Uno de los rootkits de Stuxnet está contenido completamente en el falso s7otbxdx.dll. Para continuar existiendo sin ser detectado en el PLC, debe tener en cuenta al menos las siguientes situaciones: solicitudes de lectura para sus propios bloques de código</w:t>
            </w:r>
            <w:r>
              <w:t xml:space="preserve"> malicioso, solicitudes de lectura para bloques infectados (OB1, OB35, DP_RECV) y solicitudes de escritura que podrían sobrescribir el propio código de Stuxnet. Stuxnet contiene código para monitorear e interceptar estos tipos de solicitudes. El rootkit mo</w:t>
            </w:r>
            <w:r>
              <w:t xml:space="preserve">difica estas solicitudes para que no se descubra ni se dañe el código del PLC de Stuxnet.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 de Campo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Humano-Máquina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88"/>
        <w:gridCol w:w="1330"/>
        <w:gridCol w:w="6280"/>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Mitigación </w:t>
            </w:r>
            <w:r>
              <w:t xml:space="preserve"> </w:t>
            </w:r>
          </w:p>
        </w:tc>
        <w:tc>
          <w:tcPr>
            <w:tcW w:w="62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M0947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Auditoría  </w:t>
            </w:r>
          </w:p>
        </w:tc>
        <w:tc>
          <w:tcPr>
            <w:tcW w:w="62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5" w:firstLine="0"/>
            </w:pPr>
            <w:r>
              <w:t xml:space="preserve">Audite la integridad del sistema PLC y del código de aplicación, como la manipulación de bloques de función estándar (por ejemplo, Bloques Organizacionales) que gestionan la ejecución de programas de lógica de aplicación.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M0945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Firma de  </w:t>
            </w:r>
          </w:p>
          <w:p w:rsidR="00EA2DF1" w:rsidRDefault="00A32FC5">
            <w:pPr>
              <w:spacing w:after="0" w:line="259" w:lineRule="auto"/>
              <w:ind w:left="0" w:right="111" w:firstLine="0"/>
              <w:jc w:val="center"/>
            </w:pPr>
            <w:r>
              <w:t xml:space="preserve">Código  </w:t>
            </w:r>
          </w:p>
        </w:tc>
        <w:tc>
          <w:tcPr>
            <w:tcW w:w="62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Las firmas digitales pueden ser utilizadas para asegurar que los archivos DLL de la aplicación sean auténticos antes de la ejecución.  </w:t>
            </w:r>
          </w:p>
        </w:tc>
      </w:tr>
    </w:tbl>
    <w:p w:rsidR="00EA2DF1" w:rsidRDefault="00A32FC5">
      <w:pPr>
        <w:spacing w:after="135" w:line="259" w:lineRule="auto"/>
        <w:ind w:left="1702" w:firstLine="0"/>
      </w:pPr>
      <w:r>
        <w:rPr>
          <w:color w:val="0D0D0D"/>
          <w:sz w:val="32"/>
        </w:rPr>
        <w:t xml:space="preserve"> </w:t>
      </w: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546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DS0001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Firmware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Modificación de  </w:t>
            </w:r>
          </w:p>
          <w:p w:rsidR="00EA2DF1" w:rsidRDefault="00A32FC5">
            <w:pPr>
              <w:spacing w:after="0" w:line="259" w:lineRule="auto"/>
              <w:ind w:left="0" w:right="109" w:firstLine="0"/>
              <w:jc w:val="center"/>
            </w:pPr>
            <w:r>
              <w:t xml:space="preserve">Firmware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Monitoree los cambios realizados en el firmware para modificaciones inesperadas en la configuración y/o datos que puedan ser utilizados por rootkits para ocultar la presencia de programas, archivos, conexiones de red, servicios, controladores y otros comp</w:t>
            </w:r>
            <w:r>
              <w:t xml:space="preserve">onentes del sistema. Se deben consultar los sistemas de gestión de activos para comprender las versiones de firmware y configuraciones conocidas como válidas.  </w:t>
            </w:r>
          </w:p>
        </w:tc>
      </w:tr>
    </w:tbl>
    <w:p w:rsidR="00EA2DF1" w:rsidRDefault="00A32FC5">
      <w:pPr>
        <w:spacing w:after="375" w:line="259" w:lineRule="auto"/>
        <w:ind w:left="1702" w:firstLine="0"/>
      </w:pPr>
      <w:r>
        <w:t xml:space="preserve">  </w:t>
      </w:r>
    </w:p>
    <w:p w:rsidR="00EA2DF1" w:rsidRDefault="00A32FC5">
      <w:pPr>
        <w:pStyle w:val="Ttulo2"/>
        <w:ind w:left="1683"/>
      </w:pPr>
      <w:r>
        <w:t xml:space="preserve">Detención del servicio  </w:t>
      </w:r>
    </w:p>
    <w:p w:rsidR="00EA2DF1" w:rsidRDefault="00A32FC5">
      <w:pPr>
        <w:ind w:left="1697" w:right="1050"/>
      </w:pPr>
      <w:r>
        <w:t>Los adversarios pueden detener o deshabilitar servicios en un sistema para que esos servicios no estén disponibles para los usuarios legítimos. Detener servicios críticos puede inhibir o detener la respuesta a un incidente o ayudar en los objetivos general</w:t>
      </w:r>
      <w:r>
        <w:t xml:space="preserve">es del adversario de causar daño al entorno. Los servicios pueden no permitir la modificación de sus almacenes de datos mientras están en funcionamiento. Los adversarios pueden detener servicios para llevar a cabo la Destrucción de Datos  </w:t>
      </w:r>
    </w:p>
    <w:p w:rsidR="00EA2DF1" w:rsidRDefault="00A32FC5">
      <w:pPr>
        <w:pStyle w:val="Ttulo3"/>
        <w:ind w:left="1702"/>
      </w:pPr>
      <w:r>
        <w:t>Ejemplos de Proc</w:t>
      </w:r>
      <w:r>
        <w:t xml:space="preserve">edimientos  </w:t>
      </w:r>
    </w:p>
    <w:tbl>
      <w:tblPr>
        <w:tblStyle w:val="TableGrid"/>
        <w:tblW w:w="8498" w:type="dxa"/>
        <w:tblInd w:w="1712" w:type="dxa"/>
        <w:tblCellMar>
          <w:top w:w="159" w:type="dxa"/>
          <w:left w:w="108" w:type="dxa"/>
          <w:bottom w:w="29" w:type="dxa"/>
          <w:right w:w="0" w:type="dxa"/>
        </w:tblCellMar>
        <w:tblLook w:val="04A0" w:firstRow="1" w:lastRow="0" w:firstColumn="1" w:lastColumn="0" w:noHBand="0" w:noVBand="1"/>
      </w:tblPr>
      <w:tblGrid>
        <w:gridCol w:w="809"/>
        <w:gridCol w:w="1445"/>
        <w:gridCol w:w="6244"/>
      </w:tblGrid>
      <w:tr w:rsidR="00EA2DF1">
        <w:trPr>
          <w:trHeight w:val="406"/>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4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Nombre </w:t>
            </w:r>
            <w:r>
              <w:t xml:space="preserve">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673"/>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S0605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7" w:firstLine="0"/>
              <w:jc w:val="center"/>
            </w:pPr>
            <w:r>
              <w:t xml:space="preserve">EKANS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 w:firstLine="0"/>
            </w:pPr>
            <w:r>
              <w:t>Antes de cifrar el proceso, EKANS primero detiene el proceso si su nombre coincide con uno de los procesos definidos en la lista de terminación. EKANS también utiliza comandos netsh para implementar reglas de firewall que bloquean cualquier comunicación re</w:t>
            </w:r>
            <w:r>
              <w:t xml:space="preserve">mota con el dispositivo.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S0604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8" w:firstLine="0"/>
            </w:pPr>
            <w:r>
              <w:t xml:space="preserve">Industroyer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Industroyer tiene la capacidad de detener un servicio por sí mismo, o de iniciar sesión como un usuario y detener un servicio como ese usuario.  </w:t>
            </w:r>
          </w:p>
        </w:tc>
      </w:tr>
      <w:tr w:rsidR="00EA2DF1">
        <w:trPr>
          <w:trHeight w:val="1621"/>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S1072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Industroyer2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both"/>
            </w:pPr>
            <w:r>
              <w:t xml:space="preserve">Industroyer2 tiene la capacidad de terminar procesos especificados (es decir, PServiceControl.exe y  </w:t>
            </w:r>
          </w:p>
          <w:p w:rsidR="00EA2DF1" w:rsidRDefault="00A32FC5">
            <w:pPr>
              <w:spacing w:after="0" w:line="259" w:lineRule="auto"/>
              <w:ind w:left="0" w:right="8" w:firstLine="0"/>
            </w:pPr>
            <w:r>
              <w:t xml:space="preserve">PService_PDD.exe) y cambiar el nombre de cada proceso para evitar el reinicio. Estos se definen a través de una configuración codificada.  </w:t>
            </w:r>
          </w:p>
        </w:tc>
      </w:tr>
      <w:tr w:rsidR="00EA2DF1">
        <w:trPr>
          <w:trHeight w:val="722"/>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S0607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6" w:firstLine="0"/>
              <w:jc w:val="center"/>
            </w:pPr>
            <w:r>
              <w:t xml:space="preserve">KillDisk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KillDisk busca y termina dos procesos no estándar, uno de los cuales es una aplicación ICS.  </w:t>
            </w:r>
          </w:p>
        </w:tc>
      </w:tr>
      <w:tr w:rsidR="00EA2DF1">
        <w:trPr>
          <w:trHeight w:val="1040"/>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S0496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REvil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REvil busca todos los procesos enumerados en el campo prc dentro de su archivo de configuración y luego termina cada proceso.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A0008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Aplicaciones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A0006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Historiador de Datos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Humano-Máquina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Host de Salto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A0001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Estación de Trabajo  </w:t>
            </w:r>
          </w:p>
        </w:tc>
      </w:tr>
    </w:tbl>
    <w:p w:rsidR="00EA2DF1" w:rsidRDefault="00A32FC5">
      <w:pPr>
        <w:spacing w:after="291" w:line="259" w:lineRule="auto"/>
        <w:ind w:left="1702" w:firstLine="0"/>
      </w:pPr>
      <w:r>
        <w:t xml:space="preserve">  </w:t>
      </w:r>
    </w:p>
    <w:p w:rsidR="00EA2DF1" w:rsidRDefault="00A32FC5">
      <w:pPr>
        <w:spacing w:after="51" w:line="259" w:lineRule="auto"/>
        <w:ind w:left="1702" w:firstLine="0"/>
      </w:pPr>
      <w:r>
        <w:rPr>
          <w:color w:val="0D0D0D"/>
          <w:sz w:val="32"/>
        </w:rPr>
        <w:t xml:space="preserve"> </w:t>
      </w: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spacing w:after="56" w:line="259" w:lineRule="auto"/>
        <w:ind w:left="1702" w:firstLine="0"/>
      </w:pPr>
      <w:r>
        <w:rPr>
          <w:color w:val="0D0D0D"/>
          <w:sz w:val="32"/>
        </w:rPr>
        <w:t xml:space="preserve"> </w:t>
      </w: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lastRenderedPageBreak/>
        <w:t xml:space="preserve">Mitigaciones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04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0" w:firstLine="0"/>
            </w:pPr>
            <w:r>
              <w:t xml:space="preserve">Segmentar la red y los sistemas operativos para restringir el acceso a funciones críticas del sistema a sistemas de gestión predeterminados.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M0922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7" w:firstLine="0"/>
            </w:pPr>
            <w:r>
              <w:t xml:space="preserve">Restricción de  </w:t>
            </w:r>
          </w:p>
          <w:p w:rsidR="00EA2DF1" w:rsidRDefault="00A32FC5">
            <w:pPr>
              <w:spacing w:after="0" w:line="259" w:lineRule="auto"/>
              <w:ind w:left="0" w:right="211" w:firstLine="0"/>
              <w:jc w:val="right"/>
            </w:pPr>
            <w:r>
              <w:t xml:space="preserve">Permisos de  </w:t>
            </w:r>
          </w:p>
          <w:p w:rsidR="00EA2DF1" w:rsidRDefault="00A32FC5">
            <w:pPr>
              <w:spacing w:after="0" w:line="259" w:lineRule="auto"/>
              <w:ind w:left="0" w:right="109" w:firstLine="0"/>
              <w:jc w:val="center"/>
            </w:pPr>
            <w:r>
              <w:t xml:space="preserve">Archivos y  </w:t>
            </w:r>
          </w:p>
          <w:p w:rsidR="00EA2DF1" w:rsidRDefault="00A32FC5">
            <w:pPr>
              <w:spacing w:after="0" w:line="259" w:lineRule="auto"/>
              <w:ind w:left="0" w:right="102" w:firstLine="0"/>
              <w:jc w:val="center"/>
            </w:pPr>
            <w:r>
              <w:t xml:space="preserve">Directorios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203" w:firstLine="0"/>
              <w:jc w:val="both"/>
            </w:pPr>
            <w:r>
              <w:t xml:space="preserve">Asegurar los permisos adecuados de archivos y procesos para evitar que los adversarios desactiven o interfieran con servicios críticos.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M0924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7" w:firstLine="0"/>
            </w:pPr>
            <w:r>
              <w:t xml:space="preserve">Restricción de  </w:t>
            </w:r>
          </w:p>
          <w:p w:rsidR="00EA2DF1" w:rsidRDefault="00A32FC5">
            <w:pPr>
              <w:spacing w:after="0" w:line="259" w:lineRule="auto"/>
              <w:ind w:left="0" w:right="211" w:firstLine="0"/>
              <w:jc w:val="right"/>
            </w:pPr>
            <w:r>
              <w:t xml:space="preserve">Permisos de  </w:t>
            </w:r>
          </w:p>
          <w:p w:rsidR="00EA2DF1" w:rsidRDefault="00A32FC5">
            <w:pPr>
              <w:spacing w:after="0" w:line="259" w:lineRule="auto"/>
              <w:ind w:left="0" w:right="106" w:firstLine="0"/>
              <w:jc w:val="center"/>
            </w:pPr>
            <w:r>
              <w:t xml:space="preserve">Registro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Asegurar los permisos adecuados del registro para evitar que los adversarios desactiven o interfieran con servicios críticos.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M0918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5" w:firstLine="0"/>
              <w:jc w:val="center"/>
            </w:pPr>
            <w:r>
              <w:t xml:space="preserve">Cuentas de  </w:t>
            </w:r>
          </w:p>
          <w:p w:rsidR="00EA2DF1" w:rsidRDefault="00A32FC5">
            <w:pPr>
              <w:spacing w:after="0" w:line="259" w:lineRule="auto"/>
              <w:ind w:left="0" w:right="101" w:firstLine="0"/>
              <w:jc w:val="center"/>
            </w:pPr>
            <w:r>
              <w:t xml:space="preserve">Usuario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Limitar los privilegios de las cuentas de usuario y grupos para que solo los administradores autorizados puedan cambiar los estados y configuraciones del servicio.  </w:t>
            </w:r>
          </w:p>
        </w:tc>
      </w:tr>
    </w:tbl>
    <w:p w:rsidR="00EA2DF1" w:rsidRDefault="00A32FC5">
      <w:pPr>
        <w:spacing w:after="347" w:line="259" w:lineRule="auto"/>
        <w:ind w:left="1702" w:firstLine="0"/>
      </w:pPr>
      <w:r>
        <w:t xml:space="preserve">  </w:t>
      </w:r>
    </w:p>
    <w:p w:rsidR="00EA2DF1" w:rsidRDefault="00A32FC5">
      <w:pPr>
        <w:spacing w:after="0" w:line="259" w:lineRule="auto"/>
        <w:ind w:left="1702" w:firstLine="0"/>
        <w:jc w:val="both"/>
      </w:pPr>
      <w:r>
        <w:rPr>
          <w:color w:val="0D0D0D"/>
          <w:sz w:val="32"/>
        </w:rPr>
        <w:t xml:space="preserve">  </w:t>
      </w:r>
      <w:r>
        <w:rPr>
          <w:color w:val="0D0D0D"/>
          <w:sz w:val="32"/>
        </w:rPr>
        <w:tab/>
        <w:t xml:space="preserve"> </w:t>
      </w:r>
      <w:r>
        <w:t xml:space="preserve"> </w:t>
      </w:r>
      <w:r>
        <w:tab/>
        <w:t xml:space="preserve"> </w:t>
      </w:r>
      <w:r>
        <w:br w:type="page"/>
      </w:r>
    </w:p>
    <w:p w:rsidR="00EA2DF1" w:rsidRDefault="00A32FC5">
      <w:pPr>
        <w:pStyle w:val="Ttulo3"/>
        <w:ind w:left="1702"/>
      </w:pPr>
      <w:r>
        <w:lastRenderedPageBreak/>
        <w:t xml:space="preserve">Detección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6"/>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261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DS0017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Comando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7" w:firstLine="0"/>
            </w:pPr>
            <w:r>
              <w:t xml:space="preserve">Ejecución de Comandos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2" w:firstLine="0"/>
            </w:pPr>
            <w:r>
              <w:t xml:space="preserve">Monitorear los comandos ejecutados y los argumentos que puedan detener o desactivar servicios en un sistema para que esos servicios no estén disponibles para los usuarios legítimos.  </w:t>
            </w:r>
          </w:p>
        </w:tc>
      </w:tr>
      <w:tr w:rsidR="00EA2DF1">
        <w:trPr>
          <w:trHeight w:val="244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DS0022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Archivo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Modificación de  </w:t>
            </w:r>
          </w:p>
          <w:p w:rsidR="00EA2DF1" w:rsidRDefault="00A32FC5">
            <w:pPr>
              <w:spacing w:after="0" w:line="259" w:lineRule="auto"/>
              <w:ind w:left="0" w:right="111" w:firstLine="0"/>
              <w:jc w:val="center"/>
            </w:pPr>
            <w:r>
              <w:t xml:space="preserve">Archivos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62" w:firstLine="0"/>
            </w:pPr>
            <w:r>
              <w:t xml:space="preserve">Monitorear los cambios realizados en archivos que pueden detener o desactivar servicios en un sistema para que esos servicios no estén disponibles para los usuarios legítimos.  </w:t>
            </w:r>
          </w:p>
        </w:tc>
      </w:tr>
      <w:tr w:rsidR="00EA2DF1">
        <w:trPr>
          <w:trHeight w:val="2619"/>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DS0009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Proceso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Ejecución de API del SO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1" w:firstLine="0"/>
            </w:pPr>
            <w:r>
              <w:t xml:space="preserve">Las herramientas de acceso remoto con funciones incorporadas pueden interactuar directamente con la API de Windows para realizar estas funciones fuera de los utilitarios típicos del sistema.  </w:t>
            </w:r>
          </w:p>
        </w:tc>
      </w:tr>
      <w:tr w:rsidR="00EA2DF1">
        <w:trPr>
          <w:trHeight w:val="2444"/>
        </w:trPr>
        <w:tc>
          <w:tcPr>
            <w:tcW w:w="0" w:type="auto"/>
            <w:vMerge/>
            <w:tcBorders>
              <w:top w:val="nil"/>
              <w:left w:val="single" w:sz="4" w:space="0" w:color="000000"/>
              <w:bottom w:val="nil"/>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nil"/>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Creación de Procesos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62" w:firstLine="0"/>
            </w:pPr>
            <w:r>
              <w:t>Monitorear los procesos recién ejecut</w:t>
            </w:r>
            <w:r>
              <w:t xml:space="preserve">ados que puedan detener o desactivar servicios en un sistema para que esos servicios no estén disponibles para los usuarios legítimos.  </w:t>
            </w:r>
          </w:p>
        </w:tc>
      </w:tr>
      <w:tr w:rsidR="00EA2DF1">
        <w:trPr>
          <w:trHeight w:val="1858"/>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Terminación de  </w:t>
            </w:r>
          </w:p>
          <w:p w:rsidR="00EA2DF1" w:rsidRDefault="00A32FC5">
            <w:pPr>
              <w:spacing w:after="0" w:line="259" w:lineRule="auto"/>
              <w:ind w:left="0" w:right="111" w:firstLine="0"/>
              <w:jc w:val="center"/>
            </w:pPr>
            <w:r>
              <w:t xml:space="preserve">Procesos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7" w:firstLine="0"/>
            </w:pPr>
            <w:r>
              <w:t xml:space="preserve">Monitorear los procesos y los argumentos de la línea de comandos para ver si los procesos críticos se terminan o dejan de ejecutarse.  </w:t>
            </w:r>
          </w:p>
        </w:tc>
      </w:tr>
      <w:tr w:rsidR="00EA2DF1">
        <w:trPr>
          <w:trHeight w:val="167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DS0019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Servicio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65" w:firstLine="0"/>
            </w:pPr>
            <w:r>
              <w:t xml:space="preserve">Metadatos del Servicio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Las alteraciones en la ruta binaria del servicio o el tipo de inicio del servicio cambiado a deshabilitado pueden ser sospechosas.  </w:t>
            </w:r>
          </w:p>
        </w:tc>
      </w:tr>
      <w:tr w:rsidR="00EA2DF1">
        <w:trPr>
          <w:trHeight w:val="293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DS0024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4" w:firstLine="0"/>
              <w:jc w:val="center"/>
            </w:pPr>
            <w:r>
              <w:t xml:space="preserve">Windows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8" w:line="234" w:lineRule="auto"/>
              <w:ind w:left="0" w:firstLine="0"/>
              <w:jc w:val="center"/>
            </w:pPr>
            <w:r>
              <w:t xml:space="preserve">Modificación de Clave del Registro de  </w:t>
            </w:r>
          </w:p>
          <w:p w:rsidR="00EA2DF1" w:rsidRDefault="00A32FC5">
            <w:pPr>
              <w:spacing w:after="0" w:line="259" w:lineRule="auto"/>
              <w:ind w:left="0" w:right="108" w:firstLine="0"/>
              <w:jc w:val="center"/>
            </w:pPr>
            <w:r>
              <w:t xml:space="preserve">Windows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 w:firstLine="0"/>
            </w:pPr>
            <w:r>
              <w:t xml:space="preserve">Monitorear los cambios realizados en las claves y/o valores del registro de Windows que pueden detener o desactivar servicios en un sistema para que esos servicios no estén disponibles para los usuarios legítimos.  </w:t>
            </w:r>
          </w:p>
        </w:tc>
      </w:tr>
    </w:tbl>
    <w:p w:rsidR="00EA2DF1" w:rsidRDefault="00A32FC5">
      <w:pPr>
        <w:spacing w:after="373" w:line="259" w:lineRule="auto"/>
        <w:ind w:left="1702" w:firstLine="0"/>
      </w:pPr>
      <w:r>
        <w:t xml:space="preserve">  </w:t>
      </w:r>
    </w:p>
    <w:p w:rsidR="00EA2DF1" w:rsidRDefault="00A32FC5">
      <w:pPr>
        <w:pStyle w:val="Ttulo2"/>
        <w:ind w:left="1683"/>
      </w:pPr>
      <w:r>
        <w:t xml:space="preserve">Firmware del sistema  </w:t>
      </w:r>
    </w:p>
    <w:p w:rsidR="00EA2DF1" w:rsidRDefault="00A32FC5">
      <w:pPr>
        <w:ind w:left="1697" w:right="1050"/>
      </w:pPr>
      <w:r>
        <w:t xml:space="preserve">El firmware del sistema en activos modernos a menudo está diseñado con una función de actualización. El firmware de dispositivos más antiguos puede estar instalado en fábrica y requerir equipo especial de reprogramación. Cuando está disponible, la función </w:t>
      </w:r>
      <w:r>
        <w:t>de actualización del firmware permite a los proveedores parchear errores y realizar actualizaciones de forma remota. Las actualizaciones de firmware del dispositivo suelen ser responsabilidad del usuario y pueden realizarse mediante un paquete de actualiza</w:t>
      </w:r>
      <w:r>
        <w:t xml:space="preserve">ción de software. También puede ser posible realizar esta tarea a través de la red.  </w:t>
      </w:r>
    </w:p>
    <w:p w:rsidR="00EA2DF1" w:rsidRDefault="00A32FC5">
      <w:pPr>
        <w:ind w:left="1697" w:right="1050"/>
      </w:pPr>
      <w:r>
        <w:t>Un adversario puede aprovechar la función de actualización de firmware en dispositivos accesibles para cargar firmware malicioso o desactualizado. La modificación malicio</w:t>
      </w:r>
      <w:r>
        <w:t xml:space="preserve">sa del firmware del dispositivo puede proporcionar a un adversario acceso root a un dispositivo, dado que el firmware es una de las capas de abstracción de programación más bajas.  </w:t>
      </w:r>
    </w:p>
    <w:p w:rsidR="00EA2DF1" w:rsidRDefault="00A32FC5">
      <w:pPr>
        <w:spacing w:after="370"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7"/>
        <w:gridCol w:w="1419"/>
        <w:gridCol w:w="6232"/>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1" w:firstLine="0"/>
              <w:jc w:val="center"/>
            </w:pPr>
            <w:r>
              <w:rPr>
                <w:b/>
              </w:rPr>
              <w:t xml:space="preserve">Nombre </w:t>
            </w:r>
            <w:r>
              <w:t xml:space="preserve">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673"/>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C0028  </w:t>
            </w:r>
          </w:p>
        </w:tc>
        <w:tc>
          <w:tcPr>
            <w:tcW w:w="1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8" w:firstLine="0"/>
              <w:jc w:val="center"/>
            </w:pPr>
            <w:r>
              <w:t xml:space="preserve">Ataque al  </w:t>
            </w:r>
          </w:p>
          <w:p w:rsidR="00EA2DF1" w:rsidRDefault="00A32FC5">
            <w:pPr>
              <w:spacing w:after="0" w:line="259" w:lineRule="auto"/>
              <w:ind w:left="0" w:right="119" w:firstLine="0"/>
              <w:jc w:val="center"/>
            </w:pPr>
            <w:r>
              <w:t xml:space="preserve">Sistema  </w:t>
            </w:r>
          </w:p>
          <w:p w:rsidR="00EA2DF1" w:rsidRDefault="00A32FC5">
            <w:pPr>
              <w:spacing w:after="0" w:line="259" w:lineRule="auto"/>
              <w:ind w:left="36" w:firstLine="0"/>
            </w:pPr>
            <w:r>
              <w:t xml:space="preserve">Eléctrico de  </w:t>
            </w:r>
          </w:p>
          <w:p w:rsidR="00EA2DF1" w:rsidRDefault="00A32FC5">
            <w:pPr>
              <w:spacing w:after="0" w:line="259" w:lineRule="auto"/>
              <w:ind w:left="0" w:right="118" w:firstLine="0"/>
              <w:jc w:val="center"/>
            </w:pPr>
            <w:r>
              <w:t xml:space="preserve">Ucrania  </w:t>
            </w:r>
          </w:p>
          <w:p w:rsidR="00EA2DF1" w:rsidRDefault="00A32FC5">
            <w:pPr>
              <w:spacing w:after="0" w:line="259" w:lineRule="auto"/>
              <w:ind w:left="0" w:right="120" w:firstLine="0"/>
              <w:jc w:val="center"/>
            </w:pPr>
            <w:r>
              <w:t xml:space="preserve">2015  </w:t>
            </w:r>
          </w:p>
        </w:tc>
        <w:tc>
          <w:tcPr>
            <w:tcW w:w="623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Durante el Ataque al Sistema Eléctrico de Ucrania en 2015, el Equipo Sandworm sobrescribió las pasarelas serie a Ethernet con firmware personalizado para deshabilitar, apagar y/o volver irrecuperables los sistemas.  </w:t>
            </w:r>
          </w:p>
        </w:tc>
      </w:tr>
      <w:tr w:rsidR="00EA2DF1">
        <w:trPr>
          <w:trHeight w:val="1988"/>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lastRenderedPageBreak/>
              <w:t xml:space="preserve">S1009  </w:t>
            </w:r>
          </w:p>
        </w:tc>
        <w:tc>
          <w:tcPr>
            <w:tcW w:w="1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8" w:firstLine="0"/>
              <w:jc w:val="center"/>
            </w:pPr>
            <w:r>
              <w:t xml:space="preserve">Triton  </w:t>
            </w:r>
          </w:p>
        </w:tc>
        <w:tc>
          <w:tcPr>
            <w:tcW w:w="623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Triton es capaz de le</w:t>
            </w:r>
            <w:r>
              <w:t>er, escribir y ejecutar código en la memoria del controlador de seguridad en una dirección arbitraria dentro de la región de firmware del dispositivo. Esto permite que el malware realice cambios en el firmware en ejecución en la memoria y modifique cómo op</w:t>
            </w:r>
            <w:r>
              <w:t xml:space="preserve">era el dispositivo.  </w:t>
            </w:r>
          </w:p>
        </w:tc>
      </w:tr>
    </w:tbl>
    <w:p w:rsidR="00EA2DF1" w:rsidRDefault="00A32FC5">
      <w:pPr>
        <w:spacing w:after="289" w:line="259" w:lineRule="auto"/>
        <w:ind w:left="1702" w:firstLine="0"/>
      </w:pP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8" w:type="dxa"/>
          <w:bottom w:w="29" w:type="dxa"/>
          <w:right w:w="0" w:type="dxa"/>
        </w:tblCellMar>
        <w:tblLook w:val="04A0" w:firstRow="1" w:lastRow="0" w:firstColumn="1" w:lastColumn="0" w:noHBand="0" w:noVBand="1"/>
      </w:tblPr>
      <w:tblGrid>
        <w:gridCol w:w="833"/>
        <w:gridCol w:w="4126"/>
      </w:tblGrid>
      <w:tr w:rsidR="00EA2DF1">
        <w:trPr>
          <w:trHeight w:val="406"/>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A0009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Humano-Máquina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A0011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Red Privada Virtual (VPN)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10" w:type="dxa"/>
          <w:bottom w:w="29" w:type="dxa"/>
          <w:right w:w="0" w:type="dxa"/>
        </w:tblCellMar>
        <w:tblLook w:val="04A0" w:firstRow="1" w:lastRow="0" w:firstColumn="1" w:lastColumn="0" w:noHBand="0" w:noVBand="1"/>
      </w:tblPr>
      <w:tblGrid>
        <w:gridCol w:w="979"/>
        <w:gridCol w:w="1604"/>
        <w:gridCol w:w="5915"/>
      </w:tblGrid>
      <w:tr w:rsidR="00EA2DF1">
        <w:trPr>
          <w:trHeight w:val="408"/>
        </w:trPr>
        <w:tc>
          <w:tcPr>
            <w:tcW w:w="9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3" w:firstLine="0"/>
              <w:jc w:val="center"/>
            </w:pPr>
            <w:r>
              <w:rPr>
                <w:b/>
              </w:rPr>
              <w:t xml:space="preserve">ID </w:t>
            </w:r>
            <w:r>
              <w:t xml:space="preserve"> </w:t>
            </w:r>
          </w:p>
        </w:tc>
        <w:tc>
          <w:tcPr>
            <w:tcW w:w="16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Mitigación </w:t>
            </w:r>
            <w:r>
              <w:t xml:space="preserve">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Descripción </w:t>
            </w:r>
            <w:r>
              <w:t xml:space="preserve"> </w:t>
            </w:r>
          </w:p>
        </w:tc>
      </w:tr>
      <w:tr w:rsidR="00EA2DF1">
        <w:trPr>
          <w:trHeight w:val="2302"/>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M0801  </w:t>
            </w:r>
          </w:p>
        </w:tc>
        <w:tc>
          <w:tcPr>
            <w:tcW w:w="16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Gestión de  </w:t>
            </w:r>
          </w:p>
          <w:p w:rsidR="00EA2DF1" w:rsidRDefault="00A32FC5">
            <w:pPr>
              <w:spacing w:after="0" w:line="259" w:lineRule="auto"/>
              <w:ind w:left="0" w:right="106" w:firstLine="0"/>
              <w:jc w:val="center"/>
            </w:pPr>
            <w:r>
              <w:t xml:space="preserve">Acceso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Todos los cambios en dispositivos o sistemas, incluidas todas las funciones administrativas, deben requerir autenticación. Considere el uso de tecnologías de gestión de acceso para hacer cumplir la autorización en todos los intentos de acceso a la interfaz</w:t>
            </w:r>
            <w:r>
              <w:t xml:space="preserve"> de gestión, especialmente cuando el dispositivo no proporciona inherentemente funciones de autenticación y autorización sólidas.  </w:t>
            </w:r>
          </w:p>
        </w:tc>
      </w:tr>
      <w:tr w:rsidR="00EA2DF1">
        <w:trPr>
          <w:trHeight w:val="2305"/>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M0947  </w:t>
            </w:r>
          </w:p>
        </w:tc>
        <w:tc>
          <w:tcPr>
            <w:tcW w:w="16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Auditoría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Realice controles de integridad del firmware antes de cargarlo en un dispositivo. Utilice hashes cripto</w:t>
            </w:r>
            <w:r>
              <w:t xml:space="preserve">gráficos para verificar que el firmware no haya sido modificado comparándolo con un hash confiable del firmware. Esto podría provenir de fuentes de datos confiables (por ejemplo, sitio del proveedor) o a través de un servicio de verificación de terceros.  </w:t>
            </w:r>
          </w:p>
        </w:tc>
      </w:tr>
      <w:tr w:rsidR="00EA2DF1">
        <w:trPr>
          <w:trHeight w:val="1987"/>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lastRenderedPageBreak/>
              <w:t xml:space="preserve">M0946  </w:t>
            </w:r>
          </w:p>
        </w:tc>
        <w:tc>
          <w:tcPr>
            <w:tcW w:w="16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Integridad del  </w:t>
            </w:r>
          </w:p>
          <w:p w:rsidR="00EA2DF1" w:rsidRDefault="00A32FC5">
            <w:pPr>
              <w:spacing w:after="0" w:line="259" w:lineRule="auto"/>
              <w:ind w:left="0" w:right="106" w:firstLine="0"/>
              <w:jc w:val="center"/>
            </w:pPr>
            <w:r>
              <w:t xml:space="preserve">Arranque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Verifique la integridad del BIOS o EFI existente para determinar si es vulnerable a modificaciones. Utilice la tecnología del Módulo de Plataforma Confiable. Mueva la raíz de confianza del sistema al hardware para evitar la manipulación de la memoria flash</w:t>
            </w:r>
            <w:r>
              <w:t xml:space="preserve"> SPI. Tecnologías como Intel Boot Guard pueden ayudar con esto.  </w:t>
            </w:r>
          </w:p>
        </w:tc>
      </w:tr>
      <w:tr w:rsidR="00EA2DF1">
        <w:trPr>
          <w:trHeight w:val="1040"/>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M0945  </w:t>
            </w:r>
          </w:p>
        </w:tc>
        <w:tc>
          <w:tcPr>
            <w:tcW w:w="16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5" w:firstLine="0"/>
              <w:jc w:val="center"/>
            </w:pPr>
            <w:r>
              <w:t xml:space="preserve">Firma de  </w:t>
            </w:r>
          </w:p>
          <w:p w:rsidR="00EA2DF1" w:rsidRDefault="00A32FC5">
            <w:pPr>
              <w:spacing w:after="0" w:line="259" w:lineRule="auto"/>
              <w:ind w:left="0" w:right="103" w:firstLine="0"/>
              <w:jc w:val="center"/>
            </w:pPr>
            <w:r>
              <w:t xml:space="preserve">Código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dispositivos deben verificar que el firmware haya sido firmado correctamente por el proveedor antes de permitir la instalación.  </w:t>
            </w:r>
          </w:p>
        </w:tc>
      </w:tr>
      <w:tr w:rsidR="00EA2DF1">
        <w:trPr>
          <w:trHeight w:val="1039"/>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M0802  </w:t>
            </w:r>
          </w:p>
        </w:tc>
        <w:tc>
          <w:tcPr>
            <w:tcW w:w="1604"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Autenticidad de la  </w:t>
            </w:r>
          </w:p>
          <w:p w:rsidR="00EA2DF1" w:rsidRDefault="00A32FC5">
            <w:pPr>
              <w:spacing w:after="0" w:line="259" w:lineRule="auto"/>
              <w:ind w:left="0" w:firstLine="0"/>
            </w:pPr>
            <w:r>
              <w:t xml:space="preserve">Comunicación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deben autenticar todos los mensajes de red para evitar cambios no autorizados en el sistema.  </w:t>
            </w:r>
          </w:p>
        </w:tc>
      </w:tr>
      <w:tr w:rsidR="00EA2DF1">
        <w:trPr>
          <w:trHeight w:val="1040"/>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M0808  </w:t>
            </w:r>
          </w:p>
        </w:tc>
        <w:tc>
          <w:tcPr>
            <w:tcW w:w="16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7" w:firstLine="0"/>
              <w:jc w:val="center"/>
            </w:pPr>
            <w:r>
              <w:t xml:space="preserve">Cifrado de  </w:t>
            </w:r>
          </w:p>
          <w:p w:rsidR="00EA2DF1" w:rsidRDefault="00A32FC5">
            <w:pPr>
              <w:spacing w:after="0" w:line="259" w:lineRule="auto"/>
              <w:ind w:left="0" w:right="90" w:firstLine="0"/>
              <w:jc w:val="center"/>
            </w:pPr>
            <w:r>
              <w:t xml:space="preserve">Tráfico de  </w:t>
            </w:r>
          </w:p>
          <w:p w:rsidR="00EA2DF1" w:rsidRDefault="00A32FC5">
            <w:pPr>
              <w:spacing w:after="0" w:line="259" w:lineRule="auto"/>
              <w:ind w:left="0" w:right="89" w:firstLine="0"/>
              <w:jc w:val="center"/>
            </w:pPr>
            <w:r>
              <w:t xml:space="preserve">Red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 debe considerar el cifrado del firmware para evitar que los adversarios identifiquen posibles vulnerabilidades dentro del firmware.  </w:t>
            </w:r>
          </w:p>
        </w:tc>
      </w:tr>
      <w:tr w:rsidR="00EA2DF1">
        <w:trPr>
          <w:trHeight w:val="1039"/>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M0941  </w:t>
            </w:r>
          </w:p>
        </w:tc>
        <w:tc>
          <w:tcPr>
            <w:tcW w:w="16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2" w:firstLine="0"/>
              <w:jc w:val="center"/>
            </w:pPr>
            <w:r>
              <w:t xml:space="preserve">Cifrado de  </w:t>
            </w:r>
          </w:p>
          <w:p w:rsidR="00EA2DF1" w:rsidRDefault="00A32FC5">
            <w:pPr>
              <w:spacing w:after="0" w:line="259" w:lineRule="auto"/>
              <w:ind w:left="0" w:right="94" w:firstLine="0"/>
              <w:jc w:val="center"/>
            </w:pPr>
            <w:r>
              <w:t xml:space="preserve">Información  </w:t>
            </w:r>
          </w:p>
          <w:p w:rsidR="00EA2DF1" w:rsidRDefault="00A32FC5">
            <w:pPr>
              <w:spacing w:after="0" w:line="259" w:lineRule="auto"/>
              <w:ind w:left="0" w:right="92" w:firstLine="0"/>
              <w:jc w:val="center"/>
            </w:pPr>
            <w:r>
              <w:t xml:space="preserve">Sensible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Se debe considerar el cifrado del firmware para evitar que los adversari</w:t>
            </w:r>
            <w:r>
              <w:t xml:space="preserve">os identifiquen posibles vulnerabilidades dentro del firmware.  </w:t>
            </w:r>
          </w:p>
        </w:tc>
      </w:tr>
      <w:tr w:rsidR="00EA2DF1">
        <w:trPr>
          <w:trHeight w:val="1039"/>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M0937  </w:t>
            </w:r>
          </w:p>
        </w:tc>
        <w:tc>
          <w:tcPr>
            <w:tcW w:w="16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2" w:firstLine="0"/>
              <w:jc w:val="center"/>
            </w:pPr>
            <w:r>
              <w:t xml:space="preserve">Filtrado de  </w:t>
            </w:r>
          </w:p>
          <w:p w:rsidR="00EA2DF1" w:rsidRDefault="00A32FC5">
            <w:pPr>
              <w:spacing w:after="0" w:line="259" w:lineRule="auto"/>
              <w:ind w:left="0" w:right="94" w:firstLine="0"/>
              <w:jc w:val="center"/>
            </w:pPr>
            <w:r>
              <w:t xml:space="preserve">Tráfico de  </w:t>
            </w:r>
          </w:p>
          <w:p w:rsidR="00EA2DF1" w:rsidRDefault="00A32FC5">
            <w:pPr>
              <w:spacing w:after="0" w:line="259" w:lineRule="auto"/>
              <w:ind w:left="0" w:right="94" w:firstLine="0"/>
              <w:jc w:val="center"/>
            </w:pPr>
            <w:r>
              <w:t xml:space="preserve">Red  </w:t>
            </w:r>
          </w:p>
        </w:tc>
        <w:tc>
          <w:tcPr>
            <w:tcW w:w="591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Filtre los protocolos y cargas útiles asociados con la activación o actualización del firmware.  </w:t>
            </w:r>
          </w:p>
        </w:tc>
      </w:tr>
      <w:tr w:rsidR="00EA2DF1">
        <w:trPr>
          <w:trHeight w:val="1570"/>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M0804  </w:t>
            </w:r>
          </w:p>
        </w:tc>
        <w:tc>
          <w:tcPr>
            <w:tcW w:w="1604" w:type="dxa"/>
            <w:tcBorders>
              <w:top w:val="single" w:sz="4" w:space="0" w:color="000000"/>
              <w:left w:val="single" w:sz="4" w:space="0" w:color="000000"/>
              <w:bottom w:val="single" w:sz="4" w:space="0" w:color="000000"/>
              <w:right w:val="single" w:sz="4" w:space="0" w:color="000000"/>
            </w:tcBorders>
          </w:tcPr>
          <w:p w:rsidR="00EA2DF1" w:rsidRDefault="00A32FC5">
            <w:pPr>
              <w:spacing w:after="3" w:line="236" w:lineRule="auto"/>
              <w:ind w:left="0" w:firstLine="0"/>
              <w:jc w:val="center"/>
            </w:pPr>
            <w:r>
              <w:t xml:space="preserve">Autenticación de Usuario  </w:t>
            </w:r>
          </w:p>
          <w:p w:rsidR="00EA2DF1" w:rsidRDefault="00A32FC5">
            <w:pPr>
              <w:spacing w:after="0" w:line="259" w:lineRule="auto"/>
              <w:ind w:left="0" w:right="90" w:firstLine="0"/>
              <w:jc w:val="center"/>
            </w:pPr>
            <w:r>
              <w:t xml:space="preserve">Humano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5" w:line="236" w:lineRule="auto"/>
              <w:ind w:left="0" w:firstLine="0"/>
            </w:pPr>
            <w:r>
              <w:t xml:space="preserve">Los dispositivos que permiten la gestión remota del firmware deben requerir autenticación antes de permitir cualquier cambio. Los mecanismos de autenticación también deben admitir Políticas de Uso de Cuentas,  </w:t>
            </w:r>
          </w:p>
          <w:p w:rsidR="00EA2DF1" w:rsidRDefault="00A32FC5">
            <w:pPr>
              <w:spacing w:after="0" w:line="259" w:lineRule="auto"/>
              <w:ind w:left="0" w:firstLine="0"/>
            </w:pPr>
            <w:r>
              <w:t xml:space="preserve">Políticas de Contraseña y Gestión de Cuentas de Usuario.  </w:t>
            </w:r>
          </w:p>
        </w:tc>
      </w:tr>
      <w:tr w:rsidR="00EA2DF1">
        <w:trPr>
          <w:trHeight w:val="1987"/>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M0807  </w:t>
            </w:r>
          </w:p>
        </w:tc>
        <w:tc>
          <w:tcPr>
            <w:tcW w:w="16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Listas Blancas de Red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Utilice listas blancas basadas en host para evitar que los dispositivos acepten conexiones de sistemas no autorizados. Por ejemplo, las listas blancas pueden usarse</w:t>
            </w:r>
            <w:r>
              <w:t xml:space="preserve"> para asegurar que los dispositivos solo puedan conectarse con estaciones maestras o estaciones de trabajo de gestión/ingeniería conocidas.  </w:t>
            </w:r>
          </w:p>
        </w:tc>
      </w:tr>
      <w:tr w:rsidR="00EA2DF1">
        <w:trPr>
          <w:trHeight w:val="1040"/>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M0930  </w:t>
            </w:r>
          </w:p>
        </w:tc>
        <w:tc>
          <w:tcPr>
            <w:tcW w:w="160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59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Segmente la red y los sistemas operativos para restringir el acceso a funciones críticas del sistema a sistemas de gestión predeterminados.  </w:t>
            </w:r>
          </w:p>
        </w:tc>
      </w:tr>
      <w:tr w:rsidR="00EA2DF1">
        <w:trPr>
          <w:trHeight w:val="1303"/>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lastRenderedPageBreak/>
              <w:t xml:space="preserve">M0813  </w:t>
            </w:r>
          </w:p>
        </w:tc>
        <w:tc>
          <w:tcPr>
            <w:tcW w:w="16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jc w:val="center"/>
            </w:pPr>
            <w:r>
              <w:t xml:space="preserve">Autenticación de Procesos  </w:t>
            </w:r>
          </w:p>
          <w:p w:rsidR="00EA2DF1" w:rsidRDefault="00A32FC5">
            <w:pPr>
              <w:spacing w:after="0" w:line="259" w:lineRule="auto"/>
              <w:ind w:left="29" w:firstLine="0"/>
            </w:pPr>
            <w:r>
              <w:t xml:space="preserve">de Software y  </w:t>
            </w:r>
          </w:p>
          <w:p w:rsidR="00EA2DF1" w:rsidRDefault="00A32FC5">
            <w:pPr>
              <w:spacing w:after="0" w:line="259" w:lineRule="auto"/>
              <w:ind w:left="0" w:right="90" w:firstLine="0"/>
              <w:jc w:val="center"/>
            </w:pPr>
            <w:r>
              <w:t xml:space="preserve">Dispositivos  </w:t>
            </w:r>
          </w:p>
        </w:tc>
        <w:tc>
          <w:tcPr>
            <w:tcW w:w="591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Autentique conexiones de software y dispositivos para evitar que los sistemas no autorizados accedan a funciones de gestión protegidas.  </w:t>
            </w:r>
          </w:p>
        </w:tc>
      </w:tr>
      <w:tr w:rsidR="00EA2DF1">
        <w:trPr>
          <w:trHeight w:val="725"/>
        </w:trPr>
        <w:tc>
          <w:tcPr>
            <w:tcW w:w="97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M0951  </w:t>
            </w:r>
          </w:p>
        </w:tc>
        <w:tc>
          <w:tcPr>
            <w:tcW w:w="16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4" w:firstLine="0"/>
              <w:jc w:val="center"/>
            </w:pPr>
            <w:r>
              <w:t xml:space="preserve">Actualizar el  </w:t>
            </w:r>
          </w:p>
          <w:p w:rsidR="00EA2DF1" w:rsidRDefault="00A32FC5">
            <w:pPr>
              <w:spacing w:after="0" w:line="259" w:lineRule="auto"/>
              <w:ind w:left="0" w:right="93" w:firstLine="0"/>
              <w:jc w:val="center"/>
            </w:pPr>
            <w:r>
              <w:t xml:space="preserve">Software  </w:t>
            </w:r>
          </w:p>
        </w:tc>
        <w:tc>
          <w:tcPr>
            <w:tcW w:w="591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Parchee el BIOS y EFI según sea necesario.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1"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Monitoree los registros de aplicaciones del dispositivo en busca de cambios de firmware, aunque no todos los dispositivos producirán tales registros.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DS0001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Firmware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5" w:firstLine="0"/>
              <w:jc w:val="center"/>
            </w:pPr>
            <w:r>
              <w:t xml:space="preserve">Modificación de  </w:t>
            </w:r>
          </w:p>
          <w:p w:rsidR="00EA2DF1" w:rsidRDefault="00A32FC5">
            <w:pPr>
              <w:spacing w:after="0" w:line="259" w:lineRule="auto"/>
              <w:ind w:left="0" w:right="109" w:firstLine="0"/>
              <w:jc w:val="center"/>
            </w:pPr>
            <w:r>
              <w:t xml:space="preserve">Firmware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Monitoree el firmware en busca de cambios inesperados. Se debe consultar a los sistemas de gestión de activos para comprender las versiones de firmware conocidas como válidas.  </w:t>
            </w:r>
          </w:p>
        </w:tc>
      </w:tr>
      <w:tr w:rsidR="00EA2DF1">
        <w:trPr>
          <w:trHeight w:val="72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pPr>
            <w:r>
              <w:t xml:space="preserve">Monitoree los protocolos de gestión de ICS /  </w:t>
            </w:r>
          </w:p>
        </w:tc>
      </w:tr>
      <w:tr w:rsidR="00EA2DF1">
        <w:trPr>
          <w:trHeight w:val="1671"/>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2" w:firstLine="0"/>
            </w:pPr>
            <w:r>
              <w:t xml:space="preserve">protocolos de transferencia de archivos en busca de funciones de protocolo relacionadas con cambios de firmware.  </w:t>
            </w:r>
          </w:p>
        </w:tc>
      </w:tr>
      <w:tr w:rsidR="00EA2DF1">
        <w:trPr>
          <w:trHeight w:val="167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84" w:firstLine="0"/>
            </w:pPr>
            <w:r>
              <w:t xml:space="preserve">Alarma del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Monitoree los cambios de firmware que pueden ser observables a través de alarmas operativas de dispositivos.  </w:t>
            </w:r>
          </w:p>
        </w:tc>
      </w:tr>
    </w:tbl>
    <w:p w:rsidR="00EA2DF1" w:rsidRDefault="00A32FC5">
      <w:pPr>
        <w:spacing w:after="663" w:line="259" w:lineRule="auto"/>
        <w:ind w:left="1702" w:firstLine="0"/>
      </w:pPr>
      <w:r>
        <w:t xml:space="preserve">  </w:t>
      </w:r>
    </w:p>
    <w:p w:rsidR="00EA2DF1" w:rsidRDefault="00A32FC5">
      <w:pPr>
        <w:pStyle w:val="Ttulo1"/>
        <w:ind w:left="1697"/>
      </w:pPr>
      <w:r>
        <w:lastRenderedPageBreak/>
        <w:t>PROCESO DE CONTROL IMPAR</w:t>
      </w:r>
      <w:r>
        <w:rPr>
          <w:u w:val="none"/>
        </w:rPr>
        <w:t xml:space="preserve">  </w:t>
      </w:r>
    </w:p>
    <w:p w:rsidR="00EA2DF1" w:rsidRDefault="00A32FC5">
      <w:pPr>
        <w:ind w:left="1697" w:right="1050"/>
      </w:pPr>
      <w:r>
        <w:t xml:space="preserve">El adversario está intentando manipular, desactivar o dañar los procesos de control físico.  </w:t>
      </w:r>
    </w:p>
    <w:p w:rsidR="00EA2DF1" w:rsidRDefault="00A32FC5">
      <w:pPr>
        <w:ind w:left="1697" w:right="1050"/>
      </w:pPr>
      <w:r>
        <w:t>La Alteración del Control de Procesos consiste en técnicas que los adversarios utilizan para interrumpir la lógica de control y causar efectos perjudiciales en los procesos que se están controlando en el entorno objetivo. Los objetivos de interés pueden in</w:t>
      </w:r>
      <w:r>
        <w:t xml:space="preserve">cluir procedimientos activos o parámetros que manipulan el entorno físico. Estas técnicas también pueden incluir la prevención o manipulación de elementos de informe y lógica de control. Si un adversario ha modificado la funcionalidad del proceso, también </w:t>
      </w:r>
      <w:r>
        <w:t>puede ocultar los resultados, que a menudo se revelan por sí mismos en su impacto en el resultado de un producto o del entorno. El control físico directo que ejercen estas técnicas también puede amenazar la seguridad de los operadores y usuarios aguas abaj</w:t>
      </w:r>
      <w:r>
        <w:t xml:space="preserve">o, lo que puede provocar mecanismos de respuesta. Los adversarios pueden seguir con técnicas de Inhibición de la Función de Respuesta o usarlas en conjunto para ayudar con el abuso exitoso de los procesos de control para causar Impacto.  </w:t>
      </w:r>
    </w:p>
    <w:p w:rsidR="00EA2DF1" w:rsidRDefault="00A32FC5">
      <w:pPr>
        <w:spacing w:after="370" w:line="259" w:lineRule="auto"/>
        <w:ind w:left="1702" w:firstLine="0"/>
      </w:pPr>
      <w:r>
        <w:t xml:space="preserve">  </w:t>
      </w:r>
    </w:p>
    <w:p w:rsidR="00EA2DF1" w:rsidRDefault="00A32FC5">
      <w:pPr>
        <w:pStyle w:val="Ttulo2"/>
        <w:ind w:left="1683"/>
      </w:pPr>
      <w:r>
        <w:t>Fuerza bruta d</w:t>
      </w:r>
      <w:r>
        <w:t xml:space="preserve">e entrada/salida  </w:t>
      </w:r>
    </w:p>
    <w:p w:rsidR="00EA2DF1" w:rsidRDefault="00A32FC5">
      <w:pPr>
        <w:spacing w:after="3"/>
        <w:ind w:left="1697" w:right="1050"/>
      </w:pPr>
      <w:r>
        <w:t xml:space="preserve">Los adversarios pueden cambiar repetitiva o sucesivamente los valores de los puntos de </w:t>
      </w:r>
    </w:p>
    <w:p w:rsidR="00EA2DF1" w:rsidRDefault="00A32FC5">
      <w:pPr>
        <w:spacing w:after="273"/>
        <w:ind w:left="1697" w:right="1050"/>
      </w:pPr>
      <w:r>
        <w:t xml:space="preserve">E/S para realizar una acción. La Fuerza Bruta de E/S puede lograrse cambiando repetidamente un rango de valores de puntos de E/S o un valor de punto </w:t>
      </w:r>
      <w:r>
        <w:t>único para manipular una función de proceso. El objetivo del adversario y la información que tengan sobre el entorno objetivo influirán en cuál de las opciones eligen. En el caso de la fuerza bruta de un rango de valores de puntos, el adversario puede logr</w:t>
      </w:r>
      <w:r>
        <w:t>ar un impacto sin apuntar a un punto específico. En el caso en que se apunte a un solo punto, el adversario puede generar inestabilidad en la función de proceso asociada con ese punto en particular.Los adversarios pueden usar la Fuerza Bruta de E/S para ca</w:t>
      </w:r>
      <w:r>
        <w:t xml:space="preserve">usar fallas en varios procesos industriales. Estas fallas podrían ser el resultado del desgaste del equipo o el daño al equipo aguas abajo.  </w:t>
      </w:r>
    </w:p>
    <w:p w:rsidR="00EA2DF1" w:rsidRDefault="00A32FC5">
      <w:pPr>
        <w:pStyle w:val="Ttulo3"/>
        <w:ind w:left="1702"/>
      </w:pPr>
      <w:r>
        <w:t>Ejemplos de Procedimientos</w:t>
      </w:r>
      <w:r>
        <w:rPr>
          <w:color w:val="000000"/>
          <w:sz w:val="22"/>
        </w:rPr>
        <w:t xml:space="preserve"> </w:t>
      </w:r>
      <w:r>
        <w:t xml:space="preserve">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09"/>
        <w:gridCol w:w="1445"/>
        <w:gridCol w:w="6244"/>
      </w:tblGrid>
      <w:tr w:rsidR="00EA2DF1">
        <w:trPr>
          <w:trHeight w:val="409"/>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4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Nombre </w:t>
            </w:r>
            <w:r>
              <w:t xml:space="preserve">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3776"/>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S0604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5" w:lineRule="auto"/>
              <w:ind w:left="0" w:firstLine="0"/>
            </w:pPr>
            <w:r>
              <w:t xml:space="preserve">El módulo IEC 104 de Industroyer tiene 3 modos disponibles para realizar su ataque. Estos modos son rango, desplazamiento y secuencia. El modo de rango opera en 2 etapas. La primera etapa del modo de rango recopila  </w:t>
            </w:r>
          </w:p>
          <w:p w:rsidR="00EA2DF1" w:rsidRDefault="00A32FC5">
            <w:pPr>
              <w:spacing w:after="0" w:line="259" w:lineRule="auto"/>
              <w:ind w:left="0" w:firstLine="0"/>
            </w:pPr>
            <w:r>
              <w:t>Direcciones de Objetos de Información (</w:t>
            </w:r>
            <w:r>
              <w:t>IOA) y envía paquetes de selección y ejecución para cambiar el estado. La segunda etapa del modo de rango tiene un bucle infinito donde cambiará el estado de todas las IOAs previamente descubiertas. El modo de desplazamiento es similar al modo de rango, pe</w:t>
            </w:r>
            <w:r>
              <w:t xml:space="preserve">ro en lugar de permanecer dentro del mismo rango, agregará un valor de desplazamiento a los valores de rango predeterminados.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S1072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Industroyer2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Industroyer2 puede iterar a través de las IOAs de un dispositivo para modificar el valor ENCENDIDO/APAGADO de un estado IO dado.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Persona-Máquina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08" w:type="dxa"/>
          <w:bottom w:w="29" w:type="dxa"/>
          <w:right w:w="17" w:type="dxa"/>
        </w:tblCellMar>
        <w:tblLook w:val="04A0" w:firstRow="1" w:lastRow="0" w:firstColumn="1" w:lastColumn="0" w:noHBand="0" w:noVBand="1"/>
      </w:tblPr>
      <w:tblGrid>
        <w:gridCol w:w="2833"/>
        <w:gridCol w:w="2830"/>
        <w:gridCol w:w="2835"/>
      </w:tblGrid>
      <w:tr w:rsidR="00EA2DF1">
        <w:trPr>
          <w:trHeight w:val="408"/>
        </w:trPr>
        <w:tc>
          <w:tcPr>
            <w:tcW w:w="2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 w:firstLine="0"/>
              <w:jc w:val="center"/>
            </w:pPr>
            <w:r>
              <w:rPr>
                <w:b/>
              </w:rPr>
              <w:t>ID</w:t>
            </w:r>
            <w:r>
              <w:rPr>
                <w:b/>
                <w:color w:val="0D0D0D"/>
              </w:rPr>
              <w:t xml:space="preserve">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jc w:val="center"/>
            </w:pPr>
            <w:r>
              <w:rPr>
                <w:b/>
              </w:rPr>
              <w:t>Mitigación</w:t>
            </w:r>
            <w:r>
              <w:rPr>
                <w:b/>
                <w:color w:val="0D0D0D"/>
              </w:rPr>
              <w:t xml:space="preserv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 w:firstLine="0"/>
              <w:jc w:val="center"/>
            </w:pPr>
            <w:r>
              <w:rPr>
                <w:b/>
              </w:rPr>
              <w:t>Descripción</w:t>
            </w:r>
            <w:r>
              <w:rPr>
                <w:b/>
                <w:color w:val="0D0D0D"/>
              </w:rPr>
              <w:t xml:space="preserve"> </w:t>
            </w:r>
            <w:r>
              <w:t xml:space="preserve"> </w:t>
            </w:r>
          </w:p>
        </w:tc>
      </w:tr>
      <w:tr w:rsidR="00EA2DF1">
        <w:trPr>
          <w:trHeight w:val="2936"/>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6" w:firstLine="0"/>
              <w:jc w:val="center"/>
            </w:pPr>
            <w:r>
              <w:t>M0937</w:t>
            </w:r>
            <w:r>
              <w:rPr>
                <w:color w:val="0D0D0D"/>
              </w:rPr>
              <w:t xml:space="preserve"> </w:t>
            </w:r>
            <w:r>
              <w:t xml:space="preserve">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1" w:firstLine="0"/>
              <w:jc w:val="center"/>
            </w:pPr>
            <w:r>
              <w:t>Filtrar Tráfico de Red</w:t>
            </w:r>
            <w:r>
              <w:rPr>
                <w:color w:val="0D0D0D"/>
              </w:rPr>
              <w:t xml:space="preserv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Las listas de permitidos/denegados pueden ser utilizadas para bloquear el acceso cuando se detectan conexiones I/O excesivas desde un sistema o dispositivo durante un período de tiempo especificado.  </w:t>
            </w:r>
          </w:p>
        </w:tc>
      </w:tr>
      <w:tr w:rsidR="00EA2DF1">
        <w:trPr>
          <w:trHeight w:val="1354"/>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6" w:firstLine="0"/>
              <w:jc w:val="center"/>
            </w:pPr>
            <w:r>
              <w:lastRenderedPageBreak/>
              <w:t>M0807</w:t>
            </w:r>
            <w:r>
              <w:rPr>
                <w:color w:val="0D0D0D"/>
              </w:rPr>
              <w:t xml:space="preserve"> </w:t>
            </w:r>
            <w:r>
              <w:t xml:space="preserve">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96" w:firstLine="0"/>
              <w:jc w:val="center"/>
            </w:pPr>
            <w:r>
              <w:t xml:space="preserve">Listas de Permitidos de  </w:t>
            </w:r>
          </w:p>
          <w:p w:rsidR="00EA2DF1" w:rsidRDefault="00A32FC5">
            <w:pPr>
              <w:spacing w:after="0" w:line="259" w:lineRule="auto"/>
              <w:ind w:left="0" w:right="96" w:firstLine="0"/>
              <w:jc w:val="center"/>
            </w:pPr>
            <w:r>
              <w:t>Red</w:t>
            </w:r>
            <w:r>
              <w:rPr>
                <w:color w:val="0D0D0D"/>
              </w:rPr>
              <w:t xml:space="preserv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Utilizar lista</w:t>
            </w:r>
            <w:r>
              <w:t xml:space="preserve">s de permitidos de red para restringir conexiones innecesarias a dispositivos  </w:t>
            </w:r>
          </w:p>
        </w:tc>
      </w:tr>
      <w:tr w:rsidR="00EA2DF1">
        <w:trPr>
          <w:trHeight w:val="3250"/>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de red (por ejemplo, servidores de comunicación, convertidores serie a Ethernet) y servicios, especialmente en casos en los que los dispositivos tienen límites en el número de sesiones simultáneas que admiten.  </w:t>
            </w:r>
          </w:p>
        </w:tc>
      </w:tr>
      <w:tr w:rsidR="00EA2DF1">
        <w:trPr>
          <w:trHeight w:val="3567"/>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1" w:firstLine="0"/>
              <w:jc w:val="center"/>
            </w:pPr>
            <w:r>
              <w:t>M0930</w:t>
            </w:r>
            <w:r>
              <w:rPr>
                <w:color w:val="0D0D0D"/>
              </w:rPr>
              <w:t xml:space="preserve"> </w:t>
            </w:r>
            <w:r>
              <w:t xml:space="preserve">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2" w:firstLine="0"/>
              <w:jc w:val="center"/>
            </w:pPr>
            <w:r>
              <w:t>Segmentación de Red</w:t>
            </w:r>
            <w:r>
              <w:rPr>
                <w:color w:val="0D0D0D"/>
              </w:rPr>
              <w:t xml:space="preserv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 w:firstLine="0"/>
            </w:pPr>
            <w:r>
              <w:t xml:space="preserve">Segmentar los activos operativos y sus dispositivos de gestión según su rol funcional dentro del proceso. Habilitar un aislamiento más estricto para la información de control y operativa más crítica dentro del entorno de control. </w:t>
            </w:r>
            <w:r>
              <w:rPr>
                <w:color w:val="0D0D0D"/>
              </w:rPr>
              <w:t xml:space="preserve"> </w:t>
            </w:r>
            <w:r>
              <w:t xml:space="preserve"> </w:t>
            </w:r>
          </w:p>
        </w:tc>
      </w:tr>
      <w:tr w:rsidR="00EA2DF1">
        <w:trPr>
          <w:trHeight w:val="1670"/>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81" w:firstLine="0"/>
              <w:jc w:val="center"/>
            </w:pPr>
            <w:r>
              <w:t>M0813</w:t>
            </w:r>
            <w:r>
              <w:rPr>
                <w:color w:val="0D0D0D"/>
              </w:rPr>
              <w:t xml:space="preserve"> </w:t>
            </w:r>
            <w:r>
              <w:t xml:space="preserve">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Autenticación </w:t>
            </w:r>
            <w:r>
              <w:t>de Proceso de Software y Dispositivo</w:t>
            </w:r>
            <w:r>
              <w:rPr>
                <w:color w:val="0D0D0D"/>
              </w:rPr>
              <w:t xml:space="preserv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Los dispositivos deben autenticar todos los mensajes entre activos maestros y estaciones externas.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r w:rsidR="00EA2DF1">
        <w:trPr>
          <w:trHeight w:val="388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6" w:firstLine="0"/>
            </w:pPr>
            <w:r>
              <w:t xml:space="preserve">Log de 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Contenido del Log de  </w:t>
            </w:r>
          </w:p>
          <w:p w:rsidR="00EA2DF1" w:rsidRDefault="00A32FC5">
            <w:pPr>
              <w:spacing w:after="0" w:line="259" w:lineRule="auto"/>
              <w:ind w:left="0" w:right="110" w:firstLine="0"/>
              <w:jc w:val="center"/>
            </w:pPr>
            <w:r>
              <w:t xml:space="preserve">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1" w:firstLine="0"/>
            </w:pPr>
            <w:r>
              <w:t>Algunos registros de aplicación de activos pueden proporcionar información sobre puntos de E/S relacionados con comandos de escritura. Monitorear comandos de escritura para un número excesivo de puntos de E/S o manipulac</w:t>
            </w:r>
            <w:r>
              <w:t xml:space="preserve">ión de un valor único un número excesivo de veces.  </w:t>
            </w:r>
          </w:p>
        </w:tc>
      </w:tr>
      <w:tr w:rsidR="00EA2DF1">
        <w:trPr>
          <w:trHeight w:val="135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el tráfico de red para funciones de ICS relacionadas con comandos de escritura para un número  </w:t>
            </w:r>
          </w:p>
        </w:tc>
      </w:tr>
      <w:tr w:rsidR="00EA2DF1">
        <w:trPr>
          <w:trHeight w:val="1356"/>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1" w:firstLine="0"/>
            </w:pPr>
            <w:r>
              <w:t xml:space="preserve">excesivo de puntos de E/S o manipulación de un valor único un número excesivo de veces.  </w:t>
            </w:r>
          </w:p>
        </w:tc>
      </w:tr>
      <w:tr w:rsidR="00EA2DF1">
        <w:trPr>
          <w:trHeight w:val="451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Historial de Procesos/Datos en Vivo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3" w:firstLine="0"/>
            </w:pPr>
            <w:r>
              <w:t>Monitorear datos operativos de proceso para comandos de escritura para un número excesivo de puntos de E/S o manipulación de un valor único un número excesivo de veces. Esto no detectará directamente la ejecución de la técnica, pero en cambio puede proporc</w:t>
            </w:r>
            <w:r>
              <w:t xml:space="preserve">ionar evidencia adicional de que se ha utilizado la técnica y puede complementar otras detecciones.  </w:t>
            </w:r>
          </w:p>
        </w:tc>
      </w:tr>
    </w:tbl>
    <w:p w:rsidR="00EA2DF1" w:rsidRDefault="00A32FC5">
      <w:pPr>
        <w:spacing w:after="17" w:line="259" w:lineRule="auto"/>
        <w:ind w:left="1702" w:firstLine="0"/>
      </w:pPr>
      <w:r>
        <w:rPr>
          <w:b/>
          <w:sz w:val="32"/>
        </w:rPr>
        <w:t xml:space="preserve"> </w:t>
      </w:r>
      <w:r>
        <w:t xml:space="preserve"> </w:t>
      </w:r>
    </w:p>
    <w:p w:rsidR="00EA2DF1" w:rsidRDefault="00A32FC5">
      <w:pPr>
        <w:pStyle w:val="Ttulo2"/>
        <w:ind w:left="1683"/>
      </w:pPr>
      <w:r>
        <w:t xml:space="preserve">Modificar parámetro  </w:t>
      </w:r>
    </w:p>
    <w:p w:rsidR="00EA2DF1" w:rsidRDefault="00A32FC5">
      <w:pPr>
        <w:ind w:left="1697" w:right="1050"/>
      </w:pPr>
      <w:r>
        <w:t>Los adversarios pueden modificar parámetros utilizados para instruir dispositivos de sistemas de control industrial. Estos dispo</w:t>
      </w:r>
      <w:r>
        <w:t xml:space="preserve">sitivos operan a través de programas que dictan cómo y cuándo realizar acciones basadas en dichos parámetros. Tales parámetros pueden determinar el alcance en el que se realiza una acción y pueden especificar opciones adicionales. Por ejemplo, un programa </w:t>
      </w:r>
      <w:r>
        <w:t xml:space="preserve">en un dispositivo de sistema de control que dicta procesos de motores puede tomar un parámetro que define el número total de segundos para ejecutar ese motor.  </w:t>
      </w:r>
    </w:p>
    <w:p w:rsidR="00EA2DF1" w:rsidRDefault="00A32FC5">
      <w:pPr>
        <w:ind w:left="1697" w:right="1050"/>
      </w:pPr>
      <w:r>
        <w:lastRenderedPageBreak/>
        <w:t xml:space="preserve">Un adversario puede potencialmente modificar estos parámetros para producir un resultado fuera </w:t>
      </w:r>
      <w:r>
        <w:t>de lo que los operadores pretendían. Al modificar parámetros críticos del sistema y del proceso, el adversario puede causar impacto en el equipo y/o en los procesos de control. Los parámetros modificados pueden convertirse en valores peligrosos, fuera de l</w:t>
      </w:r>
      <w:r>
        <w:t xml:space="preserve">ímites o inesperados en comparación con las operaciones típicas. Por ejemplo, especificar que un proceso se ejecute durante más o menos tiempo del necesario, o dictar un valor inusualmente alto, bajo o inválido como parámetro.  </w:t>
      </w:r>
    </w:p>
    <w:p w:rsidR="00EA2DF1" w:rsidRDefault="00A32FC5">
      <w:pPr>
        <w:spacing w:after="289" w:line="259" w:lineRule="auto"/>
        <w:ind w:left="1702" w:firstLine="0"/>
      </w:pPr>
      <w:r>
        <w:t xml:space="preserve">  </w:t>
      </w:r>
    </w:p>
    <w:p w:rsidR="00EA2DF1" w:rsidRDefault="00A32FC5">
      <w:pPr>
        <w:spacing w:after="51" w:line="259" w:lineRule="auto"/>
        <w:ind w:left="1702" w:firstLine="0"/>
      </w:pPr>
      <w:r>
        <w:rPr>
          <w:color w:val="0D0D0D"/>
          <w:sz w:val="32"/>
        </w:rPr>
        <w:t xml:space="preserve"> </w:t>
      </w:r>
      <w:r>
        <w:t xml:space="preserve"> </w:t>
      </w:r>
    </w:p>
    <w:p w:rsidR="00EA2DF1" w:rsidRDefault="00A32FC5">
      <w:pPr>
        <w:spacing w:after="57" w:line="259" w:lineRule="auto"/>
        <w:ind w:left="1702" w:firstLine="0"/>
      </w:pPr>
      <w:r>
        <w:rPr>
          <w:color w:val="0D0D0D"/>
          <w:sz w:val="32"/>
        </w:rPr>
        <w:t xml:space="preserve"> </w:t>
      </w:r>
      <w:r>
        <w:t xml:space="preserve"> </w:t>
      </w:r>
    </w:p>
    <w:p w:rsidR="00EA2DF1" w:rsidRDefault="00A32FC5">
      <w:pPr>
        <w:spacing w:after="0" w:line="259" w:lineRule="auto"/>
        <w:ind w:left="1702" w:firstLine="0"/>
      </w:pPr>
      <w:r>
        <w:rPr>
          <w:color w:val="0D0D0D"/>
          <w:sz w:val="32"/>
        </w:rPr>
        <w:t xml:space="preserve"> </w:t>
      </w:r>
      <w:r>
        <w:t xml:space="preserve"> </w:t>
      </w:r>
    </w:p>
    <w:p w:rsidR="00EA2DF1" w:rsidRDefault="00A32FC5">
      <w:pPr>
        <w:pStyle w:val="Ttulo3"/>
        <w:ind w:left="1702"/>
      </w:pPr>
      <w:r>
        <w:t xml:space="preserve">Ejemplos de Procedimientos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09"/>
        <w:gridCol w:w="1445"/>
        <w:gridCol w:w="6244"/>
      </w:tblGrid>
      <w:tr w:rsidR="00EA2DF1">
        <w:trPr>
          <w:trHeight w:val="406"/>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44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Nombre </w:t>
            </w:r>
            <w:r>
              <w:t xml:space="preserve">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3776"/>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S0604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1" w:line="235" w:lineRule="auto"/>
              <w:ind w:left="0" w:firstLine="0"/>
            </w:pPr>
            <w:r>
              <w:t xml:space="preserve">El módulo IEC 104 de Industroyer tiene 3 modos disponibles para realizar su ataque. Estos modos son rango, desplazamiento y secuencia. El modo rango opera en 2 etapas. </w:t>
            </w:r>
          </w:p>
          <w:p w:rsidR="00EA2DF1" w:rsidRDefault="00A32FC5">
            <w:pPr>
              <w:spacing w:after="0" w:line="259" w:lineRule="auto"/>
              <w:ind w:left="0" w:firstLine="0"/>
            </w:pPr>
            <w:r>
              <w:t xml:space="preserve">La primera etapa del modo rango recopila las  </w:t>
            </w:r>
          </w:p>
          <w:p w:rsidR="00EA2DF1" w:rsidRDefault="00A32FC5">
            <w:pPr>
              <w:spacing w:after="0" w:line="259" w:lineRule="auto"/>
              <w:ind w:left="0" w:firstLine="0"/>
            </w:pPr>
            <w:r>
              <w:t>Direcciones de Objetos de Información (IOA, por sus siglas en inglés) y envía paquetes de selección y ejecución para cambiar el estado. La segunda etapa del modo rango tiene un bucle infinito donde cambiará el</w:t>
            </w:r>
            <w:r>
              <w:t xml:space="preserve"> estado de todas las IOAs previamente descubiertas. El modo desplazamiento es similar al modo rango, pero en lugar de quedarse dentro del mismo rango, agregará un valor de desplazamiento a los valores de rango predeterminados.  </w:t>
            </w:r>
          </w:p>
        </w:tc>
      </w:tr>
      <w:tr w:rsidR="00EA2DF1">
        <w:trPr>
          <w:trHeight w:val="1042"/>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S1072  </w:t>
            </w:r>
          </w:p>
        </w:tc>
        <w:tc>
          <w:tcPr>
            <w:tcW w:w="144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Industroyer2  </w:t>
            </w:r>
          </w:p>
        </w:tc>
        <w:tc>
          <w:tcPr>
            <w:tcW w:w="624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Industroyer2 puede iterar a través de las IOAs de un dispositivo para modificar el valor de ENCENDIDO/APAGADO de un estado de entrada/salida dado.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Humano-Máquina (HMI)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10"/>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0" w:line="259" w:lineRule="auto"/>
        <w:ind w:left="1702" w:firstLine="0"/>
      </w:pPr>
      <w:r>
        <w:lastRenderedPageBreak/>
        <w:t xml:space="preserve">  </w:t>
      </w:r>
    </w:p>
    <w:p w:rsidR="00EA2DF1" w:rsidRDefault="00A32FC5">
      <w:pPr>
        <w:pStyle w:val="Ttulo3"/>
        <w:ind w:left="1702"/>
      </w:pPr>
      <w:r>
        <w:t xml:space="preserve">Mitigaciones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Filtrar Tráfico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 pueden utilizar listas de permitir/denegar para bloquear el acceso cuando se detectan conexiones de E/S excesivas desde un sistema o dispositivo durante un período de tiempo especificado.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Listas Blancas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w:t>
            </w:r>
            <w:r>
              <w:t>ce listas blancas de red para restringir conexiones innecesarias a dispositivos de red (por ejemplo, servidores de comunicaciones, convertidores de serie a Ethernet) y servicios, especialmente en casos en que los dispositivos tengan límites en el número de</w:t>
            </w:r>
            <w:r>
              <w:t xml:space="preserve"> sesiones simultáneas que admiten.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Segmentar los activos operativos y sus dispositivos de gestión según su rol funcional dentro del proceso. Habilitar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 aislamiento más estricto para la información de control y operativa más crítica dentro del entorno de control.  </w:t>
            </w:r>
          </w:p>
        </w:tc>
      </w:tr>
      <w:tr w:rsidR="00EA2DF1">
        <w:trPr>
          <w:trHeight w:val="130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7" w:line="234" w:lineRule="auto"/>
              <w:ind w:left="0" w:firstLine="0"/>
              <w:jc w:val="center"/>
            </w:pPr>
            <w:r>
              <w:t xml:space="preserve">Autenticación de Procesos  </w:t>
            </w:r>
          </w:p>
          <w:p w:rsidR="00EA2DF1" w:rsidRDefault="00A32FC5">
            <w:pPr>
              <w:spacing w:after="0" w:line="259" w:lineRule="auto"/>
              <w:ind w:left="36" w:firstLine="0"/>
            </w:pPr>
            <w:r>
              <w:t xml:space="preserve">de Software y  </w:t>
            </w:r>
          </w:p>
          <w:p w:rsidR="00EA2DF1" w:rsidRDefault="00A32FC5">
            <w:pPr>
              <w:spacing w:after="0" w:line="259" w:lineRule="auto"/>
              <w:ind w:left="0" w:right="107" w:firstLine="0"/>
              <w:jc w:val="center"/>
            </w:pPr>
            <w:r>
              <w:t xml:space="preserve">Dispositivos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Los dispositivos deben autenticar todos los mensajes entre activos maestros y de estación externa.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3884"/>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1"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7" w:firstLine="0"/>
            </w:pPr>
            <w:r>
              <w:t>Algunos registros de aplicaciones de activos pueden proporcionar información sobre puntos de E/S relacionados con comandos de escritura. Monitorear los comandos de escritura para un número excesivo de puntos de E/S o manipulación de un valor único un númer</w:t>
            </w:r>
            <w:r>
              <w:t xml:space="preserve">o excesivo de veces.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Tráfico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1" w:firstLine="0"/>
            </w:pPr>
            <w:r>
              <w:t xml:space="preserve">Monitorear el tráfico de red para funciones de ICS relacionadas con comandos de escritura para un número excesivo de puntos de E/S o manipulación de un valor único un número excesivo de veces.  </w:t>
            </w:r>
          </w:p>
        </w:tc>
      </w:tr>
      <w:tr w:rsidR="00EA2DF1">
        <w:trPr>
          <w:trHeight w:val="483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Historial de Procesos/Datos en Vivo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4" w:firstLine="0"/>
            </w:pPr>
            <w:r>
              <w:t xml:space="preserve">Monitorear los datos operativos del proceso para comandos de escritura para un número excesivo de puntos de E/S o manipulación de un valor único un número excesivo de veces. Esto no detectará directamente la ejecución </w:t>
            </w:r>
            <w:r>
              <w:t xml:space="preserve">de la técnica, pero en cambio, puede proporcionar evidencia adicional de que la técnica ha sido utilizada y puede complementar otras detecciones.  </w:t>
            </w:r>
          </w:p>
        </w:tc>
      </w:tr>
    </w:tbl>
    <w:p w:rsidR="00EA2DF1" w:rsidRDefault="00A32FC5">
      <w:pPr>
        <w:pStyle w:val="Ttulo2"/>
        <w:ind w:left="1683"/>
      </w:pPr>
      <w:r>
        <w:t xml:space="preserve">Firmware del módulo  </w:t>
      </w:r>
    </w:p>
    <w:p w:rsidR="00EA2DF1" w:rsidRDefault="00A32FC5">
      <w:pPr>
        <w:ind w:left="1697" w:right="1050"/>
      </w:pPr>
      <w:r>
        <w:t>Los adversarios pueden instalar firmware malicioso o vulnerable en dispositivos de hardware modulares. Los dispositivos de sistemas de control a menudo contienen dispositivos de hardware modulares. Estos dispositivos pueden tener su propio conjunto de firm</w:t>
      </w:r>
      <w:r>
        <w:t xml:space="preserve">ware que es independiente del firmware del equipo principal del sistema de control.  </w:t>
      </w:r>
    </w:p>
    <w:p w:rsidR="00EA2DF1" w:rsidRDefault="00A32FC5">
      <w:pPr>
        <w:ind w:left="1697" w:right="1050"/>
      </w:pPr>
      <w:r>
        <w:t>Esta técnica es similar a la del Firmware del Sistema, pero se lleva a cabo en otros componentes del sistema que pueden no tener las mismas capacidades o niveles de verificación de integridad. Aunque resulta en una reimagen del dispositivo, el firmware mal</w:t>
      </w:r>
      <w:r>
        <w:t xml:space="preserve">icioso puede proporcionar acceso persistente a los dispositivos restantes.  </w:t>
      </w:r>
    </w:p>
    <w:p w:rsidR="00EA2DF1" w:rsidRDefault="00A32FC5">
      <w:pPr>
        <w:ind w:left="1697" w:right="1050"/>
      </w:pPr>
      <w:r>
        <w:t xml:space="preserve">Un punto de acceso fácil para un adversario es la tarjeta Ethernet, que puede tener su propia CPU, RAM y sistema operativo. El adversario puede atacar y probablemente explotar el </w:t>
      </w:r>
      <w:r>
        <w:t xml:space="preserve">equipo informático de una tarjeta Ethernet. La explotación del equipo informático de la tarjeta Ethernet puede permitir al adversario llevar a cabo ataques adicionales, como los siguientes:  </w:t>
      </w:r>
    </w:p>
    <w:p w:rsidR="00EA2DF1" w:rsidRDefault="00A32FC5">
      <w:pPr>
        <w:ind w:left="1697" w:right="1050"/>
      </w:pPr>
      <w:r>
        <w:t>Ataque Retardado: El adversario puede preparar un ataque con ant</w:t>
      </w:r>
      <w:r>
        <w:t xml:space="preserve">elación y elegir cuándo lanzarlo, como en un momento especialmente dañino.  </w:t>
      </w:r>
    </w:p>
    <w:p w:rsidR="00EA2DF1" w:rsidRDefault="00A32FC5">
      <w:pPr>
        <w:ind w:left="1697" w:right="1050"/>
      </w:pPr>
      <w:r>
        <w:lastRenderedPageBreak/>
        <w:t>Convertir en "ladrillo" la Tarjeta Ethernet: El firmware malicioso puede estar programado para dejar inutilizable la tarjeta Ethernet, lo que requeriría un retorno a la fábrica pa</w:t>
      </w:r>
      <w:r>
        <w:t xml:space="preserve">ra su reparación.  </w:t>
      </w:r>
    </w:p>
    <w:p w:rsidR="00EA2DF1" w:rsidRDefault="00A32FC5">
      <w:pPr>
        <w:ind w:left="1697" w:right="1050"/>
      </w:pPr>
      <w:r>
        <w:t xml:space="preserve">Ataque o Falla Aleatoria: El adversario puede cargar firmware malicioso en varios dispositivos de campo. La ejecución de un ataque y el momento en que ocurre se generan mediante un generador de números pseudoaleatorios.  </w:t>
      </w:r>
    </w:p>
    <w:p w:rsidR="00EA2DF1" w:rsidRDefault="00A32FC5">
      <w:pPr>
        <w:ind w:left="1697" w:right="1050"/>
      </w:pPr>
      <w:r>
        <w:t>Gusano de Disp</w:t>
      </w:r>
      <w:r>
        <w:t xml:space="preserve">ositivo de Campo: El adversario puede optar por identificar todos los dispositivos de campo del mismo modelo, con el objetivo final de realizar un compromiso en toda la red de dispositivos.  </w:t>
      </w:r>
    </w:p>
    <w:p w:rsidR="00EA2DF1" w:rsidRDefault="00A32FC5">
      <w:pPr>
        <w:ind w:left="1697" w:right="1050"/>
      </w:pPr>
      <w:r>
        <w:t>Ataque a Otras Tarjetas en el Dispositivo de Campo: Aunque no es</w:t>
      </w:r>
      <w:r>
        <w:t xml:space="preserve"> el módulo más importante en un dispositivo de campo, la tarjeta Ethernet es la más accesible para el adversario y el malware. El compromiso de la tarjeta Ethernet puede proporcionar una ruta más directa para comprometer otros módulos, como el módulo de CP</w:t>
      </w:r>
      <w:r>
        <w:t xml:space="preserve">U.  </w:t>
      </w:r>
    </w:p>
    <w:p w:rsidR="00EA2DF1" w:rsidRDefault="00A32FC5">
      <w:pPr>
        <w:spacing w:after="375" w:line="259" w:lineRule="auto"/>
        <w:ind w:left="1702" w:firstLine="0"/>
      </w:pPr>
      <w:r>
        <w:t xml:space="preserve">  </w:t>
      </w:r>
    </w:p>
    <w:p w:rsidR="00EA2DF1" w:rsidRDefault="00A32FC5">
      <w:pPr>
        <w:pStyle w:val="Ttulo3"/>
        <w:ind w:left="1702"/>
      </w:pPr>
      <w:r>
        <w:t xml:space="preserve">Activos Objetivo  </w:t>
      </w:r>
    </w:p>
    <w:tbl>
      <w:tblPr>
        <w:tblStyle w:val="TableGrid"/>
        <w:tblW w:w="4815" w:type="dxa"/>
        <w:tblInd w:w="1712" w:type="dxa"/>
        <w:tblCellMar>
          <w:top w:w="0" w:type="dxa"/>
          <w:left w:w="108" w:type="dxa"/>
          <w:bottom w:w="31" w:type="dxa"/>
          <w:right w:w="0" w:type="dxa"/>
        </w:tblCellMar>
        <w:tblLook w:val="04A0" w:firstRow="1" w:lastRow="0" w:firstColumn="1" w:lastColumn="0" w:noHBand="0" w:noVBand="1"/>
      </w:tblPr>
      <w:tblGrid>
        <w:gridCol w:w="833"/>
        <w:gridCol w:w="3982"/>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398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106"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M0801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Gestión de  </w:t>
            </w:r>
          </w:p>
          <w:p w:rsidR="00EA2DF1" w:rsidRDefault="00A32FC5">
            <w:pPr>
              <w:spacing w:after="0" w:line="259" w:lineRule="auto"/>
              <w:ind w:left="0" w:right="104" w:firstLine="0"/>
              <w:jc w:val="center"/>
            </w:pPr>
            <w:r>
              <w:t xml:space="preserve">Acceso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 w:firstLine="0"/>
            </w:pPr>
            <w:r>
              <w:t>Todos los cambios en dispositivos o sistemas, incluidas todas las funciones administrativas, deben requerir autenticación. Considere el uso de tecnologías de gestión de acceso para hacer cumplir la autorización en todos los intentos de acceso a la interfaz</w:t>
            </w:r>
            <w:r>
              <w:t xml:space="preserve"> de gestión, especialmente cuando el dispositivo no proporciona inherentemente funciones de autenticación y autorización sólidas.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Auditoría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0" w:firstLine="0"/>
            </w:pPr>
            <w:r>
              <w:t>Realice controles de integridad del firmware antes de cargarlo en un dispositivo. Utilice hashes criptográficos para verificar que el firmware no haya sido manipulado comparándolo con un hash confiable del firmware. Esto podría provenir de fuentes de datos</w:t>
            </w:r>
            <w:r>
              <w:t xml:space="preserve"> confiables (por ejemplo, el sitio del proveedor) o a través de un servicio de verificación de terceros.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M0946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3" w:firstLine="0"/>
            </w:pPr>
            <w:r>
              <w:t xml:space="preserve">Integridad de  </w:t>
            </w:r>
          </w:p>
          <w:p w:rsidR="00EA2DF1" w:rsidRDefault="00A32FC5">
            <w:pPr>
              <w:spacing w:after="0" w:line="259" w:lineRule="auto"/>
              <w:ind w:left="0" w:right="103" w:firstLine="0"/>
              <w:jc w:val="center"/>
            </w:pPr>
            <w:r>
              <w:t xml:space="preserve">Arranque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Verifique la integridad del BIOS o EFI existente para determinar si es vulnerable a modificaciones. Utilice la tecnología del Módulo de Plataforma Confiable. Mueva la raíz de confianza del sistema al hardware para evitar manipulaciones en la memoria flash </w:t>
            </w:r>
            <w:r>
              <w:t xml:space="preserve">SPI. Tecnologías como Intel Boot Guard pueden ayudar con esto.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M0945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Firma de  </w:t>
            </w:r>
          </w:p>
          <w:p w:rsidR="00EA2DF1" w:rsidRDefault="00A32FC5">
            <w:pPr>
              <w:spacing w:after="0" w:line="259" w:lineRule="auto"/>
              <w:ind w:left="0" w:right="101" w:firstLine="0"/>
              <w:jc w:val="center"/>
            </w:pPr>
            <w:r>
              <w:t xml:space="preserve">Código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6" w:firstLine="0"/>
            </w:pPr>
            <w:r>
              <w:t xml:space="preserve">Los dispositivos deben verificar que el firmware haya sido firmado correctamente por el proveedor antes de permitir la instalación.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7" w:line="234" w:lineRule="auto"/>
              <w:ind w:left="0" w:firstLine="0"/>
              <w:jc w:val="center"/>
            </w:pPr>
            <w:r>
              <w:t xml:space="preserve">Autenticidad de la </w:t>
            </w:r>
            <w:r>
              <w:t xml:space="preserve"> </w:t>
            </w:r>
          </w:p>
          <w:p w:rsidR="00EA2DF1" w:rsidRDefault="00A32FC5">
            <w:pPr>
              <w:spacing w:after="0" w:line="259" w:lineRule="auto"/>
              <w:ind w:left="7" w:firstLine="0"/>
            </w:pPr>
            <w:r>
              <w:t xml:space="preserve">Comunicación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protocolos utilizados para la gestión de dispositivos deben autenticar todos los mensajes de red para evitar cambios no autorizados en el sistema.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M0808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t xml:space="preserve">Encriptar el  </w:t>
            </w:r>
          </w:p>
          <w:p w:rsidR="00EA2DF1" w:rsidRDefault="00A32FC5">
            <w:pPr>
              <w:spacing w:after="0" w:line="259" w:lineRule="auto"/>
              <w:ind w:left="0" w:right="106" w:firstLine="0"/>
              <w:jc w:val="center"/>
            </w:pPr>
            <w:r>
              <w:t xml:space="preserve">Tráfico de  </w:t>
            </w:r>
          </w:p>
          <w:p w:rsidR="00EA2DF1" w:rsidRDefault="00A32FC5">
            <w:pPr>
              <w:spacing w:after="0" w:line="259" w:lineRule="auto"/>
              <w:ind w:left="0" w:right="105"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 debe considerar la encriptación del firmware para evitar que los adversarios identifiquen posibles vulnerabilidades dentro del firmware.  </w:t>
            </w:r>
          </w:p>
        </w:tc>
      </w:tr>
      <w:tr w:rsidR="00EA2DF1">
        <w:trPr>
          <w:trHeight w:val="104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M0941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t xml:space="preserve">Encriptar  </w:t>
            </w:r>
          </w:p>
          <w:p w:rsidR="00EA2DF1" w:rsidRDefault="00A32FC5">
            <w:pPr>
              <w:spacing w:after="0" w:line="259" w:lineRule="auto"/>
              <w:ind w:left="0" w:right="110" w:firstLine="0"/>
              <w:jc w:val="center"/>
            </w:pPr>
            <w:r>
              <w:t xml:space="preserve">Información  </w:t>
            </w:r>
          </w:p>
          <w:p w:rsidR="00EA2DF1" w:rsidRDefault="00A32FC5">
            <w:pPr>
              <w:spacing w:after="0" w:line="259" w:lineRule="auto"/>
              <w:ind w:left="0" w:right="103" w:firstLine="0"/>
              <w:jc w:val="center"/>
            </w:pPr>
            <w:r>
              <w:t xml:space="preserve">Sensible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 debe considerar la encriptación del firmware para evitar que los adversarios identifiquen posibles vulnerabilidades dentro del firmware.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M0937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center"/>
            </w:pPr>
            <w:r>
              <w:t xml:space="preserve">Filtrar Tráfico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Filtre los protocolos y cargas útiles asociados con la activación o actualización del firmware.  </w:t>
            </w:r>
          </w:p>
        </w:tc>
      </w:tr>
      <w:tr w:rsidR="00EA2DF1">
        <w:trPr>
          <w:trHeight w:val="167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M0804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Autenticación de Usuario  </w:t>
            </w:r>
          </w:p>
          <w:p w:rsidR="00EA2DF1" w:rsidRDefault="00A32FC5">
            <w:pPr>
              <w:spacing w:after="0" w:line="259" w:lineRule="auto"/>
              <w:ind w:left="0" w:right="107" w:firstLine="0"/>
              <w:jc w:val="center"/>
            </w:pPr>
            <w:r>
              <w:t xml:space="preserve">Humano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 w:firstLine="0"/>
            </w:pPr>
            <w:r>
              <w:t xml:space="preserve">Los dispositivos que permiten la gestión remota del firmware deben requerir autenticación antes de permitir cualquier cambio. Los mecanismos de autenticación también deben admitir Políticas de Uso de Cuenta, Políticas de Contraseña y Gestión de Cuentas de </w:t>
            </w:r>
            <w:r>
              <w:t xml:space="preserve">Usuario.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Listas Blancas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4" w:firstLine="0"/>
            </w:pPr>
            <w:r>
              <w:t xml:space="preserve">Utilice listas blancas basadas en host para evitar que los dispositivos acepten conexiones de sistemas no autorizados. Por ejemplo, las listas blancas pueden usarse para garantizar que los dispositivos solo puedan conectarse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 estaciones maestras </w:t>
            </w:r>
            <w:r>
              <w:t xml:space="preserve">o estaciones de trabajo de gestión/ingeniería conocidas.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0" w:firstLine="0"/>
            </w:pPr>
            <w:r>
              <w:t xml:space="preserve">Segmentar la red operativa y los sistemas para restringir el acceso a funciones críticas del sistema a sistemas de gestión predeterminados.  </w:t>
            </w:r>
          </w:p>
        </w:tc>
      </w:tr>
      <w:tr w:rsidR="00EA2DF1">
        <w:trPr>
          <w:trHeight w:val="130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5" w:line="234" w:lineRule="auto"/>
              <w:ind w:left="0" w:firstLine="0"/>
              <w:jc w:val="center"/>
            </w:pPr>
            <w:r>
              <w:t xml:space="preserve">Autenticación de Procesos  </w:t>
            </w:r>
          </w:p>
          <w:p w:rsidR="00EA2DF1" w:rsidRDefault="00A32FC5">
            <w:pPr>
              <w:spacing w:after="0" w:line="259" w:lineRule="auto"/>
              <w:ind w:left="36" w:firstLine="0"/>
            </w:pPr>
            <w:r>
              <w:t xml:space="preserve">de Software y  </w:t>
            </w:r>
          </w:p>
          <w:p w:rsidR="00EA2DF1" w:rsidRDefault="00A32FC5">
            <w:pPr>
              <w:spacing w:after="0" w:line="259" w:lineRule="auto"/>
              <w:ind w:left="0" w:right="107" w:firstLine="0"/>
              <w:jc w:val="center"/>
            </w:pPr>
            <w:r>
              <w:t xml:space="preserve">Dispositivos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Autentique las conexiones de software y dispositivos para evitar que sistemas no autorizados accedan a funciones de gestión protegidas.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1988"/>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Registro de  </w:t>
            </w:r>
          </w:p>
          <w:p w:rsidR="00EA2DF1" w:rsidRDefault="00A32FC5">
            <w:pPr>
              <w:spacing w:after="0" w:line="259" w:lineRule="auto"/>
              <w:ind w:left="5" w:firstLine="0"/>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los registros de aplicación del dispositivo para cambios en el firmware, aunque no todos los dispositivos producirán tales registros.  </w:t>
            </w:r>
          </w:p>
        </w:tc>
      </w:tr>
      <w:tr w:rsidR="00EA2DF1">
        <w:trPr>
          <w:trHeight w:val="798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DS0001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Firmware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Modificación de  </w:t>
            </w:r>
          </w:p>
          <w:p w:rsidR="00EA2DF1" w:rsidRDefault="00A32FC5">
            <w:pPr>
              <w:spacing w:after="0" w:line="259" w:lineRule="auto"/>
              <w:ind w:left="2" w:firstLine="0"/>
            </w:pPr>
            <w:r>
              <w:t xml:space="preserve">Firmware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5" w:firstLine="0"/>
            </w:pPr>
            <w:r>
              <w:t>Monitorear el firmware en busca de cambios inesperados. Se debe consultar a los sistemas de gestión de activos para comprender las versiones de firmware conocidas como válidas. Volcar e inspeccionar imágenes de BIOS en sistemas</w:t>
            </w:r>
            <w:r>
              <w:t xml:space="preserve"> vulnerables y compararlas con imágenes conocidas como válidas. Analizar las diferencias para determinar si se han realizado cambios maliciosos. Del mismo modo, se pueden recopilar módulos EFI y compararlos con una lista conocida como limpia de binarios ej</w:t>
            </w:r>
            <w:r>
              <w:t xml:space="preserve">ecutables EFI para detectar módulos potencialmente maliciosos. El framework CHIPSEC se puede usar para analizar si se han realizado  </w:t>
            </w:r>
          </w:p>
        </w:tc>
      </w:tr>
      <w:tr w:rsidR="00EA2DF1">
        <w:trPr>
          <w:trHeight w:val="722"/>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modificaciones en el firmware.  </w:t>
            </w:r>
          </w:p>
        </w:tc>
      </w:tr>
      <w:tr w:rsidR="00EA2DF1">
        <w:trPr>
          <w:trHeight w:val="230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Tráfico de </w:t>
            </w:r>
          </w:p>
          <w:p w:rsidR="00EA2DF1" w:rsidRDefault="00A32FC5">
            <w:pPr>
              <w:spacing w:after="0" w:line="259" w:lineRule="auto"/>
              <w:ind w:left="2" w:firstLine="0"/>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7" w:firstLine="0"/>
            </w:pPr>
            <w:r>
              <w:t xml:space="preserve">Monitorear los protocolos de gestión de ICS/protocolos de transferencia de archivos para funciones de protocolo relacionadas con cambios en el firmware.  </w:t>
            </w:r>
          </w:p>
        </w:tc>
      </w:tr>
      <w:tr w:rsidR="00EA2DF1">
        <w:trPr>
          <w:trHeight w:val="167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Bases de Datos  </w:t>
            </w:r>
          </w:p>
          <w:p w:rsidR="00EA2DF1" w:rsidRDefault="00A32FC5">
            <w:pPr>
              <w:spacing w:after="0" w:line="259" w:lineRule="auto"/>
              <w:ind w:left="5" w:firstLine="0"/>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Alarma del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cambios en el firmware que puedan ser observables a través de alarmas operativas de los dispositivos.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Falsificar mensaje de informe  </w:t>
      </w:r>
    </w:p>
    <w:p w:rsidR="00EA2DF1" w:rsidRDefault="00A32FC5">
      <w:pPr>
        <w:ind w:left="1697" w:right="1050"/>
      </w:pPr>
      <w:r>
        <w:t>Los adversarios pueden falsificar mensajes de informes en entornos de sistemas de control para evadir la detección y obstaculizar el control del proceso. En los sistemas de control, los mensajes de informes contienen datos de telemetría (por ejemplo, valor</w:t>
      </w:r>
      <w:r>
        <w:t xml:space="preserve">es de E/S) relacionados con el estado actual del equipo y el proceso industrial. Los mensajes de informes son importantes para monitorear la operación normal de un sistema o identificar eventos importantes, como desviaciones de los valores esperados.  </w:t>
      </w:r>
    </w:p>
    <w:p w:rsidR="00EA2DF1" w:rsidRDefault="00A32FC5">
      <w:pPr>
        <w:ind w:left="1697" w:right="1050"/>
      </w:pPr>
      <w:r>
        <w:t xml:space="preserve">Si </w:t>
      </w:r>
      <w:r>
        <w:t>un adversario tiene la capacidad de Falsificar Mensajes de Informes, puede impactar el sistema de control de muchas maneras. El adversario puede Falsificar Mensajes de Informes que indiquen que el proceso está funcionando normalmente, como una forma de eva</w:t>
      </w:r>
      <w:r>
        <w:t xml:space="preserve">sión. El adversario también podría Falsificar Mensajes de Informes para hacer que los defensores y operadores piensen que están ocurriendo otros errores con el fin de distraerlos de la fuente real de un problema.  </w:t>
      </w:r>
    </w:p>
    <w:p w:rsidR="00EA2DF1" w:rsidRDefault="00A32FC5">
      <w:pPr>
        <w:spacing w:after="373"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10" w:type="dxa"/>
          <w:bottom w:w="31" w:type="dxa"/>
          <w:right w:w="43" w:type="dxa"/>
        </w:tblCellMar>
        <w:tblLook w:val="04A0" w:firstRow="1" w:lastRow="0" w:firstColumn="1" w:lastColumn="0" w:noHBand="0" w:noVBand="1"/>
      </w:tblPr>
      <w:tblGrid>
        <w:gridCol w:w="2833"/>
        <w:gridCol w:w="2830"/>
        <w:gridCol w:w="2835"/>
      </w:tblGrid>
      <w:tr w:rsidR="00EA2DF1">
        <w:trPr>
          <w:trHeight w:val="408"/>
        </w:trPr>
        <w:tc>
          <w:tcPr>
            <w:tcW w:w="2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0" w:firstLine="0"/>
              <w:jc w:val="center"/>
            </w:pPr>
            <w:r>
              <w:rPr>
                <w:b/>
              </w:rPr>
              <w:t xml:space="preserve">ID </w:t>
            </w: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71" w:firstLine="0"/>
              <w:jc w:val="center"/>
            </w:pPr>
            <w:r>
              <w:rPr>
                <w:b/>
              </w:rPr>
              <w:t xml:space="preserve">Nombre </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9" w:firstLine="0"/>
              <w:jc w:val="center"/>
            </w:pPr>
            <w:r>
              <w:rPr>
                <w:b/>
              </w:rPr>
              <w:t xml:space="preserve">Descripción </w:t>
            </w:r>
            <w:r>
              <w:t xml:space="preserve"> </w:t>
            </w:r>
          </w:p>
        </w:tc>
      </w:tr>
      <w:tr w:rsidR="00EA2DF1">
        <w:trPr>
          <w:trHeight w:val="3029"/>
        </w:trPr>
        <w:tc>
          <w:tcPr>
            <w:tcW w:w="283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1" w:firstLine="0"/>
              <w:jc w:val="center"/>
            </w:pPr>
            <w:r>
              <w:t xml:space="preserve">C0020  </w:t>
            </w:r>
          </w:p>
        </w:tc>
        <w:tc>
          <w:tcPr>
            <w:tcW w:w="28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72" w:firstLine="0"/>
              <w:jc w:val="center"/>
            </w:pPr>
            <w:r>
              <w:t xml:space="preserve">Violación del Agua de  </w:t>
            </w:r>
          </w:p>
          <w:p w:rsidR="00EA2DF1" w:rsidRDefault="00A32FC5">
            <w:pPr>
              <w:spacing w:after="0" w:line="259" w:lineRule="auto"/>
              <w:ind w:left="0" w:right="71" w:firstLine="0"/>
              <w:jc w:val="center"/>
            </w:pPr>
            <w:r>
              <w:t xml:space="preserve">Maroochy  </w:t>
            </w:r>
          </w:p>
        </w:tc>
        <w:tc>
          <w:tcPr>
            <w:tcW w:w="2835"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46" w:firstLine="0"/>
            </w:pPr>
            <w:r>
              <w:t xml:space="preserve">En la Violación del Agua de Maroochy, el adversario utilizó un sistema de radio bidireccional analógico dedicado para enviar datos e instrucciones falsas a estaciones de bombeo y la computadora central.  </w:t>
            </w:r>
          </w:p>
        </w:tc>
      </w:tr>
    </w:tbl>
    <w:p w:rsidR="00EA2DF1" w:rsidRDefault="00A32FC5">
      <w:pPr>
        <w:pStyle w:val="Ttulo3"/>
        <w:ind w:left="1702"/>
      </w:pPr>
      <w:r>
        <w:lastRenderedPageBreak/>
        <w:t>Activos Objetivo</w:t>
      </w:r>
      <w:r>
        <w:rPr>
          <w:color w:val="000000"/>
          <w:sz w:val="22"/>
        </w:rPr>
        <w:t xml:space="preserve"> </w:t>
      </w:r>
      <w:r>
        <w:t xml:space="preserve"> </w:t>
      </w:r>
    </w:p>
    <w:tbl>
      <w:tblPr>
        <w:tblStyle w:val="TableGrid"/>
        <w:tblW w:w="4959" w:type="dxa"/>
        <w:tblInd w:w="1712" w:type="dxa"/>
        <w:tblCellMar>
          <w:top w:w="0" w:type="dxa"/>
          <w:left w:w="106" w:type="dxa"/>
          <w:bottom w:w="29" w:type="dxa"/>
          <w:right w:w="0" w:type="dxa"/>
        </w:tblCellMar>
        <w:tblLook w:val="04A0" w:firstRow="1" w:lastRow="0" w:firstColumn="1" w:lastColumn="0" w:noHBand="0" w:noVBand="1"/>
      </w:tblPr>
      <w:tblGrid>
        <w:gridCol w:w="847"/>
        <w:gridCol w:w="4112"/>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Activo </w:t>
            </w:r>
            <w:r>
              <w:t xml:space="preserve">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A0007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A0009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Puerta de Datos  </w:t>
            </w:r>
          </w:p>
        </w:tc>
      </w:tr>
      <w:tr w:rsidR="00EA2DF1">
        <w:trPr>
          <w:trHeight w:val="409"/>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A0002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A0005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A0003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A0004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A0010  </w:t>
            </w:r>
          </w:p>
        </w:tc>
        <w:tc>
          <w:tcPr>
            <w:tcW w:w="41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0" w:type="dxa"/>
          <w:left w:w="108" w:type="dxa"/>
          <w:bottom w:w="31" w:type="dxa"/>
          <w:right w:w="0" w:type="dxa"/>
        </w:tblCellMar>
        <w:tblLook w:val="04A0" w:firstRow="1" w:lastRow="0" w:firstColumn="1" w:lastColumn="0" w:noHBand="0" w:noVBand="1"/>
      </w:tblPr>
      <w:tblGrid>
        <w:gridCol w:w="888"/>
        <w:gridCol w:w="1942"/>
        <w:gridCol w:w="5668"/>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ID </w:t>
            </w:r>
            <w:r>
              <w:t xml:space="preserve"> </w:t>
            </w:r>
          </w:p>
        </w:tc>
        <w:tc>
          <w:tcPr>
            <w:tcW w:w="19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 w:firstLine="0"/>
              <w:jc w:val="center"/>
            </w:pPr>
            <w:r>
              <w:rPr>
                <w:b/>
              </w:rPr>
              <w:t xml:space="preserve">Mitigación </w:t>
            </w:r>
            <w:r>
              <w:t xml:space="preserve">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 w:firstLine="0"/>
              <w:jc w:val="center"/>
            </w:pPr>
            <w:r>
              <w:rPr>
                <w:b/>
              </w:rPr>
              <w:t xml:space="preserve">Descripción </w:t>
            </w:r>
            <w:r>
              <w:t xml:space="preserve">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M0802  </w:t>
            </w:r>
          </w:p>
        </w:tc>
        <w:tc>
          <w:tcPr>
            <w:tcW w:w="19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0" w:firstLine="0"/>
            </w:pPr>
            <w:r>
              <w:t xml:space="preserve">Autenticidad de la </w:t>
            </w:r>
          </w:p>
          <w:p w:rsidR="00EA2DF1" w:rsidRDefault="00A32FC5">
            <w:pPr>
              <w:spacing w:after="0" w:line="259" w:lineRule="auto"/>
              <w:ind w:left="0" w:right="50" w:firstLine="0"/>
              <w:jc w:val="center"/>
            </w:pPr>
            <w:r>
              <w:t xml:space="preserve">Comunicación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Los protocolos utilizados para funciones de control deben proporcionar autenticidad a través de funciones MAC o firmas digitales. Si no es así, utilice dispositivos bump-in-the-wire o VPN para hacer cumplir la autenticidad de la comunicación entre disposit</w:t>
            </w:r>
            <w:r>
              <w:t xml:space="preserve">ivos que no sean capaces de admitir esto (por ejemplo, controladores heredados, RTUs).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M0937  </w:t>
            </w:r>
          </w:p>
        </w:tc>
        <w:tc>
          <w:tcPr>
            <w:tcW w:w="19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83" w:firstLine="0"/>
              <w:jc w:val="right"/>
            </w:pPr>
            <w:r>
              <w:t xml:space="preserve">Filtrar Tráfico de  </w:t>
            </w:r>
          </w:p>
          <w:p w:rsidR="00EA2DF1" w:rsidRDefault="00A32FC5">
            <w:pPr>
              <w:spacing w:after="0" w:line="259" w:lineRule="auto"/>
              <w:ind w:left="0" w:right="108" w:firstLine="0"/>
              <w:jc w:val="center"/>
            </w:pPr>
            <w:r>
              <w:t xml:space="preserve">Red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Realice listas de permitidos en línea de comandos de protocolos de automatización para evitar que los dispositivos envíen mensajes de comando o informes no autorizados. Las técnicas de lista de permitidos/de negados deben diseñarse con suficiente precisión</w:t>
            </w:r>
            <w:r>
              <w:t xml:space="preserve"> para evitar el bloqueo no intencionado de mensajes de informes válidos.  </w:t>
            </w:r>
          </w:p>
        </w:tc>
      </w:tr>
      <w:tr w:rsidR="00EA2DF1">
        <w:trPr>
          <w:trHeight w:val="198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M0807  </w:t>
            </w:r>
          </w:p>
        </w:tc>
        <w:tc>
          <w:tcPr>
            <w:tcW w:w="19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3" w:firstLine="0"/>
            </w:pPr>
            <w:r>
              <w:t xml:space="preserve">Listas Blancas de  </w:t>
            </w:r>
          </w:p>
          <w:p w:rsidR="00EA2DF1" w:rsidRDefault="00A32FC5">
            <w:pPr>
              <w:spacing w:after="0" w:line="259" w:lineRule="auto"/>
              <w:ind w:left="0" w:right="108" w:firstLine="0"/>
              <w:jc w:val="center"/>
            </w:pPr>
            <w:r>
              <w:t xml:space="preserve">Red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Utilice listas blancas basadas en host para evitar que los dispositivos acepten conexiones de sistemas no autorizados. Por ejemplo, las listas bla</w:t>
            </w:r>
            <w:r>
              <w:t xml:space="preserve">ncas pueden usarse para garantizar que los dispositivos solo puedan conectarse con estaciones maestras o estaciones de trabajo de gestión/ingeniería conocidas.  </w:t>
            </w:r>
          </w:p>
        </w:tc>
      </w:tr>
      <w:tr w:rsidR="00EA2DF1">
        <w:trPr>
          <w:trHeight w:val="167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M0930  </w:t>
            </w:r>
          </w:p>
        </w:tc>
        <w:tc>
          <w:tcPr>
            <w:tcW w:w="19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firstLine="0"/>
            </w:pPr>
            <w:r>
              <w:t xml:space="preserve">Segmentación de  </w:t>
            </w:r>
          </w:p>
          <w:p w:rsidR="00EA2DF1" w:rsidRDefault="00A32FC5">
            <w:pPr>
              <w:spacing w:after="0" w:line="259" w:lineRule="auto"/>
              <w:ind w:left="0" w:right="108" w:firstLine="0"/>
              <w:jc w:val="center"/>
            </w:pPr>
            <w:r>
              <w:t xml:space="preserve">Red  </w:t>
            </w:r>
          </w:p>
        </w:tc>
        <w:tc>
          <w:tcPr>
            <w:tcW w:w="566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Segmentar los activos operativos y sus dispositivos de gestión según su rol funcional dentro del proceso. Permitiendo un aislamiento más estricto para la información de control y operativa más crítica dentro del entorno de control.  </w:t>
            </w:r>
          </w:p>
        </w:tc>
      </w:tr>
      <w:tr w:rsidR="00EA2DF1">
        <w:trPr>
          <w:trHeight w:val="1301"/>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M0813  </w:t>
            </w:r>
          </w:p>
        </w:tc>
        <w:tc>
          <w:tcPr>
            <w:tcW w:w="19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3" w:firstLine="0"/>
            </w:pPr>
            <w:r>
              <w:t xml:space="preserve">Autenticación de  </w:t>
            </w:r>
          </w:p>
          <w:p w:rsidR="00EA2DF1" w:rsidRDefault="00A32FC5">
            <w:pPr>
              <w:spacing w:after="0" w:line="259" w:lineRule="auto"/>
              <w:ind w:left="0" w:right="51" w:firstLine="0"/>
              <w:jc w:val="center"/>
            </w:pPr>
            <w:r>
              <w:t xml:space="preserve">Procesos de </w:t>
            </w:r>
          </w:p>
          <w:p w:rsidR="00EA2DF1" w:rsidRDefault="00A32FC5">
            <w:pPr>
              <w:spacing w:after="0" w:line="259" w:lineRule="auto"/>
              <w:ind w:left="0" w:right="52" w:firstLine="0"/>
              <w:jc w:val="center"/>
            </w:pPr>
            <w:r>
              <w:t xml:space="preserve">Software y  </w:t>
            </w:r>
          </w:p>
          <w:p w:rsidR="00EA2DF1" w:rsidRDefault="00A32FC5">
            <w:pPr>
              <w:spacing w:after="0" w:line="259" w:lineRule="auto"/>
              <w:ind w:left="0" w:right="109" w:firstLine="0"/>
              <w:jc w:val="center"/>
            </w:pPr>
            <w:r>
              <w:t xml:space="preserve">Dispositivos  </w:t>
            </w:r>
          </w:p>
        </w:tc>
        <w:tc>
          <w:tcPr>
            <w:tcW w:w="566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Los dispositivos deben autenticar todos los mensajes entre activos maestros y externos.  </w:t>
            </w:r>
          </w:p>
        </w:tc>
      </w:tr>
    </w:tbl>
    <w:p w:rsidR="00EA2DF1" w:rsidRDefault="00A32FC5">
      <w:pPr>
        <w:spacing w:after="108" w:line="259" w:lineRule="auto"/>
        <w:ind w:left="1702" w:firstLine="0"/>
      </w:pPr>
      <w:r>
        <w:t xml:space="preserve">  </w:t>
      </w:r>
    </w:p>
    <w:p w:rsidR="00EA2DF1" w:rsidRDefault="00A32FC5">
      <w:pPr>
        <w:pStyle w:val="Ttulo3"/>
        <w:ind w:left="1702"/>
      </w:pPr>
      <w:r>
        <w:t xml:space="preserve">Detección  </w:t>
      </w:r>
    </w:p>
    <w:tbl>
      <w:tblPr>
        <w:tblStyle w:val="TableGrid"/>
        <w:tblW w:w="8498" w:type="dxa"/>
        <w:tblInd w:w="1712" w:type="dxa"/>
        <w:tblCellMar>
          <w:top w:w="0" w:type="dxa"/>
          <w:left w:w="120" w:type="dxa"/>
          <w:bottom w:w="31" w:type="dxa"/>
          <w:right w:w="4"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48"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25" w:firstLine="0"/>
              <w:jc w:val="center"/>
            </w:pPr>
            <w:r>
              <w:rPr>
                <w:b/>
              </w:rPr>
              <w:t xml:space="preserve">Detecta </w:t>
            </w:r>
            <w:r>
              <w:t xml:space="preserve"> </w:t>
            </w:r>
          </w:p>
        </w:tc>
      </w:tr>
    </w:tbl>
    <w:p w:rsidR="00EA2DF1" w:rsidRDefault="00EA2DF1">
      <w:pPr>
        <w:spacing w:after="0" w:line="259" w:lineRule="auto"/>
        <w:ind w:left="0" w:right="1049" w:firstLine="0"/>
      </w:pPr>
    </w:p>
    <w:tbl>
      <w:tblPr>
        <w:tblStyle w:val="TableGrid"/>
        <w:tblW w:w="8498" w:type="dxa"/>
        <w:tblInd w:w="1712" w:type="dxa"/>
        <w:tblCellMar>
          <w:top w:w="156" w:type="dxa"/>
          <w:left w:w="106" w:type="dxa"/>
          <w:bottom w:w="29" w:type="dxa"/>
          <w:right w:w="0" w:type="dxa"/>
        </w:tblCellMar>
        <w:tblLook w:val="04A0" w:firstRow="1" w:lastRow="0" w:firstColumn="1" w:lastColumn="0" w:noHBand="0" w:noVBand="1"/>
      </w:tblPr>
      <w:tblGrid>
        <w:gridCol w:w="963"/>
        <w:gridCol w:w="2012"/>
        <w:gridCol w:w="2554"/>
        <w:gridCol w:w="2969"/>
      </w:tblGrid>
      <w:tr w:rsidR="00EA2DF1">
        <w:trPr>
          <w:trHeight w:val="8449"/>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DS0029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Tráfico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Contenido del Tráfico de </w:t>
            </w:r>
          </w:p>
          <w:p w:rsidR="00EA2DF1" w:rsidRDefault="00A32FC5">
            <w:pPr>
              <w:spacing w:after="0" w:line="259" w:lineRule="auto"/>
              <w:ind w:left="2" w:firstLine="0"/>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right="72" w:firstLine="0"/>
            </w:pPr>
            <w:r>
              <w:t xml:space="preserve">Los mensajes de informes falsificados pueden detectarse revisando el contenido de los protocolos de automatización, ya sea mediante la detección basada en valores esperados o comparando con otras fuentes de datos de proceso </w:t>
            </w:r>
            <w:r>
              <w:t xml:space="preserve">fuera de banda. Los mensajes falsificados pueden no coincidir precisamente con los mensajes legítimos, lo que puede llevar a un tráfico mal formado, aunque el tráfico puede estar mal formado por muchas razones benignas.  </w:t>
            </w:r>
          </w:p>
          <w:p w:rsidR="00EA2DF1" w:rsidRDefault="00A32FC5">
            <w:pPr>
              <w:spacing w:after="0" w:line="259" w:lineRule="auto"/>
              <w:ind w:left="0" w:firstLine="0"/>
            </w:pPr>
            <w:r>
              <w:t>Monitorear los mensajes de informe</w:t>
            </w:r>
            <w:r>
              <w:t xml:space="preserve">s en busca de cambios en cómo están construidos. Varias técnicas permiten falsificar un mensaje de informe. Considere monitorear la actividad de Rogue Master y Adversario en el Medio.  </w:t>
            </w:r>
          </w:p>
        </w:tc>
      </w:tr>
      <w:tr w:rsidR="00EA2DF1">
        <w:trPr>
          <w:trHeight w:val="2302"/>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Flujo de Tráfico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Varias técnicas permiten falsificar un mensaje de informe. Considere monitorear la actividad de Rogue Master y Adversario en el Medio, que pueden preceder a esta técnica.  </w:t>
            </w:r>
          </w:p>
        </w:tc>
      </w:tr>
      <w:tr w:rsidR="00EA2DF1">
        <w:trPr>
          <w:trHeight w:val="261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lastRenderedPageBreak/>
              <w:t xml:space="preserve">DS0040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Bases de Datos  </w:t>
            </w:r>
          </w:p>
          <w:p w:rsidR="00EA2DF1" w:rsidRDefault="00A32FC5">
            <w:pPr>
              <w:spacing w:after="0" w:line="259" w:lineRule="auto"/>
              <w:ind w:left="5" w:firstLine="0"/>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Alarma del Dispositivo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7" w:firstLine="0"/>
            </w:pPr>
            <w:r>
              <w:t xml:space="preserve">Monitoree los registros de activos en busca de alarmas u otra información que el adversario no pueda suprimir directamente. Las alarmas relevantes incluyen aquellas de una pérdida de comunicaciones debido a la  </w:t>
            </w:r>
          </w:p>
        </w:tc>
      </w:tr>
      <w:tr w:rsidR="00EA2DF1">
        <w:trPr>
          <w:trHeight w:val="725"/>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66" w:firstLine="0"/>
            </w:pPr>
            <w:r>
              <w:t xml:space="preserve">actividad de Adversario en el Medio. </w:t>
            </w:r>
            <w:r>
              <w:t xml:space="preserve"> </w:t>
            </w:r>
          </w:p>
        </w:tc>
      </w:tr>
      <w:tr w:rsidR="00EA2DF1">
        <w:trPr>
          <w:trHeight w:val="4520"/>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DS0024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Registro de  </w:t>
            </w:r>
          </w:p>
          <w:p w:rsidR="00EA2DF1" w:rsidRDefault="00A32FC5">
            <w:pPr>
              <w:spacing w:after="0" w:line="259" w:lineRule="auto"/>
              <w:ind w:left="5" w:firstLine="0"/>
            </w:pPr>
            <w:r>
              <w:t xml:space="preserve">Windows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8" w:line="234" w:lineRule="auto"/>
              <w:ind w:left="2" w:firstLine="0"/>
            </w:pPr>
            <w:r>
              <w:t xml:space="preserve">Modificación de Clave de Registro de  </w:t>
            </w:r>
          </w:p>
          <w:p w:rsidR="00EA2DF1" w:rsidRDefault="00A32FC5">
            <w:pPr>
              <w:spacing w:after="0" w:line="259" w:lineRule="auto"/>
              <w:ind w:left="2" w:firstLine="0"/>
            </w:pPr>
            <w:r>
              <w:t xml:space="preserve">Windows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0" w:firstLine="0"/>
            </w:pPr>
            <w:r>
              <w:t>Varias técnicas permiten falsificar un mensaje de informe. Monitorear el envenenamiento  LLMNR/NBT-</w:t>
            </w:r>
            <w:r>
              <w:t xml:space="preserve">NS mediante nuevos servicios/demonios que pueden usarse para habilitar esta técnica. Para obtener más contexto sobre los procedimientos y antecedentes del adversario, consulte  </w:t>
            </w:r>
          </w:p>
          <w:p w:rsidR="00EA2DF1" w:rsidRDefault="00A32FC5">
            <w:pPr>
              <w:spacing w:after="0" w:line="259" w:lineRule="auto"/>
              <w:ind w:left="0" w:firstLine="0"/>
            </w:pPr>
            <w:r>
              <w:t xml:space="preserve">Envenenamiento  </w:t>
            </w:r>
          </w:p>
          <w:p w:rsidR="00EA2DF1" w:rsidRDefault="00A32FC5">
            <w:pPr>
              <w:spacing w:after="0" w:line="259" w:lineRule="auto"/>
              <w:ind w:left="0" w:firstLine="0"/>
            </w:pPr>
            <w:r>
              <w:t xml:space="preserve">LLMNR/NBT-NS y  </w:t>
            </w:r>
          </w:p>
          <w:p w:rsidR="00EA2DF1" w:rsidRDefault="00A32FC5">
            <w:pPr>
              <w:spacing w:after="0" w:line="259" w:lineRule="auto"/>
              <w:ind w:left="0" w:firstLine="0"/>
            </w:pPr>
            <w:r>
              <w:t xml:space="preserve">Relevación de SMB.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Mensaje de comando </w:t>
      </w:r>
      <w:r>
        <w:t xml:space="preserve">no autorizado  </w:t>
      </w:r>
    </w:p>
    <w:p w:rsidR="00EA2DF1" w:rsidRDefault="00A32FC5">
      <w:pPr>
        <w:ind w:left="1697" w:right="1050"/>
      </w:pPr>
      <w:r>
        <w:t>Los adversarios pueden enviar mensajes de comando no autorizados para instruir a los activos del sistema de control para que realicen acciones fuera de su funcionalidad prevista, o sin las condiciones lógicas necesarias para activar su función esperada. Lo</w:t>
      </w:r>
      <w:r>
        <w:t>s mensajes de comando se utilizan en redes de sistemas de control industrial para dar instrucciones directas a los dispositivos de sistemas de control. Si un adversario puede enviar un mensaje de comando no autorizado a un sistema de control, entonces pued</w:t>
      </w:r>
      <w:r>
        <w:t>e instruir al dispositivo de sistemas de control para que realice una acción fuera de los límites normales de las acciones del dispositivo. Un adversario podría potencialmente ordenar a un dispositivo de sistemas de control que realice una acción que cause</w:t>
      </w:r>
      <w:r>
        <w:t xml:space="preserve"> un Impacto.  </w:t>
      </w:r>
    </w:p>
    <w:p w:rsidR="00EA2DF1" w:rsidRDefault="00A32FC5">
      <w:pPr>
        <w:ind w:left="1697" w:right="1050"/>
      </w:pPr>
      <w:r>
        <w:t xml:space="preserve">En el incidente de las sirenas de Dallas, los adversarios pudieron enviar mensajes de comando para activar sistemas de alarmas de tornado en toda la ciudad sin que hubiera un tornado inminente u otro desastre.  </w:t>
      </w:r>
    </w:p>
    <w:p w:rsidR="00EA2DF1" w:rsidRDefault="00A32FC5">
      <w:pPr>
        <w:spacing w:after="372" w:line="259" w:lineRule="auto"/>
        <w:ind w:left="1702" w:firstLine="0"/>
      </w:pPr>
      <w:r>
        <w:t xml:space="preserve">  </w:t>
      </w:r>
    </w:p>
    <w:p w:rsidR="00EA2DF1" w:rsidRDefault="00A32FC5">
      <w:pPr>
        <w:pStyle w:val="Ttulo3"/>
        <w:ind w:left="1702"/>
      </w:pPr>
      <w:r>
        <w:lastRenderedPageBreak/>
        <w:t>Ejemplos de Procedimientos</w:t>
      </w:r>
      <w:r>
        <w:t xml:space="preserve">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42"/>
        <w:gridCol w:w="1769"/>
        <w:gridCol w:w="5887"/>
      </w:tblGrid>
      <w:tr w:rsidR="00EA2DF1">
        <w:trPr>
          <w:trHeight w:val="408"/>
        </w:trPr>
        <w:tc>
          <w:tcPr>
            <w:tcW w:w="84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2" w:firstLine="0"/>
              <w:jc w:val="center"/>
            </w:pPr>
            <w:r>
              <w:rPr>
                <w:b/>
              </w:rPr>
              <w:t xml:space="preserve">ID </w:t>
            </w:r>
            <w:r>
              <w:t xml:space="preserve"> </w:t>
            </w:r>
          </w:p>
        </w:tc>
        <w:tc>
          <w:tcPr>
            <w:tcW w:w="17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1" w:firstLine="0"/>
              <w:jc w:val="center"/>
            </w:pPr>
            <w:r>
              <w:rPr>
                <w:b/>
              </w:rPr>
              <w:t xml:space="preserve">Nombre </w:t>
            </w:r>
            <w:r>
              <w:t xml:space="preserve">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95" w:firstLine="0"/>
              <w:jc w:val="center"/>
            </w:pPr>
            <w:r>
              <w:rPr>
                <w:b/>
              </w:rPr>
              <w:t xml:space="preserve">Descripción </w:t>
            </w:r>
            <w:r>
              <w:t xml:space="preserve"> </w:t>
            </w:r>
          </w:p>
        </w:tc>
      </w:tr>
      <w:tr w:rsidR="00EA2DF1">
        <w:trPr>
          <w:trHeight w:val="1988"/>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C0028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Ataque al  </w:t>
            </w:r>
          </w:p>
          <w:p w:rsidR="00EA2DF1" w:rsidRDefault="00A32FC5">
            <w:pPr>
              <w:spacing w:after="0" w:line="259" w:lineRule="auto"/>
              <w:ind w:left="0" w:firstLine="0"/>
            </w:pPr>
            <w:r>
              <w:t xml:space="preserve">Suministro  </w:t>
            </w:r>
          </w:p>
          <w:p w:rsidR="00EA2DF1" w:rsidRDefault="00A32FC5">
            <w:pPr>
              <w:spacing w:after="0" w:line="259" w:lineRule="auto"/>
              <w:ind w:left="0" w:firstLine="0"/>
            </w:pPr>
            <w:r>
              <w:t xml:space="preserve">Eléctrico de  </w:t>
            </w:r>
          </w:p>
          <w:p w:rsidR="00EA2DF1" w:rsidRDefault="00A32FC5">
            <w:pPr>
              <w:spacing w:after="0" w:line="259" w:lineRule="auto"/>
              <w:ind w:left="0" w:firstLine="0"/>
            </w:pPr>
            <w:r>
              <w:t xml:space="preserve">Ucrania 2015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6" w:firstLine="0"/>
            </w:pPr>
            <w:r>
              <w:t>Durante el Ataque al Suministro Eléctrico de Ucrania en 2015, el Equipo Sandworm emitió comandos no autorizados a las subestaciones después de tomar el control de las estaciones de trabajo del operador y acceder a una aplicación de sistema de gestión de di</w:t>
            </w:r>
            <w:r>
              <w:t xml:space="preserve">stribución (DMS).  </w:t>
            </w:r>
          </w:p>
        </w:tc>
      </w:tr>
      <w:tr w:rsidR="00EA2DF1">
        <w:trPr>
          <w:trHeight w:val="1356"/>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S1045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INCONTROLLER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INCONTROLLER puede enviar comandos Modbus  personalizados para escribir valores de registro en PLCs Schneider. INCONTROLLER puede enviar valores de etiquetas de escritura en servidores OPC UA.  </w:t>
            </w:r>
          </w:p>
        </w:tc>
      </w:tr>
      <w:tr w:rsidR="00EA2DF1">
        <w:trPr>
          <w:trHeight w:val="1039"/>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S0604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Utilizando sus cargas de protocolo, Industroyer envía comandos no autorizados a RTUs para cambiar el estado del equipo.  </w:t>
            </w:r>
          </w:p>
        </w:tc>
      </w:tr>
      <w:tr w:rsidR="00EA2DF1">
        <w:trPr>
          <w:trHeight w:val="2302"/>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S1072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Industroyer2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1" w:line="257" w:lineRule="auto"/>
              <w:ind w:left="0" w:right="65" w:firstLine="0"/>
            </w:pPr>
            <w:r>
              <w:t>Industroyer2 es capaz de enviar mensajes de comando desde el dispositivo comprometido a estacion</w:t>
            </w:r>
            <w:r>
              <w:t xml:space="preserve">es remotas objetivo para abrir canales de datos, recuperar la ubicación y los valores de las Direcciones de Objetos de Información (IOAs) y modificar los valores del estado de IO a través de operaciones de Seleccionar antes de Operar </w:t>
            </w:r>
          </w:p>
          <w:p w:rsidR="00EA2DF1" w:rsidRDefault="00A32FC5">
            <w:pPr>
              <w:spacing w:after="0" w:line="259" w:lineRule="auto"/>
              <w:ind w:left="0" w:firstLine="0"/>
            </w:pPr>
            <w:r>
              <w:t>IO, Seleccionar/Ejecu</w:t>
            </w:r>
            <w:r>
              <w:t xml:space="preserve">tar e Invertir Estado Predeterminado.  </w:t>
            </w:r>
          </w:p>
        </w:tc>
      </w:tr>
      <w:tr w:rsidR="00EA2DF1">
        <w:trPr>
          <w:trHeight w:val="1356"/>
        </w:trPr>
        <w:tc>
          <w:tcPr>
            <w:tcW w:w="84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C0020  </w:t>
            </w:r>
          </w:p>
        </w:tc>
        <w:tc>
          <w:tcPr>
            <w:tcW w:w="17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Violación del  </w:t>
            </w:r>
          </w:p>
          <w:p w:rsidR="00EA2DF1" w:rsidRDefault="00A32FC5">
            <w:pPr>
              <w:spacing w:after="0" w:line="259" w:lineRule="auto"/>
              <w:ind w:left="0" w:firstLine="0"/>
            </w:pPr>
            <w:r>
              <w:t xml:space="preserve">Agua de  </w:t>
            </w:r>
          </w:p>
          <w:p w:rsidR="00EA2DF1" w:rsidRDefault="00A32FC5">
            <w:pPr>
              <w:spacing w:after="0" w:line="259" w:lineRule="auto"/>
              <w:ind w:left="0" w:firstLine="0"/>
            </w:pPr>
            <w:r>
              <w:t xml:space="preserve">Maroochy  </w:t>
            </w:r>
          </w:p>
        </w:tc>
        <w:tc>
          <w:tcPr>
            <w:tcW w:w="588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pPr>
            <w:r>
              <w:t xml:space="preserve">En la Violación del Agua de Maroochy, el adversario utilizó un sistema de radio bidireccional analógico dedicado para enviar datos e instrucciones falsas a estaciones de bombeo y la computadora central.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Activos Objetivo  </w:t>
      </w:r>
    </w:p>
    <w:tbl>
      <w:tblPr>
        <w:tblStyle w:val="TableGrid"/>
        <w:tblW w:w="4959" w:type="dxa"/>
        <w:tblInd w:w="1712" w:type="dxa"/>
        <w:tblCellMar>
          <w:top w:w="0" w:type="dxa"/>
          <w:left w:w="108" w:type="dxa"/>
          <w:bottom w:w="29" w:type="dxa"/>
          <w:right w:w="0" w:type="dxa"/>
        </w:tblCellMar>
        <w:tblLook w:val="04A0" w:firstRow="1" w:lastRow="0" w:firstColumn="1" w:lastColumn="0" w:noHBand="0" w:noVBand="1"/>
      </w:tblPr>
      <w:tblGrid>
        <w:gridCol w:w="833"/>
        <w:gridCol w:w="4126"/>
      </w:tblGrid>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Activo </w:t>
            </w:r>
            <w:r>
              <w:t xml:space="preserve">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A0007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Servidor de Control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A0002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Interfaz Hombre-Máquina (HMI)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A0005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Dispositivo Electrónico Inteligente (IED)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A0003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Lógico Programable (PLC)  </w:t>
            </w:r>
          </w:p>
        </w:tc>
      </w:tr>
      <w:tr w:rsidR="00EA2DF1">
        <w:trPr>
          <w:trHeight w:val="408"/>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A0004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Unidad Terminal Remota (RTU)  </w:t>
            </w:r>
          </w:p>
        </w:tc>
      </w:tr>
      <w:tr w:rsidR="00EA2DF1">
        <w:trPr>
          <w:trHeight w:val="409"/>
        </w:trPr>
        <w:tc>
          <w:tcPr>
            <w:tcW w:w="83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A0010  </w:t>
            </w:r>
          </w:p>
        </w:tc>
        <w:tc>
          <w:tcPr>
            <w:tcW w:w="412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Controlador de Seguridad  </w:t>
            </w:r>
          </w:p>
        </w:tc>
      </w:tr>
    </w:tbl>
    <w:p w:rsidR="00EA2DF1" w:rsidRDefault="00A32FC5">
      <w:pPr>
        <w:spacing w:after="372" w:line="259" w:lineRule="auto"/>
        <w:ind w:left="1702" w:firstLine="0"/>
      </w:pPr>
      <w:r>
        <w:lastRenderedPageBreak/>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888"/>
        <w:gridCol w:w="1606"/>
        <w:gridCol w:w="6004"/>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Autenticidad de  </w:t>
            </w:r>
          </w:p>
          <w:p w:rsidR="00EA2DF1" w:rsidRDefault="00A32FC5">
            <w:pPr>
              <w:spacing w:after="0" w:line="259" w:lineRule="auto"/>
              <w:ind w:left="7" w:firstLine="0"/>
            </w:pPr>
            <w:r>
              <w:t xml:space="preserve">Comunicación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Los protocolos utilizados para funciones de control deben proporcionar autenticidad a través de funciones MAC o firmas digitales. De lo contrario, utilice dispositivos bumpinthe-wire o VPN para hacer cumplir la autenticidad de la comunicación entre disposi</w:t>
            </w:r>
            <w:r>
              <w:t xml:space="preserve">tivos que no son capaces de admitir esto (por ejemplo, controladores heredados, RTUs).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Filtrar Tráfico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5" w:firstLine="0"/>
            </w:pPr>
            <w:r>
              <w:t>Realice listas de permitidos en línea de comandos de protocolos de automatización para evitar que los dispositivos envíen comandos no autorizados o mensajes de informe. Las técnicas de listado de permitidos/denegados deben diseñarse con suficiente precisió</w:t>
            </w:r>
            <w:r>
              <w:t xml:space="preserve">n para evitar el bloqueo no intencionado de mensajes válidos.  </w:t>
            </w:r>
          </w:p>
        </w:tc>
      </w:tr>
      <w:tr w:rsidR="00EA2DF1">
        <w:trPr>
          <w:trHeight w:val="198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M0807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Listas de  </w:t>
            </w:r>
          </w:p>
          <w:p w:rsidR="00EA2DF1" w:rsidRDefault="00A32FC5">
            <w:pPr>
              <w:spacing w:after="0" w:line="259" w:lineRule="auto"/>
              <w:ind w:left="58" w:firstLine="0"/>
            </w:pPr>
            <w:r>
              <w:t xml:space="preserve">Permitidos en </w:t>
            </w:r>
          </w:p>
          <w:p w:rsidR="00EA2DF1" w:rsidRDefault="00A32FC5">
            <w:pPr>
              <w:spacing w:after="0" w:line="259" w:lineRule="auto"/>
              <w:ind w:left="0" w:right="48" w:firstLine="0"/>
              <w:jc w:val="center"/>
            </w:pPr>
            <w:r>
              <w:t xml:space="preserve">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Utilice listas de permitidas basadas en host para evitar que los dispositivos acepten conexiones de sistemas no autorizados. Por ejemplo, las listas de permitidos se pueden usar para asegurar que los dispositivos solo puedan conectarse con estaciones maest</w:t>
            </w:r>
            <w:r>
              <w:t xml:space="preserve">ras o estaciones de trabajo de gestión/ingeniería conocidas.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M0930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Segmentación de Red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Segmentar los activos operativos y sus dispositivos de gestión según su rol funcional dentro del proceso. Habilitar un aislamiento más estricto para la informació</w:t>
            </w:r>
            <w:r>
              <w:t xml:space="preserve">n de control y operativa más crítica dentro del entorno de control.  </w:t>
            </w:r>
          </w:p>
        </w:tc>
      </w:tr>
      <w:tr w:rsidR="00EA2DF1">
        <w:trPr>
          <w:trHeight w:val="128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M0813  </w:t>
            </w:r>
          </w:p>
        </w:tc>
        <w:tc>
          <w:tcPr>
            <w:tcW w:w="160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3" w:line="236" w:lineRule="auto"/>
              <w:ind w:left="36" w:right="84" w:firstLine="26"/>
              <w:jc w:val="both"/>
            </w:pPr>
            <w:r>
              <w:t xml:space="preserve">Autenticación de Proceso de Software y  </w:t>
            </w:r>
          </w:p>
          <w:p w:rsidR="00EA2DF1" w:rsidRDefault="00A32FC5">
            <w:pPr>
              <w:spacing w:after="0" w:line="259" w:lineRule="auto"/>
              <w:ind w:left="0" w:right="104" w:firstLine="0"/>
              <w:jc w:val="center"/>
            </w:pPr>
            <w:r>
              <w:t xml:space="preserve">Dispositivo  </w:t>
            </w:r>
          </w:p>
        </w:tc>
        <w:tc>
          <w:tcPr>
            <w:tcW w:w="600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Los dispositivos deben autenticar todos los mensajes entre activos maestros y de salida.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M0818  </w:t>
            </w:r>
          </w:p>
        </w:tc>
        <w:tc>
          <w:tcPr>
            <w:tcW w:w="160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Validar  </w:t>
            </w:r>
          </w:p>
          <w:p w:rsidR="00EA2DF1" w:rsidRDefault="00A32FC5">
            <w:pPr>
              <w:spacing w:after="0" w:line="259" w:lineRule="auto"/>
              <w:ind w:left="0" w:right="207" w:firstLine="0"/>
              <w:jc w:val="right"/>
            </w:pPr>
            <w:r>
              <w:t xml:space="preserve">Entradas del  </w:t>
            </w:r>
          </w:p>
          <w:p w:rsidR="00EA2DF1" w:rsidRDefault="00A32FC5">
            <w:pPr>
              <w:spacing w:after="0" w:line="259" w:lineRule="auto"/>
              <w:ind w:left="0" w:right="104" w:firstLine="0"/>
              <w:jc w:val="center"/>
            </w:pPr>
            <w:r>
              <w:t xml:space="preserve">Programa  </w:t>
            </w:r>
          </w:p>
        </w:tc>
        <w:tc>
          <w:tcPr>
            <w:tcW w:w="600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dispositivos y programas que reciben mensajes de comando de sistemas remotos (por ejemplo, servidores de control) deben verificar esos comandos antes de tomar cualquier acción sobre ellos.  </w:t>
            </w:r>
          </w:p>
        </w:tc>
      </w:tr>
    </w:tbl>
    <w:p w:rsidR="00EA2DF1" w:rsidRDefault="00A32FC5">
      <w:pPr>
        <w:spacing w:after="372" w:line="259" w:lineRule="auto"/>
        <w:ind w:left="1702" w:firstLine="0"/>
      </w:pPr>
      <w:r>
        <w:t xml:space="preserve">  </w:t>
      </w:r>
    </w:p>
    <w:p w:rsidR="00EA2DF1" w:rsidRDefault="00A32FC5">
      <w:pPr>
        <w:pStyle w:val="Ttulo3"/>
        <w:ind w:left="1702"/>
      </w:pPr>
      <w:r>
        <w:lastRenderedPageBreak/>
        <w:t xml:space="preserve">Detección  </w:t>
      </w:r>
    </w:p>
    <w:tbl>
      <w:tblPr>
        <w:tblStyle w:val="TableGrid"/>
        <w:tblW w:w="8498" w:type="dxa"/>
        <w:tblInd w:w="1712" w:type="dxa"/>
        <w:tblCellMar>
          <w:top w:w="161" w:type="dxa"/>
          <w:left w:w="106" w:type="dxa"/>
          <w:bottom w:w="31" w:type="dxa"/>
          <w:right w:w="0" w:type="dxa"/>
        </w:tblCellMar>
        <w:tblLook w:val="04A0" w:firstRow="1" w:lastRow="0" w:firstColumn="1" w:lastColumn="0" w:noHBand="0" w:noVBand="1"/>
      </w:tblPr>
      <w:tblGrid>
        <w:gridCol w:w="963"/>
        <w:gridCol w:w="2012"/>
        <w:gridCol w:w="2554"/>
        <w:gridCol w:w="2969"/>
      </w:tblGrid>
      <w:tr w:rsidR="00EA2DF1">
        <w:trPr>
          <w:trHeight w:val="408"/>
        </w:trPr>
        <w:tc>
          <w:tcPr>
            <w:tcW w:w="96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2012"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62" w:firstLine="0"/>
            </w:pPr>
            <w:r>
              <w:rPr>
                <w:b/>
              </w:rPr>
              <w:t xml:space="preserve">Fuente de Datos </w:t>
            </w:r>
            <w:r>
              <w:t xml:space="preserve"> </w:t>
            </w:r>
          </w:p>
        </w:tc>
        <w:tc>
          <w:tcPr>
            <w:tcW w:w="255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4" w:firstLine="0"/>
            </w:pPr>
            <w:r>
              <w:rPr>
                <w:b/>
              </w:rPr>
              <w:t xml:space="preserve">Componente de Datos </w:t>
            </w: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5" w:firstLine="0"/>
              <w:jc w:val="center"/>
            </w:pPr>
            <w:r>
              <w:rPr>
                <w:b/>
              </w:rPr>
              <w:t xml:space="preserve">Detecta </w:t>
            </w:r>
            <w:r>
              <w:t xml:space="preserve"> </w:t>
            </w:r>
          </w:p>
        </w:tc>
      </w:tr>
      <w:tr w:rsidR="00EA2DF1">
        <w:trPr>
          <w:trHeight w:val="3323"/>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DS0015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Registro de  </w:t>
            </w:r>
          </w:p>
          <w:p w:rsidR="00EA2DF1" w:rsidRDefault="00A32FC5">
            <w:pPr>
              <w:spacing w:after="0" w:line="259" w:lineRule="auto"/>
              <w:ind w:left="0" w:right="101" w:firstLine="0"/>
              <w:jc w:val="center"/>
            </w:pPr>
            <w:r>
              <w:t xml:space="preserve">Aplicación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Contenido del Registro de Aplicación  </w:t>
            </w:r>
          </w:p>
        </w:tc>
        <w:tc>
          <w:tcPr>
            <w:tcW w:w="2969"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0" w:right="40" w:firstLine="0"/>
            </w:pPr>
            <w:r>
              <w:t xml:space="preserve">Monitorear comandos anómalos o inesperados que puedan provocar cambios en la operación del proceso (por ejemplo, escritura discreta, configuración de lógica y dispositivo, cambios de modo) observables a través de registros de aplicaciones de activos.  </w:t>
            </w:r>
          </w:p>
        </w:tc>
      </w:tr>
      <w:tr w:rsidR="00EA2DF1">
        <w:trPr>
          <w:trHeight w:val="419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DS</w:t>
            </w:r>
            <w:r>
              <w:t xml:space="preserve">0029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3" w:firstLine="0"/>
              <w:jc w:val="center"/>
            </w:pPr>
            <w:r>
              <w:t xml:space="preserve">Trafico de Red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Contenido del Trafico de </w:t>
            </w:r>
          </w:p>
          <w:p w:rsidR="00EA2DF1" w:rsidRDefault="00A32FC5">
            <w:pPr>
              <w:spacing w:after="0" w:line="259" w:lineRule="auto"/>
              <w:ind w:left="0" w:right="5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Monitorear funciones de comando de protocolos ICS inesperadas hacia controladores desde dispositivos maestros existentes (incluidos nuevos procesos) o desde nuevos dispositivos. El último es como detección para Maestro Falso pero requiere una visión a nive</w:t>
            </w:r>
            <w:r>
              <w:t xml:space="preserve">l de función ICS para determinar si un dispositivo no  </w:t>
            </w:r>
          </w:p>
        </w:tc>
      </w:tr>
    </w:tbl>
    <w:p w:rsidR="00EA2DF1" w:rsidRDefault="00A32FC5">
      <w:pPr>
        <w:spacing w:after="0" w:line="259" w:lineRule="auto"/>
        <w:ind w:left="0" w:firstLine="0"/>
        <w:jc w:val="both"/>
      </w:pPr>
      <w:r>
        <w:t xml:space="preserve"> </w:t>
      </w:r>
    </w:p>
    <w:tbl>
      <w:tblPr>
        <w:tblStyle w:val="TableGrid"/>
        <w:tblW w:w="8498" w:type="dxa"/>
        <w:tblInd w:w="1712" w:type="dxa"/>
        <w:tblCellMar>
          <w:top w:w="156" w:type="dxa"/>
          <w:left w:w="106" w:type="dxa"/>
          <w:bottom w:w="31" w:type="dxa"/>
          <w:right w:w="0" w:type="dxa"/>
        </w:tblCellMar>
        <w:tblLook w:val="04A0" w:firstRow="1" w:lastRow="0" w:firstColumn="1" w:lastColumn="0" w:noHBand="0" w:noVBand="1"/>
      </w:tblPr>
      <w:tblGrid>
        <w:gridCol w:w="963"/>
        <w:gridCol w:w="2012"/>
        <w:gridCol w:w="2554"/>
        <w:gridCol w:w="2969"/>
      </w:tblGrid>
      <w:tr w:rsidR="00EA2DF1">
        <w:trPr>
          <w:trHeight w:val="4433"/>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autorizado está emitiendo comandos (por ejemplo, un historiador).  </w:t>
            </w:r>
          </w:p>
          <w:p w:rsidR="00EA2DF1" w:rsidRDefault="00A32FC5">
            <w:pPr>
              <w:spacing w:after="0" w:line="259" w:lineRule="auto"/>
              <w:ind w:left="0" w:right="6" w:firstLine="0"/>
            </w:pPr>
            <w:r>
              <w:t xml:space="preserve">El monitoreo de valores inesperados o problemáticos por debajo del nivel de función proporcionará mejores conocimientos sobre actividades potencialmente maliciosas, pero a costa de falsos positivos adicionales según el proceso operativo subyacente.  </w:t>
            </w:r>
          </w:p>
        </w:tc>
      </w:tr>
      <w:tr w:rsidR="00EA2DF1">
        <w:trPr>
          <w:trHeight w:val="2305"/>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t xml:space="preserve">Flujo de Trafico de Red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Monitorear conexiones nuevas o inesperadas a controladores, lo que podría indicar que se envía un Mensaje de Comando No Autorizado a través de un Maestro Falso.  </w:t>
            </w:r>
          </w:p>
        </w:tc>
      </w:tr>
      <w:tr w:rsidR="00EA2DF1">
        <w:trPr>
          <w:trHeight w:val="5778"/>
        </w:trPr>
        <w:tc>
          <w:tcPr>
            <w:tcW w:w="96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pPr>
            <w:r>
              <w:t xml:space="preserve">DS0040  </w:t>
            </w:r>
          </w:p>
        </w:tc>
        <w:tc>
          <w:tcPr>
            <w:tcW w:w="2012" w:type="dxa"/>
            <w:vMerge w:val="restart"/>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Bases de Datos  </w:t>
            </w:r>
          </w:p>
          <w:p w:rsidR="00EA2DF1" w:rsidRDefault="00A32FC5">
            <w:pPr>
              <w:spacing w:after="0" w:line="259" w:lineRule="auto"/>
              <w:ind w:left="0" w:right="109" w:firstLine="0"/>
              <w:jc w:val="center"/>
            </w:pPr>
            <w:r>
              <w:t xml:space="preserve">Operativas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Datos de Historial de Procesos/Datos en Vivo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8" w:firstLine="0"/>
            </w:pPr>
            <w:r>
              <w:t>Monitorear datos de historial de procesos industriales en busca de eventos que correspondan con funciones de mensajes de comando, como modificación de punto de ajuste o cambios en el estado del sistema para di</w:t>
            </w:r>
            <w:r>
              <w:t xml:space="preserve">spositivos clave. Esto no detectará directamente la ejecución de la técnica, pero en cambio puede proporcionar evidencia adicional de que se ha utilizado la técnica y puede complementar otras detecciones.  </w:t>
            </w:r>
          </w:p>
        </w:tc>
      </w:tr>
      <w:tr w:rsidR="00EA2DF1">
        <w:trPr>
          <w:trHeight w:val="2619"/>
        </w:trPr>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A2DF1" w:rsidRDefault="00EA2DF1">
            <w:pPr>
              <w:spacing w:after="160" w:line="259" w:lineRule="auto"/>
              <w:ind w:left="0" w:firstLine="0"/>
            </w:pP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Alarma de Proceso/Evento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0" w:firstLine="0"/>
            </w:pPr>
            <w:r>
              <w:t xml:space="preserve">Monitorear comandos anómalos o inesperados que puedan provocar cambios en la operación del proceso (por ejemplo, escritura discreta, configuración de lógica y dispositivo, cambios de  </w:t>
            </w:r>
          </w:p>
        </w:tc>
      </w:tr>
      <w:tr w:rsidR="00EA2DF1">
        <w:trPr>
          <w:trHeight w:val="1039"/>
        </w:trPr>
        <w:tc>
          <w:tcPr>
            <w:tcW w:w="96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012"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255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296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modo) observables a través de registros de aplicaciones de activos.  </w:t>
            </w:r>
          </w:p>
        </w:tc>
      </w:tr>
    </w:tbl>
    <w:p w:rsidR="00EA2DF1" w:rsidRDefault="00A32FC5">
      <w:pPr>
        <w:spacing w:after="770" w:line="259" w:lineRule="auto"/>
        <w:ind w:left="1702" w:firstLine="0"/>
      </w:pPr>
      <w:r>
        <w:t xml:space="preserve">  </w:t>
      </w:r>
    </w:p>
    <w:p w:rsidR="00EA2DF1" w:rsidRDefault="00A32FC5">
      <w:pPr>
        <w:pStyle w:val="Ttulo1"/>
        <w:ind w:left="1697"/>
      </w:pPr>
      <w:r>
        <w:lastRenderedPageBreak/>
        <w:t>IMPACTO</w:t>
      </w:r>
      <w:r>
        <w:rPr>
          <w:sz w:val="48"/>
          <w:u w:val="none"/>
        </w:rPr>
        <w:t xml:space="preserve"> </w:t>
      </w:r>
      <w:r>
        <w:rPr>
          <w:u w:val="none"/>
        </w:rPr>
        <w:t xml:space="preserve"> </w:t>
      </w:r>
    </w:p>
    <w:p w:rsidR="00EA2DF1" w:rsidRDefault="00A32FC5">
      <w:pPr>
        <w:ind w:left="1697" w:right="1050"/>
      </w:pPr>
      <w:r>
        <w:t xml:space="preserve">El adversario está intentando manipular, interrumpir o destruir tus sistemas ICS, datos y su entorno circundante.  </w:t>
      </w:r>
    </w:p>
    <w:p w:rsidR="00EA2DF1" w:rsidRDefault="00A32FC5">
      <w:pPr>
        <w:ind w:left="1697" w:right="1050"/>
      </w:pPr>
      <w:r>
        <w:t>El Impacto consiste en técnicas que los adversarios util</w:t>
      </w:r>
      <w:r>
        <w:t>izan para interrumpir, comprometer, destruir y manipular la integridad y disponibilidad de las operaciones, procesos, dispositivos y datos del sistema de control. Estas técnicas abarcan la influencia y los efectos resultantes de los esfuerzos adversarios p</w:t>
      </w:r>
      <w:r>
        <w:t>ara atacar el entorno ICS o que impactan tangencialmente en él. Las técnicas de Impacto pueden provocar una interrupción más instantánea en los procesos de control y en el operador, o pueden resultar en daños o pérdidas a largo plazo en el entorno ICS y la</w:t>
      </w:r>
      <w:r>
        <w:t>s operaciones relacionadas. El adversario puede aprovechar las técnicas de Alteración del Control de Procesos, que a menudo se manifiestan en impactos más evidentes en las operaciones, o técnicas de Inhibición de la Función de Respuesta para obstaculizar s</w:t>
      </w:r>
      <w:r>
        <w:t xml:space="preserve">alvaguardias y alarmas con el fin de llevar a cabo y proporcionar cobertura para el Impacto. En algunos escenarios, los procesos del sistema de control pueden parecer funcionar como se esperaba, pero pueden haber sido alterados para beneficiar el objetivo </w:t>
      </w:r>
      <w:r>
        <w:t xml:space="preserve">del adversario a lo largo de un período más prolongado. Estas técnicas pueden ser utilizadas por los adversarios para cumplir su objetivo final o para proporcionar cobertura para una violación de confidencialidad.  </w:t>
      </w:r>
    </w:p>
    <w:p w:rsidR="00EA2DF1" w:rsidRDefault="00A32FC5">
      <w:pPr>
        <w:ind w:left="1697" w:right="1050"/>
      </w:pPr>
      <w:r>
        <w:t>La Pérdida de Productividad y de Ingreso</w:t>
      </w:r>
      <w:r>
        <w:t xml:space="preserve">s, el Robo de Información Operativa y el Daño a la Propiedad están destinados a abarcar algunos de los objetivos más específicos de los adversarios en ataques dirigidos y no dirigidos. Estas técnicas en sí mismas no son necesariamente detectables, pero el </w:t>
      </w:r>
      <w:r>
        <w:t xml:space="preserve">comportamiento adversario asociado puede ser potencialmente mitigado y/o detectado.  </w:t>
      </w:r>
    </w:p>
    <w:p w:rsidR="00EA2DF1" w:rsidRDefault="00A32FC5">
      <w:pPr>
        <w:spacing w:after="375" w:line="259" w:lineRule="auto"/>
        <w:ind w:left="1702" w:firstLine="0"/>
      </w:pPr>
      <w:r>
        <w:t xml:space="preserve">  </w:t>
      </w:r>
    </w:p>
    <w:p w:rsidR="00EA2DF1" w:rsidRDefault="00A32FC5">
      <w:pPr>
        <w:pStyle w:val="Ttulo2"/>
        <w:ind w:left="1683"/>
      </w:pPr>
      <w:r>
        <w:t xml:space="preserve">Daño a la propiedad  </w:t>
      </w:r>
    </w:p>
    <w:p w:rsidR="00EA2DF1" w:rsidRDefault="00A32FC5">
      <w:pPr>
        <w:ind w:left="1697" w:right="1050"/>
      </w:pPr>
      <w:r>
        <w:t xml:space="preserve">Los adversarios pueden causar daños y destrucción de propiedad a la infraestructura, equipos y el entorno circundante al atacar sistemas de control. Esta técnica puede provocar el colapso de equipos y equipos operativos, o representar daños colaterales de </w:t>
      </w:r>
      <w:r>
        <w:t>otras técnicas utilizadas en un ataque. Dependiendo de la gravedad del daño físico y la interrupción causada a los procesos y sistemas de control, esta técnica puede resultar en Pérdida de Seguridad. Las operaciones que resultan en Pérdida de Control tambi</w:t>
      </w:r>
      <w:r>
        <w:t xml:space="preserve">én pueden causar daños a la propiedad, que pueden ser directa o indirectamente motivados por un adversario que busca causar impacto en forma de Pérdida de Productividad y de Ingresos.  </w:t>
      </w:r>
    </w:p>
    <w:p w:rsidR="00EA2DF1" w:rsidRDefault="00A32FC5">
      <w:pPr>
        <w:ind w:left="1697" w:right="1050"/>
      </w:pPr>
      <w:r>
        <w:t>La Oficina Federal de Seguridad de la Información de Alemania (BSI) in</w:t>
      </w:r>
      <w:r>
        <w:t>formó sobre un ataque dirigido a una acería en la sección de incidentes que afectan a los negocios de su Informe de Seguridad de TI de 2014. Estos ataques dirigidos afectaron las operaciones industriales y resultaron en el colapso de componentes del sistem</w:t>
      </w:r>
      <w:r>
        <w:t xml:space="preserve">a de control e incluso de instalaciones enteras. Como resultado de estos colapsos, se produjo un impacto masivo y daños debido al apagado no controlado de un alto horno.  </w:t>
      </w:r>
    </w:p>
    <w:p w:rsidR="00EA2DF1" w:rsidRDefault="00A32FC5">
      <w:pPr>
        <w:ind w:left="1697" w:right="1050"/>
      </w:pPr>
      <w:r>
        <w:lastRenderedPageBreak/>
        <w:t xml:space="preserve">Un estudiante polaco utilizó un dispositivo controlador remoto para interactuar con </w:t>
      </w:r>
      <w:r>
        <w:t>el sistema de tranvías de la ciudad de Lodz en Polonia. Utilizando este control remoto, el estudiante pudo capturar y reproducir señales de tranvía legítimas. Esto resultó en daños a los tranvías afectados, personas y la propiedad circundante. Según inform</w:t>
      </w:r>
      <w:r>
        <w:t xml:space="preserve">es, cuatro tranvías descarrilaron y se vieron obligados a realizar paradas de emergencia. Los comandos emitidos por el estudiante también pueden haber resultado en colisiones de tranvías, causando daños a los pasajeros y al entorno exterior.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0" w:type="dxa"/>
          <w:left w:w="108" w:type="dxa"/>
          <w:bottom w:w="0" w:type="dxa"/>
          <w:right w:w="0" w:type="dxa"/>
        </w:tblCellMar>
        <w:tblLook w:val="04A0" w:firstRow="1" w:lastRow="0" w:firstColumn="1" w:lastColumn="0" w:noHBand="0" w:noVBand="1"/>
      </w:tblPr>
      <w:tblGrid>
        <w:gridCol w:w="828"/>
        <w:gridCol w:w="1193"/>
        <w:gridCol w:w="6477"/>
      </w:tblGrid>
      <w:tr w:rsidR="00EA2DF1">
        <w:trPr>
          <w:trHeight w:val="410"/>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8" w:firstLine="0"/>
              <w:jc w:val="center"/>
            </w:pPr>
            <w:r>
              <w:rPr>
                <w:b/>
              </w:rPr>
              <w:t xml:space="preserve">ID </w:t>
            </w:r>
            <w: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Nombre </w:t>
            </w:r>
            <w:r>
              <w:t xml:space="preserve"> </w:t>
            </w:r>
          </w:p>
        </w:tc>
        <w:tc>
          <w:tcPr>
            <w:tcW w:w="647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31" w:firstLine="0"/>
              <w:jc w:val="center"/>
            </w:pPr>
            <w:r>
              <w:rPr>
                <w:b/>
              </w:rPr>
              <w:t xml:space="preserve">Descripción </w:t>
            </w:r>
            <w:r>
              <w:t xml:space="preserve"> </w:t>
            </w:r>
          </w:p>
        </w:tc>
      </w:tr>
      <w:tr w:rsidR="00EA2DF1">
        <w:trPr>
          <w:trHeight w:val="3032"/>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C0020  </w:t>
            </w:r>
          </w:p>
        </w:tc>
        <w:tc>
          <w:tcPr>
            <w:tcW w:w="1193"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Violación del Agua de  </w:t>
            </w:r>
          </w:p>
          <w:p w:rsidR="00EA2DF1" w:rsidRDefault="00A32FC5">
            <w:pPr>
              <w:spacing w:after="0" w:line="259" w:lineRule="auto"/>
              <w:ind w:left="0" w:firstLine="0"/>
              <w:jc w:val="both"/>
            </w:pPr>
            <w:r>
              <w:t xml:space="preserve">Maroochy  </w:t>
            </w:r>
          </w:p>
        </w:tc>
        <w:tc>
          <w:tcPr>
            <w:tcW w:w="647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 w:right="51" w:firstLine="0"/>
            </w:pPr>
            <w:r>
              <w:t>En la Violación del Agua de Maroochy, el adversario obtuvo acceso remoto a la computadora de control y alteró datos de manera que cualquier función que debía ocurrir en las estaciones de bombeo afectadas no ocurrió o ocurrió de manera diferente. Esto condu</w:t>
            </w:r>
            <w:r>
              <w:t>jo en última instancia a que 800,000 litros de aguas residuales crudas se derramaran en la comunidad. Las aguas residuales crudas afectaron parques locales, ríos e incluso un hotel local. Esto resultó en daños a la vida marina y produjo un hedor nauseabund</w:t>
            </w:r>
            <w:r>
              <w:t xml:space="preserve">o en los ríos afectados de la comunidad.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738"/>
        <w:gridCol w:w="587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7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M0805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Capas de  </w:t>
            </w:r>
          </w:p>
          <w:p w:rsidR="00EA2DF1" w:rsidRDefault="00A32FC5">
            <w:pPr>
              <w:spacing w:after="0" w:line="259" w:lineRule="auto"/>
              <w:ind w:left="0" w:right="115" w:firstLine="0"/>
              <w:jc w:val="center"/>
            </w:pPr>
            <w:r>
              <w:t xml:space="preserve">Protección  </w:t>
            </w:r>
          </w:p>
          <w:p w:rsidR="00EA2DF1" w:rsidRDefault="00A32FC5">
            <w:pPr>
              <w:spacing w:after="0" w:line="259" w:lineRule="auto"/>
              <w:ind w:left="0" w:right="116" w:firstLine="0"/>
              <w:jc w:val="center"/>
            </w:pPr>
            <w:r>
              <w:t xml:space="preserve">Mecánica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dispositivos de protección deben tener componentes digitales mínimos para evitar la exposición a técnicas adversariales relacionadas. Ejemplos incluyen bloqueos, discos de ruptura, válvulas de liberación, etc.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M0807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Listas de  </w:t>
            </w:r>
          </w:p>
          <w:p w:rsidR="00EA2DF1" w:rsidRDefault="00A32FC5">
            <w:pPr>
              <w:spacing w:after="0" w:line="259" w:lineRule="auto"/>
              <w:ind w:left="0" w:right="51" w:firstLine="0"/>
              <w:jc w:val="center"/>
            </w:pPr>
            <w:r>
              <w:t xml:space="preserve">Permitidos en </w:t>
            </w:r>
          </w:p>
          <w:p w:rsidR="00EA2DF1" w:rsidRDefault="00A32FC5">
            <w:pPr>
              <w:spacing w:after="0" w:line="259" w:lineRule="auto"/>
              <w:ind w:left="0" w:right="53" w:firstLine="0"/>
              <w:jc w:val="center"/>
            </w:pPr>
            <w:r>
              <w:t xml:space="preserve">Red </w:t>
            </w: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Utilice listas de permitidas basadas en host para evitar que los dispositivos acepten conexiones de sistemas no autorizados. Por ejemplo, las listas de permitidos se pueden usar para asegurar que los dispositivos solo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puedan conectarse con estacio</w:t>
            </w:r>
            <w:r>
              <w:t xml:space="preserve">nes maestras o estaciones de trabajo de gestión/ingeniería conocidas.  </w:t>
            </w:r>
          </w:p>
        </w:tc>
      </w:tr>
      <w:tr w:rsidR="00EA2DF1">
        <w:trPr>
          <w:trHeight w:val="104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M0812  </w:t>
            </w:r>
          </w:p>
        </w:tc>
        <w:tc>
          <w:tcPr>
            <w:tcW w:w="17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t xml:space="preserve">Sistemas  </w:t>
            </w:r>
          </w:p>
          <w:p w:rsidR="00EA2DF1" w:rsidRDefault="00A32FC5">
            <w:pPr>
              <w:spacing w:after="0" w:line="259" w:lineRule="auto"/>
              <w:ind w:left="0" w:firstLine="0"/>
              <w:jc w:val="center"/>
            </w:pPr>
            <w:r>
              <w:t xml:space="preserve">Instrumentados de Seguridad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Asegúrese de que todos los SIS estén segmentados de las redes operativas para evitar que sean objeto de comportamientos adversarios adicionales.  </w:t>
            </w:r>
          </w:p>
        </w:tc>
      </w:tr>
    </w:tbl>
    <w:p w:rsidR="00EA2DF1" w:rsidRDefault="00A32FC5">
      <w:pPr>
        <w:spacing w:after="370" w:line="259" w:lineRule="auto"/>
        <w:ind w:left="1702" w:firstLine="0"/>
      </w:pPr>
      <w:r>
        <w:t xml:space="preserve">  </w:t>
      </w:r>
    </w:p>
    <w:p w:rsidR="00EA2DF1" w:rsidRDefault="00A32FC5">
      <w:pPr>
        <w:pStyle w:val="Ttulo2"/>
        <w:ind w:left="1683"/>
      </w:pPr>
      <w:r>
        <w:lastRenderedPageBreak/>
        <w:t xml:space="preserve">Negación de control  </w:t>
      </w:r>
    </w:p>
    <w:p w:rsidR="00EA2DF1" w:rsidRDefault="00A32FC5">
      <w:pPr>
        <w:ind w:left="1697" w:right="1050"/>
      </w:pPr>
      <w:r>
        <w:t xml:space="preserve">Los adversarios pueden causar una negación de control para evitar temporalmente que los operadores e ingenieros interactúen con los controles del proceso. Un adversario puede intentar negar el acceso al control del proceso para causar una pérdida temporal </w:t>
      </w:r>
      <w:r>
        <w:t xml:space="preserve">de comunicación con el dispositivo de control o para evitar que el operador ajuste los controles del proceso. Durante el período de pérdida de control, el proceso afectado puede seguir operando, pero no necesariamente en un estado deseado.  </w:t>
      </w:r>
    </w:p>
    <w:p w:rsidR="00EA2DF1" w:rsidRDefault="00A32FC5">
      <w:pPr>
        <w:ind w:left="1697" w:right="1050"/>
      </w:pPr>
      <w:r>
        <w:t>En el incident</w:t>
      </w:r>
      <w:r>
        <w:t xml:space="preserve">e de las sirenas de Dallas en 2017, los operadores no pudieron desactivar las alarmas falsas desde la sede de la Oficina de Gestión de Emergencias.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0" w:type="dxa"/>
          <w:left w:w="108" w:type="dxa"/>
          <w:bottom w:w="0" w:type="dxa"/>
          <w:right w:w="0" w:type="dxa"/>
        </w:tblCellMar>
        <w:tblLook w:val="04A0" w:firstRow="1" w:lastRow="0" w:firstColumn="1" w:lastColumn="0" w:noHBand="0" w:noVBand="1"/>
      </w:tblPr>
      <w:tblGrid>
        <w:gridCol w:w="828"/>
        <w:gridCol w:w="1193"/>
        <w:gridCol w:w="6477"/>
      </w:tblGrid>
      <w:tr w:rsidR="00EA2DF1">
        <w:trPr>
          <w:trHeight w:val="408"/>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8" w:firstLine="0"/>
              <w:jc w:val="center"/>
            </w:pPr>
            <w:r>
              <w:rPr>
                <w:b/>
              </w:rPr>
              <w:t xml:space="preserve">ID </w:t>
            </w:r>
            <w: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Nombre </w:t>
            </w:r>
            <w:r>
              <w:t xml:space="preserve"> </w:t>
            </w:r>
          </w:p>
        </w:tc>
        <w:tc>
          <w:tcPr>
            <w:tcW w:w="647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31" w:firstLine="0"/>
              <w:jc w:val="center"/>
            </w:pPr>
            <w:r>
              <w:rPr>
                <w:b/>
              </w:rPr>
              <w:t xml:space="preserve">Descripción </w:t>
            </w:r>
            <w:r>
              <w:t xml:space="preserve"> </w:t>
            </w:r>
          </w:p>
        </w:tc>
      </w:tr>
      <w:tr w:rsidR="00EA2DF1">
        <w:trPr>
          <w:trHeight w:val="3032"/>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C0020  </w:t>
            </w:r>
          </w:p>
        </w:tc>
        <w:tc>
          <w:tcPr>
            <w:tcW w:w="1193"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Violación del Agua de  </w:t>
            </w:r>
          </w:p>
          <w:p w:rsidR="00EA2DF1" w:rsidRDefault="00A32FC5">
            <w:pPr>
              <w:spacing w:after="0" w:line="259" w:lineRule="auto"/>
              <w:ind w:left="0" w:firstLine="0"/>
              <w:jc w:val="both"/>
            </w:pPr>
            <w:r>
              <w:t xml:space="preserve">Maroochy  </w:t>
            </w:r>
          </w:p>
        </w:tc>
        <w:tc>
          <w:tcPr>
            <w:tcW w:w="6477" w:type="dxa"/>
            <w:tcBorders>
              <w:top w:val="single" w:sz="4" w:space="0" w:color="000000"/>
              <w:left w:val="single" w:sz="4" w:space="0" w:color="000000"/>
              <w:bottom w:val="single" w:sz="4" w:space="0" w:color="000000"/>
              <w:right w:val="single" w:sz="4" w:space="0" w:color="000000"/>
            </w:tcBorders>
            <w:vAlign w:val="center"/>
          </w:tcPr>
          <w:p w:rsidR="00EA2DF1" w:rsidRDefault="00A32FC5">
            <w:pPr>
              <w:spacing w:after="0" w:line="259" w:lineRule="auto"/>
              <w:ind w:left="1" w:right="51" w:firstLine="0"/>
            </w:pPr>
            <w:r>
              <w:t>En la Violación del Agua de Maroochy, el adversario obtuvo acceso remoto a la computadora de control y alteró datos de manera que cualquier función que debía ocurrir en las estaciones de bombeo afectadas no ocurrió o ocurrió de manera diferente. Esto condu</w:t>
            </w:r>
            <w:r>
              <w:t>jo en última instancia a que 800,000 litros de aguas residuales crudas se derramaran en la comunidad. Las aguas residuales crudas afectaron parques locales, ríos e incluso un hotel local. Esto resultó en daños a la vida marina y produjo un hedor nauseabund</w:t>
            </w:r>
            <w:r>
              <w:t xml:space="preserve">o en los ríos afectados de la comunidad.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738"/>
        <w:gridCol w:w="5872"/>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7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M0805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Capas de  </w:t>
            </w:r>
          </w:p>
          <w:p w:rsidR="00EA2DF1" w:rsidRDefault="00A32FC5">
            <w:pPr>
              <w:spacing w:after="0" w:line="259" w:lineRule="auto"/>
              <w:ind w:left="0" w:right="115" w:firstLine="0"/>
              <w:jc w:val="center"/>
            </w:pPr>
            <w:r>
              <w:t xml:space="preserve">Protección  </w:t>
            </w:r>
          </w:p>
          <w:p w:rsidR="00EA2DF1" w:rsidRDefault="00A32FC5">
            <w:pPr>
              <w:spacing w:after="0" w:line="259" w:lineRule="auto"/>
              <w:ind w:left="0" w:right="116" w:firstLine="0"/>
              <w:jc w:val="center"/>
            </w:pPr>
            <w:r>
              <w:t xml:space="preserve">Mecánica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dispositivos de protección deben tener componentes digitales mínimos para evitar la exposición a técnicas adversariales relacionadas. Ejemplos incluyen bloqueos, discos de ruptura, válvulas de liberación, etc.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M0807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3" w:firstLine="0"/>
              <w:jc w:val="center"/>
            </w:pPr>
            <w:r>
              <w:t xml:space="preserve">Listas de  </w:t>
            </w:r>
          </w:p>
          <w:p w:rsidR="00EA2DF1" w:rsidRDefault="00A32FC5">
            <w:pPr>
              <w:spacing w:after="0" w:line="259" w:lineRule="auto"/>
              <w:ind w:left="0" w:right="51" w:firstLine="0"/>
              <w:jc w:val="center"/>
            </w:pPr>
            <w:r>
              <w:t xml:space="preserve">Permitidos en </w:t>
            </w:r>
          </w:p>
          <w:p w:rsidR="00EA2DF1" w:rsidRDefault="00A32FC5">
            <w:pPr>
              <w:spacing w:after="0" w:line="259" w:lineRule="auto"/>
              <w:ind w:left="0" w:right="53" w:firstLine="0"/>
              <w:jc w:val="center"/>
            </w:pPr>
            <w:r>
              <w:t xml:space="preserve">Red </w:t>
            </w: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Utilice listas de permitidas basadas en host para evitar que los dispositivos acepten conexiones de sistemas no autorizados. Por ejemplo, las listas de permitidos se pueden usar para asegurar que los dispositivos solo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puedan conectarse con estacio</w:t>
            </w:r>
            <w:r>
              <w:t xml:space="preserve">nes maestras o estaciones de trabajo de gestión/ingeniería conocidas.  </w:t>
            </w:r>
          </w:p>
        </w:tc>
      </w:tr>
      <w:tr w:rsidR="00EA2DF1">
        <w:trPr>
          <w:trHeight w:val="104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M0812  </w:t>
            </w:r>
          </w:p>
        </w:tc>
        <w:tc>
          <w:tcPr>
            <w:tcW w:w="17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t xml:space="preserve">Sistemas  </w:t>
            </w:r>
          </w:p>
          <w:p w:rsidR="00EA2DF1" w:rsidRDefault="00A32FC5">
            <w:pPr>
              <w:spacing w:after="0" w:line="259" w:lineRule="auto"/>
              <w:ind w:left="0" w:firstLine="0"/>
              <w:jc w:val="center"/>
            </w:pPr>
            <w:r>
              <w:t xml:space="preserve">Instrumentados de Seguridad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Asegúrese de que todos los SIS estén segmentados de las redes operativas para evitar que sean objeto de comportamientos adversarios adicionales.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Negación de Vista  </w:t>
      </w:r>
    </w:p>
    <w:p w:rsidR="00EA2DF1" w:rsidRDefault="00A32FC5">
      <w:pPr>
        <w:ind w:left="1697" w:right="1050"/>
      </w:pPr>
      <w:r>
        <w:t xml:space="preserve">Los adversarios pueden causar una negación de vista en un intento de interrumpir y prevenir la supervisión por parte de los operadores sobre el estado de un entorno de sistemas de control industrial (ICS, por sus siglas en inglés). Esto puede manifestarse </w:t>
      </w:r>
      <w:r>
        <w:t xml:space="preserve">como una falla temporal de comunicación entre un dispositivo y su fuente de control, donde la interfaz se recupera y vuelve a estar disponible una vez que cesa la interferencia.  </w:t>
      </w:r>
    </w:p>
    <w:p w:rsidR="00EA2DF1" w:rsidRDefault="00A32FC5">
      <w:pPr>
        <w:ind w:left="1697" w:right="1050"/>
      </w:pPr>
      <w:r>
        <w:t>Un adversario puede intentar negar la visibilidad del operador al evitar que</w:t>
      </w:r>
      <w:r>
        <w:t xml:space="preserve"> reciban mensajes de estado e informes. Negar esta vista puede bloquear temporalmente y evitar que los operadores noten un cambio de estado o un comportamiento anómalo. Los datos y procesos del entorno pueden seguir siendo operativos, pero funcionando de m</w:t>
      </w:r>
      <w:r>
        <w:t xml:space="preserve">anera no deseada o adversa.  </w:t>
      </w:r>
    </w:p>
    <w:p w:rsidR="00EA2DF1" w:rsidRDefault="00A32FC5">
      <w:pPr>
        <w:spacing w:after="0"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28"/>
        <w:gridCol w:w="1325"/>
        <w:gridCol w:w="6345"/>
      </w:tblGrid>
      <w:tr w:rsidR="00EA2DF1">
        <w:trPr>
          <w:trHeight w:val="406"/>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7" w:firstLine="0"/>
            </w:pPr>
            <w:r>
              <w:rPr>
                <w:b/>
              </w:rPr>
              <w:t xml:space="preserve">Nombre </w:t>
            </w:r>
            <w:r>
              <w:t xml:space="preserve"> </w:t>
            </w:r>
          </w:p>
        </w:tc>
        <w:tc>
          <w:tcPr>
            <w:tcW w:w="634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725"/>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S0604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4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Industroyer es capaz de bloquear temporalmente canales COM serie causando una denegación de vista.  </w:t>
            </w:r>
          </w:p>
        </w:tc>
      </w:tr>
      <w:tr w:rsidR="00EA2DF1">
        <w:trPr>
          <w:trHeight w:val="1279"/>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C0020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29" w:right="17" w:firstLine="0"/>
              <w:jc w:val="center"/>
            </w:pPr>
            <w:r>
              <w:t xml:space="preserve">Violación del Agua de  </w:t>
            </w:r>
          </w:p>
          <w:p w:rsidR="00EA2DF1" w:rsidRDefault="00A32FC5">
            <w:pPr>
              <w:spacing w:after="0" w:line="259" w:lineRule="auto"/>
              <w:ind w:left="65" w:firstLine="0"/>
            </w:pPr>
            <w:r>
              <w:t xml:space="preserve">Maroochy </w:t>
            </w:r>
            <w:r>
              <w:t xml:space="preserve"> </w:t>
            </w:r>
          </w:p>
        </w:tc>
        <w:tc>
          <w:tcPr>
            <w:tcW w:w="634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En la Violación del Agua de Maroochy, el adversario temporalmente excluyó a un investigador de la red, impidiéndole ver el estado del sistema.  </w:t>
            </w:r>
          </w:p>
        </w:tc>
      </w:tr>
    </w:tbl>
    <w:p w:rsidR="00EA2DF1" w:rsidRDefault="00A32FC5">
      <w:pPr>
        <w:spacing w:after="37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88"/>
        <w:gridCol w:w="1805"/>
        <w:gridCol w:w="5805"/>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93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M0953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Copia de  </w:t>
            </w:r>
          </w:p>
          <w:p w:rsidR="00EA2DF1" w:rsidRDefault="00A32FC5">
            <w:pPr>
              <w:spacing w:after="0" w:line="259" w:lineRule="auto"/>
              <w:ind w:left="0" w:right="110" w:firstLine="0"/>
              <w:jc w:val="center"/>
            </w:pPr>
            <w:r>
              <w:t xml:space="preserve">Seguridad de  </w:t>
            </w:r>
          </w:p>
          <w:p w:rsidR="00EA2DF1" w:rsidRDefault="00A32FC5">
            <w:pPr>
              <w:spacing w:after="0" w:line="259" w:lineRule="auto"/>
              <w:ind w:left="0" w:right="109" w:firstLine="0"/>
              <w:jc w:val="center"/>
            </w:pPr>
            <w:r>
              <w:t xml:space="preserve">Datos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Realizar y almacenar copias de seguridad de datos de sistemas de usuario final y servidores críticos. Asegurarse de que los sistemas de copia de seguridad y almacenamiento estén fortificados y se mantengan separados de la red corporativa para prevenir comp</w:t>
            </w:r>
            <w:r>
              <w:t xml:space="preserve">romisos. Mantener y ejercitar planes de respuesta a incidentes, incluida la gestión de imágenes de copia de seguridad de referencia y configuraciones para sistemas clave para permitir una recuperación y respuesta rápida  </w:t>
            </w:r>
          </w:p>
        </w:tc>
      </w:tr>
      <w:tr w:rsidR="00EA2DF1">
        <w:trPr>
          <w:trHeight w:val="7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ante actividades adversarias </w:t>
            </w:r>
            <w:r>
              <w:t xml:space="preserve">que afecten el control, la visualización o la disponibilidad.  </w:t>
            </w:r>
          </w:p>
        </w:tc>
      </w:tr>
      <w:tr w:rsidR="00EA2DF1">
        <w:trPr>
          <w:trHeight w:val="325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M0810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Canal de  </w:t>
            </w:r>
          </w:p>
          <w:p w:rsidR="00EA2DF1" w:rsidRDefault="00A32FC5">
            <w:pPr>
              <w:spacing w:after="0" w:line="259" w:lineRule="auto"/>
              <w:ind w:left="0" w:firstLine="0"/>
            </w:pPr>
            <w:r>
              <w:t xml:space="preserve">Comunicaciones  </w:t>
            </w:r>
          </w:p>
          <w:p w:rsidR="00EA2DF1" w:rsidRDefault="00A32FC5">
            <w:pPr>
              <w:spacing w:after="0" w:line="259" w:lineRule="auto"/>
              <w:ind w:left="41" w:firstLine="0"/>
            </w:pPr>
            <w:r>
              <w:t xml:space="preserve">Fuera de Banda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Proporcionar a los operadores una comunicación redundante fuera de banda para respaldar el monitoreo y control de los procesos operativos, especialmente al recuperarse de una interrupción de red. La comunicación fuera de banda debe utilizar sistemas y tecn</w:t>
            </w:r>
            <w:r>
              <w:t>ologías diversas para minimizar los modos de falla comunes y las vulnerabilidades dentro de la infraestructura de comunicaciones. Por ejemplo, las redes inalámbricas (por ejemplo, 3G, 4G) se pueden utilizar para proporcionar entrega diversa y redundante de</w:t>
            </w:r>
            <w:r>
              <w:t xml:space="preserve"> datos.  </w:t>
            </w:r>
          </w:p>
        </w:tc>
      </w:tr>
      <w:tr w:rsidR="00EA2DF1">
        <w:trPr>
          <w:trHeight w:val="2225"/>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M0811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Redundancia de  </w:t>
            </w:r>
          </w:p>
          <w:p w:rsidR="00EA2DF1" w:rsidRDefault="00A32FC5">
            <w:pPr>
              <w:spacing w:after="0" w:line="259" w:lineRule="auto"/>
              <w:ind w:left="0" w:right="110" w:firstLine="0"/>
              <w:jc w:val="center"/>
            </w:pPr>
            <w:r>
              <w:t xml:space="preserve">Servicio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Los sistemas de reserva en ubicaciones diversas pueden garantizar operaciones continuas si los sistemas principales están comprometidos o no están disponibles.  </w:t>
            </w:r>
          </w:p>
          <w:p w:rsidR="00EA2DF1" w:rsidRDefault="00A32FC5">
            <w:pPr>
              <w:spacing w:after="0" w:line="259" w:lineRule="auto"/>
              <w:ind w:left="0" w:firstLine="0"/>
            </w:pPr>
            <w:r>
              <w:t xml:space="preserve">En la capa de red, se pueden utilizar protocolos como el Protocolo de Redundancia Paralela para utilizar simultáneamente comunicaciones redundantes y diversas sobre una red local.  </w:t>
            </w:r>
          </w:p>
        </w:tc>
      </w:tr>
    </w:tbl>
    <w:p w:rsidR="00EA2DF1" w:rsidRDefault="00A32FC5">
      <w:pPr>
        <w:spacing w:after="0" w:line="259" w:lineRule="auto"/>
        <w:ind w:left="1702" w:firstLine="0"/>
      </w:pPr>
      <w:r>
        <w:t xml:space="preserve">  </w:t>
      </w:r>
    </w:p>
    <w:p w:rsidR="00EA2DF1" w:rsidRDefault="00A32FC5">
      <w:pPr>
        <w:pStyle w:val="Ttulo2"/>
        <w:ind w:left="1683"/>
      </w:pPr>
      <w:r>
        <w:t xml:space="preserve">Pérdida de Disponibilidad  </w:t>
      </w:r>
    </w:p>
    <w:p w:rsidR="00EA2DF1" w:rsidRDefault="00A32FC5">
      <w:pPr>
        <w:ind w:left="1697" w:right="1050"/>
      </w:pPr>
      <w:r>
        <w:t xml:space="preserve">Los adversarios pueden intentar interrumpir componentes o sistemas esenciales para evitar que los propietarios y operadores entreguen productos o servicios.  </w:t>
      </w:r>
    </w:p>
    <w:p w:rsidR="00EA2DF1" w:rsidRDefault="00A32FC5">
      <w:pPr>
        <w:ind w:left="1697" w:right="1050"/>
      </w:pPr>
      <w:r>
        <w:t>Los adversarios pueden aprovecharse del malware para eliminar o cifrar datos críticos en interfac</w:t>
      </w:r>
      <w:r>
        <w:t xml:space="preserve">es hombre-máquina (HMI), estaciones de trabajo o bases de datos.  </w:t>
      </w:r>
    </w:p>
    <w:p w:rsidR="00EA2DF1" w:rsidRDefault="00A32FC5">
      <w:pPr>
        <w:ind w:left="1697" w:right="1050"/>
      </w:pPr>
      <w:r>
        <w:t>En el incidente de ransomware del Oleoducto Colonial en 2021, las operaciones del oleoducto fueron temporalmente detenidas el 7 de mayo y no se reiniciaron completamente hasta el 12 de mayo</w:t>
      </w:r>
      <w:r>
        <w:t xml:space="preserve">.  </w:t>
      </w:r>
    </w:p>
    <w:p w:rsidR="00EA2DF1" w:rsidRDefault="00A32FC5">
      <w:pPr>
        <w:spacing w:after="373" w:line="259" w:lineRule="auto"/>
        <w:ind w:left="1702" w:firstLine="0"/>
      </w:pPr>
      <w:r>
        <w:t xml:space="preserve">  </w:t>
      </w:r>
    </w:p>
    <w:p w:rsidR="00EA2DF1" w:rsidRDefault="00A32FC5">
      <w:pPr>
        <w:pStyle w:val="Ttulo3"/>
        <w:ind w:left="1702"/>
      </w:pPr>
      <w:r>
        <w:lastRenderedPageBreak/>
        <w:t xml:space="preserve">Ejemplos de Procedimientos  </w:t>
      </w:r>
    </w:p>
    <w:tbl>
      <w:tblPr>
        <w:tblStyle w:val="TableGrid"/>
        <w:tblW w:w="8498" w:type="dxa"/>
        <w:tblInd w:w="1712" w:type="dxa"/>
        <w:tblCellMar>
          <w:top w:w="161" w:type="dxa"/>
          <w:left w:w="0" w:type="dxa"/>
          <w:bottom w:w="29" w:type="dxa"/>
          <w:right w:w="0" w:type="dxa"/>
        </w:tblCellMar>
        <w:tblLook w:val="04A0" w:firstRow="1" w:lastRow="0" w:firstColumn="1" w:lastColumn="0" w:noHBand="0" w:noVBand="1"/>
      </w:tblPr>
      <w:tblGrid>
        <w:gridCol w:w="828"/>
        <w:gridCol w:w="1250"/>
        <w:gridCol w:w="6420"/>
      </w:tblGrid>
      <w:tr w:rsidR="00EA2DF1">
        <w:trPr>
          <w:trHeight w:val="408"/>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jc w:val="center"/>
            </w:pPr>
            <w:r>
              <w:rPr>
                <w:b/>
              </w:rPr>
              <w:t xml:space="preserve">ID </w:t>
            </w:r>
            <w:r>
              <w:t xml:space="preserve"> </w:t>
            </w:r>
          </w:p>
        </w:tc>
        <w:tc>
          <w:tcPr>
            <w:tcW w:w="125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99" w:firstLine="0"/>
            </w:pPr>
            <w:r>
              <w:rPr>
                <w:b/>
              </w:rPr>
              <w:t xml:space="preserve">Nombre </w:t>
            </w:r>
            <w:r>
              <w:t xml:space="preserve"> </w:t>
            </w:r>
          </w:p>
        </w:tc>
        <w:tc>
          <w:tcPr>
            <w:tcW w:w="6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Descripción </w:t>
            </w:r>
            <w:r>
              <w:t xml:space="preserve"> </w:t>
            </w:r>
          </w:p>
        </w:tc>
      </w:tr>
      <w:tr w:rsidR="00EA2DF1">
        <w:trPr>
          <w:trHeight w:val="1620"/>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10" w:firstLine="0"/>
            </w:pPr>
            <w:r>
              <w:t xml:space="preserve">C0028  </w:t>
            </w:r>
          </w:p>
        </w:tc>
        <w:tc>
          <w:tcPr>
            <w:tcW w:w="125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63" w:firstLine="0"/>
            </w:pPr>
            <w:r>
              <w:t xml:space="preserve">Ataque al  </w:t>
            </w:r>
          </w:p>
          <w:p w:rsidR="00EA2DF1" w:rsidRDefault="00A32FC5">
            <w:pPr>
              <w:spacing w:after="0" w:line="259" w:lineRule="auto"/>
              <w:ind w:left="108" w:firstLine="0"/>
            </w:pPr>
            <w:r>
              <w:t xml:space="preserve">Suministro  </w:t>
            </w:r>
          </w:p>
          <w:p w:rsidR="00EA2DF1" w:rsidRDefault="00A32FC5">
            <w:pPr>
              <w:spacing w:after="2" w:line="236" w:lineRule="auto"/>
              <w:ind w:left="124" w:right="4" w:firstLine="0"/>
              <w:jc w:val="center"/>
            </w:pPr>
            <w:r>
              <w:t xml:space="preserve">Eléctrico de Ucrania </w:t>
            </w:r>
          </w:p>
          <w:p w:rsidR="00EA2DF1" w:rsidRDefault="00A32FC5">
            <w:pPr>
              <w:spacing w:after="0" w:line="259" w:lineRule="auto"/>
              <w:ind w:left="0" w:right="2" w:firstLine="0"/>
              <w:jc w:val="center"/>
            </w:pPr>
            <w:r>
              <w:t xml:space="preserve">2015  </w:t>
            </w:r>
          </w:p>
        </w:tc>
        <w:tc>
          <w:tcPr>
            <w:tcW w:w="641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7" w:right="13" w:firstLine="125"/>
            </w:pPr>
            <w:r>
              <w:t xml:space="preserve">Durante el Ataque al Suministro Eléctrico de Ucrania en 2015, el Equipo Sandworm abrió los interruptores en los sitios infectados, cortando la energía eléctrica para miles de negocios  y hogares durante alrededor de 6 horas.  </w:t>
            </w:r>
          </w:p>
        </w:tc>
      </w:tr>
      <w:tr w:rsidR="00EA2DF1">
        <w:trPr>
          <w:trHeight w:val="725"/>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0" w:firstLine="0"/>
            </w:pPr>
            <w:r>
              <w:t xml:space="preserve">S0608  </w:t>
            </w:r>
          </w:p>
        </w:tc>
        <w:tc>
          <w:tcPr>
            <w:tcW w:w="125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68" w:firstLine="0"/>
            </w:pPr>
            <w:r>
              <w:t xml:space="preserve">Conficker  </w:t>
            </w:r>
          </w:p>
        </w:tc>
        <w:tc>
          <w:tcPr>
            <w:tcW w:w="641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09" w:firstLine="0"/>
            </w:pPr>
            <w:r>
              <w:t>Una infe</w:t>
            </w:r>
            <w:r>
              <w:t xml:space="preserve">cción de Conficker en una planta de energía nuclear obligó a la instalación a cerrar temporalmente.  </w:t>
            </w:r>
          </w:p>
        </w:tc>
      </w:tr>
    </w:tbl>
    <w:p w:rsidR="00EA2DF1" w:rsidRDefault="00A32FC5">
      <w:pPr>
        <w:spacing w:after="154" w:line="259" w:lineRule="auto"/>
        <w:ind w:left="1702" w:firstLine="0"/>
      </w:pPr>
      <w:r>
        <w:t xml:space="preserve">  </w:t>
      </w:r>
    </w:p>
    <w:p w:rsidR="00EA2DF1" w:rsidRDefault="00A32FC5">
      <w:pPr>
        <w:spacing w:after="108"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8" w:type="dxa"/>
          <w:bottom w:w="29" w:type="dxa"/>
          <w:right w:w="0" w:type="dxa"/>
        </w:tblCellMar>
        <w:tblLook w:val="04A0" w:firstRow="1" w:lastRow="0" w:firstColumn="1" w:lastColumn="0" w:noHBand="0" w:noVBand="1"/>
      </w:tblPr>
      <w:tblGrid>
        <w:gridCol w:w="888"/>
        <w:gridCol w:w="1805"/>
        <w:gridCol w:w="5805"/>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356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M0953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Copia de  </w:t>
            </w:r>
          </w:p>
          <w:p w:rsidR="00EA2DF1" w:rsidRDefault="00A32FC5">
            <w:pPr>
              <w:spacing w:after="0" w:line="259" w:lineRule="auto"/>
              <w:ind w:left="0" w:right="110" w:firstLine="0"/>
              <w:jc w:val="center"/>
            </w:pPr>
            <w:r>
              <w:t xml:space="preserve">Seguridad de  </w:t>
            </w:r>
          </w:p>
          <w:p w:rsidR="00EA2DF1" w:rsidRDefault="00A32FC5">
            <w:pPr>
              <w:spacing w:after="0" w:line="259" w:lineRule="auto"/>
              <w:ind w:left="0" w:right="109" w:firstLine="0"/>
              <w:jc w:val="center"/>
            </w:pPr>
            <w:r>
              <w:t xml:space="preserve">Datos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Realizar y almacenar copias de seguridad de datos de sistemas de usuario final y servidores críticos. Asegurarse de que los sistemas de copia de seguridad y almacenamiento estén fortificados y se mantengan separados de la red corporativa para prevenir comp</w:t>
            </w:r>
            <w:r>
              <w:t>romisos. Mantener y ejercitar planes de respuesta a incidentes, incluida la gestión de imágenes de copia de seguridad de referencia y configuraciones para sistemas clave para permitir una recuperación y respuesta rápida ante actividades adversarias que afe</w:t>
            </w:r>
            <w:r>
              <w:t xml:space="preserve">cten el control, la visualización o la disponibilidad.  </w:t>
            </w:r>
          </w:p>
        </w:tc>
      </w:tr>
      <w:tr w:rsidR="00EA2DF1">
        <w:trPr>
          <w:trHeight w:val="325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M0810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Canal de  </w:t>
            </w:r>
          </w:p>
          <w:p w:rsidR="00EA2DF1" w:rsidRDefault="00A32FC5">
            <w:pPr>
              <w:spacing w:after="0" w:line="259" w:lineRule="auto"/>
              <w:ind w:left="0" w:firstLine="0"/>
            </w:pPr>
            <w:r>
              <w:t xml:space="preserve">Comunicaciones  </w:t>
            </w:r>
          </w:p>
          <w:p w:rsidR="00EA2DF1" w:rsidRDefault="00A32FC5">
            <w:pPr>
              <w:spacing w:after="0" w:line="259" w:lineRule="auto"/>
              <w:ind w:left="41" w:firstLine="0"/>
            </w:pPr>
            <w:r>
              <w:t xml:space="preserve">Fuera de Banda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Proporcionar a los operadores una comunicación redundante fuera de banda para respaldar el monitoreo y control de los procesos operativos, especialmente al recuperarse de una interrupción de red. La comunicación fuera de banda debe utilizar sistemas y tecn</w:t>
            </w:r>
            <w:r>
              <w:t>ologías diversas para minimizar los modos de falla comunes y las vulnerabilidades dentro de la infraestructura de comunicaciones. Por ejemplo, las redes inalámbricas (por ejemplo, 3G, 4G) se pueden utilizar para proporcionar entrega diversa y redundante de</w:t>
            </w:r>
            <w:r>
              <w:t xml:space="preserve"> datos.  </w:t>
            </w:r>
          </w:p>
        </w:tc>
      </w:tr>
      <w:tr w:rsidR="00EA2DF1">
        <w:trPr>
          <w:trHeight w:val="222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lastRenderedPageBreak/>
              <w:t xml:space="preserve">M0811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Redundancia de  </w:t>
            </w:r>
          </w:p>
          <w:p w:rsidR="00EA2DF1" w:rsidRDefault="00A32FC5">
            <w:pPr>
              <w:spacing w:after="0" w:line="259" w:lineRule="auto"/>
              <w:ind w:left="0" w:right="110" w:firstLine="0"/>
              <w:jc w:val="center"/>
            </w:pPr>
            <w:r>
              <w:t xml:space="preserve">Servicio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Los sistemas de reserva en ubicaciones diversas pueden garantizar operaciones continuas si los sistemas principales están comprometidos o no están disponibles.  </w:t>
            </w:r>
          </w:p>
          <w:p w:rsidR="00EA2DF1" w:rsidRDefault="00A32FC5">
            <w:pPr>
              <w:spacing w:after="0" w:line="259" w:lineRule="auto"/>
              <w:ind w:left="0" w:firstLine="0"/>
            </w:pPr>
            <w:r>
              <w:t xml:space="preserve">En la capa de red, se pueden utilizar protocolos como el Protocolo de Redundancia Paralela para utilizar simultáneamente comunicaciones redundantes y diversas sobre una red local.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Pérdida de Control  </w:t>
      </w:r>
    </w:p>
    <w:p w:rsidR="00EA2DF1" w:rsidRDefault="00A32FC5">
      <w:pPr>
        <w:ind w:left="1697" w:right="1050"/>
      </w:pPr>
      <w:r>
        <w:t xml:space="preserve">Los adversarios pueden buscar lograr una pérdida </w:t>
      </w:r>
      <w:r>
        <w:t xml:space="preserve">de control sostenida o una condición de "runaway" en la que los operadores no puedan emitir ningún comando incluso si la interferencia maliciosa ha disminuido.  </w:t>
      </w:r>
    </w:p>
    <w:p w:rsidR="00EA2DF1" w:rsidRDefault="00A32FC5">
      <w:pPr>
        <w:ind w:left="1697" w:right="1050"/>
      </w:pPr>
      <w:r>
        <w:t>La Oficina Federal de Seguridad de la Información de Alemania (BSI) informó sobre un ataque dirigido a una acería en su Informe de Seguridad de TI de 2014. Estos ataques dirigidos afectaron las operaciones industriales y resultaron en el colapso de compone</w:t>
      </w:r>
      <w:r>
        <w:t xml:space="preserve">ntes del sistema de control e incluso de instalaciones enteras. Como resultado de estos colapsos, se produjo un impacto masivo en daños y condiciones inseguras debido al apagado no controlado de un alto horno.  </w:t>
      </w:r>
    </w:p>
    <w:p w:rsidR="00EA2DF1" w:rsidRDefault="00A32FC5">
      <w:pPr>
        <w:spacing w:after="106"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28"/>
        <w:gridCol w:w="1373"/>
        <w:gridCol w:w="6297"/>
      </w:tblGrid>
      <w:tr w:rsidR="00EA2DF1">
        <w:trPr>
          <w:trHeight w:val="408"/>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Nombre </w:t>
            </w:r>
            <w:r>
              <w:t xml:space="preserve">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988"/>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C0028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Ataque al  </w:t>
            </w:r>
          </w:p>
          <w:p w:rsidR="00EA2DF1" w:rsidRDefault="00A32FC5">
            <w:pPr>
              <w:spacing w:after="0" w:line="259" w:lineRule="auto"/>
              <w:ind w:left="60" w:firstLine="0"/>
            </w:pPr>
            <w:r>
              <w:t xml:space="preserve">Suministro  </w:t>
            </w:r>
          </w:p>
          <w:p w:rsidR="00EA2DF1" w:rsidRDefault="00A32FC5">
            <w:pPr>
              <w:spacing w:after="0" w:line="259" w:lineRule="auto"/>
              <w:ind w:left="17" w:firstLine="0"/>
            </w:pPr>
            <w:r>
              <w:t xml:space="preserve">Eléctrico de  </w:t>
            </w:r>
          </w:p>
          <w:p w:rsidR="00EA2DF1" w:rsidRDefault="00A32FC5">
            <w:pPr>
              <w:spacing w:after="0" w:line="259" w:lineRule="auto"/>
              <w:ind w:left="0" w:right="111" w:firstLine="0"/>
              <w:jc w:val="center"/>
            </w:pPr>
            <w:r>
              <w:t xml:space="preserve">Ucrania  </w:t>
            </w:r>
          </w:p>
          <w:p w:rsidR="00EA2DF1" w:rsidRDefault="00A32FC5">
            <w:pPr>
              <w:spacing w:after="0" w:line="259" w:lineRule="auto"/>
              <w:ind w:left="0" w:right="113" w:firstLine="0"/>
              <w:jc w:val="center"/>
            </w:pPr>
            <w:r>
              <w:t xml:space="preserve">2015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Durante el Ataque al Suministro Eléctrico de Ucrania en 2015, los operadores fueron excluidos de sus equipos ya sea mediante la denegación de uso periférico o la degradación del equipo. Por lo tanto, los operadores no pudieron recuperarse del incidente a t</w:t>
            </w:r>
            <w:r>
              <w:t xml:space="preserve">ravés de sus medios tradicionales. Gran parte de la energía fue restaurada manualmente.  </w:t>
            </w:r>
          </w:p>
        </w:tc>
      </w:tr>
      <w:tr w:rsidR="00EA2DF1">
        <w:trPr>
          <w:trHeight w:val="1039"/>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S0604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Industroyer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El componente de borrado de datos de Industroyer elimina la ruta de la imagen del registro en todo el sistema y sobrescribe todos los archivos,</w:t>
            </w:r>
            <w:r>
              <w:t xml:space="preserve"> dejando el sistema inservible.  </w:t>
            </w:r>
          </w:p>
        </w:tc>
      </w:tr>
      <w:tr w:rsidR="00EA2DF1">
        <w:trPr>
          <w:trHeight w:val="1356"/>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S0372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LockerGoga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Algunos de los sistemas de producción de Norsk Hydro se vieron afectados por una infección de LockerGoga. Esto resultó en una pérdida de control que obligó a la empresa a cambiar a operaciones manuales.  </w:t>
            </w:r>
          </w:p>
        </w:tc>
      </w:tr>
    </w:tbl>
    <w:p w:rsidR="00EA2DF1" w:rsidRDefault="00A32FC5">
      <w:pPr>
        <w:spacing w:after="372" w:line="259" w:lineRule="auto"/>
        <w:ind w:left="1702" w:firstLine="0"/>
      </w:pPr>
      <w:r>
        <w:t xml:space="preserve">  </w:t>
      </w:r>
    </w:p>
    <w:p w:rsidR="00EA2DF1" w:rsidRDefault="00A32FC5">
      <w:pPr>
        <w:pStyle w:val="Ttulo3"/>
        <w:ind w:left="1702"/>
      </w:pPr>
      <w:r>
        <w:lastRenderedPageBreak/>
        <w:t xml:space="preserve">Mitigaciones  </w:t>
      </w:r>
    </w:p>
    <w:tbl>
      <w:tblPr>
        <w:tblStyle w:val="TableGrid"/>
        <w:tblW w:w="8498" w:type="dxa"/>
        <w:tblInd w:w="1712" w:type="dxa"/>
        <w:tblCellMar>
          <w:top w:w="159" w:type="dxa"/>
          <w:left w:w="108" w:type="dxa"/>
          <w:bottom w:w="29" w:type="dxa"/>
          <w:right w:w="0" w:type="dxa"/>
        </w:tblCellMar>
        <w:tblLook w:val="04A0" w:firstRow="1" w:lastRow="0" w:firstColumn="1" w:lastColumn="0" w:noHBand="0" w:noVBand="1"/>
      </w:tblPr>
      <w:tblGrid>
        <w:gridCol w:w="888"/>
        <w:gridCol w:w="1805"/>
        <w:gridCol w:w="5805"/>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80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3567"/>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M0953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Copia de  </w:t>
            </w:r>
          </w:p>
          <w:p w:rsidR="00EA2DF1" w:rsidRDefault="00A32FC5">
            <w:pPr>
              <w:spacing w:after="0" w:line="259" w:lineRule="auto"/>
              <w:ind w:left="0" w:right="110" w:firstLine="0"/>
              <w:jc w:val="center"/>
            </w:pPr>
            <w:r>
              <w:t xml:space="preserve">Seguridad de  </w:t>
            </w:r>
          </w:p>
          <w:p w:rsidR="00EA2DF1" w:rsidRDefault="00A32FC5">
            <w:pPr>
              <w:spacing w:after="0" w:line="259" w:lineRule="auto"/>
              <w:ind w:left="0" w:right="109" w:firstLine="0"/>
              <w:jc w:val="center"/>
            </w:pPr>
            <w:r>
              <w:t xml:space="preserve">Datos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Realizar y almacenar copias de seguridad de datos de sistemas de usuario final y servidores críticos. Asegurarse de que los sistemas de copia de seguridad y almacenamiento estén fortificados y se mantengan separados de la red corporativa para prevenir comp</w:t>
            </w:r>
            <w:r>
              <w:t>romisos. Mantener y ejercitar planes de respuesta a incidentes, incluida la gestión de imágenes de copia de seguridad de referencia y configuraciones para sistemas clave para permitir una recuperación y respuesta rápida ante actividades adversarias que afe</w:t>
            </w:r>
            <w:r>
              <w:t xml:space="preserve">cten el control, la visualización o la disponibilidad.  </w:t>
            </w:r>
          </w:p>
        </w:tc>
      </w:tr>
      <w:tr w:rsidR="00EA2DF1">
        <w:trPr>
          <w:trHeight w:val="325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M0810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Canal de  </w:t>
            </w:r>
          </w:p>
          <w:p w:rsidR="00EA2DF1" w:rsidRDefault="00A32FC5">
            <w:pPr>
              <w:spacing w:after="0" w:line="259" w:lineRule="auto"/>
              <w:ind w:left="0" w:firstLine="0"/>
            </w:pPr>
            <w:r>
              <w:t xml:space="preserve">Comunicaciones  </w:t>
            </w:r>
          </w:p>
          <w:p w:rsidR="00EA2DF1" w:rsidRDefault="00A32FC5">
            <w:pPr>
              <w:spacing w:after="0" w:line="259" w:lineRule="auto"/>
              <w:ind w:left="41" w:firstLine="0"/>
            </w:pPr>
            <w:r>
              <w:t xml:space="preserve">Fuera de Banda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Proporcionar a los operadores una comunicación redundante fuera de banda para respaldar el monitoreo y control de los procesos operativos, especialmente al recuperarse de una interrupción de red. La comunicación fuera de banda debe utilizar sistemas y tecn</w:t>
            </w:r>
            <w:r>
              <w:t>ologías diversas para minimizar los modos de falla comunes y las vulnerabilidades dentro de la infraestructura de comunicaciones. Por ejemplo, las redes inalámbricas (por ejemplo, 3G, 4G) se pueden utilizar para proporcionar entrega diversa y redundante de</w:t>
            </w:r>
            <w:r>
              <w:t xml:space="preserve"> datos.  </w:t>
            </w:r>
          </w:p>
        </w:tc>
      </w:tr>
      <w:tr w:rsidR="00EA2DF1">
        <w:trPr>
          <w:trHeight w:val="159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M0811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Redundancia de  </w:t>
            </w:r>
          </w:p>
          <w:p w:rsidR="00EA2DF1" w:rsidRDefault="00A32FC5">
            <w:pPr>
              <w:spacing w:after="0" w:line="259" w:lineRule="auto"/>
              <w:ind w:left="0" w:right="110" w:firstLine="0"/>
              <w:jc w:val="center"/>
            </w:pPr>
            <w:r>
              <w:t xml:space="preserve">Servicio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2" w:line="236" w:lineRule="auto"/>
              <w:ind w:left="0" w:firstLine="0"/>
            </w:pPr>
            <w:r>
              <w:t xml:space="preserve">Los sistemas de reserva en ubicaciones diversas pueden garantizar operaciones continuas si los sistemas principales están comprometidos o no están disponibles.  </w:t>
            </w:r>
          </w:p>
          <w:p w:rsidR="00EA2DF1" w:rsidRDefault="00A32FC5">
            <w:pPr>
              <w:spacing w:after="0" w:line="259" w:lineRule="auto"/>
              <w:ind w:left="0" w:firstLine="0"/>
            </w:pPr>
            <w:r>
              <w:t xml:space="preserve">En la capa de red, se pueden utilizar protocolos como el  </w:t>
            </w:r>
          </w:p>
          <w:p w:rsidR="00EA2DF1" w:rsidRDefault="00A32FC5">
            <w:pPr>
              <w:spacing w:after="0" w:line="259" w:lineRule="auto"/>
              <w:ind w:left="0" w:firstLine="0"/>
            </w:pPr>
            <w:r>
              <w:t xml:space="preserve">Protocolo de Redundancia Paralela para utilizar  </w:t>
            </w:r>
          </w:p>
        </w:tc>
      </w:tr>
      <w:tr w:rsidR="00EA2DF1">
        <w:trPr>
          <w:trHeight w:val="72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simultáneamente comunicaciones redundantes y diversas sobre una red local.  </w:t>
            </w:r>
          </w:p>
        </w:tc>
      </w:tr>
    </w:tbl>
    <w:p w:rsidR="00EA2DF1" w:rsidRDefault="00A32FC5">
      <w:pPr>
        <w:spacing w:after="373" w:line="259" w:lineRule="auto"/>
        <w:ind w:left="1702" w:firstLine="0"/>
      </w:pPr>
      <w:r>
        <w:t xml:space="preserve">  </w:t>
      </w:r>
    </w:p>
    <w:p w:rsidR="00EA2DF1" w:rsidRDefault="00A32FC5">
      <w:pPr>
        <w:pStyle w:val="Ttulo2"/>
        <w:ind w:left="1683"/>
      </w:pPr>
      <w:r>
        <w:t xml:space="preserve">Pérdida de Productividad y de Ingresos  </w:t>
      </w:r>
    </w:p>
    <w:p w:rsidR="00EA2DF1" w:rsidRDefault="00A32FC5">
      <w:pPr>
        <w:ind w:left="1697" w:right="1050"/>
      </w:pPr>
      <w:r>
        <w:t>Los adversarios pueden causar pérdida de productividad y de ingresos mediante la interrupción e incluso el daño a la disponibilidad y la integridad de las operaciones del sistema de control, dispositivos y procesos relacionados. Esta técnica puede manifest</w:t>
      </w:r>
      <w:r>
        <w:t xml:space="preserve">arse como un efecto directo de un ataque dirigido al sistema de control industrial (ICS) o, de manera tangencial, debido a un ataque dirigido a tecnologías de la información (IT) en entornos no segregados.  </w:t>
      </w:r>
    </w:p>
    <w:p w:rsidR="00EA2DF1" w:rsidRDefault="00A32FC5">
      <w:pPr>
        <w:ind w:left="1697" w:right="1050"/>
      </w:pPr>
      <w:r>
        <w:lastRenderedPageBreak/>
        <w:t>En los casos en que estas operaciones o servicio</w:t>
      </w:r>
      <w:r>
        <w:t>s se detienen, la pérdida de productividad puede eventualmente presentar un impacto para los usuarios finales o consumidores de productos y servicios. La cadena de suministro interrumpida puede resultar en escasez de suministros y aumentos de precios, entr</w:t>
      </w:r>
      <w:r>
        <w:t xml:space="preserve">e otras consecuencias.  </w:t>
      </w:r>
    </w:p>
    <w:p w:rsidR="00EA2DF1" w:rsidRDefault="00A32FC5">
      <w:pPr>
        <w:ind w:left="1697" w:right="1050"/>
      </w:pPr>
      <w:r>
        <w:t>Un ataque de ransomware a una empresa de bebidas australiana resultó en el cierre de algunas plantas de fabricación, incluidas paradas precautorias para proteger los sistemas clave. La empresa anunció la posibilidad de escasez temp</w:t>
      </w:r>
      <w:r>
        <w:t xml:space="preserve">oral de sus productos después del ataque.  </w:t>
      </w:r>
    </w:p>
    <w:p w:rsidR="00EA2DF1" w:rsidRDefault="00A32FC5">
      <w:pPr>
        <w:spacing w:after="163" w:line="254" w:lineRule="auto"/>
        <w:ind w:left="1702" w:right="1087" w:firstLine="0"/>
        <w:jc w:val="both"/>
      </w:pPr>
      <w:r>
        <w:t xml:space="preserve">En el incidente de ransomware del Oleoducto Colonial en 2021, el oleoducto no pudo transportar aproximadamente 2.5 millones de barriles de combustible por día a la costa este.  </w:t>
      </w:r>
    </w:p>
    <w:p w:rsidR="00EA2DF1" w:rsidRDefault="00A32FC5">
      <w:pPr>
        <w:spacing w:after="375"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28"/>
        <w:gridCol w:w="1373"/>
        <w:gridCol w:w="6297"/>
      </w:tblGrid>
      <w:tr w:rsidR="00EA2DF1">
        <w:trPr>
          <w:trHeight w:val="408"/>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ID</w:t>
            </w:r>
            <w:r>
              <w:rPr>
                <w:b/>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Nombre </w:t>
            </w:r>
            <w:r>
              <w:t xml:space="preserve">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1671"/>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C0028  </w:t>
            </w:r>
          </w:p>
        </w:tc>
        <w:tc>
          <w:tcPr>
            <w:tcW w:w="137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t xml:space="preserve">Ataque al  </w:t>
            </w:r>
          </w:p>
          <w:p w:rsidR="00EA2DF1" w:rsidRDefault="00A32FC5">
            <w:pPr>
              <w:spacing w:after="0" w:line="259" w:lineRule="auto"/>
              <w:ind w:left="60" w:firstLine="0"/>
            </w:pPr>
            <w:r>
              <w:t xml:space="preserve">Suministro  </w:t>
            </w:r>
          </w:p>
          <w:p w:rsidR="00EA2DF1" w:rsidRDefault="00A32FC5">
            <w:pPr>
              <w:spacing w:after="0" w:line="259" w:lineRule="auto"/>
              <w:ind w:left="17" w:firstLine="0"/>
            </w:pPr>
            <w:r>
              <w:t xml:space="preserve">Eléctrico de  </w:t>
            </w:r>
          </w:p>
          <w:p w:rsidR="00EA2DF1" w:rsidRDefault="00A32FC5">
            <w:pPr>
              <w:spacing w:after="0" w:line="259" w:lineRule="auto"/>
              <w:ind w:left="0" w:right="111" w:firstLine="0"/>
              <w:jc w:val="center"/>
            </w:pPr>
            <w:r>
              <w:t xml:space="preserve">Ucrania  </w:t>
            </w:r>
          </w:p>
          <w:p w:rsidR="00EA2DF1" w:rsidRDefault="00A32FC5">
            <w:pPr>
              <w:spacing w:after="0" w:line="259" w:lineRule="auto"/>
              <w:ind w:left="0" w:right="113" w:firstLine="0"/>
              <w:jc w:val="center"/>
            </w:pPr>
            <w:r>
              <w:t xml:space="preserve">2015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1" w:firstLine="0"/>
            </w:pPr>
            <w:r>
              <w:t>Durante el Ataque al Suministro Eléctrico de Ucrania en 2015, se abrieron interruptores de energía lo que causó que las empresas operadoras no pudieran suministrar energía, dejando a miles de negocios y hogares sin electricidad durante alrededor de 6 horas</w:t>
            </w:r>
            <w:r>
              <w:t xml:space="preserve">.  </w:t>
            </w:r>
          </w:p>
        </w:tc>
      </w:tr>
      <w:tr w:rsidR="00EA2DF1">
        <w:trPr>
          <w:trHeight w:val="1356"/>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S0606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8" w:firstLine="0"/>
            </w:pPr>
            <w:r>
              <w:t xml:space="preserve">Bad Rabbit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46" w:firstLine="0"/>
            </w:pPr>
            <w:r>
              <w:t xml:space="preserve">Según informes de medios, varias organizaciones de transporte en Ucrania han sufrido infecciones por Bad Rabbit, lo que ha provocado que algunas computadoras queden encriptadas.  </w:t>
            </w:r>
          </w:p>
        </w:tc>
      </w:tr>
      <w:tr w:rsidR="00EA2DF1">
        <w:trPr>
          <w:trHeight w:val="1988"/>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S0608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9" w:firstLine="0"/>
              <w:jc w:val="center"/>
            </w:pPr>
            <w:r>
              <w:t xml:space="preserve">Conficker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Una infección de Conficker en una planta de energía nuclear obligó a la instalación a cerrar y pasar por procedimientos de seguridad involucrados en tales eventos, con su personal escaneando sistemas informáticos y pasando por todos los controles y procedi</w:t>
            </w:r>
            <w:r>
              <w:t xml:space="preserve">mientos habituales antes de poner la planta nuevamente en producción.  </w:t>
            </w:r>
          </w:p>
        </w:tc>
      </w:tr>
      <w:tr w:rsidR="00EA2DF1">
        <w:trPr>
          <w:trHeight w:val="722"/>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S0605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2" w:firstLine="0"/>
              <w:jc w:val="center"/>
            </w:pPr>
            <w:r>
              <w:t xml:space="preserve">EKANS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La infección por EKANS resultó en una pérdida temporal de producción dentro de una planta de fabricación de Honda.  </w:t>
            </w:r>
          </w:p>
        </w:tc>
      </w:tr>
      <w:tr w:rsidR="00EA2DF1">
        <w:trPr>
          <w:trHeight w:val="1673"/>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S0372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LockerGoga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Mientras Norsk Hydro intentaba recuperarse de una infección de LockerGoga, la mayoría de sus 160 ubicaciones de fabricación pasaron a operaciones manuales (no impulsadas por TI). Las operaciones manuales pueden resultar en una pérdida de productividad.  </w:t>
            </w:r>
          </w:p>
        </w:tc>
      </w:tr>
      <w:tr w:rsidR="00EA2DF1">
        <w:trPr>
          <w:trHeight w:val="1356"/>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lastRenderedPageBreak/>
              <w:t xml:space="preserve">S0368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NotPetya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NotPetya interrumpió las instalaciones de fabricación que suministraban vacunas, lo que resultó en la detención de la producción y la imposibilidad de satisfacer la demanda de vacunas específicas.  </w:t>
            </w:r>
          </w:p>
        </w:tc>
      </w:tr>
      <w:tr w:rsidR="00EA2DF1">
        <w:trPr>
          <w:trHeight w:val="722"/>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S0496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REvil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El malware REvil obtuvo acceso a la red de una organización y encriptó archivos sensibles utilizados por equipos de OT.  </w:t>
            </w:r>
          </w:p>
        </w:tc>
      </w:tr>
      <w:tr w:rsidR="00EA2DF1">
        <w:trPr>
          <w:trHeight w:val="1356"/>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S0446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4" w:firstLine="0"/>
              <w:jc w:val="center"/>
            </w:pPr>
            <w:r>
              <w:t xml:space="preserve">Ryuk  </w:t>
            </w:r>
          </w:p>
        </w:tc>
        <w:tc>
          <w:tcPr>
            <w:tcW w:w="629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Un servidor de planificación de recursos empresariales (ERP) de fabricación se perdió debido al ataque de Ryuk. El proceso de fabricación tuvo que depender de papel y pedidos existentes para mantener abierta la planta.  </w:t>
            </w:r>
          </w:p>
        </w:tc>
      </w:tr>
    </w:tbl>
    <w:p w:rsidR="00EA2DF1" w:rsidRDefault="00A32FC5">
      <w:pPr>
        <w:spacing w:after="373"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88"/>
        <w:gridCol w:w="1330"/>
        <w:gridCol w:w="6280"/>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33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rPr>
                <w:b/>
              </w:rPr>
              <w:t xml:space="preserve">Mitigación </w:t>
            </w:r>
            <w:r>
              <w:t xml:space="preserve"> </w:t>
            </w:r>
          </w:p>
        </w:tc>
        <w:tc>
          <w:tcPr>
            <w:tcW w:w="62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325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M0953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Copia de  </w:t>
            </w:r>
          </w:p>
          <w:p w:rsidR="00EA2DF1" w:rsidRDefault="00A32FC5">
            <w:pPr>
              <w:spacing w:after="0" w:line="259" w:lineRule="auto"/>
              <w:ind w:left="0" w:firstLine="0"/>
              <w:jc w:val="center"/>
            </w:pPr>
            <w:r>
              <w:t xml:space="preserve">Seguridad de Datos  </w:t>
            </w:r>
          </w:p>
        </w:tc>
        <w:tc>
          <w:tcPr>
            <w:tcW w:w="627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Realizar y almacenar copias de seguridad de datos de sistemas de usuario final y servidores críticos. Asegurarse de que los sistemas de copia de seguridad y almacenamiento estén fortificados y se mantengan separados de la red corporativa para prevenir comp</w:t>
            </w:r>
            <w:r>
              <w:t>romisos. Mantener y ejercitar planes de respuesta a incidentes, incluida la gestión de imágenes de copia de seguridad de referencia y configuraciones para sistemas clave para permitir una recuperación y respuesta rápida ante actividades adversarias que afe</w:t>
            </w:r>
            <w:r>
              <w:t xml:space="preserve">cten el control, la visualización o la disponibilidad.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Pérdida de Protección  </w:t>
      </w:r>
    </w:p>
    <w:p w:rsidR="00EA2DF1" w:rsidRDefault="00A32FC5">
      <w:pPr>
        <w:ind w:left="1697" w:right="1050"/>
      </w:pPr>
      <w:r>
        <w:t>Los adversarios pueden comprometer las funciones de sistemas de protección diseñadas para prevenir los efectos de fallas y condiciones anormales. Esto puede resultar en daños al equipo, interrupciones prolongadas en los procesos y peligros para el personal</w:t>
      </w:r>
      <w:r>
        <w:t xml:space="preserve">.  </w:t>
      </w:r>
    </w:p>
    <w:p w:rsidR="00EA2DF1" w:rsidRDefault="00A32FC5">
      <w:pPr>
        <w:ind w:left="1697" w:right="1050"/>
      </w:pPr>
      <w:r>
        <w:t xml:space="preserve">Muchas fallas y condiciones anormales en el control de procesos ocurren demasiado rápido para que un operador humano reaccione. La velocidad es crucial para corregir estas condiciones y limitar impactos graves como la Pérdida de Control y el Daño a la </w:t>
      </w:r>
      <w:r>
        <w:t xml:space="preserve">Propiedad.  </w:t>
      </w:r>
    </w:p>
    <w:p w:rsidR="00EA2DF1" w:rsidRDefault="00A32FC5">
      <w:pPr>
        <w:ind w:left="1697" w:right="1050"/>
      </w:pPr>
      <w:r>
        <w:t>Los adversarios pueden dirigirse y desactivar funciones de sistemas de protección como un requisito previo para la ejecución de ataques posteriores o para permitir que futuras fallas y condiciones anormales pasen desapercibidas. La detección d</w:t>
      </w:r>
      <w:r>
        <w:t xml:space="preserve">e una Pérdida de Protección por parte de los operadores puede resultar en el apagado de un proceso </w:t>
      </w:r>
      <w:r>
        <w:lastRenderedPageBreak/>
        <w:t>debido a políticas estrictas con respecto a los sistemas de protección. Esto puede causar una Pérdida de Productividad e Ingresos y puede cumplir con los obj</w:t>
      </w:r>
      <w:r>
        <w:t xml:space="preserve">etivos técnicos de los adversarios que buscan causar interrupciones en el proceso.  </w:t>
      </w:r>
    </w:p>
    <w:p w:rsidR="00EA2DF1" w:rsidRDefault="00A32FC5">
      <w:pPr>
        <w:spacing w:after="373"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847"/>
        <w:gridCol w:w="1325"/>
        <w:gridCol w:w="6326"/>
      </w:tblGrid>
      <w:tr w:rsidR="00EA2DF1">
        <w:trPr>
          <w:trHeight w:val="406"/>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rPr>
                <w:b/>
              </w:rPr>
              <w:t xml:space="preserve">ID </w:t>
            </w:r>
            <w: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7" w:firstLine="0"/>
            </w:pPr>
            <w:r>
              <w:rPr>
                <w:b/>
              </w:rPr>
              <w:t xml:space="preserve">Nombre </w:t>
            </w:r>
            <w:r>
              <w:t xml:space="preserve"> </w:t>
            </w:r>
          </w:p>
        </w:tc>
        <w:tc>
          <w:tcPr>
            <w:tcW w:w="6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356"/>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S0604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Industroyer contenía un módulo que aprovechaba una vulnerabilidad en los relés de protección Siemens SIPROTEC (CVE-2015-5374) para crear una Denegación de Servicio contra relés de protección automatizados.  </w:t>
            </w:r>
          </w:p>
        </w:tc>
      </w:tr>
    </w:tbl>
    <w:p w:rsidR="00EA2DF1" w:rsidRDefault="00A32FC5">
      <w:pPr>
        <w:spacing w:after="375" w:line="259" w:lineRule="auto"/>
        <w:ind w:left="1702" w:firstLine="0"/>
      </w:pPr>
      <w:r>
        <w:t xml:space="preserve">  </w:t>
      </w:r>
    </w:p>
    <w:p w:rsidR="00EA2DF1" w:rsidRDefault="00A32FC5">
      <w:pPr>
        <w:pStyle w:val="Ttulo3"/>
        <w:ind w:left="1702"/>
      </w:pPr>
      <w:r>
        <w:t xml:space="preserve">Mitigaciones  </w:t>
      </w:r>
    </w:p>
    <w:p w:rsidR="00EA2DF1" w:rsidRDefault="00A32FC5">
      <w:pPr>
        <w:ind w:left="1697" w:right="1050"/>
      </w:pPr>
      <w:r>
        <w:t>Este tipo de técnica de ataqu</w:t>
      </w:r>
      <w:r>
        <w:t xml:space="preserve">e no puede mitigarse fácilmente con controles preventivos, ya que se basa en el abuso de características del sistema.  </w:t>
      </w:r>
    </w:p>
    <w:p w:rsidR="00EA2DF1" w:rsidRDefault="00A32FC5">
      <w:pPr>
        <w:spacing w:after="372" w:line="259" w:lineRule="auto"/>
        <w:ind w:left="1702" w:firstLine="0"/>
      </w:pPr>
      <w:r>
        <w:t xml:space="preserve">  </w:t>
      </w:r>
    </w:p>
    <w:p w:rsidR="00EA2DF1" w:rsidRDefault="00A32FC5">
      <w:pPr>
        <w:pStyle w:val="Ttulo2"/>
        <w:ind w:left="1683"/>
      </w:pPr>
      <w:r>
        <w:t xml:space="preserve">Pérdida de Seguridad  </w:t>
      </w:r>
    </w:p>
    <w:p w:rsidR="00EA2DF1" w:rsidRDefault="00A32FC5">
      <w:pPr>
        <w:ind w:left="1697" w:right="1050"/>
      </w:pPr>
      <w:r>
        <w:t>Los adversarios pueden comprometer las funciones de los sistemas de seguridad diseñados para mantener la opera</w:t>
      </w:r>
      <w:r>
        <w:t>ción segura de un proceso cuando ocurren condiciones inaceptables o peligrosas. Los sistemas de seguridad a menudo están compuestos por los mismos elementos que los sistemas de control, pero tienen el único propósito de garantizar que el proceso falle de m</w:t>
      </w:r>
      <w:r>
        <w:t xml:space="preserve">anera segura de acuerdo con un plan predeterminado.  </w:t>
      </w:r>
    </w:p>
    <w:p w:rsidR="00EA2DF1" w:rsidRDefault="00A32FC5">
      <w:pPr>
        <w:ind w:left="1697" w:right="1050"/>
      </w:pPr>
      <w:r>
        <w:t>Muchas condiciones inseguras en el control de procesos ocurren demasiado rápido para que un operador humano reaccione. La velocidad es crucial para corregir estas condiciones y limitar impactos graves c</w:t>
      </w:r>
      <w:r>
        <w:t xml:space="preserve">omo la Pérdida de Control y el Daño a la Propiedad.  </w:t>
      </w:r>
    </w:p>
    <w:p w:rsidR="00EA2DF1" w:rsidRDefault="00A32FC5">
      <w:pPr>
        <w:spacing w:after="273"/>
        <w:ind w:left="1697" w:right="1050"/>
      </w:pPr>
      <w:r>
        <w:t>Los adversarios pueden dirigirse y desactivar las funciones de los sistemas de seguridad como un requisito previo para la ejecución de ataques posteriores o para permitir que futuras condiciones insegur</w:t>
      </w:r>
      <w:r>
        <w:t>as pasen desapercibidas. La detección de una Pérdida de Seguridad por parte de los operadores puede resultar en el apagado de un proceso debido a políticas estrictas con respecto a los sistemas de seguridad. Esto puede causar una Pérdida de Productividad e</w:t>
      </w:r>
      <w:r>
        <w:t xml:space="preserve"> Ingresos y puede cumplir con los objetivos técnicos de los adversarios que buscan causar interrupciones en el proceso.  </w:t>
      </w:r>
    </w:p>
    <w:p w:rsidR="00EA2DF1" w:rsidRDefault="00A32FC5">
      <w:pPr>
        <w:pStyle w:val="Ttulo3"/>
        <w:ind w:left="1702"/>
      </w:pPr>
      <w:r>
        <w:t xml:space="preserve">Ejemplos de procedimiento </w:t>
      </w:r>
      <w:r>
        <w:rPr>
          <w:color w:val="000000"/>
          <w:sz w:val="22"/>
        </w:rPr>
        <w:t xml:space="preserve"> </w:t>
      </w:r>
      <w:r>
        <w:t xml:space="preserve"> </w:t>
      </w:r>
    </w:p>
    <w:tbl>
      <w:tblPr>
        <w:tblStyle w:val="TableGrid"/>
        <w:tblW w:w="8498" w:type="dxa"/>
        <w:tblInd w:w="1712" w:type="dxa"/>
        <w:tblCellMar>
          <w:top w:w="161" w:type="dxa"/>
          <w:left w:w="108" w:type="dxa"/>
          <w:bottom w:w="31" w:type="dxa"/>
          <w:right w:w="0" w:type="dxa"/>
        </w:tblCellMar>
        <w:tblLook w:val="04A0" w:firstRow="1" w:lastRow="0" w:firstColumn="1" w:lastColumn="0" w:noHBand="0" w:noVBand="1"/>
      </w:tblPr>
      <w:tblGrid>
        <w:gridCol w:w="809"/>
        <w:gridCol w:w="828"/>
        <w:gridCol w:w="6861"/>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jc w:val="both"/>
            </w:pPr>
            <w:r>
              <w:rPr>
                <w:b/>
              </w:rPr>
              <w:t xml:space="preserve">Name </w:t>
            </w:r>
            <w:r>
              <w:t xml:space="preserve"> </w:t>
            </w:r>
          </w:p>
        </w:tc>
        <w:tc>
          <w:tcPr>
            <w:tcW w:w="686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Description </w:t>
            </w:r>
            <w:r>
              <w:t xml:space="preserve"> </w:t>
            </w:r>
          </w:p>
        </w:tc>
      </w:tr>
      <w:tr w:rsidR="00EA2DF1">
        <w:trPr>
          <w:trHeight w:val="1671"/>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lastRenderedPageBreak/>
              <w:t xml:space="preserve">S1009  </w:t>
            </w:r>
          </w:p>
        </w:tc>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9" w:firstLine="0"/>
            </w:pPr>
            <w:r>
              <w:t xml:space="preserve">Triton  </w:t>
            </w:r>
          </w:p>
        </w:tc>
        <w:tc>
          <w:tcPr>
            <w:tcW w:w="686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14" w:firstLine="0"/>
            </w:pPr>
            <w:r>
              <w:t>Triton tiene la capacidad de reprogramar la lógica del Sistema Instrumentado de Seguridad (SIS) para permitir que persistan condiciones inseguras o reprogramar el SIS para permitir un estado inseguro mientras utiliza el Sistema de Control Distribuido (DCS)</w:t>
            </w:r>
            <w:r>
              <w:t xml:space="preserve"> para crear un estado inseguro o un peligro.  </w:t>
            </w:r>
          </w:p>
        </w:tc>
      </w:tr>
    </w:tbl>
    <w:p w:rsidR="00EA2DF1" w:rsidRDefault="00A32FC5">
      <w:pPr>
        <w:spacing w:after="0" w:line="259" w:lineRule="auto"/>
        <w:ind w:left="1702" w:firstLine="0"/>
      </w:pPr>
      <w:r>
        <w:t xml:space="preserve">  </w:t>
      </w:r>
    </w:p>
    <w:p w:rsidR="00EA2DF1" w:rsidRDefault="00A32FC5">
      <w:pPr>
        <w:spacing w:after="3"/>
        <w:ind w:left="1697" w:right="1050"/>
      </w:pPr>
      <w:r>
        <w:t xml:space="preserve">Mitigaciones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88"/>
        <w:gridCol w:w="1738"/>
        <w:gridCol w:w="5872"/>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1" w:firstLine="0"/>
              <w:jc w:val="center"/>
            </w:pPr>
            <w:r>
              <w:rPr>
                <w:b/>
              </w:rPr>
              <w:t xml:space="preserve">ID </w:t>
            </w:r>
            <w:r>
              <w:t xml:space="preserve"> </w:t>
            </w:r>
          </w:p>
        </w:tc>
        <w:tc>
          <w:tcPr>
            <w:tcW w:w="17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Mitigación </w:t>
            </w:r>
            <w:r>
              <w:t xml:space="preserve">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M0805  </w:t>
            </w:r>
          </w:p>
        </w:tc>
        <w:tc>
          <w:tcPr>
            <w:tcW w:w="173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Capas de  </w:t>
            </w:r>
          </w:p>
          <w:p w:rsidR="00EA2DF1" w:rsidRDefault="00A32FC5">
            <w:pPr>
              <w:spacing w:after="0" w:line="259" w:lineRule="auto"/>
              <w:ind w:left="0" w:right="115" w:firstLine="0"/>
              <w:jc w:val="center"/>
            </w:pPr>
            <w:r>
              <w:t xml:space="preserve">Protección  </w:t>
            </w:r>
          </w:p>
          <w:p w:rsidR="00EA2DF1" w:rsidRDefault="00A32FC5">
            <w:pPr>
              <w:spacing w:after="0" w:line="259" w:lineRule="auto"/>
              <w:ind w:left="0" w:right="116" w:firstLine="0"/>
              <w:jc w:val="center"/>
            </w:pPr>
            <w:r>
              <w:t xml:space="preserve">Mecánica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Los dispositivos de protección deben tener componentes digitales mínimos para evitar la exposición a técnicas adversarias relacionadas. Ejemplos incluyen bloqueos, discos de ruptura, válvulas de liberación, etc.  </w:t>
            </w:r>
          </w:p>
        </w:tc>
      </w:tr>
      <w:tr w:rsidR="00EA2DF1">
        <w:trPr>
          <w:trHeight w:val="1039"/>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M0812  </w:t>
            </w:r>
          </w:p>
        </w:tc>
        <w:tc>
          <w:tcPr>
            <w:tcW w:w="173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t xml:space="preserve">Sistemas  </w:t>
            </w:r>
          </w:p>
          <w:p w:rsidR="00EA2DF1" w:rsidRDefault="00A32FC5">
            <w:pPr>
              <w:spacing w:after="0" w:line="259" w:lineRule="auto"/>
              <w:ind w:left="0" w:firstLine="0"/>
              <w:jc w:val="center"/>
            </w:pPr>
            <w:r>
              <w:t xml:space="preserve">Instrumentados de Seguridad  </w:t>
            </w:r>
          </w:p>
        </w:tc>
        <w:tc>
          <w:tcPr>
            <w:tcW w:w="587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Asegúrese de que todos los SIS estén segmentados de las redes operativas para evitar que sean objeto de comportamientos adversarios adicionales.  </w:t>
            </w:r>
          </w:p>
        </w:tc>
      </w:tr>
    </w:tbl>
    <w:p w:rsidR="00EA2DF1" w:rsidRDefault="00A32FC5">
      <w:pPr>
        <w:spacing w:after="373" w:line="259" w:lineRule="auto"/>
        <w:ind w:left="1702" w:firstLine="0"/>
      </w:pPr>
      <w:r>
        <w:t xml:space="preserve">  </w:t>
      </w:r>
    </w:p>
    <w:p w:rsidR="00EA2DF1" w:rsidRDefault="00A32FC5">
      <w:pPr>
        <w:pStyle w:val="Ttulo2"/>
        <w:ind w:left="1683"/>
      </w:pPr>
      <w:r>
        <w:t xml:space="preserve">Pérdida de Vista  </w:t>
      </w:r>
    </w:p>
    <w:p w:rsidR="00EA2DF1" w:rsidRDefault="00A32FC5">
      <w:pPr>
        <w:ind w:left="1697" w:right="1050"/>
      </w:pPr>
      <w:r>
        <w:t>Los adversarios pueden causar una pérdida de vista soste</w:t>
      </w:r>
      <w:r>
        <w:t>nida o permanente en la que el equipo de sistemas de control industrial (ICS) requerirá intervención local y manual por parte de los operadores; por ejemplo, un reinicio o operación manual. Al causar una pérdida sostenida de informes o visibilidad, el adve</w:t>
      </w:r>
      <w:r>
        <w:t xml:space="preserve">rsario puede ocultar efectivamente el estado actual de las operaciones. Esta pérdida de vista puede ocurrir sin afectar los procesos físicos en sí mismos.  </w:t>
      </w:r>
    </w:p>
    <w:p w:rsidR="00EA2DF1" w:rsidRDefault="00A32FC5">
      <w:pPr>
        <w:spacing w:after="375"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373"/>
        <w:gridCol w:w="6316"/>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9" w:firstLine="0"/>
              <w:jc w:val="center"/>
            </w:pPr>
            <w:r>
              <w:rPr>
                <w:b/>
              </w:rPr>
              <w:t xml:space="preserve">Nombre </w:t>
            </w:r>
            <w:r>
              <w:t xml:space="preserve"> </w:t>
            </w:r>
          </w:p>
        </w:tc>
        <w:tc>
          <w:tcPr>
            <w:tcW w:w="63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S0604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El componente de borrado de datos de Industroyer elimina la ruta de imagen del registro en todo el sistema y sobrescribe todos los archivos, dejando el sistema inutilizable.   </w:t>
            </w:r>
          </w:p>
        </w:tc>
      </w:tr>
      <w:tr w:rsidR="00EA2DF1">
        <w:trPr>
          <w:trHeight w:val="722"/>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S0607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KillDisk  </w:t>
            </w:r>
          </w:p>
        </w:tc>
        <w:tc>
          <w:tcPr>
            <w:tcW w:w="63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KillDisk borra el registro maestro de arranque (MBR) y los </w:t>
            </w:r>
            <w:r>
              <w:t xml:space="preserve">registros del sistema, dejando el sistema inutilizable.   </w:t>
            </w:r>
          </w:p>
        </w:tc>
      </w:tr>
      <w:tr w:rsidR="00EA2DF1">
        <w:trPr>
          <w:trHeight w:val="1357"/>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S0372  </w:t>
            </w:r>
          </w:p>
        </w:tc>
        <w:tc>
          <w:tcPr>
            <w:tcW w:w="137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LockerGoga  </w:t>
            </w:r>
          </w:p>
        </w:tc>
        <w:tc>
          <w:tcPr>
            <w:tcW w:w="631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2" w:firstLine="0"/>
            </w:pPr>
            <w:r>
              <w:t xml:space="preserve">Algunos de los sistemas de producción de Norsk Hydro fueron afectados por una infección de LockerGoga. Esto resultó en una pérdida de visión que obligó a la empresa a cambiar a operaciones manuales.   </w:t>
            </w:r>
          </w:p>
        </w:tc>
      </w:tr>
    </w:tbl>
    <w:p w:rsidR="00EA2DF1" w:rsidRDefault="00A32FC5">
      <w:pPr>
        <w:spacing w:after="108" w:line="259" w:lineRule="auto"/>
        <w:ind w:left="1702" w:firstLine="0"/>
      </w:pPr>
      <w:r>
        <w:lastRenderedPageBreak/>
        <w:t xml:space="preserve">  </w:t>
      </w:r>
    </w:p>
    <w:p w:rsidR="00EA2DF1" w:rsidRDefault="00A32FC5">
      <w:pPr>
        <w:pStyle w:val="Ttulo3"/>
        <w:ind w:left="1702"/>
      </w:pPr>
      <w:r>
        <w:t xml:space="preserve">Mitigaciones  </w:t>
      </w:r>
    </w:p>
    <w:tbl>
      <w:tblPr>
        <w:tblStyle w:val="TableGrid"/>
        <w:tblW w:w="8498" w:type="dxa"/>
        <w:tblInd w:w="1712" w:type="dxa"/>
        <w:tblCellMar>
          <w:top w:w="0" w:type="dxa"/>
          <w:left w:w="106" w:type="dxa"/>
          <w:bottom w:w="29" w:type="dxa"/>
          <w:right w:w="0" w:type="dxa"/>
        </w:tblCellMar>
        <w:tblLook w:val="04A0" w:firstRow="1" w:lastRow="0" w:firstColumn="1" w:lastColumn="0" w:noHBand="0" w:noVBand="1"/>
      </w:tblPr>
      <w:tblGrid>
        <w:gridCol w:w="888"/>
        <w:gridCol w:w="1599"/>
        <w:gridCol w:w="601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 w:firstLine="0"/>
              <w:jc w:val="center"/>
            </w:pPr>
            <w:r>
              <w:rPr>
                <w:b/>
              </w:rPr>
              <w:t xml:space="preserve">ID </w:t>
            </w:r>
            <w:r>
              <w:t xml:space="preserve"> </w:t>
            </w:r>
          </w:p>
        </w:tc>
        <w:tc>
          <w:tcPr>
            <w:tcW w:w="15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 w:firstLine="0"/>
              <w:jc w:val="center"/>
            </w:pPr>
            <w:r>
              <w:rPr>
                <w:b/>
              </w:rPr>
              <w:t xml:space="preserve">Mitigación </w:t>
            </w:r>
            <w:r>
              <w:t xml:space="preserve">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8" w:firstLine="0"/>
              <w:jc w:val="center"/>
            </w:pPr>
            <w:r>
              <w:rPr>
                <w:b/>
              </w:rPr>
              <w:t xml:space="preserve">Descripción </w:t>
            </w:r>
            <w:r>
              <w:t xml:space="preserve"> </w:t>
            </w:r>
          </w:p>
        </w:tc>
      </w:tr>
      <w:tr w:rsidR="00EA2DF1">
        <w:trPr>
          <w:trHeight w:val="3250"/>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M0953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Copia de  </w:t>
            </w:r>
          </w:p>
          <w:p w:rsidR="00EA2DF1" w:rsidRDefault="00A32FC5">
            <w:pPr>
              <w:spacing w:after="0" w:line="259" w:lineRule="auto"/>
              <w:ind w:left="48" w:firstLine="0"/>
            </w:pPr>
            <w:r>
              <w:t xml:space="preserve">Seguridad de  </w:t>
            </w:r>
          </w:p>
          <w:p w:rsidR="00EA2DF1" w:rsidRDefault="00A32FC5">
            <w:pPr>
              <w:spacing w:after="0" w:line="259" w:lineRule="auto"/>
              <w:ind w:left="0" w:right="106" w:firstLine="0"/>
              <w:jc w:val="center"/>
            </w:pPr>
            <w:r>
              <w:t xml:space="preserve">Datos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Realizar y almacenar copias de seguridad de datos de los sistemas de usuario final y servidores críticos. Asegurar que los sistemas de copia de seguridad y almacenamiento estén fortificados y se mantengan separados de la red corporativa para evitar comprom</w:t>
            </w:r>
            <w:r>
              <w:t>isos. Mantener y ejercitar planes de respuesta a incidentes, incluyendo la gestión de imágenes de copia de seguridad de copia dorada y configuraciones para sistemas clave para permitir una recuperación rápida y respuesta ante actividades adversas que afect</w:t>
            </w:r>
            <w:r>
              <w:t xml:space="preserve">en al control, visión o disponibilidad.  </w:t>
            </w:r>
          </w:p>
        </w:tc>
      </w:tr>
      <w:tr w:rsidR="00EA2DF1">
        <w:trPr>
          <w:trHeight w:val="293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M0810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Canal de  </w:t>
            </w:r>
          </w:p>
          <w:p w:rsidR="00EA2DF1" w:rsidRDefault="00A32FC5">
            <w:pPr>
              <w:spacing w:after="0" w:line="259" w:lineRule="auto"/>
              <w:ind w:left="5" w:firstLine="0"/>
            </w:pPr>
            <w:r>
              <w:t xml:space="preserve">Comunicación  </w:t>
            </w:r>
          </w:p>
          <w:p w:rsidR="00EA2DF1" w:rsidRDefault="00A32FC5">
            <w:pPr>
              <w:spacing w:after="0" w:line="259" w:lineRule="auto"/>
              <w:ind w:left="0" w:right="104" w:firstLine="0"/>
              <w:jc w:val="center"/>
            </w:pPr>
            <w:r>
              <w:t xml:space="preserve">Fuera de  </w:t>
            </w:r>
          </w:p>
          <w:p w:rsidR="00EA2DF1" w:rsidRDefault="00A32FC5">
            <w:pPr>
              <w:spacing w:after="0" w:line="259" w:lineRule="auto"/>
              <w:ind w:left="0" w:right="104" w:firstLine="0"/>
              <w:jc w:val="center"/>
            </w:pPr>
            <w:r>
              <w:t xml:space="preserve">Banda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36" w:firstLine="0"/>
            </w:pPr>
            <w:r>
              <w:t>Proporcionar a los operadores comunicación redundante, fuera de banda para apoyar la monitorización y control de los procesos operativos, especialmente al recuperarse de una interrupción de red. La comunicación fuera de banda debe utilizar sistemas y tecno</w:t>
            </w:r>
            <w:r>
              <w:t>logías diversas para minimizar los modos de fallo comunes y las vulnerabilidades dentro de la infraestructura de comunicaciones. Por ejemplo, las redes inalámbricas (por ejemplo, 3G, 4G) pueden utilizarse para proporcionar entrega diversa y redundante de d</w:t>
            </w:r>
            <w:r>
              <w:t xml:space="preserve">atos.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M0811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Redundancia del Servicio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Los sistemas de reserva activa en ubicaciones diversas pueden garantizar operaciones continuas si los sistemas primarios están comprometidos o no están disponibles. En la capa de red, protocolos como el Protocolo de Redundancia Paralela pueden utilizarse p</w:t>
            </w:r>
            <w:r>
              <w:t xml:space="preserve">ara utilizar simultáneamente comunicación redundante y diversa sobre una red local.  </w:t>
            </w:r>
          </w:p>
        </w:tc>
      </w:tr>
    </w:tbl>
    <w:p w:rsidR="00EA2DF1" w:rsidRDefault="00A32FC5">
      <w:pPr>
        <w:spacing w:after="372" w:line="259" w:lineRule="auto"/>
        <w:ind w:left="1702" w:firstLine="0"/>
      </w:pPr>
      <w:r>
        <w:t xml:space="preserve">  </w:t>
      </w:r>
    </w:p>
    <w:p w:rsidR="00EA2DF1" w:rsidRDefault="00A32FC5">
      <w:pPr>
        <w:pStyle w:val="Ttulo2"/>
        <w:ind w:left="1683"/>
      </w:pPr>
      <w:r>
        <w:t xml:space="preserve">Manipulación de Control  </w:t>
      </w:r>
    </w:p>
    <w:p w:rsidR="00EA2DF1" w:rsidRDefault="00A32FC5">
      <w:pPr>
        <w:ind w:left="1697" w:right="1050"/>
      </w:pPr>
      <w:r>
        <w:t>Los adversarios pueden manipular el control de procesos físicos dentro del entorno industrial. Los métodos de manipulación del control puede</w:t>
      </w:r>
      <w:r>
        <w:t>n incluir cambios en los valores de punto de ajuste, etiquetas u otros parámetros. Los adversarios pueden manipular dispositivos de sistemas de control o posiblemente aprovechar los suyos propios, para comunicarse y ordenar procesos de control físico. La d</w:t>
      </w:r>
      <w:r>
        <w:t xml:space="preserve">uración de la manipulación puede ser temporal o más prolongada, dependiendo de la detección por parte del operador.  </w:t>
      </w:r>
    </w:p>
    <w:p w:rsidR="00EA2DF1" w:rsidRDefault="00A32FC5">
      <w:pPr>
        <w:spacing w:after="234"/>
        <w:ind w:left="1697" w:right="1050"/>
      </w:pPr>
      <w:r>
        <w:t xml:space="preserve">Los métodos de manipulación del control incluyen:  </w:t>
      </w:r>
    </w:p>
    <w:p w:rsidR="00EA2DF1" w:rsidRDefault="00A32FC5">
      <w:pPr>
        <w:numPr>
          <w:ilvl w:val="0"/>
          <w:numId w:val="3"/>
        </w:numPr>
        <w:spacing w:after="77"/>
        <w:ind w:right="1050" w:hanging="360"/>
      </w:pPr>
      <w:r>
        <w:t xml:space="preserve">Hombre en el medio  </w:t>
      </w:r>
    </w:p>
    <w:p w:rsidR="00EA2DF1" w:rsidRDefault="00A32FC5">
      <w:pPr>
        <w:numPr>
          <w:ilvl w:val="0"/>
          <w:numId w:val="3"/>
        </w:numPr>
        <w:spacing w:after="74"/>
        <w:ind w:right="1050" w:hanging="360"/>
      </w:pPr>
      <w:r>
        <w:lastRenderedPageBreak/>
        <w:t xml:space="preserve">Mensaje de comando falso  </w:t>
      </w:r>
    </w:p>
    <w:p w:rsidR="00EA2DF1" w:rsidRDefault="00A32FC5">
      <w:pPr>
        <w:numPr>
          <w:ilvl w:val="0"/>
          <w:numId w:val="3"/>
        </w:numPr>
        <w:ind w:right="1050" w:hanging="360"/>
      </w:pPr>
      <w:r>
        <w:t xml:space="preserve">Cambio de puntos de ajuste  </w:t>
      </w:r>
    </w:p>
    <w:p w:rsidR="00EA2DF1" w:rsidRDefault="00A32FC5">
      <w:pPr>
        <w:ind w:left="1697" w:right="1050"/>
      </w:pPr>
      <w:r>
        <w:t>Un estudiante polaco utilizó un dispositivo de control remoto para interactuar con el sistema de tranvías de la ciudad de Lodz en Polonia. Usando este control remoto, el estudiante pudo capturar y reproducir señales legítimas de tranvía. Como consecuencia,</w:t>
      </w:r>
      <w:r>
        <w:t xml:space="preserve"> cuatro tranvías descarrilaron y doce personas resultaron heridas debido a las paradas de emergencia resultantes. Los comandos de control de la vía emitidos también podrían haber resultado en colisiones de tranvías, representando un riesgo adicional para l</w:t>
      </w:r>
      <w:r>
        <w:t xml:space="preserve">os pasajeros y las áreas cercanas a los puntos de impacto.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28"/>
        <w:gridCol w:w="1325"/>
        <w:gridCol w:w="6345"/>
      </w:tblGrid>
      <w:tr w:rsidR="00EA2DF1">
        <w:trPr>
          <w:trHeight w:val="408"/>
        </w:trPr>
        <w:tc>
          <w:tcPr>
            <w:tcW w:w="82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7" w:firstLine="0"/>
            </w:pPr>
            <w:r>
              <w:rPr>
                <w:b/>
              </w:rPr>
              <w:t xml:space="preserve">Nombre </w:t>
            </w:r>
            <w:r>
              <w:t xml:space="preserve"> </w:t>
            </w:r>
          </w:p>
        </w:tc>
        <w:tc>
          <w:tcPr>
            <w:tcW w:w="634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621"/>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C0028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202" w:firstLine="0"/>
              <w:jc w:val="right"/>
            </w:pPr>
            <w:r>
              <w:t xml:space="preserve">Ataque al  </w:t>
            </w:r>
          </w:p>
          <w:p w:rsidR="00EA2DF1" w:rsidRDefault="00A32FC5">
            <w:pPr>
              <w:spacing w:after="0" w:line="259" w:lineRule="auto"/>
              <w:ind w:left="36" w:firstLine="0"/>
            </w:pPr>
            <w:r>
              <w:t xml:space="preserve">Suministro  </w:t>
            </w:r>
          </w:p>
          <w:p w:rsidR="00EA2DF1" w:rsidRDefault="00A32FC5">
            <w:pPr>
              <w:spacing w:after="0" w:line="259" w:lineRule="auto"/>
              <w:ind w:left="22" w:firstLine="0"/>
            </w:pPr>
            <w:r>
              <w:t xml:space="preserve">Eléctrico de </w:t>
            </w:r>
          </w:p>
          <w:p w:rsidR="00EA2DF1" w:rsidRDefault="00A32FC5">
            <w:pPr>
              <w:spacing w:after="0" w:line="259" w:lineRule="auto"/>
              <w:ind w:left="0" w:right="53" w:firstLine="0"/>
              <w:jc w:val="center"/>
            </w:pPr>
            <w:r>
              <w:t xml:space="preserve">Ucrania  </w:t>
            </w:r>
          </w:p>
          <w:p w:rsidR="00EA2DF1" w:rsidRDefault="00A32FC5">
            <w:pPr>
              <w:spacing w:after="0" w:line="259" w:lineRule="auto"/>
              <w:ind w:left="0" w:right="113" w:firstLine="0"/>
              <w:jc w:val="center"/>
            </w:pPr>
            <w:r>
              <w:t xml:space="preserve">2015  </w:t>
            </w:r>
          </w:p>
        </w:tc>
        <w:tc>
          <w:tcPr>
            <w:tcW w:w="6344"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Durante el Ataque al Suministro Eléctrico de Ucrania de 2015, el Equipo Sandworm abrió interruptores en vivo mediante comandos remotos al HMI, causando apagones.   </w:t>
            </w:r>
          </w:p>
        </w:tc>
      </w:tr>
      <w:tr w:rsidR="00EA2DF1">
        <w:trPr>
          <w:trHeight w:val="725"/>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S0604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4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 w:firstLine="0"/>
            </w:pPr>
            <w:r>
              <w:t xml:space="preserve">Industroyer cambia los interruptores al estado abierto utilizando mensajes de comando no autorizados.   </w:t>
            </w:r>
          </w:p>
        </w:tc>
      </w:tr>
      <w:tr w:rsidR="00EA2DF1">
        <w:trPr>
          <w:trHeight w:val="1671"/>
        </w:trPr>
        <w:tc>
          <w:tcPr>
            <w:tcW w:w="82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2" w:firstLine="0"/>
            </w:pPr>
            <w:r>
              <w:t xml:space="preserve">S0603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Stuxnet  </w:t>
            </w:r>
          </w:p>
        </w:tc>
        <w:tc>
          <w:tcPr>
            <w:tcW w:w="6344"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 xml:space="preserve">Stuxnet puede reprogramar un PLC y cambiar parámetros críticos de tal manera que los comandos legítimos puedan ser anulados o interceptados. Además, Stuxnet puede aplicar secuencias o parámetros de comando inapropiados para causar daños a la propiedad.   </w:t>
            </w:r>
          </w:p>
        </w:tc>
      </w:tr>
    </w:tbl>
    <w:p w:rsidR="00EA2DF1" w:rsidRDefault="00A32FC5">
      <w:pPr>
        <w:spacing w:after="372"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888"/>
        <w:gridCol w:w="1599"/>
        <w:gridCol w:w="601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5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Mitigación </w:t>
            </w:r>
            <w:r>
              <w:t xml:space="preserve">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230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Autenticidad de la  </w:t>
            </w:r>
          </w:p>
          <w:p w:rsidR="00EA2DF1" w:rsidRDefault="00A32FC5">
            <w:pPr>
              <w:spacing w:after="0" w:line="259" w:lineRule="auto"/>
              <w:ind w:left="5" w:firstLine="0"/>
            </w:pPr>
            <w:r>
              <w:t xml:space="preserve">Comunicación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4" w:firstLine="0"/>
            </w:pPr>
            <w:r>
              <w:t xml:space="preserve">Los protocolos utilizados para funciones de control deben proporcionar autenticidad a través de funciones MAC o firmas digitales. De lo contrario, utilizar dispositivos de paso o VPN para hacer cumplir la autenticidad de la comunicación entre dispositivos </w:t>
            </w:r>
            <w:r>
              <w:t xml:space="preserve">que no son capaces de soportar esto (por ejemplo, controladores heredados, RTUs).  </w:t>
            </w:r>
          </w:p>
        </w:tc>
      </w:tr>
      <w:tr w:rsidR="00EA2DF1">
        <w:trPr>
          <w:trHeight w:val="3252"/>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M0953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Copia de  </w:t>
            </w:r>
          </w:p>
          <w:p w:rsidR="00EA2DF1" w:rsidRDefault="00A32FC5">
            <w:pPr>
              <w:spacing w:after="0" w:line="259" w:lineRule="auto"/>
              <w:ind w:left="48" w:firstLine="0"/>
            </w:pPr>
            <w:r>
              <w:t xml:space="preserve">Seguridad de  </w:t>
            </w:r>
          </w:p>
          <w:p w:rsidR="00EA2DF1" w:rsidRDefault="00A32FC5">
            <w:pPr>
              <w:spacing w:after="0" w:line="259" w:lineRule="auto"/>
              <w:ind w:left="0" w:right="106" w:firstLine="0"/>
              <w:jc w:val="center"/>
            </w:pPr>
            <w:r>
              <w:t xml:space="preserve">Datos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Realizar y almacenar copias de seguridad de datos de los sistemas de usuario final y servidores críticos. Asegurar que los sistemas de copia de seguridad y almacenamiento estén fortificados y se mantengan separados de la red corporativa para evitar comprom</w:t>
            </w:r>
            <w:r>
              <w:t>isos. Mantener y ejercitar planes de respuesta a incidentes, incluyendo la gestión de imágenes de copia de seguridad de copia dorada y configuraciones para sistemas clave para permitir una recuperación rápida y respuesta ante actividades adversas que afect</w:t>
            </w:r>
            <w:r>
              <w:t xml:space="preserve">en al control, visión o disponibilidad.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M0810  </w:t>
            </w:r>
          </w:p>
        </w:tc>
        <w:tc>
          <w:tcPr>
            <w:tcW w:w="15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t xml:space="preserve">Canal de  </w:t>
            </w:r>
          </w:p>
          <w:p w:rsidR="00EA2DF1" w:rsidRDefault="00A32FC5">
            <w:pPr>
              <w:spacing w:after="0" w:line="259" w:lineRule="auto"/>
              <w:ind w:left="5" w:firstLine="0"/>
            </w:pPr>
            <w:r>
              <w:t xml:space="preserve">Comunicación  </w:t>
            </w:r>
          </w:p>
          <w:p w:rsidR="00EA2DF1" w:rsidRDefault="00A32FC5">
            <w:pPr>
              <w:spacing w:after="0" w:line="259" w:lineRule="auto"/>
              <w:ind w:left="0" w:right="104" w:firstLine="0"/>
              <w:jc w:val="center"/>
            </w:pPr>
            <w:r>
              <w:t xml:space="preserve">Fuera de  </w:t>
            </w:r>
          </w:p>
          <w:p w:rsidR="00EA2DF1" w:rsidRDefault="00A32FC5">
            <w:pPr>
              <w:spacing w:after="0" w:line="259" w:lineRule="auto"/>
              <w:ind w:left="0" w:right="104" w:firstLine="0"/>
              <w:jc w:val="center"/>
            </w:pPr>
            <w:r>
              <w:t xml:space="preserve">Banda  </w:t>
            </w:r>
          </w:p>
        </w:tc>
        <w:tc>
          <w:tcPr>
            <w:tcW w:w="60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Utilizar comunicación fuera de banda para validar la integridad de los datos del canal primario.  </w:t>
            </w:r>
          </w:p>
        </w:tc>
      </w:tr>
    </w:tbl>
    <w:p w:rsidR="00EA2DF1" w:rsidRDefault="00A32FC5">
      <w:pPr>
        <w:spacing w:after="375" w:line="259" w:lineRule="auto"/>
        <w:ind w:left="1702" w:firstLine="0"/>
      </w:pPr>
      <w:r>
        <w:t xml:space="preserve">  </w:t>
      </w:r>
    </w:p>
    <w:p w:rsidR="00EA2DF1" w:rsidRDefault="00A32FC5">
      <w:pPr>
        <w:pStyle w:val="Ttulo2"/>
        <w:ind w:left="1683"/>
      </w:pPr>
      <w:r>
        <w:t xml:space="preserve">Manipulación de la Vista  </w:t>
      </w:r>
    </w:p>
    <w:p w:rsidR="00EA2DF1" w:rsidRDefault="00A32FC5">
      <w:pPr>
        <w:ind w:left="1697" w:right="1050"/>
      </w:pPr>
      <w:r>
        <w:t xml:space="preserve">Los adversarios pueden intentar manipular la información reportada a los operadores o controladores. Esta manipulación puede ser a corto plazo o sostenida. Durante este tiempo, el proceso mismo podría estar en un estado muy diferente al que se reporta.  </w:t>
      </w:r>
    </w:p>
    <w:p w:rsidR="00EA2DF1" w:rsidRDefault="00A32FC5">
      <w:pPr>
        <w:ind w:left="1697" w:right="1050"/>
      </w:pPr>
      <w:r>
        <w:t>L</w:t>
      </w:r>
      <w:r>
        <w:t xml:space="preserve">os operadores pueden ser engañados para hacer algo que sea perjudicial para el sistema en una situación de pérdida de visión. Con una vista manipulada de los sistemas, los operadores pueden emitir secuencias de control inapropiadas que introducen fallas o </w:t>
      </w:r>
      <w:r>
        <w:t xml:space="preserve">fallos catastróficos en el sistema. Los sistemas de análisis empresarial también pueden recibir datos inexactos que conducen a decisiones de gestión deficientes.  </w:t>
      </w:r>
    </w:p>
    <w:p w:rsidR="00EA2DF1" w:rsidRDefault="00A32FC5">
      <w:pPr>
        <w:spacing w:after="372"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8" w:type="dxa"/>
          <w:bottom w:w="29" w:type="dxa"/>
          <w:right w:w="0" w:type="dxa"/>
        </w:tblCellMar>
        <w:tblLook w:val="04A0" w:firstRow="1" w:lastRow="0" w:firstColumn="1" w:lastColumn="0" w:noHBand="0" w:noVBand="1"/>
      </w:tblPr>
      <w:tblGrid>
        <w:gridCol w:w="809"/>
        <w:gridCol w:w="1325"/>
        <w:gridCol w:w="6364"/>
      </w:tblGrid>
      <w:tr w:rsidR="00EA2DF1">
        <w:trPr>
          <w:trHeight w:val="408"/>
        </w:trPr>
        <w:tc>
          <w:tcPr>
            <w:tcW w:w="80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3" w:firstLine="0"/>
              <w:jc w:val="center"/>
            </w:pPr>
            <w:r>
              <w:rPr>
                <w:b/>
              </w:rPr>
              <w:t xml:space="preserve">ID </w:t>
            </w:r>
            <w: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127" w:firstLine="0"/>
            </w:pPr>
            <w:r>
              <w:rPr>
                <w:b/>
              </w:rPr>
              <w:t xml:space="preserve">Nombre </w:t>
            </w:r>
            <w:r>
              <w:t xml:space="preserve"> </w:t>
            </w:r>
          </w:p>
        </w:tc>
        <w:tc>
          <w:tcPr>
            <w:tcW w:w="63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4" w:firstLine="0"/>
              <w:jc w:val="center"/>
            </w:pPr>
            <w:r>
              <w:rPr>
                <w:b/>
              </w:rPr>
              <w:t xml:space="preserve">Descripción </w:t>
            </w:r>
            <w:r>
              <w:t xml:space="preserve"> </w:t>
            </w:r>
          </w:p>
        </w:tc>
      </w:tr>
      <w:tr w:rsidR="00EA2DF1">
        <w:trPr>
          <w:trHeight w:val="1354"/>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S0604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Industroyer  </w:t>
            </w:r>
          </w:p>
        </w:tc>
        <w:tc>
          <w:tcPr>
            <w:tcW w:w="63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right="35" w:firstLine="0"/>
            </w:pPr>
            <w:r>
              <w:t xml:space="preserve">El módulo OPC de Industroyer puede forzar valores y enviará un estado 0x01 que, para los sistemas objetivo, equivale a un Valor Principal Fuera de Límites, desviando a los operadores de comprender el estado del relé de protección.   </w:t>
            </w:r>
          </w:p>
        </w:tc>
      </w:tr>
      <w:tr w:rsidR="00EA2DF1">
        <w:trPr>
          <w:trHeight w:val="1039"/>
        </w:trPr>
        <w:tc>
          <w:tcPr>
            <w:tcW w:w="80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S0603  </w:t>
            </w:r>
          </w:p>
        </w:tc>
        <w:tc>
          <w:tcPr>
            <w:tcW w:w="132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0" w:firstLine="0"/>
              <w:jc w:val="center"/>
            </w:pPr>
            <w:r>
              <w:t xml:space="preserve">Stuxnet  </w:t>
            </w:r>
          </w:p>
        </w:tc>
        <w:tc>
          <w:tcPr>
            <w:tcW w:w="63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2" w:firstLine="0"/>
            </w:pPr>
            <w:r>
              <w:t>Stu</w:t>
            </w:r>
            <w:r>
              <w:t xml:space="preserve">xnet manipula la vista de los operadores reproduciendo la entrada del proceso y manipulando la imagen de E/S para evadir la detección e inhibir las funciones de protección.  </w:t>
            </w:r>
          </w:p>
        </w:tc>
      </w:tr>
    </w:tbl>
    <w:p w:rsidR="00EA2DF1" w:rsidRDefault="00A32FC5">
      <w:pPr>
        <w:spacing w:after="373" w:line="259" w:lineRule="auto"/>
        <w:ind w:left="1702" w:firstLine="0"/>
      </w:pPr>
      <w:r>
        <w:t xml:space="preserve">  </w:t>
      </w:r>
    </w:p>
    <w:p w:rsidR="00EA2DF1" w:rsidRDefault="00A32FC5">
      <w:pPr>
        <w:pStyle w:val="Ttulo3"/>
        <w:ind w:left="1702"/>
      </w:pPr>
      <w:r>
        <w:lastRenderedPageBreak/>
        <w:t xml:space="preserve">Mitigaciones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888"/>
        <w:gridCol w:w="1599"/>
        <w:gridCol w:w="6011"/>
      </w:tblGrid>
      <w:tr w:rsidR="00EA2DF1">
        <w:trPr>
          <w:trHeight w:val="408"/>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5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Mitigación </w:t>
            </w:r>
            <w:r>
              <w:t xml:space="preserve">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4" w:firstLine="0"/>
              <w:jc w:val="center"/>
            </w:pPr>
            <w:r>
              <w:rPr>
                <w:b/>
              </w:rPr>
              <w:t xml:space="preserve">Descripción </w:t>
            </w:r>
            <w:r>
              <w:t xml:space="preserve">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M0802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5" w:line="234" w:lineRule="auto"/>
              <w:ind w:left="0" w:firstLine="0"/>
              <w:jc w:val="center"/>
            </w:pPr>
            <w:r>
              <w:t xml:space="preserve">Autenticidad de la  </w:t>
            </w:r>
          </w:p>
          <w:p w:rsidR="00EA2DF1" w:rsidRDefault="00A32FC5">
            <w:pPr>
              <w:spacing w:after="0" w:line="259" w:lineRule="auto"/>
              <w:ind w:left="5" w:firstLine="0"/>
            </w:pPr>
            <w:r>
              <w:t xml:space="preserve">Comunicación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54" w:firstLine="0"/>
            </w:pPr>
            <w:r>
              <w:t>Los protocolos utilizados para funciones de control deben proporcionar autenticidad a través de funciones MAC o firmas digitales. De lo contrario, utilizar dispositivos de paso o VPN para hacer cumplir la autenticidad de la comunicación entr</w:t>
            </w:r>
            <w:r>
              <w:t xml:space="preserve">e dispositivos que no son capaces de soportar esto (por ejemplo, controladores heredados, RTUs).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M0953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4" w:firstLine="0"/>
              <w:jc w:val="center"/>
            </w:pPr>
            <w:r>
              <w:t xml:space="preserve">Copia de  </w:t>
            </w:r>
          </w:p>
          <w:p w:rsidR="00EA2DF1" w:rsidRDefault="00A32FC5">
            <w:pPr>
              <w:spacing w:after="0" w:line="259" w:lineRule="auto"/>
              <w:ind w:left="48" w:firstLine="0"/>
            </w:pPr>
            <w:r>
              <w:t xml:space="preserve">Seguridad de  </w:t>
            </w:r>
          </w:p>
          <w:p w:rsidR="00EA2DF1" w:rsidRDefault="00A32FC5">
            <w:pPr>
              <w:spacing w:after="0" w:line="259" w:lineRule="auto"/>
              <w:ind w:left="0" w:right="106" w:firstLine="0"/>
              <w:jc w:val="center"/>
            </w:pPr>
            <w:r>
              <w:t xml:space="preserve">Datos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Realizar y almacenar copias de seguridad de datos de los sistemas de usuario final y servidores críticos. Asegurar que los sistemas de copia de seguridad y almacenamiento estén fortificados y se mantengan separados de la red  </w:t>
            </w:r>
          </w:p>
        </w:tc>
      </w:tr>
      <w:tr w:rsidR="00EA2DF1">
        <w:trPr>
          <w:trHeight w:val="1988"/>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159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 w:firstLine="0"/>
            </w:pPr>
            <w:r>
              <w:t xml:space="preserve"> </w:t>
            </w:r>
          </w:p>
        </w:tc>
        <w:tc>
          <w:tcPr>
            <w:tcW w:w="601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corporativa para evitar </w:t>
            </w:r>
            <w:r>
              <w:t>compromisos. Mantener y ejercitar planes de respuesta a incidentes , incluyendo la gestión de imágenes de copia de seguridad de copia dorada y configuraciones para sistemas clave para permitir una recuperación rápida y respuesta ante actividades adversas q</w:t>
            </w:r>
            <w:r>
              <w:t xml:space="preserve">ue afecten al control, visión o disponibilidad.  </w:t>
            </w:r>
          </w:p>
        </w:tc>
      </w:tr>
      <w:tr w:rsidR="00EA2DF1">
        <w:trPr>
          <w:trHeight w:val="1356"/>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M0810  </w:t>
            </w:r>
          </w:p>
        </w:tc>
        <w:tc>
          <w:tcPr>
            <w:tcW w:w="1599"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t xml:space="preserve">Canal de  </w:t>
            </w:r>
          </w:p>
          <w:p w:rsidR="00EA2DF1" w:rsidRDefault="00A32FC5">
            <w:pPr>
              <w:spacing w:after="0" w:line="259" w:lineRule="auto"/>
              <w:ind w:left="5" w:firstLine="0"/>
            </w:pPr>
            <w:r>
              <w:t xml:space="preserve">Comunicación  </w:t>
            </w:r>
          </w:p>
          <w:p w:rsidR="00EA2DF1" w:rsidRDefault="00A32FC5">
            <w:pPr>
              <w:spacing w:after="0" w:line="259" w:lineRule="auto"/>
              <w:ind w:left="0" w:right="104" w:firstLine="0"/>
              <w:jc w:val="center"/>
            </w:pPr>
            <w:r>
              <w:t xml:space="preserve">Fuera de  </w:t>
            </w:r>
          </w:p>
          <w:p w:rsidR="00EA2DF1" w:rsidRDefault="00A32FC5">
            <w:pPr>
              <w:spacing w:after="0" w:line="259" w:lineRule="auto"/>
              <w:ind w:left="0" w:right="104" w:firstLine="0"/>
              <w:jc w:val="center"/>
            </w:pPr>
            <w:r>
              <w:t xml:space="preserve">Banda  </w:t>
            </w:r>
          </w:p>
        </w:tc>
        <w:tc>
          <w:tcPr>
            <w:tcW w:w="6011"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Utilizar comunicación fuera de banda para validar la integridad de los datos del canal primario.  </w:t>
            </w:r>
          </w:p>
        </w:tc>
      </w:tr>
    </w:tbl>
    <w:p w:rsidR="00EA2DF1" w:rsidRDefault="00A32FC5">
      <w:pPr>
        <w:spacing w:after="370" w:line="259" w:lineRule="auto"/>
        <w:ind w:left="1702" w:firstLine="0"/>
      </w:pPr>
      <w:r>
        <w:t xml:space="preserve">  </w:t>
      </w:r>
    </w:p>
    <w:p w:rsidR="00EA2DF1" w:rsidRDefault="00A32FC5">
      <w:pPr>
        <w:pStyle w:val="Ttulo2"/>
        <w:ind w:left="1683"/>
      </w:pPr>
      <w:r>
        <w:t xml:space="preserve">Robo de Información Operativa  </w:t>
      </w:r>
    </w:p>
    <w:p w:rsidR="00EA2DF1" w:rsidRDefault="00A32FC5">
      <w:pPr>
        <w:ind w:left="1697" w:right="1050"/>
      </w:pPr>
      <w:r>
        <w:t>Los adversarios pueden robar información operativa en un entorno de producción como resultado directo de su misión para obtener beneficio personal o para informar operaciones futuras. Esta información puede incluir documentos de diseño, horarios, datos rot</w:t>
      </w:r>
      <w:r>
        <w:t xml:space="preserve">acionales u artefactos similares que proporcionen información sobre las operaciones. En el incidente de la presa Bowman, los adversarios exploraron los sistemas en busca de datos operativos.  </w:t>
      </w:r>
    </w:p>
    <w:p w:rsidR="00EA2DF1" w:rsidRDefault="00A32FC5">
      <w:pPr>
        <w:spacing w:after="373" w:line="259" w:lineRule="auto"/>
        <w:ind w:left="1702" w:firstLine="0"/>
      </w:pPr>
      <w:r>
        <w:t xml:space="preserve">  </w:t>
      </w:r>
    </w:p>
    <w:p w:rsidR="00EA2DF1" w:rsidRDefault="00A32FC5">
      <w:pPr>
        <w:pStyle w:val="Ttulo3"/>
        <w:ind w:left="1702"/>
      </w:pPr>
      <w:r>
        <w:t xml:space="preserve">Ejemplos de Procedimientos  </w:t>
      </w:r>
    </w:p>
    <w:tbl>
      <w:tblPr>
        <w:tblStyle w:val="TableGrid"/>
        <w:tblW w:w="8498" w:type="dxa"/>
        <w:tblInd w:w="1712" w:type="dxa"/>
        <w:tblCellMar>
          <w:top w:w="161" w:type="dxa"/>
          <w:left w:w="106" w:type="dxa"/>
          <w:bottom w:w="29" w:type="dxa"/>
          <w:right w:w="0" w:type="dxa"/>
        </w:tblCellMar>
        <w:tblLook w:val="04A0" w:firstRow="1" w:lastRow="0" w:firstColumn="1" w:lastColumn="0" w:noHBand="0" w:noVBand="1"/>
      </w:tblPr>
      <w:tblGrid>
        <w:gridCol w:w="847"/>
        <w:gridCol w:w="1700"/>
        <w:gridCol w:w="5951"/>
      </w:tblGrid>
      <w:tr w:rsidR="00EA2DF1">
        <w:trPr>
          <w:trHeight w:val="408"/>
        </w:trPr>
        <w:tc>
          <w:tcPr>
            <w:tcW w:w="847"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1" w:firstLine="0"/>
              <w:jc w:val="center"/>
            </w:pPr>
            <w:r>
              <w:rPr>
                <w:b/>
              </w:rPr>
              <w:t xml:space="preserve">ID </w:t>
            </w:r>
            <w:r>
              <w:t xml:space="preserve"> </w:t>
            </w:r>
          </w:p>
        </w:tc>
        <w:tc>
          <w:tcPr>
            <w:tcW w:w="1700"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Nombre </w:t>
            </w:r>
            <w:r>
              <w:t xml:space="preserv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7" w:firstLine="0"/>
              <w:jc w:val="center"/>
            </w:pPr>
            <w:r>
              <w:rPr>
                <w:b/>
              </w:rPr>
              <w:t xml:space="preserve">Descripción </w:t>
            </w:r>
            <w:r>
              <w:t xml:space="preserve">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lastRenderedPageBreak/>
              <w:t xml:space="preserve">S1000  </w:t>
            </w:r>
          </w:p>
        </w:tc>
        <w:tc>
          <w:tcPr>
            <w:tcW w:w="170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both"/>
            </w:pPr>
            <w:r>
              <w:t xml:space="preserve">ACAD/Medre.A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ACAD/Medre.A puede recopilar archivos de AutoCad con dibujos. Estos dibujos pueden contener información operativa.   </w:t>
            </w:r>
          </w:p>
        </w:tc>
      </w:tr>
      <w:tr w:rsidR="00EA2DF1">
        <w:trPr>
          <w:trHeight w:val="1673"/>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S0038  </w:t>
            </w:r>
          </w:p>
        </w:tc>
        <w:tc>
          <w:tcPr>
            <w:tcW w:w="170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Duqu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El propósito de Duqu es recopilar datos de inteligencia y activos de entidades como infraestructuras industriales y fabricantes de sistemas, entre otros no pertenecientes al sector industrial, para poder realizar más fácilmente un ataque futuro contra otro</w:t>
            </w:r>
            <w:r>
              <w:t xml:space="preserve"> tercero.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S0143  </w:t>
            </w:r>
          </w:p>
        </w:tc>
        <w:tc>
          <w:tcPr>
            <w:tcW w:w="170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8" w:firstLine="0"/>
              <w:jc w:val="center"/>
            </w:pPr>
            <w:r>
              <w:t xml:space="preserve">Flame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Flame puede recopilar datos de diseño de AutoCAD y diagramas de Visio, así como otros documentos que pueden contener información operativa.   </w:t>
            </w:r>
          </w:p>
        </w:tc>
      </w:tr>
      <w:tr w:rsidR="00EA2DF1">
        <w:trPr>
          <w:trHeight w:val="1039"/>
        </w:trPr>
        <w:tc>
          <w:tcPr>
            <w:tcW w:w="847"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24" w:firstLine="0"/>
            </w:pPr>
            <w:r>
              <w:t xml:space="preserve">S0496  </w:t>
            </w:r>
          </w:p>
        </w:tc>
        <w:tc>
          <w:tcPr>
            <w:tcW w:w="170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REvil  </w:t>
            </w:r>
          </w:p>
        </w:tc>
        <w:tc>
          <w:tcPr>
            <w:tcW w:w="5951"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5" w:firstLine="0"/>
            </w:pPr>
            <w:r>
              <w:t xml:space="preserve">REvil envía datos exfiltrados del sistema de las víctimas utilizando mensajes POST HTTPS enviados al sistema de comando y control (C2).   </w:t>
            </w:r>
          </w:p>
        </w:tc>
      </w:tr>
    </w:tbl>
    <w:p w:rsidR="00EA2DF1" w:rsidRDefault="00A32FC5">
      <w:pPr>
        <w:spacing w:after="154" w:line="259" w:lineRule="auto"/>
        <w:ind w:left="1702" w:firstLine="0"/>
      </w:pPr>
      <w:r>
        <w:t xml:space="preserve">  </w:t>
      </w:r>
    </w:p>
    <w:p w:rsidR="00EA2DF1" w:rsidRDefault="00A32FC5">
      <w:pPr>
        <w:spacing w:after="151" w:line="259" w:lineRule="auto"/>
        <w:ind w:left="1702" w:firstLine="0"/>
      </w:pPr>
      <w:r>
        <w:t xml:space="preserve">  </w:t>
      </w:r>
    </w:p>
    <w:p w:rsidR="00EA2DF1" w:rsidRDefault="00A32FC5">
      <w:pPr>
        <w:spacing w:after="154" w:line="259" w:lineRule="auto"/>
        <w:ind w:left="1702" w:firstLine="0"/>
      </w:pPr>
      <w:r>
        <w:t xml:space="preserve">  </w:t>
      </w:r>
    </w:p>
    <w:p w:rsidR="00EA2DF1" w:rsidRDefault="00A32FC5">
      <w:pPr>
        <w:spacing w:after="0" w:line="259" w:lineRule="auto"/>
        <w:ind w:left="1702" w:firstLine="0"/>
      </w:pPr>
      <w:r>
        <w:t xml:space="preserve">  </w:t>
      </w:r>
    </w:p>
    <w:p w:rsidR="00EA2DF1" w:rsidRDefault="00A32FC5">
      <w:pPr>
        <w:pStyle w:val="Ttulo3"/>
        <w:ind w:left="1702"/>
      </w:pPr>
      <w:r>
        <w:t xml:space="preserve">Mitigaciones  </w:t>
      </w:r>
    </w:p>
    <w:tbl>
      <w:tblPr>
        <w:tblStyle w:val="TableGrid"/>
        <w:tblW w:w="8498" w:type="dxa"/>
        <w:tblInd w:w="1712" w:type="dxa"/>
        <w:tblCellMar>
          <w:top w:w="158" w:type="dxa"/>
          <w:left w:w="106" w:type="dxa"/>
          <w:bottom w:w="29" w:type="dxa"/>
          <w:right w:w="0" w:type="dxa"/>
        </w:tblCellMar>
        <w:tblLook w:val="04A0" w:firstRow="1" w:lastRow="0" w:firstColumn="1" w:lastColumn="0" w:noHBand="0" w:noVBand="1"/>
      </w:tblPr>
      <w:tblGrid>
        <w:gridCol w:w="888"/>
        <w:gridCol w:w="1846"/>
        <w:gridCol w:w="5764"/>
      </w:tblGrid>
      <w:tr w:rsidR="00EA2DF1">
        <w:trPr>
          <w:trHeight w:val="406"/>
        </w:trPr>
        <w:tc>
          <w:tcPr>
            <w:tcW w:w="888"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8" w:firstLine="0"/>
              <w:jc w:val="center"/>
            </w:pPr>
            <w:r>
              <w:rPr>
                <w:b/>
              </w:rPr>
              <w:t xml:space="preserve">ID </w:t>
            </w:r>
            <w:r>
              <w:t xml:space="preserve"> </w:t>
            </w:r>
          </w:p>
        </w:tc>
        <w:tc>
          <w:tcPr>
            <w:tcW w:w="184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0" w:firstLine="0"/>
              <w:jc w:val="center"/>
            </w:pPr>
            <w:r>
              <w:rPr>
                <w:b/>
              </w:rPr>
              <w:t xml:space="preserve">Mitigación </w:t>
            </w:r>
            <w:r>
              <w:t xml:space="preserve"> </w:t>
            </w:r>
          </w:p>
        </w:tc>
        <w:tc>
          <w:tcPr>
            <w:tcW w:w="57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12" w:firstLine="0"/>
              <w:jc w:val="center"/>
            </w:pPr>
            <w:r>
              <w:rPr>
                <w:b/>
              </w:rPr>
              <w:t xml:space="preserve">Descripción </w:t>
            </w:r>
            <w:r>
              <w:t xml:space="preserve">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M0803  </w:t>
            </w:r>
          </w:p>
        </w:tc>
        <w:tc>
          <w:tcPr>
            <w:tcW w:w="184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06" w:firstLine="0"/>
              <w:jc w:val="center"/>
            </w:pPr>
            <w:r>
              <w:t xml:space="preserve">Prevención de  </w:t>
            </w:r>
          </w:p>
          <w:p w:rsidR="00EA2DF1" w:rsidRDefault="00A32FC5">
            <w:pPr>
              <w:spacing w:after="0" w:line="259" w:lineRule="auto"/>
              <w:ind w:left="0" w:right="103" w:firstLine="0"/>
              <w:jc w:val="center"/>
            </w:pPr>
            <w:r>
              <w:t xml:space="preserve">Pérdida de  </w:t>
            </w:r>
          </w:p>
          <w:p w:rsidR="00EA2DF1" w:rsidRDefault="00A32FC5">
            <w:pPr>
              <w:spacing w:after="0" w:line="259" w:lineRule="auto"/>
              <w:ind w:left="0" w:right="104" w:firstLine="0"/>
              <w:jc w:val="center"/>
            </w:pPr>
            <w:r>
              <w:t xml:space="preserve">Datos  </w:t>
            </w:r>
          </w:p>
        </w:tc>
        <w:tc>
          <w:tcPr>
            <w:tcW w:w="57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Aplicar DLP para proteger la confidencialidad de la información relacionada con procesos operativos, ubicaciones de instalaciones, configuraciones de dispositivos, programas o bases de datos que pueden contener información que pueda utilizarse para inferir</w:t>
            </w:r>
            <w:r>
              <w:t xml:space="preserve"> secretos comerciales, recetas y otra propiedad intelectual (PI) organizacional.  </w:t>
            </w:r>
          </w:p>
        </w:tc>
      </w:tr>
      <w:tr w:rsidR="00EA2DF1">
        <w:trPr>
          <w:trHeight w:val="1273"/>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M0941  </w:t>
            </w:r>
          </w:p>
        </w:tc>
        <w:tc>
          <w:tcPr>
            <w:tcW w:w="1846"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11" w:firstLine="0"/>
              <w:jc w:val="center"/>
            </w:pPr>
            <w:r>
              <w:t xml:space="preserve">Encriptar  </w:t>
            </w:r>
          </w:p>
          <w:p w:rsidR="00EA2DF1" w:rsidRDefault="00A32FC5">
            <w:pPr>
              <w:spacing w:after="0" w:line="259" w:lineRule="auto"/>
              <w:ind w:left="0" w:right="110" w:firstLine="0"/>
              <w:jc w:val="center"/>
            </w:pPr>
            <w:r>
              <w:t xml:space="preserve">Información  </w:t>
            </w:r>
          </w:p>
          <w:p w:rsidR="00EA2DF1" w:rsidRDefault="00A32FC5">
            <w:pPr>
              <w:spacing w:after="0" w:line="259" w:lineRule="auto"/>
              <w:ind w:left="0" w:right="103" w:firstLine="0"/>
              <w:jc w:val="center"/>
            </w:pPr>
            <w:r>
              <w:t xml:space="preserve">Sensible  </w:t>
            </w:r>
          </w:p>
        </w:tc>
        <w:tc>
          <w:tcPr>
            <w:tcW w:w="5763"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t xml:space="preserve">Encriptar cualquier dato operativo con requisitos estrictos de confidencialidad, incluidos secretos comerciales de la organización, recetas y otra propiedad intelectual (PI).  </w:t>
            </w:r>
          </w:p>
        </w:tc>
      </w:tr>
      <w:tr w:rsidR="00EA2DF1">
        <w:trPr>
          <w:trHeight w:val="230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lastRenderedPageBreak/>
              <w:t xml:space="preserve">M0809  </w:t>
            </w:r>
          </w:p>
        </w:tc>
        <w:tc>
          <w:tcPr>
            <w:tcW w:w="1846"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36" w:lineRule="auto"/>
              <w:ind w:left="0" w:firstLine="0"/>
              <w:jc w:val="center"/>
            </w:pPr>
            <w:r>
              <w:t xml:space="preserve">Confidencialidad de la  </w:t>
            </w:r>
          </w:p>
          <w:p w:rsidR="00EA2DF1" w:rsidRDefault="00A32FC5">
            <w:pPr>
              <w:spacing w:after="0" w:line="259" w:lineRule="auto"/>
              <w:ind w:left="0" w:right="110" w:firstLine="0"/>
              <w:jc w:val="center"/>
            </w:pPr>
            <w:r>
              <w:t xml:space="preserve">Información  </w:t>
            </w:r>
          </w:p>
          <w:p w:rsidR="00EA2DF1" w:rsidRDefault="00A32FC5">
            <w:pPr>
              <w:spacing w:after="0" w:line="259" w:lineRule="auto"/>
              <w:ind w:left="0" w:right="104" w:firstLine="0"/>
              <w:jc w:val="center"/>
            </w:pPr>
            <w:r>
              <w:t xml:space="preserve">Operativa  </w:t>
            </w:r>
          </w:p>
        </w:tc>
        <w:tc>
          <w:tcPr>
            <w:tcW w:w="57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Las mitigaciones de ejemplo podrían incluir minimizar su distribución/almacenamiento u ofuscar la información (por ejemplo, términos de cobertura de instalaciones, nombres en clave). En muchos casos, esta información puede ser necesaria para respaldar func</w:t>
            </w:r>
            <w:r>
              <w:t xml:space="preserve">iones críticas de ingeniería, mantenimiento u operativas, por lo tanto, puede que no sea factible implementarla.  </w:t>
            </w:r>
          </w:p>
        </w:tc>
      </w:tr>
      <w:tr w:rsidR="00EA2DF1">
        <w:trPr>
          <w:trHeight w:val="1354"/>
        </w:trPr>
        <w:tc>
          <w:tcPr>
            <w:tcW w:w="88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 w:firstLine="0"/>
              <w:jc w:val="both"/>
            </w:pPr>
            <w:r>
              <w:t xml:space="preserve">M0922  </w:t>
            </w:r>
          </w:p>
        </w:tc>
        <w:tc>
          <w:tcPr>
            <w:tcW w:w="1846"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right="106" w:firstLine="0"/>
              <w:jc w:val="center"/>
            </w:pPr>
            <w:r>
              <w:t xml:space="preserve">Restringir  </w:t>
            </w:r>
          </w:p>
          <w:p w:rsidR="00EA2DF1" w:rsidRDefault="00A32FC5">
            <w:pPr>
              <w:spacing w:after="0" w:line="259" w:lineRule="auto"/>
              <w:ind w:left="0" w:right="103" w:firstLine="0"/>
              <w:jc w:val="center"/>
            </w:pPr>
            <w:r>
              <w:t xml:space="preserve">Permisos de  </w:t>
            </w:r>
          </w:p>
          <w:p w:rsidR="00EA2DF1" w:rsidRDefault="00A32FC5">
            <w:pPr>
              <w:spacing w:after="0" w:line="259" w:lineRule="auto"/>
              <w:ind w:left="0" w:right="109" w:firstLine="0"/>
              <w:jc w:val="center"/>
            </w:pPr>
            <w:r>
              <w:t xml:space="preserve">Archivos y  </w:t>
            </w:r>
          </w:p>
          <w:p w:rsidR="00EA2DF1" w:rsidRDefault="00A32FC5">
            <w:pPr>
              <w:spacing w:after="0" w:line="259" w:lineRule="auto"/>
              <w:ind w:left="0" w:right="102" w:firstLine="0"/>
              <w:jc w:val="center"/>
            </w:pPr>
            <w:r>
              <w:t xml:space="preserve">Directorios  </w:t>
            </w:r>
          </w:p>
        </w:tc>
        <w:tc>
          <w:tcPr>
            <w:tcW w:w="5763" w:type="dxa"/>
            <w:tcBorders>
              <w:top w:val="single" w:sz="4" w:space="0" w:color="000000"/>
              <w:left w:val="single" w:sz="4" w:space="0" w:color="000000"/>
              <w:bottom w:val="single" w:sz="4" w:space="0" w:color="000000"/>
              <w:right w:val="single" w:sz="4" w:space="0" w:color="000000"/>
            </w:tcBorders>
            <w:vAlign w:val="bottom"/>
          </w:tcPr>
          <w:p w:rsidR="00EA2DF1" w:rsidRDefault="00A32FC5">
            <w:pPr>
              <w:spacing w:after="0" w:line="259" w:lineRule="auto"/>
              <w:ind w:left="0" w:firstLine="0"/>
            </w:pPr>
            <w:r>
              <w:t xml:space="preserve">Proteger los archivos almacenados localmente con permisos adecuados para limitar las oportunidades para que los adversarios interactúen y recopilen información de las bases de datos.  </w:t>
            </w:r>
          </w:p>
        </w:tc>
      </w:tr>
    </w:tbl>
    <w:p w:rsidR="00EA2DF1" w:rsidRDefault="00A32FC5">
      <w:pPr>
        <w:spacing w:after="370" w:line="259" w:lineRule="auto"/>
        <w:ind w:left="1702" w:firstLine="0"/>
      </w:pPr>
      <w:r>
        <w:t xml:space="preserve">  </w:t>
      </w:r>
    </w:p>
    <w:p w:rsidR="00EA2DF1" w:rsidRDefault="00A32FC5">
      <w:pPr>
        <w:spacing w:after="0" w:line="259" w:lineRule="auto"/>
        <w:ind w:left="1702" w:firstLine="0"/>
        <w:jc w:val="both"/>
      </w:pPr>
      <w:r>
        <w:t xml:space="preserve"> </w:t>
      </w:r>
      <w:r>
        <w:tab/>
        <w:t xml:space="preserve"> </w:t>
      </w:r>
    </w:p>
    <w:p w:rsidR="00EA2DF1" w:rsidRDefault="00A32FC5">
      <w:pPr>
        <w:pStyle w:val="Ttulo1"/>
        <w:ind w:left="1697"/>
      </w:pPr>
      <w:r>
        <w:t>Exploits disponibles</w:t>
      </w:r>
      <w:r>
        <w:rPr>
          <w:u w:val="none"/>
        </w:rPr>
        <w:t xml:space="preserve"> </w:t>
      </w:r>
    </w:p>
    <w:p w:rsidR="00EA2DF1" w:rsidRDefault="00A32FC5">
      <w:pPr>
        <w:spacing w:after="269" w:line="259" w:lineRule="auto"/>
        <w:ind w:left="1702" w:firstLine="0"/>
      </w:pPr>
      <w:r>
        <w:t xml:space="preserve"> </w:t>
      </w:r>
    </w:p>
    <w:p w:rsidR="00EA2DF1" w:rsidRDefault="00A32FC5">
      <w:pPr>
        <w:pStyle w:val="Ttulo2"/>
        <w:ind w:left="1702"/>
      </w:pPr>
      <w:r>
        <w:rPr>
          <w:b w:val="0"/>
          <w:color w:val="0D0D0D"/>
        </w:rPr>
        <w:t xml:space="preserve">CJ2M-CPU31(Firmware) </w:t>
      </w:r>
    </w:p>
    <w:tbl>
      <w:tblPr>
        <w:tblStyle w:val="TableGrid"/>
        <w:tblW w:w="8498" w:type="dxa"/>
        <w:tblInd w:w="1707" w:type="dxa"/>
        <w:tblCellMar>
          <w:top w:w="79" w:type="dxa"/>
          <w:left w:w="111" w:type="dxa"/>
          <w:bottom w:w="0" w:type="dxa"/>
          <w:right w:w="47" w:type="dxa"/>
        </w:tblCellMar>
        <w:tblLook w:val="04A0" w:firstRow="1" w:lastRow="0" w:firstColumn="1" w:lastColumn="0" w:noHBand="0" w:noVBand="1"/>
      </w:tblPr>
      <w:tblGrid>
        <w:gridCol w:w="2101"/>
        <w:gridCol w:w="2098"/>
        <w:gridCol w:w="2969"/>
        <w:gridCol w:w="1330"/>
      </w:tblGrid>
      <w:tr w:rsidR="00EA2DF1">
        <w:trPr>
          <w:trHeight w:val="326"/>
        </w:trPr>
        <w:tc>
          <w:tcPr>
            <w:tcW w:w="210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2" w:firstLine="0"/>
              <w:jc w:val="center"/>
            </w:pPr>
            <w:r>
              <w:rPr>
                <w:b/>
              </w:rPr>
              <w:t xml:space="preserve">Nombre </w:t>
            </w:r>
          </w:p>
        </w:tc>
        <w:tc>
          <w:tcPr>
            <w:tcW w:w="209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5" w:firstLine="0"/>
            </w:pPr>
            <w:r>
              <w:rPr>
                <w:b/>
              </w:rPr>
              <w:t xml:space="preserve">Vector de ataque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3" w:firstLine="0"/>
              <w:jc w:val="center"/>
            </w:pPr>
            <w:r>
              <w:rPr>
                <w:b/>
              </w:rPr>
              <w:t xml:space="preserve">Tipo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rPr>
                <w:b/>
              </w:rPr>
              <w:t xml:space="preserve">Metasploit </w:t>
            </w:r>
          </w:p>
        </w:tc>
      </w:tr>
      <w:tr w:rsidR="00EA2DF1">
        <w:trPr>
          <w:trHeight w:val="324"/>
        </w:trPr>
        <w:tc>
          <w:tcPr>
            <w:tcW w:w="210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5" w:firstLine="0"/>
              <w:jc w:val="center"/>
            </w:pPr>
            <w:r>
              <w:t xml:space="preserve">CVE-2023-38744 </w:t>
            </w:r>
          </w:p>
        </w:tc>
        <w:tc>
          <w:tcPr>
            <w:tcW w:w="209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2" w:firstLine="0"/>
              <w:jc w:val="center"/>
            </w:pPr>
            <w:r>
              <w:t xml:space="preserve">DoS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1" w:firstLine="0"/>
              <w:jc w:val="center"/>
            </w:pPr>
            <w:r>
              <w:t xml:space="preserve">No </w:t>
            </w:r>
          </w:p>
        </w:tc>
      </w:tr>
      <w:tr w:rsidR="00EA2DF1">
        <w:trPr>
          <w:trHeight w:val="1592"/>
        </w:trPr>
        <w:tc>
          <w:tcPr>
            <w:tcW w:w="210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5" w:firstLine="0"/>
              <w:jc w:val="center"/>
            </w:pPr>
            <w:r>
              <w:t xml:space="preserve">CVE-2023-27396 </w:t>
            </w:r>
          </w:p>
        </w:tc>
        <w:tc>
          <w:tcPr>
            <w:tcW w:w="209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7" w:lineRule="auto"/>
              <w:ind w:left="0" w:firstLine="0"/>
              <w:jc w:val="center"/>
            </w:pPr>
            <w:r>
              <w:t xml:space="preserve">Interceptar comunicaciones/Ejecutar comandos </w:t>
            </w:r>
          </w:p>
          <w:p w:rsidR="00EA2DF1" w:rsidRDefault="00A32FC5">
            <w:pPr>
              <w:spacing w:after="0" w:line="259" w:lineRule="auto"/>
              <w:ind w:left="0" w:firstLine="0"/>
              <w:jc w:val="center"/>
            </w:pPr>
            <w:r>
              <w:t xml:space="preserve">arbitrarios/Recuperar información del sistema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1" w:firstLine="0"/>
              <w:jc w:val="center"/>
            </w:pPr>
            <w:r>
              <w:t xml:space="preserve">No </w:t>
            </w:r>
          </w:p>
        </w:tc>
      </w:tr>
      <w:tr w:rsidR="00EA2DF1">
        <w:trPr>
          <w:trHeight w:val="958"/>
        </w:trPr>
        <w:tc>
          <w:tcPr>
            <w:tcW w:w="210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5" w:firstLine="0"/>
              <w:jc w:val="center"/>
            </w:pPr>
            <w:r>
              <w:t xml:space="preserve">CVE-2023-45790 </w:t>
            </w:r>
          </w:p>
        </w:tc>
        <w:tc>
          <w:tcPr>
            <w:tcW w:w="209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0" w:firstLine="0"/>
              <w:jc w:val="center"/>
            </w:pPr>
            <w:r>
              <w:t xml:space="preserve">Red </w:t>
            </w:r>
          </w:p>
        </w:tc>
        <w:tc>
          <w:tcPr>
            <w:tcW w:w="2969" w:type="dxa"/>
            <w:tcBorders>
              <w:top w:val="single" w:sz="4" w:space="0" w:color="000000"/>
              <w:left w:val="single" w:sz="4" w:space="0" w:color="000000"/>
              <w:bottom w:val="single" w:sz="4" w:space="0" w:color="000000"/>
              <w:right w:val="single" w:sz="4" w:space="0" w:color="000000"/>
            </w:tcBorders>
          </w:tcPr>
          <w:p w:rsidR="00EA2DF1" w:rsidRDefault="00A32FC5">
            <w:pPr>
              <w:spacing w:after="2" w:line="256" w:lineRule="auto"/>
              <w:ind w:left="0" w:firstLine="0"/>
              <w:jc w:val="center"/>
            </w:pPr>
            <w:r>
              <w:t xml:space="preserve">Interceptar mensajes/Omitir la autenticación/Modificar </w:t>
            </w:r>
          </w:p>
          <w:p w:rsidR="00EA2DF1" w:rsidRDefault="00A32FC5">
            <w:pPr>
              <w:spacing w:after="0" w:line="259" w:lineRule="auto"/>
              <w:ind w:left="0" w:right="61" w:firstLine="0"/>
              <w:jc w:val="center"/>
            </w:pPr>
            <w:r>
              <w:t xml:space="preserve">valores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1" w:firstLine="0"/>
              <w:jc w:val="center"/>
            </w:pPr>
            <w:r>
              <w:t xml:space="preserve">No </w:t>
            </w:r>
          </w:p>
        </w:tc>
      </w:tr>
    </w:tbl>
    <w:p w:rsidR="00EA2DF1" w:rsidRDefault="00A32FC5">
      <w:pPr>
        <w:spacing w:after="3"/>
        <w:ind w:left="1697" w:right="1050"/>
      </w:pPr>
      <w:r>
        <w:t xml:space="preserve">(No he encontrado más antiguos) </w:t>
      </w:r>
    </w:p>
    <w:p w:rsidR="00EA2DF1" w:rsidRDefault="00A32FC5">
      <w:pPr>
        <w:spacing w:after="108" w:line="259" w:lineRule="auto"/>
        <w:ind w:left="1702" w:firstLine="0"/>
      </w:pPr>
      <w:r>
        <w:t xml:space="preserve"> </w:t>
      </w:r>
    </w:p>
    <w:p w:rsidR="00EA2DF1" w:rsidRDefault="00A32FC5">
      <w:pPr>
        <w:pStyle w:val="Ttulo2"/>
        <w:ind w:left="1702"/>
      </w:pPr>
      <w:bookmarkStart w:id="0" w:name="_GoBack"/>
      <w:bookmarkEnd w:id="0"/>
      <w:r>
        <w:rPr>
          <w:b w:val="0"/>
          <w:color w:val="0D0D0D"/>
        </w:rPr>
        <w:t xml:space="preserve">CJ2M(Hardware) </w:t>
      </w:r>
    </w:p>
    <w:tbl>
      <w:tblPr>
        <w:tblStyle w:val="TableGrid"/>
        <w:tblW w:w="8498" w:type="dxa"/>
        <w:tblInd w:w="1707" w:type="dxa"/>
        <w:tblCellMar>
          <w:top w:w="79" w:type="dxa"/>
          <w:left w:w="111" w:type="dxa"/>
          <w:bottom w:w="0" w:type="dxa"/>
          <w:right w:w="47" w:type="dxa"/>
        </w:tblCellMar>
        <w:tblLook w:val="04A0" w:firstRow="1" w:lastRow="0" w:firstColumn="1" w:lastColumn="0" w:noHBand="0" w:noVBand="1"/>
      </w:tblPr>
      <w:tblGrid>
        <w:gridCol w:w="2108"/>
        <w:gridCol w:w="2105"/>
        <w:gridCol w:w="2955"/>
        <w:gridCol w:w="1330"/>
      </w:tblGrid>
      <w:tr w:rsidR="00EA2DF1">
        <w:trPr>
          <w:trHeight w:val="326"/>
        </w:trPr>
        <w:tc>
          <w:tcPr>
            <w:tcW w:w="21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5" w:firstLine="0"/>
              <w:jc w:val="center"/>
            </w:pPr>
            <w:r>
              <w:rPr>
                <w:b/>
              </w:rPr>
              <w:t xml:space="preserve">Nombre </w:t>
            </w:r>
          </w:p>
        </w:tc>
        <w:tc>
          <w:tcPr>
            <w:tcW w:w="21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57" w:firstLine="0"/>
            </w:pPr>
            <w:r>
              <w:rPr>
                <w:b/>
              </w:rPr>
              <w:t xml:space="preserve">Vector de ataque </w:t>
            </w:r>
          </w:p>
        </w:tc>
        <w:tc>
          <w:tcPr>
            <w:tcW w:w="295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3" w:firstLine="0"/>
              <w:jc w:val="center"/>
            </w:pPr>
            <w:r>
              <w:rPr>
                <w:b/>
              </w:rPr>
              <w:t xml:space="preserve">Tipo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rPr>
                <w:b/>
              </w:rPr>
              <w:t xml:space="preserve">Metasploit </w:t>
            </w:r>
          </w:p>
        </w:tc>
      </w:tr>
      <w:tr w:rsidR="00EA2DF1">
        <w:trPr>
          <w:trHeight w:val="641"/>
        </w:trPr>
        <w:tc>
          <w:tcPr>
            <w:tcW w:w="21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6" w:firstLine="0"/>
              <w:jc w:val="center"/>
            </w:pPr>
            <w:r>
              <w:t xml:space="preserve">CVE-2015-1015 </w:t>
            </w:r>
          </w:p>
        </w:tc>
        <w:tc>
          <w:tcPr>
            <w:tcW w:w="21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6" w:firstLine="0"/>
              <w:jc w:val="center"/>
            </w:pPr>
            <w:r>
              <w:t xml:space="preserve">Local </w:t>
            </w:r>
          </w:p>
        </w:tc>
        <w:tc>
          <w:tcPr>
            <w:tcW w:w="295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Vulnerabilidad de contraseñas reversibles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1" w:firstLine="0"/>
              <w:jc w:val="center"/>
            </w:pPr>
            <w:r>
              <w:t xml:space="preserve">No </w:t>
            </w:r>
          </w:p>
        </w:tc>
      </w:tr>
      <w:tr w:rsidR="00EA2DF1">
        <w:trPr>
          <w:trHeight w:val="643"/>
        </w:trPr>
        <w:tc>
          <w:tcPr>
            <w:tcW w:w="21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6" w:firstLine="0"/>
              <w:jc w:val="center"/>
            </w:pPr>
            <w:r>
              <w:t xml:space="preserve">CVE-2015-0987 </w:t>
            </w:r>
          </w:p>
        </w:tc>
        <w:tc>
          <w:tcPr>
            <w:tcW w:w="210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3" w:firstLine="0"/>
              <w:jc w:val="center"/>
            </w:pPr>
            <w:r>
              <w:t xml:space="preserve">Red </w:t>
            </w:r>
          </w:p>
        </w:tc>
        <w:tc>
          <w:tcPr>
            <w:tcW w:w="2955"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Transmisión insegura de contraseñas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1" w:firstLine="0"/>
              <w:jc w:val="center"/>
            </w:pPr>
            <w:r>
              <w:t xml:space="preserve">No </w:t>
            </w:r>
          </w:p>
        </w:tc>
      </w:tr>
    </w:tbl>
    <w:p w:rsidR="00EA2DF1" w:rsidRDefault="00A32FC5">
      <w:pPr>
        <w:spacing w:after="106" w:line="259" w:lineRule="auto"/>
        <w:ind w:left="1702" w:firstLine="0"/>
      </w:pPr>
      <w:r>
        <w:t xml:space="preserve"> </w:t>
      </w:r>
    </w:p>
    <w:p w:rsidR="00EA2DF1" w:rsidRDefault="00A32FC5">
      <w:pPr>
        <w:pStyle w:val="Ttulo2"/>
        <w:ind w:left="1702"/>
      </w:pPr>
      <w:r>
        <w:rPr>
          <w:b w:val="0"/>
          <w:color w:val="0D0D0D"/>
        </w:rPr>
        <w:lastRenderedPageBreak/>
        <w:t xml:space="preserve">CX-Programmer </w:t>
      </w:r>
    </w:p>
    <w:tbl>
      <w:tblPr>
        <w:tblStyle w:val="TableGrid"/>
        <w:tblW w:w="8498" w:type="dxa"/>
        <w:tblInd w:w="1707" w:type="dxa"/>
        <w:tblCellMar>
          <w:top w:w="79" w:type="dxa"/>
          <w:left w:w="0" w:type="dxa"/>
          <w:bottom w:w="0" w:type="dxa"/>
          <w:right w:w="0" w:type="dxa"/>
        </w:tblCellMar>
        <w:tblLook w:val="04A0" w:firstRow="1" w:lastRow="0" w:firstColumn="1" w:lastColumn="0" w:noHBand="0" w:noVBand="1"/>
      </w:tblPr>
      <w:tblGrid>
        <w:gridCol w:w="2091"/>
        <w:gridCol w:w="2069"/>
        <w:gridCol w:w="3008"/>
        <w:gridCol w:w="1330"/>
      </w:tblGrid>
      <w:tr w:rsidR="00EA2DF1">
        <w:trPr>
          <w:trHeight w:val="324"/>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8" w:firstLine="0"/>
              <w:jc w:val="center"/>
            </w:pPr>
            <w:r>
              <w:rPr>
                <w:b/>
              </w:rPr>
              <w:t xml:space="preserve">Nombre </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41" w:firstLine="0"/>
            </w:pPr>
            <w:r>
              <w:rPr>
                <w:b/>
              </w:rPr>
              <w:t xml:space="preserve">Vector de ataque </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9" w:firstLine="0"/>
              <w:jc w:val="center"/>
            </w:pPr>
            <w:r>
              <w:rPr>
                <w:b/>
              </w:rPr>
              <w:t xml:space="preserve">Tipo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pPr>
            <w:r>
              <w:rPr>
                <w:b/>
              </w:rPr>
              <w:t xml:space="preserve">Metasploit </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7" w:firstLine="0"/>
              <w:jc w:val="center"/>
            </w:pPr>
            <w:r>
              <w:t xml:space="preserve">CVE-2023-38748 </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4" w:firstLine="0"/>
              <w:jc w:val="center"/>
            </w:pPr>
            <w:r>
              <w:t xml:space="preserve">Local </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Corrupcion de memoria/Filtracion de informacion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2" w:firstLine="0"/>
              <w:jc w:val="center"/>
            </w:pPr>
            <w:r>
              <w:t xml:space="preserve">No </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7" w:firstLine="0"/>
              <w:jc w:val="center"/>
            </w:pPr>
            <w:r>
              <w:t xml:space="preserve">CVE-2023-38747 </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4" w:firstLine="0"/>
              <w:jc w:val="center"/>
            </w:pPr>
            <w:r>
              <w:t xml:space="preserve">Local </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Desbordamiento/Corrupcion de memoria/Filtracion de informacion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2" w:firstLine="0"/>
              <w:jc w:val="center"/>
            </w:pPr>
            <w:r>
              <w:t xml:space="preserve">No </w:t>
            </w:r>
          </w:p>
        </w:tc>
      </w:tr>
      <w:tr w:rsidR="00EA2DF1">
        <w:trPr>
          <w:trHeight w:val="326"/>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7" w:firstLine="0"/>
              <w:jc w:val="center"/>
            </w:pPr>
            <w:r>
              <w:t xml:space="preserve">CVE-2023-38746 </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4" w:firstLine="0"/>
              <w:jc w:val="center"/>
            </w:pPr>
            <w:r>
              <w:t xml:space="preserve">Local </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58" w:firstLine="0"/>
              <w:jc w:val="center"/>
            </w:pPr>
            <w:r>
              <w:t xml:space="preserve">Filtracion de informacion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2" w:firstLine="0"/>
              <w:jc w:val="center"/>
            </w:pPr>
            <w:r>
              <w:t xml:space="preserve">No </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7" w:firstLine="0"/>
              <w:jc w:val="center"/>
            </w:pPr>
            <w:r>
              <w:t xml:space="preserve">CVE-2023-22317 </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4" w:firstLine="0"/>
              <w:jc w:val="center"/>
            </w:pPr>
            <w:r>
              <w:t xml:space="preserve">Local </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Corrupcion de memoria/Filtracion de informacion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2" w:firstLine="0"/>
              <w:jc w:val="center"/>
            </w:pPr>
            <w:r>
              <w:t xml:space="preserve">No </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7" w:firstLine="0"/>
              <w:jc w:val="center"/>
            </w:pPr>
            <w:r>
              <w:t xml:space="preserve">CVE-2023-22314 </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4" w:firstLine="0"/>
              <w:jc w:val="center"/>
            </w:pPr>
            <w:r>
              <w:t xml:space="preserve">Local </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Corrupcion de memoria/Filtracion de informacion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2" w:firstLine="0"/>
              <w:jc w:val="center"/>
            </w:pPr>
            <w:r>
              <w:t xml:space="preserve">No </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7" w:firstLine="0"/>
              <w:jc w:val="center"/>
            </w:pPr>
            <w:r>
              <w:t xml:space="preserve">CVE-2023-22277 </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4" w:firstLine="0"/>
              <w:jc w:val="center"/>
            </w:pPr>
            <w:r>
              <w:t xml:space="preserve">Local </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Corrupcion de memoria/Filtracion de informacion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62" w:firstLine="0"/>
              <w:jc w:val="center"/>
            </w:pPr>
            <w:r>
              <w:t xml:space="preserve">No </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right="1" w:firstLine="0"/>
              <w:jc w:val="center"/>
            </w:pPr>
            <w:r>
              <w:t xml:space="preserve">CVE-2022-43667 </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1" w:firstLine="0"/>
              <w:jc w:val="center"/>
            </w:pPr>
            <w:r>
              <w:t xml:space="preserve">Local </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0" w:firstLine="0"/>
              <w:jc w:val="center"/>
            </w:pPr>
            <w:r>
              <w:t xml:space="preserve">Desbordamiento/Corrupcion de memoria/Filtracion de informacion </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pPr>
              <w:spacing w:after="0" w:line="259" w:lineRule="auto"/>
              <w:ind w:left="3" w:firstLine="0"/>
              <w:jc w:val="center"/>
            </w:pPr>
            <w:r>
              <w:t xml:space="preserve">No </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CVE-2022-43509</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 memoria/Filtracion de informacion</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CVE-2022-43508</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 memoria/Filtracion de informacion</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CVE-2022-25325</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 memoria/Filtracion de informacion</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w:t>
            </w:r>
            <w:r>
              <w:t>25234</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 memoria/Filtracion de informacion</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CVE-2022-25230</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 memoria/Filtracion de informacion</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r w:rsidR="00EA2DF1">
        <w:trPr>
          <w:trHeight w:val="324"/>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CVE-2022-21219</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Filtracion de informacion</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6" w:firstLine="0"/>
              <w:jc w:val="center"/>
            </w:pPr>
            <w:r>
              <w:t>No</w:t>
            </w:r>
          </w:p>
        </w:tc>
      </w:tr>
      <w:tr w:rsidR="00EA2DF1">
        <w:trPr>
          <w:trHeight w:val="958"/>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w:t>
            </w:r>
            <w:r>
              <w:t>-21124</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 memoria/Filtracion de informacion</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r w:rsidR="00EA2DF1">
        <w:trPr>
          <w:trHeight w:val="641"/>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lastRenderedPageBreak/>
              <w:t>CVE-2022-3398</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w:t>
            </w:r>
          </w:p>
          <w:p w:rsidR="00EA2DF1" w:rsidRDefault="00A32FC5" w:rsidP="00D57A7F">
            <w:pPr>
              <w:spacing w:after="0" w:line="259" w:lineRule="auto"/>
              <w:ind w:left="110" w:firstLine="0"/>
              <w:jc w:val="center"/>
            </w:pPr>
            <w:r>
              <w:t>memoria/Ejecutar codigo</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p w:rsidR="00EA2DF1" w:rsidRDefault="00EA2DF1" w:rsidP="00D57A7F">
            <w:pPr>
              <w:spacing w:after="0" w:line="259" w:lineRule="auto"/>
              <w:ind w:left="-27" w:firstLine="0"/>
              <w:jc w:val="center"/>
            </w:pPr>
          </w:p>
        </w:tc>
      </w:tr>
      <w:tr w:rsidR="00EA2DF1">
        <w:trPr>
          <w:trHeight w:val="643"/>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CVE-2022-3397</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w:t>
            </w:r>
          </w:p>
          <w:p w:rsidR="00EA2DF1" w:rsidRDefault="00A32FC5" w:rsidP="00D57A7F">
            <w:pPr>
              <w:spacing w:after="0" w:line="259" w:lineRule="auto"/>
              <w:ind w:left="110" w:firstLine="0"/>
              <w:jc w:val="center"/>
            </w:pPr>
            <w:r>
              <w:t>memoria/Ejecutar codigo</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p w:rsidR="00EA2DF1" w:rsidRDefault="00EA2DF1" w:rsidP="00D57A7F">
            <w:pPr>
              <w:spacing w:after="0" w:line="259" w:lineRule="auto"/>
              <w:ind w:left="-27" w:firstLine="0"/>
              <w:jc w:val="center"/>
            </w:pPr>
          </w:p>
        </w:tc>
      </w:tr>
      <w:tr w:rsidR="00EA2DF1">
        <w:trPr>
          <w:trHeight w:val="641"/>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w:t>
            </w:r>
            <w:r>
              <w:t>2022-3396</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w:t>
            </w:r>
          </w:p>
          <w:p w:rsidR="00EA2DF1" w:rsidRDefault="00A32FC5" w:rsidP="00D57A7F">
            <w:pPr>
              <w:spacing w:after="0" w:line="259" w:lineRule="auto"/>
              <w:ind w:left="110" w:firstLine="0"/>
              <w:jc w:val="center"/>
            </w:pPr>
            <w:r>
              <w:t>memoria/Ejecutar codigo</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p w:rsidR="00EA2DF1" w:rsidRDefault="00EA2DF1" w:rsidP="00D57A7F">
            <w:pPr>
              <w:spacing w:after="0" w:line="259" w:lineRule="auto"/>
              <w:ind w:left="-27" w:firstLine="0"/>
              <w:jc w:val="center"/>
            </w:pPr>
          </w:p>
        </w:tc>
      </w:tr>
      <w:tr w:rsidR="00EA2DF1">
        <w:trPr>
          <w:trHeight w:val="326"/>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CVE-2022-2979</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Local/Local</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Corrupcion de memoria</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r w:rsidR="00EA2DF1">
        <w:trPr>
          <w:trHeight w:val="326"/>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CVE-2019-6556</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Ejecutar codigo</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4" w:firstLine="0"/>
              <w:jc w:val="center"/>
            </w:pPr>
            <w:r>
              <w:t>No</w:t>
            </w:r>
          </w:p>
        </w:tc>
      </w:tr>
      <w:tr w:rsidR="00EA2DF1">
        <w:trPr>
          <w:trHeight w:val="641"/>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CVE-2018-18993</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Desbordamiento/Corrupcion de memoria/Ejecutar codigo</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p w:rsidR="00EA2DF1" w:rsidRDefault="00EA2DF1" w:rsidP="00D57A7F">
            <w:pPr>
              <w:spacing w:after="0" w:line="259" w:lineRule="auto"/>
              <w:ind w:left="-19" w:firstLine="0"/>
              <w:jc w:val="center"/>
            </w:pPr>
          </w:p>
        </w:tc>
      </w:tr>
      <w:tr w:rsidR="00EA2DF1">
        <w:trPr>
          <w:trHeight w:val="326"/>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CVE-2018-18989</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Local/Red</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Ejecutar codigo</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4" w:firstLine="0"/>
              <w:jc w:val="center"/>
            </w:pPr>
            <w:r>
              <w:t>No</w:t>
            </w:r>
          </w:p>
        </w:tc>
      </w:tr>
      <w:tr w:rsidR="00EA2DF1">
        <w:trPr>
          <w:trHeight w:val="641"/>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CVE-2018-8834</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Local/Local</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Desbordamiento/Corrupcion</w:t>
            </w:r>
          </w:p>
          <w:p w:rsidR="00EA2DF1" w:rsidRDefault="00A32FC5" w:rsidP="00D57A7F">
            <w:pPr>
              <w:spacing w:after="0" w:line="259" w:lineRule="auto"/>
              <w:ind w:left="110" w:firstLine="0"/>
              <w:jc w:val="center"/>
            </w:pPr>
            <w:r>
              <w:t>de memoria</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r w:rsidR="00EA2DF1">
        <w:trPr>
          <w:trHeight w:val="641"/>
        </w:trPr>
        <w:tc>
          <w:tcPr>
            <w:tcW w:w="209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8" w:firstLine="0"/>
              <w:jc w:val="center"/>
            </w:pPr>
            <w:r>
              <w:t>CVE-2018-7514</w:t>
            </w:r>
          </w:p>
        </w:tc>
        <w:tc>
          <w:tcPr>
            <w:tcW w:w="2069"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09" w:firstLine="0"/>
              <w:jc w:val="center"/>
            </w:pPr>
            <w:r>
              <w:t>Local/Local</w:t>
            </w:r>
          </w:p>
        </w:tc>
        <w:tc>
          <w:tcPr>
            <w:tcW w:w="3008"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0" w:firstLine="0"/>
              <w:jc w:val="center"/>
            </w:pPr>
            <w:r>
              <w:t>Desbordamiento/Corrupcion</w:t>
            </w:r>
          </w:p>
          <w:p w:rsidR="00EA2DF1" w:rsidRDefault="00A32FC5" w:rsidP="00D57A7F">
            <w:pPr>
              <w:spacing w:after="0" w:line="259" w:lineRule="auto"/>
              <w:ind w:left="110" w:firstLine="0"/>
              <w:jc w:val="center"/>
            </w:pPr>
            <w:r>
              <w:t>de memoria</w:t>
            </w:r>
          </w:p>
        </w:tc>
        <w:tc>
          <w:tcPr>
            <w:tcW w:w="1330" w:type="dxa"/>
            <w:tcBorders>
              <w:top w:val="single" w:sz="4" w:space="0" w:color="000000"/>
              <w:left w:val="single" w:sz="4" w:space="0" w:color="000000"/>
              <w:bottom w:val="single" w:sz="4" w:space="0" w:color="000000"/>
              <w:right w:val="single" w:sz="4" w:space="0" w:color="000000"/>
            </w:tcBorders>
          </w:tcPr>
          <w:p w:rsidR="00EA2DF1" w:rsidRDefault="00A32FC5" w:rsidP="00D57A7F">
            <w:pPr>
              <w:spacing w:after="0" w:line="259" w:lineRule="auto"/>
              <w:ind w:left="111" w:firstLine="0"/>
              <w:jc w:val="center"/>
            </w:pPr>
            <w:r>
              <w:t>No</w:t>
            </w:r>
          </w:p>
        </w:tc>
      </w:tr>
    </w:tbl>
    <w:p w:rsidR="00EA2DF1" w:rsidRDefault="00A32FC5">
      <w:pPr>
        <w:spacing w:after="3"/>
        <w:ind w:left="1697" w:right="1050"/>
      </w:pPr>
      <w:r>
        <w:t xml:space="preserve">(Los que son de doble vector es que se puede utilizar de una manera o de otra) </w:t>
      </w:r>
    </w:p>
    <w:p w:rsidR="00EA2DF1" w:rsidRDefault="00A32FC5">
      <w:pPr>
        <w:spacing w:after="195" w:line="259" w:lineRule="auto"/>
        <w:ind w:left="1702" w:firstLine="0"/>
      </w:pPr>
      <w:r>
        <w:t xml:space="preserve"> </w:t>
      </w:r>
    </w:p>
    <w:p w:rsidR="00EA2DF1" w:rsidRDefault="00A32FC5">
      <w:pPr>
        <w:pStyle w:val="Ttulo1"/>
        <w:ind w:left="1697"/>
      </w:pPr>
      <w:r>
        <w:t>BIBLIOGRAFIA</w:t>
      </w:r>
      <w:r>
        <w:rPr>
          <w:sz w:val="22"/>
          <w:u w:val="none"/>
        </w:rPr>
        <w:t xml:space="preserve"> </w:t>
      </w:r>
      <w:r>
        <w:rPr>
          <w:u w:val="none"/>
        </w:rPr>
        <w:t xml:space="preserve"> </w:t>
      </w:r>
    </w:p>
    <w:p w:rsidR="00EA2DF1" w:rsidRDefault="00A32FC5">
      <w:pPr>
        <w:spacing w:after="0" w:line="259" w:lineRule="auto"/>
        <w:ind w:left="1702" w:firstLine="0"/>
      </w:pPr>
      <w:hyperlink r:id="rId27">
        <w:r>
          <w:rPr>
            <w:sz w:val="26"/>
          </w:rPr>
          <w:t>https://attack.mitre.org/tactics/ics</w:t>
        </w:r>
      </w:hyperlink>
      <w:hyperlink r:id="rId28">
        <w:r>
          <w:rPr>
            <w:sz w:val="26"/>
          </w:rPr>
          <w:t>/</w:t>
        </w:r>
      </w:hyperlink>
      <w:hyperlink r:id="rId29">
        <w:r>
          <w:t xml:space="preserve">  </w:t>
        </w:r>
      </w:hyperlink>
      <w:r>
        <w:rPr>
          <w:sz w:val="26"/>
        </w:rPr>
        <w:t xml:space="preserve">https://www.cvedetails.com/vulnerability-list/vendor_id-527/Omron.html </w:t>
      </w:r>
    </w:p>
    <w:sectPr w:rsidR="00EA2DF1">
      <w:footerReference w:type="even" r:id="rId30"/>
      <w:footerReference w:type="default" r:id="rId31"/>
      <w:footerReference w:type="first" r:id="rId32"/>
      <w:pgSz w:w="11906" w:h="16838"/>
      <w:pgMar w:top="758" w:right="648" w:bottom="710" w:left="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FC5" w:rsidRDefault="00A32FC5">
      <w:pPr>
        <w:spacing w:after="0" w:line="240" w:lineRule="auto"/>
      </w:pPr>
      <w:r>
        <w:separator/>
      </w:r>
    </w:p>
  </w:endnote>
  <w:endnote w:type="continuationSeparator" w:id="0">
    <w:p w:rsidR="00A32FC5" w:rsidRDefault="00A3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DF1" w:rsidRDefault="00A32FC5">
    <w:pPr>
      <w:spacing w:after="158" w:line="259" w:lineRule="auto"/>
      <w:ind w:left="0" w:right="1050"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p w:rsidR="00EA2DF1" w:rsidRDefault="00A32FC5">
    <w:pPr>
      <w:spacing w:after="0" w:line="259" w:lineRule="auto"/>
      <w:ind w:left="1702"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DF1" w:rsidRDefault="00A32FC5">
    <w:pPr>
      <w:spacing w:after="158" w:line="259" w:lineRule="auto"/>
      <w:ind w:left="0" w:right="1050"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p w:rsidR="00EA2DF1" w:rsidRDefault="00A32FC5">
    <w:pPr>
      <w:spacing w:after="0" w:line="259" w:lineRule="auto"/>
      <w:ind w:left="1702"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DF1" w:rsidRDefault="00EA2DF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FC5" w:rsidRDefault="00A32FC5">
      <w:pPr>
        <w:spacing w:after="0" w:line="240" w:lineRule="auto"/>
      </w:pPr>
      <w:r>
        <w:separator/>
      </w:r>
    </w:p>
  </w:footnote>
  <w:footnote w:type="continuationSeparator" w:id="0">
    <w:p w:rsidR="00A32FC5" w:rsidRDefault="00A32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B7714"/>
    <w:multiLevelType w:val="hybridMultilevel"/>
    <w:tmpl w:val="0D7C89D6"/>
    <w:lvl w:ilvl="0" w:tplc="3A3C97C2">
      <w:start w:val="1"/>
      <w:numFmt w:val="bullet"/>
      <w:lvlText w:val="•"/>
      <w:lvlJc w:val="left"/>
      <w:pPr>
        <w:ind w:left="2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2E45E4">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B824F8">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F678E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8C26A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189308">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CAA080">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343AB8">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46758C">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A61308"/>
    <w:multiLevelType w:val="hybridMultilevel"/>
    <w:tmpl w:val="A60CC6EE"/>
    <w:lvl w:ilvl="0" w:tplc="2B885576">
      <w:start w:val="1"/>
      <w:numFmt w:val="bullet"/>
      <w:lvlText w:val="•"/>
      <w:lvlJc w:val="left"/>
      <w:pPr>
        <w:ind w:left="2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DC497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C4FC2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4340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C25A3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5ECD4C">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3CDFF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D8D632">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984950">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A893B73"/>
    <w:multiLevelType w:val="hybridMultilevel"/>
    <w:tmpl w:val="B7D0518E"/>
    <w:lvl w:ilvl="0" w:tplc="438226DA">
      <w:start w:val="1"/>
      <w:numFmt w:val="bullet"/>
      <w:lvlText w:val="•"/>
      <w:lvlJc w:val="left"/>
      <w:pPr>
        <w:ind w:left="2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069028">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4217C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10C30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303B56">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1E2E9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FA9FE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58958A">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46E85C">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DF1"/>
    <w:rsid w:val="00A32FC5"/>
    <w:rsid w:val="00D57A7F"/>
    <w:rsid w:val="00EA2DF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B3179-1598-4E7D-BCA0-1E282471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1" w:line="255" w:lineRule="auto"/>
      <w:ind w:left="1698" w:hanging="10"/>
    </w:pPr>
    <w:rPr>
      <w:rFonts w:ascii="Segoe UI" w:eastAsia="Segoe UI" w:hAnsi="Segoe UI" w:cs="Segoe UI"/>
      <w:color w:val="000000"/>
    </w:rPr>
  </w:style>
  <w:style w:type="paragraph" w:styleId="Ttulo1">
    <w:name w:val="heading 1"/>
    <w:next w:val="Normal"/>
    <w:link w:val="Ttulo1Car"/>
    <w:uiPriority w:val="9"/>
    <w:qFormat/>
    <w:pPr>
      <w:keepNext/>
      <w:keepLines/>
      <w:spacing w:after="0"/>
      <w:ind w:left="1698" w:hanging="10"/>
      <w:outlineLvl w:val="0"/>
    </w:pPr>
    <w:rPr>
      <w:rFonts w:ascii="Segoe UI" w:eastAsia="Segoe UI" w:hAnsi="Segoe UI" w:cs="Segoe UI"/>
      <w:b/>
      <w:color w:val="000000"/>
      <w:sz w:val="40"/>
      <w:u w:val="single" w:color="000000"/>
    </w:rPr>
  </w:style>
  <w:style w:type="paragraph" w:styleId="Ttulo2">
    <w:name w:val="heading 2"/>
    <w:next w:val="Normal"/>
    <w:link w:val="Ttulo2Car"/>
    <w:uiPriority w:val="9"/>
    <w:unhideWhenUsed/>
    <w:qFormat/>
    <w:pPr>
      <w:keepNext/>
      <w:keepLines/>
      <w:spacing w:after="0"/>
      <w:ind w:left="1698" w:hanging="10"/>
      <w:outlineLvl w:val="1"/>
    </w:pPr>
    <w:rPr>
      <w:rFonts w:ascii="Segoe UI" w:eastAsia="Segoe UI" w:hAnsi="Segoe UI" w:cs="Segoe UI"/>
      <w:b/>
      <w:color w:val="000000"/>
      <w:sz w:val="32"/>
    </w:rPr>
  </w:style>
  <w:style w:type="paragraph" w:styleId="Ttulo3">
    <w:name w:val="heading 3"/>
    <w:next w:val="Normal"/>
    <w:link w:val="Ttulo3Car"/>
    <w:uiPriority w:val="9"/>
    <w:unhideWhenUsed/>
    <w:qFormat/>
    <w:pPr>
      <w:keepNext/>
      <w:keepLines/>
      <w:spacing w:after="0"/>
      <w:ind w:left="1698" w:hanging="10"/>
      <w:outlineLvl w:val="2"/>
    </w:pPr>
    <w:rPr>
      <w:rFonts w:ascii="Segoe UI" w:eastAsia="Segoe UI" w:hAnsi="Segoe UI" w:cs="Segoe UI"/>
      <w:color w:val="0D0D0D"/>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Segoe UI" w:eastAsia="Segoe UI" w:hAnsi="Segoe UI" w:cs="Segoe UI"/>
      <w:b/>
      <w:color w:val="000000"/>
      <w:sz w:val="32"/>
    </w:rPr>
  </w:style>
  <w:style w:type="character" w:customStyle="1" w:styleId="Ttulo1Car">
    <w:name w:val="Título 1 Car"/>
    <w:link w:val="Ttulo1"/>
    <w:rPr>
      <w:rFonts w:ascii="Segoe UI" w:eastAsia="Segoe UI" w:hAnsi="Segoe UI" w:cs="Segoe UI"/>
      <w:b/>
      <w:color w:val="000000"/>
      <w:sz w:val="40"/>
      <w:u w:val="single" w:color="000000"/>
    </w:rPr>
  </w:style>
  <w:style w:type="character" w:customStyle="1" w:styleId="Ttulo3Car">
    <w:name w:val="Título 3 Car"/>
    <w:link w:val="Ttulo3"/>
    <w:rPr>
      <w:rFonts w:ascii="Segoe UI" w:eastAsia="Segoe UI" w:hAnsi="Segoe UI" w:cs="Segoe UI"/>
      <w:color w:val="0D0D0D"/>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attack.mitre.org/tactics/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attack.mitre.org/tactics/ic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attack.mitre.org/tactics/ics/" TargetMode="External"/><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256</Pages>
  <Words>59122</Words>
  <Characters>325176</Characters>
  <Application>Microsoft Office Word</Application>
  <DocSecurity>0</DocSecurity>
  <Lines>2709</Lines>
  <Paragraphs>767</Paragraphs>
  <ScaleCrop>false</ScaleCrop>
  <Company>Tecnun</Company>
  <LinksUpToDate>false</LinksUpToDate>
  <CharactersWithSpaces>383531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Tacticas ics</dc:title>
  <dc:subject>TÁCTICAS DE ICS</dc:subject>
  <dc:creator>Eneko</dc:creator>
  <cp:keywords/>
  <cp:lastModifiedBy>fjsoto@unav.es</cp:lastModifiedBy>
  <cp:revision>2</cp:revision>
  <dcterms:created xsi:type="dcterms:W3CDTF">2024-04-30T07:41:00Z</dcterms:created>
  <dcterms:modified xsi:type="dcterms:W3CDTF">2024-04-30T07:41:00Z</dcterms:modified>
</cp:coreProperties>
</file>