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14:paraId="203D9882" w14:textId="54F0F298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>Lato Sensu</w:t>
      </w:r>
      <w:r w:rsidRPr="000D402F">
        <w:rPr>
          <w:rFonts w:ascii="Arial" w:hAnsi="Arial" w:cs="Arial"/>
          <w:b/>
          <w:sz w:val="24"/>
          <w:szCs w:val="24"/>
        </w:rPr>
        <w:t xml:space="preserve"> em </w:t>
      </w:r>
      <w:r w:rsidR="00463BBB">
        <w:rPr>
          <w:rFonts w:ascii="Arial" w:hAnsi="Arial" w:cs="Arial"/>
          <w:b/>
          <w:sz w:val="24"/>
          <w:szCs w:val="24"/>
        </w:rPr>
        <w:t>Business Intelligence e Analytics</w:t>
      </w:r>
      <w:r w:rsidRPr="000D402F">
        <w:rPr>
          <w:rFonts w:ascii="Arial" w:hAnsi="Arial" w:cs="Arial"/>
          <w:b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473612F" w:rsidR="00830285" w:rsidRPr="000D402F" w:rsidRDefault="009A5AA8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Elias da Silva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366E9E8" w14:textId="77777777" w:rsidR="009F5D02" w:rsidRPr="000D402F" w:rsidRDefault="009F5D02" w:rsidP="009F5D0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ANÁLISE DE VENDAS DA BASE DE DADOS NORTHWIND</w:t>
      </w: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EEF4A09" w14:textId="6E36583C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AD58A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2021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1CF82F7C" w14:textId="1AA0267C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160CE1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Flávia Elias da Silva</w:t>
      </w:r>
    </w:p>
    <w:p w14:paraId="784277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8E8656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685CC9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606D05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E7278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EFC2902" w14:textId="168F920D" w:rsidR="00830285" w:rsidRPr="00580C3E" w:rsidRDefault="009F5D02" w:rsidP="000D402F">
      <w:pPr>
        <w:suppressAutoHyphens/>
        <w:spacing w:after="0" w:line="360" w:lineRule="auto"/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580C3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ANÁLISE DE VENDAS DA BASE DE DADOS NORTHWIND</w:t>
      </w:r>
    </w:p>
    <w:p w14:paraId="7ABDE6C6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24B2AD8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8B7967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614C9BF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8C6EF0" w14:textId="3D1668E8"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B967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Especialização em </w:t>
      </w:r>
      <w:r w:rsidR="00463BBB">
        <w:rPr>
          <w:rFonts w:ascii="Arial" w:hAnsi="Arial" w:cs="Arial"/>
          <w:color w:val="222222"/>
          <w:sz w:val="24"/>
          <w:szCs w:val="24"/>
          <w:shd w:val="clear" w:color="auto" w:fill="FFFFFF"/>
        </w:rPr>
        <w:t>Business Intelligence e Analytics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requisito parcial à obtenção do título de especialista.</w:t>
      </w:r>
    </w:p>
    <w:p w14:paraId="6488E31F" w14:textId="77777777"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87195E" w14:textId="7449F560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45755B1" w14:textId="77777777" w:rsidR="0047572E" w:rsidRPr="000D402F" w:rsidRDefault="0047572E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E5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0E17C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B35C6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ECA1E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50CD81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8CABF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52BEB7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0F51A9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09A49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AFCF6B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592E3D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F3A8804" w14:textId="7EF0A151" w:rsidR="00A600F2" w:rsidRPr="000D402F" w:rsidRDefault="00830285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160CE1">
        <w:rPr>
          <w:rFonts w:ascii="Arial" w:hAnsi="Arial" w:cs="Arial"/>
          <w:color w:val="222222"/>
          <w:sz w:val="24"/>
          <w:szCs w:val="24"/>
          <w:shd w:val="clear" w:color="auto" w:fill="FFFFFF"/>
        </w:rPr>
        <w:t>2021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D402F">
        <w:rPr>
          <w:rFonts w:ascii="Arial" w:hAnsi="Arial" w:cs="Arial"/>
          <w:sz w:val="24"/>
          <w:szCs w:val="24"/>
        </w:rPr>
        <w:br w:type="page"/>
      </w:r>
      <w:r w:rsidR="00A600F2" w:rsidRPr="000D402F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6380D90B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611361CC" w14:textId="638CCD14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O resumo deve apresentar, de forma sucinta, os pontos relevantes do trabalho em um parágrafo único e espaço entre linhas de 1,5. O resumo deve conter a apresentação do problema, uma descrição sucinta da aplicação </w:t>
      </w:r>
      <w:r w:rsidR="00463BBB">
        <w:rPr>
          <w:rFonts w:ascii="Arial" w:hAnsi="Arial" w:cs="Arial"/>
          <w:sz w:val="24"/>
          <w:szCs w:val="24"/>
        </w:rPr>
        <w:t>construída, os achados mais relevantes e as experiências adquiridas no processo de construção</w:t>
      </w:r>
      <w:r w:rsidRPr="000D402F">
        <w:rPr>
          <w:rFonts w:ascii="Arial" w:hAnsi="Arial" w:cs="Arial"/>
          <w:sz w:val="24"/>
          <w:szCs w:val="24"/>
        </w:rPr>
        <w:t>. O resumo também deve apresentar resultados de testes e de usabilidade. O resumo deve conter de 100 a 250 palavras.</w:t>
      </w:r>
    </w:p>
    <w:p w14:paraId="3F9BB10A" w14:textId="57CB3935" w:rsidR="00A600F2" w:rsidRDefault="00A600F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Logo abaixo do resumo, devem-se pontuar as palavras-chave que representam o conteúdo do estudo. São separadas entre si com ponto final e finalizadas também com ponto final. </w:t>
      </w:r>
    </w:p>
    <w:p w14:paraId="2A5E815E" w14:textId="0695C832" w:rsidR="00A256F4" w:rsidRDefault="00A256F4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3195D08" w14:textId="41A7278D" w:rsidR="002B18F8" w:rsidRDefault="00A256F4" w:rsidP="00FE5BC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empresas precisam estar preparadas para tomar decisões rápidas e assertivas a cerca dos assuntos relacionados ao negócio em geral. A ideia deste trabalho é apresentar, de forma simples e objetiva, como organizações </w:t>
      </w:r>
      <w:r w:rsidR="001D1051">
        <w:rPr>
          <w:rFonts w:ascii="Arial" w:hAnsi="Arial" w:cs="Arial"/>
          <w:sz w:val="24"/>
          <w:szCs w:val="24"/>
        </w:rPr>
        <w:t>podem se munir de informações analíticas para ter controle estratégico e operacional da visão de negócios. Foram construídos painéis que conversam com a camada estratégica da companhia passando pelos assuntos táticos e chegando na camada mais detalhista da operação.</w:t>
      </w:r>
      <w:r w:rsidR="00DF2404">
        <w:rPr>
          <w:rFonts w:ascii="Arial" w:hAnsi="Arial" w:cs="Arial"/>
          <w:sz w:val="24"/>
          <w:szCs w:val="24"/>
        </w:rPr>
        <w:t xml:space="preserve"> Neste projeto foi utilizado o famoso </w:t>
      </w:r>
      <w:r w:rsidR="00DF2404">
        <w:rPr>
          <w:rFonts w:ascii="Arial" w:hAnsi="Arial" w:cs="Arial"/>
          <w:i/>
          <w:iCs/>
          <w:sz w:val="24"/>
          <w:szCs w:val="24"/>
        </w:rPr>
        <w:t>dataset</w:t>
      </w:r>
      <w:r w:rsidR="00DF2404">
        <w:rPr>
          <w:rFonts w:ascii="Arial" w:hAnsi="Arial" w:cs="Arial"/>
          <w:sz w:val="24"/>
          <w:szCs w:val="24"/>
        </w:rPr>
        <w:t xml:space="preserve"> da Northwind Traders. empresa fictícia criada pelo Microsoft com intuito de servir de material de estudo para estudantes, profissionais e demais pessoas interessadas em construção de análise de dados</w:t>
      </w:r>
      <w:r w:rsidR="00FE5BC0">
        <w:rPr>
          <w:rFonts w:ascii="Arial" w:hAnsi="Arial" w:cs="Arial"/>
          <w:sz w:val="24"/>
          <w:szCs w:val="24"/>
        </w:rPr>
        <w:t xml:space="preserve">. A camada analítica avança para a parte de </w:t>
      </w:r>
      <w:r w:rsidR="00FE5BC0" w:rsidRPr="00FE5BC0">
        <w:rPr>
          <w:rFonts w:ascii="Arial" w:hAnsi="Arial" w:cs="Arial"/>
          <w:i/>
          <w:iCs/>
          <w:sz w:val="24"/>
          <w:szCs w:val="24"/>
        </w:rPr>
        <w:t>Machine Learning</w:t>
      </w:r>
      <w:r w:rsidR="00FE5BC0">
        <w:rPr>
          <w:rFonts w:ascii="Arial" w:hAnsi="Arial" w:cs="Arial"/>
          <w:sz w:val="24"/>
          <w:szCs w:val="24"/>
        </w:rPr>
        <w:t xml:space="preserve"> com informações sobre recomendação de produtos para os clientes da Northwind. Por fim, sugestões de estratégias são apresentadas a partir do entendimento analítico dos dados da empresa que parte desde a camada logística até passando pelos vendedores e demais funcionários da empresa.</w:t>
      </w:r>
    </w:p>
    <w:p w14:paraId="44556F0A" w14:textId="77777777" w:rsidR="00FE5BC0" w:rsidRDefault="00FE5BC0" w:rsidP="00FE5BC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12BF1E" w14:textId="67648252" w:rsidR="002B18F8" w:rsidRPr="00FE5BC0" w:rsidRDefault="002B18F8" w:rsidP="002B18F8">
      <w:pPr>
        <w:suppressAutoHyphens/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Palavras-chave: Análise de dados. </w:t>
      </w:r>
      <w:r>
        <w:rPr>
          <w:rFonts w:ascii="Arial" w:hAnsi="Arial" w:cs="Arial"/>
          <w:i/>
          <w:iCs/>
          <w:sz w:val="24"/>
          <w:szCs w:val="24"/>
          <w:lang w:eastAsia="pt-BR"/>
        </w:rPr>
        <w:t>Dashboard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  <w:r w:rsidR="00A256F4">
        <w:rPr>
          <w:rFonts w:ascii="Arial" w:hAnsi="Arial" w:cs="Arial"/>
          <w:i/>
          <w:iCs/>
          <w:sz w:val="24"/>
          <w:szCs w:val="24"/>
          <w:lang w:eastAsia="pt-BR"/>
        </w:rPr>
        <w:t>Northwind</w:t>
      </w:r>
      <w:r>
        <w:rPr>
          <w:rFonts w:ascii="Arial" w:hAnsi="Arial" w:cs="Arial"/>
          <w:sz w:val="24"/>
          <w:szCs w:val="24"/>
          <w:lang w:eastAsia="pt-BR"/>
        </w:rPr>
        <w:t>. Vendas.</w:t>
      </w:r>
      <w:r w:rsidR="00FE5BC0">
        <w:rPr>
          <w:rFonts w:ascii="Arial" w:hAnsi="Arial" w:cs="Arial"/>
          <w:i/>
          <w:iCs/>
          <w:sz w:val="24"/>
          <w:szCs w:val="24"/>
          <w:lang w:eastAsia="pt-BR"/>
        </w:rPr>
        <w:t>Machine Learning.</w:t>
      </w:r>
    </w:p>
    <w:p w14:paraId="0A0A9178" w14:textId="1D3AB91E" w:rsidR="002B18F8" w:rsidRPr="000D402F" w:rsidRDefault="002B18F8" w:rsidP="002B18F8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</w:p>
    <w:p w14:paraId="52E3B5FB" w14:textId="77777777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0F093149" w14:textId="1993CD01" w:rsidR="005529F3" w:rsidRDefault="00830285" w:rsidP="005529F3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43168386" w:history="1">
        <w:r w:rsidR="001A29F1" w:rsidRPr="00E65083">
          <w:rPr>
            <w:rStyle w:val="Hyperlink"/>
          </w:rPr>
          <w:t>1. Introdução</w:t>
        </w:r>
        <w:r w:rsidR="001A29F1">
          <w:rPr>
            <w:webHidden/>
          </w:rPr>
          <w:tab/>
        </w:r>
        <w:r w:rsidR="005529F3">
          <w:rPr>
            <w:webHidden/>
          </w:rPr>
          <w:t>6</w:t>
        </w:r>
      </w:hyperlink>
    </w:p>
    <w:p w14:paraId="0BFC10F1" w14:textId="7E7B47E0" w:rsidR="001A29F1" w:rsidRPr="00792E7C" w:rsidRDefault="00F167A0" w:rsidP="005529F3">
      <w:pPr>
        <w:pStyle w:val="Sumrio1"/>
        <w:rPr>
          <w:rFonts w:ascii="Calibri" w:eastAsia="Times New Roman" w:hAnsi="Calibri"/>
          <w:sz w:val="22"/>
        </w:rPr>
      </w:pPr>
      <w:hyperlink w:anchor="_Toc43168387" w:history="1">
        <w:r w:rsidR="001A29F1" w:rsidRPr="00E65083">
          <w:rPr>
            <w:rStyle w:val="Hyperlink"/>
            <w:rFonts w:cs="Arial"/>
          </w:rPr>
          <w:t>1.1. Contexto</w:t>
        </w:r>
        <w:r w:rsidR="001A29F1">
          <w:rPr>
            <w:webHidden/>
          </w:rPr>
          <w:tab/>
        </w:r>
        <w:r w:rsidR="005529F3">
          <w:rPr>
            <w:webHidden/>
          </w:rPr>
          <w:t>6</w:t>
        </w:r>
      </w:hyperlink>
    </w:p>
    <w:p w14:paraId="602299AF" w14:textId="064E2157" w:rsidR="001A29F1" w:rsidRPr="00792E7C" w:rsidRDefault="00F167A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88" w:history="1">
        <w:r w:rsidR="001A29F1" w:rsidRPr="00E65083">
          <w:rPr>
            <w:rStyle w:val="Hyperlink"/>
            <w:rFonts w:cs="Arial"/>
            <w:noProof/>
            <w:lang w:eastAsia="pt-BR"/>
          </w:rPr>
          <w:t>1.2. Público alvo</w:t>
        </w:r>
        <w:r w:rsidR="001A29F1">
          <w:rPr>
            <w:noProof/>
            <w:webHidden/>
          </w:rPr>
          <w:tab/>
        </w:r>
        <w:r w:rsidR="004E41DD">
          <w:rPr>
            <w:noProof/>
            <w:webHidden/>
          </w:rPr>
          <w:t>7</w:t>
        </w:r>
      </w:hyperlink>
    </w:p>
    <w:p w14:paraId="2A6EA7E4" w14:textId="06E760E6" w:rsidR="001A29F1" w:rsidRPr="00792E7C" w:rsidRDefault="00F167A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89" w:history="1">
        <w:r w:rsidR="001A29F1" w:rsidRPr="00E65083">
          <w:rPr>
            <w:rStyle w:val="Hyperlink"/>
          </w:rPr>
          <w:t>2. Modelo de Dados</w:t>
        </w:r>
        <w:r w:rsidR="001A29F1">
          <w:rPr>
            <w:webHidden/>
          </w:rPr>
          <w:tab/>
        </w:r>
        <w:r w:rsidR="004E41DD">
          <w:rPr>
            <w:webHidden/>
          </w:rPr>
          <w:t>7</w:t>
        </w:r>
      </w:hyperlink>
    </w:p>
    <w:p w14:paraId="722B9D15" w14:textId="76EAB97C" w:rsidR="001A29F1" w:rsidRPr="00792E7C" w:rsidRDefault="00F167A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0" w:history="1">
        <w:r w:rsidR="001A29F1" w:rsidRPr="00E65083">
          <w:rPr>
            <w:rStyle w:val="Hyperlink"/>
            <w:rFonts w:cs="Arial"/>
            <w:noProof/>
            <w:lang w:eastAsia="pt-BR"/>
          </w:rPr>
          <w:t>2.1. Modelo Dimensional</w:t>
        </w:r>
        <w:r w:rsidR="001A29F1">
          <w:rPr>
            <w:noProof/>
            <w:webHidden/>
          </w:rPr>
          <w:tab/>
        </w:r>
        <w:r w:rsidR="004E41DD">
          <w:rPr>
            <w:noProof/>
            <w:webHidden/>
          </w:rPr>
          <w:t>7</w:t>
        </w:r>
      </w:hyperlink>
    </w:p>
    <w:p w14:paraId="0E3624DE" w14:textId="562EC3C1" w:rsidR="001A29F1" w:rsidRPr="00792E7C" w:rsidRDefault="00F167A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3168391" w:history="1">
        <w:r w:rsidR="001A29F1" w:rsidRPr="00E65083">
          <w:rPr>
            <w:rStyle w:val="Hyperlink"/>
            <w:noProof/>
            <w:lang w:eastAsia="pt-BR"/>
          </w:rPr>
          <w:t>2.2. Fatos e Dimensões</w:t>
        </w:r>
        <w:r w:rsidR="001A29F1">
          <w:rPr>
            <w:noProof/>
            <w:webHidden/>
          </w:rPr>
          <w:tab/>
        </w:r>
        <w:r w:rsidR="004E41DD">
          <w:rPr>
            <w:noProof/>
            <w:webHidden/>
          </w:rPr>
          <w:t>8</w:t>
        </w:r>
      </w:hyperlink>
    </w:p>
    <w:p w14:paraId="4E312467" w14:textId="0238C5DF" w:rsidR="001A29F1" w:rsidRPr="00792E7C" w:rsidRDefault="00F167A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2" w:history="1">
        <w:r w:rsidR="001A29F1" w:rsidRPr="00E65083">
          <w:rPr>
            <w:rStyle w:val="Hyperlink"/>
          </w:rPr>
          <w:t>3. Processo ETL</w:t>
        </w:r>
        <w:r w:rsidR="001A29F1">
          <w:rPr>
            <w:webHidden/>
          </w:rPr>
          <w:tab/>
        </w:r>
        <w:r w:rsidR="004E41DD">
          <w:rPr>
            <w:webHidden/>
          </w:rPr>
          <w:t>11</w:t>
        </w:r>
      </w:hyperlink>
    </w:p>
    <w:p w14:paraId="4E4E4F65" w14:textId="73B9012E" w:rsidR="001A29F1" w:rsidRDefault="00F167A0">
      <w:pPr>
        <w:pStyle w:val="Sumrio1"/>
      </w:pPr>
      <w:hyperlink w:anchor="_Toc43168393" w:history="1">
        <w:r w:rsidR="001A29F1" w:rsidRPr="00E65083">
          <w:rPr>
            <w:rStyle w:val="Hyperlink"/>
          </w:rPr>
          <w:t>4. Camada de Apresentação</w:t>
        </w:r>
        <w:r w:rsidR="001A29F1">
          <w:rPr>
            <w:webHidden/>
          </w:rPr>
          <w:tab/>
        </w:r>
        <w:r w:rsidR="007372E9">
          <w:rPr>
            <w:webHidden/>
          </w:rPr>
          <w:t>12</w:t>
        </w:r>
      </w:hyperlink>
    </w:p>
    <w:p w14:paraId="1B6F30C2" w14:textId="19876992" w:rsidR="007372E9" w:rsidRDefault="007372E9" w:rsidP="007372E9">
      <w:pPr>
        <w:rPr>
          <w:rFonts w:ascii="Arial" w:hAnsi="Arial" w:cs="Arial"/>
          <w:sz w:val="24"/>
          <w:szCs w:val="24"/>
          <w:lang w:eastAsia="pt-BR"/>
        </w:rPr>
      </w:pPr>
      <w:r w:rsidRPr="007372E9">
        <w:rPr>
          <w:rFonts w:ascii="Arial" w:hAnsi="Arial" w:cs="Arial"/>
          <w:sz w:val="24"/>
          <w:szCs w:val="24"/>
          <w:lang w:eastAsia="pt-BR"/>
        </w:rPr>
        <w:t>4.1</w:t>
      </w:r>
      <w:r>
        <w:rPr>
          <w:rFonts w:ascii="Arial" w:hAnsi="Arial" w:cs="Arial"/>
          <w:sz w:val="24"/>
          <w:szCs w:val="24"/>
          <w:lang w:eastAsia="pt-BR"/>
        </w:rPr>
        <w:t>.Painel estratégico.................................................................................................1</w:t>
      </w:r>
      <w:r w:rsidR="00404C03">
        <w:rPr>
          <w:rFonts w:ascii="Arial" w:hAnsi="Arial" w:cs="Arial"/>
          <w:sz w:val="24"/>
          <w:szCs w:val="24"/>
          <w:lang w:eastAsia="pt-BR"/>
        </w:rPr>
        <w:t>3</w:t>
      </w:r>
    </w:p>
    <w:p w14:paraId="458AE60E" w14:textId="7747830A" w:rsidR="007372E9" w:rsidRDefault="007372E9" w:rsidP="007372E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4.2. Painel tático.........................................................................................................1</w:t>
      </w:r>
      <w:r w:rsidR="00404C03">
        <w:rPr>
          <w:rFonts w:ascii="Arial" w:hAnsi="Arial" w:cs="Arial"/>
          <w:sz w:val="24"/>
          <w:szCs w:val="24"/>
          <w:lang w:eastAsia="pt-BR"/>
        </w:rPr>
        <w:t>4</w:t>
      </w:r>
    </w:p>
    <w:p w14:paraId="2AC4FA5B" w14:textId="753E255E" w:rsidR="007372E9" w:rsidRDefault="007372E9" w:rsidP="007372E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4.3. Painel operacional...............................................................................................14</w:t>
      </w:r>
    </w:p>
    <w:p w14:paraId="6C2C7B49" w14:textId="3585F3F8" w:rsidR="007372E9" w:rsidRPr="007372E9" w:rsidRDefault="007372E9" w:rsidP="007372E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4.4. Machine Learning................................................................................................15</w:t>
      </w:r>
    </w:p>
    <w:p w14:paraId="2D48B693" w14:textId="042545F4" w:rsidR="001A29F1" w:rsidRPr="00792E7C" w:rsidRDefault="00F167A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4" w:history="1">
        <w:r w:rsidR="001A29F1" w:rsidRPr="00E65083">
          <w:rPr>
            <w:rStyle w:val="Hyperlink"/>
          </w:rPr>
          <w:t>5. Registros de Homologação</w:t>
        </w:r>
        <w:r w:rsidR="001A29F1">
          <w:rPr>
            <w:webHidden/>
          </w:rPr>
          <w:tab/>
        </w:r>
        <w:r w:rsidR="007372E9">
          <w:rPr>
            <w:webHidden/>
          </w:rPr>
          <w:t>16</w:t>
        </w:r>
      </w:hyperlink>
    </w:p>
    <w:p w14:paraId="5990F9EC" w14:textId="4E03ED9A" w:rsidR="001A29F1" w:rsidRPr="00792E7C" w:rsidRDefault="00F167A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5" w:history="1">
        <w:r w:rsidR="001A29F1" w:rsidRPr="00E65083">
          <w:rPr>
            <w:rStyle w:val="Hyperlink"/>
          </w:rPr>
          <w:t>5. Conclusões</w:t>
        </w:r>
        <w:r w:rsidR="001A29F1">
          <w:rPr>
            <w:webHidden/>
          </w:rPr>
          <w:tab/>
        </w:r>
        <w:r w:rsidR="007372E9">
          <w:rPr>
            <w:webHidden/>
          </w:rPr>
          <w:t>17</w:t>
        </w:r>
      </w:hyperlink>
    </w:p>
    <w:p w14:paraId="29D0A861" w14:textId="401D1CC2" w:rsidR="001A29F1" w:rsidRPr="00792E7C" w:rsidRDefault="00F167A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6" w:history="1">
        <w:r w:rsidR="001A29F1" w:rsidRPr="00E65083">
          <w:rPr>
            <w:rStyle w:val="Hyperlink"/>
          </w:rPr>
          <w:t>6. Links</w:t>
        </w:r>
        <w:r w:rsidR="001A29F1">
          <w:rPr>
            <w:webHidden/>
          </w:rPr>
          <w:tab/>
        </w:r>
        <w:r w:rsidR="007372E9">
          <w:rPr>
            <w:webHidden/>
          </w:rPr>
          <w:t>19</w:t>
        </w:r>
      </w:hyperlink>
    </w:p>
    <w:p w14:paraId="44D85C51" w14:textId="1B67AF33" w:rsidR="001A29F1" w:rsidRPr="00792E7C" w:rsidRDefault="00F167A0">
      <w:pPr>
        <w:pStyle w:val="Sumrio1"/>
        <w:rPr>
          <w:rFonts w:ascii="Calibri" w:eastAsia="Times New Roman" w:hAnsi="Calibri"/>
          <w:b w:val="0"/>
          <w:sz w:val="22"/>
        </w:rPr>
      </w:pPr>
      <w:hyperlink w:anchor="_Toc43168397" w:history="1">
        <w:r w:rsidR="001A29F1" w:rsidRPr="00E65083">
          <w:rPr>
            <w:rStyle w:val="Hyperlink"/>
          </w:rPr>
          <w:t>REFERÊNCIAS</w:t>
        </w:r>
        <w:r w:rsidR="001A29F1">
          <w:rPr>
            <w:webHidden/>
          </w:rPr>
          <w:tab/>
        </w:r>
        <w:r w:rsidR="007372E9">
          <w:rPr>
            <w:webHidden/>
          </w:rPr>
          <w:t>20</w:t>
        </w:r>
      </w:hyperlink>
    </w:p>
    <w:p w14:paraId="4D4B0846" w14:textId="3B5A696A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446695D4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43168386"/>
      <w:r w:rsidRPr="000D402F">
        <w:rPr>
          <w:lang w:val="pt-BR" w:eastAsia="pt-BR"/>
        </w:rPr>
        <w:lastRenderedPageBreak/>
        <w:t xml:space="preserve">1. </w:t>
      </w:r>
      <w:r w:rsidR="00463BBB">
        <w:rPr>
          <w:lang w:val="pt-BR" w:eastAsia="pt-BR"/>
        </w:rPr>
        <w:t>Introdução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66B39205" w14:textId="48C90995" w:rsidR="00436DF9" w:rsidRPr="002B18F8" w:rsidRDefault="00A600F2" w:rsidP="00436DF9">
      <w:pPr>
        <w:pStyle w:val="Ttulo2"/>
        <w:numPr>
          <w:ilvl w:val="1"/>
          <w:numId w:val="23"/>
        </w:numPr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43168387"/>
      <w:r w:rsidRPr="000D402F">
        <w:rPr>
          <w:rFonts w:cs="Arial"/>
          <w:szCs w:val="24"/>
          <w:lang w:val="pt-BR" w:eastAsia="pt-BR"/>
        </w:rPr>
        <w:t>Contexto</w:t>
      </w:r>
      <w:bookmarkEnd w:id="1"/>
      <w:bookmarkEnd w:id="2"/>
    </w:p>
    <w:p w14:paraId="705CB09B" w14:textId="412C66EB" w:rsidR="00F01961" w:rsidRDefault="00F01961" w:rsidP="00F0196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gerar </w:t>
      </w:r>
      <w:r w:rsidR="002B18F8">
        <w:rPr>
          <w:rFonts w:ascii="Arial" w:hAnsi="Arial" w:cs="Arial"/>
          <w:sz w:val="24"/>
          <w:szCs w:val="24"/>
          <w:lang w:eastAsia="pt-BR"/>
        </w:rPr>
        <w:t>maior</w:t>
      </w:r>
      <w:r>
        <w:rPr>
          <w:rFonts w:ascii="Arial" w:hAnsi="Arial" w:cs="Arial"/>
          <w:sz w:val="24"/>
          <w:szCs w:val="24"/>
          <w:lang w:eastAsia="pt-BR"/>
        </w:rPr>
        <w:t xml:space="preserve"> vantagem competitiva em um mercado extremamente disputado, antecipar problemas e identificar necessidades do negócio e </w:t>
      </w:r>
      <w:r w:rsidR="002B18F8">
        <w:rPr>
          <w:rFonts w:ascii="Arial" w:hAnsi="Arial" w:cs="Arial"/>
          <w:sz w:val="24"/>
          <w:szCs w:val="24"/>
          <w:lang w:eastAsia="pt-BR"/>
        </w:rPr>
        <w:t>de</w:t>
      </w:r>
      <w:r>
        <w:rPr>
          <w:rFonts w:ascii="Arial" w:hAnsi="Arial" w:cs="Arial"/>
          <w:sz w:val="24"/>
          <w:szCs w:val="24"/>
          <w:lang w:eastAsia="pt-BR"/>
        </w:rPr>
        <w:t xml:space="preserve"> cliente</w:t>
      </w:r>
      <w:r w:rsidR="00436DF9"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>, empresas precisam cada vez mais se munir de conhecimento analítico que suporte a tomada de decisão em um ambiente corporativo</w:t>
      </w:r>
      <w:r w:rsidR="00436DF9">
        <w:rPr>
          <w:rFonts w:ascii="Arial" w:hAnsi="Arial" w:cs="Arial"/>
          <w:sz w:val="24"/>
          <w:szCs w:val="24"/>
          <w:lang w:eastAsia="pt-BR"/>
        </w:rPr>
        <w:t xml:space="preserve"> e gerencial. </w:t>
      </w:r>
    </w:p>
    <w:p w14:paraId="1CE3D889" w14:textId="5B3A3261" w:rsidR="00436DF9" w:rsidRDefault="00436DF9" w:rsidP="00F0196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Essa necessidade</w:t>
      </w:r>
      <w:r w:rsidR="002B18F8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por mais que seja urgente de ser resolvida</w:t>
      </w:r>
      <w:r w:rsidR="002B18F8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não significa que seja fácil e que corporações já entendam como solucionar. Ao contrário, o que é mais visto dentro da estrutura empresarial são gestores que não sabem organizar dados para trabalharem em favor da resolução de tarefas e</w:t>
      </w:r>
      <w:r w:rsidR="002B18F8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muitas vezes</w:t>
      </w:r>
      <w:r w:rsidR="002B18F8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não conseguem medir a saúde do negócio por estarem rodeados de uma quantidade infinita de dados que separados e sem contexto, não são capazes de fazer absolutamente nada para auxiliar na tomada de decisão.</w:t>
      </w:r>
    </w:p>
    <w:p w14:paraId="661B9A08" w14:textId="788CB6D8" w:rsidR="00F526D0" w:rsidRDefault="00436DF9" w:rsidP="00F526D0">
      <w:pPr>
        <w:suppressAutoHyphens/>
        <w:spacing w:line="240" w:lineRule="auto"/>
        <w:ind w:left="2268" w:firstLine="709"/>
        <w:jc w:val="both"/>
        <w:rPr>
          <w:rFonts w:ascii="Arial" w:hAnsi="Arial" w:cs="Arial"/>
          <w:sz w:val="20"/>
          <w:szCs w:val="20"/>
          <w:lang w:eastAsia="pt-BR"/>
        </w:rPr>
      </w:pPr>
      <w:r w:rsidRPr="00436DF9">
        <w:rPr>
          <w:rFonts w:ascii="Arial" w:hAnsi="Arial" w:cs="Arial"/>
          <w:sz w:val="20"/>
          <w:szCs w:val="20"/>
          <w:lang w:eastAsia="pt-BR"/>
        </w:rPr>
        <w:t>Por exemplo, um executivo, entre muitas outras coisas, precisa decidir quem contratar, demitir ou treinar, além de quando baixar preços ou lançar novos produtos. Se uma dessas decisões falhar, toda a empresa é comprometida. Portanto, não é prudente acreditar no achismo: é preciso se basear em informações para uma boa tomada de decisão.</w:t>
      </w:r>
      <w:r w:rsidRPr="002B18F8">
        <w:rPr>
          <w:rFonts w:ascii="Arial" w:hAnsi="Arial" w:cs="Arial"/>
          <w:sz w:val="20"/>
          <w:szCs w:val="20"/>
          <w:lang w:eastAsia="pt-BR"/>
        </w:rPr>
        <w:t xml:space="preserve"> </w:t>
      </w:r>
      <w:r w:rsidR="00F526D0">
        <w:rPr>
          <w:rFonts w:ascii="Arial" w:hAnsi="Arial" w:cs="Arial"/>
          <w:sz w:val="20"/>
          <w:szCs w:val="20"/>
          <w:lang w:eastAsia="pt-BR"/>
        </w:rPr>
        <w:t>(MOVIDESK BLOG, 2020)</w:t>
      </w:r>
    </w:p>
    <w:p w14:paraId="494F69CA" w14:textId="77777777" w:rsidR="004E1D7D" w:rsidRPr="002B18F8" w:rsidRDefault="004E1D7D" w:rsidP="004E1D7D">
      <w:pPr>
        <w:suppressAutoHyphens/>
        <w:spacing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26D51DE9" w14:textId="4AA00631" w:rsidR="00A600F2" w:rsidRDefault="00436DF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Neste trabalho será apresentado uma estrutura de visualização de informações gerenciais como exemplo de modelo útil para auxiliar a camada gerencial d</w:t>
      </w:r>
      <w:r w:rsidR="004E1D7D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empresa. A</w:t>
      </w:r>
      <w:r w:rsidR="001F4D99">
        <w:rPr>
          <w:rFonts w:ascii="Arial" w:hAnsi="Arial" w:cs="Arial"/>
          <w:sz w:val="24"/>
          <w:szCs w:val="24"/>
          <w:lang w:eastAsia="pt-BR"/>
        </w:rPr>
        <w:t xml:space="preserve"> Northwind Traders é uma empresa fictícia </w:t>
      </w:r>
      <w:r w:rsidR="004E1D7D">
        <w:rPr>
          <w:rFonts w:ascii="Arial" w:hAnsi="Arial" w:cs="Arial"/>
          <w:sz w:val="24"/>
          <w:szCs w:val="24"/>
          <w:lang w:eastAsia="pt-BR"/>
        </w:rPr>
        <w:t>que</w:t>
      </w:r>
      <w:r w:rsidR="004E1D7D" w:rsidRPr="004E1D7D">
        <w:rPr>
          <w:rFonts w:ascii="Arial" w:hAnsi="Arial" w:cs="Arial"/>
          <w:sz w:val="24"/>
          <w:szCs w:val="24"/>
          <w:lang w:eastAsia="pt-BR"/>
        </w:rPr>
        <w:t xml:space="preserve"> vende alimentos de especialidade no atacado para varejistas em todo </w:t>
      </w:r>
      <w:r w:rsidR="004E1D7D">
        <w:rPr>
          <w:rFonts w:ascii="Arial" w:hAnsi="Arial" w:cs="Arial"/>
          <w:sz w:val="24"/>
          <w:szCs w:val="24"/>
          <w:lang w:eastAsia="pt-BR"/>
        </w:rPr>
        <w:t xml:space="preserve">o </w:t>
      </w:r>
      <w:r w:rsidR="004E1D7D" w:rsidRPr="004E1D7D">
        <w:rPr>
          <w:rFonts w:ascii="Arial" w:hAnsi="Arial" w:cs="Arial"/>
          <w:sz w:val="24"/>
          <w:szCs w:val="24"/>
          <w:lang w:eastAsia="pt-BR"/>
        </w:rPr>
        <w:t>mundo</w:t>
      </w:r>
      <w:r w:rsidR="004E1D7D">
        <w:rPr>
          <w:rFonts w:ascii="Arial" w:hAnsi="Arial" w:cs="Arial"/>
          <w:sz w:val="24"/>
          <w:szCs w:val="24"/>
          <w:lang w:eastAsia="pt-BR"/>
        </w:rPr>
        <w:t xml:space="preserve"> e </w:t>
      </w:r>
      <w:r w:rsidR="001F4D99">
        <w:rPr>
          <w:rFonts w:ascii="Arial" w:hAnsi="Arial" w:cs="Arial"/>
          <w:sz w:val="24"/>
          <w:szCs w:val="24"/>
          <w:lang w:eastAsia="pt-BR"/>
        </w:rPr>
        <w:t>simula o gerenciamento de diversos aspectos de uma companhia como pedidos, clientes, fornecedores, entregas</w:t>
      </w:r>
      <w:r w:rsidR="003E44C0">
        <w:rPr>
          <w:rFonts w:ascii="Arial" w:hAnsi="Arial" w:cs="Arial"/>
          <w:sz w:val="24"/>
          <w:szCs w:val="24"/>
          <w:lang w:eastAsia="pt-BR"/>
        </w:rPr>
        <w:t>,</w:t>
      </w:r>
      <w:r w:rsidR="001F4D99">
        <w:rPr>
          <w:rFonts w:ascii="Arial" w:hAnsi="Arial" w:cs="Arial"/>
          <w:sz w:val="24"/>
          <w:szCs w:val="24"/>
          <w:lang w:eastAsia="pt-BR"/>
        </w:rPr>
        <w:t xml:space="preserve"> dentro outras informações. A base de dados desta empresa fictícia surgiu inicialmente como recurso de modelo de uso do Microsoft Access e ainda está disponível para uso nas versões atuais do sistema</w:t>
      </w:r>
      <w:r w:rsidR="00395973">
        <w:rPr>
          <w:rFonts w:ascii="Arial" w:hAnsi="Arial" w:cs="Arial"/>
          <w:sz w:val="24"/>
          <w:szCs w:val="24"/>
          <w:lang w:eastAsia="pt-BR"/>
        </w:rPr>
        <w:t>.</w:t>
      </w:r>
    </w:p>
    <w:p w14:paraId="41F55E85" w14:textId="04A4298A" w:rsidR="001F4D99" w:rsidRPr="001F4D99" w:rsidRDefault="001F4D9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Neste </w:t>
      </w:r>
      <w:r w:rsidRPr="001F4D99">
        <w:rPr>
          <w:rFonts w:ascii="Arial" w:hAnsi="Arial" w:cs="Arial"/>
          <w:i/>
          <w:iCs/>
          <w:sz w:val="24"/>
          <w:szCs w:val="24"/>
          <w:lang w:eastAsia="pt-BR"/>
        </w:rPr>
        <w:t>dataset</w:t>
      </w:r>
      <w:r>
        <w:rPr>
          <w:rFonts w:ascii="Arial" w:hAnsi="Arial" w:cs="Arial"/>
          <w:i/>
          <w:iCs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é possível organizar diversas estruturas analíticas para auxilio da tomada de decisão </w:t>
      </w:r>
      <w:r w:rsidR="00F01961">
        <w:rPr>
          <w:rFonts w:ascii="Arial" w:hAnsi="Arial" w:cs="Arial"/>
          <w:sz w:val="24"/>
          <w:szCs w:val="24"/>
          <w:lang w:eastAsia="pt-BR"/>
        </w:rPr>
        <w:t xml:space="preserve">de líderes de operações, passando por gerências intermediárias e chegando em áreas de alto nível como diretorias e conselhos administrativos. </w:t>
      </w:r>
    </w:p>
    <w:p w14:paraId="550BCC5E" w14:textId="344952E8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43168388"/>
      <w:r w:rsidRPr="000D402F">
        <w:rPr>
          <w:rFonts w:cs="Arial"/>
          <w:szCs w:val="24"/>
          <w:lang w:val="pt-BR" w:eastAsia="pt-BR"/>
        </w:rPr>
        <w:lastRenderedPageBreak/>
        <w:t>1.</w:t>
      </w:r>
      <w:r w:rsidR="00463BBB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>. Público alvo</w:t>
      </w:r>
      <w:bookmarkEnd w:id="3"/>
    </w:p>
    <w:p w14:paraId="43296040" w14:textId="34C1B0DE" w:rsidR="00331B8F" w:rsidRPr="000D402F" w:rsidRDefault="00331B8F" w:rsidP="00331B8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público alvo da solução que será apresentada são pessoas que trabalham como líderes de operações logísticas e precisam visualizar rapidamente o andamento dos processos que suportam as vendas da empresa, gerentes de áreas em um</w:t>
      </w:r>
      <w:r w:rsidR="00395973">
        <w:rPr>
          <w:rFonts w:ascii="Arial" w:hAnsi="Arial" w:cs="Arial"/>
          <w:sz w:val="24"/>
          <w:szCs w:val="24"/>
          <w:lang w:eastAsia="pt-BR"/>
        </w:rPr>
        <w:t xml:space="preserve">a segunda camada </w:t>
      </w:r>
      <w:r>
        <w:rPr>
          <w:rFonts w:ascii="Arial" w:hAnsi="Arial" w:cs="Arial"/>
          <w:sz w:val="24"/>
          <w:szCs w:val="24"/>
          <w:lang w:eastAsia="pt-BR"/>
        </w:rPr>
        <w:t xml:space="preserve">que controlam etapas com nível de complexidade mais abrangente e também diretores e membros de conselhos administrativos que acompanham as métricas da companhia com menor nível de detalhe, mas com necessidade de maior assertividade dos números. A ideia é que </w:t>
      </w:r>
      <w:r w:rsidR="005529F3">
        <w:rPr>
          <w:rFonts w:ascii="Arial" w:hAnsi="Arial" w:cs="Arial"/>
          <w:sz w:val="24"/>
          <w:szCs w:val="24"/>
          <w:lang w:eastAsia="pt-BR"/>
        </w:rPr>
        <w:t>independentemente</w:t>
      </w:r>
      <w:r>
        <w:rPr>
          <w:rFonts w:ascii="Arial" w:hAnsi="Arial" w:cs="Arial"/>
          <w:sz w:val="24"/>
          <w:szCs w:val="24"/>
          <w:lang w:eastAsia="pt-BR"/>
        </w:rPr>
        <w:t xml:space="preserve"> do nível gerencial, a solução seja fácil e intuitiva de ser usada principalmente no que tange as visualizações dos dashboards, não sendo necessário um conhecimento técnico aprofundado </w:t>
      </w:r>
      <w:r w:rsidR="00395973">
        <w:rPr>
          <w:rFonts w:ascii="Arial" w:hAnsi="Arial" w:cs="Arial"/>
          <w:sz w:val="24"/>
          <w:szCs w:val="24"/>
          <w:lang w:eastAsia="pt-BR"/>
        </w:rPr>
        <w:t xml:space="preserve">e sim que saiba </w:t>
      </w:r>
      <w:r w:rsidR="00B675E0">
        <w:rPr>
          <w:rFonts w:ascii="Arial" w:hAnsi="Arial" w:cs="Arial"/>
          <w:sz w:val="24"/>
          <w:szCs w:val="24"/>
          <w:lang w:eastAsia="pt-BR"/>
        </w:rPr>
        <w:t>apenas acessar as ferramentas de visualização de dados</w:t>
      </w:r>
      <w:r w:rsidR="00395973">
        <w:rPr>
          <w:rFonts w:ascii="Arial" w:hAnsi="Arial" w:cs="Arial"/>
          <w:sz w:val="24"/>
          <w:szCs w:val="24"/>
          <w:lang w:eastAsia="pt-BR"/>
        </w:rPr>
        <w:t>. T</w:t>
      </w:r>
      <w:r w:rsidR="00B675E0">
        <w:rPr>
          <w:rFonts w:ascii="Arial" w:hAnsi="Arial" w:cs="Arial"/>
          <w:sz w:val="24"/>
          <w:szCs w:val="24"/>
          <w:lang w:eastAsia="pt-BR"/>
        </w:rPr>
        <w:t xml:space="preserve">ambém não </w:t>
      </w:r>
      <w:r w:rsidR="00395973">
        <w:rPr>
          <w:rFonts w:ascii="Arial" w:hAnsi="Arial" w:cs="Arial"/>
          <w:sz w:val="24"/>
          <w:szCs w:val="24"/>
          <w:lang w:eastAsia="pt-BR"/>
        </w:rPr>
        <w:t>é preciso ter</w:t>
      </w:r>
      <w:r w:rsidR="00B675E0">
        <w:rPr>
          <w:rFonts w:ascii="Arial" w:hAnsi="Arial" w:cs="Arial"/>
          <w:sz w:val="24"/>
          <w:szCs w:val="24"/>
          <w:lang w:eastAsia="pt-BR"/>
        </w:rPr>
        <w:t xml:space="preserve"> experiência em análise de dados volumosos ou complexos porque as informações serão apresentadas de uma forma que gere entendimento rápido do que está acontecendo na empresa.</w:t>
      </w:r>
    </w:p>
    <w:p w14:paraId="580CCA21" w14:textId="77777777" w:rsidR="00CD00A4" w:rsidRPr="000D402F" w:rsidRDefault="00CD00A4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B34115" w14:textId="7BE66BF2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4" w:name="_Toc43168389"/>
      <w:r w:rsidRPr="000D402F">
        <w:rPr>
          <w:lang w:val="pt-BR" w:eastAsia="pt-BR"/>
        </w:rPr>
        <w:t>2. Model</w:t>
      </w:r>
      <w:r w:rsidR="00C407C4">
        <w:rPr>
          <w:lang w:val="pt-BR" w:eastAsia="pt-BR"/>
        </w:rPr>
        <w:t>o de Dados</w:t>
      </w:r>
      <w:bookmarkEnd w:id="4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D624B9" w14:textId="206DC352" w:rsidR="00C97B8F" w:rsidRPr="002F1846" w:rsidRDefault="000D402F" w:rsidP="002F1846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43168390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="00C407C4">
        <w:rPr>
          <w:rFonts w:cs="Arial"/>
          <w:szCs w:val="24"/>
          <w:lang w:val="pt-BR" w:eastAsia="pt-BR"/>
        </w:rPr>
        <w:t>Modelo Dimensional</w:t>
      </w:r>
      <w:bookmarkEnd w:id="5"/>
    </w:p>
    <w:p w14:paraId="1C5FC0A2" w14:textId="2260FDD4" w:rsidR="002F1846" w:rsidRDefault="002F1846" w:rsidP="002F1846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bookmarkStart w:id="6" w:name="_Toc43168391"/>
      <w:r>
        <w:rPr>
          <w:rFonts w:ascii="Arial" w:hAnsi="Arial" w:cs="Arial"/>
          <w:sz w:val="24"/>
          <w:szCs w:val="24"/>
          <w:lang w:eastAsia="pt-BR"/>
        </w:rPr>
        <w:t xml:space="preserve">A base de dados utilizada neste trabalho possui como modelo dimensional o </w:t>
      </w:r>
      <w:r w:rsidRPr="002F1846">
        <w:rPr>
          <w:rFonts w:ascii="Arial" w:hAnsi="Arial" w:cs="Arial"/>
          <w:i/>
          <w:iCs/>
          <w:sz w:val="24"/>
          <w:szCs w:val="24"/>
          <w:lang w:eastAsia="pt-BR"/>
        </w:rPr>
        <w:t>Star Schema</w:t>
      </w:r>
      <w:r>
        <w:rPr>
          <w:rFonts w:ascii="Arial" w:hAnsi="Arial" w:cs="Arial"/>
          <w:sz w:val="24"/>
          <w:szCs w:val="24"/>
          <w:lang w:eastAsia="pt-BR"/>
        </w:rPr>
        <w:t xml:space="preserve"> onde existe uma tabela fato ligada as várias dimensões do </w:t>
      </w:r>
      <w:r w:rsidRPr="002F1846">
        <w:rPr>
          <w:rFonts w:ascii="Arial" w:hAnsi="Arial" w:cs="Arial"/>
          <w:i/>
          <w:iCs/>
          <w:sz w:val="24"/>
          <w:szCs w:val="24"/>
          <w:lang w:eastAsia="pt-BR"/>
        </w:rPr>
        <w:t>dataset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6FC4D36B" w14:textId="77777777" w:rsidR="0082106E" w:rsidRPr="00E13512" w:rsidRDefault="0082106E" w:rsidP="0082106E">
      <w:pPr>
        <w:suppressAutoHyphens/>
        <w:spacing w:line="360" w:lineRule="auto"/>
        <w:ind w:firstLine="709"/>
        <w:jc w:val="center"/>
        <w:rPr>
          <w:rFonts w:ascii="Arial" w:hAnsi="Arial" w:cs="Arial"/>
          <w:sz w:val="20"/>
          <w:szCs w:val="20"/>
          <w:lang w:eastAsia="pt-BR"/>
        </w:rPr>
      </w:pPr>
      <w:r w:rsidRPr="0082106E">
        <w:rPr>
          <w:rFonts w:ascii="Arial" w:hAnsi="Arial" w:cs="Arial"/>
          <w:b/>
          <w:bCs/>
          <w:sz w:val="20"/>
          <w:szCs w:val="20"/>
          <w:lang w:eastAsia="pt-BR"/>
        </w:rPr>
        <w:t>Figura 1</w:t>
      </w:r>
      <w:r>
        <w:rPr>
          <w:rFonts w:ascii="Arial" w:hAnsi="Arial" w:cs="Arial"/>
          <w:b/>
          <w:bCs/>
          <w:sz w:val="20"/>
          <w:szCs w:val="20"/>
          <w:lang w:eastAsia="pt-BR"/>
        </w:rPr>
        <w:t xml:space="preserve"> - </w:t>
      </w:r>
      <w:r>
        <w:rPr>
          <w:rFonts w:ascii="Arial" w:hAnsi="Arial" w:cs="Arial"/>
          <w:sz w:val="20"/>
          <w:szCs w:val="20"/>
          <w:lang w:eastAsia="pt-BR"/>
        </w:rPr>
        <w:t>D</w:t>
      </w:r>
      <w:r w:rsidRPr="00E13512">
        <w:rPr>
          <w:rFonts w:ascii="Arial" w:hAnsi="Arial" w:cs="Arial"/>
          <w:sz w:val="20"/>
          <w:szCs w:val="20"/>
          <w:lang w:eastAsia="pt-BR"/>
        </w:rPr>
        <w:t xml:space="preserve">iagrama dimensional </w:t>
      </w:r>
    </w:p>
    <w:p w14:paraId="7DF65FC4" w14:textId="77777777" w:rsidR="0082106E" w:rsidRDefault="0082106E" w:rsidP="002F1846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451656C" w14:textId="128EE372" w:rsidR="00E13512" w:rsidRDefault="0082106E" w:rsidP="0082106E">
      <w:pPr>
        <w:suppressAutoHyphens/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2C041040" wp14:editId="08507B17">
            <wp:extent cx="4497705" cy="3317240"/>
            <wp:effectExtent l="0" t="0" r="0" b="0"/>
            <wp:docPr id="12" name="Imagem 12" descr="Dimensional Modelling &amp;amp; Visualization of North wind database | by Madhan  Balasubramania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ensional Modelling &amp;amp; Visualization of North wind database | by Madhan  Balasubramanian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6E2A" w14:textId="2733321A" w:rsidR="00340211" w:rsidRPr="00022807" w:rsidRDefault="0082106E" w:rsidP="0082106E">
      <w:pPr>
        <w:suppressAutoHyphens/>
        <w:spacing w:line="360" w:lineRule="auto"/>
        <w:jc w:val="center"/>
        <w:rPr>
          <w:rFonts w:ascii="Arial" w:hAnsi="Arial" w:cs="Arial"/>
          <w:sz w:val="20"/>
          <w:szCs w:val="20"/>
          <w:lang w:eastAsia="pt-BR"/>
        </w:rPr>
      </w:pPr>
      <w:r w:rsidRPr="00022807">
        <w:rPr>
          <w:rFonts w:ascii="Arial" w:hAnsi="Arial" w:cs="Arial"/>
          <w:sz w:val="20"/>
          <w:szCs w:val="20"/>
          <w:lang w:eastAsia="pt-BR"/>
        </w:rPr>
        <w:t>Fonte</w:t>
      </w:r>
      <w:r w:rsidR="00022807" w:rsidRPr="00022807">
        <w:rPr>
          <w:rFonts w:ascii="Arial" w:hAnsi="Arial" w:cs="Arial"/>
          <w:sz w:val="20"/>
          <w:szCs w:val="20"/>
          <w:lang w:eastAsia="pt-BR"/>
        </w:rPr>
        <w:t>: Artigo do Medium</w:t>
      </w:r>
      <w:r w:rsidR="003A07D0">
        <w:rPr>
          <w:rStyle w:val="Refdenotaderodap"/>
          <w:rFonts w:ascii="Arial" w:hAnsi="Arial" w:cs="Arial"/>
          <w:sz w:val="20"/>
          <w:szCs w:val="20"/>
          <w:lang w:eastAsia="pt-BR"/>
        </w:rPr>
        <w:footnoteReference w:id="1"/>
      </w:r>
    </w:p>
    <w:p w14:paraId="1B8AEB66" w14:textId="2DCFA864" w:rsidR="00C407C4" w:rsidRPr="001A29F1" w:rsidRDefault="00C407C4" w:rsidP="001A29F1">
      <w:pPr>
        <w:pStyle w:val="Ttulo2"/>
        <w:suppressAutoHyphens/>
        <w:rPr>
          <w:lang w:val="pt-BR" w:eastAsia="pt-BR"/>
        </w:rPr>
      </w:pPr>
      <w:r w:rsidRPr="000D402F">
        <w:rPr>
          <w:lang w:val="pt-BR" w:eastAsia="pt-BR"/>
        </w:rPr>
        <w:t>2.2.</w:t>
      </w:r>
      <w:r w:rsidR="00BB58C7">
        <w:rPr>
          <w:lang w:val="pt-BR" w:eastAsia="pt-BR"/>
        </w:rPr>
        <w:t xml:space="preserve"> </w:t>
      </w:r>
      <w:r>
        <w:rPr>
          <w:lang w:val="pt-BR" w:eastAsia="pt-BR"/>
        </w:rPr>
        <w:t>Fatos e Dimensões</w:t>
      </w:r>
      <w:bookmarkEnd w:id="6"/>
    </w:p>
    <w:p w14:paraId="714BA47F" w14:textId="2883BC62" w:rsidR="000D402F" w:rsidRDefault="00E13512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Foram usadas as seguintes dimensões e fato para realização desse trabalho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E13512" w14:paraId="268CBCEA" w14:textId="77777777" w:rsidTr="00E13512">
        <w:tc>
          <w:tcPr>
            <w:tcW w:w="3020" w:type="dxa"/>
          </w:tcPr>
          <w:p w14:paraId="47B239AD" w14:textId="275E2EFD" w:rsidR="00E13512" w:rsidRDefault="00E13512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Tabela</w:t>
            </w:r>
          </w:p>
        </w:tc>
        <w:tc>
          <w:tcPr>
            <w:tcW w:w="3020" w:type="dxa"/>
          </w:tcPr>
          <w:p w14:paraId="1B5B8CEC" w14:textId="21B545C0" w:rsidR="00E13512" w:rsidRDefault="00E13512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Tipo de tabela</w:t>
            </w:r>
          </w:p>
        </w:tc>
        <w:tc>
          <w:tcPr>
            <w:tcW w:w="3021" w:type="dxa"/>
          </w:tcPr>
          <w:p w14:paraId="223A02DE" w14:textId="73C4B361" w:rsidR="00E13512" w:rsidRDefault="00E13512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Descrição</w:t>
            </w:r>
          </w:p>
        </w:tc>
      </w:tr>
      <w:tr w:rsidR="00E13512" w14:paraId="4355CE56" w14:textId="77777777" w:rsidTr="00E13512">
        <w:tc>
          <w:tcPr>
            <w:tcW w:w="3020" w:type="dxa"/>
          </w:tcPr>
          <w:p w14:paraId="003834AE" w14:textId="27673F7D" w:rsidR="00E13512" w:rsidRDefault="006C0FF4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Categories</w:t>
            </w:r>
          </w:p>
        </w:tc>
        <w:tc>
          <w:tcPr>
            <w:tcW w:w="3020" w:type="dxa"/>
          </w:tcPr>
          <w:p w14:paraId="07499842" w14:textId="662D4645" w:rsidR="00E13512" w:rsidRDefault="006C0FF4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Dimensão</w:t>
            </w:r>
          </w:p>
        </w:tc>
        <w:tc>
          <w:tcPr>
            <w:tcW w:w="3021" w:type="dxa"/>
          </w:tcPr>
          <w:p w14:paraId="2D62D36D" w14:textId="272F51F3" w:rsidR="00E13512" w:rsidRDefault="006C0FF4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Apresenta nome da categoria de produtos, id de categoria e descrição da categoria</w:t>
            </w:r>
          </w:p>
        </w:tc>
      </w:tr>
      <w:tr w:rsidR="00E13512" w14:paraId="038D3856" w14:textId="77777777" w:rsidTr="00E13512">
        <w:tc>
          <w:tcPr>
            <w:tcW w:w="3020" w:type="dxa"/>
          </w:tcPr>
          <w:p w14:paraId="4DD98A5A" w14:textId="3ADC07AE" w:rsidR="00E13512" w:rsidRDefault="00B402FA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Customers</w:t>
            </w:r>
          </w:p>
        </w:tc>
        <w:tc>
          <w:tcPr>
            <w:tcW w:w="3020" w:type="dxa"/>
          </w:tcPr>
          <w:p w14:paraId="2D9D7D68" w14:textId="3351566D" w:rsidR="00E13512" w:rsidRDefault="00B402FA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Dimensão</w:t>
            </w:r>
          </w:p>
        </w:tc>
        <w:tc>
          <w:tcPr>
            <w:tcW w:w="3021" w:type="dxa"/>
          </w:tcPr>
          <w:p w14:paraId="0DE0C90A" w14:textId="356F3942" w:rsidR="00E13512" w:rsidRDefault="00B402FA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Apresenta informações completas dos clientes como nome da empresa, nome para contato, titulo do contato, endereço,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cidade, região, código postal, telefone e fax</w:t>
            </w:r>
          </w:p>
        </w:tc>
      </w:tr>
      <w:tr w:rsidR="00E13512" w14:paraId="1D94E7AB" w14:textId="77777777" w:rsidTr="00E13512">
        <w:tc>
          <w:tcPr>
            <w:tcW w:w="3020" w:type="dxa"/>
          </w:tcPr>
          <w:p w14:paraId="445774F9" w14:textId="7E1B7F24" w:rsidR="00873E88" w:rsidRDefault="00873E8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14:paraId="5BB6FB74" w14:textId="01FC3A5B" w:rsidR="00E13512" w:rsidRDefault="00B402FA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Customer Demographic</w:t>
            </w:r>
          </w:p>
        </w:tc>
        <w:tc>
          <w:tcPr>
            <w:tcW w:w="3020" w:type="dxa"/>
          </w:tcPr>
          <w:p w14:paraId="3382864B" w14:textId="77777777" w:rsidR="00873E88" w:rsidRDefault="00873E8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14:paraId="15D98488" w14:textId="77777777" w:rsidR="00E13512" w:rsidRDefault="00B402FA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Dimensão</w:t>
            </w:r>
          </w:p>
        </w:tc>
        <w:tc>
          <w:tcPr>
            <w:tcW w:w="3021" w:type="dxa"/>
          </w:tcPr>
          <w:p w14:paraId="4F1C693B" w14:textId="77777777" w:rsidR="00873E88" w:rsidRDefault="00873E88" w:rsidP="00873E88">
            <w:pPr>
              <w:suppressAutoHyphens/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14:paraId="54BE24C1" w14:textId="77777777" w:rsidR="00E13512" w:rsidRDefault="00B402FA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Apresenta</w:t>
            </w:r>
            <w:r w:rsidR="000B078C">
              <w:rPr>
                <w:rFonts w:ascii="Arial" w:hAnsi="Arial" w:cs="Arial"/>
                <w:sz w:val="24"/>
                <w:szCs w:val="24"/>
                <w:lang w:eastAsia="pt-BR"/>
              </w:rPr>
              <w:t xml:space="preserve"> informações demográficas dos clientes como </w:t>
            </w:r>
            <w:r w:rsidR="009570B8">
              <w:rPr>
                <w:rFonts w:ascii="Arial" w:hAnsi="Arial" w:cs="Arial"/>
                <w:sz w:val="24"/>
                <w:szCs w:val="24"/>
                <w:lang w:eastAsia="pt-BR"/>
              </w:rPr>
              <w:t>a descrição do cliente e também o tipo de cliente</w:t>
            </w:r>
          </w:p>
        </w:tc>
      </w:tr>
      <w:tr w:rsidR="00E13512" w14:paraId="5EDDC3F4" w14:textId="77777777" w:rsidTr="00E13512">
        <w:tc>
          <w:tcPr>
            <w:tcW w:w="3020" w:type="dxa"/>
          </w:tcPr>
          <w:p w14:paraId="692ABFC6" w14:textId="3F7D9D3C" w:rsidR="00E13512" w:rsidRDefault="000B078C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CustomerCustomerDemo</w:t>
            </w:r>
          </w:p>
        </w:tc>
        <w:tc>
          <w:tcPr>
            <w:tcW w:w="3020" w:type="dxa"/>
          </w:tcPr>
          <w:p w14:paraId="280BED58" w14:textId="742E2C9F" w:rsidR="00E13512" w:rsidRDefault="000B078C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Dimensão</w:t>
            </w:r>
          </w:p>
        </w:tc>
        <w:tc>
          <w:tcPr>
            <w:tcW w:w="3021" w:type="dxa"/>
          </w:tcPr>
          <w:p w14:paraId="6C9D0535" w14:textId="2F89D439" w:rsidR="00E13512" w:rsidRDefault="009570B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Apresenta o id de cliente e o id do tipo de cliente</w:t>
            </w:r>
          </w:p>
        </w:tc>
      </w:tr>
      <w:tr w:rsidR="00E13512" w14:paraId="55A0068A" w14:textId="77777777" w:rsidTr="00E13512">
        <w:tc>
          <w:tcPr>
            <w:tcW w:w="3020" w:type="dxa"/>
          </w:tcPr>
          <w:p w14:paraId="7CB351A9" w14:textId="5F465EA9" w:rsidR="00E13512" w:rsidRDefault="000B078C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Employees</w:t>
            </w:r>
          </w:p>
        </w:tc>
        <w:tc>
          <w:tcPr>
            <w:tcW w:w="3020" w:type="dxa"/>
          </w:tcPr>
          <w:p w14:paraId="0650C16D" w14:textId="3B0C10B1" w:rsidR="00E13512" w:rsidRDefault="000B078C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Dimensão</w:t>
            </w:r>
          </w:p>
        </w:tc>
        <w:tc>
          <w:tcPr>
            <w:tcW w:w="3021" w:type="dxa"/>
          </w:tcPr>
          <w:p w14:paraId="63191DFB" w14:textId="205ECF5A" w:rsidR="00E13512" w:rsidRDefault="009570B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Apresenta informações dos empregados da Northwind Traders como ID, Nome e data de nascimento, data de contratação, informações de contato e endereço e para quem o empregado reporta dentro da organização</w:t>
            </w:r>
          </w:p>
        </w:tc>
      </w:tr>
      <w:tr w:rsidR="00E13512" w14:paraId="3C5FEEB3" w14:textId="77777777" w:rsidTr="00E13512">
        <w:tc>
          <w:tcPr>
            <w:tcW w:w="3020" w:type="dxa"/>
          </w:tcPr>
          <w:p w14:paraId="7727CC99" w14:textId="621C38EA" w:rsidR="00E13512" w:rsidRDefault="000B078C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EmployeesTerritories</w:t>
            </w:r>
          </w:p>
        </w:tc>
        <w:tc>
          <w:tcPr>
            <w:tcW w:w="3020" w:type="dxa"/>
          </w:tcPr>
          <w:p w14:paraId="4CE0FC12" w14:textId="20B3F4BB" w:rsidR="00E13512" w:rsidRDefault="000B078C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Dimensão</w:t>
            </w:r>
          </w:p>
        </w:tc>
        <w:tc>
          <w:tcPr>
            <w:tcW w:w="3021" w:type="dxa"/>
          </w:tcPr>
          <w:p w14:paraId="6E332D5B" w14:textId="71DC2BDF" w:rsidR="00E13512" w:rsidRDefault="009570B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Possui o ID do empregado e o ID do território que ele trabalha</w:t>
            </w:r>
          </w:p>
        </w:tc>
      </w:tr>
      <w:tr w:rsidR="000B078C" w14:paraId="7706D25A" w14:textId="77777777" w:rsidTr="00E13512">
        <w:tc>
          <w:tcPr>
            <w:tcW w:w="3020" w:type="dxa"/>
          </w:tcPr>
          <w:p w14:paraId="1BF366EE" w14:textId="2AE7837C" w:rsidR="000B078C" w:rsidRDefault="000B078C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OrderDetails</w:t>
            </w:r>
          </w:p>
        </w:tc>
        <w:tc>
          <w:tcPr>
            <w:tcW w:w="3020" w:type="dxa"/>
          </w:tcPr>
          <w:p w14:paraId="63C08077" w14:textId="31A38772" w:rsidR="000B078C" w:rsidRDefault="000B078C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Dimensão</w:t>
            </w:r>
          </w:p>
        </w:tc>
        <w:tc>
          <w:tcPr>
            <w:tcW w:w="3021" w:type="dxa"/>
          </w:tcPr>
          <w:p w14:paraId="6B0D446C" w14:textId="2D3A9F39" w:rsidR="000B078C" w:rsidRDefault="009570B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Apresenta as informações detalhadas dos pedidos realizados na Northwind: ID do pedido, ID do produto, valor pago e quantidade de itens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comprados por ID de produto.</w:t>
            </w:r>
          </w:p>
        </w:tc>
      </w:tr>
      <w:tr w:rsidR="000B078C" w14:paraId="4F356630" w14:textId="77777777" w:rsidTr="00E13512">
        <w:tc>
          <w:tcPr>
            <w:tcW w:w="3020" w:type="dxa"/>
          </w:tcPr>
          <w:p w14:paraId="42C8F719" w14:textId="4C5D8279" w:rsidR="000B078C" w:rsidRDefault="000B078C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Order</w:t>
            </w:r>
          </w:p>
        </w:tc>
        <w:tc>
          <w:tcPr>
            <w:tcW w:w="3020" w:type="dxa"/>
          </w:tcPr>
          <w:p w14:paraId="32BC5499" w14:textId="1B311AAE" w:rsidR="000B078C" w:rsidRDefault="008B24F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Fato</w:t>
            </w:r>
          </w:p>
        </w:tc>
        <w:tc>
          <w:tcPr>
            <w:tcW w:w="3021" w:type="dxa"/>
          </w:tcPr>
          <w:p w14:paraId="7E06353D" w14:textId="4286FEA1" w:rsidR="000B078C" w:rsidRDefault="009570B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 tabela fato apresenta os seguintes registros: Order</w:t>
            </w:r>
            <w:r w:rsidR="00FE0A59">
              <w:rPr>
                <w:rFonts w:ascii="Arial" w:hAnsi="Arial" w:cs="Arial"/>
                <w:sz w:val="24"/>
                <w:szCs w:val="24"/>
                <w:lang w:eastAsia="pt-BR"/>
              </w:rPr>
              <w:t xml:space="preserve"> ID como PK, ID do cliente, ID do empregado, Data do pedido, Endereço de entrega, valor do frete.</w:t>
            </w:r>
          </w:p>
        </w:tc>
      </w:tr>
      <w:tr w:rsidR="000B078C" w14:paraId="1A6197CC" w14:textId="77777777" w:rsidTr="00E13512">
        <w:tc>
          <w:tcPr>
            <w:tcW w:w="3020" w:type="dxa"/>
          </w:tcPr>
          <w:p w14:paraId="28565C17" w14:textId="09790773" w:rsidR="000B078C" w:rsidRDefault="000B078C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Products</w:t>
            </w:r>
          </w:p>
        </w:tc>
        <w:tc>
          <w:tcPr>
            <w:tcW w:w="3020" w:type="dxa"/>
          </w:tcPr>
          <w:p w14:paraId="1417A6D1" w14:textId="4566E0C9" w:rsidR="000B078C" w:rsidRDefault="008B24F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Dimensão</w:t>
            </w:r>
          </w:p>
        </w:tc>
        <w:tc>
          <w:tcPr>
            <w:tcW w:w="3021" w:type="dxa"/>
          </w:tcPr>
          <w:p w14:paraId="6A675CD7" w14:textId="2463EFCA" w:rsidR="000B078C" w:rsidRDefault="00FE0A59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Tabela que apresenta todas as informações dos produtos vendidos pela Northwind Traders incluindo o estoque como ID de produto, nome do produto, preço por unidade, categorias de produtos, fornecedor, itens em estoque, itens descontinuados, itens solicitados. </w:t>
            </w:r>
          </w:p>
        </w:tc>
      </w:tr>
      <w:tr w:rsidR="000B078C" w14:paraId="3D4D6362" w14:textId="77777777" w:rsidTr="00E13512">
        <w:tc>
          <w:tcPr>
            <w:tcW w:w="3020" w:type="dxa"/>
          </w:tcPr>
          <w:p w14:paraId="2D510453" w14:textId="72394440" w:rsidR="000B078C" w:rsidRDefault="008B24F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Region</w:t>
            </w:r>
          </w:p>
        </w:tc>
        <w:tc>
          <w:tcPr>
            <w:tcW w:w="3020" w:type="dxa"/>
          </w:tcPr>
          <w:p w14:paraId="181FBC92" w14:textId="16CA4A1A" w:rsidR="000B078C" w:rsidRDefault="008B24F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Dimensão</w:t>
            </w:r>
          </w:p>
        </w:tc>
        <w:tc>
          <w:tcPr>
            <w:tcW w:w="3021" w:type="dxa"/>
          </w:tcPr>
          <w:p w14:paraId="1491ED68" w14:textId="7490235F" w:rsidR="000B078C" w:rsidRDefault="002C27A2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Informa as regiões que estão presentes os empregados/vendedores da empresa com ID e nome da região</w:t>
            </w:r>
          </w:p>
        </w:tc>
      </w:tr>
      <w:tr w:rsidR="000B078C" w14:paraId="5B86BCAA" w14:textId="77777777" w:rsidTr="00E13512">
        <w:tc>
          <w:tcPr>
            <w:tcW w:w="3020" w:type="dxa"/>
          </w:tcPr>
          <w:p w14:paraId="4BB6B31D" w14:textId="3A86071B" w:rsidR="000B078C" w:rsidRDefault="008B24F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Shippers</w:t>
            </w:r>
          </w:p>
        </w:tc>
        <w:tc>
          <w:tcPr>
            <w:tcW w:w="3020" w:type="dxa"/>
          </w:tcPr>
          <w:p w14:paraId="3B024FB4" w14:textId="69897B12" w:rsidR="000B078C" w:rsidRDefault="008B24F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Dimensão</w:t>
            </w:r>
          </w:p>
        </w:tc>
        <w:tc>
          <w:tcPr>
            <w:tcW w:w="3021" w:type="dxa"/>
          </w:tcPr>
          <w:p w14:paraId="62B88302" w14:textId="6CF107F4" w:rsidR="000B078C" w:rsidRDefault="002C27A2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Essa tabela informa as transportadoras que são usadas nas entregas de pedidos com nome e id.</w:t>
            </w:r>
          </w:p>
        </w:tc>
      </w:tr>
      <w:tr w:rsidR="000B078C" w14:paraId="6D415E38" w14:textId="77777777" w:rsidTr="00E13512">
        <w:tc>
          <w:tcPr>
            <w:tcW w:w="3020" w:type="dxa"/>
          </w:tcPr>
          <w:p w14:paraId="52B050A6" w14:textId="58099348" w:rsidR="000B078C" w:rsidRDefault="008B24F8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Suppliers</w:t>
            </w:r>
          </w:p>
        </w:tc>
        <w:tc>
          <w:tcPr>
            <w:tcW w:w="3020" w:type="dxa"/>
          </w:tcPr>
          <w:p w14:paraId="5112CD5D" w14:textId="5A434125" w:rsidR="000B078C" w:rsidRDefault="008B24F8" w:rsidP="008B24F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Dimensão</w:t>
            </w:r>
          </w:p>
        </w:tc>
        <w:tc>
          <w:tcPr>
            <w:tcW w:w="3021" w:type="dxa"/>
          </w:tcPr>
          <w:p w14:paraId="595D598D" w14:textId="1505F554" w:rsidR="000B078C" w:rsidRDefault="002C27A2" w:rsidP="0096435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Apresenta os fornecedores de produtos da Northwind com nome, informações de contato, endereço de localização.</w:t>
            </w:r>
          </w:p>
        </w:tc>
      </w:tr>
    </w:tbl>
    <w:p w14:paraId="60DEB419" w14:textId="77777777" w:rsidR="00E13512" w:rsidRPr="000D402F" w:rsidRDefault="00E13512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6B0025E" w14:textId="77777777" w:rsidR="00B9677D" w:rsidRDefault="00B9677D" w:rsidP="00BB58C7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75443870" w14:textId="58803079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7" w:name="_Toc43168392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</w:t>
      </w:r>
      <w:r w:rsidR="00C407C4">
        <w:rPr>
          <w:lang w:val="pt-BR" w:eastAsia="pt-BR"/>
        </w:rPr>
        <w:t>cesso ETL</w:t>
      </w:r>
      <w:bookmarkEnd w:id="7"/>
    </w:p>
    <w:p w14:paraId="49872D62" w14:textId="41182DB5" w:rsidR="00C97B8F" w:rsidRDefault="00D35D0B" w:rsidP="00BB58C7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8B24F8">
        <w:rPr>
          <w:rFonts w:ascii="Arial" w:hAnsi="Arial" w:cs="Arial"/>
          <w:sz w:val="24"/>
          <w:szCs w:val="24"/>
        </w:rPr>
        <w:t xml:space="preserve">Os dados utilizados no trabalho fazem parte do conhecido </w:t>
      </w:r>
      <w:r w:rsidR="008B24F8" w:rsidRPr="008B24F8">
        <w:rPr>
          <w:rFonts w:ascii="Arial" w:hAnsi="Arial" w:cs="Arial"/>
          <w:i/>
          <w:iCs/>
          <w:sz w:val="24"/>
          <w:szCs w:val="24"/>
        </w:rPr>
        <w:t xml:space="preserve">dataset </w:t>
      </w:r>
      <w:r w:rsidR="008B24F8" w:rsidRPr="00395973">
        <w:rPr>
          <w:rFonts w:ascii="Arial" w:hAnsi="Arial" w:cs="Arial"/>
          <w:sz w:val="24"/>
          <w:szCs w:val="24"/>
        </w:rPr>
        <w:t>da</w:t>
      </w:r>
      <w:r w:rsidR="008B24F8" w:rsidRPr="008B24F8">
        <w:rPr>
          <w:rFonts w:ascii="Arial" w:hAnsi="Arial" w:cs="Arial"/>
          <w:i/>
          <w:iCs/>
          <w:sz w:val="24"/>
          <w:szCs w:val="24"/>
        </w:rPr>
        <w:t xml:space="preserve"> </w:t>
      </w:r>
      <w:r w:rsidR="008B24F8" w:rsidRPr="00395973">
        <w:rPr>
          <w:rFonts w:ascii="Arial" w:hAnsi="Arial" w:cs="Arial"/>
          <w:sz w:val="24"/>
          <w:szCs w:val="24"/>
        </w:rPr>
        <w:t>Northwind</w:t>
      </w:r>
      <w:r w:rsidR="008B24F8">
        <w:rPr>
          <w:rFonts w:ascii="Arial" w:hAnsi="Arial" w:cs="Arial"/>
          <w:sz w:val="24"/>
          <w:szCs w:val="24"/>
        </w:rPr>
        <w:t xml:space="preserve"> disponibilizado pela Microsoft. O </w:t>
      </w:r>
      <w:r w:rsidR="008B24F8" w:rsidRPr="008B24F8">
        <w:rPr>
          <w:rFonts w:ascii="Arial" w:hAnsi="Arial" w:cs="Arial"/>
          <w:i/>
          <w:iCs/>
          <w:sz w:val="24"/>
          <w:szCs w:val="24"/>
        </w:rPr>
        <w:t>script</w:t>
      </w:r>
      <w:r w:rsidR="008B24F8">
        <w:rPr>
          <w:rFonts w:ascii="Arial" w:hAnsi="Arial" w:cs="Arial"/>
          <w:sz w:val="24"/>
          <w:szCs w:val="24"/>
        </w:rPr>
        <w:t xml:space="preserve"> foi extraído do repositório do </w:t>
      </w:r>
      <w:r w:rsidR="008B24F8" w:rsidRPr="00395973">
        <w:rPr>
          <w:rFonts w:ascii="Arial" w:hAnsi="Arial" w:cs="Arial"/>
          <w:i/>
          <w:iCs/>
          <w:sz w:val="24"/>
          <w:szCs w:val="24"/>
        </w:rPr>
        <w:t>Github</w:t>
      </w:r>
      <w:r w:rsidR="008B24F8">
        <w:rPr>
          <w:rFonts w:ascii="Arial" w:hAnsi="Arial" w:cs="Arial"/>
          <w:sz w:val="24"/>
          <w:szCs w:val="24"/>
        </w:rPr>
        <w:t xml:space="preserve"> para ser carregado no Microsoft SQL Server. O script foi executado através do SQL Server Management Studio </w:t>
      </w:r>
      <w:r>
        <w:rPr>
          <w:rFonts w:ascii="Arial" w:hAnsi="Arial" w:cs="Arial"/>
          <w:sz w:val="24"/>
          <w:szCs w:val="24"/>
        </w:rPr>
        <w:t xml:space="preserve">onde previamente tinha sido criado um servidor para utilização </w:t>
      </w:r>
      <w:r w:rsidR="008B24F8">
        <w:rPr>
          <w:rFonts w:ascii="Arial" w:hAnsi="Arial" w:cs="Arial"/>
          <w:sz w:val="24"/>
          <w:szCs w:val="24"/>
        </w:rPr>
        <w:t xml:space="preserve">e </w:t>
      </w:r>
      <w:r w:rsidR="002C27A2">
        <w:rPr>
          <w:rFonts w:ascii="Arial" w:hAnsi="Arial" w:cs="Arial"/>
          <w:sz w:val="24"/>
          <w:szCs w:val="24"/>
        </w:rPr>
        <w:t xml:space="preserve">onde </w:t>
      </w:r>
      <w:r w:rsidR="008B24F8">
        <w:rPr>
          <w:rFonts w:ascii="Arial" w:hAnsi="Arial" w:cs="Arial"/>
          <w:sz w:val="24"/>
          <w:szCs w:val="24"/>
        </w:rPr>
        <w:t xml:space="preserve">o banco </w:t>
      </w:r>
      <w:r>
        <w:rPr>
          <w:rFonts w:ascii="Arial" w:hAnsi="Arial" w:cs="Arial"/>
          <w:sz w:val="24"/>
          <w:szCs w:val="24"/>
        </w:rPr>
        <w:t xml:space="preserve">de dados </w:t>
      </w:r>
      <w:r w:rsidR="008B24F8">
        <w:rPr>
          <w:rFonts w:ascii="Arial" w:hAnsi="Arial" w:cs="Arial"/>
          <w:sz w:val="24"/>
          <w:szCs w:val="24"/>
        </w:rPr>
        <w:t xml:space="preserve">com todas as tabelas acima </w:t>
      </w:r>
      <w:r>
        <w:rPr>
          <w:rFonts w:ascii="Arial" w:hAnsi="Arial" w:cs="Arial"/>
          <w:sz w:val="24"/>
          <w:szCs w:val="24"/>
        </w:rPr>
        <w:t>foi</w:t>
      </w:r>
      <w:r w:rsidR="008B24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criado</w:t>
      </w:r>
      <w:r w:rsidR="008B24F8">
        <w:rPr>
          <w:rFonts w:ascii="Arial" w:hAnsi="Arial" w:cs="Arial"/>
          <w:sz w:val="24"/>
          <w:szCs w:val="24"/>
        </w:rPr>
        <w:t xml:space="preserve">. </w:t>
      </w:r>
    </w:p>
    <w:p w14:paraId="750C4F57" w14:textId="312E892D" w:rsidR="00D35D0B" w:rsidRDefault="00D35D0B" w:rsidP="00BB58C7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O processo de carregamento dos dados foi realizado através do Power BI onde foi conectado ao servidor do SQL Server para exibir as fontes de dados relacionadas. O tratamento dos dados foi realizado pelo Power Query que serviu para criar campos calculados e colunas customizadas para otimizar a</w:t>
      </w:r>
      <w:r w:rsidR="002C27A2">
        <w:rPr>
          <w:rFonts w:ascii="Arial" w:hAnsi="Arial" w:cs="Arial"/>
          <w:sz w:val="24"/>
          <w:szCs w:val="24"/>
        </w:rPr>
        <w:t xml:space="preserve"> criação dos dashboards e análises.</w:t>
      </w:r>
    </w:p>
    <w:p w14:paraId="61514FFF" w14:textId="77777777" w:rsidR="00395973" w:rsidRDefault="00395973" w:rsidP="00BB58C7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A05896" w14:textId="50A1ABA2" w:rsidR="002C27A2" w:rsidRPr="00340211" w:rsidRDefault="00395973" w:rsidP="00340211">
      <w:pPr>
        <w:suppressAutoHyphens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340211">
        <w:rPr>
          <w:rFonts w:ascii="Arial" w:hAnsi="Arial" w:cs="Arial"/>
          <w:b/>
          <w:bCs/>
          <w:sz w:val="20"/>
          <w:szCs w:val="20"/>
        </w:rPr>
        <w:t>Figura 2</w:t>
      </w:r>
      <w:r w:rsidRPr="00340211">
        <w:rPr>
          <w:rFonts w:ascii="Arial" w:hAnsi="Arial" w:cs="Arial"/>
          <w:sz w:val="20"/>
          <w:szCs w:val="20"/>
        </w:rPr>
        <w:t xml:space="preserve"> – Fluxo de ETL</w:t>
      </w:r>
    </w:p>
    <w:p w14:paraId="270C194B" w14:textId="773B7B0F" w:rsidR="008B24F8" w:rsidRPr="000D402F" w:rsidRDefault="00023EE4" w:rsidP="00BB58C7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ECE6B6" wp14:editId="4E6FB916">
            <wp:extent cx="5760085" cy="21856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B3D4" w14:textId="084B021E" w:rsidR="00830285" w:rsidRPr="003A07D0" w:rsidRDefault="00023EE4" w:rsidP="003A07D0">
      <w:pPr>
        <w:suppressAutoHyphens/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3A07D0">
        <w:rPr>
          <w:rFonts w:ascii="Arial" w:hAnsi="Arial" w:cs="Arial"/>
          <w:sz w:val="20"/>
          <w:szCs w:val="20"/>
        </w:rPr>
        <w:t>F</w:t>
      </w:r>
      <w:r w:rsidR="003A07D0" w:rsidRPr="003A07D0">
        <w:rPr>
          <w:rFonts w:ascii="Arial" w:hAnsi="Arial" w:cs="Arial"/>
          <w:sz w:val="20"/>
          <w:szCs w:val="20"/>
        </w:rPr>
        <w:t xml:space="preserve">onte: </w:t>
      </w:r>
      <w:r w:rsidR="003A07D0">
        <w:rPr>
          <w:rFonts w:ascii="Arial" w:hAnsi="Arial" w:cs="Arial"/>
          <w:sz w:val="20"/>
          <w:szCs w:val="20"/>
        </w:rPr>
        <w:t>C</w:t>
      </w:r>
      <w:r w:rsidRPr="003A07D0">
        <w:rPr>
          <w:rFonts w:ascii="Arial" w:hAnsi="Arial" w:cs="Arial"/>
          <w:sz w:val="20"/>
          <w:szCs w:val="20"/>
        </w:rPr>
        <w:t>riado</w:t>
      </w:r>
      <w:r w:rsidR="003A07D0" w:rsidRPr="003A07D0">
        <w:rPr>
          <w:rFonts w:ascii="Arial" w:hAnsi="Arial" w:cs="Arial"/>
          <w:sz w:val="20"/>
          <w:szCs w:val="20"/>
        </w:rPr>
        <w:t xml:space="preserve"> pelo autor</w:t>
      </w:r>
      <w:r w:rsidRPr="003A07D0">
        <w:rPr>
          <w:rFonts w:ascii="Arial" w:hAnsi="Arial" w:cs="Arial"/>
          <w:sz w:val="20"/>
          <w:szCs w:val="20"/>
        </w:rPr>
        <w:t xml:space="preserve"> na ferramenta online Draw.</w:t>
      </w:r>
      <w:r w:rsidR="002C27A2" w:rsidRPr="003A07D0">
        <w:rPr>
          <w:rFonts w:ascii="Arial" w:hAnsi="Arial" w:cs="Arial"/>
          <w:sz w:val="20"/>
          <w:szCs w:val="20"/>
        </w:rPr>
        <w:t>iO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820787" w14:textId="1FDB822C" w:rsidR="001A29F1" w:rsidRPr="001A29F1" w:rsidRDefault="00136D11" w:rsidP="001A29F1">
      <w:pPr>
        <w:pStyle w:val="Ttulo1"/>
        <w:rPr>
          <w:lang w:eastAsia="pt-BR"/>
        </w:rPr>
      </w:pPr>
      <w:bookmarkStart w:id="8" w:name="_Toc43168393"/>
      <w:r>
        <w:rPr>
          <w:lang w:eastAsia="pt-BR"/>
        </w:rPr>
        <w:lastRenderedPageBreak/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Camada de Apresentação</w:t>
      </w:r>
      <w:bookmarkEnd w:id="8"/>
    </w:p>
    <w:p w14:paraId="5D75C3F2" w14:textId="77777777" w:rsidR="003A07D0" w:rsidRDefault="003A07D0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F1DDBB9" w14:textId="409CE123" w:rsidR="00023EE4" w:rsidRPr="002C27A2" w:rsidRDefault="00F67F22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 w:rsidR="002C27A2" w:rsidRPr="002C27A2">
        <w:rPr>
          <w:rFonts w:ascii="Arial" w:hAnsi="Arial" w:cs="Arial"/>
          <w:b/>
          <w:bCs/>
          <w:sz w:val="24"/>
          <w:szCs w:val="24"/>
        </w:rPr>
        <w:t xml:space="preserve">1 - </w:t>
      </w:r>
      <w:r w:rsidR="00023EE4" w:rsidRPr="002C27A2">
        <w:rPr>
          <w:rFonts w:ascii="Arial" w:hAnsi="Arial" w:cs="Arial"/>
          <w:b/>
          <w:bCs/>
          <w:sz w:val="24"/>
          <w:szCs w:val="24"/>
        </w:rPr>
        <w:t>Painel estratégico</w:t>
      </w:r>
    </w:p>
    <w:p w14:paraId="32F04159" w14:textId="42E55966" w:rsidR="001A29F1" w:rsidRDefault="00023EE4" w:rsidP="001A29F1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O painel estratégico foi pensando para reunir </w:t>
      </w:r>
      <w:r w:rsidRPr="001C346C">
        <w:rPr>
          <w:rFonts w:ascii="Arial" w:hAnsi="Arial" w:cs="Arial"/>
          <w:i/>
          <w:iCs/>
          <w:sz w:val="24"/>
          <w:szCs w:val="24"/>
        </w:rPr>
        <w:t>KPIs</w:t>
      </w:r>
      <w:r>
        <w:rPr>
          <w:rFonts w:ascii="Arial" w:hAnsi="Arial" w:cs="Arial"/>
          <w:sz w:val="24"/>
          <w:szCs w:val="24"/>
        </w:rPr>
        <w:t xml:space="preserve"> mais relevantes </w:t>
      </w:r>
      <w:r w:rsidR="002C27A2">
        <w:rPr>
          <w:rFonts w:ascii="Arial" w:eastAsia="Times New Roman" w:hAnsi="Arial" w:cs="Arial"/>
          <w:sz w:val="24"/>
          <w:szCs w:val="24"/>
          <w:lang w:eastAsia="pt-BR"/>
        </w:rPr>
        <w:t xml:space="preserve">em relação ao contexto da companhia e que pudesse suportar de maneira ampla a necessidade de </w:t>
      </w:r>
      <w:r w:rsidR="001C346C">
        <w:rPr>
          <w:rFonts w:ascii="Arial" w:eastAsia="Times New Roman" w:hAnsi="Arial" w:cs="Arial"/>
          <w:sz w:val="24"/>
          <w:szCs w:val="24"/>
          <w:lang w:eastAsia="pt-BR"/>
        </w:rPr>
        <w:t>metrificação</w:t>
      </w:r>
      <w:r w:rsidR="002C27A2">
        <w:rPr>
          <w:rFonts w:ascii="Arial" w:eastAsia="Times New Roman" w:hAnsi="Arial" w:cs="Arial"/>
          <w:sz w:val="24"/>
          <w:szCs w:val="24"/>
          <w:lang w:eastAsia="pt-BR"/>
        </w:rPr>
        <w:t xml:space="preserve"> da saúde do negócio por parte da área de diretoria da empresa e também membros do conselho administrativo ou investidores. </w:t>
      </w:r>
    </w:p>
    <w:p w14:paraId="65DD09AF" w14:textId="4B2DBD62" w:rsidR="00F67F22" w:rsidRDefault="002C27A2" w:rsidP="001A29F1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No painel é apresentado </w:t>
      </w:r>
      <w:r w:rsidR="00053A04"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módulos </w:t>
      </w:r>
      <w:r w:rsidR="00F67F22">
        <w:rPr>
          <w:rFonts w:ascii="Arial" w:eastAsia="Times New Roman" w:hAnsi="Arial" w:cs="Arial"/>
          <w:sz w:val="24"/>
          <w:szCs w:val="24"/>
          <w:lang w:eastAsia="pt-BR"/>
        </w:rPr>
        <w:t xml:space="preserve">de visualização: </w:t>
      </w:r>
    </w:p>
    <w:p w14:paraId="3BB2ECEF" w14:textId="36B7171F" w:rsidR="00FF5E9B" w:rsidRDefault="00FF5E9B" w:rsidP="001A29F1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Módulo 1 </w:t>
      </w:r>
      <w:r w:rsidR="00483DB4">
        <w:rPr>
          <w:rFonts w:ascii="Arial" w:eastAsia="Times New Roman" w:hAnsi="Arial" w:cs="Arial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Faturamento</w:t>
      </w:r>
    </w:p>
    <w:p w14:paraId="0195FFA3" w14:textId="0D7A608E" w:rsidR="00483DB4" w:rsidRDefault="00483DB4" w:rsidP="001A29F1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Reúne informações de faturamento da Northwind Traders</w:t>
      </w:r>
    </w:p>
    <w:p w14:paraId="15198DCE" w14:textId="3595534E" w:rsidR="00F67F22" w:rsidRDefault="00F67F22" w:rsidP="00F67F22">
      <w:pPr>
        <w:pStyle w:val="PargrafodaLista"/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Valor em vendas: valor</w:t>
      </w:r>
      <w:r w:rsidRPr="00F67F2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somado</w:t>
      </w:r>
      <w:r w:rsidRPr="00F67F22">
        <w:rPr>
          <w:rFonts w:ascii="Arial" w:eastAsia="Times New Roman" w:hAnsi="Arial" w:cs="Arial"/>
          <w:sz w:val="24"/>
          <w:szCs w:val="24"/>
          <w:lang w:eastAsia="pt-BR"/>
        </w:rPr>
        <w:t xml:space="preserve">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todas</w:t>
      </w:r>
      <w:r w:rsidRPr="00F67F22">
        <w:rPr>
          <w:rFonts w:ascii="Arial" w:eastAsia="Times New Roman" w:hAnsi="Arial" w:cs="Arial"/>
          <w:sz w:val="24"/>
          <w:szCs w:val="24"/>
          <w:lang w:eastAsia="pt-BR"/>
        </w:rPr>
        <w:t xml:space="preserve"> vendas </w:t>
      </w:r>
      <w:r>
        <w:rPr>
          <w:rFonts w:ascii="Arial" w:eastAsia="Times New Roman" w:hAnsi="Arial" w:cs="Arial"/>
          <w:sz w:val="24"/>
          <w:szCs w:val="24"/>
          <w:lang w:eastAsia="pt-BR"/>
        </w:rPr>
        <w:t>da companhia</w:t>
      </w:r>
    </w:p>
    <w:p w14:paraId="3994960D" w14:textId="7EA28440" w:rsidR="00F67F22" w:rsidRDefault="00F67F22" w:rsidP="00F67F22">
      <w:pPr>
        <w:pStyle w:val="PargrafodaLista"/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F67F22">
        <w:rPr>
          <w:rFonts w:ascii="Arial" w:eastAsia="Times New Roman" w:hAnsi="Arial" w:cs="Arial"/>
          <w:sz w:val="24"/>
          <w:szCs w:val="24"/>
          <w:lang w:eastAsia="pt-BR"/>
        </w:rPr>
        <w:t xml:space="preserve">icket médio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por </w:t>
      </w:r>
      <w:r w:rsidRPr="00F67F22">
        <w:rPr>
          <w:rFonts w:ascii="Arial" w:eastAsia="Times New Roman" w:hAnsi="Arial" w:cs="Arial"/>
          <w:sz w:val="24"/>
          <w:szCs w:val="24"/>
          <w:lang w:eastAsia="pt-BR"/>
        </w:rPr>
        <w:t>venda</w:t>
      </w:r>
      <w:r>
        <w:rPr>
          <w:rFonts w:ascii="Arial" w:eastAsia="Times New Roman" w:hAnsi="Arial" w:cs="Arial"/>
          <w:sz w:val="24"/>
          <w:szCs w:val="24"/>
          <w:lang w:eastAsia="pt-BR"/>
        </w:rPr>
        <w:t>: campo calculado para mostrar o valor que cada pedido gera em média</w:t>
      </w:r>
      <w:r w:rsidR="009E5C6C">
        <w:rPr>
          <w:rFonts w:ascii="Arial" w:eastAsia="Times New Roman" w:hAnsi="Arial" w:cs="Arial"/>
          <w:sz w:val="24"/>
          <w:szCs w:val="24"/>
          <w:lang w:eastAsia="pt-BR"/>
        </w:rPr>
        <w:t>. Cálculo: faturamento / quantidade de vendas.</w:t>
      </w:r>
    </w:p>
    <w:p w14:paraId="793C6EFB" w14:textId="4DED133F" w:rsidR="002C27A2" w:rsidRDefault="00F67F22" w:rsidP="00F67F22">
      <w:pPr>
        <w:pStyle w:val="PargrafodaLista"/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Va</w:t>
      </w:r>
      <w:r w:rsidRPr="00F67F22">
        <w:rPr>
          <w:rFonts w:ascii="Arial" w:eastAsia="Times New Roman" w:hAnsi="Arial" w:cs="Arial"/>
          <w:sz w:val="24"/>
          <w:szCs w:val="24"/>
          <w:lang w:eastAsia="pt-BR"/>
        </w:rPr>
        <w:t>lor em vendas por ano</w:t>
      </w:r>
      <w:r>
        <w:rPr>
          <w:rFonts w:ascii="Arial" w:eastAsia="Times New Roman" w:hAnsi="Arial" w:cs="Arial"/>
          <w:sz w:val="24"/>
          <w:szCs w:val="24"/>
          <w:lang w:eastAsia="pt-BR"/>
        </w:rPr>
        <w:t>: mostrar um panorama das vendas em reais de cada ano desde o início da operação</w:t>
      </w:r>
    </w:p>
    <w:p w14:paraId="1810E13E" w14:textId="34C740D4" w:rsidR="00F67F22" w:rsidRDefault="00F67F22" w:rsidP="00907370">
      <w:pPr>
        <w:pStyle w:val="PargrafodaLista"/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F5E9B">
        <w:rPr>
          <w:rFonts w:ascii="Arial" w:eastAsia="Times New Roman" w:hAnsi="Arial" w:cs="Arial"/>
          <w:sz w:val="24"/>
          <w:szCs w:val="24"/>
          <w:lang w:eastAsia="pt-BR"/>
        </w:rPr>
        <w:t>Faturamento por ano: KPI</w:t>
      </w:r>
      <w:r w:rsidRPr="00FF5E9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 w:rsidRPr="00FF5E9B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FF5E9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FF5E9B">
        <w:rPr>
          <w:rFonts w:ascii="Arial" w:eastAsia="Times New Roman" w:hAnsi="Arial" w:cs="Arial"/>
          <w:sz w:val="24"/>
          <w:szCs w:val="24"/>
          <w:lang w:eastAsia="pt-BR"/>
        </w:rPr>
        <w:t xml:space="preserve">presenta o faturamento </w:t>
      </w:r>
      <w:r w:rsidR="00FF5E9B">
        <w:rPr>
          <w:rFonts w:ascii="Arial" w:eastAsia="Times New Roman" w:hAnsi="Arial" w:cs="Arial"/>
          <w:sz w:val="24"/>
          <w:szCs w:val="24"/>
          <w:lang w:eastAsia="pt-BR"/>
        </w:rPr>
        <w:t>do ano vigente, 1998, desde janeiro até o período atual (</w:t>
      </w:r>
      <w:r w:rsidR="00FF5E9B" w:rsidRPr="00FF5E9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year to date</w:t>
      </w:r>
      <w:r w:rsidR="00FF5E9B">
        <w:rPr>
          <w:rFonts w:ascii="Arial" w:eastAsia="Times New Roman" w:hAnsi="Arial" w:cs="Arial"/>
          <w:sz w:val="24"/>
          <w:szCs w:val="24"/>
          <w:lang w:eastAsia="pt-BR"/>
        </w:rPr>
        <w:t xml:space="preserve">). Junto deste KPI é mostrado a meta de faturamento com o valor em reais e a porcentagem que resta para atingir o objetivo. </w:t>
      </w:r>
    </w:p>
    <w:p w14:paraId="5B0ED1E4" w14:textId="45F0361C" w:rsidR="00053A04" w:rsidRDefault="00053A04" w:rsidP="00907370">
      <w:pPr>
        <w:pStyle w:val="PargrafodaLista"/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Projeção de faturamento nos próximos 5 anos baseado em dados histórico das vendas.</w:t>
      </w:r>
    </w:p>
    <w:p w14:paraId="310B24F3" w14:textId="7BC71F99" w:rsidR="00FF5E9B" w:rsidRDefault="00FF5E9B" w:rsidP="00FF5E9B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0E62B72" w14:textId="097C72AA" w:rsidR="00FF5E9B" w:rsidRDefault="00FF5E9B" w:rsidP="00FF5E9B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Módulo 2 </w:t>
      </w:r>
      <w:r w:rsidR="00B36C98">
        <w:rPr>
          <w:rFonts w:ascii="Arial" w:eastAsia="Times New Roman" w:hAnsi="Arial" w:cs="Arial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Pedidos</w:t>
      </w:r>
    </w:p>
    <w:p w14:paraId="0B3723CC" w14:textId="5FEC4EE3" w:rsidR="00B36C98" w:rsidRDefault="00B36C98" w:rsidP="00FF5E9B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Reúne KPIs relacionados as vendas da Northwind Traders</w:t>
      </w:r>
    </w:p>
    <w:p w14:paraId="3A328FF7" w14:textId="05BD6F31" w:rsidR="00FF5E9B" w:rsidRDefault="00FF5E9B" w:rsidP="00B36C98">
      <w:pPr>
        <w:pStyle w:val="PargrafodaLista"/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Categorias mais vendidas: </w:t>
      </w:r>
      <w:r w:rsidR="00B36C98">
        <w:rPr>
          <w:rFonts w:ascii="Arial" w:eastAsia="Times New Roman" w:hAnsi="Arial" w:cs="Arial"/>
          <w:sz w:val="24"/>
          <w:szCs w:val="24"/>
          <w:lang w:eastAsia="pt-BR"/>
        </w:rPr>
        <w:t>resumo das 3 principais categorias de alimentos vendidos</w:t>
      </w:r>
    </w:p>
    <w:p w14:paraId="40C9BAFE" w14:textId="5FE40FA4" w:rsidR="00FF5E9B" w:rsidRDefault="00B36C98" w:rsidP="00FF5E9B">
      <w:pPr>
        <w:pStyle w:val="PargrafodaLista"/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Países com mais pedidos</w:t>
      </w:r>
      <w:r w:rsidR="00FF5E9B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resumo dos 3 principais países que mais realizam compras com a Northwind</w:t>
      </w:r>
    </w:p>
    <w:p w14:paraId="211432F6" w14:textId="06785CF0" w:rsidR="00FF5E9B" w:rsidRDefault="00B36C98" w:rsidP="0003403B">
      <w:pPr>
        <w:pStyle w:val="PargrafodaLista"/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36C98">
        <w:rPr>
          <w:rFonts w:ascii="Arial" w:eastAsia="Times New Roman" w:hAnsi="Arial" w:cs="Arial"/>
          <w:sz w:val="24"/>
          <w:szCs w:val="24"/>
          <w:lang w:eastAsia="pt-BR"/>
        </w:rPr>
        <w:t>Valor em frete</w:t>
      </w:r>
      <w:r w:rsidR="00FF5E9B" w:rsidRPr="00B36C98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valor somado do gasto que a companhia tem com fretes/entregas</w:t>
      </w:r>
    </w:p>
    <w:p w14:paraId="3990674F" w14:textId="2C9794C7" w:rsidR="00FF5E9B" w:rsidRDefault="00B36C98" w:rsidP="00907370">
      <w:pPr>
        <w:pStyle w:val="PargrafodaLista"/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Número de pedidos (com meta): KPI que apresenta a quantidade total de pedidos realizados desde o início da operação junto com uma meta de 3000 mil vendas somando todos os anos</w:t>
      </w:r>
    </w:p>
    <w:p w14:paraId="4A866BCF" w14:textId="77777777" w:rsidR="00B36C98" w:rsidRDefault="00B36C98" w:rsidP="00B36C98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D68CE3" w14:textId="57BD9337" w:rsidR="00B36C98" w:rsidRDefault="00B36C98" w:rsidP="00B36C98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Módulo 3 </w:t>
      </w:r>
      <w:r w:rsidR="001F1A23">
        <w:rPr>
          <w:rFonts w:ascii="Arial" w:eastAsia="Times New Roman" w:hAnsi="Arial" w:cs="Arial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Clientes</w:t>
      </w:r>
    </w:p>
    <w:p w14:paraId="4EE01DB1" w14:textId="0C119E5C" w:rsidR="001F1A23" w:rsidRDefault="001F1A23" w:rsidP="00B36C98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Apresenta dados de clientes da Northwind Traders</w:t>
      </w:r>
    </w:p>
    <w:p w14:paraId="00E7C553" w14:textId="378CE40F" w:rsidR="00B36C98" w:rsidRDefault="001F1A23" w:rsidP="00B36C98">
      <w:pPr>
        <w:pStyle w:val="PargrafodaLista"/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Ticket médio por cliente</w:t>
      </w:r>
      <w:r w:rsidR="00B36C98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quanto em média cada cliente compra em valor de produto</w:t>
      </w:r>
      <w:r w:rsidR="009E5C6C">
        <w:rPr>
          <w:rFonts w:ascii="Arial" w:eastAsia="Times New Roman" w:hAnsi="Arial" w:cs="Arial"/>
          <w:sz w:val="24"/>
          <w:szCs w:val="24"/>
          <w:lang w:eastAsia="pt-BR"/>
        </w:rPr>
        <w:t>. Cálculo: faturamento total / por quantidade de clientes.</w:t>
      </w:r>
    </w:p>
    <w:p w14:paraId="5689A0FF" w14:textId="06833583" w:rsidR="00B36C98" w:rsidRDefault="00B36C98" w:rsidP="00B36C98">
      <w:pPr>
        <w:pStyle w:val="PargrafodaLista"/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1F1A23">
        <w:rPr>
          <w:rFonts w:ascii="Arial" w:eastAsia="Times New Roman" w:hAnsi="Arial" w:cs="Arial"/>
          <w:sz w:val="24"/>
          <w:szCs w:val="24"/>
          <w:lang w:eastAsia="pt-BR"/>
        </w:rPr>
        <w:t>rincipais clientes em valor de vendas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001F1A23">
        <w:rPr>
          <w:rFonts w:ascii="Arial" w:eastAsia="Times New Roman" w:hAnsi="Arial" w:cs="Arial"/>
          <w:sz w:val="24"/>
          <w:szCs w:val="24"/>
          <w:lang w:eastAsia="pt-BR"/>
        </w:rPr>
        <w:t>principais clientes que realizam compras ordenados pela soma do</w:t>
      </w:r>
      <w:r w:rsidR="003A738E">
        <w:rPr>
          <w:rFonts w:ascii="Arial" w:eastAsia="Times New Roman" w:hAnsi="Arial" w:cs="Arial"/>
          <w:sz w:val="24"/>
          <w:szCs w:val="24"/>
          <w:lang w:eastAsia="pt-BR"/>
        </w:rPr>
        <w:t xml:space="preserve"> valor comprado</w:t>
      </w:r>
    </w:p>
    <w:p w14:paraId="72A8A87F" w14:textId="130014EB" w:rsidR="003A738E" w:rsidRDefault="003A738E" w:rsidP="00B36C98">
      <w:pPr>
        <w:pStyle w:val="PargrafodaLista"/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Quantidade de clientes: quantidade de clientes que a companhia possui com uma meta de obter 300 clientes ao todo</w:t>
      </w:r>
    </w:p>
    <w:p w14:paraId="3626704A" w14:textId="77777777" w:rsidR="00815DEB" w:rsidRDefault="00815DEB" w:rsidP="00053A04">
      <w:pPr>
        <w:suppressAutoHyphens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477AB6" w14:textId="4CA828D5" w:rsidR="00A37E2F" w:rsidRDefault="00A37E2F" w:rsidP="00A37E2F">
      <w:pPr>
        <w:suppressAutoHyphens/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4.2</w:t>
      </w:r>
      <w:r w:rsidRPr="002C27A2">
        <w:rPr>
          <w:rFonts w:ascii="Arial" w:hAnsi="Arial" w:cs="Arial"/>
          <w:b/>
          <w:bCs/>
          <w:sz w:val="24"/>
          <w:szCs w:val="24"/>
        </w:rPr>
        <w:t xml:space="preserve"> - Painel </w:t>
      </w:r>
      <w:r>
        <w:rPr>
          <w:rFonts w:ascii="Arial" w:hAnsi="Arial" w:cs="Arial"/>
          <w:b/>
          <w:bCs/>
          <w:sz w:val="24"/>
          <w:szCs w:val="24"/>
        </w:rPr>
        <w:t>tático</w:t>
      </w:r>
    </w:p>
    <w:p w14:paraId="6A3346D9" w14:textId="1C57646E" w:rsidR="005C52F0" w:rsidRDefault="00AB4056" w:rsidP="00A37E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camada tática do painel apresenta informações que contribuem para a tomada de decisão e para que a empresa atinja os objetivos de médio prazo. Esse painel também </w:t>
      </w:r>
      <w:r w:rsidR="00033E15">
        <w:rPr>
          <w:rFonts w:ascii="Arial" w:hAnsi="Arial" w:cs="Arial"/>
          <w:sz w:val="24"/>
          <w:szCs w:val="24"/>
        </w:rPr>
        <w:t xml:space="preserve">serve </w:t>
      </w:r>
      <w:r>
        <w:rPr>
          <w:rFonts w:ascii="Arial" w:hAnsi="Arial" w:cs="Arial"/>
          <w:sz w:val="24"/>
          <w:szCs w:val="24"/>
        </w:rPr>
        <w:t>para avaliar a eficácia e erros da estratégia da Northwind</w:t>
      </w:r>
      <w:r w:rsidR="00B52B5E">
        <w:rPr>
          <w:rFonts w:ascii="Arial" w:hAnsi="Arial" w:cs="Arial"/>
          <w:sz w:val="24"/>
          <w:szCs w:val="24"/>
        </w:rPr>
        <w:t>.</w:t>
      </w:r>
    </w:p>
    <w:p w14:paraId="65CF8564" w14:textId="2190F50E" w:rsidR="00033E15" w:rsidRDefault="001C70C7" w:rsidP="00A37E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painel apresenta dois gráficos de pizza mostrando a porcentagem de entregas realizadas por transportadora além de informações do frete gasto por transportadora. Essa informação ajuda a entender como está o desempenho da parte de </w:t>
      </w:r>
      <w:r w:rsidR="001C346C">
        <w:rPr>
          <w:rFonts w:ascii="Arial" w:hAnsi="Arial" w:cs="Arial"/>
          <w:sz w:val="24"/>
          <w:szCs w:val="24"/>
        </w:rPr>
        <w:t>logística</w:t>
      </w:r>
      <w:r>
        <w:rPr>
          <w:rFonts w:ascii="Arial" w:hAnsi="Arial" w:cs="Arial"/>
          <w:sz w:val="24"/>
          <w:szCs w:val="24"/>
        </w:rPr>
        <w:t xml:space="preserve"> dos pedidos e seu impacto no faturamento.</w:t>
      </w:r>
      <w:r w:rsidR="00BF2354">
        <w:rPr>
          <w:rFonts w:ascii="Arial" w:hAnsi="Arial" w:cs="Arial"/>
          <w:sz w:val="24"/>
          <w:szCs w:val="24"/>
        </w:rPr>
        <w:t xml:space="preserve"> Também é exibido a média de </w:t>
      </w:r>
      <w:r w:rsidR="00BF2354" w:rsidRPr="00BF2354">
        <w:rPr>
          <w:rFonts w:ascii="Arial" w:hAnsi="Arial" w:cs="Arial"/>
          <w:i/>
          <w:iCs/>
          <w:sz w:val="24"/>
          <w:szCs w:val="24"/>
        </w:rPr>
        <w:t>Leadtime</w:t>
      </w:r>
      <w:r w:rsidR="00BF2354">
        <w:rPr>
          <w:rFonts w:ascii="Arial" w:hAnsi="Arial" w:cs="Arial"/>
          <w:sz w:val="24"/>
          <w:szCs w:val="24"/>
        </w:rPr>
        <w:t xml:space="preserve"> das vendas atuai, ou seja, quanto tempo em média está levando para um pedido ser entregue ao cliente</w:t>
      </w:r>
      <w:r w:rsidR="00B86F02">
        <w:rPr>
          <w:rFonts w:ascii="Arial" w:hAnsi="Arial" w:cs="Arial"/>
          <w:sz w:val="24"/>
          <w:szCs w:val="24"/>
        </w:rPr>
        <w:t>. E</w:t>
      </w:r>
      <w:r w:rsidR="00B52B5E">
        <w:rPr>
          <w:rFonts w:ascii="Arial" w:hAnsi="Arial" w:cs="Arial"/>
          <w:sz w:val="24"/>
          <w:szCs w:val="24"/>
        </w:rPr>
        <w:t>m seguida, é exibido um gráfico em cascata com os números de faturamento mês a mês e uma lista de todos os clientes ordenada pelos clientes que mais compra</w:t>
      </w:r>
      <w:r w:rsidR="001C346C">
        <w:rPr>
          <w:rFonts w:ascii="Arial" w:hAnsi="Arial" w:cs="Arial"/>
          <w:sz w:val="24"/>
          <w:szCs w:val="24"/>
        </w:rPr>
        <w:t>m</w:t>
      </w:r>
      <w:r w:rsidR="00B52B5E">
        <w:rPr>
          <w:rFonts w:ascii="Arial" w:hAnsi="Arial" w:cs="Arial"/>
          <w:sz w:val="24"/>
          <w:szCs w:val="24"/>
        </w:rPr>
        <w:t xml:space="preserve"> para os que menos compram. Um gráfico em barras com o faturamento por país e uma </w:t>
      </w:r>
      <w:r w:rsidR="00B52B5E" w:rsidRPr="00B52B5E">
        <w:rPr>
          <w:rFonts w:ascii="Arial" w:hAnsi="Arial" w:cs="Arial"/>
          <w:i/>
          <w:iCs/>
          <w:sz w:val="24"/>
          <w:szCs w:val="24"/>
        </w:rPr>
        <w:t>treemap</w:t>
      </w:r>
      <w:r w:rsidR="00B52B5E">
        <w:rPr>
          <w:rFonts w:ascii="Arial" w:hAnsi="Arial" w:cs="Arial"/>
          <w:sz w:val="24"/>
          <w:szCs w:val="24"/>
        </w:rPr>
        <w:t xml:space="preserve"> com a visualização das categorias vendidas aparece na parte inferior do painel. Por último</w:t>
      </w:r>
      <w:r w:rsidR="001C346C">
        <w:rPr>
          <w:rFonts w:ascii="Arial" w:hAnsi="Arial" w:cs="Arial"/>
          <w:sz w:val="24"/>
          <w:szCs w:val="24"/>
        </w:rPr>
        <w:t>,</w:t>
      </w:r>
      <w:r w:rsidR="00B52B5E">
        <w:rPr>
          <w:rFonts w:ascii="Arial" w:hAnsi="Arial" w:cs="Arial"/>
          <w:sz w:val="24"/>
          <w:szCs w:val="24"/>
        </w:rPr>
        <w:t xml:space="preserve"> é apresentado </w:t>
      </w:r>
      <w:r w:rsidR="009A4F9D">
        <w:rPr>
          <w:rFonts w:ascii="Arial" w:hAnsi="Arial" w:cs="Arial"/>
          <w:sz w:val="24"/>
          <w:szCs w:val="24"/>
        </w:rPr>
        <w:t>um gráfico de barras com a quantidade de pedidos mensais</w:t>
      </w:r>
      <w:r w:rsidR="00B86F02">
        <w:rPr>
          <w:rFonts w:ascii="Arial" w:hAnsi="Arial" w:cs="Arial"/>
          <w:sz w:val="24"/>
          <w:szCs w:val="24"/>
        </w:rPr>
        <w:t>.</w:t>
      </w:r>
    </w:p>
    <w:p w14:paraId="2822E2CD" w14:textId="77777777" w:rsidR="00033E15" w:rsidRPr="00865621" w:rsidRDefault="00033E15" w:rsidP="00A37E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2374FA5" w14:textId="2000757E" w:rsidR="00815DEB" w:rsidRDefault="00815DEB" w:rsidP="00815DEB">
      <w:pPr>
        <w:suppressAutoHyphens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D61901" w14:textId="5AB8B927" w:rsidR="00A37E2F" w:rsidRDefault="00A37E2F" w:rsidP="00A37E2F">
      <w:pPr>
        <w:suppressAutoHyphens/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</w:t>
      </w:r>
      <w:r w:rsidRPr="002C27A2">
        <w:rPr>
          <w:rFonts w:ascii="Arial" w:hAnsi="Arial" w:cs="Arial"/>
          <w:b/>
          <w:bCs/>
          <w:sz w:val="24"/>
          <w:szCs w:val="24"/>
        </w:rPr>
        <w:t xml:space="preserve"> - Painel </w:t>
      </w:r>
      <w:r>
        <w:rPr>
          <w:rFonts w:ascii="Arial" w:hAnsi="Arial" w:cs="Arial"/>
          <w:b/>
          <w:bCs/>
          <w:sz w:val="24"/>
          <w:szCs w:val="24"/>
        </w:rPr>
        <w:t>operacional</w:t>
      </w:r>
    </w:p>
    <w:p w14:paraId="5AE22C07" w14:textId="73D965E9" w:rsidR="00A37E2F" w:rsidRDefault="00A37E2F" w:rsidP="00A37E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painel operacional reúne dados mais detalhados </w:t>
      </w:r>
      <w:r w:rsidR="00815DEB">
        <w:rPr>
          <w:rFonts w:ascii="Arial" w:hAnsi="Arial" w:cs="Arial"/>
          <w:sz w:val="24"/>
          <w:szCs w:val="24"/>
        </w:rPr>
        <w:t>da área de vendas e de logística para suportar o dia a dia e tomada de decisão dos gerentes</w:t>
      </w:r>
      <w:r w:rsidR="00033E15">
        <w:rPr>
          <w:rFonts w:ascii="Arial" w:hAnsi="Arial" w:cs="Arial"/>
          <w:sz w:val="24"/>
          <w:szCs w:val="24"/>
        </w:rPr>
        <w:t xml:space="preserve"> e analistas</w:t>
      </w:r>
      <w:r w:rsidR="00815DEB">
        <w:rPr>
          <w:rFonts w:ascii="Arial" w:hAnsi="Arial" w:cs="Arial"/>
          <w:sz w:val="24"/>
          <w:szCs w:val="24"/>
        </w:rPr>
        <w:t xml:space="preserve"> operacionais</w:t>
      </w:r>
      <w:r w:rsidR="00033E15">
        <w:rPr>
          <w:rFonts w:ascii="Arial" w:hAnsi="Arial" w:cs="Arial"/>
          <w:sz w:val="24"/>
          <w:szCs w:val="24"/>
        </w:rPr>
        <w:t>.</w:t>
      </w:r>
    </w:p>
    <w:p w14:paraId="5A4E4AFC" w14:textId="261CA98C" w:rsidR="00A37E2F" w:rsidRDefault="009339E3" w:rsidP="00A37E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exibido na parte superior os filtros que servem para segmentar as camadas d</w:t>
      </w:r>
      <w:r w:rsidR="00100BEA">
        <w:rPr>
          <w:rFonts w:ascii="Arial" w:hAnsi="Arial" w:cs="Arial"/>
          <w:sz w:val="24"/>
          <w:szCs w:val="24"/>
        </w:rPr>
        <w:t xml:space="preserve">os pedidos </w:t>
      </w:r>
      <w:r>
        <w:rPr>
          <w:rFonts w:ascii="Arial" w:hAnsi="Arial" w:cs="Arial"/>
          <w:sz w:val="24"/>
          <w:szCs w:val="24"/>
        </w:rPr>
        <w:t xml:space="preserve">do painel como número </w:t>
      </w:r>
      <w:r w:rsidR="001C346C">
        <w:rPr>
          <w:rFonts w:ascii="Arial" w:hAnsi="Arial" w:cs="Arial"/>
          <w:sz w:val="24"/>
          <w:szCs w:val="24"/>
        </w:rPr>
        <w:t>da ordem</w:t>
      </w:r>
      <w:r>
        <w:rPr>
          <w:rFonts w:ascii="Arial" w:hAnsi="Arial" w:cs="Arial"/>
          <w:sz w:val="24"/>
          <w:szCs w:val="24"/>
        </w:rPr>
        <w:t xml:space="preserve">, mês de vendas, ano de vendas, </w:t>
      </w:r>
      <w:r w:rsidR="00100BEA">
        <w:rPr>
          <w:rFonts w:ascii="Arial" w:hAnsi="Arial" w:cs="Arial"/>
          <w:sz w:val="24"/>
          <w:szCs w:val="24"/>
        </w:rPr>
        <w:t xml:space="preserve">clientes, transportadoras e vendedor. </w:t>
      </w:r>
    </w:p>
    <w:p w14:paraId="44E3A150" w14:textId="33C809D1" w:rsidR="00100BEA" w:rsidRDefault="00100BEA" w:rsidP="00A37E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camada d</w:t>
      </w:r>
      <w:r w:rsidR="001C346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visualização é exibida a quantidade de itens vendidos, itens que existem no estoque e itens que foram solicitados para reabastecer o estoque junto aos fornecedores</w:t>
      </w:r>
      <w:r w:rsidR="001C346C">
        <w:rPr>
          <w:rFonts w:ascii="Arial" w:hAnsi="Arial" w:cs="Arial"/>
          <w:sz w:val="24"/>
          <w:szCs w:val="24"/>
        </w:rPr>
        <w:t>.</w:t>
      </w:r>
      <w:r w:rsidR="00BF2354">
        <w:rPr>
          <w:rFonts w:ascii="Arial" w:hAnsi="Arial" w:cs="Arial"/>
          <w:sz w:val="24"/>
          <w:szCs w:val="24"/>
        </w:rPr>
        <w:t xml:space="preserve"> Essa visão serve para deixar informado o time operacional sobre as necessidades de reabastecimento de produtos confrontado com as vendas e, assim, não deixar que falte produtos que tem alta saída nos pedidos. </w:t>
      </w:r>
    </w:p>
    <w:p w14:paraId="13078904" w14:textId="44F7692F" w:rsidR="00100BEA" w:rsidRPr="00A37E2F" w:rsidRDefault="00100BEA" w:rsidP="00A37E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é exibida uma visualização de pedidos entregue por cidade, </w:t>
      </w:r>
      <w:r w:rsidR="00815DEB">
        <w:rPr>
          <w:rFonts w:ascii="Arial" w:hAnsi="Arial" w:cs="Arial"/>
          <w:sz w:val="24"/>
          <w:szCs w:val="24"/>
        </w:rPr>
        <w:t xml:space="preserve">quantidade de </w:t>
      </w:r>
      <w:r>
        <w:rPr>
          <w:rFonts w:ascii="Arial" w:hAnsi="Arial" w:cs="Arial"/>
          <w:sz w:val="24"/>
          <w:szCs w:val="24"/>
        </w:rPr>
        <w:t xml:space="preserve">vendas realizadas por </w:t>
      </w:r>
      <w:r w:rsidR="00815DEB">
        <w:rPr>
          <w:rFonts w:ascii="Arial" w:hAnsi="Arial" w:cs="Arial"/>
          <w:sz w:val="24"/>
          <w:szCs w:val="24"/>
        </w:rPr>
        <w:t>cada vendedor e quantidade de pedidos realizados por clientes da empresa</w:t>
      </w:r>
      <w:r w:rsidR="009A4F9D">
        <w:rPr>
          <w:rFonts w:ascii="Arial" w:hAnsi="Arial" w:cs="Arial"/>
          <w:sz w:val="24"/>
          <w:szCs w:val="24"/>
        </w:rPr>
        <w:t>.</w:t>
      </w:r>
    </w:p>
    <w:p w14:paraId="1BBCFA0C" w14:textId="49A54739" w:rsidR="00BB58C7" w:rsidRDefault="00BB58C7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4AA29ED" w14:textId="6BEA0BDA" w:rsidR="00895905" w:rsidRPr="00895905" w:rsidRDefault="00895905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895905">
        <w:rPr>
          <w:rFonts w:ascii="Arial" w:hAnsi="Arial" w:cs="Arial"/>
          <w:b/>
          <w:bCs/>
          <w:sz w:val="24"/>
          <w:szCs w:val="24"/>
        </w:rPr>
        <w:t xml:space="preserve">4.4 – Aplicação de técnicas de </w:t>
      </w:r>
      <w:r w:rsidRPr="001C346C">
        <w:rPr>
          <w:rFonts w:ascii="Arial" w:hAnsi="Arial" w:cs="Arial"/>
          <w:b/>
          <w:bCs/>
          <w:i/>
          <w:iCs/>
          <w:sz w:val="24"/>
          <w:szCs w:val="24"/>
        </w:rPr>
        <w:t>Machine Learning</w:t>
      </w:r>
    </w:p>
    <w:p w14:paraId="79FF9C22" w14:textId="2BDB1A52" w:rsidR="00895905" w:rsidRDefault="00895905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as aplicações de técnicas de </w:t>
      </w:r>
      <w:r w:rsidRPr="001C346C">
        <w:rPr>
          <w:rFonts w:ascii="Arial" w:hAnsi="Arial" w:cs="Arial"/>
          <w:i/>
          <w:iCs/>
          <w:sz w:val="24"/>
          <w:szCs w:val="24"/>
        </w:rPr>
        <w:t>machine learning</w:t>
      </w:r>
      <w:r>
        <w:rPr>
          <w:rFonts w:ascii="Arial" w:hAnsi="Arial" w:cs="Arial"/>
          <w:sz w:val="24"/>
          <w:szCs w:val="24"/>
        </w:rPr>
        <w:t xml:space="preserve"> neste trabalho, foi utilizada a interface do Orange </w:t>
      </w:r>
      <w:r w:rsidR="00560731">
        <w:rPr>
          <w:rFonts w:ascii="Arial" w:hAnsi="Arial" w:cs="Arial"/>
          <w:sz w:val="24"/>
          <w:szCs w:val="24"/>
        </w:rPr>
        <w:t>Data Mining</w:t>
      </w:r>
      <w:r w:rsidR="00463A13">
        <w:rPr>
          <w:rFonts w:ascii="Arial" w:hAnsi="Arial" w:cs="Arial"/>
          <w:sz w:val="24"/>
          <w:szCs w:val="24"/>
        </w:rPr>
        <w:t xml:space="preserve">. Esse programa consegue exibir diversos recursos para análise de aprendizagem sem especificamente ter experiência com códigos ou linguagens de programação. </w:t>
      </w:r>
      <w:r w:rsidR="00560731">
        <w:rPr>
          <w:rFonts w:ascii="Arial" w:hAnsi="Arial" w:cs="Arial"/>
          <w:sz w:val="24"/>
          <w:szCs w:val="24"/>
        </w:rPr>
        <w:t xml:space="preserve">As técnicas escolhidas foram regras de associação e clusterização. </w:t>
      </w:r>
    </w:p>
    <w:p w14:paraId="0F8D8EE3" w14:textId="47405ED1" w:rsidR="00584C45" w:rsidRDefault="00584C45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importado um arquivo em formato CSV para dentro do Orange Data Mining que continha a relação de todos os pedidos realizados e os produtos vendidos com a sinalização de qual produto tinha sido vendido para cada identificador de ordem. </w:t>
      </w:r>
    </w:p>
    <w:p w14:paraId="0E06C112" w14:textId="4884FCC2" w:rsidR="00560731" w:rsidRPr="0041410B" w:rsidRDefault="0056073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análise com regras de associação</w:t>
      </w:r>
      <w:r w:rsidR="001C34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era buscado padrões de consumo dos clientes da Northwind. A ideia era entender se haviam produtos que usualmente eram comprados em conjunto com outros produtos (</w:t>
      </w:r>
      <w:r w:rsidRPr="00560731">
        <w:rPr>
          <w:rFonts w:ascii="Arial" w:hAnsi="Arial" w:cs="Arial"/>
          <w:i/>
          <w:iCs/>
          <w:sz w:val="24"/>
          <w:szCs w:val="24"/>
        </w:rPr>
        <w:t>Market basket analysis</w:t>
      </w:r>
      <w:r>
        <w:rPr>
          <w:rFonts w:ascii="Arial" w:hAnsi="Arial" w:cs="Arial"/>
          <w:sz w:val="24"/>
          <w:szCs w:val="24"/>
        </w:rPr>
        <w:t>)</w:t>
      </w:r>
      <w:r w:rsidR="00333FC1">
        <w:rPr>
          <w:rFonts w:ascii="Arial" w:hAnsi="Arial" w:cs="Arial"/>
          <w:sz w:val="24"/>
          <w:szCs w:val="24"/>
        </w:rPr>
        <w:t xml:space="preserve"> e</w:t>
      </w:r>
      <w:r w:rsidR="001C346C">
        <w:rPr>
          <w:rFonts w:ascii="Arial" w:hAnsi="Arial" w:cs="Arial"/>
          <w:sz w:val="24"/>
          <w:szCs w:val="24"/>
        </w:rPr>
        <w:t>,</w:t>
      </w:r>
      <w:r w:rsidR="00333FC1">
        <w:rPr>
          <w:rFonts w:ascii="Arial" w:hAnsi="Arial" w:cs="Arial"/>
          <w:sz w:val="24"/>
          <w:szCs w:val="24"/>
        </w:rPr>
        <w:t xml:space="preserve"> assim</w:t>
      </w:r>
      <w:r w:rsidR="001C346C">
        <w:rPr>
          <w:rFonts w:ascii="Arial" w:hAnsi="Arial" w:cs="Arial"/>
          <w:sz w:val="24"/>
          <w:szCs w:val="24"/>
        </w:rPr>
        <w:t>,</w:t>
      </w:r>
      <w:r w:rsidR="00333FC1">
        <w:rPr>
          <w:rFonts w:ascii="Arial" w:hAnsi="Arial" w:cs="Arial"/>
          <w:sz w:val="24"/>
          <w:szCs w:val="24"/>
        </w:rPr>
        <w:t xml:space="preserve"> utilizar essas informações para aprimorar a recomendação de produtos no momento das vendas.</w:t>
      </w:r>
      <w:r w:rsidR="0041410B">
        <w:rPr>
          <w:rFonts w:ascii="Arial" w:hAnsi="Arial" w:cs="Arial"/>
          <w:sz w:val="24"/>
          <w:szCs w:val="24"/>
        </w:rPr>
        <w:t xml:space="preserve"> Para essa mineração foi utilizado o algoritmo </w:t>
      </w:r>
      <w:r w:rsidR="0041410B" w:rsidRPr="0041410B">
        <w:rPr>
          <w:rFonts w:ascii="Arial" w:hAnsi="Arial" w:cs="Arial"/>
          <w:i/>
          <w:iCs/>
          <w:sz w:val="24"/>
          <w:szCs w:val="24"/>
        </w:rPr>
        <w:t>Apriori</w:t>
      </w:r>
      <w:r w:rsidR="0041410B">
        <w:rPr>
          <w:rFonts w:ascii="Arial" w:hAnsi="Arial" w:cs="Arial"/>
          <w:sz w:val="24"/>
          <w:szCs w:val="24"/>
        </w:rPr>
        <w:t>.</w:t>
      </w:r>
    </w:p>
    <w:p w14:paraId="449D8FC8" w14:textId="6F6B3A32" w:rsidR="00560731" w:rsidRDefault="00560731" w:rsidP="0056073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3D1A13" w14:textId="301E492E" w:rsidR="00333FC1" w:rsidRPr="00DE16DE" w:rsidRDefault="00333FC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iCs/>
          <w:sz w:val="24"/>
          <w:szCs w:val="24"/>
        </w:rPr>
      </w:pPr>
      <w:r w:rsidRPr="00DE16DE">
        <w:rPr>
          <w:rFonts w:ascii="Arial" w:hAnsi="Arial" w:cs="Arial"/>
          <w:iCs/>
          <w:sz w:val="24"/>
          <w:szCs w:val="24"/>
        </w:rPr>
        <w:t xml:space="preserve">O nível de suporte era bastante baixo, só sendo possível encontrar uma maneira de extrair informações relevantes com ele em 0,1%. Isso aconteceu porque </w:t>
      </w:r>
      <w:r w:rsidRPr="00DE16DE">
        <w:rPr>
          <w:rFonts w:ascii="Arial" w:hAnsi="Arial" w:cs="Arial"/>
          <w:iCs/>
          <w:sz w:val="24"/>
          <w:szCs w:val="24"/>
        </w:rPr>
        <w:lastRenderedPageBreak/>
        <w:t xml:space="preserve">a maioria dos pedidos, mesmo com mais de um item, eram extremamente variados </w:t>
      </w:r>
      <w:r w:rsidR="00DE16DE" w:rsidRPr="00DE16DE">
        <w:rPr>
          <w:rFonts w:ascii="Arial" w:hAnsi="Arial" w:cs="Arial"/>
          <w:iCs/>
          <w:sz w:val="24"/>
          <w:szCs w:val="24"/>
        </w:rPr>
        <w:t xml:space="preserve">no tange os produtos vendidos. </w:t>
      </w:r>
    </w:p>
    <w:p w14:paraId="14EA274E" w14:textId="0DAF1443" w:rsidR="00DE16DE" w:rsidRDefault="00DE16DE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iCs/>
          <w:sz w:val="24"/>
          <w:szCs w:val="24"/>
        </w:rPr>
      </w:pPr>
      <w:r w:rsidRPr="00DE16DE">
        <w:rPr>
          <w:rFonts w:ascii="Arial" w:hAnsi="Arial" w:cs="Arial"/>
          <w:iCs/>
          <w:sz w:val="24"/>
          <w:szCs w:val="24"/>
        </w:rPr>
        <w:t xml:space="preserve">O nível de confiança também precisou ficar abaixo dos 50% para apresentar informações que pudessem ser analisadas. Apesar da baixa nos índices, </w:t>
      </w:r>
      <w:r w:rsidR="00E70D5C">
        <w:rPr>
          <w:rFonts w:ascii="Arial" w:hAnsi="Arial" w:cs="Arial"/>
          <w:iCs/>
          <w:sz w:val="24"/>
          <w:szCs w:val="24"/>
        </w:rPr>
        <w:t xml:space="preserve">foi </w:t>
      </w:r>
      <w:r w:rsidRPr="00DE16DE">
        <w:rPr>
          <w:rFonts w:ascii="Arial" w:hAnsi="Arial" w:cs="Arial"/>
          <w:iCs/>
          <w:sz w:val="24"/>
          <w:szCs w:val="24"/>
        </w:rPr>
        <w:t>possível extrair insights relevantes.</w:t>
      </w:r>
    </w:p>
    <w:p w14:paraId="6D5B72E1" w14:textId="1AE6ABB3" w:rsidR="00DE16DE" w:rsidRDefault="00DE16DE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iCs/>
          <w:sz w:val="24"/>
          <w:szCs w:val="24"/>
        </w:rPr>
      </w:pPr>
    </w:p>
    <w:p w14:paraId="1E55B2EB" w14:textId="58BDA062" w:rsidR="00306749" w:rsidRDefault="00306749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iCs/>
          <w:sz w:val="24"/>
          <w:szCs w:val="24"/>
        </w:rPr>
      </w:pPr>
    </w:p>
    <w:p w14:paraId="7DBEC696" w14:textId="7AAE0F41" w:rsidR="00306749" w:rsidRPr="00306749" w:rsidRDefault="00306749" w:rsidP="00306749">
      <w:pPr>
        <w:suppressAutoHyphens/>
        <w:spacing w:after="0" w:line="360" w:lineRule="auto"/>
        <w:ind w:firstLine="709"/>
        <w:jc w:val="center"/>
        <w:rPr>
          <w:rFonts w:ascii="Arial" w:hAnsi="Arial" w:cs="Arial"/>
          <w:iCs/>
          <w:sz w:val="20"/>
          <w:szCs w:val="20"/>
        </w:rPr>
      </w:pPr>
      <w:r w:rsidRPr="0052310E">
        <w:rPr>
          <w:rFonts w:ascii="Arial" w:hAnsi="Arial" w:cs="Arial"/>
          <w:b/>
          <w:bCs/>
          <w:iCs/>
          <w:sz w:val="20"/>
          <w:szCs w:val="20"/>
        </w:rPr>
        <w:t>Figura 3</w:t>
      </w:r>
      <w:r w:rsidRPr="00306749">
        <w:rPr>
          <w:rFonts w:ascii="Arial" w:hAnsi="Arial" w:cs="Arial"/>
          <w:iCs/>
          <w:sz w:val="20"/>
          <w:szCs w:val="20"/>
        </w:rPr>
        <w:t xml:space="preserve"> – Regras de associação</w:t>
      </w:r>
    </w:p>
    <w:p w14:paraId="56EE1C05" w14:textId="13F327F9" w:rsidR="00DE16DE" w:rsidRDefault="00DE16DE" w:rsidP="00DE16DE">
      <w:pPr>
        <w:suppressAutoHyphens/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03C50A3" wp14:editId="4908168C">
            <wp:extent cx="5760085" cy="29559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3333" w14:textId="34EE2419" w:rsidR="0052310E" w:rsidRPr="0052310E" w:rsidRDefault="0052310E" w:rsidP="0052310E">
      <w:pPr>
        <w:suppressAutoHyphens/>
        <w:spacing w:after="0" w:line="360" w:lineRule="auto"/>
        <w:jc w:val="center"/>
        <w:rPr>
          <w:rFonts w:ascii="Arial" w:hAnsi="Arial" w:cs="Arial"/>
          <w:iCs/>
          <w:sz w:val="20"/>
          <w:szCs w:val="20"/>
        </w:rPr>
      </w:pPr>
      <w:r w:rsidRPr="0052310E">
        <w:rPr>
          <w:rFonts w:ascii="Arial" w:hAnsi="Arial" w:cs="Arial"/>
          <w:iCs/>
          <w:sz w:val="20"/>
          <w:szCs w:val="20"/>
        </w:rPr>
        <w:t>Fonte: Orange Data Mining</w:t>
      </w:r>
    </w:p>
    <w:p w14:paraId="7C816580" w14:textId="2A07E5DD" w:rsidR="00DE16DE" w:rsidRDefault="00DE16DE" w:rsidP="000D402F">
      <w:pPr>
        <w:suppressAutoHyphens/>
        <w:spacing w:after="0" w:line="360" w:lineRule="auto"/>
        <w:ind w:firstLine="709"/>
        <w:jc w:val="both"/>
        <w:rPr>
          <w:rFonts w:cs="Calibri"/>
          <w:iCs/>
          <w:sz w:val="24"/>
          <w:szCs w:val="24"/>
        </w:rPr>
      </w:pPr>
    </w:p>
    <w:p w14:paraId="0C0A1738" w14:textId="18AF7D23" w:rsidR="00DE16DE" w:rsidRPr="0052310E" w:rsidRDefault="00DE16DE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310E">
        <w:rPr>
          <w:rFonts w:ascii="Arial" w:hAnsi="Arial" w:cs="Arial"/>
          <w:iCs/>
          <w:sz w:val="24"/>
          <w:szCs w:val="24"/>
        </w:rPr>
        <w:t xml:space="preserve">O </w:t>
      </w:r>
      <w:r w:rsidR="00E70D5C">
        <w:rPr>
          <w:rFonts w:ascii="Arial" w:hAnsi="Arial" w:cs="Arial"/>
          <w:iCs/>
          <w:sz w:val="24"/>
          <w:szCs w:val="24"/>
        </w:rPr>
        <w:t>m</w:t>
      </w:r>
      <w:r w:rsidRPr="0052310E">
        <w:rPr>
          <w:rFonts w:ascii="Arial" w:hAnsi="Arial" w:cs="Arial"/>
          <w:iCs/>
          <w:sz w:val="24"/>
          <w:szCs w:val="24"/>
        </w:rPr>
        <w:t>ais relevante</w:t>
      </w:r>
      <w:r w:rsidR="00E70D5C">
        <w:rPr>
          <w:rFonts w:ascii="Arial" w:hAnsi="Arial" w:cs="Arial"/>
          <w:iCs/>
          <w:sz w:val="24"/>
          <w:szCs w:val="24"/>
        </w:rPr>
        <w:t xml:space="preserve"> </w:t>
      </w:r>
      <w:r w:rsidRPr="0052310E">
        <w:rPr>
          <w:rFonts w:ascii="Arial" w:hAnsi="Arial" w:cs="Arial"/>
          <w:iCs/>
          <w:sz w:val="24"/>
          <w:szCs w:val="24"/>
        </w:rPr>
        <w:t xml:space="preserve">desses insights </w:t>
      </w:r>
      <w:r w:rsidR="00E70D5C">
        <w:rPr>
          <w:rFonts w:ascii="Arial" w:hAnsi="Arial" w:cs="Arial"/>
          <w:iCs/>
          <w:sz w:val="24"/>
          <w:szCs w:val="24"/>
        </w:rPr>
        <w:t>foi</w:t>
      </w:r>
      <w:r w:rsidRPr="0052310E">
        <w:rPr>
          <w:rFonts w:ascii="Arial" w:hAnsi="Arial" w:cs="Arial"/>
          <w:iCs/>
          <w:sz w:val="24"/>
          <w:szCs w:val="24"/>
        </w:rPr>
        <w:t xml:space="preserve"> a presença do item </w:t>
      </w:r>
      <w:r w:rsidR="0041410B" w:rsidRPr="0052310E">
        <w:rPr>
          <w:rFonts w:ascii="Arial" w:hAnsi="Arial" w:cs="Arial"/>
          <w:i/>
          <w:iCs/>
          <w:color w:val="000000"/>
          <w:sz w:val="24"/>
          <w:szCs w:val="24"/>
        </w:rPr>
        <w:t>Mishi Kobe Niku</w:t>
      </w:r>
      <w:r w:rsidR="0041410B" w:rsidRPr="0052310E">
        <w:rPr>
          <w:rFonts w:ascii="Arial" w:hAnsi="Arial" w:cs="Arial"/>
          <w:color w:val="000000"/>
          <w:sz w:val="24"/>
          <w:szCs w:val="24"/>
        </w:rPr>
        <w:t xml:space="preserve">, um tipo de carne, na maioria das regras encontradas pelo algoritimo. Esse produto somente aparece em dois pedidos do </w:t>
      </w:r>
      <w:r w:rsidR="0041410B" w:rsidRPr="0052310E">
        <w:rPr>
          <w:rFonts w:ascii="Arial" w:hAnsi="Arial" w:cs="Arial"/>
          <w:i/>
          <w:iCs/>
          <w:color w:val="000000"/>
          <w:sz w:val="24"/>
          <w:szCs w:val="24"/>
        </w:rPr>
        <w:t>dataset</w:t>
      </w:r>
      <w:r w:rsidR="0041410B" w:rsidRPr="0052310E">
        <w:rPr>
          <w:rFonts w:ascii="Arial" w:hAnsi="Arial" w:cs="Arial"/>
          <w:color w:val="000000"/>
          <w:sz w:val="24"/>
          <w:szCs w:val="24"/>
        </w:rPr>
        <w:t xml:space="preserve"> mas sempre acompanhado de diversos outros produtos. </w:t>
      </w:r>
    </w:p>
    <w:p w14:paraId="0C418DD4" w14:textId="4BCD0407" w:rsidR="0041410B" w:rsidRDefault="0041410B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310E">
        <w:rPr>
          <w:rFonts w:ascii="Arial" w:hAnsi="Arial" w:cs="Arial"/>
          <w:color w:val="000000"/>
          <w:sz w:val="24"/>
          <w:szCs w:val="24"/>
        </w:rPr>
        <w:t>Agrupando esses itens em suas categorias entendesse que</w:t>
      </w:r>
      <w:r w:rsidR="00EF0CFA" w:rsidRPr="0052310E">
        <w:rPr>
          <w:rFonts w:ascii="Arial" w:hAnsi="Arial" w:cs="Arial"/>
          <w:color w:val="000000"/>
          <w:sz w:val="24"/>
          <w:szCs w:val="24"/>
        </w:rPr>
        <w:t xml:space="preserve"> sempre que o item carne </w:t>
      </w:r>
      <w:r w:rsidR="00EF0CFA" w:rsidRPr="0052310E">
        <w:rPr>
          <w:rFonts w:ascii="Arial" w:hAnsi="Arial" w:cs="Arial"/>
          <w:i/>
          <w:iCs/>
          <w:color w:val="000000"/>
          <w:sz w:val="24"/>
          <w:szCs w:val="24"/>
        </w:rPr>
        <w:t>Mishi Kobe Niku</w:t>
      </w:r>
      <w:r w:rsidR="00EF0CFA" w:rsidRPr="0052310E">
        <w:rPr>
          <w:rFonts w:ascii="Arial" w:hAnsi="Arial" w:cs="Arial"/>
          <w:color w:val="000000"/>
          <w:sz w:val="24"/>
          <w:szCs w:val="24"/>
        </w:rPr>
        <w:t xml:space="preserve"> é comprado, também é consumido produtos das categorias de Lacticínios, Frutos do Mar, Bebidas</w:t>
      </w:r>
      <w:r w:rsidR="00DD2396" w:rsidRPr="0052310E">
        <w:rPr>
          <w:rFonts w:ascii="Arial" w:hAnsi="Arial" w:cs="Arial"/>
          <w:color w:val="000000"/>
          <w:sz w:val="24"/>
          <w:szCs w:val="24"/>
        </w:rPr>
        <w:t xml:space="preserve"> e Confeitos.</w:t>
      </w:r>
      <w:r w:rsidR="0052310E">
        <w:rPr>
          <w:rFonts w:ascii="Arial" w:hAnsi="Arial" w:cs="Arial"/>
          <w:color w:val="000000"/>
          <w:sz w:val="24"/>
          <w:szCs w:val="24"/>
        </w:rPr>
        <w:t xml:space="preserve"> Assim, é possível recomendar os produtos que apareceram nas regras ou produtos de mesma categoria. </w:t>
      </w:r>
    </w:p>
    <w:p w14:paraId="1320542A" w14:textId="77777777" w:rsidR="00E70D5C" w:rsidRPr="0052310E" w:rsidRDefault="00E70D5C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iCs/>
          <w:sz w:val="24"/>
          <w:szCs w:val="24"/>
        </w:rPr>
      </w:pPr>
    </w:p>
    <w:p w14:paraId="379D5663" w14:textId="77777777" w:rsidR="00DE16DE" w:rsidRPr="00333FC1" w:rsidRDefault="00DE16DE" w:rsidP="000D402F">
      <w:pPr>
        <w:suppressAutoHyphens/>
        <w:spacing w:after="0" w:line="360" w:lineRule="auto"/>
        <w:ind w:firstLine="709"/>
        <w:jc w:val="both"/>
        <w:rPr>
          <w:rFonts w:cs="Calibri"/>
          <w:iCs/>
          <w:sz w:val="24"/>
          <w:szCs w:val="24"/>
        </w:rPr>
      </w:pPr>
    </w:p>
    <w:p w14:paraId="3309256C" w14:textId="46AE678B" w:rsidR="00136D11" w:rsidRPr="00B9677D" w:rsidRDefault="00136D11" w:rsidP="00136D11">
      <w:pPr>
        <w:pStyle w:val="Ttulo1"/>
        <w:rPr>
          <w:lang w:val="pt-BR" w:eastAsia="pt-BR"/>
        </w:rPr>
      </w:pPr>
      <w:bookmarkStart w:id="9" w:name="_Toc43168394"/>
      <w:r>
        <w:rPr>
          <w:lang w:eastAsia="pt-BR"/>
        </w:rPr>
        <w:lastRenderedPageBreak/>
        <w:t>5.</w:t>
      </w:r>
      <w:r w:rsidRPr="000D402F">
        <w:rPr>
          <w:lang w:eastAsia="pt-BR"/>
        </w:rPr>
        <w:t xml:space="preserve"> </w:t>
      </w:r>
      <w:r w:rsidR="00BB58C7">
        <w:rPr>
          <w:lang w:val="pt-BR" w:eastAsia="pt-BR"/>
        </w:rPr>
        <w:t>Registros de Homologação</w:t>
      </w:r>
      <w:bookmarkEnd w:id="9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D413A7" w14:textId="77777777" w:rsidR="0052310E" w:rsidRDefault="00991490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 homologar o trabalho foram realizadas consultas na base de dados da Northwind presente no SQL Server e essas consultas foram comparadas com algumas visualizações do Power BI. As primeiras consultas se referem</w:t>
      </w:r>
      <w:r w:rsidR="00FA44AA">
        <w:rPr>
          <w:rFonts w:ascii="Arial" w:eastAsia="Times New Roman" w:hAnsi="Arial" w:cs="Arial"/>
          <w:sz w:val="24"/>
          <w:szCs w:val="24"/>
          <w:lang w:eastAsia="pt-BR"/>
        </w:rPr>
        <w:t xml:space="preserve"> as quantidades de produtos vendidos, em estoque e também produtos que foram solicitados ao fornecedor para reabastecer o estoque:</w:t>
      </w:r>
    </w:p>
    <w:p w14:paraId="64679B00" w14:textId="77777777" w:rsidR="0052310E" w:rsidRDefault="0052310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1CEC03" w14:textId="77777777" w:rsidR="0052310E" w:rsidRDefault="0052310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B8C2DF" w14:textId="0E417D5D" w:rsidR="00386243" w:rsidRPr="005108AB" w:rsidRDefault="0052310E" w:rsidP="005108AB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 w:rsidRPr="005108AB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Figura 4</w:t>
      </w:r>
      <w:r w:rsidRPr="005108AB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D6737" w:rsidRPr="005108AB"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Pr="005108AB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D6737" w:rsidRPr="005108AB">
        <w:rPr>
          <w:rFonts w:ascii="Arial" w:eastAsia="Times New Roman" w:hAnsi="Arial" w:cs="Arial"/>
          <w:sz w:val="20"/>
          <w:szCs w:val="20"/>
          <w:lang w:eastAsia="pt-BR"/>
        </w:rPr>
        <w:t>Visualizações de homologação</w:t>
      </w:r>
      <w:r w:rsidR="005108AB" w:rsidRPr="005108AB">
        <w:rPr>
          <w:rFonts w:ascii="Arial" w:eastAsia="Times New Roman" w:hAnsi="Arial" w:cs="Arial"/>
          <w:sz w:val="20"/>
          <w:szCs w:val="20"/>
          <w:lang w:eastAsia="pt-BR"/>
        </w:rPr>
        <w:t xml:space="preserve"> 1</w:t>
      </w:r>
    </w:p>
    <w:p w14:paraId="18F5A22D" w14:textId="225B4A8D" w:rsidR="00FA44AA" w:rsidRDefault="00FA44AA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47D186" w14:textId="0173181B" w:rsidR="00FA44AA" w:rsidRDefault="00FA44AA" w:rsidP="005108AB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346E16F" wp14:editId="21432C6D">
            <wp:extent cx="3943350" cy="1362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6394" w14:textId="63E1A0FB" w:rsidR="005108AB" w:rsidRDefault="005108AB" w:rsidP="005108AB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Fonte: Power BI</w:t>
      </w:r>
    </w:p>
    <w:p w14:paraId="61E99B38" w14:textId="59F48B9C" w:rsidR="005108AB" w:rsidRDefault="005108AB" w:rsidP="005108AB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59CB877" w14:textId="06555A8A" w:rsidR="005108AB" w:rsidRPr="005108AB" w:rsidRDefault="005108AB" w:rsidP="005108AB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 w:rsidRPr="00B96C3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Figura 5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Query no SQL </w:t>
      </w:r>
      <w:r w:rsidR="00B96C38">
        <w:rPr>
          <w:rFonts w:ascii="Arial" w:eastAsia="Times New Roman" w:hAnsi="Arial" w:cs="Arial"/>
          <w:sz w:val="20"/>
          <w:szCs w:val="20"/>
          <w:lang w:eastAsia="pt-BR"/>
        </w:rPr>
        <w:t>MS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1</w:t>
      </w:r>
    </w:p>
    <w:p w14:paraId="1E10FF02" w14:textId="4B162501" w:rsidR="00FA44AA" w:rsidRDefault="00FA44AA" w:rsidP="00FA44AA">
      <w:pPr>
        <w:tabs>
          <w:tab w:val="left" w:pos="1605"/>
        </w:tabs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noProof/>
        </w:rPr>
        <w:drawing>
          <wp:inline distT="0" distB="0" distL="0" distR="0" wp14:anchorId="2B966D28" wp14:editId="7321CDFB">
            <wp:extent cx="5760085" cy="31070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3A69" w14:textId="137F1675" w:rsidR="00B96C38" w:rsidRDefault="00B96C38" w:rsidP="00B96C38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i/>
          <w:iCs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Fonte: </w:t>
      </w:r>
      <w:r w:rsidRPr="00B96C38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SQL Management Studio</w:t>
      </w:r>
    </w:p>
    <w:p w14:paraId="0D8D546F" w14:textId="77777777" w:rsidR="00B96C38" w:rsidRPr="00B96C38" w:rsidRDefault="00B96C38" w:rsidP="00B96C38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71680F1" w14:textId="255D5F31" w:rsidR="00FA44AA" w:rsidRPr="00B96C38" w:rsidRDefault="00FA44AA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44BBF489" w14:textId="651C38D4" w:rsidR="00BA43AB" w:rsidRDefault="00BA43AB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Outro exemplo é o valor de frete que na camada de apresentação aparece o </w:t>
      </w:r>
      <w:r w:rsidR="00B96C38">
        <w:rPr>
          <w:rFonts w:ascii="Arial" w:eastAsia="Times New Roman" w:hAnsi="Arial" w:cs="Arial"/>
          <w:sz w:val="24"/>
          <w:szCs w:val="24"/>
          <w:lang w:eastAsia="pt-BR"/>
        </w:rPr>
        <w:t>arredondado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em R$64.940,00 e no SQL Server é apresentado </w:t>
      </w:r>
      <w:r w:rsidR="00B96C38">
        <w:rPr>
          <w:rFonts w:ascii="Arial" w:eastAsia="Times New Roman" w:hAnsi="Arial" w:cs="Arial"/>
          <w:sz w:val="24"/>
          <w:szCs w:val="24"/>
          <w:lang w:eastAsia="pt-BR"/>
        </w:rPr>
        <w:t>o mesmo valor,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96C38">
        <w:rPr>
          <w:rFonts w:ascii="Arial" w:eastAsia="Times New Roman" w:hAnsi="Arial" w:cs="Arial"/>
          <w:sz w:val="24"/>
          <w:szCs w:val="24"/>
          <w:lang w:eastAsia="pt-BR"/>
        </w:rPr>
        <w:t xml:space="preserve">porém </w:t>
      </w:r>
      <w:r>
        <w:rPr>
          <w:rFonts w:ascii="Arial" w:eastAsia="Times New Roman" w:hAnsi="Arial" w:cs="Arial"/>
          <w:sz w:val="24"/>
          <w:szCs w:val="24"/>
          <w:lang w:eastAsia="pt-BR"/>
        </w:rPr>
        <w:t>sem o arredondamento</w:t>
      </w:r>
      <w:r w:rsidR="00B96C38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6BD095E" w14:textId="77777777" w:rsidR="006D5DD5" w:rsidRDefault="006D5DD5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F0F49C" w14:textId="2C76487B" w:rsidR="00B96C38" w:rsidRPr="00F9295F" w:rsidRDefault="00D63CE3" w:rsidP="00D63CE3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 w:rsidRPr="006D5DD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Figura 6 </w:t>
      </w:r>
      <w:r w:rsidR="00F9295F" w:rsidRPr="00F9295F"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Pr="00F9295F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F9295F" w:rsidRPr="00F9295F">
        <w:rPr>
          <w:rFonts w:ascii="Arial" w:eastAsia="Times New Roman" w:hAnsi="Arial" w:cs="Arial"/>
          <w:sz w:val="20"/>
          <w:szCs w:val="20"/>
          <w:lang w:eastAsia="pt-BR"/>
        </w:rPr>
        <w:t>Visualização de homologação 2</w:t>
      </w:r>
    </w:p>
    <w:p w14:paraId="0D9205DF" w14:textId="1D1D014A" w:rsidR="00BA43AB" w:rsidRDefault="00BA43AB" w:rsidP="00BA43AB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86E4306" wp14:editId="690E2447">
            <wp:extent cx="1676400" cy="495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38D0" w14:textId="2EE9C54E" w:rsidR="006D5DD5" w:rsidRPr="006D5DD5" w:rsidRDefault="006D5DD5" w:rsidP="00BA43AB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 w:rsidRPr="006D5DD5">
        <w:rPr>
          <w:rFonts w:ascii="Arial" w:eastAsia="Times New Roman" w:hAnsi="Arial" w:cs="Arial"/>
          <w:sz w:val="20"/>
          <w:szCs w:val="20"/>
          <w:lang w:eastAsia="pt-BR"/>
        </w:rPr>
        <w:t>Fonte: Power BI</w:t>
      </w:r>
    </w:p>
    <w:p w14:paraId="0F665D76" w14:textId="2C249E3F" w:rsidR="006D5DD5" w:rsidRDefault="006D5DD5" w:rsidP="00BA43AB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D7AB55" w14:textId="77777777" w:rsidR="00C84CC3" w:rsidRDefault="00C84CC3" w:rsidP="00BA43AB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09FD8CA" w14:textId="46465F4A" w:rsidR="00C84CC3" w:rsidRPr="005108AB" w:rsidRDefault="00C84CC3" w:rsidP="00C84CC3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 w:rsidRPr="00B96C3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Figura 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7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Query no SQL MS 2</w:t>
      </w:r>
    </w:p>
    <w:p w14:paraId="06BEFCA7" w14:textId="77777777" w:rsidR="00BA43AB" w:rsidRDefault="00BA43AB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1992C7" w14:textId="4CBD927C" w:rsidR="00FA44AA" w:rsidRDefault="00BA43AB" w:rsidP="00BA43AB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FA9700C" wp14:editId="6BF6B42F">
            <wp:extent cx="5760085" cy="21151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55F5D33" w14:textId="77777777" w:rsidR="00C84CC3" w:rsidRDefault="00C84CC3" w:rsidP="00C84CC3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i/>
          <w:iCs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Fonte: </w:t>
      </w:r>
      <w:r w:rsidRPr="00B96C38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SQL Management Studio</w:t>
      </w:r>
    </w:p>
    <w:p w14:paraId="0A1DEBCE" w14:textId="2F9DD775" w:rsidR="00991490" w:rsidRDefault="00991490" w:rsidP="00C84CC3">
      <w:pPr>
        <w:suppressAutoHyphens/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98962D" w14:textId="313FD204" w:rsidR="00BB58C7" w:rsidRPr="00B9677D" w:rsidRDefault="00BB58C7" w:rsidP="00BB58C7">
      <w:pPr>
        <w:pStyle w:val="Ttulo1"/>
        <w:rPr>
          <w:lang w:val="pt-BR" w:eastAsia="pt-BR"/>
        </w:rPr>
      </w:pPr>
      <w:bookmarkStart w:id="10" w:name="_Toc43168395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val="pt-BR" w:eastAsia="pt-BR"/>
        </w:rPr>
        <w:t>Conclusões</w:t>
      </w:r>
      <w:bookmarkEnd w:id="10"/>
    </w:p>
    <w:p w14:paraId="61B20DB7" w14:textId="5B6F201D" w:rsidR="001A29F1" w:rsidRDefault="00C84CC3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Realizando análises dos dados levantado no </w:t>
      </w:r>
      <w:r>
        <w:rPr>
          <w:rFonts w:ascii="Arial" w:hAnsi="Arial" w:cs="Arial"/>
          <w:i/>
          <w:iCs/>
          <w:sz w:val="24"/>
          <w:szCs w:val="24"/>
        </w:rPr>
        <w:t>dataset</w:t>
      </w:r>
      <w:r>
        <w:rPr>
          <w:rFonts w:ascii="Arial" w:hAnsi="Arial" w:cs="Arial"/>
          <w:sz w:val="24"/>
          <w:szCs w:val="24"/>
        </w:rPr>
        <w:t xml:space="preserve"> da Northwind</w:t>
      </w:r>
      <w:r w:rsidR="002D528F">
        <w:rPr>
          <w:rFonts w:ascii="Arial" w:hAnsi="Arial" w:cs="Arial"/>
          <w:sz w:val="24"/>
          <w:szCs w:val="24"/>
        </w:rPr>
        <w:t xml:space="preserve"> foi possível extrair alguns insights importantes que podem nortear a estratégia da empresa. O primeiro deles é sobre o entendimento do faturamento. Apesar da quantidade pequena de pedidos em três anos de operação (2155 pedidos</w:t>
      </w:r>
      <w:r w:rsidR="002A08A5">
        <w:rPr>
          <w:rFonts w:ascii="Arial" w:hAnsi="Arial" w:cs="Arial"/>
          <w:sz w:val="24"/>
          <w:szCs w:val="24"/>
        </w:rPr>
        <w:t>),</w:t>
      </w:r>
      <w:r w:rsidR="002D528F">
        <w:rPr>
          <w:rFonts w:ascii="Arial" w:hAnsi="Arial" w:cs="Arial"/>
          <w:sz w:val="24"/>
          <w:szCs w:val="24"/>
        </w:rPr>
        <w:t xml:space="preserve"> é possível entender que o que faz diferença é o valor de cada venda, atingindo um ticket médio de quase 15 mil reais por pedido. A chave do faturamento pode estar em aumentar a carteira </w:t>
      </w:r>
      <w:r w:rsidR="002D528F">
        <w:rPr>
          <w:rFonts w:ascii="Arial" w:hAnsi="Arial" w:cs="Arial"/>
          <w:sz w:val="24"/>
          <w:szCs w:val="24"/>
        </w:rPr>
        <w:lastRenderedPageBreak/>
        <w:t>de clientes</w:t>
      </w:r>
      <w:r w:rsidR="00A41ED3">
        <w:rPr>
          <w:rFonts w:ascii="Arial" w:hAnsi="Arial" w:cs="Arial"/>
          <w:sz w:val="24"/>
          <w:szCs w:val="24"/>
        </w:rPr>
        <w:t xml:space="preserve"> ou incentivo de vendas para clientes que fazem compras de valores mais altos</w:t>
      </w:r>
      <w:r w:rsidR="003E26E7">
        <w:rPr>
          <w:rFonts w:ascii="Arial" w:hAnsi="Arial" w:cs="Arial"/>
          <w:sz w:val="24"/>
          <w:szCs w:val="24"/>
        </w:rPr>
        <w:t xml:space="preserve">. Outro ponto interessante em relação ao faturamento é </w:t>
      </w:r>
      <w:r w:rsidR="002A08A5">
        <w:rPr>
          <w:rFonts w:ascii="Arial" w:hAnsi="Arial" w:cs="Arial"/>
          <w:sz w:val="24"/>
          <w:szCs w:val="24"/>
        </w:rPr>
        <w:t xml:space="preserve">sobre </w:t>
      </w:r>
      <w:r w:rsidR="003E26E7">
        <w:rPr>
          <w:rFonts w:ascii="Arial" w:hAnsi="Arial" w:cs="Arial"/>
          <w:sz w:val="24"/>
          <w:szCs w:val="24"/>
        </w:rPr>
        <w:t>a previsão de vendas durante os próximos anos. A previsão apresenta um aumento de faturamento de quase R$500.000,00 por ano consolidando o potencial lucrativo da companhia</w:t>
      </w:r>
      <w:r w:rsidR="002A08A5">
        <w:rPr>
          <w:rFonts w:ascii="Arial" w:hAnsi="Arial" w:cs="Arial"/>
          <w:sz w:val="24"/>
          <w:szCs w:val="24"/>
        </w:rPr>
        <w:t xml:space="preserve">. </w:t>
      </w:r>
    </w:p>
    <w:p w14:paraId="0E7008DA" w14:textId="512FCD47" w:rsidR="002A08A5" w:rsidRDefault="002A08A5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Entrando no nível de pedido é possível observar um aumento vendas no entre   dezembro a abril. Isso pode estar associado as festividades que acontecem com maior frequência nestes períodos do ano. Com essa observação, é possível aumentar a quantidade de vendedores no período, como </w:t>
      </w:r>
      <w:r w:rsidR="00525C7C">
        <w:rPr>
          <w:rFonts w:ascii="Arial" w:hAnsi="Arial" w:cs="Arial"/>
          <w:sz w:val="24"/>
          <w:szCs w:val="24"/>
        </w:rPr>
        <w:t xml:space="preserve">vendedores temporários, para ajudar impulsionar a saída de vendas e aumentar o faturamento que irá balancear a queda das vendas que acontece entre maio e novembro de todos os anos. </w:t>
      </w:r>
    </w:p>
    <w:p w14:paraId="6407F82E" w14:textId="7528A0DE" w:rsidR="00736248" w:rsidRDefault="00A41ED3" w:rsidP="00736248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ponto de partida para evolução </w:t>
      </w:r>
      <w:r w:rsidR="00FC68F0">
        <w:rPr>
          <w:rFonts w:ascii="Arial" w:hAnsi="Arial" w:cs="Arial"/>
          <w:sz w:val="24"/>
          <w:szCs w:val="24"/>
        </w:rPr>
        <w:t>das</w:t>
      </w:r>
      <w:r>
        <w:rPr>
          <w:rFonts w:ascii="Arial" w:hAnsi="Arial" w:cs="Arial"/>
          <w:sz w:val="24"/>
          <w:szCs w:val="24"/>
        </w:rPr>
        <w:t xml:space="preserve"> vendas pode estar </w:t>
      </w:r>
      <w:r w:rsidR="00696D3E">
        <w:rPr>
          <w:rFonts w:ascii="Arial" w:hAnsi="Arial" w:cs="Arial"/>
          <w:sz w:val="24"/>
          <w:szCs w:val="24"/>
        </w:rPr>
        <w:t>associado</w:t>
      </w:r>
      <w:r>
        <w:rPr>
          <w:rFonts w:ascii="Arial" w:hAnsi="Arial" w:cs="Arial"/>
          <w:sz w:val="24"/>
          <w:szCs w:val="24"/>
        </w:rPr>
        <w:t xml:space="preserve"> </w:t>
      </w:r>
      <w:r w:rsidR="00696D3E">
        <w:rPr>
          <w:rFonts w:ascii="Arial" w:hAnsi="Arial" w:cs="Arial"/>
          <w:sz w:val="24"/>
          <w:szCs w:val="24"/>
        </w:rPr>
        <w:t>ao tempo de entrega dos pedidos. A média atual está em quase 9 dias para realizar a entrega de um</w:t>
      </w:r>
      <w:r w:rsidR="00FC68F0">
        <w:rPr>
          <w:rFonts w:ascii="Arial" w:hAnsi="Arial" w:cs="Arial"/>
          <w:sz w:val="24"/>
          <w:szCs w:val="24"/>
        </w:rPr>
        <w:t xml:space="preserve"> pedido e l</w:t>
      </w:r>
      <w:r w:rsidR="00696D3E">
        <w:rPr>
          <w:rFonts w:ascii="Arial" w:hAnsi="Arial" w:cs="Arial"/>
          <w:sz w:val="24"/>
          <w:szCs w:val="24"/>
        </w:rPr>
        <w:t>evando em consideração o tipo de cliente que realiza essas compras</w:t>
      </w:r>
      <w:r w:rsidR="00736248">
        <w:rPr>
          <w:rFonts w:ascii="Arial" w:hAnsi="Arial" w:cs="Arial"/>
          <w:sz w:val="24"/>
          <w:szCs w:val="24"/>
        </w:rPr>
        <w:t>,</w:t>
      </w:r>
      <w:r w:rsidR="00696D3E">
        <w:rPr>
          <w:rFonts w:ascii="Arial" w:hAnsi="Arial" w:cs="Arial"/>
          <w:sz w:val="24"/>
          <w:szCs w:val="24"/>
        </w:rPr>
        <w:t xml:space="preserve"> (varejistas que consomem produtos de atacadistas), esse tempo alto de entrega pode gerar complexidade no fluxo de vendas desses clientes, já que eles precisam constantemente reabastecer o estoque. A ideia central aqui é iniciar um estudo que leve a redução do prazo entrega como uma vantagem competitiva da Northwin</w:t>
      </w:r>
      <w:r w:rsidR="00FC68F0">
        <w:rPr>
          <w:rFonts w:ascii="Arial" w:hAnsi="Arial" w:cs="Arial"/>
          <w:sz w:val="24"/>
          <w:szCs w:val="24"/>
        </w:rPr>
        <w:t xml:space="preserve">d perante o mercado, entregando produtos com o menor tempo de entrega ou criando um tipo de entrega </w:t>
      </w:r>
      <w:r w:rsidR="00FC68F0" w:rsidRPr="00FC68F0">
        <w:rPr>
          <w:rFonts w:ascii="Arial" w:hAnsi="Arial" w:cs="Arial"/>
          <w:i/>
          <w:iCs/>
          <w:sz w:val="24"/>
          <w:szCs w:val="24"/>
        </w:rPr>
        <w:t>express</w:t>
      </w:r>
      <w:r w:rsidR="00FC68F0">
        <w:rPr>
          <w:rFonts w:ascii="Arial" w:hAnsi="Arial" w:cs="Arial"/>
          <w:sz w:val="24"/>
          <w:szCs w:val="24"/>
        </w:rPr>
        <w:t xml:space="preserve"> para alguns clientes em determinados países como um piloto para testar a estratégia.</w:t>
      </w:r>
      <w:r w:rsidR="00736248">
        <w:rPr>
          <w:rFonts w:ascii="Arial" w:hAnsi="Arial" w:cs="Arial"/>
          <w:sz w:val="24"/>
          <w:szCs w:val="24"/>
        </w:rPr>
        <w:t xml:space="preserve"> Aumentar a quantidade de centros de distribuição pode ajudar a otimizar o prazo das entregas também. </w:t>
      </w:r>
    </w:p>
    <w:p w14:paraId="32B053FE" w14:textId="7E0085DE" w:rsidR="00736248" w:rsidRPr="007C5042" w:rsidRDefault="007C5042" w:rsidP="00736248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análise de </w:t>
      </w:r>
      <w:r w:rsidRPr="007C5042">
        <w:rPr>
          <w:rFonts w:ascii="Arial" w:hAnsi="Arial" w:cs="Arial"/>
          <w:i/>
          <w:iCs/>
          <w:sz w:val="24"/>
          <w:szCs w:val="24"/>
        </w:rPr>
        <w:t>Machine Learning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possível observar que um único produto (Mishi Kobe Niku) é frequentemente comprado em associação com diversos outros produtos sendo um item importante para ser usada como chave de recomendação nas vendas. Outro fato importante sobre o item Mishi Kobe Niku é que ele possui um valor unitário alto, cada peça sai por R$97,00. Apesar de sair em baixa quantidade, o seu valor alto pode servir de uso para incentivar a venda de produtos que estão dentro de uma calda longa no catálogo da Northwind. A venda de poucos itens de um produto com valor unitário alto já consegue </w:t>
      </w:r>
      <w:r w:rsidR="003C5DE7">
        <w:rPr>
          <w:rFonts w:ascii="Arial" w:hAnsi="Arial" w:cs="Arial"/>
          <w:sz w:val="24"/>
          <w:szCs w:val="24"/>
        </w:rPr>
        <w:t xml:space="preserve">gerar um aumento significativo no faturamento. </w:t>
      </w:r>
    </w:p>
    <w:p w14:paraId="1591DF5D" w14:textId="7DCEFD12" w:rsidR="00736248" w:rsidRDefault="003C5DE7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diversas oportunidades que podem ser mapeadas a partir dos dados da Northwind. Estudo</w:t>
      </w:r>
      <w:r w:rsidR="003E44C0">
        <w:rPr>
          <w:rFonts w:ascii="Arial" w:hAnsi="Arial" w:cs="Arial"/>
          <w:sz w:val="24"/>
          <w:szCs w:val="24"/>
        </w:rPr>
        <w:t xml:space="preserve">s mais aprofundados de recomendação de produtos e também projetações de vendas segmentadas por países. Estudos de comportamento dos </w:t>
      </w:r>
      <w:r w:rsidR="003E44C0">
        <w:rPr>
          <w:rFonts w:ascii="Arial" w:hAnsi="Arial" w:cs="Arial"/>
          <w:sz w:val="24"/>
          <w:szCs w:val="24"/>
        </w:rPr>
        <w:lastRenderedPageBreak/>
        <w:t xml:space="preserve">varejistas também é uma maneira interessante de expandir a camada informativa dos consumidores da empresa além de </w:t>
      </w:r>
      <w:r w:rsidR="001012C1">
        <w:rPr>
          <w:rFonts w:ascii="Arial" w:hAnsi="Arial" w:cs="Arial"/>
          <w:sz w:val="24"/>
          <w:szCs w:val="24"/>
        </w:rPr>
        <w:t xml:space="preserve">possivelmente alavancar o aumento de pedidos. </w:t>
      </w:r>
    </w:p>
    <w:p w14:paraId="08CF84BE" w14:textId="682B1A46" w:rsidR="001012C1" w:rsidRDefault="001012C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é possível avançar as análises no que tange os funcionários da empresa, entendendo como cada vendedor pode ser melhor alocado dentro das regiões de alcance da Northwind além de avaliar se é possível um programa de premiação vantajoso para os vendedores que tiveram melhor performance de vendas.</w:t>
      </w:r>
    </w:p>
    <w:p w14:paraId="6A6BE6A6" w14:textId="77777777" w:rsidR="00736248" w:rsidRDefault="00736248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46A703F" w14:textId="77777777" w:rsidR="00FC68F0" w:rsidRDefault="00FC68F0" w:rsidP="001012C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1D3B11" w14:textId="05098303" w:rsidR="00683072" w:rsidRDefault="002718E7" w:rsidP="003C5DE7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9168850" w14:textId="10782E45" w:rsidR="001A29F1" w:rsidRDefault="001A29F1" w:rsidP="002718E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48732A0" w14:textId="548D0690" w:rsidR="001A29F1" w:rsidRPr="001A29F1" w:rsidRDefault="001A29F1" w:rsidP="001A29F1">
      <w:pPr>
        <w:pStyle w:val="Ttulo1"/>
        <w:rPr>
          <w:lang w:eastAsia="pt-BR"/>
        </w:rPr>
      </w:pPr>
      <w:bookmarkStart w:id="11" w:name="_Toc43168396"/>
      <w:r>
        <w:rPr>
          <w:lang w:val="pt-BR" w:eastAsia="pt-BR"/>
        </w:rPr>
        <w:t>6</w:t>
      </w:r>
      <w:r w:rsidRPr="001A29F1">
        <w:rPr>
          <w:lang w:eastAsia="pt-BR"/>
        </w:rPr>
        <w:t>.</w:t>
      </w:r>
      <w:r>
        <w:rPr>
          <w:lang w:val="pt-BR" w:eastAsia="pt-BR"/>
        </w:rPr>
        <w:t xml:space="preserve"> </w:t>
      </w:r>
      <w:r w:rsidRPr="001A29F1">
        <w:rPr>
          <w:lang w:eastAsia="pt-BR"/>
        </w:rPr>
        <w:t>Links</w:t>
      </w:r>
      <w:bookmarkEnd w:id="11"/>
      <w:r w:rsidRPr="001A29F1">
        <w:rPr>
          <w:lang w:eastAsia="pt-BR"/>
        </w:rPr>
        <w:t xml:space="preserve"> </w:t>
      </w:r>
    </w:p>
    <w:p w14:paraId="61AE1591" w14:textId="77777777" w:rsidR="001A29F1" w:rsidRPr="001A29F1" w:rsidRDefault="001A29F1" w:rsidP="001A29F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29F1">
        <w:rPr>
          <w:rFonts w:ascii="Arial" w:hAnsi="Arial" w:cs="Arial"/>
          <w:sz w:val="24"/>
          <w:szCs w:val="24"/>
        </w:rPr>
        <w:t xml:space="preserve"> </w:t>
      </w:r>
    </w:p>
    <w:p w14:paraId="01BB5949" w14:textId="7930051F" w:rsidR="00D6769E" w:rsidRDefault="00D6769E" w:rsidP="00D6769E">
      <w:pPr>
        <w:pStyle w:val="PargrafodaLista"/>
        <w:numPr>
          <w:ilvl w:val="0"/>
          <w:numId w:val="26"/>
        </w:num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da apresentação do trabalho: </w:t>
      </w:r>
      <w:hyperlink r:id="rId15" w:history="1">
        <w:r w:rsidRPr="00E16122">
          <w:rPr>
            <w:rStyle w:val="Hyperlink"/>
            <w:rFonts w:ascii="Arial" w:hAnsi="Arial" w:cs="Arial"/>
            <w:sz w:val="24"/>
            <w:szCs w:val="24"/>
          </w:rPr>
          <w:t>https://www.youtube.com/watch?v=B10yJBiTobw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B923FE9" w14:textId="5FF62A23" w:rsidR="00601F3C" w:rsidRDefault="00601F3C" w:rsidP="00601F3C">
      <w:pPr>
        <w:pStyle w:val="PargrafodaLista"/>
        <w:numPr>
          <w:ilvl w:val="0"/>
          <w:numId w:val="26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Repositório com </w:t>
      </w:r>
      <w:r w:rsidRPr="00E15E3C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para criação do banco de dados no SQL Server: </w:t>
      </w:r>
      <w:hyperlink r:id="rId16" w:history="1">
        <w:r w:rsidRPr="00E15E3C">
          <w:rPr>
            <w:rStyle w:val="Hyperlink"/>
            <w:rFonts w:ascii="Arial" w:hAnsi="Arial" w:cs="Arial"/>
            <w:sz w:val="24"/>
            <w:szCs w:val="24"/>
          </w:rPr>
          <w:t>https://github.com/microsoft/sql-server-samples/tree/master/samples/databases/northwind-pubs</w:t>
        </w:r>
      </w:hyperlink>
      <w:r w:rsidRPr="00E15E3C">
        <w:rPr>
          <w:rFonts w:ascii="Arial" w:hAnsi="Arial" w:cs="Arial"/>
          <w:sz w:val="24"/>
          <w:szCs w:val="24"/>
        </w:rPr>
        <w:t xml:space="preserve"> </w:t>
      </w:r>
    </w:p>
    <w:p w14:paraId="2B1E5042" w14:textId="682A1D2B" w:rsidR="00E15E3C" w:rsidRPr="00E15E3C" w:rsidRDefault="00E15E3C" w:rsidP="00601F3C">
      <w:pPr>
        <w:pStyle w:val="PargrafodaLista"/>
        <w:numPr>
          <w:ilvl w:val="0"/>
          <w:numId w:val="26"/>
        </w:numPr>
        <w:suppressAutoHyphens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Script</w:t>
      </w:r>
      <w:r w:rsidRPr="00E15E3C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utilizado para criação do bancos de dados no SQL Server: </w:t>
      </w:r>
      <w:hyperlink r:id="rId17" w:history="1">
        <w:r w:rsidRPr="00A92D0D">
          <w:rPr>
            <w:rStyle w:val="Hyperlink"/>
            <w:rFonts w:ascii="Arial" w:hAnsi="Arial" w:cs="Arial"/>
            <w:sz w:val="24"/>
            <w:szCs w:val="24"/>
          </w:rPr>
          <w:t>https://raw.githubusercontent.com/microsoft/sql-server-samples/master/samples/databases/northwind-pubs/instnwnd.sql</w:t>
        </w:r>
      </w:hyperlink>
    </w:p>
    <w:p w14:paraId="0B8E48D3" w14:textId="1CCDF0A6" w:rsidR="00E15E3C" w:rsidRPr="00572155" w:rsidRDefault="00572155" w:rsidP="00601F3C">
      <w:pPr>
        <w:pStyle w:val="PargrafodaLista"/>
        <w:numPr>
          <w:ilvl w:val="0"/>
          <w:numId w:val="26"/>
        </w:numPr>
        <w:suppressAutoHyphens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associação (Orange Notebook Flow): </w:t>
      </w:r>
      <w:hyperlink r:id="rId18" w:history="1">
        <w:r w:rsidRPr="00A92D0D">
          <w:rPr>
            <w:rStyle w:val="Hyperlink"/>
            <w:rFonts w:ascii="Arial" w:hAnsi="Arial" w:cs="Arial"/>
            <w:sz w:val="24"/>
            <w:szCs w:val="24"/>
          </w:rPr>
          <w:t>https://raw.githubusercontent.com/sflaviaelias/TCC-Northwind/main/Regras%20de%20associa%C3%A7%C3%A3o.ows</w:t>
        </w:r>
      </w:hyperlink>
    </w:p>
    <w:p w14:paraId="79A178FA" w14:textId="12507F38" w:rsidR="00572155" w:rsidRPr="00572155" w:rsidRDefault="00572155" w:rsidP="00601F3C">
      <w:pPr>
        <w:pStyle w:val="PargrafodaLista"/>
        <w:numPr>
          <w:ilvl w:val="0"/>
          <w:numId w:val="26"/>
        </w:numPr>
        <w:suppressAutoHyphens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dashboard no Power BI para ser acesso na web (disponível para pessoas com acesso ao domínio PUC Minas) </w:t>
      </w:r>
      <w:hyperlink r:id="rId19" w:history="1">
        <w:r w:rsidRPr="00A92D0D">
          <w:rPr>
            <w:rStyle w:val="Hyperlink"/>
            <w:rFonts w:ascii="Arial" w:hAnsi="Arial" w:cs="Arial"/>
            <w:sz w:val="24"/>
            <w:szCs w:val="24"/>
          </w:rPr>
          <w:t>https://app.powerbi.com/links/tSTM92OM7P?ctid=14cbd5a7-ec94-46ba-b314-cc0fc972a161&amp;pbi_source=linkShare</w:t>
        </w:r>
      </w:hyperlink>
    </w:p>
    <w:p w14:paraId="68C95374" w14:textId="1414662B" w:rsidR="002718E7" w:rsidRDefault="00F34648" w:rsidP="00D6769E">
      <w:pPr>
        <w:pStyle w:val="PargrafodaLista"/>
        <w:numPr>
          <w:ilvl w:val="0"/>
          <w:numId w:val="26"/>
        </w:num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  <w:r w:rsidRPr="00D6769E">
        <w:rPr>
          <w:rFonts w:ascii="Arial" w:hAnsi="Arial" w:cs="Arial"/>
          <w:i/>
          <w:iCs/>
          <w:sz w:val="24"/>
          <w:szCs w:val="24"/>
        </w:rPr>
        <w:t>Das</w:t>
      </w:r>
      <w:r w:rsidR="00A256F4" w:rsidRPr="00D6769E">
        <w:rPr>
          <w:rFonts w:ascii="Arial" w:hAnsi="Arial" w:cs="Arial"/>
          <w:i/>
          <w:iCs/>
          <w:sz w:val="24"/>
          <w:szCs w:val="24"/>
        </w:rPr>
        <w:t>h</w:t>
      </w:r>
      <w:r w:rsidRPr="00D6769E">
        <w:rPr>
          <w:rFonts w:ascii="Arial" w:hAnsi="Arial" w:cs="Arial"/>
          <w:i/>
          <w:iCs/>
          <w:sz w:val="24"/>
          <w:szCs w:val="24"/>
        </w:rPr>
        <w:t>board</w:t>
      </w:r>
      <w:r w:rsidRPr="00D6769E">
        <w:rPr>
          <w:rFonts w:ascii="Arial" w:hAnsi="Arial" w:cs="Arial"/>
          <w:sz w:val="24"/>
          <w:szCs w:val="24"/>
        </w:rPr>
        <w:t xml:space="preserve"> do Power BI para </w:t>
      </w:r>
      <w:r w:rsidRPr="00D6769E">
        <w:rPr>
          <w:rFonts w:ascii="Arial" w:hAnsi="Arial" w:cs="Arial"/>
          <w:i/>
          <w:iCs/>
          <w:sz w:val="24"/>
          <w:szCs w:val="24"/>
        </w:rPr>
        <w:t>download</w:t>
      </w:r>
      <w:r w:rsidR="002F6ACF">
        <w:rPr>
          <w:rFonts w:ascii="Arial" w:hAnsi="Arial" w:cs="Arial"/>
          <w:i/>
          <w:iCs/>
          <w:sz w:val="24"/>
          <w:szCs w:val="24"/>
        </w:rPr>
        <w:t xml:space="preserve"> </w:t>
      </w:r>
      <w:r w:rsidR="002F6ACF">
        <w:rPr>
          <w:rFonts w:ascii="Arial" w:hAnsi="Arial" w:cs="Arial"/>
          <w:sz w:val="24"/>
          <w:szCs w:val="24"/>
        </w:rPr>
        <w:t>no Google Drive</w:t>
      </w:r>
      <w:r w:rsidRPr="00D6769E"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="00D6769E" w:rsidRPr="00D6769E">
          <w:rPr>
            <w:rStyle w:val="Hyperlink"/>
            <w:rFonts w:ascii="Arial" w:hAnsi="Arial" w:cs="Arial"/>
            <w:sz w:val="24"/>
            <w:szCs w:val="24"/>
          </w:rPr>
          <w:t>https://drive.google.com/file/d/1DmfzPE0vpvFolg3QHowbZ-HlOcIGE6c1/view?usp=sharing</w:t>
        </w:r>
      </w:hyperlink>
      <w:r w:rsidR="00D6769E" w:rsidRPr="00D6769E">
        <w:rPr>
          <w:rFonts w:ascii="Arial" w:hAnsi="Arial" w:cs="Arial"/>
          <w:sz w:val="24"/>
          <w:szCs w:val="24"/>
        </w:rPr>
        <w:t xml:space="preserve"> </w:t>
      </w:r>
    </w:p>
    <w:p w14:paraId="18459999" w14:textId="4A0E9993" w:rsidR="00D6769E" w:rsidRDefault="00D6769E" w:rsidP="00D6769E">
      <w:pPr>
        <w:pStyle w:val="PargrafodaLista"/>
        <w:numPr>
          <w:ilvl w:val="0"/>
          <w:numId w:val="26"/>
        </w:num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do G</w:t>
      </w:r>
      <w:r w:rsidR="002F6ACF">
        <w:rPr>
          <w:rFonts w:ascii="Arial" w:hAnsi="Arial" w:cs="Arial"/>
          <w:sz w:val="24"/>
          <w:szCs w:val="24"/>
        </w:rPr>
        <w:t xml:space="preserve">ithub com o projeto completo: </w:t>
      </w:r>
      <w:hyperlink r:id="rId21" w:history="1">
        <w:r w:rsidR="002F6ACF" w:rsidRPr="00E16122">
          <w:rPr>
            <w:rStyle w:val="Hyperlink"/>
            <w:rFonts w:ascii="Arial" w:hAnsi="Arial" w:cs="Arial"/>
            <w:sz w:val="24"/>
            <w:szCs w:val="24"/>
          </w:rPr>
          <w:t>https://github.com/sflaviaelias/TCC-Northwind</w:t>
        </w:r>
      </w:hyperlink>
    </w:p>
    <w:p w14:paraId="0A67F665" w14:textId="77777777" w:rsidR="002F6ACF" w:rsidRPr="00D6769E" w:rsidRDefault="002F6ACF" w:rsidP="002F6ACF">
      <w:pPr>
        <w:pStyle w:val="PargrafodaLista"/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7A6FB3D1" w14:textId="04CCD921" w:rsidR="004D2758" w:rsidRPr="00D3159F" w:rsidRDefault="00D6769E" w:rsidP="00D6769E">
      <w:pPr>
        <w:pStyle w:val="Ttulo1"/>
        <w:suppressAutoHyphens/>
      </w:pPr>
      <w:bookmarkStart w:id="12" w:name="_Toc351475134"/>
      <w:bookmarkStart w:id="13" w:name="_Toc297133353"/>
      <w:r>
        <w:rPr>
          <w:lang w:val="pt-BR"/>
        </w:rPr>
        <w:t xml:space="preserve"> </w:t>
      </w:r>
      <w:r w:rsidR="00B9677D">
        <w:br w:type="page"/>
      </w:r>
      <w:bookmarkStart w:id="14" w:name="_Toc43168397"/>
      <w:r w:rsidR="004D2758" w:rsidRPr="00D3159F">
        <w:lastRenderedPageBreak/>
        <w:t>REFERÊNCIAS</w:t>
      </w:r>
      <w:bookmarkEnd w:id="12"/>
      <w:bookmarkEnd w:id="13"/>
      <w:bookmarkEnd w:id="14"/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5E61A25B" w14:textId="0A0AA700" w:rsidR="00830285" w:rsidRPr="000D402F" w:rsidRDefault="005529F3" w:rsidP="005529F3">
      <w:pPr>
        <w:suppressAutoHyphens/>
        <w:autoSpaceDE w:val="0"/>
        <w:autoSpaceDN w:val="0"/>
        <w:adjustRightInd w:val="0"/>
        <w:spacing w:before="20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Fuchs</w:t>
      </w:r>
      <w:r w:rsidR="00830285" w:rsidRPr="000D402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Andriano</w:t>
      </w:r>
      <w:r w:rsidR="00830285" w:rsidRPr="000D402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Por que a coleta de dados é tão importante para a tomada de decisão?</w:t>
      </w:r>
      <w:r w:rsidR="00830285" w:rsidRPr="000D40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Movidesk BLOG, 2020. Disponível em: </w:t>
      </w:r>
      <w:hyperlink r:id="rId22" w:history="1">
        <w:r w:rsidRPr="00E16122">
          <w:rPr>
            <w:rStyle w:val="Hyperlink"/>
            <w:rFonts w:ascii="Arial" w:hAnsi="Arial" w:cs="Arial"/>
            <w:sz w:val="24"/>
            <w:szCs w:val="24"/>
          </w:rPr>
          <w:t>https://conteudo.movidesk.com/tomada-de-decisao/</w:t>
        </w:r>
      </w:hyperlink>
      <w:r>
        <w:rPr>
          <w:rFonts w:ascii="Arial" w:hAnsi="Arial" w:cs="Arial"/>
          <w:sz w:val="24"/>
          <w:szCs w:val="24"/>
        </w:rPr>
        <w:t>. Acesso em: 10 de jun 2021.</w:t>
      </w:r>
    </w:p>
    <w:p w14:paraId="5499356D" w14:textId="77777777" w:rsidR="00C54EC5" w:rsidRDefault="00C54EC5" w:rsidP="005529F3">
      <w:pPr>
        <w:suppressAutoHyphens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23"/>
      <w:footerReference w:type="default" r:id="rId2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1F13" w14:textId="77777777" w:rsidR="00F167A0" w:rsidRDefault="00F167A0" w:rsidP="0066706F">
      <w:pPr>
        <w:spacing w:after="0" w:line="240" w:lineRule="auto"/>
      </w:pPr>
      <w:r>
        <w:separator/>
      </w:r>
    </w:p>
  </w:endnote>
  <w:endnote w:type="continuationSeparator" w:id="0">
    <w:p w14:paraId="6A99CE64" w14:textId="77777777" w:rsidR="00F167A0" w:rsidRDefault="00F167A0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10C07" w14:textId="25B08A57" w:rsidR="003A07D0" w:rsidRDefault="003A07D0">
    <w:pPr>
      <w:pStyle w:val="Rodap"/>
    </w:pPr>
  </w:p>
  <w:p w14:paraId="6E14DE2F" w14:textId="5EBF7DF7" w:rsidR="00873E88" w:rsidRDefault="00873E88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0760" w14:textId="77777777" w:rsidR="00F167A0" w:rsidRDefault="00F167A0" w:rsidP="0066706F">
      <w:pPr>
        <w:spacing w:after="0" w:line="240" w:lineRule="auto"/>
      </w:pPr>
      <w:r>
        <w:separator/>
      </w:r>
    </w:p>
  </w:footnote>
  <w:footnote w:type="continuationSeparator" w:id="0">
    <w:p w14:paraId="10BAB19E" w14:textId="77777777" w:rsidR="00F167A0" w:rsidRDefault="00F167A0" w:rsidP="0066706F">
      <w:pPr>
        <w:spacing w:after="0" w:line="240" w:lineRule="auto"/>
      </w:pPr>
      <w:r>
        <w:continuationSeparator/>
      </w:r>
    </w:p>
  </w:footnote>
  <w:footnote w:id="1">
    <w:p w14:paraId="221F4E3B" w14:textId="603328C2" w:rsidR="003A07D0" w:rsidRPr="00873E88" w:rsidRDefault="003A07D0" w:rsidP="003A07D0">
      <w:pPr>
        <w:pStyle w:val="Rodap"/>
        <w:rPr>
          <w:rFonts w:ascii="Arial" w:hAnsi="Arial" w:cs="Arial"/>
          <w:sz w:val="20"/>
          <w:szCs w:val="20"/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873E88">
        <w:rPr>
          <w:rFonts w:ascii="Arial" w:hAnsi="Arial" w:cs="Arial"/>
          <w:sz w:val="20"/>
          <w:szCs w:val="20"/>
          <w:lang w:val="pt-BR"/>
        </w:rPr>
        <w:t>Disponível em: https://medium.com/@kmsbmadhan/dimensional-modelling-visualization-of-northwind-database-beaac7fecb20</w:t>
      </w:r>
    </w:p>
    <w:p w14:paraId="7215E203" w14:textId="2608F165" w:rsidR="003A07D0" w:rsidRPr="003A07D0" w:rsidRDefault="003A07D0">
      <w:pPr>
        <w:pStyle w:val="Textodenotaderodap"/>
        <w:rPr>
          <w:lang w:val="pt-B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63E04"/>
    <w:multiLevelType w:val="multilevel"/>
    <w:tmpl w:val="C45EEE5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04923"/>
    <w:multiLevelType w:val="hybridMultilevel"/>
    <w:tmpl w:val="D7C8C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C2FC4"/>
    <w:multiLevelType w:val="hybridMultilevel"/>
    <w:tmpl w:val="66AE95D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BC82B89"/>
    <w:multiLevelType w:val="hybridMultilevel"/>
    <w:tmpl w:val="E85826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24"/>
  </w:num>
  <w:num w:numId="5">
    <w:abstractNumId w:val="7"/>
  </w:num>
  <w:num w:numId="6">
    <w:abstractNumId w:val="17"/>
  </w:num>
  <w:num w:numId="7">
    <w:abstractNumId w:val="15"/>
  </w:num>
  <w:num w:numId="8">
    <w:abstractNumId w:val="25"/>
  </w:num>
  <w:num w:numId="9">
    <w:abstractNumId w:val="18"/>
  </w:num>
  <w:num w:numId="10">
    <w:abstractNumId w:val="2"/>
  </w:num>
  <w:num w:numId="11">
    <w:abstractNumId w:val="4"/>
  </w:num>
  <w:num w:numId="12">
    <w:abstractNumId w:val="11"/>
  </w:num>
  <w:num w:numId="13">
    <w:abstractNumId w:val="10"/>
  </w:num>
  <w:num w:numId="14">
    <w:abstractNumId w:val="13"/>
  </w:num>
  <w:num w:numId="15">
    <w:abstractNumId w:val="3"/>
  </w:num>
  <w:num w:numId="16">
    <w:abstractNumId w:val="12"/>
  </w:num>
  <w:num w:numId="17">
    <w:abstractNumId w:val="5"/>
  </w:num>
  <w:num w:numId="18">
    <w:abstractNumId w:val="6"/>
  </w:num>
  <w:num w:numId="19">
    <w:abstractNumId w:val="20"/>
  </w:num>
  <w:num w:numId="20">
    <w:abstractNumId w:val="16"/>
  </w:num>
  <w:num w:numId="21">
    <w:abstractNumId w:val="8"/>
  </w:num>
  <w:num w:numId="22">
    <w:abstractNumId w:val="0"/>
  </w:num>
  <w:num w:numId="23">
    <w:abstractNumId w:val="1"/>
  </w:num>
  <w:num w:numId="24">
    <w:abstractNumId w:val="23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71B1"/>
    <w:rsid w:val="00022807"/>
    <w:rsid w:val="00023EE4"/>
    <w:rsid w:val="000327AA"/>
    <w:rsid w:val="00033E15"/>
    <w:rsid w:val="00037C88"/>
    <w:rsid w:val="00053A04"/>
    <w:rsid w:val="00063B62"/>
    <w:rsid w:val="00073B73"/>
    <w:rsid w:val="000938B6"/>
    <w:rsid w:val="000942F2"/>
    <w:rsid w:val="000B078C"/>
    <w:rsid w:val="000D402F"/>
    <w:rsid w:val="000D5532"/>
    <w:rsid w:val="000E0775"/>
    <w:rsid w:val="000F45C0"/>
    <w:rsid w:val="00100BEA"/>
    <w:rsid w:val="001012C1"/>
    <w:rsid w:val="00114AF7"/>
    <w:rsid w:val="001176B6"/>
    <w:rsid w:val="001176E7"/>
    <w:rsid w:val="00120038"/>
    <w:rsid w:val="00122F28"/>
    <w:rsid w:val="00123F8A"/>
    <w:rsid w:val="00124CF6"/>
    <w:rsid w:val="00136D11"/>
    <w:rsid w:val="0014458A"/>
    <w:rsid w:val="001563F1"/>
    <w:rsid w:val="00160CE1"/>
    <w:rsid w:val="00171B3B"/>
    <w:rsid w:val="001844CA"/>
    <w:rsid w:val="00196D69"/>
    <w:rsid w:val="001A0D4C"/>
    <w:rsid w:val="001A29F1"/>
    <w:rsid w:val="001A346C"/>
    <w:rsid w:val="001A7D20"/>
    <w:rsid w:val="001B29DF"/>
    <w:rsid w:val="001C02CE"/>
    <w:rsid w:val="001C2595"/>
    <w:rsid w:val="001C346C"/>
    <w:rsid w:val="001C70C7"/>
    <w:rsid w:val="001D06B4"/>
    <w:rsid w:val="001D1051"/>
    <w:rsid w:val="001E1AA1"/>
    <w:rsid w:val="001F1163"/>
    <w:rsid w:val="001F1A23"/>
    <w:rsid w:val="001F4D99"/>
    <w:rsid w:val="001F701B"/>
    <w:rsid w:val="0021045E"/>
    <w:rsid w:val="00213CA0"/>
    <w:rsid w:val="00223E3C"/>
    <w:rsid w:val="002261D3"/>
    <w:rsid w:val="002314A2"/>
    <w:rsid w:val="00240793"/>
    <w:rsid w:val="0024551B"/>
    <w:rsid w:val="002507E1"/>
    <w:rsid w:val="0025463C"/>
    <w:rsid w:val="002611B3"/>
    <w:rsid w:val="0027107F"/>
    <w:rsid w:val="002718E7"/>
    <w:rsid w:val="0027538B"/>
    <w:rsid w:val="0027605C"/>
    <w:rsid w:val="002912AB"/>
    <w:rsid w:val="0029392C"/>
    <w:rsid w:val="002A08A5"/>
    <w:rsid w:val="002B18F8"/>
    <w:rsid w:val="002B2518"/>
    <w:rsid w:val="002C02B9"/>
    <w:rsid w:val="002C10AF"/>
    <w:rsid w:val="002C27A2"/>
    <w:rsid w:val="002C4A27"/>
    <w:rsid w:val="002D2124"/>
    <w:rsid w:val="002D528F"/>
    <w:rsid w:val="002E4099"/>
    <w:rsid w:val="002E6D99"/>
    <w:rsid w:val="002E769F"/>
    <w:rsid w:val="002F1846"/>
    <w:rsid w:val="002F6ACF"/>
    <w:rsid w:val="00306749"/>
    <w:rsid w:val="00331B8F"/>
    <w:rsid w:val="00333FC1"/>
    <w:rsid w:val="00337DF0"/>
    <w:rsid w:val="00340211"/>
    <w:rsid w:val="0034032B"/>
    <w:rsid w:val="00345F35"/>
    <w:rsid w:val="003474EE"/>
    <w:rsid w:val="0038316A"/>
    <w:rsid w:val="00383B1B"/>
    <w:rsid w:val="00385DB8"/>
    <w:rsid w:val="00386243"/>
    <w:rsid w:val="00391E23"/>
    <w:rsid w:val="00395973"/>
    <w:rsid w:val="003A07D0"/>
    <w:rsid w:val="003A2206"/>
    <w:rsid w:val="003A3F1D"/>
    <w:rsid w:val="003A738E"/>
    <w:rsid w:val="003C5CC7"/>
    <w:rsid w:val="003C5DE7"/>
    <w:rsid w:val="003C684A"/>
    <w:rsid w:val="003D1C6C"/>
    <w:rsid w:val="003E26E7"/>
    <w:rsid w:val="003E28AD"/>
    <w:rsid w:val="003E44C0"/>
    <w:rsid w:val="003E52FA"/>
    <w:rsid w:val="003E642B"/>
    <w:rsid w:val="003F6B39"/>
    <w:rsid w:val="00400AFB"/>
    <w:rsid w:val="00404C03"/>
    <w:rsid w:val="00410634"/>
    <w:rsid w:val="00412F61"/>
    <w:rsid w:val="0041410B"/>
    <w:rsid w:val="0041637A"/>
    <w:rsid w:val="00424C94"/>
    <w:rsid w:val="00431E1C"/>
    <w:rsid w:val="00432139"/>
    <w:rsid w:val="00436DF9"/>
    <w:rsid w:val="00444DEA"/>
    <w:rsid w:val="00445F57"/>
    <w:rsid w:val="00447C97"/>
    <w:rsid w:val="004524BC"/>
    <w:rsid w:val="00453075"/>
    <w:rsid w:val="00460E5E"/>
    <w:rsid w:val="0046171B"/>
    <w:rsid w:val="00463A13"/>
    <w:rsid w:val="00463BBB"/>
    <w:rsid w:val="00464CFC"/>
    <w:rsid w:val="0047572E"/>
    <w:rsid w:val="00483DB4"/>
    <w:rsid w:val="00490E01"/>
    <w:rsid w:val="004A6607"/>
    <w:rsid w:val="004A7D71"/>
    <w:rsid w:val="004D2758"/>
    <w:rsid w:val="004D4331"/>
    <w:rsid w:val="004D5200"/>
    <w:rsid w:val="004D5B83"/>
    <w:rsid w:val="004D7282"/>
    <w:rsid w:val="004E016B"/>
    <w:rsid w:val="004E052F"/>
    <w:rsid w:val="004E1D7D"/>
    <w:rsid w:val="004E1F4A"/>
    <w:rsid w:val="004E317F"/>
    <w:rsid w:val="004E41DD"/>
    <w:rsid w:val="004F18B9"/>
    <w:rsid w:val="004F78B5"/>
    <w:rsid w:val="005016F1"/>
    <w:rsid w:val="00505C9A"/>
    <w:rsid w:val="005108AB"/>
    <w:rsid w:val="00512503"/>
    <w:rsid w:val="00517696"/>
    <w:rsid w:val="0052310E"/>
    <w:rsid w:val="00525C7C"/>
    <w:rsid w:val="00531A58"/>
    <w:rsid w:val="00532A0A"/>
    <w:rsid w:val="005401A9"/>
    <w:rsid w:val="00543887"/>
    <w:rsid w:val="005529F3"/>
    <w:rsid w:val="00560731"/>
    <w:rsid w:val="00562902"/>
    <w:rsid w:val="00564696"/>
    <w:rsid w:val="00566628"/>
    <w:rsid w:val="00571A40"/>
    <w:rsid w:val="00572155"/>
    <w:rsid w:val="00580C3E"/>
    <w:rsid w:val="00581B93"/>
    <w:rsid w:val="00584569"/>
    <w:rsid w:val="00584C45"/>
    <w:rsid w:val="0058599F"/>
    <w:rsid w:val="00587E07"/>
    <w:rsid w:val="005937E5"/>
    <w:rsid w:val="005A1560"/>
    <w:rsid w:val="005A4766"/>
    <w:rsid w:val="005B53B9"/>
    <w:rsid w:val="005B7051"/>
    <w:rsid w:val="005C2B1B"/>
    <w:rsid w:val="005C52F0"/>
    <w:rsid w:val="005C60AA"/>
    <w:rsid w:val="005C6705"/>
    <w:rsid w:val="005E2CC0"/>
    <w:rsid w:val="005F0A99"/>
    <w:rsid w:val="005F4AED"/>
    <w:rsid w:val="005F5769"/>
    <w:rsid w:val="0060089D"/>
    <w:rsid w:val="00601F3C"/>
    <w:rsid w:val="0061731C"/>
    <w:rsid w:val="00622E91"/>
    <w:rsid w:val="0062454C"/>
    <w:rsid w:val="00627A7B"/>
    <w:rsid w:val="00627C9D"/>
    <w:rsid w:val="00632733"/>
    <w:rsid w:val="00635F94"/>
    <w:rsid w:val="00636A60"/>
    <w:rsid w:val="006429A0"/>
    <w:rsid w:val="00643167"/>
    <w:rsid w:val="006503BE"/>
    <w:rsid w:val="00660188"/>
    <w:rsid w:val="0066706F"/>
    <w:rsid w:val="006671ED"/>
    <w:rsid w:val="00683072"/>
    <w:rsid w:val="00692D17"/>
    <w:rsid w:val="00696D3E"/>
    <w:rsid w:val="006A312C"/>
    <w:rsid w:val="006C0FF4"/>
    <w:rsid w:val="006C4537"/>
    <w:rsid w:val="006D5C97"/>
    <w:rsid w:val="006D5DD5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248"/>
    <w:rsid w:val="00736F3B"/>
    <w:rsid w:val="007372E9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90655"/>
    <w:rsid w:val="00792E7C"/>
    <w:rsid w:val="007B0084"/>
    <w:rsid w:val="007B54BA"/>
    <w:rsid w:val="007C2A6A"/>
    <w:rsid w:val="007C501A"/>
    <w:rsid w:val="007C5042"/>
    <w:rsid w:val="007C5DAF"/>
    <w:rsid w:val="007E3010"/>
    <w:rsid w:val="007E652C"/>
    <w:rsid w:val="007E7432"/>
    <w:rsid w:val="0080050D"/>
    <w:rsid w:val="00800A41"/>
    <w:rsid w:val="00815DEB"/>
    <w:rsid w:val="0082106E"/>
    <w:rsid w:val="00830285"/>
    <w:rsid w:val="008369F8"/>
    <w:rsid w:val="00852237"/>
    <w:rsid w:val="008628A4"/>
    <w:rsid w:val="00865621"/>
    <w:rsid w:val="008669C4"/>
    <w:rsid w:val="0087137A"/>
    <w:rsid w:val="00873E88"/>
    <w:rsid w:val="00875F8B"/>
    <w:rsid w:val="00894552"/>
    <w:rsid w:val="00895905"/>
    <w:rsid w:val="00895CC9"/>
    <w:rsid w:val="008B24F8"/>
    <w:rsid w:val="008C1B86"/>
    <w:rsid w:val="008C4976"/>
    <w:rsid w:val="008C5B42"/>
    <w:rsid w:val="008C5DF8"/>
    <w:rsid w:val="008D0706"/>
    <w:rsid w:val="008D21EA"/>
    <w:rsid w:val="008D6737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39E3"/>
    <w:rsid w:val="0093659B"/>
    <w:rsid w:val="009376E7"/>
    <w:rsid w:val="00941C4B"/>
    <w:rsid w:val="0094743F"/>
    <w:rsid w:val="00950843"/>
    <w:rsid w:val="00954602"/>
    <w:rsid w:val="00956137"/>
    <w:rsid w:val="009570B8"/>
    <w:rsid w:val="00961E57"/>
    <w:rsid w:val="0096435A"/>
    <w:rsid w:val="00976293"/>
    <w:rsid w:val="009775B2"/>
    <w:rsid w:val="0098661F"/>
    <w:rsid w:val="00987BAA"/>
    <w:rsid w:val="00991490"/>
    <w:rsid w:val="00994F42"/>
    <w:rsid w:val="009A1198"/>
    <w:rsid w:val="009A4A55"/>
    <w:rsid w:val="009A4F9D"/>
    <w:rsid w:val="009A5AA8"/>
    <w:rsid w:val="009B176B"/>
    <w:rsid w:val="009D049A"/>
    <w:rsid w:val="009D1278"/>
    <w:rsid w:val="009E0ABC"/>
    <w:rsid w:val="009E5C6C"/>
    <w:rsid w:val="009F5267"/>
    <w:rsid w:val="009F5D02"/>
    <w:rsid w:val="009F6903"/>
    <w:rsid w:val="00A005DA"/>
    <w:rsid w:val="00A0244D"/>
    <w:rsid w:val="00A1274D"/>
    <w:rsid w:val="00A21BBE"/>
    <w:rsid w:val="00A2294D"/>
    <w:rsid w:val="00A2546D"/>
    <w:rsid w:val="00A256F4"/>
    <w:rsid w:val="00A37E2F"/>
    <w:rsid w:val="00A41ED3"/>
    <w:rsid w:val="00A600F2"/>
    <w:rsid w:val="00A67437"/>
    <w:rsid w:val="00A73C56"/>
    <w:rsid w:val="00A81E16"/>
    <w:rsid w:val="00AA0BAC"/>
    <w:rsid w:val="00AA4898"/>
    <w:rsid w:val="00AB0D2A"/>
    <w:rsid w:val="00AB3ECE"/>
    <w:rsid w:val="00AB4056"/>
    <w:rsid w:val="00AD1D48"/>
    <w:rsid w:val="00AD58A2"/>
    <w:rsid w:val="00AD6A0A"/>
    <w:rsid w:val="00AE1160"/>
    <w:rsid w:val="00AF3286"/>
    <w:rsid w:val="00B05E41"/>
    <w:rsid w:val="00B10624"/>
    <w:rsid w:val="00B13FEA"/>
    <w:rsid w:val="00B25C1A"/>
    <w:rsid w:val="00B25DC9"/>
    <w:rsid w:val="00B27E8E"/>
    <w:rsid w:val="00B30844"/>
    <w:rsid w:val="00B30AF5"/>
    <w:rsid w:val="00B36C98"/>
    <w:rsid w:val="00B402FA"/>
    <w:rsid w:val="00B4397E"/>
    <w:rsid w:val="00B52B5E"/>
    <w:rsid w:val="00B675E0"/>
    <w:rsid w:val="00B75BFC"/>
    <w:rsid w:val="00B76765"/>
    <w:rsid w:val="00B81BC8"/>
    <w:rsid w:val="00B834FE"/>
    <w:rsid w:val="00B86F02"/>
    <w:rsid w:val="00B9677D"/>
    <w:rsid w:val="00B96C38"/>
    <w:rsid w:val="00BA04DD"/>
    <w:rsid w:val="00BA43AB"/>
    <w:rsid w:val="00BB58C7"/>
    <w:rsid w:val="00BC194D"/>
    <w:rsid w:val="00BC359F"/>
    <w:rsid w:val="00BD0722"/>
    <w:rsid w:val="00BD626B"/>
    <w:rsid w:val="00BE760E"/>
    <w:rsid w:val="00BF1EB1"/>
    <w:rsid w:val="00BF2354"/>
    <w:rsid w:val="00C02C03"/>
    <w:rsid w:val="00C108A9"/>
    <w:rsid w:val="00C110D5"/>
    <w:rsid w:val="00C120CF"/>
    <w:rsid w:val="00C12866"/>
    <w:rsid w:val="00C13870"/>
    <w:rsid w:val="00C142F3"/>
    <w:rsid w:val="00C20C7D"/>
    <w:rsid w:val="00C238A3"/>
    <w:rsid w:val="00C270AA"/>
    <w:rsid w:val="00C321BB"/>
    <w:rsid w:val="00C33B87"/>
    <w:rsid w:val="00C407C4"/>
    <w:rsid w:val="00C45263"/>
    <w:rsid w:val="00C523B7"/>
    <w:rsid w:val="00C54EC5"/>
    <w:rsid w:val="00C64265"/>
    <w:rsid w:val="00C74531"/>
    <w:rsid w:val="00C75035"/>
    <w:rsid w:val="00C84CC3"/>
    <w:rsid w:val="00C879B9"/>
    <w:rsid w:val="00C90C93"/>
    <w:rsid w:val="00C97B8F"/>
    <w:rsid w:val="00CA602E"/>
    <w:rsid w:val="00CB3164"/>
    <w:rsid w:val="00CD00A4"/>
    <w:rsid w:val="00CD7302"/>
    <w:rsid w:val="00CF044C"/>
    <w:rsid w:val="00CF7226"/>
    <w:rsid w:val="00D07143"/>
    <w:rsid w:val="00D13739"/>
    <w:rsid w:val="00D1640F"/>
    <w:rsid w:val="00D23E3D"/>
    <w:rsid w:val="00D2571A"/>
    <w:rsid w:val="00D25CBE"/>
    <w:rsid w:val="00D27029"/>
    <w:rsid w:val="00D3159F"/>
    <w:rsid w:val="00D35D0B"/>
    <w:rsid w:val="00D40A28"/>
    <w:rsid w:val="00D44FCF"/>
    <w:rsid w:val="00D4567F"/>
    <w:rsid w:val="00D5294C"/>
    <w:rsid w:val="00D61935"/>
    <w:rsid w:val="00D61CDF"/>
    <w:rsid w:val="00D63462"/>
    <w:rsid w:val="00D63A0B"/>
    <w:rsid w:val="00D63CE3"/>
    <w:rsid w:val="00D67284"/>
    <w:rsid w:val="00D6769E"/>
    <w:rsid w:val="00D71BE8"/>
    <w:rsid w:val="00D87BFB"/>
    <w:rsid w:val="00DA23F4"/>
    <w:rsid w:val="00DA2832"/>
    <w:rsid w:val="00DA3017"/>
    <w:rsid w:val="00DB4819"/>
    <w:rsid w:val="00DB5CA5"/>
    <w:rsid w:val="00DC3E38"/>
    <w:rsid w:val="00DC5149"/>
    <w:rsid w:val="00DC6B11"/>
    <w:rsid w:val="00DD2396"/>
    <w:rsid w:val="00DD695B"/>
    <w:rsid w:val="00DE16DE"/>
    <w:rsid w:val="00DE66B7"/>
    <w:rsid w:val="00DF16A0"/>
    <w:rsid w:val="00DF2404"/>
    <w:rsid w:val="00E13512"/>
    <w:rsid w:val="00E140A4"/>
    <w:rsid w:val="00E15E3C"/>
    <w:rsid w:val="00E21B1C"/>
    <w:rsid w:val="00E26B8B"/>
    <w:rsid w:val="00E31B94"/>
    <w:rsid w:val="00E41F6F"/>
    <w:rsid w:val="00E44B17"/>
    <w:rsid w:val="00E6098F"/>
    <w:rsid w:val="00E63E22"/>
    <w:rsid w:val="00E70D5C"/>
    <w:rsid w:val="00E737BA"/>
    <w:rsid w:val="00E75E2B"/>
    <w:rsid w:val="00E7656D"/>
    <w:rsid w:val="00E84A8C"/>
    <w:rsid w:val="00E84B52"/>
    <w:rsid w:val="00E968B5"/>
    <w:rsid w:val="00EA3836"/>
    <w:rsid w:val="00EA49D1"/>
    <w:rsid w:val="00EA4BC3"/>
    <w:rsid w:val="00EB049C"/>
    <w:rsid w:val="00EB725B"/>
    <w:rsid w:val="00ED1EA5"/>
    <w:rsid w:val="00EF0CFA"/>
    <w:rsid w:val="00EF6296"/>
    <w:rsid w:val="00F01961"/>
    <w:rsid w:val="00F06E74"/>
    <w:rsid w:val="00F14847"/>
    <w:rsid w:val="00F167A0"/>
    <w:rsid w:val="00F16EF7"/>
    <w:rsid w:val="00F22DA6"/>
    <w:rsid w:val="00F34648"/>
    <w:rsid w:val="00F34B27"/>
    <w:rsid w:val="00F361D7"/>
    <w:rsid w:val="00F37DEA"/>
    <w:rsid w:val="00F526D0"/>
    <w:rsid w:val="00F67F22"/>
    <w:rsid w:val="00F80456"/>
    <w:rsid w:val="00F8288C"/>
    <w:rsid w:val="00F8413E"/>
    <w:rsid w:val="00F90D5E"/>
    <w:rsid w:val="00F9295F"/>
    <w:rsid w:val="00F95964"/>
    <w:rsid w:val="00F96989"/>
    <w:rsid w:val="00FA091C"/>
    <w:rsid w:val="00FA3221"/>
    <w:rsid w:val="00FA38D5"/>
    <w:rsid w:val="00FA44AA"/>
    <w:rsid w:val="00FC68F0"/>
    <w:rsid w:val="00FD3ABB"/>
    <w:rsid w:val="00FE0A59"/>
    <w:rsid w:val="00FE5BC0"/>
    <w:rsid w:val="00FF2FCA"/>
    <w:rsid w:val="00F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8249E"/>
  <w15:chartTrackingRefBased/>
  <w15:docId w15:val="{8BD72DDD-5CB2-49AB-BFA4-6995688D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3512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E1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F4D9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6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aw.githubusercontent.com/sflaviaelias/TCC-Northwind/main/Regras%20de%20associa%C3%A7%C3%A3o.ow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flaviaelias/TCC-Northwin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aw.githubusercontent.com/microsoft/sql-server-samples/master/samples/databases/northwind-pubs/instnwnd.sq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sql-server-samples/tree/master/samples/databases/northwind-pubs" TargetMode="External"/><Relationship Id="rId20" Type="http://schemas.openxmlformats.org/officeDocument/2006/relationships/hyperlink" Target="https://drive.google.com/file/d/1DmfzPE0vpvFolg3QHowbZ-HlOcIGE6c1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10yJBiTobw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app.powerbi.com/links/tSTM92OM7P?ctid=14cbd5a7-ec94-46ba-b314-cc0fc972a161&amp;pbi_source=linkSh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onteudo.movidesk.com/tomada-de-decis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A269B-F6EE-41F1-8F99-9381930F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3435</Words>
  <Characters>18551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21943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dc:description/>
  <cp:lastModifiedBy>Flavia</cp:lastModifiedBy>
  <cp:revision>3</cp:revision>
  <cp:lastPrinted>2013-03-18T18:49:00Z</cp:lastPrinted>
  <dcterms:created xsi:type="dcterms:W3CDTF">2021-06-30T00:45:00Z</dcterms:created>
  <dcterms:modified xsi:type="dcterms:W3CDTF">2021-06-30T00:53:00Z</dcterms:modified>
</cp:coreProperties>
</file>