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A9B11" w14:textId="77777777" w:rsidR="00CE0D7F" w:rsidRPr="00CE0D7F" w:rsidRDefault="00CE0D7F" w:rsidP="00CE0D7F">
      <w:pPr>
        <w:spacing w:before="375" w:after="375" w:line="240" w:lineRule="auto"/>
        <w:rPr>
          <w:rFonts w:ascii="Arial" w:eastAsia="Times New Roman" w:hAnsi="Arial" w:cs="Arial"/>
          <w:color w:val="2B2B2B"/>
          <w:sz w:val="30"/>
          <w:szCs w:val="30"/>
        </w:rPr>
      </w:pPr>
      <w:r w:rsidRPr="00CE0D7F">
        <w:rPr>
          <w:rFonts w:ascii="Arial" w:eastAsia="Times New Roman" w:hAnsi="Arial" w:cs="Arial"/>
          <w:color w:val="2B2B2B"/>
          <w:sz w:val="30"/>
          <w:szCs w:val="30"/>
        </w:rPr>
        <w:t xml:space="preserve">Often when </w:t>
      </w:r>
      <w:proofErr w:type="gramStart"/>
      <w:r w:rsidRPr="00CE0D7F">
        <w:rPr>
          <w:rFonts w:ascii="Arial" w:eastAsia="Times New Roman" w:hAnsi="Arial" w:cs="Arial"/>
          <w:color w:val="2B2B2B"/>
          <w:sz w:val="30"/>
          <w:szCs w:val="30"/>
        </w:rPr>
        <w:t>we're</w:t>
      </w:r>
      <w:proofErr w:type="gramEnd"/>
      <w:r w:rsidRPr="00CE0D7F">
        <w:rPr>
          <w:rFonts w:ascii="Arial" w:eastAsia="Times New Roman" w:hAnsi="Arial" w:cs="Arial"/>
          <w:color w:val="2B2B2B"/>
          <w:sz w:val="30"/>
          <w:szCs w:val="30"/>
        </w:rPr>
        <w:t xml:space="preserve"> building visualizations for data analysis, we'll want to produce layered plots or combine very similar plots into a single visualization (also referred to as faceting, which we'll cover later on).</w:t>
      </w:r>
    </w:p>
    <w:p w14:paraId="23DBAEF3" w14:textId="77777777" w:rsidR="00CE0D7F" w:rsidRPr="00CE0D7F" w:rsidRDefault="00CE0D7F" w:rsidP="00CE0D7F">
      <w:pPr>
        <w:spacing w:before="375" w:after="375" w:line="240" w:lineRule="auto"/>
        <w:rPr>
          <w:rFonts w:ascii="Arial" w:eastAsia="Times New Roman" w:hAnsi="Arial" w:cs="Arial"/>
          <w:color w:val="2B2B2B"/>
          <w:sz w:val="30"/>
          <w:szCs w:val="30"/>
        </w:rPr>
      </w:pPr>
      <w:r w:rsidRPr="00CE0D7F">
        <w:rPr>
          <w:rFonts w:ascii="Arial" w:eastAsia="Times New Roman" w:hAnsi="Arial" w:cs="Arial"/>
          <w:color w:val="2B2B2B"/>
          <w:sz w:val="30"/>
          <w:szCs w:val="30"/>
        </w:rPr>
        <w:t>There are two types of plot layers:</w:t>
      </w:r>
    </w:p>
    <w:p w14:paraId="3DD3569A" w14:textId="77777777" w:rsidR="00CE0D7F" w:rsidRPr="00CE0D7F" w:rsidRDefault="00CE0D7F" w:rsidP="00CE0D7F">
      <w:pPr>
        <w:numPr>
          <w:ilvl w:val="0"/>
          <w:numId w:val="1"/>
        </w:numPr>
        <w:spacing w:before="100" w:beforeAutospacing="1" w:after="120" w:line="360" w:lineRule="atLeast"/>
        <w:rPr>
          <w:rFonts w:ascii="Arial" w:eastAsia="Times New Roman" w:hAnsi="Arial" w:cs="Arial"/>
          <w:color w:val="2B2B2B"/>
          <w:sz w:val="30"/>
          <w:szCs w:val="30"/>
        </w:rPr>
      </w:pPr>
      <w:r w:rsidRPr="00CE0D7F">
        <w:rPr>
          <w:rFonts w:ascii="Arial" w:eastAsia="Times New Roman" w:hAnsi="Arial" w:cs="Arial"/>
          <w:color w:val="2B2B2B"/>
          <w:sz w:val="30"/>
          <w:szCs w:val="30"/>
        </w:rPr>
        <w:t>Layering additional plots that use the </w:t>
      </w:r>
      <w:r w:rsidRPr="00CE0D7F">
        <w:rPr>
          <w:rFonts w:ascii="Arial" w:eastAsia="Times New Roman" w:hAnsi="Arial" w:cs="Arial"/>
          <w:b/>
          <w:bCs/>
          <w:color w:val="2B2B2B"/>
          <w:sz w:val="30"/>
          <w:szCs w:val="30"/>
        </w:rPr>
        <w:t>same variables and input data</w:t>
      </w:r>
      <w:r w:rsidRPr="00CE0D7F">
        <w:rPr>
          <w:rFonts w:ascii="Arial" w:eastAsia="Times New Roman" w:hAnsi="Arial" w:cs="Arial"/>
          <w:color w:val="2B2B2B"/>
          <w:sz w:val="30"/>
          <w:szCs w:val="30"/>
        </w:rPr>
        <w:t> as the original plot</w:t>
      </w:r>
    </w:p>
    <w:p w14:paraId="6FAE1FDE" w14:textId="77777777" w:rsidR="00CE0D7F" w:rsidRPr="00CE0D7F" w:rsidRDefault="00CE0D7F" w:rsidP="00CE0D7F">
      <w:pPr>
        <w:numPr>
          <w:ilvl w:val="0"/>
          <w:numId w:val="1"/>
        </w:numPr>
        <w:spacing w:before="100" w:beforeAutospacing="1" w:after="100" w:afterAutospacing="1" w:line="360" w:lineRule="atLeast"/>
        <w:rPr>
          <w:rFonts w:ascii="Arial" w:eastAsia="Times New Roman" w:hAnsi="Arial" w:cs="Arial"/>
          <w:color w:val="2B2B2B"/>
          <w:sz w:val="30"/>
          <w:szCs w:val="30"/>
        </w:rPr>
      </w:pPr>
      <w:r w:rsidRPr="00CE0D7F">
        <w:rPr>
          <w:rFonts w:ascii="Arial" w:eastAsia="Times New Roman" w:hAnsi="Arial" w:cs="Arial"/>
          <w:color w:val="2B2B2B"/>
          <w:sz w:val="30"/>
          <w:szCs w:val="30"/>
        </w:rPr>
        <w:t>Layering of additional plots that use </w:t>
      </w:r>
      <w:r w:rsidRPr="00CE0D7F">
        <w:rPr>
          <w:rFonts w:ascii="Arial" w:eastAsia="Times New Roman" w:hAnsi="Arial" w:cs="Arial"/>
          <w:b/>
          <w:bCs/>
          <w:color w:val="2B2B2B"/>
          <w:sz w:val="30"/>
          <w:szCs w:val="30"/>
        </w:rPr>
        <w:t>different but complementary data</w:t>
      </w:r>
      <w:r w:rsidRPr="00CE0D7F">
        <w:rPr>
          <w:rFonts w:ascii="Arial" w:eastAsia="Times New Roman" w:hAnsi="Arial" w:cs="Arial"/>
          <w:color w:val="2B2B2B"/>
          <w:sz w:val="30"/>
          <w:szCs w:val="30"/>
        </w:rPr>
        <w:t> to the original plot</w:t>
      </w:r>
    </w:p>
    <w:p w14:paraId="06098442" w14:textId="77777777" w:rsidR="00CE0D7F" w:rsidRPr="00CE0D7F" w:rsidRDefault="00CE0D7F" w:rsidP="00CE0D7F">
      <w:pPr>
        <w:spacing w:before="375" w:after="375" w:line="240" w:lineRule="auto"/>
        <w:rPr>
          <w:rFonts w:ascii="Arial" w:eastAsia="Times New Roman" w:hAnsi="Arial" w:cs="Arial"/>
          <w:color w:val="2B2B2B"/>
          <w:sz w:val="30"/>
          <w:szCs w:val="30"/>
        </w:rPr>
      </w:pPr>
      <w:r w:rsidRPr="00CE0D7F">
        <w:rPr>
          <w:rFonts w:ascii="Arial" w:eastAsia="Times New Roman" w:hAnsi="Arial" w:cs="Arial"/>
          <w:color w:val="2B2B2B"/>
          <w:sz w:val="30"/>
          <w:szCs w:val="30"/>
        </w:rPr>
        <w:t>We can add additional plots to our visualization by adding additional </w:t>
      </w:r>
      <w:proofErr w:type="spellStart"/>
      <w:r w:rsidRPr="00CE0D7F">
        <w:rPr>
          <w:rFonts w:ascii="Consolas" w:eastAsia="Times New Roman" w:hAnsi="Consolas" w:cs="Courier New"/>
          <w:color w:val="2B2B2B"/>
          <w:sz w:val="20"/>
          <w:szCs w:val="20"/>
          <w:bdr w:val="single" w:sz="6" w:space="0" w:color="C7CDD1" w:frame="1"/>
          <w:shd w:val="clear" w:color="auto" w:fill="F5F5F5"/>
        </w:rPr>
        <w:t>geom</w:t>
      </w:r>
      <w:proofErr w:type="spellEnd"/>
      <w:r w:rsidRPr="00CE0D7F">
        <w:rPr>
          <w:rFonts w:ascii="Arial" w:eastAsia="Times New Roman" w:hAnsi="Arial" w:cs="Arial"/>
          <w:color w:val="2B2B2B"/>
          <w:sz w:val="30"/>
          <w:szCs w:val="30"/>
        </w:rPr>
        <w:t> functions to our plotting statement. Layering plots that share input variables can be beneficial when you want to add context to your initial visualization.</w:t>
      </w:r>
    </w:p>
    <w:p w14:paraId="36238E27" w14:textId="77777777" w:rsidR="00CE0D7F" w:rsidRPr="00CE0D7F" w:rsidRDefault="00CE0D7F" w:rsidP="00CE0D7F">
      <w:pPr>
        <w:spacing w:before="375" w:after="375" w:line="240" w:lineRule="auto"/>
        <w:rPr>
          <w:rFonts w:ascii="Arial" w:eastAsia="Times New Roman" w:hAnsi="Arial" w:cs="Arial"/>
          <w:color w:val="2B2B2B"/>
          <w:sz w:val="30"/>
          <w:szCs w:val="30"/>
        </w:rPr>
      </w:pPr>
      <w:r w:rsidRPr="00CE0D7F">
        <w:rPr>
          <w:rFonts w:ascii="Arial" w:eastAsia="Times New Roman" w:hAnsi="Arial" w:cs="Arial"/>
          <w:color w:val="2B2B2B"/>
          <w:sz w:val="30"/>
          <w:szCs w:val="30"/>
        </w:rPr>
        <w:t>For example, to recreate our previous boxplot example comparing the highway fuel efficiency across manufacturers, add our data points using the </w:t>
      </w:r>
      <w:proofErr w:type="spellStart"/>
      <w:r w:rsidRPr="00CE0D7F">
        <w:rPr>
          <w:rFonts w:ascii="Consolas" w:eastAsia="Times New Roman" w:hAnsi="Consolas" w:cs="Courier New"/>
          <w:color w:val="2B2B2B"/>
          <w:sz w:val="20"/>
          <w:szCs w:val="20"/>
          <w:bdr w:val="single" w:sz="6" w:space="0" w:color="C7CDD1" w:frame="1"/>
          <w:shd w:val="clear" w:color="auto" w:fill="F5F5F5"/>
        </w:rPr>
        <w:t>geom_</w:t>
      </w:r>
      <w:proofErr w:type="gramStart"/>
      <w:r w:rsidRPr="00CE0D7F">
        <w:rPr>
          <w:rFonts w:ascii="Consolas" w:eastAsia="Times New Roman" w:hAnsi="Consolas" w:cs="Courier New"/>
          <w:color w:val="2B2B2B"/>
          <w:sz w:val="20"/>
          <w:szCs w:val="20"/>
          <w:bdr w:val="single" w:sz="6" w:space="0" w:color="C7CDD1" w:frame="1"/>
          <w:shd w:val="clear" w:color="auto" w:fill="F5F5F5"/>
        </w:rPr>
        <w:t>point</w:t>
      </w:r>
      <w:proofErr w:type="spellEnd"/>
      <w:r w:rsidRPr="00CE0D7F">
        <w:rPr>
          <w:rFonts w:ascii="Consolas" w:eastAsia="Times New Roman" w:hAnsi="Consolas" w:cs="Courier New"/>
          <w:color w:val="2B2B2B"/>
          <w:sz w:val="20"/>
          <w:szCs w:val="20"/>
          <w:bdr w:val="single" w:sz="6" w:space="0" w:color="C7CDD1" w:frame="1"/>
          <w:shd w:val="clear" w:color="auto" w:fill="F5F5F5"/>
        </w:rPr>
        <w:t>(</w:t>
      </w:r>
      <w:proofErr w:type="gramEnd"/>
      <w:r w:rsidRPr="00CE0D7F">
        <w:rPr>
          <w:rFonts w:ascii="Consolas" w:eastAsia="Times New Roman" w:hAnsi="Consolas" w:cs="Courier New"/>
          <w:color w:val="2B2B2B"/>
          <w:sz w:val="20"/>
          <w:szCs w:val="20"/>
          <w:bdr w:val="single" w:sz="6" w:space="0" w:color="C7CDD1" w:frame="1"/>
          <w:shd w:val="clear" w:color="auto" w:fill="F5F5F5"/>
        </w:rPr>
        <w:t>)</w:t>
      </w:r>
      <w:r w:rsidRPr="00CE0D7F">
        <w:rPr>
          <w:rFonts w:ascii="Arial" w:eastAsia="Times New Roman" w:hAnsi="Arial" w:cs="Arial"/>
          <w:color w:val="2B2B2B"/>
          <w:sz w:val="30"/>
          <w:szCs w:val="30"/>
        </w:rPr>
        <w:t> function:</w:t>
      </w:r>
    </w:p>
    <w:p w14:paraId="08B0A680" w14:textId="77777777" w:rsidR="00CE0D7F" w:rsidRPr="00CE0D7F" w:rsidRDefault="00CE0D7F" w:rsidP="00CE0D7F">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CE0D7F">
        <w:rPr>
          <w:rFonts w:ascii="Consolas" w:eastAsia="Times New Roman" w:hAnsi="Consolas" w:cs="Courier New"/>
          <w:color w:val="000000"/>
          <w:sz w:val="20"/>
          <w:szCs w:val="20"/>
          <w:bdr w:val="none" w:sz="0" w:space="0" w:color="auto" w:frame="1"/>
        </w:rPr>
        <w:t xml:space="preserve">&gt; </w:t>
      </w:r>
      <w:proofErr w:type="spellStart"/>
      <w:r w:rsidRPr="00CE0D7F">
        <w:rPr>
          <w:rFonts w:ascii="Consolas" w:eastAsia="Times New Roman" w:hAnsi="Consolas" w:cs="Courier New"/>
          <w:color w:val="000000"/>
          <w:sz w:val="20"/>
          <w:szCs w:val="20"/>
          <w:bdr w:val="none" w:sz="0" w:space="0" w:color="auto" w:frame="1"/>
        </w:rPr>
        <w:t>plt</w:t>
      </w:r>
      <w:proofErr w:type="spellEnd"/>
      <w:r w:rsidRPr="00CE0D7F">
        <w:rPr>
          <w:rFonts w:ascii="Consolas" w:eastAsia="Times New Roman" w:hAnsi="Consolas" w:cs="Courier New"/>
          <w:color w:val="000000"/>
          <w:sz w:val="20"/>
          <w:szCs w:val="20"/>
          <w:bdr w:val="none" w:sz="0" w:space="0" w:color="auto" w:frame="1"/>
        </w:rPr>
        <w:t xml:space="preserve"> &lt;- </w:t>
      </w:r>
      <w:proofErr w:type="spellStart"/>
      <w:r w:rsidRPr="00CE0D7F">
        <w:rPr>
          <w:rFonts w:ascii="Consolas" w:eastAsia="Times New Roman" w:hAnsi="Consolas" w:cs="Courier New"/>
          <w:color w:val="000000"/>
          <w:sz w:val="20"/>
          <w:szCs w:val="20"/>
          <w:bdr w:val="none" w:sz="0" w:space="0" w:color="auto" w:frame="1"/>
        </w:rPr>
        <w:t>ggplot</w:t>
      </w:r>
      <w:proofErr w:type="spellEnd"/>
      <w:r w:rsidRPr="00CE0D7F">
        <w:rPr>
          <w:rFonts w:ascii="Consolas" w:eastAsia="Times New Roman" w:hAnsi="Consolas" w:cs="Courier New"/>
          <w:color w:val="000000"/>
          <w:sz w:val="20"/>
          <w:szCs w:val="20"/>
          <w:bdr w:val="none" w:sz="0" w:space="0" w:color="auto" w:frame="1"/>
        </w:rPr>
        <w:t>(</w:t>
      </w:r>
      <w:proofErr w:type="spellStart"/>
      <w:proofErr w:type="gramStart"/>
      <w:r w:rsidRPr="00CE0D7F">
        <w:rPr>
          <w:rFonts w:ascii="Consolas" w:eastAsia="Times New Roman" w:hAnsi="Consolas" w:cs="Courier New"/>
          <w:color w:val="000000"/>
          <w:sz w:val="20"/>
          <w:szCs w:val="20"/>
          <w:bdr w:val="none" w:sz="0" w:space="0" w:color="auto" w:frame="1"/>
        </w:rPr>
        <w:t>mpg,aes</w:t>
      </w:r>
      <w:proofErr w:type="spellEnd"/>
      <w:proofErr w:type="gramEnd"/>
      <w:r w:rsidRPr="00CE0D7F">
        <w:rPr>
          <w:rFonts w:ascii="Consolas" w:eastAsia="Times New Roman" w:hAnsi="Consolas" w:cs="Courier New"/>
          <w:color w:val="000000"/>
          <w:sz w:val="20"/>
          <w:szCs w:val="20"/>
          <w:bdr w:val="none" w:sz="0" w:space="0" w:color="auto" w:frame="1"/>
        </w:rPr>
        <w:t>(x=</w:t>
      </w:r>
      <w:proofErr w:type="spellStart"/>
      <w:r w:rsidRPr="00CE0D7F">
        <w:rPr>
          <w:rFonts w:ascii="Consolas" w:eastAsia="Times New Roman" w:hAnsi="Consolas" w:cs="Courier New"/>
          <w:color w:val="000000"/>
          <w:sz w:val="20"/>
          <w:szCs w:val="20"/>
          <w:bdr w:val="none" w:sz="0" w:space="0" w:color="auto" w:frame="1"/>
        </w:rPr>
        <w:t>manufacturer,y</w:t>
      </w:r>
      <w:proofErr w:type="spellEnd"/>
      <w:r w:rsidRPr="00CE0D7F">
        <w:rPr>
          <w:rFonts w:ascii="Consolas" w:eastAsia="Times New Roman" w:hAnsi="Consolas" w:cs="Courier New"/>
          <w:color w:val="000000"/>
          <w:sz w:val="20"/>
          <w:szCs w:val="20"/>
          <w:bdr w:val="none" w:sz="0" w:space="0" w:color="auto" w:frame="1"/>
        </w:rPr>
        <w:t>=</w:t>
      </w:r>
      <w:proofErr w:type="spellStart"/>
      <w:r w:rsidRPr="00CE0D7F">
        <w:rPr>
          <w:rFonts w:ascii="Consolas" w:eastAsia="Times New Roman" w:hAnsi="Consolas" w:cs="Courier New"/>
          <w:color w:val="000000"/>
          <w:sz w:val="20"/>
          <w:szCs w:val="20"/>
          <w:bdr w:val="none" w:sz="0" w:space="0" w:color="auto" w:frame="1"/>
        </w:rPr>
        <w:t>hwy</w:t>
      </w:r>
      <w:proofErr w:type="spellEnd"/>
      <w:r w:rsidRPr="00CE0D7F">
        <w:rPr>
          <w:rFonts w:ascii="Consolas" w:eastAsia="Times New Roman" w:hAnsi="Consolas" w:cs="Courier New"/>
          <w:color w:val="000000"/>
          <w:sz w:val="20"/>
          <w:szCs w:val="20"/>
          <w:bdr w:val="none" w:sz="0" w:space="0" w:color="auto" w:frame="1"/>
        </w:rPr>
        <w:t>)) #import dataset into ggplot2</w:t>
      </w:r>
    </w:p>
    <w:p w14:paraId="7BF03811" w14:textId="77777777" w:rsidR="00CE0D7F" w:rsidRPr="00CE0D7F" w:rsidRDefault="00CE0D7F" w:rsidP="00CE0D7F">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CE0D7F">
        <w:rPr>
          <w:rFonts w:ascii="Consolas" w:eastAsia="Times New Roman" w:hAnsi="Consolas" w:cs="Courier New"/>
          <w:color w:val="000000"/>
          <w:sz w:val="20"/>
          <w:szCs w:val="20"/>
          <w:bdr w:val="none" w:sz="0" w:space="0" w:color="auto" w:frame="1"/>
        </w:rPr>
        <w:t xml:space="preserve">&gt; </w:t>
      </w:r>
      <w:proofErr w:type="spellStart"/>
      <w:r w:rsidRPr="00CE0D7F">
        <w:rPr>
          <w:rFonts w:ascii="Consolas" w:eastAsia="Times New Roman" w:hAnsi="Consolas" w:cs="Courier New"/>
          <w:color w:val="000000"/>
          <w:sz w:val="20"/>
          <w:szCs w:val="20"/>
          <w:bdr w:val="none" w:sz="0" w:space="0" w:color="auto" w:frame="1"/>
        </w:rPr>
        <w:t>plt</w:t>
      </w:r>
      <w:proofErr w:type="spellEnd"/>
      <w:r w:rsidRPr="00CE0D7F">
        <w:rPr>
          <w:rFonts w:ascii="Consolas" w:eastAsia="Times New Roman" w:hAnsi="Consolas" w:cs="Courier New"/>
          <w:color w:val="000000"/>
          <w:sz w:val="20"/>
          <w:szCs w:val="20"/>
          <w:bdr w:val="none" w:sz="0" w:space="0" w:color="auto" w:frame="1"/>
        </w:rPr>
        <w:t xml:space="preserve"> + </w:t>
      </w:r>
      <w:proofErr w:type="spellStart"/>
      <w:r w:rsidRPr="00CE0D7F">
        <w:rPr>
          <w:rFonts w:ascii="Consolas" w:eastAsia="Times New Roman" w:hAnsi="Consolas" w:cs="Courier New"/>
          <w:color w:val="000000"/>
          <w:sz w:val="20"/>
          <w:szCs w:val="20"/>
          <w:bdr w:val="none" w:sz="0" w:space="0" w:color="auto" w:frame="1"/>
        </w:rPr>
        <w:t>geom_</w:t>
      </w:r>
      <w:proofErr w:type="gramStart"/>
      <w:r w:rsidRPr="00CE0D7F">
        <w:rPr>
          <w:rFonts w:ascii="Consolas" w:eastAsia="Times New Roman" w:hAnsi="Consolas" w:cs="Courier New"/>
          <w:color w:val="000000"/>
          <w:sz w:val="20"/>
          <w:szCs w:val="20"/>
          <w:bdr w:val="none" w:sz="0" w:space="0" w:color="auto" w:frame="1"/>
        </w:rPr>
        <w:t>boxplot</w:t>
      </w:r>
      <w:proofErr w:type="spellEnd"/>
      <w:r w:rsidRPr="00CE0D7F">
        <w:rPr>
          <w:rFonts w:ascii="Consolas" w:eastAsia="Times New Roman" w:hAnsi="Consolas" w:cs="Courier New"/>
          <w:color w:val="000000"/>
          <w:sz w:val="20"/>
          <w:szCs w:val="20"/>
          <w:bdr w:val="none" w:sz="0" w:space="0" w:color="auto" w:frame="1"/>
        </w:rPr>
        <w:t>(</w:t>
      </w:r>
      <w:proofErr w:type="gramEnd"/>
      <w:r w:rsidRPr="00CE0D7F">
        <w:rPr>
          <w:rFonts w:ascii="Consolas" w:eastAsia="Times New Roman" w:hAnsi="Consolas" w:cs="Courier New"/>
          <w:color w:val="000000"/>
          <w:sz w:val="20"/>
          <w:szCs w:val="20"/>
          <w:bdr w:val="none" w:sz="0" w:space="0" w:color="auto" w:frame="1"/>
        </w:rPr>
        <w:t>) + #add boxplot</w:t>
      </w:r>
    </w:p>
    <w:p w14:paraId="49A3CD86" w14:textId="77777777" w:rsidR="00CE0D7F" w:rsidRPr="00CE0D7F" w:rsidRDefault="00CE0D7F" w:rsidP="00CE0D7F">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CE0D7F">
        <w:rPr>
          <w:rFonts w:ascii="Consolas" w:eastAsia="Times New Roman" w:hAnsi="Consolas" w:cs="Courier New"/>
          <w:color w:val="000000"/>
          <w:sz w:val="20"/>
          <w:szCs w:val="20"/>
          <w:bdr w:val="none" w:sz="0" w:space="0" w:color="auto" w:frame="1"/>
        </w:rPr>
        <w:t>&gt; theme(</w:t>
      </w:r>
      <w:proofErr w:type="spellStart"/>
      <w:r w:rsidRPr="00CE0D7F">
        <w:rPr>
          <w:rFonts w:ascii="Consolas" w:eastAsia="Times New Roman" w:hAnsi="Consolas" w:cs="Courier New"/>
          <w:color w:val="000000"/>
          <w:sz w:val="20"/>
          <w:szCs w:val="20"/>
          <w:bdr w:val="none" w:sz="0" w:space="0" w:color="auto" w:frame="1"/>
        </w:rPr>
        <w:t>axis.text.x</w:t>
      </w:r>
      <w:proofErr w:type="spellEnd"/>
      <w:r w:rsidRPr="00CE0D7F">
        <w:rPr>
          <w:rFonts w:ascii="Consolas" w:eastAsia="Times New Roman" w:hAnsi="Consolas" w:cs="Courier New"/>
          <w:color w:val="000000"/>
          <w:sz w:val="20"/>
          <w:szCs w:val="20"/>
          <w:bdr w:val="none" w:sz="0" w:space="0" w:color="auto" w:frame="1"/>
        </w:rPr>
        <w:t>=</w:t>
      </w:r>
      <w:proofErr w:type="spellStart"/>
      <w:r w:rsidRPr="00CE0D7F">
        <w:rPr>
          <w:rFonts w:ascii="Consolas" w:eastAsia="Times New Roman" w:hAnsi="Consolas" w:cs="Courier New"/>
          <w:color w:val="000000"/>
          <w:sz w:val="20"/>
          <w:szCs w:val="20"/>
          <w:bdr w:val="none" w:sz="0" w:space="0" w:color="auto" w:frame="1"/>
        </w:rPr>
        <w:t>element_text</w:t>
      </w:r>
      <w:proofErr w:type="spellEnd"/>
      <w:r w:rsidRPr="00CE0D7F">
        <w:rPr>
          <w:rFonts w:ascii="Consolas" w:eastAsia="Times New Roman" w:hAnsi="Consolas" w:cs="Courier New"/>
          <w:color w:val="000000"/>
          <w:sz w:val="20"/>
          <w:szCs w:val="20"/>
          <w:bdr w:val="none" w:sz="0" w:space="0" w:color="auto" w:frame="1"/>
        </w:rPr>
        <w:t>(angle=</w:t>
      </w:r>
      <w:proofErr w:type="gramStart"/>
      <w:r w:rsidRPr="00CE0D7F">
        <w:rPr>
          <w:rFonts w:ascii="Consolas" w:eastAsia="Times New Roman" w:hAnsi="Consolas" w:cs="Courier New"/>
          <w:color w:val="990055"/>
          <w:sz w:val="20"/>
          <w:szCs w:val="20"/>
          <w:bdr w:val="none" w:sz="0" w:space="0" w:color="auto" w:frame="1"/>
        </w:rPr>
        <w:t>45</w:t>
      </w:r>
      <w:r w:rsidRPr="00CE0D7F">
        <w:rPr>
          <w:rFonts w:ascii="Consolas" w:eastAsia="Times New Roman" w:hAnsi="Consolas" w:cs="Courier New"/>
          <w:color w:val="000000"/>
          <w:sz w:val="20"/>
          <w:szCs w:val="20"/>
          <w:bdr w:val="none" w:sz="0" w:space="0" w:color="auto" w:frame="1"/>
        </w:rPr>
        <w:t>,hjust</w:t>
      </w:r>
      <w:proofErr w:type="gramEnd"/>
      <w:r w:rsidRPr="00CE0D7F">
        <w:rPr>
          <w:rFonts w:ascii="Consolas" w:eastAsia="Times New Roman" w:hAnsi="Consolas" w:cs="Courier New"/>
          <w:color w:val="000000"/>
          <w:sz w:val="20"/>
          <w:szCs w:val="20"/>
          <w:bdr w:val="none" w:sz="0" w:space="0" w:color="auto" w:frame="1"/>
        </w:rPr>
        <w:t>=</w:t>
      </w:r>
      <w:r w:rsidRPr="00CE0D7F">
        <w:rPr>
          <w:rFonts w:ascii="Consolas" w:eastAsia="Times New Roman" w:hAnsi="Consolas" w:cs="Courier New"/>
          <w:color w:val="990055"/>
          <w:sz w:val="20"/>
          <w:szCs w:val="20"/>
          <w:bdr w:val="none" w:sz="0" w:space="0" w:color="auto" w:frame="1"/>
        </w:rPr>
        <w:t>1</w:t>
      </w:r>
      <w:r w:rsidRPr="00CE0D7F">
        <w:rPr>
          <w:rFonts w:ascii="Consolas" w:eastAsia="Times New Roman" w:hAnsi="Consolas" w:cs="Courier New"/>
          <w:color w:val="000000"/>
          <w:sz w:val="20"/>
          <w:szCs w:val="20"/>
          <w:bdr w:val="none" w:sz="0" w:space="0" w:color="auto" w:frame="1"/>
        </w:rPr>
        <w:t>)) + #rotate x-axis labels 45 degrees</w:t>
      </w:r>
    </w:p>
    <w:p w14:paraId="2C107682" w14:textId="77777777" w:rsidR="00CE0D7F" w:rsidRPr="00CE0D7F" w:rsidRDefault="00CE0D7F" w:rsidP="00CE0D7F">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CE0D7F">
        <w:rPr>
          <w:rFonts w:ascii="Consolas" w:eastAsia="Times New Roman" w:hAnsi="Consolas" w:cs="Courier New"/>
          <w:color w:val="000000"/>
          <w:sz w:val="20"/>
          <w:szCs w:val="20"/>
          <w:bdr w:val="none" w:sz="0" w:space="0" w:color="auto" w:frame="1"/>
        </w:rPr>
        <w:t xml:space="preserve">&gt; </w:t>
      </w:r>
      <w:proofErr w:type="spellStart"/>
      <w:r w:rsidRPr="00CE0D7F">
        <w:rPr>
          <w:rFonts w:ascii="Consolas" w:eastAsia="Times New Roman" w:hAnsi="Consolas" w:cs="Courier New"/>
          <w:color w:val="000000"/>
          <w:sz w:val="20"/>
          <w:szCs w:val="20"/>
          <w:bdr w:val="none" w:sz="0" w:space="0" w:color="auto" w:frame="1"/>
        </w:rPr>
        <w:t>geom_</w:t>
      </w:r>
      <w:proofErr w:type="gramStart"/>
      <w:r w:rsidRPr="00CE0D7F">
        <w:rPr>
          <w:rFonts w:ascii="Consolas" w:eastAsia="Times New Roman" w:hAnsi="Consolas" w:cs="Courier New"/>
          <w:color w:val="000000"/>
          <w:sz w:val="20"/>
          <w:szCs w:val="20"/>
          <w:bdr w:val="none" w:sz="0" w:space="0" w:color="auto" w:frame="1"/>
        </w:rPr>
        <w:t>point</w:t>
      </w:r>
      <w:proofErr w:type="spellEnd"/>
      <w:r w:rsidRPr="00CE0D7F">
        <w:rPr>
          <w:rFonts w:ascii="Consolas" w:eastAsia="Times New Roman" w:hAnsi="Consolas" w:cs="Courier New"/>
          <w:color w:val="000000"/>
          <w:sz w:val="20"/>
          <w:szCs w:val="20"/>
          <w:bdr w:val="none" w:sz="0" w:space="0" w:color="auto" w:frame="1"/>
        </w:rPr>
        <w:t>(</w:t>
      </w:r>
      <w:proofErr w:type="gramEnd"/>
      <w:r w:rsidRPr="00CE0D7F">
        <w:rPr>
          <w:rFonts w:ascii="Consolas" w:eastAsia="Times New Roman" w:hAnsi="Consolas" w:cs="Courier New"/>
          <w:color w:val="000000"/>
          <w:sz w:val="20"/>
          <w:szCs w:val="20"/>
          <w:bdr w:val="none" w:sz="0" w:space="0" w:color="auto" w:frame="1"/>
        </w:rPr>
        <w:t>) #overlay scatter plot on top</w:t>
      </w:r>
    </w:p>
    <w:p w14:paraId="1D6452D5" w14:textId="1E37EEFA" w:rsidR="000B0A96" w:rsidRDefault="00CE0D7F">
      <w:r w:rsidRPr="00CE0D7F">
        <w:drawing>
          <wp:inline distT="0" distB="0" distL="0" distR="0" wp14:anchorId="779D6887" wp14:editId="6CC00976">
            <wp:extent cx="5963482" cy="3524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3482" cy="3524742"/>
                    </a:xfrm>
                    <a:prstGeom prst="rect">
                      <a:avLst/>
                    </a:prstGeom>
                  </pic:spPr>
                </pic:pic>
              </a:graphicData>
            </a:graphic>
          </wp:inline>
        </w:drawing>
      </w:r>
    </w:p>
    <w:p w14:paraId="3C83734B" w14:textId="77777777" w:rsidR="00CE0D7F" w:rsidRPr="00CE0D7F" w:rsidRDefault="00CE0D7F" w:rsidP="00CE0D7F">
      <w:pPr>
        <w:spacing w:before="375" w:after="375" w:line="240" w:lineRule="auto"/>
        <w:rPr>
          <w:rFonts w:ascii="Arial" w:eastAsia="Times New Roman" w:hAnsi="Arial" w:cs="Arial"/>
          <w:color w:val="2B2B2B"/>
          <w:sz w:val="30"/>
          <w:szCs w:val="30"/>
        </w:rPr>
      </w:pPr>
      <w:r w:rsidRPr="00CE0D7F">
        <w:rPr>
          <w:rFonts w:ascii="Arial" w:eastAsia="Times New Roman" w:hAnsi="Arial" w:cs="Arial"/>
          <w:color w:val="2B2B2B"/>
          <w:sz w:val="30"/>
          <w:szCs w:val="30"/>
        </w:rPr>
        <w:t>By layering our data points on top of our boxplot, we can see the general distribution of values within each box as well as the number of data points. This new information can provide the reader better context when comparing two manufacturers with similarly shaped boxplots.</w:t>
      </w:r>
    </w:p>
    <w:p w14:paraId="19EAE68E" w14:textId="77777777" w:rsidR="00CE0D7F" w:rsidRPr="00CE0D7F" w:rsidRDefault="00CE0D7F" w:rsidP="00CE0D7F">
      <w:pPr>
        <w:spacing w:before="375" w:after="375" w:line="240" w:lineRule="auto"/>
        <w:rPr>
          <w:rFonts w:ascii="Arial" w:eastAsia="Times New Roman" w:hAnsi="Arial" w:cs="Arial"/>
          <w:color w:val="2B2B2B"/>
          <w:sz w:val="30"/>
          <w:szCs w:val="30"/>
        </w:rPr>
      </w:pPr>
      <w:r w:rsidRPr="00CE0D7F">
        <w:rPr>
          <w:rFonts w:ascii="Arial" w:eastAsia="Times New Roman" w:hAnsi="Arial" w:cs="Arial"/>
          <w:color w:val="2B2B2B"/>
          <w:sz w:val="30"/>
          <w:szCs w:val="30"/>
        </w:rPr>
        <w:t>Although layering plots with visualizations using the same input variables is a more common approach, there may be instances when we would want to add additional plotting layers with new and complementary data.</w:t>
      </w:r>
    </w:p>
    <w:p w14:paraId="639B950C" w14:textId="77777777" w:rsidR="00CE0D7F" w:rsidRPr="00CE0D7F" w:rsidRDefault="00CE0D7F" w:rsidP="00CE0D7F">
      <w:pPr>
        <w:spacing w:before="375" w:after="375" w:line="240" w:lineRule="auto"/>
        <w:rPr>
          <w:rFonts w:ascii="Arial" w:eastAsia="Times New Roman" w:hAnsi="Arial" w:cs="Arial"/>
          <w:color w:val="2B2B2B"/>
          <w:sz w:val="30"/>
          <w:szCs w:val="30"/>
        </w:rPr>
      </w:pPr>
      <w:r w:rsidRPr="00CE0D7F">
        <w:rPr>
          <w:rFonts w:ascii="Arial" w:eastAsia="Times New Roman" w:hAnsi="Arial" w:cs="Arial"/>
          <w:color w:val="2B2B2B"/>
          <w:sz w:val="30"/>
          <w:szCs w:val="30"/>
        </w:rPr>
        <w:t>For example, what if we want to compare average engine size for each vehicle class? In this case, we would supply our new data and variables directly to our new </w:t>
      </w:r>
      <w:proofErr w:type="spellStart"/>
      <w:r w:rsidRPr="00CE0D7F">
        <w:rPr>
          <w:rFonts w:ascii="Consolas" w:eastAsia="Times New Roman" w:hAnsi="Consolas" w:cs="Courier New"/>
          <w:color w:val="2B2B2B"/>
          <w:sz w:val="20"/>
          <w:szCs w:val="20"/>
          <w:bdr w:val="single" w:sz="6" w:space="0" w:color="C7CDD1" w:frame="1"/>
          <w:shd w:val="clear" w:color="auto" w:fill="F5F5F5"/>
        </w:rPr>
        <w:t>geom</w:t>
      </w:r>
      <w:proofErr w:type="spellEnd"/>
      <w:r w:rsidRPr="00CE0D7F">
        <w:rPr>
          <w:rFonts w:ascii="Arial" w:eastAsia="Times New Roman" w:hAnsi="Arial" w:cs="Arial"/>
          <w:color w:val="2B2B2B"/>
          <w:sz w:val="30"/>
          <w:szCs w:val="30"/>
        </w:rPr>
        <w:t> function using the optional mapping and data arguments.</w:t>
      </w:r>
    </w:p>
    <w:p w14:paraId="62B1E7CA" w14:textId="77777777" w:rsidR="00CE0D7F" w:rsidRPr="00CE0D7F" w:rsidRDefault="00CE0D7F" w:rsidP="00CE0D7F">
      <w:pPr>
        <w:spacing w:before="375" w:after="375" w:line="240" w:lineRule="auto"/>
        <w:rPr>
          <w:rFonts w:ascii="Arial" w:eastAsia="Times New Roman" w:hAnsi="Arial" w:cs="Arial"/>
          <w:color w:val="2B2B2B"/>
          <w:sz w:val="30"/>
          <w:szCs w:val="30"/>
        </w:rPr>
      </w:pPr>
      <w:r w:rsidRPr="00CE0D7F">
        <w:rPr>
          <w:rFonts w:ascii="Arial" w:eastAsia="Times New Roman" w:hAnsi="Arial" w:cs="Arial"/>
          <w:color w:val="2B2B2B"/>
          <w:sz w:val="30"/>
          <w:szCs w:val="30"/>
        </w:rPr>
        <w:t>The </w:t>
      </w:r>
      <w:r w:rsidRPr="00CE0D7F">
        <w:rPr>
          <w:rFonts w:ascii="Arial" w:eastAsia="Times New Roman" w:hAnsi="Arial" w:cs="Arial"/>
          <w:b/>
          <w:bCs/>
          <w:color w:val="2B2B2B"/>
          <w:sz w:val="30"/>
          <w:szCs w:val="30"/>
        </w:rPr>
        <w:t>mapping argument</w:t>
      </w:r>
      <w:r w:rsidRPr="00CE0D7F">
        <w:rPr>
          <w:rFonts w:ascii="Arial" w:eastAsia="Times New Roman" w:hAnsi="Arial" w:cs="Arial"/>
          <w:color w:val="2B2B2B"/>
          <w:sz w:val="30"/>
          <w:szCs w:val="30"/>
        </w:rPr>
        <w:t> functions exactly the same as our </w:t>
      </w:r>
      <w:proofErr w:type="spellStart"/>
      <w:proofErr w:type="gramStart"/>
      <w:r w:rsidRPr="00CE0D7F">
        <w:rPr>
          <w:rFonts w:ascii="Consolas" w:eastAsia="Times New Roman" w:hAnsi="Consolas" w:cs="Courier New"/>
          <w:color w:val="2B2B2B"/>
          <w:sz w:val="20"/>
          <w:szCs w:val="20"/>
          <w:bdr w:val="single" w:sz="6" w:space="0" w:color="C7CDD1" w:frame="1"/>
          <w:shd w:val="clear" w:color="auto" w:fill="F5F5F5"/>
        </w:rPr>
        <w:t>ggplot</w:t>
      </w:r>
      <w:proofErr w:type="spellEnd"/>
      <w:r w:rsidRPr="00CE0D7F">
        <w:rPr>
          <w:rFonts w:ascii="Consolas" w:eastAsia="Times New Roman" w:hAnsi="Consolas" w:cs="Courier New"/>
          <w:color w:val="2B2B2B"/>
          <w:sz w:val="20"/>
          <w:szCs w:val="20"/>
          <w:bdr w:val="single" w:sz="6" w:space="0" w:color="C7CDD1" w:frame="1"/>
          <w:shd w:val="clear" w:color="auto" w:fill="F5F5F5"/>
        </w:rPr>
        <w:t>(</w:t>
      </w:r>
      <w:proofErr w:type="gramEnd"/>
      <w:r w:rsidRPr="00CE0D7F">
        <w:rPr>
          <w:rFonts w:ascii="Consolas" w:eastAsia="Times New Roman" w:hAnsi="Consolas" w:cs="Courier New"/>
          <w:color w:val="2B2B2B"/>
          <w:sz w:val="20"/>
          <w:szCs w:val="20"/>
          <w:bdr w:val="single" w:sz="6" w:space="0" w:color="C7CDD1" w:frame="1"/>
          <w:shd w:val="clear" w:color="auto" w:fill="F5F5F5"/>
        </w:rPr>
        <w:t>)</w:t>
      </w:r>
      <w:r w:rsidRPr="00CE0D7F">
        <w:rPr>
          <w:rFonts w:ascii="Arial" w:eastAsia="Times New Roman" w:hAnsi="Arial" w:cs="Arial"/>
          <w:color w:val="2B2B2B"/>
          <w:sz w:val="30"/>
          <w:szCs w:val="30"/>
        </w:rPr>
        <w:t> function, where our mapping argument uses the </w:t>
      </w:r>
      <w:proofErr w:type="spellStart"/>
      <w:r w:rsidRPr="00CE0D7F">
        <w:rPr>
          <w:rFonts w:ascii="Consolas" w:eastAsia="Times New Roman" w:hAnsi="Consolas" w:cs="Courier New"/>
          <w:color w:val="2B2B2B"/>
          <w:sz w:val="20"/>
          <w:szCs w:val="20"/>
          <w:bdr w:val="single" w:sz="6" w:space="0" w:color="C7CDD1" w:frame="1"/>
          <w:shd w:val="clear" w:color="auto" w:fill="F5F5F5"/>
        </w:rPr>
        <w:t>aes</w:t>
      </w:r>
      <w:proofErr w:type="spellEnd"/>
      <w:r w:rsidRPr="00CE0D7F">
        <w:rPr>
          <w:rFonts w:ascii="Consolas" w:eastAsia="Times New Roman" w:hAnsi="Consolas" w:cs="Courier New"/>
          <w:color w:val="2B2B2B"/>
          <w:sz w:val="20"/>
          <w:szCs w:val="20"/>
          <w:bdr w:val="single" w:sz="6" w:space="0" w:color="C7CDD1" w:frame="1"/>
          <w:shd w:val="clear" w:color="auto" w:fill="F5F5F5"/>
        </w:rPr>
        <w:t>()</w:t>
      </w:r>
      <w:r w:rsidRPr="00CE0D7F">
        <w:rPr>
          <w:rFonts w:ascii="Arial" w:eastAsia="Times New Roman" w:hAnsi="Arial" w:cs="Arial"/>
          <w:color w:val="2B2B2B"/>
          <w:sz w:val="30"/>
          <w:szCs w:val="30"/>
        </w:rPr>
        <w:t> function to identify the variables to use. Additionally, the </w:t>
      </w:r>
      <w:r w:rsidRPr="00CE0D7F">
        <w:rPr>
          <w:rFonts w:ascii="Arial" w:eastAsia="Times New Roman" w:hAnsi="Arial" w:cs="Arial"/>
          <w:b/>
          <w:bCs/>
          <w:color w:val="2B2B2B"/>
          <w:sz w:val="30"/>
          <w:szCs w:val="30"/>
        </w:rPr>
        <w:t>data argument</w:t>
      </w:r>
      <w:r w:rsidRPr="00CE0D7F">
        <w:rPr>
          <w:rFonts w:ascii="Arial" w:eastAsia="Times New Roman" w:hAnsi="Arial" w:cs="Arial"/>
          <w:color w:val="2B2B2B"/>
          <w:sz w:val="30"/>
          <w:szCs w:val="30"/>
        </w:rPr>
        <w:t> can be used to provide a new input data structure; otherwise, the mapping function will reference the data structure provided in the </w:t>
      </w:r>
      <w:proofErr w:type="spellStart"/>
      <w:r w:rsidRPr="00CE0D7F">
        <w:rPr>
          <w:rFonts w:ascii="Consolas" w:eastAsia="Times New Roman" w:hAnsi="Consolas" w:cs="Courier New"/>
          <w:color w:val="2B2B2B"/>
          <w:sz w:val="20"/>
          <w:szCs w:val="20"/>
          <w:bdr w:val="single" w:sz="6" w:space="0" w:color="C7CDD1" w:frame="1"/>
          <w:shd w:val="clear" w:color="auto" w:fill="F5F5F5"/>
        </w:rPr>
        <w:t>ggplot</w:t>
      </w:r>
      <w:proofErr w:type="spellEnd"/>
      <w:r w:rsidRPr="00CE0D7F">
        <w:rPr>
          <w:rFonts w:ascii="Arial" w:eastAsia="Times New Roman" w:hAnsi="Arial" w:cs="Arial"/>
          <w:color w:val="2B2B2B"/>
          <w:sz w:val="30"/>
          <w:szCs w:val="30"/>
        </w:rPr>
        <w:t> object.</w:t>
      </w:r>
    </w:p>
    <w:p w14:paraId="5E1628F1" w14:textId="77777777" w:rsidR="00CE0D7F" w:rsidRPr="00CE0D7F" w:rsidRDefault="00CE0D7F" w:rsidP="00CE0D7F">
      <w:pPr>
        <w:spacing w:before="375" w:after="375" w:line="240" w:lineRule="auto"/>
        <w:rPr>
          <w:rFonts w:ascii="Arial" w:eastAsia="Times New Roman" w:hAnsi="Arial" w:cs="Arial"/>
          <w:color w:val="2B2B2B"/>
          <w:sz w:val="30"/>
          <w:szCs w:val="30"/>
        </w:rPr>
      </w:pPr>
      <w:r w:rsidRPr="00CE0D7F">
        <w:rPr>
          <w:rFonts w:ascii="Arial" w:eastAsia="Times New Roman" w:hAnsi="Arial" w:cs="Arial"/>
          <w:color w:val="2B2B2B"/>
          <w:sz w:val="30"/>
          <w:szCs w:val="30"/>
        </w:rPr>
        <w:t>Our R code would be as follows:</w:t>
      </w:r>
    </w:p>
    <w:p w14:paraId="6FFCAA88" w14:textId="77777777" w:rsidR="00CE0D7F" w:rsidRDefault="00CE0D7F" w:rsidP="00CE0D7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mpg_summary</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mpg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group_by</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class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summarize</w:t>
      </w:r>
      <w:r>
        <w:rPr>
          <w:rStyle w:val="token"/>
          <w:rFonts w:ascii="Consolas" w:hAnsi="Consolas"/>
          <w:color w:val="000000"/>
          <w:bdr w:val="none" w:sz="0" w:space="0" w:color="auto" w:frame="1"/>
        </w:rPr>
        <w:t>(</w:t>
      </w:r>
      <w:proofErr w:type="spellStart"/>
      <w:proofErr w:type="gramEnd"/>
      <w:r>
        <w:rPr>
          <w:rStyle w:val="HTMLCode"/>
          <w:rFonts w:ascii="Consolas" w:hAnsi="Consolas"/>
          <w:color w:val="000000"/>
          <w:bdr w:val="none" w:sz="0" w:space="0" w:color="auto" w:frame="1"/>
        </w:rPr>
        <w:t>Mean_Engine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mean</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displ</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.groups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'keep'</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#create summary table</w:t>
      </w:r>
    </w:p>
    <w:p w14:paraId="4B270D21" w14:textId="77777777" w:rsidR="00CE0D7F" w:rsidRDefault="00CE0D7F" w:rsidP="00CE0D7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ggplot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mpg_</w:t>
      </w:r>
      <w:proofErr w:type="gramStart"/>
      <w:r>
        <w:rPr>
          <w:rStyle w:val="HTMLCode"/>
          <w:rFonts w:ascii="Consolas" w:hAnsi="Consolas"/>
          <w:color w:val="000000"/>
          <w:bdr w:val="none" w:sz="0" w:space="0" w:color="auto" w:frame="1"/>
        </w:rPr>
        <w:t>summary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aes</w:t>
      </w:r>
      <w:proofErr w:type="spellEnd"/>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x</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class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y</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Mean_Engine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#import dataset into ggplot2</w:t>
      </w:r>
    </w:p>
    <w:p w14:paraId="342F9038" w14:textId="77777777" w:rsidR="00CE0D7F" w:rsidRDefault="00CE0D7F" w:rsidP="00CE0D7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geom_point</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size</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4</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labs</w:t>
      </w:r>
      <w:r>
        <w:rPr>
          <w:rStyle w:val="token"/>
          <w:rFonts w:ascii="Consolas" w:hAnsi="Consolas"/>
          <w:color w:val="000000"/>
          <w:bdr w:val="none" w:sz="0" w:space="0" w:color="auto" w:frame="1"/>
        </w:rPr>
        <w:t>(</w:t>
      </w:r>
      <w:proofErr w:type="gramEnd"/>
      <w:r>
        <w:rPr>
          <w:rStyle w:val="HTMLCode"/>
          <w:rFonts w:ascii="Consolas" w:hAnsi="Consolas"/>
          <w:color w:val="000000"/>
          <w:bdr w:val="none" w:sz="0" w:space="0" w:color="auto" w:frame="1"/>
        </w:rPr>
        <w:t>x</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 xml:space="preserve">"Vehicle </w:t>
      </w:r>
      <w:proofErr w:type="spellStart"/>
      <w:r>
        <w:rPr>
          <w:rStyle w:val="token"/>
          <w:rFonts w:ascii="Consolas" w:hAnsi="Consolas"/>
          <w:color w:val="365200"/>
          <w:bdr w:val="none" w:sz="0" w:space="0" w:color="auto" w:frame="1"/>
        </w:rPr>
        <w:t>Class"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y</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"Mean Engine Size"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#add scatter plot</w:t>
      </w:r>
    </w:p>
    <w:p w14:paraId="43E912D3" w14:textId="4C444D1E" w:rsidR="00CE0D7F" w:rsidRDefault="00CE0D7F">
      <w:r w:rsidRPr="00CE0D7F">
        <w:drawing>
          <wp:inline distT="0" distB="0" distL="0" distR="0" wp14:anchorId="078FEA62" wp14:editId="371F7124">
            <wp:extent cx="5953956" cy="353426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3956" cy="3534268"/>
                    </a:xfrm>
                    <a:prstGeom prst="rect">
                      <a:avLst/>
                    </a:prstGeom>
                  </pic:spPr>
                </pic:pic>
              </a:graphicData>
            </a:graphic>
          </wp:inline>
        </w:drawing>
      </w:r>
    </w:p>
    <w:p w14:paraId="734F45F9" w14:textId="549AFCA0" w:rsidR="00CE0D7F" w:rsidRDefault="00CE0D7F">
      <w:pPr>
        <w:rPr>
          <w:rFonts w:ascii="Arial" w:hAnsi="Arial" w:cs="Arial"/>
          <w:color w:val="2B2B2B"/>
          <w:sz w:val="30"/>
          <w:szCs w:val="30"/>
        </w:rPr>
      </w:pPr>
      <w:r>
        <w:rPr>
          <w:rFonts w:ascii="Arial" w:hAnsi="Arial" w:cs="Arial"/>
          <w:color w:val="2B2B2B"/>
          <w:sz w:val="30"/>
          <w:szCs w:val="30"/>
        </w:rPr>
        <w:t xml:space="preserve">Although this plot sufficiently visualizes the means, </w:t>
      </w:r>
      <w:proofErr w:type="gramStart"/>
      <w:r>
        <w:rPr>
          <w:rFonts w:ascii="Arial" w:hAnsi="Arial" w:cs="Arial"/>
          <w:color w:val="2B2B2B"/>
          <w:sz w:val="30"/>
          <w:szCs w:val="30"/>
        </w:rPr>
        <w:t>it's</w:t>
      </w:r>
      <w:proofErr w:type="gramEnd"/>
      <w:r>
        <w:rPr>
          <w:rFonts w:ascii="Arial" w:hAnsi="Arial" w:cs="Arial"/>
          <w:color w:val="2B2B2B"/>
          <w:sz w:val="30"/>
          <w:szCs w:val="30"/>
        </w:rPr>
        <w:t xml:space="preserve"> critical that we provide context around the standard deviation of the engine size for each vehicle class. If we compute the standard deviations in our </w:t>
      </w:r>
      <w:proofErr w:type="spellStart"/>
      <w:r>
        <w:rPr>
          <w:rFonts w:ascii="Arial" w:hAnsi="Arial" w:cs="Arial"/>
          <w:color w:val="2B2B2B"/>
          <w:sz w:val="30"/>
          <w:szCs w:val="30"/>
        </w:rPr>
        <w:t>dplyr</w:t>
      </w:r>
      <w:proofErr w:type="spellEnd"/>
      <w:r>
        <w:rPr>
          <w:rFonts w:ascii="Arial" w:hAnsi="Arial" w:cs="Arial"/>
          <w:color w:val="2B2B2B"/>
          <w:sz w:val="30"/>
          <w:szCs w:val="30"/>
        </w:rPr>
        <w:t> </w:t>
      </w:r>
      <w:proofErr w:type="gramStart"/>
      <w:r>
        <w:rPr>
          <w:rStyle w:val="HTMLCode"/>
          <w:rFonts w:ascii="Consolas" w:eastAsiaTheme="minorHAnsi" w:hAnsi="Consolas"/>
          <w:bdr w:val="single" w:sz="6" w:space="0" w:color="C7CDD1" w:frame="1"/>
          <w:shd w:val="clear" w:color="auto" w:fill="F5F5F5"/>
        </w:rPr>
        <w:t>summarize(</w:t>
      </w:r>
      <w:proofErr w:type="gramEnd"/>
      <w:r>
        <w:rPr>
          <w:rStyle w:val="HTMLCode"/>
          <w:rFonts w:ascii="Consolas" w:eastAsiaTheme="minorHAnsi" w:hAnsi="Consolas"/>
          <w:bdr w:val="single" w:sz="6" w:space="0" w:color="C7CDD1" w:frame="1"/>
          <w:shd w:val="clear" w:color="auto" w:fill="F5F5F5"/>
        </w:rPr>
        <w:t>)</w:t>
      </w:r>
      <w:r>
        <w:rPr>
          <w:rFonts w:ascii="Arial" w:hAnsi="Arial" w:cs="Arial"/>
          <w:color w:val="2B2B2B"/>
          <w:sz w:val="30"/>
          <w:szCs w:val="30"/>
        </w:rPr>
        <w:t> function, we can layer the upper and lower standard deviation boundaries to our visualization using the </w:t>
      </w:r>
      <w:proofErr w:type="spellStart"/>
      <w:r>
        <w:rPr>
          <w:rStyle w:val="HTMLCode"/>
          <w:rFonts w:ascii="Consolas" w:eastAsiaTheme="minorHAnsi" w:hAnsi="Consolas"/>
          <w:bdr w:val="single" w:sz="6" w:space="0" w:color="C7CDD1" w:frame="1"/>
          <w:shd w:val="clear" w:color="auto" w:fill="F5F5F5"/>
        </w:rPr>
        <w:t>geom_errorbar</w:t>
      </w:r>
      <w:proofErr w:type="spellEnd"/>
      <w:r>
        <w:rPr>
          <w:rStyle w:val="HTMLCode"/>
          <w:rFonts w:ascii="Consolas" w:eastAsiaTheme="minorHAnsi" w:hAnsi="Consolas"/>
          <w:bdr w:val="single" w:sz="6" w:space="0" w:color="C7CDD1" w:frame="1"/>
          <w:shd w:val="clear" w:color="auto" w:fill="F5F5F5"/>
        </w:rPr>
        <w:t>()</w:t>
      </w:r>
      <w:r>
        <w:rPr>
          <w:rFonts w:ascii="Arial" w:hAnsi="Arial" w:cs="Arial"/>
          <w:color w:val="2B2B2B"/>
          <w:sz w:val="30"/>
          <w:szCs w:val="30"/>
        </w:rPr>
        <w:t> function:</w:t>
      </w:r>
    </w:p>
    <w:p w14:paraId="1979D174" w14:textId="77777777" w:rsidR="00CE0D7F" w:rsidRDefault="00CE0D7F" w:rsidP="00CE0D7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mpg_summary</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mpg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group_by</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class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summarize</w:t>
      </w:r>
      <w:r>
        <w:rPr>
          <w:rStyle w:val="token"/>
          <w:rFonts w:ascii="Consolas" w:hAnsi="Consolas"/>
          <w:color w:val="000000"/>
          <w:bdr w:val="none" w:sz="0" w:space="0" w:color="auto" w:frame="1"/>
        </w:rPr>
        <w:t>(</w:t>
      </w:r>
      <w:proofErr w:type="spellStart"/>
      <w:proofErr w:type="gramEnd"/>
      <w:r>
        <w:rPr>
          <w:rStyle w:val="HTMLCode"/>
          <w:rFonts w:ascii="Consolas" w:hAnsi="Consolas"/>
          <w:color w:val="000000"/>
          <w:bdr w:val="none" w:sz="0" w:space="0" w:color="auto" w:frame="1"/>
        </w:rPr>
        <w:t>Mean_Engine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mean</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displ</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SD_Engine</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sd</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displ</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.groups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'keep'</w:t>
      </w:r>
      <w:r>
        <w:rPr>
          <w:rStyle w:val="token"/>
          <w:rFonts w:ascii="Consolas" w:hAnsi="Consolas"/>
          <w:color w:val="000000"/>
          <w:bdr w:val="none" w:sz="0" w:space="0" w:color="auto" w:frame="1"/>
        </w:rPr>
        <w:t>)</w:t>
      </w:r>
    </w:p>
    <w:p w14:paraId="7165054D" w14:textId="77777777" w:rsidR="00CE0D7F" w:rsidRDefault="00CE0D7F" w:rsidP="00CE0D7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ggplot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mpg_</w:t>
      </w:r>
      <w:proofErr w:type="gramStart"/>
      <w:r>
        <w:rPr>
          <w:rStyle w:val="HTMLCode"/>
          <w:rFonts w:ascii="Consolas" w:hAnsi="Consolas"/>
          <w:color w:val="000000"/>
          <w:bdr w:val="none" w:sz="0" w:space="0" w:color="auto" w:frame="1"/>
        </w:rPr>
        <w:t>summary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aes</w:t>
      </w:r>
      <w:proofErr w:type="spellEnd"/>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x</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class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y</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Mean_Engine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#import dataset into ggplot2</w:t>
      </w:r>
    </w:p>
    <w:p w14:paraId="4B895871" w14:textId="77777777" w:rsidR="00CE0D7F" w:rsidRDefault="00CE0D7F" w:rsidP="00CE0D7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geom_point</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size</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4</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labs</w:t>
      </w:r>
      <w:r>
        <w:rPr>
          <w:rStyle w:val="token"/>
          <w:rFonts w:ascii="Consolas" w:hAnsi="Consolas"/>
          <w:color w:val="000000"/>
          <w:bdr w:val="none" w:sz="0" w:space="0" w:color="auto" w:frame="1"/>
        </w:rPr>
        <w:t>(</w:t>
      </w:r>
      <w:proofErr w:type="gramEnd"/>
      <w:r>
        <w:rPr>
          <w:rStyle w:val="HTMLCode"/>
          <w:rFonts w:ascii="Consolas" w:hAnsi="Consolas"/>
          <w:color w:val="000000"/>
          <w:bdr w:val="none" w:sz="0" w:space="0" w:color="auto" w:frame="1"/>
        </w:rPr>
        <w:t>x</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 xml:space="preserve">"Vehicle </w:t>
      </w:r>
      <w:proofErr w:type="spellStart"/>
      <w:r>
        <w:rPr>
          <w:rStyle w:val="token"/>
          <w:rFonts w:ascii="Consolas" w:hAnsi="Consolas"/>
          <w:color w:val="365200"/>
          <w:bdr w:val="none" w:sz="0" w:space="0" w:color="auto" w:frame="1"/>
        </w:rPr>
        <w:t>Class"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y</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"Mean Engine Size"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#add scatter plot with labels</w:t>
      </w:r>
    </w:p>
    <w:p w14:paraId="6F12B3DA" w14:textId="77777777" w:rsidR="00CE0D7F" w:rsidRDefault="00CE0D7F" w:rsidP="00CE0D7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geom_errorbar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aes</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ymin</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Mean_Engine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SD_</w:t>
      </w:r>
      <w:proofErr w:type="gramStart"/>
      <w:r>
        <w:rPr>
          <w:rStyle w:val="HTMLCode"/>
          <w:rFonts w:ascii="Consolas" w:hAnsi="Consolas"/>
          <w:color w:val="000000"/>
          <w:bdr w:val="none" w:sz="0" w:space="0" w:color="auto" w:frame="1"/>
        </w:rPr>
        <w:t>Engine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ymax</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Mean_Engine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SD_Engine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#overlay with error bars</w:t>
      </w:r>
    </w:p>
    <w:p w14:paraId="58DA6FD9" w14:textId="397D46FA" w:rsidR="00CE0D7F" w:rsidRDefault="00CE0D7F">
      <w:r w:rsidRPr="00CE0D7F">
        <w:drawing>
          <wp:inline distT="0" distB="0" distL="0" distR="0" wp14:anchorId="4507BD8D" wp14:editId="54FFA39C">
            <wp:extent cx="5992061" cy="349616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2061" cy="3496163"/>
                    </a:xfrm>
                    <a:prstGeom prst="rect">
                      <a:avLst/>
                    </a:prstGeom>
                  </pic:spPr>
                </pic:pic>
              </a:graphicData>
            </a:graphic>
          </wp:inline>
        </w:drawing>
      </w:r>
    </w:p>
    <w:p w14:paraId="3AB508E3" w14:textId="77777777" w:rsidR="00CE0D7F" w:rsidRPr="00CE0D7F" w:rsidRDefault="00CE0D7F" w:rsidP="00CE0D7F">
      <w:pPr>
        <w:spacing w:before="375" w:after="375" w:line="240" w:lineRule="auto"/>
        <w:rPr>
          <w:rFonts w:ascii="Arial" w:eastAsia="Times New Roman" w:hAnsi="Arial" w:cs="Arial"/>
          <w:color w:val="2B2B2B"/>
          <w:sz w:val="30"/>
          <w:szCs w:val="30"/>
        </w:rPr>
      </w:pPr>
      <w:r w:rsidRPr="00CE0D7F">
        <w:rPr>
          <w:rFonts w:ascii="Arial" w:eastAsia="Times New Roman" w:hAnsi="Arial" w:cs="Arial"/>
          <w:color w:val="2B2B2B"/>
          <w:sz w:val="30"/>
          <w:szCs w:val="30"/>
        </w:rPr>
        <w:t xml:space="preserve">Layering plots can be </w:t>
      </w:r>
      <w:proofErr w:type="gramStart"/>
      <w:r w:rsidRPr="00CE0D7F">
        <w:rPr>
          <w:rFonts w:ascii="Arial" w:eastAsia="Times New Roman" w:hAnsi="Arial" w:cs="Arial"/>
          <w:color w:val="2B2B2B"/>
          <w:sz w:val="30"/>
          <w:szCs w:val="30"/>
        </w:rPr>
        <w:t>very helpful</w:t>
      </w:r>
      <w:proofErr w:type="gramEnd"/>
      <w:r w:rsidRPr="00CE0D7F">
        <w:rPr>
          <w:rFonts w:ascii="Arial" w:eastAsia="Times New Roman" w:hAnsi="Arial" w:cs="Arial"/>
          <w:color w:val="2B2B2B"/>
          <w:sz w:val="30"/>
          <w:szCs w:val="30"/>
        </w:rPr>
        <w:t xml:space="preserve"> visualizing wide-format data or summary data when there are multiple variables and metrics used to describe a single subject. As the number of subjects increases, or if the input data is in a long format, layering might not be as effective.</w:t>
      </w:r>
    </w:p>
    <w:p w14:paraId="5E9C4BAD" w14:textId="77777777" w:rsidR="00CE0D7F" w:rsidRPr="00CE0D7F" w:rsidRDefault="00CE0D7F" w:rsidP="00CE0D7F">
      <w:pPr>
        <w:spacing w:after="0" w:line="450" w:lineRule="atLeast"/>
        <w:rPr>
          <w:rFonts w:ascii="Arial" w:eastAsia="Times New Roman" w:hAnsi="Arial" w:cs="Arial"/>
          <w:sz w:val="30"/>
          <w:szCs w:val="30"/>
        </w:rPr>
      </w:pPr>
      <w:r w:rsidRPr="00CE0D7F">
        <w:rPr>
          <w:rFonts w:ascii="Arial" w:eastAsia="Times New Roman" w:hAnsi="Arial" w:cs="Arial"/>
          <w:b/>
          <w:bCs/>
          <w:caps/>
          <w:sz w:val="29"/>
          <w:szCs w:val="29"/>
          <w:bdr w:val="none" w:sz="0" w:space="0" w:color="auto" w:frame="1"/>
        </w:rPr>
        <w:t>CAUTION</w:t>
      </w:r>
    </w:p>
    <w:p w14:paraId="2D100DB5" w14:textId="77777777" w:rsidR="00CE0D7F" w:rsidRPr="00CE0D7F" w:rsidRDefault="00CE0D7F" w:rsidP="00CE0D7F">
      <w:pPr>
        <w:spacing w:line="450" w:lineRule="atLeast"/>
        <w:rPr>
          <w:rFonts w:ascii="Arial" w:eastAsia="Times New Roman" w:hAnsi="Arial" w:cs="Arial"/>
          <w:sz w:val="30"/>
          <w:szCs w:val="30"/>
        </w:rPr>
      </w:pPr>
      <w:r w:rsidRPr="00CE0D7F">
        <w:rPr>
          <w:rFonts w:ascii="Arial" w:eastAsia="Times New Roman" w:hAnsi="Arial" w:cs="Arial"/>
          <w:sz w:val="30"/>
          <w:szCs w:val="30"/>
        </w:rPr>
        <w:t>Not all visualizations will benefit from layering plots. Before adding layers of information, ask yourself if the new layer will add context without distracting or taking away from the original plot.</w:t>
      </w:r>
    </w:p>
    <w:p w14:paraId="5BEA94C5" w14:textId="77777777" w:rsidR="00CE0D7F" w:rsidRPr="00CE0D7F" w:rsidRDefault="00CE0D7F" w:rsidP="00CE0D7F">
      <w:pPr>
        <w:spacing w:before="375" w:after="375" w:line="240" w:lineRule="auto"/>
        <w:rPr>
          <w:rFonts w:ascii="Arial" w:eastAsia="Times New Roman" w:hAnsi="Arial" w:cs="Arial"/>
          <w:color w:val="2B2B2B"/>
          <w:sz w:val="30"/>
          <w:szCs w:val="30"/>
        </w:rPr>
      </w:pPr>
      <w:r w:rsidRPr="00CE0D7F">
        <w:rPr>
          <w:rFonts w:ascii="Arial" w:eastAsia="Times New Roman" w:hAnsi="Arial" w:cs="Arial"/>
          <w:color w:val="2B2B2B"/>
          <w:sz w:val="30"/>
          <w:szCs w:val="30"/>
        </w:rPr>
        <w:t>Often when our data is in a long format, we want to avoid visualizing all data within a single plot. Rather, we want to plot all our measurements but keep each level (or category) of our grouping variable separate. This process of separating out plots for each level is known as faceting in ggplot2.</w:t>
      </w:r>
    </w:p>
    <w:p w14:paraId="515A365D" w14:textId="77777777" w:rsidR="00CE0D7F" w:rsidRPr="00CE0D7F" w:rsidRDefault="00CE0D7F" w:rsidP="00CE0D7F">
      <w:pPr>
        <w:spacing w:before="375" w:after="375" w:line="240" w:lineRule="auto"/>
        <w:rPr>
          <w:rFonts w:ascii="Arial" w:eastAsia="Times New Roman" w:hAnsi="Arial" w:cs="Arial"/>
          <w:color w:val="2B2B2B"/>
          <w:sz w:val="30"/>
          <w:szCs w:val="30"/>
        </w:rPr>
      </w:pPr>
      <w:r w:rsidRPr="00CE0D7F">
        <w:rPr>
          <w:rFonts w:ascii="Arial" w:eastAsia="Times New Roman" w:hAnsi="Arial" w:cs="Arial"/>
          <w:b/>
          <w:bCs/>
          <w:color w:val="2B2B2B"/>
          <w:sz w:val="30"/>
          <w:szCs w:val="30"/>
        </w:rPr>
        <w:t>Faceting</w:t>
      </w:r>
      <w:r w:rsidRPr="00CE0D7F">
        <w:rPr>
          <w:rFonts w:ascii="Arial" w:eastAsia="Times New Roman" w:hAnsi="Arial" w:cs="Arial"/>
          <w:color w:val="2B2B2B"/>
          <w:sz w:val="30"/>
          <w:szCs w:val="30"/>
        </w:rPr>
        <w:t> is performed by adding a </w:t>
      </w:r>
      <w:proofErr w:type="gramStart"/>
      <w:r w:rsidRPr="00CE0D7F">
        <w:rPr>
          <w:rFonts w:ascii="Consolas" w:eastAsia="Times New Roman" w:hAnsi="Consolas" w:cs="Courier New"/>
          <w:color w:val="2B2B2B"/>
          <w:sz w:val="20"/>
          <w:szCs w:val="20"/>
          <w:bdr w:val="single" w:sz="6" w:space="0" w:color="C7CDD1" w:frame="1"/>
          <w:shd w:val="clear" w:color="auto" w:fill="F5F5F5"/>
        </w:rPr>
        <w:t>facet(</w:t>
      </w:r>
      <w:proofErr w:type="gramEnd"/>
      <w:r w:rsidRPr="00CE0D7F">
        <w:rPr>
          <w:rFonts w:ascii="Consolas" w:eastAsia="Times New Roman" w:hAnsi="Consolas" w:cs="Courier New"/>
          <w:color w:val="2B2B2B"/>
          <w:sz w:val="20"/>
          <w:szCs w:val="20"/>
          <w:bdr w:val="single" w:sz="6" w:space="0" w:color="C7CDD1" w:frame="1"/>
          <w:shd w:val="clear" w:color="auto" w:fill="F5F5F5"/>
        </w:rPr>
        <w:t>)</w:t>
      </w:r>
      <w:r w:rsidRPr="00CE0D7F">
        <w:rPr>
          <w:rFonts w:ascii="Arial" w:eastAsia="Times New Roman" w:hAnsi="Arial" w:cs="Arial"/>
          <w:color w:val="2B2B2B"/>
          <w:sz w:val="30"/>
          <w:szCs w:val="30"/>
        </w:rPr>
        <w:t> function to the end of our plotting statement. Consider, if instead of the wide format, our mpg dataset was obtained where city and highway fuel efficiency data was provided in a long format:</w:t>
      </w:r>
    </w:p>
    <w:p w14:paraId="106BEAA7" w14:textId="77777777" w:rsidR="00CE0D7F" w:rsidRDefault="00CE0D7F" w:rsidP="00CE0D7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mpg_long</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mpg </w:t>
      </w: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gather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key</w:t>
      </w:r>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MPG_Type</w:t>
      </w:r>
      <w:proofErr w:type="gramStart"/>
      <w:r>
        <w:rPr>
          <w:rStyle w:val="token"/>
          <w:rFonts w:ascii="Consolas" w:hAnsi="Consolas"/>
          <w:color w:val="365200"/>
          <w:bdr w:val="none" w:sz="0" w:space="0" w:color="auto" w:frame="1"/>
        </w:rPr>
        <w:t>"</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value</w:t>
      </w:r>
      <w:proofErr w:type="spellEnd"/>
      <w:proofErr w:type="gram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w:t>
      </w:r>
      <w:proofErr w:type="spellStart"/>
      <w:r>
        <w:rPr>
          <w:rStyle w:val="token"/>
          <w:rFonts w:ascii="Consolas" w:hAnsi="Consolas"/>
          <w:color w:val="365200"/>
          <w:bdr w:val="none" w:sz="0" w:space="0" w:color="auto" w:frame="1"/>
        </w:rPr>
        <w:t>Rating"</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cty</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hwy</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#convert to long format</w:t>
      </w:r>
    </w:p>
    <w:p w14:paraId="1715B57A" w14:textId="77777777" w:rsidR="00CE0D7F" w:rsidRDefault="00CE0D7F" w:rsidP="00CE0D7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head</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mpg_long</w:t>
      </w:r>
      <w:proofErr w:type="spellEnd"/>
      <w:r>
        <w:rPr>
          <w:rStyle w:val="token"/>
          <w:rFonts w:ascii="Consolas" w:hAnsi="Consolas"/>
          <w:color w:val="000000"/>
          <w:bdr w:val="none" w:sz="0" w:space="0" w:color="auto" w:frame="1"/>
        </w:rPr>
        <w:t>)</w:t>
      </w:r>
    </w:p>
    <w:p w14:paraId="1618ACC1" w14:textId="1AD1E336" w:rsidR="00CE0D7F" w:rsidRDefault="00CE0D7F">
      <w:r w:rsidRPr="00CE0D7F">
        <w:drawing>
          <wp:inline distT="0" distB="0" distL="0" distR="0" wp14:anchorId="5D9F9E9D" wp14:editId="4F94CEE4">
            <wp:extent cx="6001588" cy="272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1588" cy="2724530"/>
                    </a:xfrm>
                    <a:prstGeom prst="rect">
                      <a:avLst/>
                    </a:prstGeom>
                  </pic:spPr>
                </pic:pic>
              </a:graphicData>
            </a:graphic>
          </wp:inline>
        </w:drawing>
      </w:r>
    </w:p>
    <w:p w14:paraId="0106550E" w14:textId="1D463D0D" w:rsidR="00CE0D7F" w:rsidRDefault="00CE0D7F">
      <w:pPr>
        <w:rPr>
          <w:rFonts w:ascii="Arial" w:hAnsi="Arial" w:cs="Arial"/>
          <w:color w:val="2B2B2B"/>
          <w:sz w:val="30"/>
          <w:szCs w:val="30"/>
        </w:rPr>
      </w:pPr>
      <w:r>
        <w:rPr>
          <w:rFonts w:ascii="Arial" w:hAnsi="Arial" w:cs="Arial"/>
          <w:color w:val="2B2B2B"/>
          <w:sz w:val="30"/>
          <w:szCs w:val="30"/>
        </w:rPr>
        <w:t>If we want to visualize the different vehicle fuel efficiency ratings by manufacturer, our R code would be as follows:</w:t>
      </w:r>
    </w:p>
    <w:p w14:paraId="32149D10" w14:textId="77777777" w:rsidR="00CE0D7F" w:rsidRDefault="00CE0D7F" w:rsidP="00CE0D7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ggplot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mpg_</w:t>
      </w:r>
      <w:proofErr w:type="gramStart"/>
      <w:r>
        <w:rPr>
          <w:rStyle w:val="HTMLCode"/>
          <w:rFonts w:ascii="Consolas" w:hAnsi="Consolas"/>
          <w:color w:val="000000"/>
          <w:bdr w:val="none" w:sz="0" w:space="0" w:color="auto" w:frame="1"/>
        </w:rPr>
        <w:t>long</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aes</w:t>
      </w:r>
      <w:proofErr w:type="spellEnd"/>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x</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manufacturer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y</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Rating</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color</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MPG_Type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#import dataset into ggplot2</w:t>
      </w:r>
    </w:p>
    <w:p w14:paraId="5BDA401C" w14:textId="77777777" w:rsidR="00CE0D7F" w:rsidRDefault="00CE0D7F" w:rsidP="00CE0D7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geom_</w:t>
      </w:r>
      <w:proofErr w:type="gramStart"/>
      <w:r>
        <w:rPr>
          <w:rStyle w:val="HTMLCode"/>
          <w:rFonts w:ascii="Consolas" w:hAnsi="Consolas"/>
          <w:color w:val="000000"/>
          <w:bdr w:val="none" w:sz="0" w:space="0" w:color="auto" w:frame="1"/>
        </w:rPr>
        <w:t>boxplot</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theme</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axis.text.x</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element_text</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angle</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45</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hjust</w:t>
      </w:r>
      <w:r>
        <w:rPr>
          <w:rStyle w:val="token"/>
          <w:rFonts w:ascii="Consolas" w:hAnsi="Consolas"/>
          <w:color w:val="000000"/>
          <w:bdr w:val="none" w:sz="0" w:space="0" w:color="auto" w:frame="1"/>
        </w:rPr>
        <w:t>=</w:t>
      </w:r>
      <w:r>
        <w:rPr>
          <w:rStyle w:val="token"/>
          <w:rFonts w:ascii="Consolas" w:hAnsi="Consolas"/>
          <w:color w:val="990055"/>
          <w:bdr w:val="none" w:sz="0" w:space="0" w:color="auto" w:frame="1"/>
        </w:rPr>
        <w:t>1</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#add boxplot with labels rotated 45 degrees</w:t>
      </w:r>
    </w:p>
    <w:p w14:paraId="2AA0D425" w14:textId="176456C6" w:rsidR="00CE0D7F" w:rsidRDefault="00CE0D7F">
      <w:r w:rsidRPr="00CE0D7F">
        <w:drawing>
          <wp:inline distT="0" distB="0" distL="0" distR="0" wp14:anchorId="09B00D24" wp14:editId="41F4CD82">
            <wp:extent cx="5963482" cy="353426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3482" cy="3534268"/>
                    </a:xfrm>
                    <a:prstGeom prst="rect">
                      <a:avLst/>
                    </a:prstGeom>
                  </pic:spPr>
                </pic:pic>
              </a:graphicData>
            </a:graphic>
          </wp:inline>
        </w:drawing>
      </w:r>
    </w:p>
    <w:p w14:paraId="2EA88714" w14:textId="77777777" w:rsidR="00CE0D7F" w:rsidRPr="00CE0D7F" w:rsidRDefault="00CE0D7F" w:rsidP="00CE0D7F">
      <w:pPr>
        <w:spacing w:before="375" w:after="375" w:line="240" w:lineRule="auto"/>
        <w:rPr>
          <w:rFonts w:ascii="Arial" w:eastAsia="Times New Roman" w:hAnsi="Arial" w:cs="Arial"/>
          <w:color w:val="2B2B2B"/>
          <w:sz w:val="30"/>
          <w:szCs w:val="30"/>
        </w:rPr>
      </w:pPr>
      <w:r w:rsidRPr="00CE0D7F">
        <w:rPr>
          <w:rFonts w:ascii="Arial" w:eastAsia="Times New Roman" w:hAnsi="Arial" w:cs="Arial"/>
          <w:color w:val="2B2B2B"/>
          <w:sz w:val="30"/>
          <w:szCs w:val="30"/>
        </w:rPr>
        <w:t xml:space="preserve">The produced boxplot is optimal for comparing the city versus highway fuel efficiency for each manufacturer, but it is more difficult to compare </w:t>
      </w:r>
      <w:proofErr w:type="gramStart"/>
      <w:r w:rsidRPr="00CE0D7F">
        <w:rPr>
          <w:rFonts w:ascii="Arial" w:eastAsia="Times New Roman" w:hAnsi="Arial" w:cs="Arial"/>
          <w:color w:val="2B2B2B"/>
          <w:sz w:val="30"/>
          <w:szCs w:val="30"/>
        </w:rPr>
        <w:t>all of</w:t>
      </w:r>
      <w:proofErr w:type="gramEnd"/>
      <w:r w:rsidRPr="00CE0D7F">
        <w:rPr>
          <w:rFonts w:ascii="Arial" w:eastAsia="Times New Roman" w:hAnsi="Arial" w:cs="Arial"/>
          <w:color w:val="2B2B2B"/>
          <w:sz w:val="30"/>
          <w:szCs w:val="30"/>
        </w:rPr>
        <w:t xml:space="preserve"> the city fuel efficiency across manufacturers. One solution would be to facet the different types of fuel efficiency within the visualization using the </w:t>
      </w:r>
      <w:proofErr w:type="spellStart"/>
      <w:r w:rsidRPr="00CE0D7F">
        <w:rPr>
          <w:rFonts w:ascii="Consolas" w:eastAsia="Times New Roman" w:hAnsi="Consolas" w:cs="Courier New"/>
          <w:color w:val="2B2B2B"/>
          <w:sz w:val="20"/>
          <w:szCs w:val="20"/>
          <w:bdr w:val="single" w:sz="6" w:space="0" w:color="C7CDD1" w:frame="1"/>
          <w:shd w:val="clear" w:color="auto" w:fill="F5F5F5"/>
        </w:rPr>
        <w:t>facet_</w:t>
      </w:r>
      <w:proofErr w:type="gramStart"/>
      <w:r w:rsidRPr="00CE0D7F">
        <w:rPr>
          <w:rFonts w:ascii="Consolas" w:eastAsia="Times New Roman" w:hAnsi="Consolas" w:cs="Courier New"/>
          <w:color w:val="2B2B2B"/>
          <w:sz w:val="20"/>
          <w:szCs w:val="20"/>
          <w:bdr w:val="single" w:sz="6" w:space="0" w:color="C7CDD1" w:frame="1"/>
          <w:shd w:val="clear" w:color="auto" w:fill="F5F5F5"/>
        </w:rPr>
        <w:t>wrap</w:t>
      </w:r>
      <w:proofErr w:type="spellEnd"/>
      <w:r w:rsidRPr="00CE0D7F">
        <w:rPr>
          <w:rFonts w:ascii="Consolas" w:eastAsia="Times New Roman" w:hAnsi="Consolas" w:cs="Courier New"/>
          <w:color w:val="2B2B2B"/>
          <w:sz w:val="20"/>
          <w:szCs w:val="20"/>
          <w:bdr w:val="single" w:sz="6" w:space="0" w:color="C7CDD1" w:frame="1"/>
          <w:shd w:val="clear" w:color="auto" w:fill="F5F5F5"/>
        </w:rPr>
        <w:t>(</w:t>
      </w:r>
      <w:proofErr w:type="gramEnd"/>
      <w:r w:rsidRPr="00CE0D7F">
        <w:rPr>
          <w:rFonts w:ascii="Consolas" w:eastAsia="Times New Roman" w:hAnsi="Consolas" w:cs="Courier New"/>
          <w:color w:val="2B2B2B"/>
          <w:sz w:val="20"/>
          <w:szCs w:val="20"/>
          <w:bdr w:val="single" w:sz="6" w:space="0" w:color="C7CDD1" w:frame="1"/>
          <w:shd w:val="clear" w:color="auto" w:fill="F5F5F5"/>
        </w:rPr>
        <w:t>)</w:t>
      </w:r>
      <w:r w:rsidRPr="00CE0D7F">
        <w:rPr>
          <w:rFonts w:ascii="Arial" w:eastAsia="Times New Roman" w:hAnsi="Arial" w:cs="Arial"/>
          <w:color w:val="2B2B2B"/>
          <w:sz w:val="30"/>
          <w:szCs w:val="30"/>
        </w:rPr>
        <w:t> function.</w:t>
      </w:r>
    </w:p>
    <w:p w14:paraId="1252E59B" w14:textId="77777777" w:rsidR="00CE0D7F" w:rsidRPr="00CE0D7F" w:rsidRDefault="00CE0D7F" w:rsidP="00CE0D7F">
      <w:pPr>
        <w:spacing w:before="375" w:after="375" w:line="240" w:lineRule="auto"/>
        <w:rPr>
          <w:rFonts w:ascii="Arial" w:eastAsia="Times New Roman" w:hAnsi="Arial" w:cs="Arial"/>
          <w:color w:val="2B2B2B"/>
          <w:sz w:val="30"/>
          <w:szCs w:val="30"/>
        </w:rPr>
      </w:pPr>
      <w:r w:rsidRPr="00CE0D7F">
        <w:rPr>
          <w:rFonts w:ascii="Arial" w:eastAsia="Times New Roman" w:hAnsi="Arial" w:cs="Arial"/>
          <w:color w:val="2B2B2B"/>
          <w:sz w:val="30"/>
          <w:szCs w:val="30"/>
        </w:rPr>
        <w:t>Type the following code into the R console to look at the </w:t>
      </w:r>
      <w:proofErr w:type="spellStart"/>
      <w:r w:rsidRPr="00CE0D7F">
        <w:rPr>
          <w:rFonts w:ascii="Consolas" w:eastAsia="Times New Roman" w:hAnsi="Consolas" w:cs="Courier New"/>
          <w:color w:val="2B2B2B"/>
          <w:sz w:val="20"/>
          <w:szCs w:val="20"/>
          <w:bdr w:val="single" w:sz="6" w:space="0" w:color="C7CDD1" w:frame="1"/>
          <w:shd w:val="clear" w:color="auto" w:fill="F5F5F5"/>
        </w:rPr>
        <w:t>facet_</w:t>
      </w:r>
      <w:proofErr w:type="gramStart"/>
      <w:r w:rsidRPr="00CE0D7F">
        <w:rPr>
          <w:rFonts w:ascii="Consolas" w:eastAsia="Times New Roman" w:hAnsi="Consolas" w:cs="Courier New"/>
          <w:color w:val="2B2B2B"/>
          <w:sz w:val="20"/>
          <w:szCs w:val="20"/>
          <w:bdr w:val="single" w:sz="6" w:space="0" w:color="C7CDD1" w:frame="1"/>
          <w:shd w:val="clear" w:color="auto" w:fill="F5F5F5"/>
        </w:rPr>
        <w:t>wrap</w:t>
      </w:r>
      <w:proofErr w:type="spellEnd"/>
      <w:r w:rsidRPr="00CE0D7F">
        <w:rPr>
          <w:rFonts w:ascii="Consolas" w:eastAsia="Times New Roman" w:hAnsi="Consolas" w:cs="Courier New"/>
          <w:color w:val="2B2B2B"/>
          <w:sz w:val="20"/>
          <w:szCs w:val="20"/>
          <w:bdr w:val="single" w:sz="6" w:space="0" w:color="C7CDD1" w:frame="1"/>
          <w:shd w:val="clear" w:color="auto" w:fill="F5F5F5"/>
        </w:rPr>
        <w:t>(</w:t>
      </w:r>
      <w:proofErr w:type="gramEnd"/>
      <w:r w:rsidRPr="00CE0D7F">
        <w:rPr>
          <w:rFonts w:ascii="Consolas" w:eastAsia="Times New Roman" w:hAnsi="Consolas" w:cs="Courier New"/>
          <w:color w:val="2B2B2B"/>
          <w:sz w:val="20"/>
          <w:szCs w:val="20"/>
          <w:bdr w:val="single" w:sz="6" w:space="0" w:color="C7CDD1" w:frame="1"/>
          <w:shd w:val="clear" w:color="auto" w:fill="F5F5F5"/>
        </w:rPr>
        <w:t>)</w:t>
      </w:r>
      <w:r w:rsidRPr="00CE0D7F">
        <w:rPr>
          <w:rFonts w:ascii="Arial" w:eastAsia="Times New Roman" w:hAnsi="Arial" w:cs="Arial"/>
          <w:color w:val="2B2B2B"/>
          <w:sz w:val="30"/>
          <w:szCs w:val="30"/>
        </w:rPr>
        <w:t> documentation in the Help pane:</w:t>
      </w:r>
    </w:p>
    <w:p w14:paraId="113F2EE6" w14:textId="77777777" w:rsidR="00CE0D7F" w:rsidRPr="00CE0D7F" w:rsidRDefault="00CE0D7F" w:rsidP="00CE0D7F">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gramStart"/>
      <w:r w:rsidRPr="00CE0D7F">
        <w:rPr>
          <w:rFonts w:ascii="Consolas" w:eastAsia="Times New Roman" w:hAnsi="Consolas" w:cs="Courier New"/>
          <w:color w:val="000000"/>
          <w:sz w:val="20"/>
          <w:szCs w:val="20"/>
          <w:bdr w:val="none" w:sz="0" w:space="0" w:color="auto" w:frame="1"/>
        </w:rPr>
        <w:t>&gt; ?</w:t>
      </w:r>
      <w:proofErr w:type="spellStart"/>
      <w:r w:rsidRPr="00CE0D7F">
        <w:rPr>
          <w:rFonts w:ascii="Consolas" w:eastAsia="Times New Roman" w:hAnsi="Consolas" w:cs="Courier New"/>
          <w:color w:val="000000"/>
          <w:sz w:val="20"/>
          <w:szCs w:val="20"/>
          <w:bdr w:val="none" w:sz="0" w:space="0" w:color="auto" w:frame="1"/>
        </w:rPr>
        <w:t>facet</w:t>
      </w:r>
      <w:proofErr w:type="gramEnd"/>
      <w:r w:rsidRPr="00CE0D7F">
        <w:rPr>
          <w:rFonts w:ascii="Consolas" w:eastAsia="Times New Roman" w:hAnsi="Consolas" w:cs="Courier New"/>
          <w:color w:val="000000"/>
          <w:sz w:val="20"/>
          <w:szCs w:val="20"/>
          <w:bdr w:val="none" w:sz="0" w:space="0" w:color="auto" w:frame="1"/>
        </w:rPr>
        <w:t>_wrap</w:t>
      </w:r>
      <w:proofErr w:type="spellEnd"/>
      <w:r w:rsidRPr="00CE0D7F">
        <w:rPr>
          <w:rFonts w:ascii="Consolas" w:eastAsia="Times New Roman" w:hAnsi="Consolas" w:cs="Courier New"/>
          <w:color w:val="000000"/>
          <w:sz w:val="20"/>
          <w:szCs w:val="20"/>
          <w:bdr w:val="none" w:sz="0" w:space="0" w:color="auto" w:frame="1"/>
        </w:rPr>
        <w:t>()</w:t>
      </w:r>
    </w:p>
    <w:p w14:paraId="7F61B647" w14:textId="1CC689DC" w:rsidR="00CE0D7F" w:rsidRDefault="00CE0D7F">
      <w:r w:rsidRPr="00CE0D7F">
        <w:drawing>
          <wp:inline distT="0" distB="0" distL="0" distR="0" wp14:anchorId="23C053BF" wp14:editId="24599C1B">
            <wp:extent cx="5925377" cy="347711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377" cy="3477110"/>
                    </a:xfrm>
                    <a:prstGeom prst="rect">
                      <a:avLst/>
                    </a:prstGeom>
                  </pic:spPr>
                </pic:pic>
              </a:graphicData>
            </a:graphic>
          </wp:inline>
        </w:drawing>
      </w:r>
    </w:p>
    <w:p w14:paraId="07A36C6E" w14:textId="560FD372" w:rsidR="00CE0D7F" w:rsidRDefault="00CE0D7F">
      <w:pPr>
        <w:rPr>
          <w:rFonts w:ascii="Arial" w:hAnsi="Arial" w:cs="Arial"/>
          <w:color w:val="2B2B2B"/>
          <w:sz w:val="30"/>
          <w:szCs w:val="30"/>
        </w:rPr>
      </w:pPr>
      <w:r>
        <w:rPr>
          <w:rFonts w:ascii="Arial" w:hAnsi="Arial" w:cs="Arial"/>
          <w:color w:val="2B2B2B"/>
          <w:sz w:val="30"/>
          <w:szCs w:val="30"/>
        </w:rPr>
        <w:t>Similar to any of ggplot2's </w:t>
      </w:r>
      <w:proofErr w:type="spellStart"/>
      <w:r>
        <w:rPr>
          <w:rStyle w:val="HTMLCode"/>
          <w:rFonts w:ascii="Consolas" w:eastAsiaTheme="minorHAnsi" w:hAnsi="Consolas"/>
          <w:bdr w:val="single" w:sz="6" w:space="0" w:color="C7CDD1" w:frame="1"/>
          <w:shd w:val="clear" w:color="auto" w:fill="F5F5F5"/>
        </w:rPr>
        <w:t>geom</w:t>
      </w:r>
      <w:proofErr w:type="spellEnd"/>
      <w:r>
        <w:rPr>
          <w:rFonts w:ascii="Arial" w:hAnsi="Arial" w:cs="Arial"/>
          <w:color w:val="2B2B2B"/>
          <w:sz w:val="30"/>
          <w:szCs w:val="30"/>
        </w:rPr>
        <w:t> functions, the </w:t>
      </w:r>
      <w:proofErr w:type="spellStart"/>
      <w:r>
        <w:rPr>
          <w:rStyle w:val="HTMLCode"/>
          <w:rFonts w:ascii="Consolas" w:eastAsiaTheme="minorHAnsi" w:hAnsi="Consolas"/>
          <w:bdr w:val="single" w:sz="6" w:space="0" w:color="C7CDD1" w:frame="1"/>
          <w:shd w:val="clear" w:color="auto" w:fill="F5F5F5"/>
        </w:rPr>
        <w:t>facet_</w:t>
      </w:r>
      <w:proofErr w:type="gramStart"/>
      <w:r>
        <w:rPr>
          <w:rStyle w:val="HTMLCode"/>
          <w:rFonts w:ascii="Consolas" w:eastAsiaTheme="minorHAnsi" w:hAnsi="Consolas"/>
          <w:bdr w:val="single" w:sz="6" w:space="0" w:color="C7CDD1" w:frame="1"/>
          <w:shd w:val="clear" w:color="auto" w:fill="F5F5F5"/>
        </w:rPr>
        <w:t>wrap</w:t>
      </w:r>
      <w:proofErr w:type="spellEnd"/>
      <w:r>
        <w:rPr>
          <w:rStyle w:val="HTMLCode"/>
          <w:rFonts w:ascii="Consolas" w:eastAsiaTheme="minorHAnsi" w:hAnsi="Consolas"/>
          <w:bdr w:val="single" w:sz="6" w:space="0" w:color="C7CDD1" w:frame="1"/>
          <w:shd w:val="clear" w:color="auto" w:fill="F5F5F5"/>
        </w:rPr>
        <w:t>(</w:t>
      </w:r>
      <w:proofErr w:type="gramEnd"/>
      <w:r>
        <w:rPr>
          <w:rStyle w:val="HTMLCode"/>
          <w:rFonts w:ascii="Consolas" w:eastAsiaTheme="minorHAnsi" w:hAnsi="Consolas"/>
          <w:bdr w:val="single" w:sz="6" w:space="0" w:color="C7CDD1" w:frame="1"/>
          <w:shd w:val="clear" w:color="auto" w:fill="F5F5F5"/>
        </w:rPr>
        <w:t>)</w:t>
      </w:r>
      <w:r>
        <w:rPr>
          <w:rFonts w:ascii="Arial" w:hAnsi="Arial" w:cs="Arial"/>
          <w:color w:val="2B2B2B"/>
          <w:sz w:val="30"/>
          <w:szCs w:val="30"/>
        </w:rPr>
        <w:t> function has many optional variables to tweak the direction and type of faceting. However, the most basic use cases for faceting only require us to provide the annotation for the </w:t>
      </w:r>
      <w:proofErr w:type="gramStart"/>
      <w:r>
        <w:rPr>
          <w:rStyle w:val="Strong"/>
          <w:rFonts w:ascii="Arial" w:hAnsi="Arial" w:cs="Arial"/>
          <w:color w:val="2B2B2B"/>
          <w:sz w:val="30"/>
          <w:szCs w:val="30"/>
        </w:rPr>
        <w:t>facets</w:t>
      </w:r>
      <w:proofErr w:type="gramEnd"/>
      <w:r>
        <w:rPr>
          <w:rFonts w:ascii="Arial" w:hAnsi="Arial" w:cs="Arial"/>
          <w:color w:val="2B2B2B"/>
          <w:sz w:val="30"/>
          <w:szCs w:val="30"/>
        </w:rPr>
        <w:t> argument. The facets argument expects a list of grouping variables to facet by using the </w:t>
      </w:r>
      <w:proofErr w:type="gramStart"/>
      <w:r>
        <w:rPr>
          <w:rStyle w:val="HTMLCode"/>
          <w:rFonts w:ascii="Consolas" w:eastAsiaTheme="minorHAnsi" w:hAnsi="Consolas"/>
          <w:bdr w:val="single" w:sz="6" w:space="0" w:color="C7CDD1" w:frame="1"/>
          <w:shd w:val="clear" w:color="auto" w:fill="F5F5F5"/>
        </w:rPr>
        <w:t>vars(</w:t>
      </w:r>
      <w:proofErr w:type="gramEnd"/>
      <w:r>
        <w:rPr>
          <w:rStyle w:val="HTMLCode"/>
          <w:rFonts w:ascii="Consolas" w:eastAsiaTheme="minorHAnsi" w:hAnsi="Consolas"/>
          <w:bdr w:val="single" w:sz="6" w:space="0" w:color="C7CDD1" w:frame="1"/>
          <w:shd w:val="clear" w:color="auto" w:fill="F5F5F5"/>
        </w:rPr>
        <w:t>)</w:t>
      </w:r>
      <w:r>
        <w:rPr>
          <w:rFonts w:ascii="Arial" w:hAnsi="Arial" w:cs="Arial"/>
          <w:color w:val="2B2B2B"/>
          <w:sz w:val="30"/>
          <w:szCs w:val="30"/>
        </w:rPr>
        <w:t> function. Therefore, to facet our previous example by the fuel-efficiency type, our R code could be as follows:</w:t>
      </w:r>
    </w:p>
    <w:p w14:paraId="0C256ADF" w14:textId="77777777" w:rsidR="00CE0D7F" w:rsidRDefault="00CE0D7F" w:rsidP="00CE0D7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&lt;-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ggplot</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mpg_</w:t>
      </w:r>
      <w:proofErr w:type="gramStart"/>
      <w:r>
        <w:rPr>
          <w:rStyle w:val="HTMLCode"/>
          <w:rFonts w:ascii="Consolas" w:hAnsi="Consolas"/>
          <w:color w:val="000000"/>
          <w:bdr w:val="none" w:sz="0" w:space="0" w:color="auto" w:frame="1"/>
        </w:rPr>
        <w:t>long</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aes</w:t>
      </w:r>
      <w:proofErr w:type="spellEnd"/>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x</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manufacturer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y</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Rating</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color</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MPG_Type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#import dataset into ggplot2</w:t>
      </w:r>
    </w:p>
    <w:p w14:paraId="1281A55C" w14:textId="77777777" w:rsidR="00CE0D7F" w:rsidRDefault="00CE0D7F" w:rsidP="00CE0D7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Style w:val="HTMLCode"/>
          <w:rFonts w:ascii="Consolas" w:hAnsi="Consolas"/>
          <w:color w:val="000000"/>
          <w:bdr w:val="none" w:sz="0" w:space="0" w:color="auto" w:frame="1"/>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plt</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geom_</w:t>
      </w:r>
      <w:proofErr w:type="gramStart"/>
      <w:r>
        <w:rPr>
          <w:rStyle w:val="HTMLCode"/>
          <w:rFonts w:ascii="Consolas" w:hAnsi="Consolas"/>
          <w:color w:val="000000"/>
          <w:bdr w:val="none" w:sz="0" w:space="0" w:color="auto" w:frame="1"/>
        </w:rPr>
        <w:t>boxplot</w:t>
      </w:r>
      <w:proofErr w:type="spellEnd"/>
      <w:r>
        <w:rPr>
          <w:rStyle w:val="token"/>
          <w:rFonts w:ascii="Consolas" w:hAnsi="Consolas"/>
          <w:color w:val="000000"/>
          <w:bdr w:val="none" w:sz="0" w:space="0" w:color="auto" w:frame="1"/>
        </w:rPr>
        <w:t>(</w:t>
      </w:r>
      <w:proofErr w:type="gram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facet_wrap</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vars</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MPG_Type</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#create multiple boxplots, one for each MPG type</w:t>
      </w:r>
    </w:p>
    <w:p w14:paraId="12B184AE" w14:textId="77777777" w:rsidR="00CE0D7F" w:rsidRDefault="00CE0D7F" w:rsidP="00CE0D7F">
      <w:pPr>
        <w:pStyle w:val="HTMLPreformatted"/>
        <w:pBdr>
          <w:top w:val="single" w:sz="6" w:space="7" w:color="C7CDD1"/>
          <w:left w:val="single" w:sz="6" w:space="7" w:color="C7CDD1"/>
          <w:bottom w:val="single" w:sz="6" w:space="7" w:color="C7CDD1"/>
          <w:right w:val="single" w:sz="6" w:space="7" w:color="C7CDD1"/>
        </w:pBdr>
        <w:shd w:val="clear" w:color="auto" w:fill="F5F2F0"/>
        <w:spacing w:before="750" w:after="750"/>
        <w:rPr>
          <w:rFonts w:ascii="Consolas" w:hAnsi="Consolas"/>
          <w:color w:val="000000"/>
        </w:rPr>
      </w:pPr>
      <w:r>
        <w:rPr>
          <w:rStyle w:val="token"/>
          <w:rFonts w:ascii="Consolas" w:hAnsi="Consolas"/>
          <w:color w:val="000000"/>
          <w:bdr w:val="none" w:sz="0" w:space="0" w:color="auto" w:frame="1"/>
        </w:rPr>
        <w:t>&gt;</w:t>
      </w:r>
      <w:r>
        <w:rPr>
          <w:rStyle w:val="HTMLCode"/>
          <w:rFonts w:ascii="Consolas" w:hAnsi="Consolas"/>
          <w:color w:val="000000"/>
          <w:bdr w:val="none" w:sz="0" w:space="0" w:color="auto" w:frame="1"/>
        </w:rPr>
        <w:t xml:space="preserve"> theme</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axis.text.x</w:t>
      </w:r>
      <w:proofErr w:type="spellEnd"/>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element_text</w:t>
      </w:r>
      <w:proofErr w:type="spellEnd"/>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angle</w:t>
      </w:r>
      <w:r>
        <w:rPr>
          <w:rStyle w:val="token"/>
          <w:rFonts w:ascii="Consolas" w:hAnsi="Consolas"/>
          <w:color w:val="000000"/>
          <w:bdr w:val="none" w:sz="0" w:space="0" w:color="auto" w:frame="1"/>
        </w:rPr>
        <w:t>=</w:t>
      </w:r>
      <w:proofErr w:type="gramStart"/>
      <w:r>
        <w:rPr>
          <w:rStyle w:val="token"/>
          <w:rFonts w:ascii="Consolas" w:hAnsi="Consolas"/>
          <w:color w:val="990055"/>
          <w:bdr w:val="none" w:sz="0" w:space="0" w:color="auto" w:frame="1"/>
        </w:rPr>
        <w:t>45</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hjust</w:t>
      </w:r>
      <w:proofErr w:type="gramEnd"/>
      <w:r>
        <w:rPr>
          <w:rStyle w:val="token"/>
          <w:rFonts w:ascii="Consolas" w:hAnsi="Consolas"/>
          <w:color w:val="000000"/>
          <w:bdr w:val="none" w:sz="0" w:space="0" w:color="auto" w:frame="1"/>
        </w:rPr>
        <w:t>=</w:t>
      </w:r>
      <w:r>
        <w:rPr>
          <w:rStyle w:val="token"/>
          <w:rFonts w:ascii="Consolas" w:hAnsi="Consolas"/>
          <w:color w:val="990055"/>
          <w:bdr w:val="none" w:sz="0" w:space="0" w:color="auto" w:frame="1"/>
        </w:rPr>
        <w:t>1</w:t>
      </w:r>
      <w:r>
        <w:rPr>
          <w:rStyle w:val="token"/>
          <w:rFonts w:ascii="Consolas" w:hAnsi="Consolas"/>
          <w:color w:val="000000"/>
          <w:bdr w:val="none" w:sz="0" w:space="0" w:color="auto" w:frame="1"/>
        </w:rPr>
        <w:t>),</w:t>
      </w:r>
      <w:proofErr w:type="spellStart"/>
      <w:r>
        <w:rPr>
          <w:rStyle w:val="HTMLCode"/>
          <w:rFonts w:ascii="Consolas" w:hAnsi="Consolas"/>
          <w:color w:val="000000"/>
          <w:bdr w:val="none" w:sz="0" w:space="0" w:color="auto" w:frame="1"/>
        </w:rPr>
        <w:t>legend.position</w:t>
      </w:r>
      <w:proofErr w:type="spellEnd"/>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365200"/>
          <w:bdr w:val="none" w:sz="0" w:space="0" w:color="auto" w:frame="1"/>
        </w:rPr>
        <w:t>"none"</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xlab</w:t>
      </w:r>
      <w:proofErr w:type="spellEnd"/>
      <w:r>
        <w:rPr>
          <w:rStyle w:val="token"/>
          <w:rFonts w:ascii="Consolas" w:hAnsi="Consolas"/>
          <w:color w:val="000000"/>
          <w:bdr w:val="none" w:sz="0" w:space="0" w:color="auto" w:frame="1"/>
        </w:rPr>
        <w:t>(</w:t>
      </w:r>
      <w:r>
        <w:rPr>
          <w:rStyle w:val="token"/>
          <w:rFonts w:ascii="Consolas" w:hAnsi="Consolas"/>
          <w:color w:val="365200"/>
          <w:bdr w:val="none" w:sz="0" w:space="0" w:color="auto" w:frame="1"/>
        </w:rPr>
        <w:t>"Manufacturer"</w:t>
      </w:r>
      <w:r>
        <w:rPr>
          <w:rStyle w:val="token"/>
          <w:rFonts w:ascii="Consolas" w:hAnsi="Consolas"/>
          <w:color w:val="000000"/>
          <w:bdr w:val="none" w:sz="0" w:space="0" w:color="auto" w:frame="1"/>
        </w:rPr>
        <w:t>)</w:t>
      </w:r>
      <w:r>
        <w:rPr>
          <w:rStyle w:val="HTMLCode"/>
          <w:rFonts w:ascii="Consolas" w:hAnsi="Consolas"/>
          <w:color w:val="000000"/>
          <w:bdr w:val="none" w:sz="0" w:space="0" w:color="auto" w:frame="1"/>
        </w:rPr>
        <w:t xml:space="preserve"> </w:t>
      </w:r>
      <w:r>
        <w:rPr>
          <w:rStyle w:val="token"/>
          <w:rFonts w:ascii="Consolas" w:hAnsi="Consolas"/>
          <w:color w:val="000000"/>
          <w:bdr w:val="none" w:sz="0" w:space="0" w:color="auto" w:frame="1"/>
        </w:rPr>
        <w:t>#rotate x-axis labels</w:t>
      </w:r>
    </w:p>
    <w:p w14:paraId="382FA803" w14:textId="4C863FFA" w:rsidR="00CE0D7F" w:rsidRDefault="00CE0D7F">
      <w:r w:rsidRPr="00CE0D7F">
        <w:drawing>
          <wp:inline distT="0" distB="0" distL="0" distR="0" wp14:anchorId="47A4C7C2" wp14:editId="179037D8">
            <wp:extent cx="5934903" cy="352474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903" cy="3524742"/>
                    </a:xfrm>
                    <a:prstGeom prst="rect">
                      <a:avLst/>
                    </a:prstGeom>
                  </pic:spPr>
                </pic:pic>
              </a:graphicData>
            </a:graphic>
          </wp:inline>
        </w:drawing>
      </w:r>
    </w:p>
    <w:p w14:paraId="5551444B" w14:textId="11784A37" w:rsidR="00CE0D7F" w:rsidRDefault="00CE0D7F">
      <w:pPr>
        <w:rPr>
          <w:rFonts w:ascii="Arial" w:hAnsi="Arial" w:cs="Arial"/>
          <w:color w:val="2B2B2B"/>
          <w:sz w:val="30"/>
          <w:szCs w:val="30"/>
        </w:rPr>
      </w:pPr>
      <w:r>
        <w:rPr>
          <w:rFonts w:ascii="Arial" w:hAnsi="Arial" w:cs="Arial"/>
          <w:color w:val="2B2B2B"/>
          <w:sz w:val="30"/>
          <w:szCs w:val="30"/>
        </w:rPr>
        <w:t xml:space="preserve">By faceting our boxplots by fuel-efficiency type, </w:t>
      </w:r>
      <w:proofErr w:type="gramStart"/>
      <w:r>
        <w:rPr>
          <w:rFonts w:ascii="Arial" w:hAnsi="Arial" w:cs="Arial"/>
          <w:color w:val="2B2B2B"/>
          <w:sz w:val="30"/>
          <w:szCs w:val="30"/>
        </w:rPr>
        <w:t>it's</w:t>
      </w:r>
      <w:proofErr w:type="gramEnd"/>
      <w:r>
        <w:rPr>
          <w:rFonts w:ascii="Arial" w:hAnsi="Arial" w:cs="Arial"/>
          <w:color w:val="2B2B2B"/>
          <w:sz w:val="30"/>
          <w:szCs w:val="30"/>
        </w:rPr>
        <w:t xml:space="preserve"> easier to make comparisons across manufacturers. In this example, we faceted two levels/groups, but more complicated long-format datasets may contain measurements for multiple levels. Using faceting can help make data exploration of these complex datasets easier or can help isolate factors of interest for our audience.</w:t>
      </w:r>
    </w:p>
    <w:p w14:paraId="21A38E69" w14:textId="77777777" w:rsidR="00CE0D7F" w:rsidRPr="00CE0D7F" w:rsidRDefault="00CE0D7F" w:rsidP="00CE0D7F">
      <w:pPr>
        <w:spacing w:after="0" w:line="240" w:lineRule="auto"/>
        <w:rPr>
          <w:rFonts w:ascii="Times New Roman" w:eastAsia="Times New Roman" w:hAnsi="Times New Roman" w:cs="Times New Roman"/>
          <w:sz w:val="24"/>
          <w:szCs w:val="24"/>
        </w:rPr>
      </w:pPr>
      <w:r w:rsidRPr="00CE0D7F">
        <w:rPr>
          <w:rFonts w:ascii="Arial" w:eastAsia="Times New Roman" w:hAnsi="Arial" w:cs="Arial"/>
          <w:b/>
          <w:bCs/>
          <w:caps/>
          <w:sz w:val="29"/>
          <w:szCs w:val="29"/>
          <w:bdr w:val="none" w:sz="0" w:space="0" w:color="auto" w:frame="1"/>
        </w:rPr>
        <w:t>CAUTION</w:t>
      </w:r>
    </w:p>
    <w:p w14:paraId="1A9B20AC" w14:textId="77777777" w:rsidR="00CE0D7F" w:rsidRPr="00CE0D7F" w:rsidRDefault="00CE0D7F" w:rsidP="00CE0D7F">
      <w:pPr>
        <w:spacing w:after="0" w:line="240" w:lineRule="auto"/>
        <w:rPr>
          <w:rFonts w:ascii="Arial" w:eastAsia="Times New Roman" w:hAnsi="Arial" w:cs="Arial"/>
          <w:color w:val="464646"/>
          <w:sz w:val="30"/>
          <w:szCs w:val="30"/>
        </w:rPr>
      </w:pPr>
      <w:r w:rsidRPr="00CE0D7F">
        <w:rPr>
          <w:rFonts w:ascii="Arial" w:eastAsia="Times New Roman" w:hAnsi="Arial" w:cs="Arial"/>
          <w:color w:val="464646"/>
          <w:sz w:val="30"/>
          <w:szCs w:val="30"/>
        </w:rPr>
        <w:t xml:space="preserve">Although there is no hard limit to the number of faceted plots that can be generated, too many faceted plots can render a visualization useless. </w:t>
      </w:r>
      <w:proofErr w:type="gramStart"/>
      <w:r w:rsidRPr="00CE0D7F">
        <w:rPr>
          <w:rFonts w:ascii="Arial" w:eastAsia="Times New Roman" w:hAnsi="Arial" w:cs="Arial"/>
          <w:color w:val="464646"/>
          <w:sz w:val="30"/>
          <w:szCs w:val="30"/>
        </w:rPr>
        <w:t>Generally speaking, the</w:t>
      </w:r>
      <w:proofErr w:type="gramEnd"/>
      <w:r w:rsidRPr="00CE0D7F">
        <w:rPr>
          <w:rFonts w:ascii="Arial" w:eastAsia="Times New Roman" w:hAnsi="Arial" w:cs="Arial"/>
          <w:color w:val="464646"/>
          <w:sz w:val="30"/>
          <w:szCs w:val="30"/>
        </w:rPr>
        <w:t xml:space="preserve"> more axis ticks you need to convey your data, the fewer facets you should use.</w:t>
      </w:r>
    </w:p>
    <w:p w14:paraId="4EC3CA9D" w14:textId="2C6DD774" w:rsidR="00CE0D7F" w:rsidRDefault="00CE0D7F"/>
    <w:p w14:paraId="5525EBF6" w14:textId="77777777" w:rsidR="00CE0D7F" w:rsidRPr="00CE0D7F" w:rsidRDefault="00CE0D7F" w:rsidP="00CE0D7F">
      <w:pPr>
        <w:spacing w:after="0" w:line="450" w:lineRule="atLeast"/>
        <w:rPr>
          <w:rFonts w:ascii="Arial" w:eastAsia="Times New Roman" w:hAnsi="Arial" w:cs="Arial"/>
          <w:sz w:val="30"/>
          <w:szCs w:val="30"/>
        </w:rPr>
      </w:pPr>
      <w:r w:rsidRPr="00CE0D7F">
        <w:rPr>
          <w:rFonts w:ascii="Arial" w:eastAsia="Times New Roman" w:hAnsi="Arial" w:cs="Arial"/>
          <w:b/>
          <w:bCs/>
          <w:caps/>
          <w:sz w:val="29"/>
          <w:szCs w:val="29"/>
          <w:bdr w:val="none" w:sz="0" w:space="0" w:color="auto" w:frame="1"/>
        </w:rPr>
        <w:t>NOTE</w:t>
      </w:r>
    </w:p>
    <w:p w14:paraId="2ADA26B1" w14:textId="77777777" w:rsidR="00CE0D7F" w:rsidRPr="00CE0D7F" w:rsidRDefault="00CE0D7F" w:rsidP="00CE0D7F">
      <w:pPr>
        <w:spacing w:line="450" w:lineRule="atLeast"/>
        <w:rPr>
          <w:rFonts w:ascii="Arial" w:eastAsia="Times New Roman" w:hAnsi="Arial" w:cs="Arial"/>
          <w:sz w:val="30"/>
          <w:szCs w:val="30"/>
        </w:rPr>
      </w:pPr>
      <w:r w:rsidRPr="00CE0D7F">
        <w:rPr>
          <w:rFonts w:ascii="Arial" w:eastAsia="Times New Roman" w:hAnsi="Arial" w:cs="Arial"/>
          <w:sz w:val="30"/>
          <w:szCs w:val="30"/>
        </w:rPr>
        <w:t>There are many ways to implement the </w:t>
      </w:r>
      <w:proofErr w:type="spellStart"/>
      <w:r w:rsidRPr="00CE0D7F">
        <w:rPr>
          <w:rFonts w:ascii="Consolas" w:eastAsia="Times New Roman" w:hAnsi="Consolas" w:cs="Courier New"/>
          <w:sz w:val="20"/>
          <w:szCs w:val="20"/>
          <w:bdr w:val="single" w:sz="6" w:space="0" w:color="C7CDD1" w:frame="1"/>
          <w:shd w:val="clear" w:color="auto" w:fill="F5F5F5"/>
        </w:rPr>
        <w:t>facet_</w:t>
      </w:r>
      <w:proofErr w:type="gramStart"/>
      <w:r w:rsidRPr="00CE0D7F">
        <w:rPr>
          <w:rFonts w:ascii="Consolas" w:eastAsia="Times New Roman" w:hAnsi="Consolas" w:cs="Courier New"/>
          <w:sz w:val="20"/>
          <w:szCs w:val="20"/>
          <w:bdr w:val="single" w:sz="6" w:space="0" w:color="C7CDD1" w:frame="1"/>
          <w:shd w:val="clear" w:color="auto" w:fill="F5F5F5"/>
        </w:rPr>
        <w:t>wrap</w:t>
      </w:r>
      <w:proofErr w:type="spellEnd"/>
      <w:r w:rsidRPr="00CE0D7F">
        <w:rPr>
          <w:rFonts w:ascii="Consolas" w:eastAsia="Times New Roman" w:hAnsi="Consolas" w:cs="Courier New"/>
          <w:sz w:val="20"/>
          <w:szCs w:val="20"/>
          <w:bdr w:val="single" w:sz="6" w:space="0" w:color="C7CDD1" w:frame="1"/>
          <w:shd w:val="clear" w:color="auto" w:fill="F5F5F5"/>
        </w:rPr>
        <w:t>(</w:t>
      </w:r>
      <w:proofErr w:type="gramEnd"/>
      <w:r w:rsidRPr="00CE0D7F">
        <w:rPr>
          <w:rFonts w:ascii="Consolas" w:eastAsia="Times New Roman" w:hAnsi="Consolas" w:cs="Courier New"/>
          <w:sz w:val="20"/>
          <w:szCs w:val="20"/>
          <w:bdr w:val="single" w:sz="6" w:space="0" w:color="C7CDD1" w:frame="1"/>
          <w:shd w:val="clear" w:color="auto" w:fill="F5F5F5"/>
        </w:rPr>
        <w:t>)</w:t>
      </w:r>
      <w:r w:rsidRPr="00CE0D7F">
        <w:rPr>
          <w:rFonts w:ascii="Arial" w:eastAsia="Times New Roman" w:hAnsi="Arial" w:cs="Arial"/>
          <w:sz w:val="30"/>
          <w:szCs w:val="30"/>
        </w:rPr>
        <w:t xml:space="preserve">function, and the documentation can be fairly involved. Thankfully, there are plenty of </w:t>
      </w:r>
      <w:proofErr w:type="gramStart"/>
      <w:r w:rsidRPr="00CE0D7F">
        <w:rPr>
          <w:rFonts w:ascii="Arial" w:eastAsia="Times New Roman" w:hAnsi="Arial" w:cs="Arial"/>
          <w:sz w:val="30"/>
          <w:szCs w:val="30"/>
        </w:rPr>
        <w:t>very simple</w:t>
      </w:r>
      <w:proofErr w:type="gramEnd"/>
      <w:r w:rsidRPr="00CE0D7F">
        <w:rPr>
          <w:rFonts w:ascii="Arial" w:eastAsia="Times New Roman" w:hAnsi="Arial" w:cs="Arial"/>
          <w:sz w:val="30"/>
          <w:szCs w:val="30"/>
        </w:rPr>
        <w:t xml:space="preserve"> examples online that can help you customize your faceting.</w:t>
      </w:r>
    </w:p>
    <w:p w14:paraId="0E0B247A" w14:textId="77777777" w:rsidR="00CE0D7F" w:rsidRPr="00CE0D7F" w:rsidRDefault="00CE0D7F" w:rsidP="00CE0D7F">
      <w:pPr>
        <w:spacing w:before="375" w:after="375" w:line="240" w:lineRule="auto"/>
        <w:rPr>
          <w:rFonts w:ascii="Arial" w:eastAsia="Times New Roman" w:hAnsi="Arial" w:cs="Arial"/>
          <w:color w:val="2B2B2B"/>
          <w:sz w:val="30"/>
          <w:szCs w:val="30"/>
        </w:rPr>
      </w:pPr>
      <w:r w:rsidRPr="00CE0D7F">
        <w:rPr>
          <w:rFonts w:ascii="Arial" w:eastAsia="Times New Roman" w:hAnsi="Arial" w:cs="Arial"/>
          <w:color w:val="2B2B2B"/>
          <w:sz w:val="30"/>
          <w:szCs w:val="30"/>
        </w:rPr>
        <w:t>Now that we have practiced using R to load in a dataset, perform transformation functions, and visualize data, we are ready to analyze our datasets using R.</w:t>
      </w:r>
    </w:p>
    <w:p w14:paraId="0CEF54A9" w14:textId="77777777" w:rsidR="00CE0D7F" w:rsidRPr="00CE0D7F" w:rsidRDefault="00CE0D7F">
      <w:pPr>
        <w:rPr>
          <w:b/>
          <w:bCs/>
        </w:rPr>
      </w:pPr>
    </w:p>
    <w:p w14:paraId="2D42ADB5" w14:textId="77777777" w:rsidR="00CE0D7F" w:rsidRDefault="00CE0D7F"/>
    <w:p w14:paraId="39DA9545" w14:textId="77777777" w:rsidR="00CE0D7F" w:rsidRDefault="00CE0D7F"/>
    <w:p w14:paraId="70F5B217" w14:textId="77777777" w:rsidR="00CE0D7F" w:rsidRDefault="00CE0D7F"/>
    <w:sectPr w:rsidR="00CE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74F61"/>
    <w:multiLevelType w:val="multilevel"/>
    <w:tmpl w:val="F6E8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C9"/>
    <w:rsid w:val="000B0A96"/>
    <w:rsid w:val="00C724C9"/>
    <w:rsid w:val="00CE0D7F"/>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6820"/>
  <w15:chartTrackingRefBased/>
  <w15:docId w15:val="{105110BB-CD1A-41C2-8048-39EFB4D8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D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0D7F"/>
    <w:rPr>
      <w:b/>
      <w:bCs/>
    </w:rPr>
  </w:style>
  <w:style w:type="character" w:styleId="HTMLCode">
    <w:name w:val="HTML Code"/>
    <w:basedOn w:val="DefaultParagraphFont"/>
    <w:uiPriority w:val="99"/>
    <w:semiHidden/>
    <w:unhideWhenUsed/>
    <w:rsid w:val="00CE0D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0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D7F"/>
    <w:rPr>
      <w:rFonts w:ascii="Courier New" w:eastAsia="Times New Roman" w:hAnsi="Courier New" w:cs="Courier New"/>
      <w:sz w:val="20"/>
      <w:szCs w:val="20"/>
    </w:rPr>
  </w:style>
  <w:style w:type="character" w:customStyle="1" w:styleId="token">
    <w:name w:val="token"/>
    <w:basedOn w:val="DefaultParagraphFont"/>
    <w:rsid w:val="00CE0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15369">
      <w:bodyDiv w:val="1"/>
      <w:marLeft w:val="0"/>
      <w:marRight w:val="0"/>
      <w:marTop w:val="0"/>
      <w:marBottom w:val="0"/>
      <w:divBdr>
        <w:top w:val="none" w:sz="0" w:space="0" w:color="auto"/>
        <w:left w:val="none" w:sz="0" w:space="0" w:color="auto"/>
        <w:bottom w:val="none" w:sz="0" w:space="0" w:color="auto"/>
        <w:right w:val="none" w:sz="0" w:space="0" w:color="auto"/>
      </w:divBdr>
    </w:div>
    <w:div w:id="355542732">
      <w:bodyDiv w:val="1"/>
      <w:marLeft w:val="0"/>
      <w:marRight w:val="0"/>
      <w:marTop w:val="0"/>
      <w:marBottom w:val="0"/>
      <w:divBdr>
        <w:top w:val="none" w:sz="0" w:space="0" w:color="auto"/>
        <w:left w:val="none" w:sz="0" w:space="0" w:color="auto"/>
        <w:bottom w:val="none" w:sz="0" w:space="0" w:color="auto"/>
        <w:right w:val="none" w:sz="0" w:space="0" w:color="auto"/>
      </w:divBdr>
    </w:div>
    <w:div w:id="439375631">
      <w:bodyDiv w:val="1"/>
      <w:marLeft w:val="0"/>
      <w:marRight w:val="0"/>
      <w:marTop w:val="0"/>
      <w:marBottom w:val="0"/>
      <w:divBdr>
        <w:top w:val="none" w:sz="0" w:space="0" w:color="auto"/>
        <w:left w:val="none" w:sz="0" w:space="0" w:color="auto"/>
        <w:bottom w:val="none" w:sz="0" w:space="0" w:color="auto"/>
        <w:right w:val="none" w:sz="0" w:space="0" w:color="auto"/>
      </w:divBdr>
    </w:div>
    <w:div w:id="600114052">
      <w:bodyDiv w:val="1"/>
      <w:marLeft w:val="0"/>
      <w:marRight w:val="0"/>
      <w:marTop w:val="0"/>
      <w:marBottom w:val="0"/>
      <w:divBdr>
        <w:top w:val="none" w:sz="0" w:space="0" w:color="auto"/>
        <w:left w:val="none" w:sz="0" w:space="0" w:color="auto"/>
        <w:bottom w:val="none" w:sz="0" w:space="0" w:color="auto"/>
        <w:right w:val="none" w:sz="0" w:space="0" w:color="auto"/>
      </w:divBdr>
      <w:divsChild>
        <w:div w:id="1083449007">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660156807">
      <w:bodyDiv w:val="1"/>
      <w:marLeft w:val="0"/>
      <w:marRight w:val="0"/>
      <w:marTop w:val="0"/>
      <w:marBottom w:val="0"/>
      <w:divBdr>
        <w:top w:val="none" w:sz="0" w:space="0" w:color="auto"/>
        <w:left w:val="none" w:sz="0" w:space="0" w:color="auto"/>
        <w:bottom w:val="none" w:sz="0" w:space="0" w:color="auto"/>
        <w:right w:val="none" w:sz="0" w:space="0" w:color="auto"/>
      </w:divBdr>
      <w:divsChild>
        <w:div w:id="494226245">
          <w:marLeft w:val="0"/>
          <w:marRight w:val="0"/>
          <w:marTop w:val="0"/>
          <w:marBottom w:val="0"/>
          <w:divBdr>
            <w:top w:val="none" w:sz="0" w:space="0" w:color="auto"/>
            <w:left w:val="single" w:sz="36" w:space="15" w:color="auto"/>
            <w:bottom w:val="none" w:sz="0" w:space="0" w:color="auto"/>
            <w:right w:val="none" w:sz="0" w:space="0" w:color="auto"/>
          </w:divBdr>
        </w:div>
      </w:divsChild>
    </w:div>
    <w:div w:id="1064640496">
      <w:bodyDiv w:val="1"/>
      <w:marLeft w:val="0"/>
      <w:marRight w:val="0"/>
      <w:marTop w:val="0"/>
      <w:marBottom w:val="0"/>
      <w:divBdr>
        <w:top w:val="none" w:sz="0" w:space="0" w:color="auto"/>
        <w:left w:val="none" w:sz="0" w:space="0" w:color="auto"/>
        <w:bottom w:val="none" w:sz="0" w:space="0" w:color="auto"/>
        <w:right w:val="none" w:sz="0" w:space="0" w:color="auto"/>
      </w:divBdr>
    </w:div>
    <w:div w:id="1127434965">
      <w:bodyDiv w:val="1"/>
      <w:marLeft w:val="0"/>
      <w:marRight w:val="0"/>
      <w:marTop w:val="0"/>
      <w:marBottom w:val="0"/>
      <w:divBdr>
        <w:top w:val="none" w:sz="0" w:space="0" w:color="auto"/>
        <w:left w:val="none" w:sz="0" w:space="0" w:color="auto"/>
        <w:bottom w:val="none" w:sz="0" w:space="0" w:color="auto"/>
        <w:right w:val="none" w:sz="0" w:space="0" w:color="auto"/>
      </w:divBdr>
    </w:div>
    <w:div w:id="1258827801">
      <w:bodyDiv w:val="1"/>
      <w:marLeft w:val="0"/>
      <w:marRight w:val="0"/>
      <w:marTop w:val="0"/>
      <w:marBottom w:val="0"/>
      <w:divBdr>
        <w:top w:val="none" w:sz="0" w:space="0" w:color="auto"/>
        <w:left w:val="none" w:sz="0" w:space="0" w:color="auto"/>
        <w:bottom w:val="none" w:sz="0" w:space="0" w:color="auto"/>
        <w:right w:val="none" w:sz="0" w:space="0" w:color="auto"/>
      </w:divBdr>
    </w:div>
    <w:div w:id="1374035542">
      <w:bodyDiv w:val="1"/>
      <w:marLeft w:val="0"/>
      <w:marRight w:val="0"/>
      <w:marTop w:val="0"/>
      <w:marBottom w:val="0"/>
      <w:divBdr>
        <w:top w:val="none" w:sz="0" w:space="0" w:color="auto"/>
        <w:left w:val="none" w:sz="0" w:space="0" w:color="auto"/>
        <w:bottom w:val="none" w:sz="0" w:space="0" w:color="auto"/>
        <w:right w:val="none" w:sz="0" w:space="0" w:color="auto"/>
      </w:divBdr>
    </w:div>
    <w:div w:id="1395738810">
      <w:bodyDiv w:val="1"/>
      <w:marLeft w:val="0"/>
      <w:marRight w:val="0"/>
      <w:marTop w:val="0"/>
      <w:marBottom w:val="0"/>
      <w:divBdr>
        <w:top w:val="none" w:sz="0" w:space="0" w:color="auto"/>
        <w:left w:val="none" w:sz="0" w:space="0" w:color="auto"/>
        <w:bottom w:val="none" w:sz="0" w:space="0" w:color="auto"/>
        <w:right w:val="none" w:sz="0" w:space="0" w:color="auto"/>
      </w:divBdr>
    </w:div>
    <w:div w:id="1421677742">
      <w:bodyDiv w:val="1"/>
      <w:marLeft w:val="0"/>
      <w:marRight w:val="0"/>
      <w:marTop w:val="0"/>
      <w:marBottom w:val="0"/>
      <w:divBdr>
        <w:top w:val="none" w:sz="0" w:space="0" w:color="auto"/>
        <w:left w:val="none" w:sz="0" w:space="0" w:color="auto"/>
        <w:bottom w:val="none" w:sz="0" w:space="0" w:color="auto"/>
        <w:right w:val="none" w:sz="0" w:space="0" w:color="auto"/>
      </w:divBdr>
      <w:divsChild>
        <w:div w:id="237789059">
          <w:blockQuote w:val="1"/>
          <w:marLeft w:val="0"/>
          <w:marRight w:val="0"/>
          <w:marTop w:val="750"/>
          <w:marBottom w:val="750"/>
          <w:divBdr>
            <w:top w:val="none" w:sz="0" w:space="0" w:color="auto"/>
            <w:left w:val="none" w:sz="0" w:space="0" w:color="auto"/>
            <w:bottom w:val="none" w:sz="0" w:space="0" w:color="auto"/>
            <w:right w:val="none" w:sz="0" w:space="0" w:color="auto"/>
          </w:divBdr>
          <w:divsChild>
            <w:div w:id="914051975">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594044664">
      <w:bodyDiv w:val="1"/>
      <w:marLeft w:val="0"/>
      <w:marRight w:val="0"/>
      <w:marTop w:val="0"/>
      <w:marBottom w:val="0"/>
      <w:divBdr>
        <w:top w:val="none" w:sz="0" w:space="0" w:color="auto"/>
        <w:left w:val="none" w:sz="0" w:space="0" w:color="auto"/>
        <w:bottom w:val="none" w:sz="0" w:space="0" w:color="auto"/>
        <w:right w:val="none" w:sz="0" w:space="0" w:color="auto"/>
      </w:divBdr>
      <w:divsChild>
        <w:div w:id="805778114">
          <w:blockQuote w:val="1"/>
          <w:marLeft w:val="0"/>
          <w:marRight w:val="0"/>
          <w:marTop w:val="750"/>
          <w:marBottom w:val="750"/>
          <w:divBdr>
            <w:top w:val="none" w:sz="0" w:space="0" w:color="auto"/>
            <w:left w:val="none" w:sz="0" w:space="0" w:color="auto"/>
            <w:bottom w:val="none" w:sz="0" w:space="0" w:color="auto"/>
            <w:right w:val="none" w:sz="0" w:space="0" w:color="auto"/>
          </w:divBdr>
          <w:divsChild>
            <w:div w:id="561058592">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167595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1034</Words>
  <Characters>5899</Characters>
  <Application>Microsoft Office Word</Application>
  <DocSecurity>0</DocSecurity>
  <Lines>49</Lines>
  <Paragraphs>13</Paragraphs>
  <ScaleCrop>false</ScaleCrop>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2021-02-14T13:20:00Z</dcterms:created>
  <dcterms:modified xsi:type="dcterms:W3CDTF">2021-02-14T13:26:00Z</dcterms:modified>
</cp:coreProperties>
</file>