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工程说明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工程使用的Unity版本为2021.1.23f1c1，可以从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"https://unity.cn/releases/full/2021"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Unity官网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下载。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配置：导入unitypackage（Assets→Import Package→CustomPackage</w:t>
      </w:r>
      <w:bookmarkStart w:id="0" w:name="_GoBack"/>
      <w:bookmarkEnd w:id="0"/>
      <w:r>
        <w:rPr>
          <w:rFonts w:hint="eastAsia"/>
          <w:lang w:val="en-US" w:eastAsia="zh-CN"/>
        </w:rPr>
        <w:t>），Window→Package Manager，安装Input System；File→Build Settings，将场景Lobby和IDC2022通过Add Open Scenes添加；Edit→Project Settings→Player→Other Settings→Configuration→Active Input Handling选择Both。</w:t>
      </w:r>
    </w:p>
    <w:p>
      <w:pPr>
        <w:ind w:firstLine="480" w:firstLineChars="200"/>
        <w:rPr>
          <w:rFonts w:hint="default"/>
          <w:lang w:val="en-US" w:eastAsia="zh-CN"/>
        </w:rPr>
      </w:pP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选手主要关心的是Scenes和Resources文件夹。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s文件夹是主要文件夹，包含IDC2022使用的场景、预制件（Scenes/Prefabs）、脚本（Scenes/Scripts）等。Resources文件夹是联机工具PUN在实例化对象时会调取的文件夹。IDC文件夹为IDC2021中主办方和选手编写的主要内容，此外去年比赛的产出还分散在Resources和顶层Assets文件夹等位置，考虑到去年的机器人可能有一定的参考价值，同时场地中可能使用了去年的材质，去年的内容未完全从工程中移除。其余文件夹为支撑文件夹，提供需要的脚本、材质等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文件夹内有System文件夹，包含有关平台系统的脚本，可供后续平台开发者参考，选手不需关心。此外还有PlayerScript文件夹，选手如果有自行编写的脚本，请置于此文件夹，以便工程管理。文件夹内的其他脚本可供选手使用，但也不要更改，如需更改请建立新的脚本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Prefabs用于存放预制件，选手制作的预制件（将场景中的对象拖到Project视窗就可形成预制件）请放在其中PlayerPrefabs文件夹。文件夹内的预制件等为搭建场景所用，选手不需关心。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脚本和预制件等内容建议在命名时添加队伍编号、名称，避免重名。</w:t>
      </w: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Scenes中的test01进入比赛场景。选手可在场景中搭建机器人并进行测试。在层级（Hierarchy）视窗内选中比赛管理器（system→GameManager），将层级树上的机器人拖入管理器的LocalRobot参数可完成配置。在这种模式下没有实时调整初始位置的功能，也不会计时。实际比赛中会从大厅（Lobby）场景中进入，需要提前将机器人预制件放在Resources文件夹中。IDC2022为联机时使用的比赛场景，</w:t>
      </w:r>
      <w:r>
        <w:rPr>
          <w:rFonts w:hint="eastAsia"/>
          <w:b/>
          <w:bCs/>
          <w:color w:val="FF0000"/>
          <w:lang w:val="en-US" w:eastAsia="zh-CN"/>
        </w:rPr>
        <w:t>请勿对其进行修改</w:t>
      </w:r>
      <w:r>
        <w:rPr>
          <w:rFonts w:hint="eastAsia"/>
          <w:lang w:val="en-US" w:eastAsia="zh-CN"/>
        </w:rPr>
        <w:t>，以免联机时产生异常。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06190" cy="2881630"/>
            <wp:effectExtent l="0" t="0" r="3810" b="13970"/>
            <wp:docPr id="5" name="图片 5" descr="bandicam 2022-06-17 23-30-08-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andicam 2022-06-17 23-30-08-9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软件说明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点击Build And Run，选择位置打包程序。 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双击New Unity Project（4）.exe打开程序，程序会进入大厅界面并显示单机（Single Player）和联机（Multiplayer）两个按钮，若选择单机可以离线运行。联机模式下会连接服务器，若界面内只剩下机器人名称（</w:t>
      </w:r>
      <w:r>
        <w:rPr>
          <w:rFonts w:hint="eastAsia"/>
          <w:i/>
          <w:iCs/>
          <w:lang w:val="en-US" w:eastAsia="zh-CN"/>
        </w:rPr>
        <w:t>Robot Name</w:t>
      </w:r>
      <w:r>
        <w:rPr>
          <w:rFonts w:hint="eastAsia"/>
          <w:lang w:val="en-US" w:eastAsia="zh-CN"/>
        </w:rPr>
        <w:t>）输入框和确认（Confirm）按钮，说明已成功连接。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26715"/>
            <wp:effectExtent l="0" t="0" r="6350" b="14605"/>
            <wp:docPr id="4" name="图片 4" descr="bandicam 2022-06-06 15-55-32-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andicam 2022-06-06 15-55-32-6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内置0A（铲车）、0B（夹子车）等机器人。在工程中把机器人做成预制件并放入Resources文件夹，然后构建应用程序，可以添加新的机器人。在机器人名称输入框中输入要操控的机器人的名字，点击确认按钮，会转到房间设置界面。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房间名称，选择起始位置，联机模式下还需选择房间内的人数。R1表示红方1区，在场地左上角，任务是铲球并运送到箱子内。R2在左下角，B1在右上角，以此类推。由于联机工具限制，在移动其他机器人的目标物体时可能出现明显延迟（特别是球，由于个数多，连续碰撞时更新不及时，容易产生异常），请注意不要选错起始位置。设置完毕后点击加入（Join Room）按钮加入房间。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3" name="图片 3" descr="bandicam 2022-05-31 15-14-32-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andicam 2022-05-31 15-14-32-0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加入房间后你的机器人会在选定的起始位置出现。你可以通过在起始位置（Starting Position）的X、Y、Z三个输入框内输入数值来对起始位置的三维坐标进行调整。调整完毕后点击预备（Ready）按钮，等候其他玩家，在所有玩家准备完毕后比赛开始。若没有看到这些输入框和按钮，请把程序窗口拉大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2" name="图片 2" descr="bandicam 2022-05-31 15-14-43-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andicam 2022-05-31 15-14-43-9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比赛开始后可以看到双方得分和倒计时，以及右下角的重生（Restart）按钮，可以让机器人回到起始位置。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1" name="图片 1" descr="bandicam 2022-05-31 15-15-00-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andicam 2022-05-31 15-15-00-49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内置机器人介绍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机器人使用的车轮使用方向键或asdw键控制。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0A：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铲车，用j、k键控制翻斗，m、n控制铲子的旋臂。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0B：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夹子车，用o、p控制夹子开合，用于夹住树木后拖拽。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F55BF"/>
    <w:rsid w:val="04A00D6D"/>
    <w:rsid w:val="0D772B57"/>
    <w:rsid w:val="122B470E"/>
    <w:rsid w:val="127804DB"/>
    <w:rsid w:val="185C71A7"/>
    <w:rsid w:val="1DD53D9F"/>
    <w:rsid w:val="21933427"/>
    <w:rsid w:val="22734BA7"/>
    <w:rsid w:val="26022199"/>
    <w:rsid w:val="28E66754"/>
    <w:rsid w:val="343A0265"/>
    <w:rsid w:val="3AEC635E"/>
    <w:rsid w:val="3B760F0F"/>
    <w:rsid w:val="3C390ACC"/>
    <w:rsid w:val="3C94375E"/>
    <w:rsid w:val="437A630E"/>
    <w:rsid w:val="48867E75"/>
    <w:rsid w:val="48CB5AAA"/>
    <w:rsid w:val="4B50077D"/>
    <w:rsid w:val="4B594BC6"/>
    <w:rsid w:val="4C9605A6"/>
    <w:rsid w:val="4CDB7EF4"/>
    <w:rsid w:val="4D0432FF"/>
    <w:rsid w:val="51DB46FE"/>
    <w:rsid w:val="52B84E6A"/>
    <w:rsid w:val="54526187"/>
    <w:rsid w:val="56504484"/>
    <w:rsid w:val="5BDB0515"/>
    <w:rsid w:val="63732205"/>
    <w:rsid w:val="66AB2C4A"/>
    <w:rsid w:val="69FE6C59"/>
    <w:rsid w:val="6A4E792D"/>
    <w:rsid w:val="713C34DE"/>
    <w:rsid w:val="75912AFB"/>
    <w:rsid w:val="78AD1FD4"/>
    <w:rsid w:val="7D2A6F2F"/>
    <w:rsid w:val="7E59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2022-06-06T07:29:00Z</dcterms:created>
  <dc:creator>lenovo</dc:creator>
  <cp:lastModifiedBy>lenovo</cp:lastModifiedBy>
  <dcterms:modified xsi:type="dcterms:W3CDTF">2022-07-11T05:32:11Z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