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700E" w14:textId="4FFC450C" w:rsidR="004F410F" w:rsidRDefault="00143EFA">
      <w:r>
        <w:t>мймисцтвсщсвщшьс</w:t>
      </w:r>
    </w:p>
    <w:sectPr w:rsidR="004F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0F"/>
    <w:rsid w:val="00143EFA"/>
    <w:rsid w:val="0049110F"/>
    <w:rsid w:val="004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C735"/>
  <w15:chartTrackingRefBased/>
  <w15:docId w15:val="{D3AD9168-7882-442F-8DC7-878A35A4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Сафин</dc:creator>
  <cp:keywords/>
  <dc:description/>
  <cp:lastModifiedBy>Вадим Сафин</cp:lastModifiedBy>
  <cp:revision>2</cp:revision>
  <dcterms:created xsi:type="dcterms:W3CDTF">2023-03-21T17:48:00Z</dcterms:created>
  <dcterms:modified xsi:type="dcterms:W3CDTF">2023-03-21T17:49:00Z</dcterms:modified>
</cp:coreProperties>
</file>