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6.png" ContentType="image/png"/>
  <Override PartName="/word/media/rId32.png" ContentType="image/png"/>
  <Override PartName="/word/media/rId38.png" ContentType="image/png"/>
  <Override PartName="/word/media/rId44.png" ContentType="image/png"/>
  <Override PartName="/word/media/rId50.png" ContentType="image/png"/>
  <Override PartName="/word/media/rId56.png" ContentType="image/png"/>
  <Override PartName="/word/media/rId62.png" ContentType="image/png"/>
  <Override PartName="/word/media/rId68.png" ContentType="image/png"/>
  <Override PartName="/word/media/rId74.png" ContentType="image/png"/>
  <Override PartName="/word/media/rId80.png" ContentType="image/png"/>
  <Override PartName="/word/media/rId86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platform---set-up-list"/>
    <w:p>
      <w:pPr>
        <w:pStyle w:val="Heading1"/>
      </w:pPr>
      <w:r>
        <w:t xml:space="preserve">PLATFORM - SET UP LIST</w:t>
      </w:r>
    </w:p>
    <w:p>
      <w:pPr>
        <w:numPr>
          <w:ilvl w:val="0"/>
          <w:numId w:val="1001"/>
        </w:numPr>
      </w:pPr>
      <w:r>
        <w:t xml:space="preserve">Put construction adhesive (Liquid Nails) by heater</w:t>
      </w:r>
    </w:p>
    <w:p>
      <w:pPr>
        <w:numPr>
          <w:ilvl w:val="0"/>
          <w:numId w:val="1001"/>
        </w:numPr>
      </w:pPr>
      <w:r>
        <w:t xml:space="preserve">Caulking gun</w:t>
      </w:r>
    </w:p>
    <w:p>
      <w:pPr>
        <w:numPr>
          <w:ilvl w:val="0"/>
          <w:numId w:val="1001"/>
        </w:numPr>
      </w:pPr>
      <w:r>
        <w:t xml:space="preserve">Framing nail gun</w:t>
      </w:r>
    </w:p>
    <w:p>
      <w:pPr>
        <w:numPr>
          <w:ilvl w:val="0"/>
          <w:numId w:val="1001"/>
        </w:numPr>
      </w:pPr>
      <w:r>
        <w:t xml:space="preserve">Galvanized Framing nails</w:t>
      </w:r>
    </w:p>
    <w:p>
      <w:pPr>
        <w:numPr>
          <w:ilvl w:val="0"/>
          <w:numId w:val="1001"/>
        </w:numPr>
      </w:pPr>
      <w:r>
        <w:t xml:space="preserve">Screw gun with T25 bit</w:t>
      </w:r>
    </w:p>
    <w:p>
      <w:pPr>
        <w:numPr>
          <w:ilvl w:val="0"/>
          <w:numId w:val="1001"/>
        </w:numPr>
      </w:pPr>
      <w:r>
        <w:t xml:space="preserve">Screws — 3" with T25 head</w:t>
      </w:r>
    </w:p>
    <w:p>
      <w:pPr>
        <w:numPr>
          <w:ilvl w:val="0"/>
          <w:numId w:val="1001"/>
        </w:numPr>
      </w:pPr>
      <w:r>
        <w:t xml:space="preserve">Screws — hex head for brackets</w:t>
      </w:r>
    </w:p>
    <w:p>
      <w:pPr>
        <w:numPr>
          <w:ilvl w:val="0"/>
          <w:numId w:val="1001"/>
        </w:numPr>
      </w:pPr>
      <w:r>
        <w:t xml:space="preserve">Brackets</w:t>
      </w:r>
    </w:p>
    <w:p>
      <w:pPr>
        <w:numPr>
          <w:ilvl w:val="0"/>
          <w:numId w:val="1001"/>
        </w:numPr>
      </w:pPr>
      <w:r>
        <w:t xml:space="preserve">Chalk line</w:t>
      </w:r>
    </w:p>
    <w:p>
      <w:pPr>
        <w:numPr>
          <w:ilvl w:val="0"/>
          <w:numId w:val="1001"/>
        </w:numPr>
      </w:pPr>
      <w:r>
        <w:t xml:space="preserve">Mallet</w:t>
      </w:r>
    </w:p>
    <w:p>
      <w:pPr>
        <w:numPr>
          <w:ilvl w:val="0"/>
          <w:numId w:val="1001"/>
        </w:numPr>
      </w:pPr>
      <w:r>
        <w:t xml:space="preserve">Great Stuff cans</w:t>
      </w:r>
    </w:p>
    <w:p>
      <w:pPr>
        <w:numPr>
          <w:ilvl w:val="0"/>
          <w:numId w:val="1001"/>
        </w:numPr>
      </w:pPr>
      <w:r>
        <w:t xml:space="preserve">12” spacer blocks marked</w:t>
      </w:r>
      <w:r>
        <w:t xml:space="preserve"> </w:t>
      </w:r>
      <w:r>
        <w:t xml:space="preserve">“SAVE”</w:t>
      </w:r>
    </w:p>
    <w:p>
      <w:pPr>
        <w:numPr>
          <w:ilvl w:val="0"/>
          <w:numId w:val="1001"/>
        </w:numPr>
      </w:pPr>
      <w:r>
        <w:t xml:space="preserve">Jenga boards (12)</w:t>
      </w:r>
    </w:p>
    <w:p>
      <w:r>
        <w:br w:type="page"/>
      </w:r>
    </w:p>
    <w:bookmarkStart w:id="25" w:name="step-1"/>
    <w:p>
      <w:pPr>
        <w:pStyle w:val="Heading2"/>
      </w:pPr>
      <w:r>
        <w:t xml:space="preserve">Step 1</w:t>
      </w:r>
    </w:p>
    <w:p>
      <w:pPr>
        <w:numPr>
          <w:ilvl w:val="0"/>
          <w:numId w:val="1002"/>
        </w:numPr>
      </w:pPr>
      <w:r>
        <w:t xml:space="preserve">Set 2x6s into the jig to form the perimeter. Check the long 2x6s for</w:t>
      </w:r>
      <w:r>
        <w:t xml:space="preserve"> </w:t>
      </w:r>
      <w:r>
        <w:t xml:space="preserve">straightness. If not straight, be sure to place them so that the curve</w:t>
      </w:r>
      <w:r>
        <w:t xml:space="preserve"> </w:t>
      </w:r>
      <w:r>
        <w:t xml:space="preserve">is inward at the center of each board.</w:t>
      </w:r>
    </w:p>
    <w:p>
      <w:pPr>
        <w:numPr>
          <w:ilvl w:val="0"/>
          <w:numId w:val="1002"/>
        </w:numPr>
      </w:pPr>
      <w:r>
        <w:t xml:space="preserve">In 4 places along each long side, where each of the jig stops is,</w:t>
      </w:r>
      <w:r>
        <w:t xml:space="preserve"> </w:t>
      </w:r>
      <w:r>
        <w:t xml:space="preserve">position a jenga block outside the 2x6 between the outer jig stop and</w:t>
      </w:r>
      <w:r>
        <w:t xml:space="preserve"> </w:t>
      </w:r>
      <w:r>
        <w:t xml:space="preserve">the 2x6, as shown in the diagram. Similarly, place a jenga block inside</w:t>
      </w:r>
      <w:r>
        <w:t xml:space="preserve"> </w:t>
      </w:r>
      <w:r>
        <w:t xml:space="preserve">the 2x6 boards that form the short ends of the frame.</w:t>
      </w:r>
    </w:p>
    <w:p>
      <w:pPr>
        <w:numPr>
          <w:ilvl w:val="0"/>
          <w:numId w:val="1002"/>
        </w:numPr>
      </w:pPr>
      <w:r>
        <w:t xml:space="preserve">Put 1 FRAMING nail in each of the corners</w:t>
      </w:r>
      <w:r>
        <w:br/>
      </w:r>
      <w:r>
        <w:t xml:space="preserve">— one person holds flush on top and sides, other person nails</w:t>
      </w:r>
      <w:r>
        <w:br/>
      </w:r>
      <w:r>
        <w:t xml:space="preserve">— Check the frame for square: measure the diagonals; they should be</w:t>
      </w:r>
      <w:r>
        <w:t xml:space="preserve"> </w:t>
      </w:r>
      <w:r>
        <w:t xml:space="preserve">the same. Adjust as necessary.</w:t>
      </w:r>
    </w:p>
    <w:p>
      <w:pPr>
        <w:numPr>
          <w:ilvl w:val="0"/>
          <w:numId w:val="1002"/>
        </w:numPr>
      </w:pPr>
      <w:r>
        <w:t xml:space="preserve">Put 2 more nails (total of 3) - in a vertical line at each of the 4 corners.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539a35d47e664c97a50115a146a7f1bd-1"/>
          <w:p>
            <w:pPr>
              <w:pStyle w:val="Compact"/>
              <w:jc w:val="center"/>
            </w:pPr>
            <w:bookmarkStart w:id="23" w:name="fig-539a35d47e664c97a50115a146a7f1bd-1"/>
            <w:r>
              <w:drawing>
                <wp:inline>
                  <wp:extent cx="5943600" cy="8229600"/>
                  <wp:effectExtent b="0" l="0" r="0" t="0"/>
                  <wp:docPr descr=" 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s/platform_dbl_0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24"/>
        </w:tc>
      </w:tr>
    </w:tbl>
    <w:bookmarkEnd w:id="25"/>
    <w:bookmarkStart w:id="31" w:name="step-2"/>
    <w:p>
      <w:pPr>
        <w:pStyle w:val="Heading2"/>
      </w:pPr>
      <w:r>
        <w:t xml:space="preserve">Step 2</w:t>
      </w:r>
    </w:p>
    <w:p>
      <w:pPr>
        <w:numPr>
          <w:ilvl w:val="0"/>
          <w:numId w:val="1003"/>
        </w:numPr>
      </w:pPr>
      <w:r>
        <w:t xml:space="preserve">Remove the 2 jenga blocks from inside each end board.</w:t>
      </w:r>
    </w:p>
    <w:p>
      <w:pPr>
        <w:numPr>
          <w:ilvl w:val="0"/>
          <w:numId w:val="1003"/>
        </w:numPr>
      </w:pPr>
      <w:r>
        <w:t xml:space="preserve">Put a second 2x6 inside the ones on each short end</w:t>
      </w:r>
      <w:r>
        <w:br/>
      </w:r>
      <w:r>
        <w:t xml:space="preserve">— CLAMP them together</w:t>
      </w:r>
      <w:r>
        <w:br/>
      </w:r>
      <w:r>
        <w:t xml:space="preserve">— nail these 2x6 together 8 places, centered vertically</w:t>
      </w:r>
    </w:p>
    <w:p>
      <w:pPr>
        <w:numPr>
          <w:ilvl w:val="0"/>
          <w:numId w:val="1003"/>
        </w:numPr>
      </w:pPr>
      <w:r>
        <w:t xml:space="preserve">Put in all the inner 2x6 joists</w:t>
      </w:r>
    </w:p>
    <w:p>
      <w:pPr>
        <w:numPr>
          <w:ilvl w:val="0"/>
          <w:numId w:val="1003"/>
        </w:numPr>
      </w:pPr>
      <w:r>
        <w:t xml:space="preserve">Team leader</w:t>
      </w:r>
      <w:r>
        <w:br/>
      </w:r>
      <w:r>
        <w:t xml:space="preserve">— using the triangle, mark a line on the outside of the long 2x6s</w:t>
      </w:r>
      <w:r>
        <w:t xml:space="preserve"> </w:t>
      </w:r>
      <w:r>
        <w:t xml:space="preserve">at the middle of the ends of each joist to indicate where the nails</w:t>
      </w:r>
      <w:r>
        <w:t xml:space="preserve"> </w:t>
      </w:r>
      <w:r>
        <w:t xml:space="preserve">go.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539a35d47e664c97a50115a146a7f1bd-2"/>
          <w:p>
            <w:pPr>
              <w:pStyle w:val="Compact"/>
              <w:jc w:val="center"/>
            </w:pPr>
            <w:bookmarkStart w:id="29" w:name="fig-539a35d47e664c97a50115a146a7f1bd-2"/>
            <w:r>
              <w:drawing>
                <wp:inline>
                  <wp:extent cx="5943600" cy="8229600"/>
                  <wp:effectExtent b="0" l="0" r="0" t="0"/>
                  <wp:docPr descr=" 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platform_dbl_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30"/>
        </w:tc>
      </w:tr>
    </w:tbl>
    <w:bookmarkEnd w:id="31"/>
    <w:bookmarkStart w:id="37" w:name="step-3"/>
    <w:p>
      <w:pPr>
        <w:pStyle w:val="Heading2"/>
      </w:pPr>
      <w:r>
        <w:t xml:space="preserve">Step 3</w:t>
      </w:r>
    </w:p>
    <w:p>
      <w:pPr>
        <w:pStyle w:val="Compact"/>
        <w:numPr>
          <w:ilvl w:val="0"/>
          <w:numId w:val="1004"/>
        </w:numPr>
      </w:pPr>
      <w:r>
        <w:t xml:space="preserve">Put 3 nails in a vertical line on both ends of each joist</w:t>
      </w:r>
      <w:r>
        <w:br/>
      </w:r>
      <w:r>
        <w:t xml:space="preserve">— make sure joists are flush before nailing; one person holds the joist in position</w:t>
      </w:r>
      <w:r>
        <w:t xml:space="preserve"> </w:t>
      </w:r>
      <w:r>
        <w:t xml:space="preserve">while the second person nails.</w:t>
      </w:r>
      <w:r>
        <w:br/>
      </w:r>
      <w:r>
        <w:t xml:space="preserve">— include two nails in the doubled joist ends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539a35d47e664c97a50115a146a7f1bd-3"/>
          <w:p>
            <w:pPr>
              <w:pStyle w:val="Compact"/>
              <w:jc w:val="center"/>
            </w:pPr>
            <w:bookmarkStart w:id="35" w:name="fig-539a35d47e664c97a50115a146a7f1bd-3"/>
            <w:r>
              <w:drawing>
                <wp:inline>
                  <wp:extent cx="5943600" cy="8229600"/>
                  <wp:effectExtent b="0" l="0" r="0" t="0"/>
                  <wp:docPr descr=" 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s/platform_dbl_0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36"/>
        </w:tc>
      </w:tr>
    </w:tbl>
    <w:bookmarkEnd w:id="37"/>
    <w:bookmarkStart w:id="43" w:name="step-4"/>
    <w:p>
      <w:pPr>
        <w:pStyle w:val="Heading2"/>
      </w:pPr>
      <w:r>
        <w:t xml:space="preserve">Step 4</w:t>
      </w:r>
    </w:p>
    <w:p>
      <w:pPr>
        <w:numPr>
          <w:ilvl w:val="0"/>
          <w:numId w:val="1005"/>
        </w:numPr>
      </w:pPr>
      <w:r>
        <w:t xml:space="preserve">Remove the jenga blocks from outside the long sides of the frame.</w:t>
      </w:r>
    </w:p>
    <w:p>
      <w:pPr>
        <w:numPr>
          <w:ilvl w:val="0"/>
          <w:numId w:val="1005"/>
        </w:numPr>
      </w:pPr>
      <w:r>
        <w:t xml:space="preserve">Position a long 2x6 outside each long side of the frame.</w:t>
      </w:r>
    </w:p>
    <w:p>
      <w:pPr>
        <w:numPr>
          <w:ilvl w:val="0"/>
          <w:numId w:val="1005"/>
        </w:numPr>
      </w:pPr>
      <w:r>
        <w:t xml:space="preserve">Using clamps as necessary to align the two long boards, nail these</w:t>
      </w:r>
      <w:r>
        <w:t xml:space="preserve"> </w:t>
      </w:r>
      <w:r>
        <w:t xml:space="preserve">boards together, one nail in the middle of each bay (between the</w:t>
      </w:r>
      <w:r>
        <w:t xml:space="preserve"> </w:t>
      </w:r>
      <w:r>
        <w:t xml:space="preserve">joists), centered vertically.</w:t>
      </w:r>
    </w:p>
    <w:p>
      <w:pPr>
        <w:numPr>
          <w:ilvl w:val="0"/>
          <w:numId w:val="1005"/>
        </w:numPr>
      </w:pPr>
      <w:r>
        <w:t xml:space="preserve">Use a pry bar to lift the frame out of the jig and slip a jenga</w:t>
      </w:r>
      <w:r>
        <w:t xml:space="preserve"> </w:t>
      </w:r>
      <w:r>
        <w:t xml:space="preserve">block under the long boards in 3 places on each side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539a35d47e664c97a50115a146a7f1bd-4"/>
          <w:p>
            <w:pPr>
              <w:pStyle w:val="Compact"/>
              <w:jc w:val="center"/>
            </w:pPr>
            <w:bookmarkStart w:id="41" w:name="fig-539a35d47e664c97a50115a146a7f1bd-4"/>
            <w:r>
              <w:drawing>
                <wp:inline>
                  <wp:extent cx="5943600" cy="7691717"/>
                  <wp:effectExtent b="0" l="0" r="0" t="0"/>
                  <wp:docPr descr=" 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s/platform_dbl_0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691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42"/>
        </w:tc>
      </w:tr>
    </w:tbl>
    <w:bookmarkEnd w:id="43"/>
    <w:bookmarkStart w:id="49" w:name="step-5"/>
    <w:p>
      <w:pPr>
        <w:pStyle w:val="Heading2"/>
      </w:pPr>
      <w:r>
        <w:t xml:space="preserve">Step 5</w:t>
      </w:r>
    </w:p>
    <w:p>
      <w:pPr>
        <w:numPr>
          <w:ilvl w:val="0"/>
          <w:numId w:val="1006"/>
        </w:numPr>
      </w:pPr>
      <w:r>
        <w:t xml:space="preserve">Put pre-cut skids into the steel building carriages</w:t>
      </w:r>
      <w:r>
        <w:br/>
      </w:r>
      <w:r>
        <w:t xml:space="preserve">— longer part of the angled edges up</w:t>
      </w:r>
      <w:r>
        <w:br/>
      </w:r>
      <w:r>
        <w:t xml:space="preserve">— position each 4x6 skid so that the ink mark on the 4x6 is even</w:t>
      </w:r>
      <w:r>
        <w:t xml:space="preserve"> </w:t>
      </w:r>
      <w:r>
        <w:t xml:space="preserve">with the front of the carriage. The end with the mark is at the front</w:t>
      </w:r>
      <w:r>
        <w:t xml:space="preserve"> </w:t>
      </w:r>
      <w:r>
        <w:t xml:space="preserve">of the home.</w:t>
      </w:r>
    </w:p>
    <w:p>
      <w:pPr>
        <w:numPr>
          <w:ilvl w:val="0"/>
          <w:numId w:val="1006"/>
        </w:numPr>
      </w:pPr>
      <w:r>
        <w:t xml:space="preserve">Install the alignment jigs, first to the front of the skids, and then to the back.</w:t>
      </w:r>
      <w:r>
        <w:t xml:space="preserve"> </w:t>
      </w:r>
      <w:r>
        <w:t xml:space="preserve">— At the front, the cross bar should stick up above the tops of the skids, and</w:t>
      </w:r>
      <w:r>
        <w:t xml:space="preserve"> </w:t>
      </w:r>
      <w:r>
        <w:t xml:space="preserve">the two alignment blocks should be flush with the skid tops</w:t>
      </w:r>
      <w:r>
        <w:br/>
      </w:r>
      <w:r>
        <w:t xml:space="preserve">— The skids should both be between the two alignment blocks</w:t>
      </w:r>
      <w:r>
        <w:br/>
      </w:r>
      <w:r>
        <w:t xml:space="preserve">— Block the wheels on one carriage, but leave the other one free to roll.</w:t>
      </w:r>
    </w:p>
    <w:p>
      <w:pPr>
        <w:numPr>
          <w:ilvl w:val="0"/>
          <w:numId w:val="1006"/>
        </w:numPr>
      </w:pPr>
      <w:r>
        <w:t xml:space="preserve">Measure diagonally from jig corner to corner and adjust so that the jig is square.</w:t>
      </w:r>
      <w:r>
        <w:t xml:space="preserve"> </w:t>
      </w:r>
      <w:r>
        <w:t xml:space="preserve">When this is done, block the wheels on the second carriage.</w:t>
      </w:r>
    </w:p>
    <w:p>
      <w:pPr>
        <w:numPr>
          <w:ilvl w:val="0"/>
          <w:numId w:val="1006"/>
        </w:numPr>
      </w:pPr>
      <w:r>
        <w:t xml:space="preserve">Pry the frame out of the jig, and lift the frame onto the pre-cut skids.</w:t>
      </w:r>
      <w:r>
        <w:t xml:space="preserve"> </w:t>
      </w:r>
      <w:r>
        <w:t xml:space="preserve">— At the front, the frame should be up against the jig crossbar. At all</w:t>
      </w:r>
      <w:r>
        <w:t xml:space="preserve"> </w:t>
      </w:r>
      <w:r>
        <w:t xml:space="preserve">four corners, the frame should fit into the metal angles.</w:t>
      </w:r>
      <w:r>
        <w:t xml:space="preserve"> </w:t>
      </w:r>
      <w:r>
        <w:t xml:space="preserve">— Verify that the skids do not stick out beyond the back of the frame.</w:t>
      </w:r>
      <w:r>
        <w:t xml:space="preserve"> </w:t>
      </w:r>
      <w:r>
        <w:t xml:space="preserve">If they do, they were not trimmed correctly, and this must be corrected.</w:t>
      </w:r>
    </w:p>
    <w:p>
      <w:pPr>
        <w:numPr>
          <w:ilvl w:val="0"/>
          <w:numId w:val="1006"/>
        </w:numPr>
      </w:pPr>
      <w:r>
        <w:t xml:space="preserve">Measure the diagonals of the frame, and make sure that they are the same, so that the frame is square.</w:t>
      </w:r>
    </w:p>
    <w:p>
      <w:pPr>
        <w:numPr>
          <w:ilvl w:val="0"/>
          <w:numId w:val="1000"/>
        </w:numPr>
      </w:pPr>
      <w:r>
        <w:t xml:space="preserve">— After any adjustments,</w:t>
      </w:r>
      <w:r>
        <w:t xml:space="preserve"> </w:t>
      </w:r>
      <w:r>
        <w:rPr>
          <w:b/>
          <w:bCs/>
        </w:rPr>
        <w:t xml:space="preserve">make sure</w:t>
      </w:r>
      <w:r>
        <w:t xml:space="preserve"> </w:t>
      </w:r>
      <w:r>
        <w:t xml:space="preserve">the frame is tight against the front jig crossbar.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539a35d47e664c97a50115a146a7f1bd-5"/>
          <w:p>
            <w:pPr>
              <w:pStyle w:val="Compact"/>
              <w:jc w:val="center"/>
            </w:pPr>
            <w:bookmarkStart w:id="47" w:name="fig-539a35d47e664c97a50115a146a7f1bd-5"/>
            <w:r>
              <w:drawing>
                <wp:inline>
                  <wp:extent cx="5943600" cy="8229600"/>
                  <wp:effectExtent b="0" l="0" r="0" t="0"/>
                  <wp:docPr descr=" 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s/platform_dbl_0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48"/>
        </w:tc>
      </w:tr>
    </w:tbl>
    <w:bookmarkEnd w:id="49"/>
    <w:bookmarkStart w:id="55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Team Leader</w:t>
      </w:r>
    </w:p>
    <w:p>
      <w:pPr>
        <w:numPr>
          <w:ilvl w:val="0"/>
          <w:numId w:val="1007"/>
        </w:numPr>
      </w:pPr>
      <w:r>
        <w:t xml:space="preserve">make an X where the metal brackets should go</w:t>
      </w:r>
      <w:r>
        <w:br/>
      </w:r>
      <w:r>
        <w:t xml:space="preserve">— FOLLOW LOCATIONS on DIAGRAM</w:t>
      </w:r>
      <w:r>
        <w:br/>
      </w:r>
      <w:r>
        <w:t xml:space="preserve">— alternate inside of the skid and outside of the skid all the way to the back</w:t>
      </w:r>
      <w:r>
        <w:br/>
      </w:r>
      <w:r>
        <w:t xml:space="preserve">— make sure to make a mark on the inside joist of the double joist at the end</w:t>
      </w:r>
    </w:p>
    <w:p>
      <w:pPr>
        <w:numPr>
          <w:ilvl w:val="0"/>
          <w:numId w:val="1007"/>
        </w:numPr>
      </w:pPr>
      <w:r>
        <w:t xml:space="preserve">Use a triangle to mark on the outside of the frame where the center of each joist is.You will need to know this to make chalk lines at Step 9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539a35d47e664c97a50115a146a7f1bd-6"/>
          <w:p>
            <w:pPr>
              <w:pStyle w:val="Compact"/>
              <w:jc w:val="center"/>
            </w:pPr>
            <w:bookmarkStart w:id="53" w:name="fig-539a35d47e664c97a50115a146a7f1bd-6"/>
            <w:r>
              <w:drawing>
                <wp:inline>
                  <wp:extent cx="5943600" cy="8229600"/>
                  <wp:effectExtent b="0" l="0" r="0" t="0"/>
                  <wp:docPr descr=" 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s/platform_dbl_06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54"/>
        </w:tc>
      </w:tr>
    </w:tbl>
    <w:bookmarkEnd w:id="55"/>
    <w:bookmarkStart w:id="61" w:name="step-7"/>
    <w:p>
      <w:pPr>
        <w:pStyle w:val="Heading2"/>
      </w:pPr>
      <w:r>
        <w:t xml:space="preserve">Step 7</w:t>
      </w:r>
    </w:p>
    <w:p>
      <w:pPr>
        <w:pStyle w:val="Compact"/>
        <w:numPr>
          <w:ilvl w:val="0"/>
          <w:numId w:val="1008"/>
        </w:numPr>
      </w:pPr>
      <w:r>
        <w:t xml:space="preserve">At each X, screw in a metal bracket</w:t>
      </w:r>
      <w:r>
        <w:t xml:space="preserve"> </w:t>
      </w:r>
      <w:r>
        <w:t xml:space="preserve">— use 6 small hexagonal screws for each metal bracket</w:t>
      </w:r>
      <w:r>
        <w:br/>
      </w:r>
      <w:r>
        <w:t xml:space="preserve">—3 on the bottom 3 on the top, attaching the frame to the skids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539a35d47e664c97a50115a146a7f1bd-7"/>
          <w:p>
            <w:pPr>
              <w:pStyle w:val="Compact"/>
              <w:jc w:val="center"/>
            </w:pPr>
            <w:bookmarkStart w:id="59" w:name="fig-539a35d47e664c97a50115a146a7f1bd-7"/>
            <w:r>
              <w:drawing>
                <wp:inline>
                  <wp:extent cx="5943600" cy="8229600"/>
                  <wp:effectExtent b="0" l="0" r="0" t="0"/>
                  <wp:docPr descr=" 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s/platform_dbl_07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60"/>
        </w:tc>
      </w:tr>
    </w:tbl>
    <w:bookmarkEnd w:id="61"/>
    <w:bookmarkStart w:id="67" w:name="step-8"/>
    <w:p>
      <w:pPr>
        <w:pStyle w:val="Heading2"/>
      </w:pPr>
      <w:r>
        <w:t xml:space="preserve">Step 8</w:t>
      </w:r>
    </w:p>
    <w:p>
      <w:pPr>
        <w:pStyle w:val="Compact"/>
        <w:numPr>
          <w:ilvl w:val="0"/>
          <w:numId w:val="1009"/>
        </w:numPr>
      </w:pPr>
      <w:r>
        <w:t xml:space="preserve">Place blocks labeled</w:t>
      </w:r>
      <w:r>
        <w:t xml:space="preserve"> </w:t>
      </w:r>
      <w:r>
        <w:t xml:space="preserve">“SAVE”</w:t>
      </w:r>
      <w:r>
        <w:t xml:space="preserve"> </w:t>
      </w:r>
      <w:r>
        <w:t xml:space="preserve">in each bay, except the front and back bays</w:t>
      </w:r>
      <w:r>
        <w:br/>
      </w:r>
      <w:r>
        <w:t xml:space="preserve">— on top of each skid, centered between the joists.</w:t>
      </w:r>
      <w:r>
        <w:br/>
      </w:r>
      <w:r>
        <w:t xml:space="preserve">— DO NOT NAIL</w:t>
      </w:r>
      <w:r>
        <w:t xml:space="preserve"> </w:t>
      </w:r>
      <w:r>
        <w:t xml:space="preserve">— At each end, place the</w:t>
      </w:r>
      <w:r>
        <w:t xml:space="preserve"> </w:t>
      </w:r>
      <w:r>
        <w:t xml:space="preserve">“SAVE END”</w:t>
      </w:r>
      <w:r>
        <w:t xml:space="preserve"> </w:t>
      </w:r>
      <w:r>
        <w:t xml:space="preserve">blocks.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539a35d47e664c97a50115a146a7f1bd-8"/>
          <w:p>
            <w:pPr>
              <w:pStyle w:val="Compact"/>
              <w:jc w:val="center"/>
            </w:pPr>
            <w:bookmarkStart w:id="65" w:name="fig-539a35d47e664c97a50115a146a7f1bd-8"/>
            <w:r>
              <w:drawing>
                <wp:inline>
                  <wp:extent cx="5943600" cy="8229600"/>
                  <wp:effectExtent b="0" l="0" r="0" t="0"/>
                  <wp:docPr descr=" 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s/platform_dbl_08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66"/>
        </w:tc>
      </w:tr>
    </w:tbl>
    <w:bookmarkEnd w:id="67"/>
    <w:bookmarkStart w:id="73" w:name="step-9"/>
    <w:p>
      <w:pPr>
        <w:pStyle w:val="Heading2"/>
      </w:pPr>
      <w:r>
        <w:t xml:space="preserve">Step 9</w:t>
      </w:r>
    </w:p>
    <w:p>
      <w:pPr>
        <w:numPr>
          <w:ilvl w:val="0"/>
          <w:numId w:val="1010"/>
        </w:numPr>
      </w:pPr>
      <w:r>
        <w:t xml:space="preserve">Put insulation foam pieces between each joist</w:t>
      </w:r>
      <w:r>
        <w:br/>
      </w:r>
      <w:r>
        <w:t xml:space="preserve">— Cut the foam if not pre-cut. Use templates</w:t>
      </w:r>
      <w:r>
        <w:br/>
      </w:r>
      <w:r>
        <w:t xml:space="preserve">— 2 at 11</w:t>
      </w:r>
      <w:r>
        <w:rPr>
          <w:vertAlign w:val="superscript"/>
        </w:rPr>
        <w:t xml:space="preserve">1</w:t>
      </w:r>
      <w:r>
        <w:t xml:space="preserve">/</w:t>
      </w:r>
      <w:r>
        <w:rPr>
          <w:vertAlign w:val="subscript"/>
        </w:rPr>
        <w:t xml:space="preserve">2</w:t>
      </w:r>
      <w:r>
        <w:t xml:space="preserve">″ wide by 89</w:t>
      </w:r>
      <w:r>
        <w:rPr>
          <w:vertAlign w:val="superscript"/>
        </w:rPr>
        <w:t xml:space="preserve">1</w:t>
      </w:r>
      <w:r>
        <w:t xml:space="preserve">/</w:t>
      </w:r>
      <w:r>
        <w:rPr>
          <w:vertAlign w:val="subscript"/>
        </w:rPr>
        <w:t xml:space="preserve">2</w:t>
      </w:r>
      <w:r>
        <w:t xml:space="preserve">" long</w:t>
      </w:r>
      <w:r>
        <w:br/>
      </w:r>
      <w:r>
        <w:t xml:space="preserve">— 7 at 14 " wide by 89</w:t>
      </w:r>
      <w:r>
        <w:rPr>
          <w:vertAlign w:val="superscript"/>
        </w:rPr>
        <w:t xml:space="preserve">1</w:t>
      </w:r>
      <w:r>
        <w:t xml:space="preserve">/</w:t>
      </w:r>
      <w:r>
        <w:rPr>
          <w:vertAlign w:val="subscript"/>
        </w:rPr>
        <w:t xml:space="preserve">2</w:t>
      </w:r>
      <w:r>
        <w:t xml:space="preserve">" long</w:t>
      </w:r>
      <w:r>
        <w:br/>
      </w:r>
      <w:r>
        <w:t xml:space="preserve">— use an Exacto knife with blade all the way out</w:t>
      </w:r>
    </w:p>
    <w:p>
      <w:pPr>
        <w:numPr>
          <w:ilvl w:val="0"/>
          <w:numId w:val="1010"/>
        </w:numPr>
      </w:pPr>
      <w:r>
        <w:t xml:space="preserve">Cut the ends to fit the length, and install with silver side UP.</w:t>
      </w:r>
    </w:p>
    <w:p>
      <w:pPr>
        <w:numPr>
          <w:ilvl w:val="0"/>
          <w:numId w:val="1010"/>
        </w:numPr>
      </w:pPr>
      <w:r>
        <w:t xml:space="preserve">Using GREAT STUFF spray cans, put lines to fill in at all the junctions between the foam and the</w:t>
      </w:r>
      <w:r>
        <w:t xml:space="preserve"> </w:t>
      </w:r>
      <w:r>
        <w:t xml:space="preserve">joists.</w:t>
      </w:r>
      <w:r>
        <w:br/>
      </w:r>
      <w:r>
        <w:t xml:space="preserve">— Start with tip of spray can at the middle, and pull towards you.</w:t>
      </w:r>
    </w:p>
    <w:p>
      <w:pPr>
        <w:numPr>
          <w:ilvl w:val="0"/>
          <w:numId w:val="1010"/>
        </w:numPr>
      </w:pPr>
      <w:r>
        <w:t xml:space="preserve">DO NOT SET THE SPRAY CANS ON WORK STATIONS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539a35d47e664c97a50115a146a7f1bd-9"/>
          <w:p>
            <w:pPr>
              <w:pStyle w:val="Compact"/>
              <w:jc w:val="center"/>
            </w:pPr>
            <w:bookmarkStart w:id="71" w:name="fig-539a35d47e664c97a50115a146a7f1bd-9"/>
            <w:r>
              <w:drawing>
                <wp:inline>
                  <wp:extent cx="5943600" cy="8229600"/>
                  <wp:effectExtent b="0" l="0" r="0" t="0"/>
                  <wp:docPr descr=" 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s/platform_dbl_09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72"/>
        </w:tc>
      </w:tr>
    </w:tbl>
    <w:bookmarkEnd w:id="73"/>
    <w:bookmarkStart w:id="79" w:name="step-10"/>
    <w:p>
      <w:pPr>
        <w:pStyle w:val="Heading2"/>
      </w:pPr>
      <w:r>
        <w:t xml:space="preserve">Step 10</w:t>
      </w:r>
    </w:p>
    <w:p>
      <w:pPr>
        <w:numPr>
          <w:ilvl w:val="0"/>
          <w:numId w:val="1011"/>
        </w:numPr>
      </w:pPr>
      <w:r>
        <w:t xml:space="preserve">Under the 1st plywood panel ONLY</w:t>
      </w:r>
      <w:r>
        <w:br/>
      </w:r>
      <w:r>
        <w:t xml:space="preserve">— put Liquid Nails construction adhesive on each of the joists and along the top and bottom</w:t>
      </w:r>
    </w:p>
    <w:p>
      <w:pPr>
        <w:numPr>
          <w:ilvl w:val="0"/>
          <w:numId w:val="1011"/>
        </w:numPr>
      </w:pPr>
      <w:r>
        <w:t xml:space="preserve">Place the 1st plywood panel (3/4” CDX plywood)</w:t>
      </w:r>
      <w:r>
        <w:br/>
      </w:r>
      <w:r>
        <w:t xml:space="preserve">— use panels from pile labeled PLATFORM</w:t>
      </w:r>
      <w:r>
        <w:br/>
      </w:r>
      <w:r>
        <w:t xml:space="preserve">— line it up to be flush with the outer edges and the middle of the inner joist.</w:t>
      </w:r>
    </w:p>
    <w:p>
      <w:pPr>
        <w:numPr>
          <w:ilvl w:val="0"/>
          <w:numId w:val="1011"/>
        </w:numPr>
      </w:pPr>
      <w:r>
        <w:t xml:space="preserve">Put a nail in that inner joist corner. Use that as the pivot point to line up the panel</w:t>
      </w:r>
    </w:p>
    <w:p>
      <w:pPr>
        <w:numPr>
          <w:ilvl w:val="0"/>
          <w:numId w:val="1011"/>
        </w:numPr>
      </w:pPr>
      <w:r>
        <w:t xml:space="preserve">Nail about 8 inches apart along 2 edges using 3” framing nails.</w:t>
      </w:r>
    </w:p>
    <w:p>
      <w:pPr>
        <w:pStyle w:val="FirstParagraph"/>
      </w:pPr>
      <w:r>
        <w:t xml:space="preserve">-Put a chalk line at the intermediate joists</w:t>
      </w:r>
      <w:r>
        <w:br/>
      </w:r>
      <w:r>
        <w:t xml:space="preserve">— get up on platform and closely straddle the chalk line (joist) to push the plywood board down while nailing</w:t>
      </w:r>
      <w:r>
        <w:br/>
      </w:r>
      <w:r>
        <w:t xml:space="preserve">— walk backwards while nailing 8 inches apart.</w:t>
      </w:r>
    </w:p>
    <w:p>
      <w:pPr>
        <w:pStyle w:val="Compact"/>
        <w:numPr>
          <w:ilvl w:val="0"/>
          <w:numId w:val="1012"/>
        </w:numPr>
      </w:pPr>
      <w:r>
        <w:t xml:space="preserve">Nail along all chalk lines in a pattern going diagonally towards the</w:t>
      </w:r>
      <w:r>
        <w:t xml:space="preserve"> </w:t>
      </w:r>
      <w:r>
        <w:t xml:space="preserve">opposite corner from where you started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539a35d47e664c97a50115a146a7f1bd-10"/>
          <w:p>
            <w:pPr>
              <w:pStyle w:val="Compact"/>
              <w:jc w:val="center"/>
            </w:pPr>
            <w:bookmarkStart w:id="77" w:name="fig-539a35d47e664c97a50115a146a7f1bd-10"/>
            <w:r>
              <w:drawing>
                <wp:inline>
                  <wp:extent cx="5943600" cy="8229600"/>
                  <wp:effectExtent b="0" l="0" r="0" t="0"/>
                  <wp:docPr descr=" 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s/platform_dbl_10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78"/>
        </w:tc>
      </w:tr>
    </w:tbl>
    <w:bookmarkEnd w:id="79"/>
    <w:bookmarkStart w:id="85" w:name="step-11"/>
    <w:p>
      <w:pPr>
        <w:pStyle w:val="Heading2"/>
      </w:pPr>
      <w:r>
        <w:t xml:space="preserve">Step 11</w:t>
      </w:r>
    </w:p>
    <w:p>
      <w:pPr>
        <w:numPr>
          <w:ilvl w:val="0"/>
          <w:numId w:val="1013"/>
        </w:numPr>
      </w:pPr>
      <w:r>
        <w:t xml:space="preserve">Apply Liquid Nails construction adhesive to the joists that will be</w:t>
      </w:r>
      <w:r>
        <w:t xml:space="preserve"> </w:t>
      </w:r>
      <w:r>
        <w:t xml:space="preserve">under the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plywood panel</w:t>
      </w:r>
    </w:p>
    <w:p>
      <w:pPr>
        <w:numPr>
          <w:ilvl w:val="0"/>
          <w:numId w:val="1013"/>
        </w:numPr>
      </w:pPr>
      <w:r>
        <w:t xml:space="preserve">Place the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panel</w:t>
      </w:r>
      <w:r>
        <w:br/>
      </w:r>
      <w:r>
        <w:t xml:space="preserve">— use pivot point at the junction of the 2 panels</w:t>
      </w:r>
      <w:r>
        <w:br/>
      </w:r>
      <w:r>
        <w:t xml:space="preserve">— along the seam, nail about every 8 inches, slightly angled in towards the</w:t>
      </w:r>
      <w:r>
        <w:t xml:space="preserve"> </w:t>
      </w:r>
      <w:r>
        <w:t xml:space="preserve">junction line and alternate the sides of the junction line.</w:t>
      </w:r>
    </w:p>
    <w:p>
      <w:pPr>
        <w:numPr>
          <w:ilvl w:val="0"/>
          <w:numId w:val="1013"/>
        </w:numPr>
      </w:pPr>
      <w:r>
        <w:t xml:space="preserve">Nail along edges and chalk lines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539a35d47e664c97a50115a146a7f1bd-11"/>
          <w:p>
            <w:pPr>
              <w:pStyle w:val="Compact"/>
              <w:jc w:val="center"/>
            </w:pPr>
            <w:bookmarkStart w:id="83" w:name="fig-539a35d47e664c97a50115a146a7f1bd-11"/>
            <w:r>
              <w:drawing>
                <wp:inline>
                  <wp:extent cx="5943600" cy="8229600"/>
                  <wp:effectExtent b="0" l="0" r="0" t="0"/>
                  <wp:docPr descr=" 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s/platform_dbl_1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84"/>
        </w:tc>
      </w:tr>
    </w:tbl>
    <w:bookmarkEnd w:id="85"/>
    <w:bookmarkStart w:id="91" w:name="step-12"/>
    <w:p>
      <w:pPr>
        <w:pStyle w:val="Heading2"/>
      </w:pPr>
      <w:r>
        <w:t xml:space="preserve">Step 12</w:t>
      </w:r>
    </w:p>
    <w:p>
      <w:pPr>
        <w:numPr>
          <w:ilvl w:val="0"/>
          <w:numId w:val="1014"/>
        </w:numPr>
      </w:pPr>
      <w:r>
        <w:t xml:space="preserve">Apply Liquid Nails construction adhesive to the joists that will be</w:t>
      </w:r>
      <w:r>
        <w:t xml:space="preserve"> </w:t>
      </w:r>
      <w:r>
        <w:t xml:space="preserve">under the 3</w:t>
      </w:r>
      <w:r>
        <w:rPr>
          <w:vertAlign w:val="superscript"/>
        </w:rPr>
        <w:t xml:space="preserve">rd</w:t>
      </w:r>
      <w:r>
        <w:t xml:space="preserve"> </w:t>
      </w:r>
      <w:r>
        <w:t xml:space="preserve">plywood panel</w:t>
      </w:r>
    </w:p>
    <w:p>
      <w:pPr>
        <w:numPr>
          <w:ilvl w:val="0"/>
          <w:numId w:val="1014"/>
        </w:numPr>
      </w:pPr>
      <w:r>
        <w:t xml:space="preserve">Place the 3</w:t>
      </w:r>
      <w:r>
        <w:rPr>
          <w:vertAlign w:val="superscript"/>
        </w:rPr>
        <w:t xml:space="preserve">rd</w:t>
      </w:r>
      <w:r>
        <w:t xml:space="preserve"> </w:t>
      </w:r>
      <w:r>
        <w:t xml:space="preserve">panel</w:t>
      </w:r>
      <w:r>
        <w:br/>
      </w:r>
      <w:r>
        <w:t xml:space="preserve">— use pivot point at the junction of the 2 panels</w:t>
      </w:r>
      <w:r>
        <w:br/>
      </w:r>
      <w:r>
        <w:t xml:space="preserve">— along the seam, nail about every 8 inches, slightly angled in</w:t>
      </w:r>
      <w:r>
        <w:t xml:space="preserve"> </w:t>
      </w:r>
      <w:r>
        <w:t xml:space="preserve">towards the junction line and alternate the sides of the junction line.</w:t>
      </w:r>
    </w:p>
    <w:p>
      <w:pPr>
        <w:numPr>
          <w:ilvl w:val="0"/>
          <w:numId w:val="1014"/>
        </w:numPr>
      </w:pPr>
      <w:r>
        <w:t xml:space="preserve">Nail along edges and chalk lines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539a35d47e664c97a50115a146a7f1bd-12"/>
          <w:p>
            <w:pPr>
              <w:pStyle w:val="Compact"/>
              <w:jc w:val="center"/>
            </w:pPr>
            <w:bookmarkStart w:id="89" w:name="fig-539a35d47e664c97a50115a146a7f1bd-12"/>
            <w:r>
              <w:drawing>
                <wp:inline>
                  <wp:extent cx="5943600" cy="8229600"/>
                  <wp:effectExtent b="0" l="0" r="0" t="0"/>
                  <wp:docPr descr=" 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s/platform_dbl_12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90"/>
        </w:tc>
      </w:tr>
    </w:tbl>
    <w:bookmarkEnd w:id="91"/>
    <w:bookmarkStart w:id="97" w:name="step-13"/>
    <w:p>
      <w:pPr>
        <w:pStyle w:val="Heading2"/>
      </w:pPr>
      <w:r>
        <w:t xml:space="preserve">Step 13</w:t>
      </w:r>
    </w:p>
    <w:p>
      <w:pPr>
        <w:numPr>
          <w:ilvl w:val="0"/>
          <w:numId w:val="1015"/>
        </w:numPr>
      </w:pPr>
      <w:r>
        <w:t xml:space="preserve">The next day, if necessary, router the edges of the platform (to let the</w:t>
      </w:r>
      <w:r>
        <w:t xml:space="preserve"> </w:t>
      </w:r>
      <w:r>
        <w:t xml:space="preserve">adhesive dry first).</w:t>
      </w:r>
    </w:p>
    <w:p>
      <w:pPr>
        <w:numPr>
          <w:ilvl w:val="0"/>
          <w:numId w:val="1015"/>
        </w:numPr>
      </w:pPr>
      <w:r>
        <w:t xml:space="preserve">Draw a line 3½ inches from the edge on all sides</w:t>
      </w:r>
      <w:r>
        <w:br/>
      </w:r>
      <w:r>
        <w:t xml:space="preserve">— use the marking jig; it hangs from the back saw table. Using a</w:t>
      </w:r>
      <w:r>
        <w:t xml:space="preserve"> </w:t>
      </w:r>
      <w:r>
        <w:t xml:space="preserve">felt-tip pen, hold it against the inside of the jig, and slide the jig</w:t>
      </w:r>
      <w:r>
        <w:t xml:space="preserve"> </w:t>
      </w:r>
      <w:r>
        <w:t xml:space="preserve">along the sides of the platform.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539a35d47e664c97a50115a146a7f1bd-13"/>
          <w:p>
            <w:pPr>
              <w:pStyle w:val="Compact"/>
              <w:jc w:val="center"/>
            </w:pPr>
            <w:bookmarkStart w:id="95" w:name="fig-539a35d47e664c97a50115a146a7f1bd-13"/>
            <w:r>
              <w:drawing>
                <wp:inline>
                  <wp:extent cx="5943600" cy="8229600"/>
                  <wp:effectExtent b="0" l="0" r="0" t="0"/>
                  <wp:docPr descr=" 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s/platform_dbl_13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96"/>
        </w:tc>
      </w:tr>
    </w:tbl>
    <w:bookmarkEnd w:id="97"/>
    <w:bookmarkEnd w:id="98"/>
    <w:sectPr w:rsidR="0085261D" w:rsidSect="002F65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code="1"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F82A" w14:textId="77777777" w:rsidR="0014672A" w:rsidRDefault="001467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7CDD" w14:textId="0A523814" w:rsidR="00E043FD" w:rsidRDefault="00E043FD" w:rsidP="000B2D48">
    <w:pPr>
      <w:pStyle w:val="Footer"/>
      <w:pBdr>
        <w:top w:val="single" w:sz="4" w:space="1" w:color="BFBFBF" w:themeColor="background1" w:themeShade="BF"/>
      </w:pBdr>
    </w:pPr>
    <w:r>
      <w:t>Sound Foundations NW</w:t>
    </w:r>
    <w:r>
      <w:ptab w:relativeTo="margin" w:alignment="center" w:leader="none"/>
    </w:r>
    <w:r w:rsidR="0014672A">
      <w:fldChar w:fldCharType="begin"/>
    </w:r>
    <w:r w:rsidR="0014672A">
      <w:instrText xml:space="preserve"> SAVEDATE  \@ "d MMMM yyyy"  \* MERGEFORMAT </w:instrText>
    </w:r>
    <w:r w:rsidR="0014672A">
      <w:fldChar w:fldCharType="separate"/>
    </w:r>
    <w:r w:rsidR="0014672A">
      <w:rPr>
        <w:noProof/>
      </w:rPr>
      <w:t>24 January 2025</w:t>
    </w:r>
    <w:r w:rsidR="0014672A">
      <w:fldChar w:fldCharType="end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="00F14C3E"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282EE" w14:textId="77777777" w:rsidR="0014672A" w:rsidRDefault="0014672A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437A" w14:textId="77777777" w:rsidR="0014672A" w:rsidRDefault="001467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61E6F" w14:textId="77777777" w:rsidR="0014672A" w:rsidRDefault="001467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37250" w14:textId="77777777" w:rsidR="0014672A" w:rsidRDefault="0014672A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5BCE4232"/>
    <w:multiLevelType w:val="hybridMultilevel"/>
    <w:tmpl w:val="622EFD06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C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0353838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43FD"/>
    <w:rsid w:val="000B2D48"/>
    <w:rsid w:val="00105BC7"/>
    <w:rsid w:val="00127AA6"/>
    <w:rsid w:val="0014672A"/>
    <w:rsid w:val="00206BF4"/>
    <w:rsid w:val="002F65BF"/>
    <w:rsid w:val="0038051D"/>
    <w:rsid w:val="003C7C23"/>
    <w:rsid w:val="00461742"/>
    <w:rsid w:val="004879C3"/>
    <w:rsid w:val="004B391C"/>
    <w:rsid w:val="00527C67"/>
    <w:rsid w:val="00581C16"/>
    <w:rsid w:val="005A226A"/>
    <w:rsid w:val="00680D13"/>
    <w:rsid w:val="0085261D"/>
    <w:rsid w:val="00902FF0"/>
    <w:rsid w:val="009557EA"/>
    <w:rsid w:val="00A960F2"/>
    <w:rsid w:val="00A96696"/>
    <w:rsid w:val="00AB3DFE"/>
    <w:rsid w:val="00AD7585"/>
    <w:rsid w:val="00AE7AB0"/>
    <w:rsid w:val="00AF6CC8"/>
    <w:rsid w:val="00BC689E"/>
    <w:rsid w:val="00BD3F08"/>
    <w:rsid w:val="00BF441F"/>
    <w:rsid w:val="00D03F92"/>
    <w:rsid w:val="00DC3322"/>
    <w:rsid w:val="00DD616A"/>
    <w:rsid w:val="00E01056"/>
    <w:rsid w:val="00E043FD"/>
    <w:rsid w:val="00F14C3E"/>
    <w:rsid w:val="00FA7839"/>
  </w:rsids>
  <w:themeFontLang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AU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AF6CC8"/>
    <w:pPr>
      <w:keepNext/>
      <w:keepLines/>
      <w:pBdr>
        <w:bottom w:color="auto" w:space="1" w:sz="4" w:val="single"/>
      </w:pBdr>
      <w:spacing w:after="240" w:before="240"/>
      <w:outlineLvl w:val="0"/>
    </w:pPr>
    <w:rPr>
      <w:rFonts w:cstheme="minorHAnsi" w:eastAsiaTheme="majorEastAsia"/>
      <w:b/>
      <w:bCs/>
      <w:color w:themeColor="accent1" w:themeShade="BF" w:val="365F9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14C3E"/>
    <w:pPr>
      <w:keepNext/>
      <w:keepLines/>
      <w:spacing w:after="120" w:before="240"/>
      <w:outlineLvl w:val="1"/>
    </w:pPr>
    <w:rPr>
      <w:rFonts w:cstheme="minorHAnsi" w:eastAsiaTheme="majorEastAsia"/>
      <w:b/>
      <w:bCs/>
      <w:color w:themeColor="accent1" w:val="4F81BD"/>
      <w:sz w:val="36"/>
      <w:szCs w:val="3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043FD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043FD"/>
  </w:style>
  <w:style w:styleId="Footer" w:type="paragraph">
    <w:name w:val="footer"/>
    <w:basedOn w:val="Normal"/>
    <w:link w:val="FooterChar"/>
    <w:uiPriority w:val="99"/>
    <w:unhideWhenUsed/>
    <w:rsid w:val="00E043FD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043FD"/>
  </w:style>
  <w:style w:customStyle="1" w:styleId="3CBD5A742C28424DA5172AD252E32316" w:type="paragraph">
    <w:name w:val="3CBD5A742C28424DA5172AD252E32316"/>
    <w:rsid w:val="00E043FD"/>
    <w:rPr>
      <w:rFonts w:eastAsiaTheme="minorEastAsia"/>
      <w:lang w:eastAsia="ja-JP" w:val="en-US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E043FD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E043FD"/>
    <w:rPr>
      <w:rFonts w:ascii="Tahoma" w:cs="Tahoma" w:hAnsi="Tahoma"/>
      <w:sz w:val="16"/>
      <w:szCs w:val="16"/>
    </w:rPr>
  </w:style>
  <w:style w:styleId="Title" w:type="paragraph">
    <w:name w:val="Title"/>
    <w:basedOn w:val="Normal"/>
    <w:next w:val="Normal"/>
    <w:link w:val="TitleChar"/>
    <w:uiPriority w:val="10"/>
    <w:qFormat/>
    <w:rsid w:val="00461742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461742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Heading1Char" w:type="character">
    <w:name w:val="Heading 1 Char"/>
    <w:basedOn w:val="DefaultParagraphFont"/>
    <w:link w:val="Heading1"/>
    <w:uiPriority w:val="9"/>
    <w:rsid w:val="00AF6CC8"/>
    <w:rPr>
      <w:rFonts w:cstheme="minorHAnsi" w:eastAsiaTheme="majorEastAsia"/>
      <w:b/>
      <w:bCs/>
      <w:color w:themeColor="accent1" w:themeShade="BF" w:val="365F9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F14C3E"/>
    <w:rPr>
      <w:rFonts w:cstheme="minorHAnsi" w:eastAsiaTheme="majorEastAsia"/>
      <w:b/>
      <w:bCs/>
      <w:color w:themeColor="accent1" w:val="4F81BD"/>
      <w:sz w:val="36"/>
      <w:szCs w:val="36"/>
    </w:rPr>
  </w:style>
  <w:style w:styleId="ListParagraph" w:type="paragraph">
    <w:name w:val="List Paragraph"/>
    <w:basedOn w:val="Normal"/>
    <w:uiPriority w:val="34"/>
    <w:qFormat/>
    <w:rsid w:val="0085261D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6" Target="media/rId86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2025-01-26T00:13:03Z</dcterms:created>
  <dcterms:modified xsi:type="dcterms:W3CDTF">2025-01-26T00:13:03Z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