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39.png" ContentType="image/png"/>
  <Override PartName="/word/media/rId31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rner-trim-installation"/>
    <w:p>
      <w:pPr>
        <w:pStyle w:val="Heading1"/>
      </w:pPr>
      <w:r>
        <w:t xml:space="preserve">CORNER TRIM INSTALLATION</w:t>
      </w:r>
    </w:p>
    <w:p>
      <w:pPr>
        <w:pStyle w:val="FirstParagraph"/>
      </w:pPr>
      <w:r>
        <w:t xml:space="preserve">Be sure that the paneling has been routed (on the right edge as you face</w:t>
      </w:r>
      <w:r>
        <w:t xml:space="preserve"> </w:t>
      </w:r>
      <w:r>
        <w:t xml:space="preserve">the front or back of the home), so that it does not extend beyond the</w:t>
      </w:r>
      <w:r>
        <w:t xml:space="preserve"> </w:t>
      </w:r>
      <w:r>
        <w:t xml:space="preserve">sidewall paneling.</w:t>
      </w:r>
    </w:p>
    <w:bookmarkStart w:id="23" w:name="step-1-board-1"/>
    <w:p>
      <w:pPr>
        <w:pStyle w:val="Heading2"/>
      </w:pPr>
      <w:r>
        <w:t xml:space="preserve">Step 1 – Board #1</w:t>
      </w:r>
    </w:p>
    <w:p>
      <w:pPr>
        <w:pStyle w:val="Compact"/>
        <w:numPr>
          <w:ilvl w:val="0"/>
          <w:numId w:val="1001"/>
        </w:numPr>
      </w:pPr>
      <w:r>
        <w:t xml:space="preserve">Use white or gray 1x4 boards, precut to 93¼ˮ. These are on the whiteboard rack.</w:t>
      </w:r>
    </w:p>
    <w:p>
      <w:pPr>
        <w:pStyle w:val="Compact"/>
        <w:numPr>
          <w:ilvl w:val="0"/>
          <w:numId w:val="1001"/>
        </w:numPr>
      </w:pPr>
      <w:r>
        <w:t xml:space="preserve">Cut out upper edge to fit around inner rafter</w:t>
      </w:r>
      <w:r>
        <w:br/>
      </w:r>
      <w:r>
        <w:t xml:space="preserve">— Line board up flush with end wall and below the doublerafters (use alignment block) mark top of the board for a vertical cut</w:t>
      </w:r>
      <w:r>
        <w:br/>
      </w:r>
      <w:r>
        <w:t xml:space="preserve">— Set board next to the rafter and flush with the bottom of the wall panel, mark at bottom of rafter for a horizontal cut</w:t>
      </w:r>
      <w:r>
        <w:br/>
      </w:r>
      <w:r>
        <w:t xml:space="preserve">— Draw cutout lines</w:t>
      </w:r>
      <w:r>
        <w:br/>
      </w:r>
      <w:r>
        <w:t xml:space="preserve">— Cut out with a jigsaw</w:t>
      </w:r>
    </w:p>
    <w:p>
      <w:pPr>
        <w:pStyle w:val="Compact"/>
        <w:numPr>
          <w:ilvl w:val="0"/>
          <w:numId w:val="1001"/>
        </w:numPr>
      </w:pPr>
      <w:r>
        <w:t xml:space="preserve">Put EXTERIOR caulk as shown.</w:t>
      </w:r>
    </w:p>
    <w:p>
      <w:pPr>
        <w:pStyle w:val="Compact"/>
        <w:numPr>
          <w:ilvl w:val="0"/>
          <w:numId w:val="1001"/>
        </w:numPr>
      </w:pPr>
      <w:r>
        <w:t xml:space="preserve">Flip board so that the caulk will be against the side wall, and position so that it is flush with the end wall (use alignment block.)</w:t>
      </w:r>
    </w:p>
    <w:p>
      <w:pPr>
        <w:pStyle w:val="Compact"/>
        <w:numPr>
          <w:ilvl w:val="0"/>
          <w:numId w:val="1001"/>
        </w:numPr>
      </w:pPr>
      <w:r>
        <w:t xml:space="preserve">Nail (PANEL NAILS)</w:t>
      </w:r>
      <w:r>
        <w:br/>
      </w:r>
      <w:r>
        <w:t xml:space="preserve">— 2 nails about 2ˮ from top</w:t>
      </w:r>
      <w:r>
        <w:br/>
      </w:r>
      <w:r>
        <w:t xml:space="preserve">— 1 nail every 8ˮ down the middle</w:t>
      </w:r>
      <w:r>
        <w:br/>
      </w:r>
      <w:r>
        <w:t xml:space="preserve">— 2 nails about 2ˮ from the bottom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back_corner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tep-2-board-2"/>
    <w:p>
      <w:pPr>
        <w:pStyle w:val="Heading2"/>
      </w:pPr>
      <w:r>
        <w:t xml:space="preserve">Step 2 – Board #2</w:t>
      </w:r>
    </w:p>
    <w:p>
      <w:pPr>
        <w:numPr>
          <w:ilvl w:val="0"/>
          <w:numId w:val="1002"/>
        </w:numPr>
      </w:pPr>
      <w:r>
        <w:t xml:space="preserve">Use white or gray 1x4 boards, precut to 93¼ˮ.</w:t>
      </w:r>
    </w:p>
    <w:p>
      <w:pPr>
        <w:numPr>
          <w:ilvl w:val="0"/>
          <w:numId w:val="1002"/>
        </w:numPr>
      </w:pPr>
      <w:r>
        <w:t xml:space="preserve">Put EXTERIOR caulk as shown, and flip board so that caulk will be against the end wall.</w:t>
      </w:r>
    </w:p>
    <w:p>
      <w:pPr>
        <w:numPr>
          <w:ilvl w:val="0"/>
          <w:numId w:val="1002"/>
        </w:numPr>
      </w:pPr>
      <w:r>
        <w:t xml:space="preserve">Line up the bottom of board with the bottom of Board #1.</w:t>
      </w:r>
    </w:p>
    <w:p>
      <w:pPr>
        <w:numPr>
          <w:ilvl w:val="0"/>
          <w:numId w:val="1002"/>
        </w:numPr>
      </w:pPr>
      <w:r>
        <w:t xml:space="preserve">Starting at the top (use alignment block) to line up outside (corner) edge of the Board #2 with the surface of Board #1, nail (PANEL NAILS)</w:t>
      </w:r>
      <w:r>
        <w:br/>
      </w:r>
      <w:r>
        <w:t xml:space="preserve">— 2 nails about 2ˮ from top</w:t>
      </w:r>
      <w:r>
        <w:br/>
      </w:r>
      <w:r>
        <w:t xml:space="preserve">— 1 nail every 8ˮ down the middle</w:t>
      </w:r>
      <w:r>
        <w:br/>
      </w:r>
      <w:r>
        <w:t xml:space="preserve">— 2 nails about 2ˮ from the bottom.</w:t>
      </w:r>
    </w:p>
    <w:p>
      <w:pPr>
        <w:numPr>
          <w:ilvl w:val="0"/>
          <w:numId w:val="1002"/>
        </w:numPr>
      </w:pPr>
      <w:r>
        <w:t xml:space="preserve">Repeat for the other three corners of the home. Note that on two of those corners, the caulking will be a mirror image of that shown.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back_corner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35" w:name="rear-window"/>
    <w:p>
      <w:pPr>
        <w:pStyle w:val="Heading1"/>
      </w:pPr>
      <w:r>
        <w:t xml:space="preserve">REAR WINDOW</w:t>
      </w:r>
    </w:p>
    <w:bookmarkStart w:id="29" w:name="step-1-2-side-trim-pieces"/>
    <w:p>
      <w:pPr>
        <w:pStyle w:val="Heading2"/>
      </w:pPr>
      <w:r>
        <w:t xml:space="preserve">Step 1 &amp; 2 – Side Trim Pieces</w:t>
      </w:r>
    </w:p>
    <w:p>
      <w:pPr>
        <w:numPr>
          <w:ilvl w:val="0"/>
          <w:numId w:val="1003"/>
        </w:numPr>
      </w:pPr>
      <w:r>
        <w:t xml:space="preserve">Using precut side pieces, put EXTERIOR caulk as shown.</w:t>
      </w:r>
    </w:p>
    <w:p>
      <w:pPr>
        <w:numPr>
          <w:ilvl w:val="0"/>
          <w:numId w:val="1003"/>
        </w:numPr>
      </w:pPr>
      <w:r>
        <w:t xml:space="preserve">Place side piece snug up against the window. Use a block to align</w:t>
      </w:r>
      <w:r>
        <w:t xml:space="preserve"> </w:t>
      </w:r>
      <w:r>
        <w:t xml:space="preserve">the top of each piece with the top of the window.</w:t>
      </w:r>
    </w:p>
    <w:p>
      <w:pPr>
        <w:numPr>
          <w:ilvl w:val="0"/>
          <w:numId w:val="1003"/>
        </w:numPr>
      </w:pPr>
      <w:r>
        <w:t xml:space="preserve">Nail (PANEL NAILS)</w:t>
      </w:r>
      <w:r>
        <w:br/>
      </w:r>
      <w:r>
        <w:t xml:space="preserve">— 2 nails 1-½” below top</w:t>
      </w:r>
      <w:r>
        <w:t xml:space="preserve"> </w:t>
      </w:r>
      <w:r>
        <w:t xml:space="preserve">— 1 nail in the middle of the board every 8”</w:t>
      </w:r>
      <w:r>
        <w:br/>
      </w:r>
      <w:r>
        <w:t xml:space="preserve">— 2 nails 1-½” above the bottom.</w:t>
      </w:r>
    </w:p>
    <w:bookmarkEnd w:id="29"/>
    <w:bookmarkStart w:id="30" w:name="step-3-top-piece"/>
    <w:p>
      <w:pPr>
        <w:pStyle w:val="Heading2"/>
      </w:pPr>
      <w:r>
        <w:t xml:space="preserve">Step 3 – Top Piece</w:t>
      </w:r>
    </w:p>
    <w:p>
      <w:pPr>
        <w:numPr>
          <w:ilvl w:val="0"/>
          <w:numId w:val="1004"/>
        </w:numPr>
      </w:pPr>
      <w:r>
        <w:t xml:space="preserve">Measure from outside edge to outside edge of side trim and add ½ˮ</w:t>
      </w:r>
    </w:p>
    <w:p>
      <w:pPr>
        <w:numPr>
          <w:ilvl w:val="0"/>
          <w:numId w:val="1004"/>
        </w:numPr>
      </w:pPr>
      <w:r>
        <w:t xml:space="preserve">Check that the precut beveled-edge piece is that length. Trim if it is not.</w:t>
      </w:r>
    </w:p>
    <w:p>
      <w:pPr>
        <w:numPr>
          <w:ilvl w:val="0"/>
          <w:numId w:val="1004"/>
        </w:numPr>
      </w:pPr>
      <w:r>
        <w:t xml:space="preserve">Put EXTERIOR caulk, as shown, near the beveled edge and at both</w:t>
      </w:r>
      <w:r>
        <w:t xml:space="preserve"> </w:t>
      </w:r>
      <w:r>
        <w:t xml:space="preserve">ends.</w:t>
      </w:r>
    </w:p>
    <w:p>
      <w:pPr>
        <w:numPr>
          <w:ilvl w:val="0"/>
          <w:numId w:val="1004"/>
        </w:numPr>
      </w:pPr>
      <w:r>
        <w:t xml:space="preserve">Position with right edge flush with side trim. Nail (PANEL NAILS)</w:t>
      </w:r>
      <w:r>
        <w:br/>
      </w:r>
      <w:r>
        <w:t xml:space="preserve">— 2 nails 1-½” in from each end</w:t>
      </w:r>
      <w:r>
        <w:br/>
      </w:r>
      <w:r>
        <w:t xml:space="preserve">— 2 nails in the middle of the board.</w:t>
      </w:r>
    </w:p>
    <w:bookmarkEnd w:id="30"/>
    <w:bookmarkStart w:id="34" w:name="step-4-bottom-piece"/>
    <w:p>
      <w:pPr>
        <w:pStyle w:val="Heading2"/>
      </w:pPr>
      <w:r>
        <w:t xml:space="preserve">Step 4 – Bottom Piece</w:t>
      </w:r>
    </w:p>
    <w:p>
      <w:pPr>
        <w:pStyle w:val="Compact"/>
        <w:numPr>
          <w:ilvl w:val="0"/>
          <w:numId w:val="1005"/>
        </w:numPr>
      </w:pPr>
      <w:r>
        <w:t xml:space="preserve">Measure between the 2 side pieces under the window, and cut a piece of 1x4 that length.</w:t>
      </w:r>
    </w:p>
    <w:p>
      <w:pPr>
        <w:pStyle w:val="Compact"/>
        <w:numPr>
          <w:ilvl w:val="0"/>
          <w:numId w:val="1005"/>
        </w:numPr>
      </w:pPr>
      <w:r>
        <w:t xml:space="preserve">DO NOT caulk this piece. Nail (PANEL NAILS) it in place</w:t>
      </w:r>
      <w:r>
        <w:br/>
      </w:r>
      <w:r>
        <w:t xml:space="preserve">— 2 nails 1-½” in from each end</w:t>
      </w:r>
      <w:r>
        <w:br/>
      </w:r>
      <w:r>
        <w:t xml:space="preserve">— 2 nails in the middle of the board.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rear_windo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43" w:name="front-window-trim"/>
    <w:p>
      <w:pPr>
        <w:pStyle w:val="Heading1"/>
      </w:pPr>
      <w:r>
        <w:t xml:space="preserve">FRONT WINDOW TRIM</w:t>
      </w:r>
    </w:p>
    <w:p>
      <w:pPr>
        <w:pStyle w:val="FirstParagraph"/>
      </w:pPr>
      <w:r>
        <w:rPr>
          <w:b/>
          <w:bCs/>
        </w:rPr>
        <w:t xml:space="preserve">Do not install this trim until the door is in place!</w:t>
      </w:r>
    </w:p>
    <w:bookmarkStart w:id="36" w:name="step-1----top-trim"/>
    <w:p>
      <w:pPr>
        <w:pStyle w:val="Heading2"/>
      </w:pPr>
      <w:r>
        <w:t xml:space="preserve">Step 1 -- Top trim</w:t>
      </w:r>
    </w:p>
    <w:p>
      <w:pPr>
        <w:pStyle w:val="Compact"/>
        <w:numPr>
          <w:ilvl w:val="0"/>
          <w:numId w:val="1006"/>
        </w:numPr>
      </w:pPr>
      <w:r>
        <w:t xml:space="preserve">Using a small piece of 1x4 placed vertically beside the window side</w:t>
      </w:r>
      <w:r>
        <w:t xml:space="preserve"> </w:t>
      </w:r>
      <w:r>
        <w:t xml:space="preserve">furthest from the door, measure from the mark to the door trim</w:t>
      </w:r>
      <w:r>
        <w:br/>
      </w:r>
      <w:r>
        <w:t xml:space="preserve">— Add ½”, and cut a piece of top trim (with beveled edge) to this length</w:t>
      </w:r>
      <w:r>
        <w:br/>
      </w:r>
      <w:r>
        <w:t xml:space="preserve">— Apply EXTERIOR caulk as shown</w:t>
      </w:r>
    </w:p>
    <w:p>
      <w:pPr>
        <w:pStyle w:val="Compact"/>
        <w:numPr>
          <w:ilvl w:val="0"/>
          <w:numId w:val="1006"/>
        </w:numPr>
      </w:pPr>
      <w:r>
        <w:t xml:space="preserve">Nail (PANEL NAILS)</w:t>
      </w:r>
      <w:r>
        <w:br/>
      </w:r>
      <w:r>
        <w:t xml:space="preserve">— 2 nails 1-½” in from each end</w:t>
      </w:r>
      <w:r>
        <w:br/>
      </w:r>
      <w:r>
        <w:t xml:space="preserve">— 2 nails in the middle of the board.</w:t>
      </w:r>
    </w:p>
    <w:bookmarkEnd w:id="36"/>
    <w:bookmarkStart w:id="37" w:name="step-2----side-trim-away-from-door"/>
    <w:p>
      <w:pPr>
        <w:pStyle w:val="Heading2"/>
      </w:pPr>
      <w:r>
        <w:t xml:space="preserve">Step 2 -- Side trim away from door</w:t>
      </w:r>
    </w:p>
    <w:p>
      <w:pPr>
        <w:pStyle w:val="Compact"/>
        <w:numPr>
          <w:ilvl w:val="0"/>
          <w:numId w:val="1007"/>
        </w:numPr>
      </w:pPr>
      <w:r>
        <w:t xml:space="preserve">Using a pre-cut side trim piece for side of window away from door</w:t>
      </w:r>
    </w:p>
    <w:p>
      <w:pPr>
        <w:pStyle w:val="Compact"/>
        <w:numPr>
          <w:ilvl w:val="0"/>
          <w:numId w:val="1007"/>
        </w:numPr>
      </w:pPr>
      <w:r>
        <w:t xml:space="preserve">Apply EXTERIOR caulk as shown</w:t>
      </w:r>
    </w:p>
    <w:p>
      <w:pPr>
        <w:pStyle w:val="Compact"/>
        <w:numPr>
          <w:ilvl w:val="0"/>
          <w:numId w:val="1007"/>
        </w:numPr>
      </w:pPr>
      <w:r>
        <w:t xml:space="preserve">2 nails 1-½” below top</w:t>
      </w:r>
      <w:r>
        <w:br/>
      </w:r>
      <w:r>
        <w:t xml:space="preserve">— 1 nail in the middle of the board every 8”</w:t>
      </w:r>
      <w:r>
        <w:br/>
      </w:r>
      <w:r>
        <w:t xml:space="preserve">— 2 nails 1-½” above the bottom.</w:t>
      </w:r>
    </w:p>
    <w:bookmarkEnd w:id="37"/>
    <w:bookmarkStart w:id="38" w:name="X5ffa5d7bf4c6086ec0e57d6f2c8498a77ce06e8"/>
    <w:p>
      <w:pPr>
        <w:pStyle w:val="Heading2"/>
      </w:pPr>
      <w:r>
        <w:t xml:space="preserve">Step 3 -- Side trim between window and door</w:t>
      </w:r>
    </w:p>
    <w:p>
      <w:pPr>
        <w:pStyle w:val="Compact"/>
        <w:numPr>
          <w:ilvl w:val="0"/>
          <w:numId w:val="1008"/>
        </w:numPr>
      </w:pPr>
      <w:r>
        <w:t xml:space="preserve">Apply EXTERIOR caulk down the middle. Center and nail as above.</w:t>
      </w:r>
    </w:p>
    <w:bookmarkEnd w:id="38"/>
    <w:bookmarkStart w:id="42" w:name="step-4----bottom-piece"/>
    <w:p>
      <w:pPr>
        <w:pStyle w:val="Heading2"/>
      </w:pPr>
      <w:r>
        <w:t xml:space="preserve">Step 4 -- Bottom piece</w:t>
      </w:r>
    </w:p>
    <w:p>
      <w:pPr>
        <w:numPr>
          <w:ilvl w:val="0"/>
          <w:numId w:val="1009"/>
        </w:numPr>
      </w:pPr>
      <w:r>
        <w:t xml:space="preserve">Measure between the two side pieces under the window, and cut a piece of 1x4 that length</w:t>
      </w:r>
    </w:p>
    <w:p>
      <w:pPr>
        <w:numPr>
          <w:ilvl w:val="0"/>
          <w:numId w:val="1009"/>
        </w:numPr>
      </w:pPr>
      <w:r>
        <w:t xml:space="preserve">DO NOT CAULK this piece. Nail (PANEL NAILS) it in place</w:t>
      </w:r>
      <w:r>
        <w:br/>
      </w:r>
      <w:r>
        <w:t xml:space="preserve">— 2 nails 1-½” in from each end</w:t>
      </w:r>
      <w:r>
        <w:br/>
      </w:r>
      <w:r>
        <w:t xml:space="preserve">— 2 nails in the middle of the board</w:t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front_wind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54" w:name="exterior-triangles---front-back"/>
    <w:p>
      <w:pPr>
        <w:pStyle w:val="Heading1"/>
      </w:pPr>
      <w:r>
        <w:t xml:space="preserve">EXTERIOR TRIANGLES - FRONT &amp; BACK</w:t>
      </w:r>
    </w:p>
    <w:p>
      <w:pPr>
        <w:pStyle w:val="FirstParagraph"/>
      </w:pPr>
      <w:r>
        <w:t xml:space="preserve">NOTE - Pre-cut Tyvek, metal flashing and triangle siding are on the back shelves near the white boards.</w:t>
      </w:r>
    </w:p>
    <w:bookmarkStart w:id="44" w:name="step-1---tyvek"/>
    <w:p>
      <w:pPr>
        <w:pStyle w:val="Heading2"/>
      </w:pPr>
      <w:r>
        <w:t xml:space="preserve">Step 1 - Tyvek</w:t>
      </w:r>
    </w:p>
    <w:p>
      <w:pPr>
        <w:pStyle w:val="Compact"/>
        <w:numPr>
          <w:ilvl w:val="0"/>
          <w:numId w:val="1010"/>
        </w:numPr>
      </w:pPr>
      <w:r>
        <w:t xml:space="preserve">Staple pre-cut Tyvek triangles to the structural triangle.</w:t>
      </w:r>
    </w:p>
    <w:p>
      <w:pPr>
        <w:pStyle w:val="Compact"/>
        <w:numPr>
          <w:ilvl w:val="0"/>
          <w:numId w:val="1010"/>
        </w:numPr>
      </w:pPr>
      <w:r>
        <w:t xml:space="preserve">Staple along top and bottom edges and down the center studs; hammer in all staples flush.</w:t>
      </w:r>
    </w:p>
    <w:bookmarkEnd w:id="44"/>
    <w:bookmarkStart w:id="48" w:name="step-2---z-flashing"/>
    <w:p>
      <w:pPr>
        <w:pStyle w:val="Heading2"/>
      </w:pPr>
      <w:r>
        <w:t xml:space="preserve">Step 2 - Z-Flashing</w:t>
      </w:r>
    </w:p>
    <w:p>
      <w:pPr>
        <w:pStyle w:val="Compact"/>
        <w:numPr>
          <w:ilvl w:val="0"/>
          <w:numId w:val="1011"/>
        </w:numPr>
      </w:pPr>
      <w:r>
        <w:t xml:space="preserve">Install pre-cut piece of metal flashing</w:t>
      </w:r>
      <w:r>
        <w:br/>
      </w:r>
      <w:r>
        <w:t xml:space="preserve">— short leg down so that flashing rests on top of the T1-11 siding at the top of the wall and the short leg extends down over the siding</w:t>
      </w:r>
    </w:p>
    <w:p>
      <w:pPr>
        <w:pStyle w:val="Compact"/>
        <w:numPr>
          <w:ilvl w:val="0"/>
          <w:numId w:val="1011"/>
        </w:numPr>
      </w:pPr>
      <w:r>
        <w:t xml:space="preserve">Center the flashing between the rafter ends</w:t>
      </w:r>
    </w:p>
    <w:p>
      <w:pPr>
        <w:pStyle w:val="Compact"/>
        <w:numPr>
          <w:ilvl w:val="0"/>
          <w:numId w:val="1011"/>
        </w:numPr>
      </w:pPr>
      <w:r>
        <w:t xml:space="preserve">Nail (PANEL NAILS) 3 places: near each end, and in middle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triangles_0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step-3---t1-11-triangles"/>
    <w:p>
      <w:pPr>
        <w:pStyle w:val="Heading2"/>
      </w:pPr>
      <w:r>
        <w:t xml:space="preserve">Step 3 - T1-11 Triangles</w:t>
      </w:r>
    </w:p>
    <w:p>
      <w:pPr>
        <w:numPr>
          <w:ilvl w:val="0"/>
          <w:numId w:val="1012"/>
        </w:numPr>
      </w:pPr>
      <w:r>
        <w:t xml:space="preserve">Install large pre-cut triangular piece of T1-11 siding</w:t>
      </w:r>
      <w:r>
        <w:br/>
      </w:r>
      <w:r>
        <w:t xml:space="preserve">— cover long leg of Z-flashing</w:t>
      </w:r>
      <w:r>
        <w:br/>
      </w:r>
      <w:r>
        <w:t xml:space="preserve">— bottom of siding a pencil-width above the Z-flashing fold</w:t>
      </w:r>
      <w:r>
        <w:br/>
      </w:r>
      <w:r>
        <w:t xml:space="preserve">— if necessary, trim siding piece so that it fits against the structural triangle</w:t>
      </w:r>
      <w:r>
        <w:br/>
      </w:r>
      <w:r>
        <w:t xml:space="preserve">— Nail (Panel Nails) every 8” along rafters, bottom of triangle, and along center blocking.</w:t>
      </w:r>
    </w:p>
    <w:p>
      <w:pPr>
        <w:numPr>
          <w:ilvl w:val="0"/>
          <w:numId w:val="1012"/>
        </w:numPr>
      </w:pPr>
      <w:r>
        <w:t xml:space="preserve">Install small pre-cut triangular piece of T1-11 siding</w:t>
      </w:r>
      <w:r>
        <w:br/>
      </w:r>
      <w:r>
        <w:t xml:space="preserve">— line up the bottom edges</w:t>
      </w:r>
      <w:r>
        <w:br/>
      </w:r>
      <w:r>
        <w:t xml:space="preserve">— make the seam tight</w:t>
      </w:r>
      <w:r>
        <w:br/>
      </w:r>
      <w:r>
        <w:t xml:space="preserve">— Nail (Panel Nails) in two places</w:t>
      </w:r>
    </w:p>
    <w:p>
      <w:pPr>
        <w:numPr>
          <w:ilvl w:val="0"/>
          <w:numId w:val="1012"/>
        </w:numPr>
      </w:pPr>
      <w:r>
        <w:t xml:space="preserve">Caulk (EXTERIOR caulk) all exposed nails and seam</w:t>
      </w:r>
    </w:p>
    <w:bookmarkEnd w:id="49"/>
    <w:bookmarkStart w:id="53" w:name="step-4-soffits"/>
    <w:p>
      <w:pPr>
        <w:pStyle w:val="Heading2"/>
      </w:pPr>
      <w:r>
        <w:t xml:space="preserve">Step 4 – Soffits</w:t>
      </w:r>
    </w:p>
    <w:p>
      <w:pPr>
        <w:numPr>
          <w:ilvl w:val="0"/>
          <w:numId w:val="1013"/>
        </w:numPr>
      </w:pPr>
      <w:r>
        <w:t xml:space="preserve">Install precut soffit boards under rafters at each end of building.</w:t>
      </w:r>
    </w:p>
    <w:p>
      <w:pPr>
        <w:numPr>
          <w:ilvl w:val="0"/>
          <w:numId w:val="1013"/>
        </w:numPr>
      </w:pPr>
      <w:r>
        <w:t xml:space="preserve">Mark location of cross blocks between rafters</w:t>
      </w:r>
    </w:p>
    <w:p>
      <w:pPr>
        <w:numPr>
          <w:ilvl w:val="0"/>
          <w:numId w:val="1013"/>
        </w:numPr>
      </w:pPr>
      <w:r>
        <w:t xml:space="preserve">Position soffit board with angle-cut end tight against ridge beam and long edge tight against T1-11 siding. Trim as necessary to fit, so that soffit does not protrude past outside rafter.</w:t>
      </w:r>
    </w:p>
    <w:p>
      <w:pPr>
        <w:numPr>
          <w:ilvl w:val="0"/>
          <w:numId w:val="1013"/>
        </w:numPr>
      </w:pPr>
      <w:r>
        <w:t xml:space="preserve">Nail (Panel Nails) 3 places into outside rafter, and one nail into each cross block</w:t>
      </w:r>
    </w:p>
    <w:p>
      <w:r>
        <w:br w:type="page"/>
      </w:r>
    </w:p>
    <w:p>
      <w:pPr>
        <w:pStyle w:val="FirstParagraph"/>
      </w:pPr>
      <w:r>
        <w:drawing>
          <wp:inline>
            <wp:extent cx="5943600" cy="8229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s/triangles_0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End w:id="54"/>
    <w:sectPr w:rsidR="0085261D" w:rsidSect="002F65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1"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F82A" w14:textId="77777777" w:rsidR="0014672A" w:rsidRDefault="001467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77CDD" w14:textId="1F46721B" w:rsidR="00E043FD" w:rsidRPr="00C3714E" w:rsidRDefault="00E043FD" w:rsidP="000B2D48">
    <w:pPr>
      <w:pStyle w:val="Footer"/>
      <w:pBdr>
        <w:top w:val="single" w:sz="4" w:space="1" w:color="BFBFBF" w:themeColor="background1" w:themeShade="BF"/>
      </w:pBdr>
      <w:rPr>
        <w:sz w:val="22"/>
      </w:rPr>
    </w:pPr>
    <w:r w:rsidRPr="00C3714E">
      <w:rPr>
        <w:sz w:val="22"/>
      </w:rPr>
      <w:t>Sound Foundations NW</w:t>
    </w:r>
    <w:r w:rsidRPr="00C3714E">
      <w:rPr>
        <w:sz w:val="22"/>
      </w:rPr>
      <w:ptab w:relativeTo="margin" w:alignment="center" w:leader="none"/>
    </w:r>
    <w:r w:rsidR="0014672A" w:rsidRPr="00C3714E">
      <w:rPr>
        <w:sz w:val="22"/>
      </w:rPr>
      <w:fldChar w:fldCharType="begin"/>
    </w:r>
    <w:r w:rsidR="0014672A" w:rsidRPr="00C3714E">
      <w:rPr>
        <w:sz w:val="22"/>
      </w:rPr>
      <w:instrText xml:space="preserve"> SAVEDATE  \@ "d MMMM yyyy"  \* MERGEFORMAT </w:instrText>
    </w:r>
    <w:r w:rsidR="0014672A" w:rsidRPr="00C3714E">
      <w:rPr>
        <w:sz w:val="22"/>
      </w:rPr>
      <w:fldChar w:fldCharType="separate"/>
    </w:r>
    <w:r w:rsidR="00330E4C" w:rsidRPr="00C3714E">
      <w:rPr>
        <w:noProof/>
        <w:sz w:val="22"/>
      </w:rPr>
      <w:t>30 January 2025</w:t>
    </w:r>
    <w:r w:rsidR="0014672A" w:rsidRPr="00C3714E">
      <w:rPr>
        <w:sz w:val="22"/>
      </w:rPr>
      <w:fldChar w:fldCharType="end"/>
    </w:r>
    <w:r w:rsidRPr="00C3714E">
      <w:rPr>
        <w:sz w:val="22"/>
      </w:rPr>
      <w:ptab w:relativeTo="margin" w:alignment="right" w:leader="none"/>
    </w:r>
    <w:r w:rsidRPr="00C3714E">
      <w:rPr>
        <w:sz w:val="22"/>
      </w:rPr>
      <w:fldChar w:fldCharType="begin"/>
    </w:r>
    <w:r w:rsidRPr="00C3714E">
      <w:rPr>
        <w:sz w:val="22"/>
      </w:rPr>
      <w:instrText xml:space="preserve"> PAGE   \* MERGEFORMAT </w:instrText>
    </w:r>
    <w:r w:rsidRPr="00C3714E">
      <w:rPr>
        <w:sz w:val="22"/>
      </w:rPr>
      <w:fldChar w:fldCharType="separate"/>
    </w:r>
    <w:r w:rsidR="00F14C3E" w:rsidRPr="00C3714E">
      <w:rPr>
        <w:noProof/>
        <w:sz w:val="22"/>
      </w:rPr>
      <w:t>1</w:t>
    </w:r>
    <w:r w:rsidRPr="00C3714E">
      <w:rPr>
        <w:noProof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82EE" w14:textId="77777777" w:rsidR="0014672A" w:rsidRDefault="0014672A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9437A" w14:textId="77777777" w:rsidR="0014672A" w:rsidRDefault="001467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1E6F" w14:textId="77777777" w:rsidR="0014672A" w:rsidRDefault="001467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37250" w14:textId="77777777" w:rsidR="0014672A" w:rsidRDefault="0014672A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BCE4232"/>
    <w:multiLevelType w:val="hybridMultilevel"/>
    <w:tmpl w:val="622EFD06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0353838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FD"/>
    <w:rsid w:val="000B2D48"/>
    <w:rsid w:val="00105BC7"/>
    <w:rsid w:val="00127AA6"/>
    <w:rsid w:val="0014672A"/>
    <w:rsid w:val="00206BF4"/>
    <w:rsid w:val="002F65BF"/>
    <w:rsid w:val="00330E4C"/>
    <w:rsid w:val="0033722B"/>
    <w:rsid w:val="0038051D"/>
    <w:rsid w:val="003A0431"/>
    <w:rsid w:val="003C7C23"/>
    <w:rsid w:val="00461742"/>
    <w:rsid w:val="004879C3"/>
    <w:rsid w:val="004B391C"/>
    <w:rsid w:val="00527C67"/>
    <w:rsid w:val="00581C16"/>
    <w:rsid w:val="005A226A"/>
    <w:rsid w:val="005B3D4E"/>
    <w:rsid w:val="00680D13"/>
    <w:rsid w:val="00843AEE"/>
    <w:rsid w:val="0085261D"/>
    <w:rsid w:val="00892E24"/>
    <w:rsid w:val="00902FF0"/>
    <w:rsid w:val="009557EA"/>
    <w:rsid w:val="00A960F2"/>
    <w:rsid w:val="00A96696"/>
    <w:rsid w:val="00AB3DFE"/>
    <w:rsid w:val="00AD7585"/>
    <w:rsid w:val="00AE7AB0"/>
    <w:rsid w:val="00AF6CC8"/>
    <w:rsid w:val="00BC689E"/>
    <w:rsid w:val="00BD3F08"/>
    <w:rsid w:val="00BF441F"/>
    <w:rsid w:val="00C3714E"/>
    <w:rsid w:val="00CB740D"/>
    <w:rsid w:val="00D03F92"/>
    <w:rsid w:val="00DC3322"/>
    <w:rsid w:val="00DD616A"/>
    <w:rsid w:val="00E01056"/>
    <w:rsid w:val="00E043FD"/>
    <w:rsid w:val="00EF30A6"/>
    <w:rsid w:val="00F14C3E"/>
    <w:rsid w:val="00F75B69"/>
    <w:rsid w:val="00FA7839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A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3722B"/>
    <w:rPr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color="auto" w:space="1" w:sz="4" w:val="single"/>
      </w:pBdr>
      <w:spacing w:after="240" w:before="240"/>
      <w:outlineLvl w:val="0"/>
    </w:pPr>
    <w:rPr>
      <w:rFonts w:cstheme="minorHAnsi" w:eastAsiaTheme="majorEastAsia"/>
      <w:b/>
      <w:bCs/>
      <w:color w:themeColor="accent1" w:themeShade="BF" w:val="365F9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14C3E"/>
    <w:pPr>
      <w:keepNext/>
      <w:keepLines/>
      <w:spacing w:after="120" w:before="240"/>
      <w:outlineLvl w:val="1"/>
    </w:pPr>
    <w:rPr>
      <w:rFonts w:cstheme="minorHAnsi" w:eastAsiaTheme="majorEastAsia"/>
      <w:b/>
      <w:bCs/>
      <w:color w:themeColor="accent1" w:val="4F81BD"/>
      <w:sz w:val="36"/>
      <w:szCs w:val="3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B3D4E"/>
    <w:pPr>
      <w:keepNext/>
      <w:keepLines/>
      <w:spacing w:after="0" w:before="40"/>
      <w:outlineLvl w:val="2"/>
    </w:pPr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5B3D4E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043FD"/>
  </w:style>
  <w:style w:styleId="Footer" w:type="paragraph">
    <w:name w:val="footer"/>
    <w:basedOn w:val="Normal"/>
    <w:link w:val="FooterChar"/>
    <w:uiPriority w:val="99"/>
    <w:unhideWhenUsed/>
    <w:rsid w:val="00E043FD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043FD"/>
  </w:style>
  <w:style w:customStyle="1" w:styleId="3CBD5A742C28424DA5172AD252E32316" w:type="paragraph">
    <w:name w:val="3CBD5A742C28424DA5172AD252E32316"/>
    <w:rsid w:val="00E043FD"/>
    <w:rPr>
      <w:rFonts w:eastAsiaTheme="minorEastAsia"/>
      <w:lang w:eastAsia="ja-JP" w:val="en-US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E043FD"/>
    <w:rPr>
      <w:rFonts w:ascii="Tahoma" w:cs="Tahoma" w:hAnsi="Tahoma"/>
      <w:sz w:val="16"/>
      <w:szCs w:val="16"/>
    </w:rPr>
  </w:style>
  <w:style w:styleId="Title" w:type="paragraph">
    <w:name w:val="Title"/>
    <w:basedOn w:val="Normal"/>
    <w:next w:val="Normal"/>
    <w:link w:val="TitleChar"/>
    <w:uiPriority w:val="10"/>
    <w:qFormat/>
    <w:rsid w:val="00461742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461742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Heading1Char" w:type="character">
    <w:name w:val="Heading 1 Char"/>
    <w:basedOn w:val="DefaultParagraphFont"/>
    <w:link w:val="Heading1"/>
    <w:uiPriority w:val="9"/>
    <w:rsid w:val="00AF6CC8"/>
    <w:rPr>
      <w:rFonts w:cstheme="minorHAnsi" w:eastAsiaTheme="majorEastAsia"/>
      <w:b/>
      <w:bCs/>
      <w:color w:themeColor="accent1" w:themeShade="BF" w:val="365F9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F14C3E"/>
    <w:rPr>
      <w:rFonts w:cstheme="minorHAnsi" w:eastAsiaTheme="majorEastAsia"/>
      <w:b/>
      <w:bCs/>
      <w:color w:themeColor="accent1" w:val="4F81BD"/>
      <w:sz w:val="36"/>
      <w:szCs w:val="36"/>
    </w:rPr>
  </w:style>
  <w:style w:styleId="ListParagraph" w:type="paragraph">
    <w:name w:val="List Paragraph"/>
    <w:basedOn w:val="Normal"/>
    <w:uiPriority w:val="34"/>
    <w:qFormat/>
    <w:rsid w:val="0085261D"/>
    <w:pPr>
      <w:ind w:left="720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rsid w:val="005B3D4E"/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5B3D4E"/>
    <w:rPr>
      <w:rFonts w:asciiTheme="majorHAnsi" w:cstheme="majorBidi" w:eastAsiaTheme="majorEastAsia" w:hAnsiTheme="majorHAnsi"/>
      <w:i/>
      <w:iCs/>
      <w:color w:themeColor="accent1" w:themeShade="BF" w:val="365F91"/>
    </w:rPr>
  </w:style>
  <w:style w:styleId="NoSpacing" w:type="paragraph">
    <w:name w:val="No Spacing"/>
    <w:uiPriority w:val="1"/>
    <w:qFormat/>
    <w:rsid w:val="0033722B"/>
    <w:pPr>
      <w:spacing w:after="0" w:line="240" w:lineRule="auto"/>
    </w:pPr>
    <w:rPr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9" Target="media/rId39.png" /><Relationship Type="http://schemas.openxmlformats.org/officeDocument/2006/relationships/image" Id="rId31" Target="media/rId31.png" /><Relationship Type="http://schemas.openxmlformats.org/officeDocument/2006/relationships/image" Id="rId45" Target="media/rId4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2025-03-07T01:45:51Z</dcterms:created>
  <dcterms:modified xsi:type="dcterms:W3CDTF">2025-03-07T01:45:51Z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