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168F1" w14:textId="77777777" w:rsidR="006820BE" w:rsidRDefault="00000000">
      <w:pPr>
        <w:pStyle w:val="Heading1"/>
      </w:pPr>
      <w:bookmarkStart w:id="0" w:name="half-roof---set-up-list"/>
      <w:r>
        <w:t>HALF ROOF - SET UP LIST</w:t>
      </w:r>
    </w:p>
    <w:p w14:paraId="5BE39102" w14:textId="77777777" w:rsidR="006820BE" w:rsidRDefault="00000000">
      <w:pPr>
        <w:numPr>
          <w:ilvl w:val="0"/>
          <w:numId w:val="3"/>
        </w:numPr>
      </w:pPr>
      <w:r>
        <w:t>Screw gun with T25 bit and small socket</w:t>
      </w:r>
    </w:p>
    <w:p w14:paraId="443EE10E" w14:textId="77777777" w:rsidR="006820BE" w:rsidRDefault="00000000">
      <w:pPr>
        <w:numPr>
          <w:ilvl w:val="0"/>
          <w:numId w:val="3"/>
        </w:numPr>
      </w:pPr>
      <w:r>
        <w:t>Galvanized bracket screws</w:t>
      </w:r>
    </w:p>
    <w:p w14:paraId="3B4C9C12" w14:textId="77777777" w:rsidR="006820BE" w:rsidRDefault="00000000">
      <w:pPr>
        <w:numPr>
          <w:ilvl w:val="0"/>
          <w:numId w:val="3"/>
        </w:numPr>
      </w:pPr>
      <w:r>
        <w:t>Long screws</w:t>
      </w:r>
    </w:p>
    <w:p w14:paraId="050C2B0B" w14:textId="77777777" w:rsidR="006820BE" w:rsidRDefault="00000000">
      <w:pPr>
        <w:numPr>
          <w:ilvl w:val="0"/>
          <w:numId w:val="3"/>
        </w:numPr>
      </w:pPr>
      <w:r>
        <w:t>Short screws</w:t>
      </w:r>
    </w:p>
    <w:p w14:paraId="3EDC09EE" w14:textId="77777777" w:rsidR="006820BE" w:rsidRDefault="00000000">
      <w:pPr>
        <w:numPr>
          <w:ilvl w:val="0"/>
          <w:numId w:val="3"/>
        </w:numPr>
      </w:pPr>
      <w:r>
        <w:t>2 A35Z angle brackets</w:t>
      </w:r>
    </w:p>
    <w:p w14:paraId="1A75CD80" w14:textId="77777777" w:rsidR="006820BE" w:rsidRDefault="00000000">
      <w:pPr>
        <w:numPr>
          <w:ilvl w:val="0"/>
          <w:numId w:val="3"/>
        </w:numPr>
      </w:pPr>
      <w:r>
        <w:t>Galvanized SD #10 Screws</w:t>
      </w:r>
    </w:p>
    <w:p w14:paraId="34595967" w14:textId="77777777" w:rsidR="006820BE" w:rsidRDefault="00000000">
      <w:pPr>
        <w:numPr>
          <w:ilvl w:val="0"/>
          <w:numId w:val="3"/>
        </w:numPr>
      </w:pPr>
      <w:r>
        <w:t>Mallet</w:t>
      </w:r>
    </w:p>
    <w:p w14:paraId="62C79D35" w14:textId="77777777" w:rsidR="006820BE" w:rsidRDefault="00000000">
      <w:pPr>
        <w:numPr>
          <w:ilvl w:val="0"/>
          <w:numId w:val="3"/>
        </w:numPr>
      </w:pPr>
      <w:r>
        <w:t>Clamps</w:t>
      </w:r>
    </w:p>
    <w:p w14:paraId="1EE6DD76" w14:textId="77777777" w:rsidR="006820BE" w:rsidRDefault="00000000">
      <w:pPr>
        <w:numPr>
          <w:ilvl w:val="0"/>
          <w:numId w:val="3"/>
        </w:numPr>
      </w:pPr>
      <w:r>
        <w:t>Drill</w:t>
      </w:r>
    </w:p>
    <w:p w14:paraId="19CABE3A" w14:textId="77777777" w:rsidR="006820BE" w:rsidRDefault="00000000">
      <w:pPr>
        <w:numPr>
          <w:ilvl w:val="0"/>
          <w:numId w:val="3"/>
        </w:numPr>
      </w:pPr>
      <w:r>
        <w:t>3 different drill bits in plastic container</w:t>
      </w:r>
    </w:p>
    <w:p w14:paraId="11F0800E" w14:textId="77777777" w:rsidR="006820BE" w:rsidRDefault="00000000">
      <w:r>
        <w:br w:type="page"/>
      </w:r>
    </w:p>
    <w:p w14:paraId="526D496A" w14:textId="77777777" w:rsidR="006820BE" w:rsidRDefault="00000000">
      <w:pPr>
        <w:pStyle w:val="Heading2"/>
      </w:pPr>
      <w:bookmarkStart w:id="1" w:name="step-1"/>
      <w:r>
        <w:lastRenderedPageBreak/>
        <w:t>Step 1</w:t>
      </w:r>
    </w:p>
    <w:p w14:paraId="45A6476A" w14:textId="77777777" w:rsidR="006820BE" w:rsidRDefault="00000000">
      <w:pPr>
        <w:numPr>
          <w:ilvl w:val="0"/>
          <w:numId w:val="4"/>
        </w:numPr>
      </w:pPr>
      <w:r>
        <w:t>Put white 1x6 board into the top of the jig. Note that there are also 1x8 boards in the same rack. Do not use these wider boards for this step</w:t>
      </w:r>
    </w:p>
    <w:p w14:paraId="170E9A88" w14:textId="77777777" w:rsidR="006820BE" w:rsidRDefault="00000000">
      <w:pPr>
        <w:numPr>
          <w:ilvl w:val="0"/>
          <w:numId w:val="4"/>
        </w:numPr>
      </w:pPr>
      <w:r>
        <w:t>Tap it down with mallet.</w:t>
      </w:r>
    </w:p>
    <w:p w14:paraId="264B11E6" w14:textId="77777777" w:rsidR="006820BE" w:rsidRDefault="00000000">
      <w:r>
        <w:br w:type="page"/>
      </w:r>
    </w:p>
    <w:tbl>
      <w:tblPr>
        <w:tblW w:w="5000" w:type="pct"/>
        <w:tblLayout w:type="fixed"/>
        <w:tblLook w:val="0000" w:firstRow="0" w:lastRow="0" w:firstColumn="0" w:lastColumn="0" w:noHBand="0" w:noVBand="0"/>
      </w:tblPr>
      <w:tblGrid>
        <w:gridCol w:w="9576"/>
      </w:tblGrid>
      <w:tr w:rsidR="006820BE" w14:paraId="5C1CFBD2" w14:textId="77777777">
        <w:tc>
          <w:tcPr>
            <w:tcW w:w="7920" w:type="dxa"/>
          </w:tcPr>
          <w:p w14:paraId="28FA6AC4" w14:textId="77777777" w:rsidR="006820BE" w:rsidRDefault="00000000">
            <w:pPr>
              <w:jc w:val="center"/>
            </w:pPr>
            <w:bookmarkStart w:id="2" w:name="fig-539a35d47e664c97a50115a146a7f1bd-1"/>
            <w:r>
              <w:rPr>
                <w:noProof/>
              </w:rPr>
              <w:lastRenderedPageBreak/>
              <w:drawing>
                <wp:inline distT="0" distB="0" distL="0" distR="0" wp14:anchorId="2966B6EC" wp14:editId="6484489C">
                  <wp:extent cx="5943600" cy="8229600"/>
                  <wp:effectExtent l="0" t="0" r="0" b="0"/>
                  <wp:docPr id="21" name="Picture" descr=" "/>
                  <wp:cNvGraphicFramePr/>
                  <a:graphic xmlns:a="http://schemas.openxmlformats.org/drawingml/2006/main">
                    <a:graphicData uri="http://schemas.openxmlformats.org/drawingml/2006/picture">
                      <pic:pic xmlns:pic="http://schemas.openxmlformats.org/drawingml/2006/picture">
                        <pic:nvPicPr>
                          <pic:cNvPr id="22" name="Picture" descr="images/half_roof_01.png"/>
                          <pic:cNvPicPr>
                            <a:picLocks noChangeAspect="1" noChangeArrowheads="1"/>
                          </pic:cNvPicPr>
                        </pic:nvPicPr>
                        <pic:blipFill>
                          <a:blip r:embed="rId7"/>
                          <a:stretch>
                            <a:fillRect/>
                          </a:stretch>
                        </pic:blipFill>
                        <pic:spPr bwMode="auto">
                          <a:xfrm>
                            <a:off x="0" y="0"/>
                            <a:ext cx="5943600" cy="8229600"/>
                          </a:xfrm>
                          <a:prstGeom prst="rect">
                            <a:avLst/>
                          </a:prstGeom>
                          <a:noFill/>
                          <a:ln w="9525">
                            <a:noFill/>
                            <a:headEnd/>
                            <a:tailEnd/>
                          </a:ln>
                        </pic:spPr>
                      </pic:pic>
                    </a:graphicData>
                  </a:graphic>
                </wp:inline>
              </w:drawing>
            </w:r>
          </w:p>
          <w:p w14:paraId="29DE9C40" w14:textId="77777777" w:rsidR="006820BE" w:rsidRDefault="00000000">
            <w:pPr>
              <w:spacing w:before="200"/>
            </w:pPr>
            <w:r>
              <w:t> </w:t>
            </w:r>
          </w:p>
        </w:tc>
        <w:bookmarkEnd w:id="2"/>
      </w:tr>
    </w:tbl>
    <w:p w14:paraId="5EF58672" w14:textId="77777777" w:rsidR="006820BE" w:rsidRDefault="00000000">
      <w:pPr>
        <w:pStyle w:val="Heading2"/>
      </w:pPr>
      <w:bookmarkStart w:id="3" w:name="step-2"/>
      <w:bookmarkEnd w:id="1"/>
      <w:r>
        <w:lastRenderedPageBreak/>
        <w:t>Step 2</w:t>
      </w:r>
    </w:p>
    <w:p w14:paraId="0C33B77B" w14:textId="77777777" w:rsidR="006820BE" w:rsidRDefault="00000000">
      <w:pPr>
        <w:numPr>
          <w:ilvl w:val="0"/>
          <w:numId w:val="5"/>
        </w:numPr>
      </w:pPr>
      <w:r>
        <w:t xml:space="preserve">Prepare 2 notched 2x4 rafters by securing an angle plate to the left side of one and the right side of the other, as shown in the diagram, using 3 SD #10 Galvanized screws. </w:t>
      </w:r>
      <w:r>
        <w:rPr>
          <w:b/>
          <w:bCs/>
        </w:rPr>
        <w:t>Make sure that the bottom of the angle plate is flush with the bottom of the rafter</w:t>
      </w:r>
      <w:r>
        <w:t>.</w:t>
      </w:r>
    </w:p>
    <w:p w14:paraId="3712AB06" w14:textId="77777777" w:rsidR="006820BE" w:rsidRDefault="00000000">
      <w:pPr>
        <w:numPr>
          <w:ilvl w:val="0"/>
          <w:numId w:val="5"/>
        </w:numPr>
      </w:pPr>
      <w:r>
        <w:t>Put in these 2 rafters one slot in from each end. Place 2 additional rafters in the end slots.</w:t>
      </w:r>
      <w:r>
        <w:br/>
        <w:t>— put a place holder (short 2x4) in the spot of the double rafter to stabilize first rafter</w:t>
      </w:r>
    </w:p>
    <w:p w14:paraId="6237C7A4" w14:textId="77777777" w:rsidR="006820BE" w:rsidRDefault="00000000">
      <w:pPr>
        <w:numPr>
          <w:ilvl w:val="0"/>
          <w:numId w:val="5"/>
        </w:numPr>
      </w:pPr>
      <w:r>
        <w:t>Pre-drill (countersink drill bit) 2 holes in the white board at each of the 4 rafters.</w:t>
      </w:r>
      <w:r>
        <w:br/>
        <w:t>— top of white board and top of rafter flush</w:t>
      </w:r>
      <w:r>
        <w:br/>
        <w:t>— top hole 1 inch below top of white board</w:t>
      </w:r>
      <w:r>
        <w:br/>
        <w:t>— holes in a vertical line, one inch apart</w:t>
      </w:r>
      <w:r>
        <w:br/>
        <w:t>— holes angled down following 2x4 rafter centerline</w:t>
      </w:r>
    </w:p>
    <w:p w14:paraId="10F2BCD7" w14:textId="77777777" w:rsidR="006820BE" w:rsidRDefault="00000000">
      <w:pPr>
        <w:numPr>
          <w:ilvl w:val="0"/>
          <w:numId w:val="5"/>
        </w:numPr>
      </w:pPr>
      <w:r>
        <w:t>Put in LONG SCREWS</w:t>
      </w:r>
      <w:r>
        <w:br/>
        <w:t>— tilted down following the 2x4 rafter centerline</w:t>
      </w:r>
      <w:r>
        <w:br/>
        <w:t>— making sure top of rafter is flush with top of white board</w:t>
      </w:r>
    </w:p>
    <w:p w14:paraId="4B434AEA" w14:textId="77777777" w:rsidR="006820BE" w:rsidRDefault="00000000">
      <w:r>
        <w:br w:type="page"/>
      </w:r>
    </w:p>
    <w:tbl>
      <w:tblPr>
        <w:tblW w:w="5000" w:type="pct"/>
        <w:tblLayout w:type="fixed"/>
        <w:tblLook w:val="0000" w:firstRow="0" w:lastRow="0" w:firstColumn="0" w:lastColumn="0" w:noHBand="0" w:noVBand="0"/>
      </w:tblPr>
      <w:tblGrid>
        <w:gridCol w:w="9576"/>
      </w:tblGrid>
      <w:tr w:rsidR="006820BE" w14:paraId="70A18DE5" w14:textId="77777777">
        <w:tc>
          <w:tcPr>
            <w:tcW w:w="7920" w:type="dxa"/>
          </w:tcPr>
          <w:p w14:paraId="6F9DBF6F" w14:textId="77777777" w:rsidR="006820BE" w:rsidRDefault="00000000">
            <w:pPr>
              <w:jc w:val="center"/>
            </w:pPr>
            <w:bookmarkStart w:id="4" w:name="fig-539a35d47e664c97a50115a146a7f1bd-2"/>
            <w:r>
              <w:rPr>
                <w:noProof/>
              </w:rPr>
              <w:lastRenderedPageBreak/>
              <w:drawing>
                <wp:inline distT="0" distB="0" distL="0" distR="0" wp14:anchorId="41E27073" wp14:editId="2700B535">
                  <wp:extent cx="5943600" cy="8229600"/>
                  <wp:effectExtent l="0" t="0" r="0" b="0"/>
                  <wp:docPr id="27" name="Picture" descr=" "/>
                  <wp:cNvGraphicFramePr/>
                  <a:graphic xmlns:a="http://schemas.openxmlformats.org/drawingml/2006/main">
                    <a:graphicData uri="http://schemas.openxmlformats.org/drawingml/2006/picture">
                      <pic:pic xmlns:pic="http://schemas.openxmlformats.org/drawingml/2006/picture">
                        <pic:nvPicPr>
                          <pic:cNvPr id="28" name="Picture" descr="images/half_roof_02.png"/>
                          <pic:cNvPicPr>
                            <a:picLocks noChangeAspect="1" noChangeArrowheads="1"/>
                          </pic:cNvPicPr>
                        </pic:nvPicPr>
                        <pic:blipFill>
                          <a:blip r:embed="rId8"/>
                          <a:stretch>
                            <a:fillRect/>
                          </a:stretch>
                        </pic:blipFill>
                        <pic:spPr bwMode="auto">
                          <a:xfrm>
                            <a:off x="0" y="0"/>
                            <a:ext cx="5943600" cy="8229600"/>
                          </a:xfrm>
                          <a:prstGeom prst="rect">
                            <a:avLst/>
                          </a:prstGeom>
                          <a:noFill/>
                          <a:ln w="9525">
                            <a:noFill/>
                            <a:headEnd/>
                            <a:tailEnd/>
                          </a:ln>
                        </pic:spPr>
                      </pic:pic>
                    </a:graphicData>
                  </a:graphic>
                </wp:inline>
              </w:drawing>
            </w:r>
          </w:p>
          <w:p w14:paraId="11C5E9A8" w14:textId="77777777" w:rsidR="006820BE" w:rsidRDefault="00000000">
            <w:pPr>
              <w:spacing w:before="200"/>
            </w:pPr>
            <w:r>
              <w:t> </w:t>
            </w:r>
          </w:p>
        </w:tc>
        <w:bookmarkEnd w:id="4"/>
      </w:tr>
    </w:tbl>
    <w:p w14:paraId="00CD8F6B" w14:textId="77777777" w:rsidR="006820BE" w:rsidRDefault="00000000">
      <w:pPr>
        <w:pStyle w:val="Heading2"/>
      </w:pPr>
      <w:bookmarkStart w:id="5" w:name="step-3"/>
      <w:bookmarkEnd w:id="3"/>
      <w:r>
        <w:lastRenderedPageBreak/>
        <w:t>Step 3</w:t>
      </w:r>
    </w:p>
    <w:p w14:paraId="6903ADD9" w14:textId="77777777" w:rsidR="006820BE" w:rsidRDefault="00000000">
      <w:pPr>
        <w:numPr>
          <w:ilvl w:val="0"/>
          <w:numId w:val="6"/>
        </w:numPr>
      </w:pPr>
      <w:r>
        <w:t>Three small blocks go between the two end rafters. Start at the top, and for each block</w:t>
      </w:r>
    </w:p>
    <w:p w14:paraId="4D313D97" w14:textId="77777777" w:rsidR="006820BE" w:rsidRDefault="00000000">
      <w:pPr>
        <w:numPr>
          <w:ilvl w:val="0"/>
          <w:numId w:val="6"/>
        </w:numPr>
      </w:pPr>
      <w:r>
        <w:t>Place a small 6½ inch 2x4 block between the rafters, in the space between a pair of angle irons.</w:t>
      </w:r>
    </w:p>
    <w:p w14:paraId="7514B467" w14:textId="77777777" w:rsidR="006820BE" w:rsidRDefault="00000000">
      <w:pPr>
        <w:numPr>
          <w:ilvl w:val="0"/>
          <w:numId w:val="6"/>
        </w:numPr>
      </w:pPr>
      <w:r>
        <w:t>Adjust the position of the block so that it is flush with the rafters at each end. Clamp the rafters below the block</w:t>
      </w:r>
    </w:p>
    <w:p w14:paraId="3659B87F" w14:textId="77777777" w:rsidR="006820BE" w:rsidRDefault="00000000">
      <w:pPr>
        <w:numPr>
          <w:ilvl w:val="0"/>
          <w:numId w:val="6"/>
        </w:numPr>
      </w:pPr>
      <w:r>
        <w:t>Put 2 long screws into each end of the block through the rafters</w:t>
      </w:r>
      <w:r>
        <w:br/>
        <w:t>— position screws so that they go into the block near its vertical centerline</w:t>
      </w:r>
      <w:r>
        <w:br/>
        <w:t>— insert screws about 2 fingers apart, one below the other</w:t>
      </w:r>
    </w:p>
    <w:p w14:paraId="2B07BB53" w14:textId="77777777" w:rsidR="006820BE" w:rsidRDefault="00000000">
      <w:r>
        <w:br w:type="page"/>
      </w:r>
    </w:p>
    <w:tbl>
      <w:tblPr>
        <w:tblW w:w="5000" w:type="pct"/>
        <w:tblLayout w:type="fixed"/>
        <w:tblLook w:val="0000" w:firstRow="0" w:lastRow="0" w:firstColumn="0" w:lastColumn="0" w:noHBand="0" w:noVBand="0"/>
      </w:tblPr>
      <w:tblGrid>
        <w:gridCol w:w="9576"/>
      </w:tblGrid>
      <w:tr w:rsidR="006820BE" w14:paraId="730AD121" w14:textId="77777777">
        <w:tc>
          <w:tcPr>
            <w:tcW w:w="7920" w:type="dxa"/>
          </w:tcPr>
          <w:p w14:paraId="62AA3B2A" w14:textId="77777777" w:rsidR="006820BE" w:rsidRDefault="00000000">
            <w:pPr>
              <w:jc w:val="center"/>
            </w:pPr>
            <w:bookmarkStart w:id="6" w:name="fig-539a35d47e664c97a50115a146a7f1bd-3"/>
            <w:r>
              <w:rPr>
                <w:noProof/>
              </w:rPr>
              <w:lastRenderedPageBreak/>
              <w:drawing>
                <wp:inline distT="0" distB="0" distL="0" distR="0" wp14:anchorId="61348C64" wp14:editId="37FAC5E0">
                  <wp:extent cx="5943600" cy="8229600"/>
                  <wp:effectExtent l="0" t="0" r="0" b="0"/>
                  <wp:docPr id="33" name="Picture" descr=" "/>
                  <wp:cNvGraphicFramePr/>
                  <a:graphic xmlns:a="http://schemas.openxmlformats.org/drawingml/2006/main">
                    <a:graphicData uri="http://schemas.openxmlformats.org/drawingml/2006/picture">
                      <pic:pic xmlns:pic="http://schemas.openxmlformats.org/drawingml/2006/picture">
                        <pic:nvPicPr>
                          <pic:cNvPr id="34" name="Picture" descr="images/half_roof_03.png"/>
                          <pic:cNvPicPr>
                            <a:picLocks noChangeAspect="1" noChangeArrowheads="1"/>
                          </pic:cNvPicPr>
                        </pic:nvPicPr>
                        <pic:blipFill>
                          <a:blip r:embed="rId9"/>
                          <a:stretch>
                            <a:fillRect/>
                          </a:stretch>
                        </pic:blipFill>
                        <pic:spPr bwMode="auto">
                          <a:xfrm>
                            <a:off x="0" y="0"/>
                            <a:ext cx="5943600" cy="8229600"/>
                          </a:xfrm>
                          <a:prstGeom prst="rect">
                            <a:avLst/>
                          </a:prstGeom>
                          <a:noFill/>
                          <a:ln w="9525">
                            <a:noFill/>
                            <a:headEnd/>
                            <a:tailEnd/>
                          </a:ln>
                        </pic:spPr>
                      </pic:pic>
                    </a:graphicData>
                  </a:graphic>
                </wp:inline>
              </w:drawing>
            </w:r>
          </w:p>
          <w:p w14:paraId="37AC9632" w14:textId="77777777" w:rsidR="006820BE" w:rsidRDefault="00000000">
            <w:pPr>
              <w:spacing w:before="200"/>
            </w:pPr>
            <w:r>
              <w:t> </w:t>
            </w:r>
          </w:p>
        </w:tc>
        <w:bookmarkEnd w:id="6"/>
      </w:tr>
    </w:tbl>
    <w:p w14:paraId="0105DE72" w14:textId="77777777" w:rsidR="006820BE" w:rsidRDefault="00000000">
      <w:pPr>
        <w:pStyle w:val="Heading2"/>
      </w:pPr>
      <w:bookmarkStart w:id="7" w:name="step-4"/>
      <w:bookmarkEnd w:id="5"/>
      <w:r>
        <w:lastRenderedPageBreak/>
        <w:t>Step 4</w:t>
      </w:r>
    </w:p>
    <w:p w14:paraId="59336DD7" w14:textId="77777777" w:rsidR="006820BE" w:rsidRDefault="00000000">
      <w:pPr>
        <w:numPr>
          <w:ilvl w:val="0"/>
          <w:numId w:val="7"/>
        </w:numPr>
      </w:pPr>
      <w:r>
        <w:t>Put a 3</w:t>
      </w:r>
      <w:r>
        <w:rPr>
          <w:vertAlign w:val="superscript"/>
        </w:rPr>
        <w:t>rd</w:t>
      </w:r>
      <w:r>
        <w:t xml:space="preserve"> rafter right next to the inner rafter of the 2 with the cross blocks.</w:t>
      </w:r>
    </w:p>
    <w:p w14:paraId="2509B450" w14:textId="77777777" w:rsidR="006820BE" w:rsidRDefault="00000000">
      <w:pPr>
        <w:numPr>
          <w:ilvl w:val="0"/>
          <w:numId w:val="7"/>
        </w:numPr>
      </w:pPr>
      <w:r>
        <w:t>Clamp those 2 rafters together</w:t>
      </w:r>
    </w:p>
    <w:p w14:paraId="005732E3" w14:textId="77777777" w:rsidR="006820BE" w:rsidRDefault="00000000">
      <w:pPr>
        <w:numPr>
          <w:ilvl w:val="0"/>
          <w:numId w:val="7"/>
        </w:numPr>
      </w:pPr>
      <w:r>
        <w:t>Put 4 long screws spaced along the length of those rafters</w:t>
      </w:r>
      <w:r>
        <w:br/>
        <w:t>— to attach them together</w:t>
      </w:r>
      <w:r>
        <w:br/>
        <w:t>— 4 screws above bottom cross block, from inside</w:t>
      </w:r>
    </w:p>
    <w:p w14:paraId="2C47EF6E" w14:textId="77777777" w:rsidR="006820BE" w:rsidRDefault="00000000">
      <w:pPr>
        <w:numPr>
          <w:ilvl w:val="0"/>
          <w:numId w:val="7"/>
        </w:numPr>
      </w:pPr>
      <w:r>
        <w:t>Place all the inner rafters</w:t>
      </w:r>
    </w:p>
    <w:p w14:paraId="5EB914F2" w14:textId="77777777" w:rsidR="006820BE" w:rsidRDefault="00000000">
      <w:pPr>
        <w:numPr>
          <w:ilvl w:val="0"/>
          <w:numId w:val="7"/>
        </w:numPr>
      </w:pPr>
      <w:r>
        <w:t>Same as previous rafters, pre-drill 2 holes in the white board at each of the inner rafters</w:t>
      </w:r>
      <w:r>
        <w:br/>
        <w:t>— white board and rafter flush at top of white board</w:t>
      </w:r>
      <w:r>
        <w:br/>
        <w:t>— top hole 1 inch below top of white board</w:t>
      </w:r>
      <w:r>
        <w:br/>
        <w:t>— holes in a vertical line, one inch apart</w:t>
      </w:r>
      <w:r>
        <w:br/>
        <w:t>— holes angled down following 2x4 rafter centerline</w:t>
      </w:r>
    </w:p>
    <w:p w14:paraId="7D6562CC" w14:textId="77777777" w:rsidR="006820BE" w:rsidRDefault="00000000">
      <w:pPr>
        <w:numPr>
          <w:ilvl w:val="0"/>
          <w:numId w:val="7"/>
        </w:numPr>
      </w:pPr>
      <w:r>
        <w:t>Put in 2 LONG SCREWS at each rafter</w:t>
      </w:r>
      <w:r>
        <w:br/>
        <w:t>— tilted down to follow the 2x4 rafter centerline</w:t>
      </w:r>
    </w:p>
    <w:p w14:paraId="358C38FA" w14:textId="77777777" w:rsidR="006820BE" w:rsidRDefault="00000000">
      <w:pPr>
        <w:numPr>
          <w:ilvl w:val="0"/>
          <w:numId w:val="7"/>
        </w:numPr>
      </w:pPr>
      <w:r>
        <w:t>Remove all stickers from the ends of the rafters</w:t>
      </w:r>
    </w:p>
    <w:p w14:paraId="5F7294E0" w14:textId="77777777" w:rsidR="006820BE" w:rsidRDefault="00000000">
      <w:r>
        <w:br w:type="page"/>
      </w:r>
    </w:p>
    <w:tbl>
      <w:tblPr>
        <w:tblW w:w="5000" w:type="pct"/>
        <w:tblLayout w:type="fixed"/>
        <w:tblLook w:val="0000" w:firstRow="0" w:lastRow="0" w:firstColumn="0" w:lastColumn="0" w:noHBand="0" w:noVBand="0"/>
      </w:tblPr>
      <w:tblGrid>
        <w:gridCol w:w="9576"/>
      </w:tblGrid>
      <w:tr w:rsidR="006820BE" w14:paraId="4FC6D95F" w14:textId="77777777">
        <w:tc>
          <w:tcPr>
            <w:tcW w:w="7920" w:type="dxa"/>
          </w:tcPr>
          <w:p w14:paraId="49C64F35" w14:textId="77777777" w:rsidR="006820BE" w:rsidRDefault="00000000">
            <w:pPr>
              <w:jc w:val="center"/>
            </w:pPr>
            <w:bookmarkStart w:id="8" w:name="fig-539a35d47e664c97a50115a146a7f1bd-4"/>
            <w:r>
              <w:rPr>
                <w:noProof/>
              </w:rPr>
              <w:lastRenderedPageBreak/>
              <w:drawing>
                <wp:inline distT="0" distB="0" distL="0" distR="0" wp14:anchorId="2A85EB48" wp14:editId="6E9FF8E1">
                  <wp:extent cx="5943600" cy="8229600"/>
                  <wp:effectExtent l="0" t="0" r="0" b="0"/>
                  <wp:docPr id="39" name="Picture" descr=" "/>
                  <wp:cNvGraphicFramePr/>
                  <a:graphic xmlns:a="http://schemas.openxmlformats.org/drawingml/2006/main">
                    <a:graphicData uri="http://schemas.openxmlformats.org/drawingml/2006/picture">
                      <pic:pic xmlns:pic="http://schemas.openxmlformats.org/drawingml/2006/picture">
                        <pic:nvPicPr>
                          <pic:cNvPr id="40" name="Picture" descr="images/half_roof_04.png"/>
                          <pic:cNvPicPr>
                            <a:picLocks noChangeAspect="1" noChangeArrowheads="1"/>
                          </pic:cNvPicPr>
                        </pic:nvPicPr>
                        <pic:blipFill>
                          <a:blip r:embed="rId10"/>
                          <a:stretch>
                            <a:fillRect/>
                          </a:stretch>
                        </pic:blipFill>
                        <pic:spPr bwMode="auto">
                          <a:xfrm>
                            <a:off x="0" y="0"/>
                            <a:ext cx="5943600" cy="8229600"/>
                          </a:xfrm>
                          <a:prstGeom prst="rect">
                            <a:avLst/>
                          </a:prstGeom>
                          <a:noFill/>
                          <a:ln w="9525">
                            <a:noFill/>
                            <a:headEnd/>
                            <a:tailEnd/>
                          </a:ln>
                        </pic:spPr>
                      </pic:pic>
                    </a:graphicData>
                  </a:graphic>
                </wp:inline>
              </w:drawing>
            </w:r>
          </w:p>
          <w:p w14:paraId="57D98B6E" w14:textId="77777777" w:rsidR="006820BE" w:rsidRDefault="00000000">
            <w:pPr>
              <w:spacing w:before="200"/>
            </w:pPr>
            <w:r>
              <w:t> </w:t>
            </w:r>
          </w:p>
        </w:tc>
        <w:bookmarkEnd w:id="8"/>
      </w:tr>
    </w:tbl>
    <w:p w14:paraId="1A8DE642" w14:textId="77777777" w:rsidR="006820BE" w:rsidRDefault="00000000">
      <w:pPr>
        <w:pStyle w:val="Heading2"/>
      </w:pPr>
      <w:bookmarkStart w:id="9" w:name="step-5"/>
      <w:bookmarkEnd w:id="7"/>
      <w:r>
        <w:lastRenderedPageBreak/>
        <w:t>Step 5</w:t>
      </w:r>
    </w:p>
    <w:p w14:paraId="50C73629" w14:textId="77777777" w:rsidR="006820BE" w:rsidRDefault="00000000">
      <w:pPr>
        <w:numPr>
          <w:ilvl w:val="0"/>
          <w:numId w:val="8"/>
        </w:numPr>
      </w:pPr>
      <w:r>
        <w:t>Place a 1x8 white board on the rafter ends at the bottom</w:t>
      </w:r>
      <w:r>
        <w:br/>
        <w:t>— line up and clamp the right end and then the left end</w:t>
      </w:r>
      <w:r>
        <w:br/>
        <w:t>— make sure white board is flush with the outside rafter on the right end</w:t>
      </w:r>
    </w:p>
    <w:p w14:paraId="0575A7FA" w14:textId="77777777" w:rsidR="006820BE" w:rsidRDefault="00000000">
      <w:pPr>
        <w:numPr>
          <w:ilvl w:val="0"/>
          <w:numId w:val="8"/>
        </w:numPr>
      </w:pPr>
      <w:r>
        <w:t>Working your way from the left end, align the bottom edge of the white board flush with the end of each rafter. Pre-drill and place 1 SHORT SCREW into each rafter</w:t>
      </w:r>
      <w:r>
        <w:br/>
        <w:t>— use funky board #9 to push the white board out to be flush with the end of each rafter, or push the white board toward the top of the assembly if it hangs over the rafter end</w:t>
      </w:r>
    </w:p>
    <w:p w14:paraId="0DB9D693" w14:textId="77777777" w:rsidR="006820BE" w:rsidRDefault="00000000">
      <w:pPr>
        <w:numPr>
          <w:ilvl w:val="0"/>
          <w:numId w:val="8"/>
        </w:numPr>
      </w:pPr>
      <w:r>
        <w:t>If white board extends past the left edge of the outside rafter, use a router to trim it flush.</w:t>
      </w:r>
    </w:p>
    <w:p w14:paraId="2D697416" w14:textId="77777777" w:rsidR="006820BE" w:rsidRDefault="00000000">
      <w:r>
        <w:br w:type="page"/>
      </w:r>
    </w:p>
    <w:tbl>
      <w:tblPr>
        <w:tblW w:w="5000" w:type="pct"/>
        <w:tblLayout w:type="fixed"/>
        <w:tblLook w:val="0000" w:firstRow="0" w:lastRow="0" w:firstColumn="0" w:lastColumn="0" w:noHBand="0" w:noVBand="0"/>
      </w:tblPr>
      <w:tblGrid>
        <w:gridCol w:w="9576"/>
      </w:tblGrid>
      <w:tr w:rsidR="006820BE" w14:paraId="7A0B5304" w14:textId="77777777">
        <w:tc>
          <w:tcPr>
            <w:tcW w:w="7920" w:type="dxa"/>
          </w:tcPr>
          <w:p w14:paraId="419729B0" w14:textId="77777777" w:rsidR="006820BE" w:rsidRDefault="00000000">
            <w:pPr>
              <w:jc w:val="center"/>
            </w:pPr>
            <w:bookmarkStart w:id="10" w:name="fig-539a35d47e664c97a50115a146a7f1bd-5"/>
            <w:r>
              <w:rPr>
                <w:noProof/>
              </w:rPr>
              <w:lastRenderedPageBreak/>
              <w:drawing>
                <wp:inline distT="0" distB="0" distL="0" distR="0" wp14:anchorId="0A1BB3C5" wp14:editId="63CC52EC">
                  <wp:extent cx="5943600" cy="8229600"/>
                  <wp:effectExtent l="0" t="0" r="0" b="0"/>
                  <wp:docPr id="45" name="Picture" descr=" "/>
                  <wp:cNvGraphicFramePr/>
                  <a:graphic xmlns:a="http://schemas.openxmlformats.org/drawingml/2006/main">
                    <a:graphicData uri="http://schemas.openxmlformats.org/drawingml/2006/picture">
                      <pic:pic xmlns:pic="http://schemas.openxmlformats.org/drawingml/2006/picture">
                        <pic:nvPicPr>
                          <pic:cNvPr id="46" name="Picture" descr="images/half_roof_05.png"/>
                          <pic:cNvPicPr>
                            <a:picLocks noChangeAspect="1" noChangeArrowheads="1"/>
                          </pic:cNvPicPr>
                        </pic:nvPicPr>
                        <pic:blipFill>
                          <a:blip r:embed="rId11"/>
                          <a:stretch>
                            <a:fillRect/>
                          </a:stretch>
                        </pic:blipFill>
                        <pic:spPr bwMode="auto">
                          <a:xfrm>
                            <a:off x="0" y="0"/>
                            <a:ext cx="5943600" cy="8229600"/>
                          </a:xfrm>
                          <a:prstGeom prst="rect">
                            <a:avLst/>
                          </a:prstGeom>
                          <a:noFill/>
                          <a:ln w="9525">
                            <a:noFill/>
                            <a:headEnd/>
                            <a:tailEnd/>
                          </a:ln>
                        </pic:spPr>
                      </pic:pic>
                    </a:graphicData>
                  </a:graphic>
                </wp:inline>
              </w:drawing>
            </w:r>
          </w:p>
          <w:p w14:paraId="5F271988" w14:textId="77777777" w:rsidR="006820BE" w:rsidRDefault="00000000">
            <w:pPr>
              <w:spacing w:before="200"/>
            </w:pPr>
            <w:r>
              <w:t> </w:t>
            </w:r>
          </w:p>
        </w:tc>
        <w:bookmarkEnd w:id="10"/>
      </w:tr>
    </w:tbl>
    <w:p w14:paraId="1F7CADC7" w14:textId="77777777" w:rsidR="006820BE" w:rsidRDefault="00000000">
      <w:pPr>
        <w:pStyle w:val="Heading2"/>
      </w:pPr>
      <w:bookmarkStart w:id="11" w:name="step-6"/>
      <w:bookmarkEnd w:id="9"/>
      <w:r>
        <w:lastRenderedPageBreak/>
        <w:t>Step 6</w:t>
      </w:r>
    </w:p>
    <w:p w14:paraId="0D235F5F" w14:textId="77777777" w:rsidR="006820BE" w:rsidRDefault="00000000">
      <w:pPr>
        <w:numPr>
          <w:ilvl w:val="0"/>
          <w:numId w:val="9"/>
        </w:numPr>
      </w:pPr>
      <w:r>
        <w:t>Pre-drill and place a 2nd SHORT SCREW at each rafter</w:t>
      </w:r>
      <w:r>
        <w:br/>
        <w:t>— repeat all the way across the top of the 1x8 white board</w:t>
      </w:r>
    </w:p>
    <w:p w14:paraId="210E7C35" w14:textId="77777777" w:rsidR="006820BE" w:rsidRDefault="00000000">
      <w:r>
        <w:br w:type="page"/>
      </w:r>
    </w:p>
    <w:tbl>
      <w:tblPr>
        <w:tblW w:w="5000" w:type="pct"/>
        <w:tblLayout w:type="fixed"/>
        <w:tblLook w:val="0000" w:firstRow="0" w:lastRow="0" w:firstColumn="0" w:lastColumn="0" w:noHBand="0" w:noVBand="0"/>
      </w:tblPr>
      <w:tblGrid>
        <w:gridCol w:w="9576"/>
      </w:tblGrid>
      <w:tr w:rsidR="006820BE" w14:paraId="7D7CAB7A" w14:textId="77777777">
        <w:tc>
          <w:tcPr>
            <w:tcW w:w="7920" w:type="dxa"/>
          </w:tcPr>
          <w:p w14:paraId="43BFB5AD" w14:textId="77777777" w:rsidR="006820BE" w:rsidRDefault="00000000">
            <w:pPr>
              <w:jc w:val="center"/>
            </w:pPr>
            <w:bookmarkStart w:id="12" w:name="fig-539a35d47e664c97a50115a146a7f1bd-6"/>
            <w:r>
              <w:rPr>
                <w:noProof/>
              </w:rPr>
              <w:lastRenderedPageBreak/>
              <w:drawing>
                <wp:inline distT="0" distB="0" distL="0" distR="0" wp14:anchorId="30961714" wp14:editId="090030F6">
                  <wp:extent cx="5943600" cy="8229600"/>
                  <wp:effectExtent l="0" t="0" r="0" b="0"/>
                  <wp:docPr id="51" name="Picture" descr=" "/>
                  <wp:cNvGraphicFramePr/>
                  <a:graphic xmlns:a="http://schemas.openxmlformats.org/drawingml/2006/main">
                    <a:graphicData uri="http://schemas.openxmlformats.org/drawingml/2006/picture">
                      <pic:pic xmlns:pic="http://schemas.openxmlformats.org/drawingml/2006/picture">
                        <pic:nvPicPr>
                          <pic:cNvPr id="52" name="Picture" descr="images/half_roof_06.png"/>
                          <pic:cNvPicPr>
                            <a:picLocks noChangeAspect="1" noChangeArrowheads="1"/>
                          </pic:cNvPicPr>
                        </pic:nvPicPr>
                        <pic:blipFill>
                          <a:blip r:embed="rId12"/>
                          <a:stretch>
                            <a:fillRect/>
                          </a:stretch>
                        </pic:blipFill>
                        <pic:spPr bwMode="auto">
                          <a:xfrm>
                            <a:off x="0" y="0"/>
                            <a:ext cx="5943600" cy="8229600"/>
                          </a:xfrm>
                          <a:prstGeom prst="rect">
                            <a:avLst/>
                          </a:prstGeom>
                          <a:noFill/>
                          <a:ln w="9525">
                            <a:noFill/>
                            <a:headEnd/>
                            <a:tailEnd/>
                          </a:ln>
                        </pic:spPr>
                      </pic:pic>
                    </a:graphicData>
                  </a:graphic>
                </wp:inline>
              </w:drawing>
            </w:r>
          </w:p>
          <w:p w14:paraId="2CA97F12" w14:textId="77777777" w:rsidR="006820BE" w:rsidRDefault="00000000">
            <w:pPr>
              <w:spacing w:before="200"/>
            </w:pPr>
            <w:r>
              <w:t> </w:t>
            </w:r>
          </w:p>
        </w:tc>
        <w:bookmarkEnd w:id="12"/>
      </w:tr>
    </w:tbl>
    <w:p w14:paraId="32CB74A3" w14:textId="77777777" w:rsidR="006820BE" w:rsidRDefault="00000000">
      <w:pPr>
        <w:pStyle w:val="Heading2"/>
      </w:pPr>
      <w:bookmarkStart w:id="13" w:name="step-7"/>
      <w:bookmarkEnd w:id="11"/>
      <w:r>
        <w:lastRenderedPageBreak/>
        <w:t>Step 7</w:t>
      </w:r>
    </w:p>
    <w:p w14:paraId="42465ADF" w14:textId="77777777" w:rsidR="006820BE" w:rsidRDefault="00000000">
      <w:pPr>
        <w:numPr>
          <w:ilvl w:val="0"/>
          <w:numId w:val="10"/>
        </w:numPr>
      </w:pPr>
      <w:r>
        <w:t>Countersink pre-drill on each of the inner rafters</w:t>
      </w:r>
      <w:r>
        <w:br/>
        <w:t>— See diagram</w:t>
      </w:r>
      <w:r>
        <w:br/>
        <w:t>— Use 13/16” spade bit</w:t>
      </w:r>
      <w:r>
        <w:br/>
        <w:t>— Bottom edge of hole 1/2” above the 1x8 white board</w:t>
      </w:r>
      <w:r>
        <w:br/>
        <w:t>— drill perpendicular to the floor, not the white board</w:t>
      </w:r>
      <w:r>
        <w:br/>
        <w:t>— drill bits in plastic container at station 5</w:t>
      </w:r>
    </w:p>
    <w:p w14:paraId="2018E5B2" w14:textId="77777777" w:rsidR="006820BE" w:rsidRDefault="00000000">
      <w:pPr>
        <w:numPr>
          <w:ilvl w:val="0"/>
          <w:numId w:val="10"/>
        </w:numPr>
      </w:pPr>
      <w:r>
        <w:t>Drill in each of those holes with a straight drill bit</w:t>
      </w:r>
      <w:r>
        <w:br/>
        <w:t>— bit in the plastic container</w:t>
      </w:r>
      <w:r>
        <w:br/>
        <w:t>— drill perpendicular to the floor</w:t>
      </w:r>
    </w:p>
    <w:p w14:paraId="7630987B" w14:textId="77777777" w:rsidR="006820BE" w:rsidRDefault="00000000">
      <w:pPr>
        <w:numPr>
          <w:ilvl w:val="0"/>
          <w:numId w:val="10"/>
        </w:numPr>
      </w:pPr>
      <w:r>
        <w:t>Make a mark on the bottom inside of the 1x6 white board (at the top of the jig) 6¼ inches in from each end. This will help to align the half roof when it is installed on the home.</w:t>
      </w:r>
    </w:p>
    <w:p w14:paraId="41569714" w14:textId="77777777" w:rsidR="006820BE" w:rsidRDefault="00000000">
      <w:r>
        <w:br w:type="page"/>
      </w:r>
    </w:p>
    <w:tbl>
      <w:tblPr>
        <w:tblW w:w="5000" w:type="pct"/>
        <w:tblLayout w:type="fixed"/>
        <w:tblLook w:val="0000" w:firstRow="0" w:lastRow="0" w:firstColumn="0" w:lastColumn="0" w:noHBand="0" w:noVBand="0"/>
      </w:tblPr>
      <w:tblGrid>
        <w:gridCol w:w="9576"/>
      </w:tblGrid>
      <w:tr w:rsidR="006820BE" w14:paraId="4872BB40" w14:textId="77777777">
        <w:tc>
          <w:tcPr>
            <w:tcW w:w="7920" w:type="dxa"/>
          </w:tcPr>
          <w:p w14:paraId="31EE9F6D" w14:textId="77777777" w:rsidR="006820BE" w:rsidRDefault="00000000">
            <w:pPr>
              <w:jc w:val="center"/>
            </w:pPr>
            <w:bookmarkStart w:id="14" w:name="fig-539a35d47e664c97a50115a146a7f1bd-7"/>
            <w:r>
              <w:rPr>
                <w:noProof/>
              </w:rPr>
              <w:lastRenderedPageBreak/>
              <w:drawing>
                <wp:inline distT="0" distB="0" distL="0" distR="0" wp14:anchorId="676306E9" wp14:editId="5D0D05AA">
                  <wp:extent cx="5943600" cy="8229600"/>
                  <wp:effectExtent l="0" t="0" r="0" b="0"/>
                  <wp:docPr id="57" name="Picture" descr=" "/>
                  <wp:cNvGraphicFramePr/>
                  <a:graphic xmlns:a="http://schemas.openxmlformats.org/drawingml/2006/main">
                    <a:graphicData uri="http://schemas.openxmlformats.org/drawingml/2006/picture">
                      <pic:pic xmlns:pic="http://schemas.openxmlformats.org/drawingml/2006/picture">
                        <pic:nvPicPr>
                          <pic:cNvPr id="58" name="Picture" descr="images/half_roof_07.png"/>
                          <pic:cNvPicPr>
                            <a:picLocks noChangeAspect="1" noChangeArrowheads="1"/>
                          </pic:cNvPicPr>
                        </pic:nvPicPr>
                        <pic:blipFill>
                          <a:blip r:embed="rId13"/>
                          <a:stretch>
                            <a:fillRect/>
                          </a:stretch>
                        </pic:blipFill>
                        <pic:spPr bwMode="auto">
                          <a:xfrm>
                            <a:off x="0" y="0"/>
                            <a:ext cx="5943600" cy="8229600"/>
                          </a:xfrm>
                          <a:prstGeom prst="rect">
                            <a:avLst/>
                          </a:prstGeom>
                          <a:noFill/>
                          <a:ln w="9525">
                            <a:noFill/>
                            <a:headEnd/>
                            <a:tailEnd/>
                          </a:ln>
                        </pic:spPr>
                      </pic:pic>
                    </a:graphicData>
                  </a:graphic>
                </wp:inline>
              </w:drawing>
            </w:r>
          </w:p>
          <w:p w14:paraId="2A66E52D" w14:textId="77777777" w:rsidR="006820BE" w:rsidRDefault="00000000">
            <w:pPr>
              <w:spacing w:before="200"/>
            </w:pPr>
            <w:r>
              <w:t> </w:t>
            </w:r>
          </w:p>
        </w:tc>
        <w:bookmarkEnd w:id="14"/>
      </w:tr>
    </w:tbl>
    <w:p w14:paraId="74866029" w14:textId="77777777" w:rsidR="006820BE" w:rsidRDefault="00000000">
      <w:pPr>
        <w:pStyle w:val="Heading2"/>
      </w:pPr>
      <w:bookmarkStart w:id="15" w:name="remove-half-roof"/>
      <w:bookmarkEnd w:id="13"/>
      <w:r>
        <w:lastRenderedPageBreak/>
        <w:t>Remove Half Roof</w:t>
      </w:r>
    </w:p>
    <w:p w14:paraId="622403E5" w14:textId="77777777" w:rsidR="006820BE" w:rsidRDefault="00000000">
      <w:pPr>
        <w:numPr>
          <w:ilvl w:val="0"/>
          <w:numId w:val="11"/>
        </w:numPr>
      </w:pPr>
      <w:r>
        <w:t>Remove the half roof by going down the top with a crowbar</w:t>
      </w:r>
      <w:r>
        <w:br/>
        <w:t>— Gently lift as you make your way to the other end</w:t>
      </w:r>
      <w:r>
        <w:br/>
        <w:t>— Do not force the top white board, especially at the ends. If gentle prying does not free the board, raise the end rafters from the bottom to free the assembly.</w:t>
      </w:r>
    </w:p>
    <w:p w14:paraId="1AB663E7" w14:textId="77777777" w:rsidR="006820BE" w:rsidRDefault="00000000">
      <w:pPr>
        <w:numPr>
          <w:ilvl w:val="0"/>
          <w:numId w:val="11"/>
        </w:numPr>
      </w:pPr>
      <w:r>
        <w:t>On both ends, lift the high side upwards</w:t>
      </w:r>
      <w:r>
        <w:br/>
        <w:t>— towards being perpendicular with the floor</w:t>
      </w:r>
      <w:r>
        <w:br/>
        <w:t>— it will work its way off the jig</w:t>
      </w:r>
    </w:p>
    <w:p w14:paraId="6223441F" w14:textId="77777777" w:rsidR="006820BE" w:rsidRDefault="00000000">
      <w:r>
        <w:br w:type="page"/>
      </w:r>
    </w:p>
    <w:p w14:paraId="7DF943BB" w14:textId="77777777" w:rsidR="006820BE" w:rsidRDefault="00000000">
      <w:pPr>
        <w:pStyle w:val="Heading1"/>
      </w:pPr>
      <w:bookmarkStart w:id="16" w:name="half-roof-checklist"/>
      <w:bookmarkEnd w:id="0"/>
      <w:bookmarkEnd w:id="15"/>
      <w:r>
        <w:lastRenderedPageBreak/>
        <w:t>HALF ROOF — CHECKLIST</w:t>
      </w:r>
    </w:p>
    <w:p w14:paraId="5EA86168" w14:textId="77777777" w:rsidR="006820BE" w:rsidRDefault="00000000">
      <w:pPr>
        <w:numPr>
          <w:ilvl w:val="0"/>
          <w:numId w:val="12"/>
        </w:numPr>
      </w:pPr>
      <w:r>
        <w:t xml:space="preserve">White board — 6 </w:t>
      </w:r>
      <w:proofErr w:type="gramStart"/>
      <w:r>
        <w:t>inch</w:t>
      </w:r>
      <w:proofErr w:type="gramEnd"/>
    </w:p>
    <w:p w14:paraId="7CADB203" w14:textId="77777777" w:rsidR="006820BE" w:rsidRDefault="00000000">
      <w:pPr>
        <w:numPr>
          <w:ilvl w:val="0"/>
          <w:numId w:val="12"/>
        </w:numPr>
      </w:pPr>
      <w:r>
        <w:t>Install angle brackets (one left, one right)</w:t>
      </w:r>
    </w:p>
    <w:p w14:paraId="2E931820" w14:textId="77777777" w:rsidR="006820BE" w:rsidRDefault="00000000">
      <w:pPr>
        <w:numPr>
          <w:ilvl w:val="0"/>
          <w:numId w:val="12"/>
        </w:numPr>
      </w:pPr>
      <w:r>
        <w:t>2 rafters each end</w:t>
      </w:r>
    </w:p>
    <w:p w14:paraId="5C1140FD" w14:textId="77777777" w:rsidR="006820BE" w:rsidRDefault="00000000">
      <w:pPr>
        <w:numPr>
          <w:ilvl w:val="0"/>
          <w:numId w:val="12"/>
        </w:numPr>
      </w:pPr>
      <w:r>
        <w:t>Pre-drill 2 holes each rafter</w:t>
      </w:r>
    </w:p>
    <w:p w14:paraId="1CF7210C" w14:textId="77777777" w:rsidR="006820BE" w:rsidRDefault="00000000">
      <w:pPr>
        <w:numPr>
          <w:ilvl w:val="0"/>
          <w:numId w:val="12"/>
        </w:numPr>
      </w:pPr>
      <w:r>
        <w:t>Long screws through white board</w:t>
      </w:r>
    </w:p>
    <w:p w14:paraId="4FBB9BDB" w14:textId="77777777" w:rsidR="006820BE" w:rsidRDefault="00000000">
      <w:pPr>
        <w:numPr>
          <w:ilvl w:val="0"/>
          <w:numId w:val="12"/>
        </w:numPr>
      </w:pPr>
      <w:r>
        <w:t>Small blocks between end rafters</w:t>
      </w:r>
    </w:p>
    <w:p w14:paraId="6B56F9DF" w14:textId="77777777" w:rsidR="006820BE" w:rsidRDefault="00000000">
      <w:pPr>
        <w:numPr>
          <w:ilvl w:val="0"/>
          <w:numId w:val="12"/>
        </w:numPr>
      </w:pPr>
      <w:r>
        <w:t>Double rafters, place &amp; screw</w:t>
      </w:r>
    </w:p>
    <w:p w14:paraId="02BCCDA3" w14:textId="77777777" w:rsidR="006820BE" w:rsidRDefault="00000000">
      <w:pPr>
        <w:numPr>
          <w:ilvl w:val="0"/>
          <w:numId w:val="12"/>
        </w:numPr>
      </w:pPr>
      <w:r>
        <w:t>Inner rafters</w:t>
      </w:r>
    </w:p>
    <w:p w14:paraId="20298FCD" w14:textId="77777777" w:rsidR="006820BE" w:rsidRDefault="00000000">
      <w:pPr>
        <w:numPr>
          <w:ilvl w:val="0"/>
          <w:numId w:val="12"/>
        </w:numPr>
      </w:pPr>
      <w:r>
        <w:t>Pre-drill and screw</w:t>
      </w:r>
    </w:p>
    <w:p w14:paraId="757E7E0B" w14:textId="77777777" w:rsidR="006820BE" w:rsidRDefault="00000000">
      <w:pPr>
        <w:numPr>
          <w:ilvl w:val="0"/>
          <w:numId w:val="12"/>
        </w:numPr>
      </w:pPr>
      <w:r>
        <w:t>Remove stickers</w:t>
      </w:r>
    </w:p>
    <w:p w14:paraId="10B66349" w14:textId="77777777" w:rsidR="006820BE" w:rsidRDefault="00000000">
      <w:pPr>
        <w:numPr>
          <w:ilvl w:val="0"/>
          <w:numId w:val="12"/>
        </w:numPr>
      </w:pPr>
      <w:r>
        <w:t xml:space="preserve">White board — 8 </w:t>
      </w:r>
      <w:proofErr w:type="gramStart"/>
      <w:r>
        <w:t>inch</w:t>
      </w:r>
      <w:proofErr w:type="gramEnd"/>
    </w:p>
    <w:p w14:paraId="400BA197" w14:textId="77777777" w:rsidR="006820BE" w:rsidRDefault="00000000">
      <w:pPr>
        <w:numPr>
          <w:ilvl w:val="0"/>
          <w:numId w:val="12"/>
        </w:numPr>
      </w:pPr>
      <w:r>
        <w:t>Pre-drill, short screws</w:t>
      </w:r>
    </w:p>
    <w:p w14:paraId="1942EEEE" w14:textId="77777777" w:rsidR="006820BE" w:rsidRDefault="00000000">
      <w:pPr>
        <w:numPr>
          <w:ilvl w:val="0"/>
          <w:numId w:val="12"/>
        </w:numPr>
      </w:pPr>
      <w:r>
        <w:t>Countersink pre-drill — see diagram</w:t>
      </w:r>
    </w:p>
    <w:p w14:paraId="37D4E878" w14:textId="77777777" w:rsidR="006820BE" w:rsidRDefault="00000000">
      <w:pPr>
        <w:numPr>
          <w:ilvl w:val="0"/>
          <w:numId w:val="12"/>
        </w:numPr>
      </w:pPr>
      <w:r>
        <w:t>Drill through each countersink hole</w:t>
      </w:r>
    </w:p>
    <w:p w14:paraId="7DE70C6C" w14:textId="77777777" w:rsidR="006820BE" w:rsidRDefault="00000000">
      <w:pPr>
        <w:numPr>
          <w:ilvl w:val="0"/>
          <w:numId w:val="12"/>
        </w:numPr>
      </w:pPr>
      <w:r>
        <w:t xml:space="preserve">Alignment marks on </w:t>
      </w:r>
      <w:proofErr w:type="gramStart"/>
      <w:r>
        <w:t>6 inch</w:t>
      </w:r>
      <w:proofErr w:type="gramEnd"/>
      <w:r>
        <w:t xml:space="preserve"> white board</w:t>
      </w:r>
    </w:p>
    <w:p w14:paraId="23D47A5B" w14:textId="77777777" w:rsidR="006820BE" w:rsidRDefault="00000000">
      <w:pPr>
        <w:numPr>
          <w:ilvl w:val="0"/>
          <w:numId w:val="12"/>
        </w:numPr>
      </w:pPr>
      <w:r>
        <w:t>Remove half roof from jig</w:t>
      </w:r>
      <w:bookmarkEnd w:id="16"/>
    </w:p>
    <w:sectPr w:rsidR="006820BE" w:rsidSect="002F65BF">
      <w:headerReference w:type="even" r:id="rId14"/>
      <w:headerReference w:type="default" r:id="rId15"/>
      <w:footerReference w:type="even" r:id="rId16"/>
      <w:footerReference w:type="default" r:id="rId17"/>
      <w:headerReference w:type="first" r:id="rId18"/>
      <w:footerReference w:type="first" r:id="rId19"/>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94876" w14:textId="77777777" w:rsidR="00031A12" w:rsidRDefault="00031A12">
      <w:pPr>
        <w:spacing w:after="0" w:line="240" w:lineRule="auto"/>
      </w:pPr>
      <w:r>
        <w:separator/>
      </w:r>
    </w:p>
  </w:endnote>
  <w:endnote w:type="continuationSeparator" w:id="0">
    <w:p w14:paraId="41264C0C" w14:textId="77777777" w:rsidR="00031A12" w:rsidRDefault="00031A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EC0B5" w14:textId="77777777" w:rsidR="0014672A" w:rsidRDefault="001467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90BD" w14:textId="77777777" w:rsidR="00E043FD" w:rsidRDefault="00E043FD" w:rsidP="000B2D48">
    <w:pPr>
      <w:pStyle w:val="Footer"/>
      <w:pBdr>
        <w:top w:val="single" w:sz="4" w:space="1" w:color="BFBFBF" w:themeColor="background1" w:themeShade="BF"/>
      </w:pBdr>
    </w:pPr>
    <w:r>
      <w:t>Sound Foundations NW</w:t>
    </w:r>
    <w:r>
      <w:ptab w:relativeTo="margin" w:alignment="center" w:leader="none"/>
    </w:r>
    <w:r w:rsidR="0014672A">
      <w:fldChar w:fldCharType="begin"/>
    </w:r>
    <w:r w:rsidR="0014672A">
      <w:instrText xml:space="preserve"> SAVEDATE  \@ "d MMMM yyyy"  \* MERGEFORMAT </w:instrText>
    </w:r>
    <w:r w:rsidR="0014672A">
      <w:fldChar w:fldCharType="separate"/>
    </w:r>
    <w:r w:rsidR="00637301">
      <w:rPr>
        <w:noProof/>
      </w:rPr>
      <w:t>26 January 2025</w:t>
    </w:r>
    <w:r w:rsidR="0014672A">
      <w:fldChar w:fldCharType="end"/>
    </w:r>
    <w:r>
      <w:ptab w:relativeTo="margin" w:alignment="right" w:leader="none"/>
    </w:r>
    <w:r>
      <w:fldChar w:fldCharType="begin"/>
    </w:r>
    <w:r>
      <w:instrText xml:space="preserve"> PAGE   \* MERGEFORMAT </w:instrText>
    </w:r>
    <w:r>
      <w:fldChar w:fldCharType="separate"/>
    </w:r>
    <w:r w:rsidR="00F14C3E">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66687" w14:textId="77777777" w:rsidR="0014672A" w:rsidRDefault="001467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9DDCF" w14:textId="77777777" w:rsidR="00031A12" w:rsidRDefault="00031A12">
      <w:pPr>
        <w:spacing w:after="0" w:line="240" w:lineRule="auto"/>
      </w:pPr>
      <w:r>
        <w:separator/>
      </w:r>
    </w:p>
  </w:footnote>
  <w:footnote w:type="continuationSeparator" w:id="0">
    <w:p w14:paraId="7491D00E" w14:textId="77777777" w:rsidR="00031A12" w:rsidRDefault="00031A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77545" w14:textId="77777777" w:rsidR="0014672A" w:rsidRDefault="001467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55A1A" w14:textId="77777777" w:rsidR="0014672A" w:rsidRDefault="001467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7B71D" w14:textId="77777777" w:rsidR="0014672A" w:rsidRDefault="001467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A46BF4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11873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5F626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BCE4232"/>
    <w:multiLevelType w:val="hybridMultilevel"/>
    <w:tmpl w:val="622EFD0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03538387">
    <w:abstractNumId w:val="3"/>
  </w:num>
  <w:num w:numId="2" w16cid:durableId="886451967">
    <w:abstractNumId w:val="0"/>
  </w:num>
  <w:num w:numId="3" w16cid:durableId="1993411228">
    <w:abstractNumId w:val="1"/>
  </w:num>
  <w:num w:numId="4" w16cid:durableId="442572898">
    <w:abstractNumId w:val="1"/>
  </w:num>
  <w:num w:numId="5" w16cid:durableId="1587838711">
    <w:abstractNumId w:val="1"/>
  </w:num>
  <w:num w:numId="6" w16cid:durableId="1071846932">
    <w:abstractNumId w:val="1"/>
  </w:num>
  <w:num w:numId="7" w16cid:durableId="1077633339">
    <w:abstractNumId w:val="1"/>
  </w:num>
  <w:num w:numId="8" w16cid:durableId="340934515">
    <w:abstractNumId w:val="1"/>
  </w:num>
  <w:num w:numId="9" w16cid:durableId="1637835061">
    <w:abstractNumId w:val="1"/>
  </w:num>
  <w:num w:numId="10" w16cid:durableId="1810438539">
    <w:abstractNumId w:val="1"/>
  </w:num>
  <w:num w:numId="11" w16cid:durableId="195460829">
    <w:abstractNumId w:val="1"/>
  </w:num>
  <w:num w:numId="12" w16cid:durableId="5746350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43FD"/>
    <w:rsid w:val="00031A12"/>
    <w:rsid w:val="000B2D48"/>
    <w:rsid w:val="00105BC7"/>
    <w:rsid w:val="00127AA6"/>
    <w:rsid w:val="0014672A"/>
    <w:rsid w:val="00206BF4"/>
    <w:rsid w:val="002F65BF"/>
    <w:rsid w:val="0038051D"/>
    <w:rsid w:val="003C7C23"/>
    <w:rsid w:val="00461742"/>
    <w:rsid w:val="004879C3"/>
    <w:rsid w:val="004B391C"/>
    <w:rsid w:val="00527C67"/>
    <w:rsid w:val="00581C16"/>
    <w:rsid w:val="005A226A"/>
    <w:rsid w:val="00637301"/>
    <w:rsid w:val="00680D13"/>
    <w:rsid w:val="006820BE"/>
    <w:rsid w:val="0085261D"/>
    <w:rsid w:val="00902FF0"/>
    <w:rsid w:val="009557EA"/>
    <w:rsid w:val="00A960F2"/>
    <w:rsid w:val="00A96696"/>
    <w:rsid w:val="00AB3DFE"/>
    <w:rsid w:val="00AD7585"/>
    <w:rsid w:val="00AE7AB0"/>
    <w:rsid w:val="00AF6CC8"/>
    <w:rsid w:val="00BC689E"/>
    <w:rsid w:val="00BD3F08"/>
    <w:rsid w:val="00BF441F"/>
    <w:rsid w:val="00C3780E"/>
    <w:rsid w:val="00D03F92"/>
    <w:rsid w:val="00DC3322"/>
    <w:rsid w:val="00DD616A"/>
    <w:rsid w:val="00E01056"/>
    <w:rsid w:val="00E043FD"/>
    <w:rsid w:val="00F14C3E"/>
    <w:rsid w:val="00FA783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118766"/>
  <w15:docId w15:val="{E4365510-F1F0-4EF6-B69F-69EFB22A0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CC8"/>
    <w:pPr>
      <w:keepNext/>
      <w:keepLines/>
      <w:pBdr>
        <w:bottom w:val="single" w:sz="4" w:space="1" w:color="auto"/>
      </w:pBdr>
      <w:spacing w:before="240" w:after="240"/>
      <w:outlineLvl w:val="0"/>
    </w:pPr>
    <w:rPr>
      <w:rFonts w:eastAsiaTheme="majorEastAsia" w:cstheme="minorHAnsi"/>
      <w:b/>
      <w:bCs/>
      <w:color w:val="365F91" w:themeColor="accent1" w:themeShade="BF"/>
      <w:sz w:val="40"/>
      <w:szCs w:val="40"/>
    </w:rPr>
  </w:style>
  <w:style w:type="paragraph" w:styleId="Heading2">
    <w:name w:val="heading 2"/>
    <w:basedOn w:val="Normal"/>
    <w:next w:val="Normal"/>
    <w:link w:val="Heading2Char"/>
    <w:uiPriority w:val="9"/>
    <w:unhideWhenUsed/>
    <w:qFormat/>
    <w:rsid w:val="00F14C3E"/>
    <w:pPr>
      <w:keepNext/>
      <w:keepLines/>
      <w:spacing w:before="240" w:after="120"/>
      <w:outlineLvl w:val="1"/>
    </w:pPr>
    <w:rPr>
      <w:rFonts w:eastAsiaTheme="majorEastAsia" w:cstheme="minorHAnsi"/>
      <w:b/>
      <w:bCs/>
      <w:color w:val="4F81BD" w:themeColor="accent1"/>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43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43FD"/>
  </w:style>
  <w:style w:type="paragraph" w:styleId="Footer">
    <w:name w:val="footer"/>
    <w:basedOn w:val="Normal"/>
    <w:link w:val="FooterChar"/>
    <w:uiPriority w:val="99"/>
    <w:unhideWhenUsed/>
    <w:rsid w:val="00E043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43FD"/>
  </w:style>
  <w:style w:type="paragraph" w:customStyle="1" w:styleId="3CBD5A742C28424DA5172AD252E32316">
    <w:name w:val="3CBD5A742C28424DA5172AD252E32316"/>
    <w:rsid w:val="00E043FD"/>
    <w:rPr>
      <w:rFonts w:eastAsiaTheme="minorEastAsia"/>
      <w:lang w:val="en-US" w:eastAsia="ja-JP"/>
    </w:rPr>
  </w:style>
  <w:style w:type="paragraph" w:styleId="BalloonText">
    <w:name w:val="Balloon Text"/>
    <w:basedOn w:val="Normal"/>
    <w:link w:val="BalloonTextChar"/>
    <w:uiPriority w:val="99"/>
    <w:semiHidden/>
    <w:unhideWhenUsed/>
    <w:rsid w:val="00E043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3FD"/>
    <w:rPr>
      <w:rFonts w:ascii="Tahoma" w:hAnsi="Tahoma" w:cs="Tahoma"/>
      <w:sz w:val="16"/>
      <w:szCs w:val="16"/>
    </w:rPr>
  </w:style>
  <w:style w:type="paragraph" w:styleId="Title">
    <w:name w:val="Title"/>
    <w:basedOn w:val="Normal"/>
    <w:next w:val="Normal"/>
    <w:link w:val="TitleChar"/>
    <w:uiPriority w:val="10"/>
    <w:qFormat/>
    <w:rsid w:val="0046174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61742"/>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AF6CC8"/>
    <w:rPr>
      <w:rFonts w:eastAsiaTheme="majorEastAsia" w:cstheme="minorHAnsi"/>
      <w:b/>
      <w:bCs/>
      <w:color w:val="365F91" w:themeColor="accent1" w:themeShade="BF"/>
      <w:sz w:val="40"/>
      <w:szCs w:val="40"/>
    </w:rPr>
  </w:style>
  <w:style w:type="character" w:customStyle="1" w:styleId="Heading2Char">
    <w:name w:val="Heading 2 Char"/>
    <w:basedOn w:val="DefaultParagraphFont"/>
    <w:link w:val="Heading2"/>
    <w:uiPriority w:val="9"/>
    <w:rsid w:val="00F14C3E"/>
    <w:rPr>
      <w:rFonts w:eastAsiaTheme="majorEastAsia" w:cstheme="minorHAnsi"/>
      <w:b/>
      <w:bCs/>
      <w:color w:val="4F81BD" w:themeColor="accent1"/>
      <w:sz w:val="36"/>
      <w:szCs w:val="36"/>
    </w:rPr>
  </w:style>
  <w:style w:type="paragraph" w:styleId="ListParagraph">
    <w:name w:val="List Paragraph"/>
    <w:basedOn w:val="Normal"/>
    <w:uiPriority w:val="34"/>
    <w:qFormat/>
    <w:rsid w:val="0085261D"/>
    <w:pPr>
      <w:ind w:left="720"/>
      <w:contextualSpacing/>
    </w:p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699</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Means</dc:creator>
  <cp:keywords/>
  <cp:lastModifiedBy>David Means</cp:lastModifiedBy>
  <cp:revision>2</cp:revision>
  <dcterms:created xsi:type="dcterms:W3CDTF">2025-01-26T23:59:00Z</dcterms:created>
  <dcterms:modified xsi:type="dcterms:W3CDTF">2025-01-26T23:59:00Z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