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r>
        <w:br w:type="page"/>
      </w:r>
    </w:p>
    <w:bookmarkStart w:id="25" w:name="step-1"/>
    <w:p>
      <w:pPr>
        <w:pStyle w:val="Heading2"/>
      </w:pPr>
      <w:r>
        <w:t xml:space="preserve">Step 1</w:t>
      </w:r>
    </w:p>
    <w:p>
      <w:pPr>
        <w:pStyle w:val="Compact"/>
        <w:numPr>
          <w:ilvl w:val="0"/>
          <w:numId w:val="1002"/>
        </w:numPr>
      </w:pPr>
      <w:r>
        <w:t xml:space="preserve">Place 2x4s in the designated spots on the perimeter.</w:t>
      </w:r>
    </w:p>
    <w:p>
      <w:pPr>
        <w:pStyle w:val="Compact"/>
        <w:numPr>
          <w:ilvl w:val="0"/>
          <w:numId w:val="1002"/>
        </w:numPr>
      </w:pPr>
      <w:r>
        <w:t xml:space="preserve">When nailing corners</w:t>
      </w:r>
      <w:r>
        <w:br/>
      </w:r>
      <w:r>
        <w:t xml:space="preserve">— line up to be flush on top and sides</w:t>
      </w:r>
      <w:r>
        <w:br/>
      </w:r>
      <w:r>
        <w:t xml:space="preserve">— one person holds and the other nails</w:t>
      </w:r>
    </w:p>
    <w:p>
      <w:pPr>
        <w:pStyle w:val="Compact"/>
        <w:numPr>
          <w:ilvl w:val="0"/>
          <w:numId w:val="1002"/>
        </w:numPr>
      </w:pPr>
      <w:r>
        <w:t xml:space="preserve">Put in 1 FRAMING nail (the longer ones)</w:t>
      </w:r>
      <w:r>
        <w:br/>
      </w:r>
      <w:r>
        <w:t xml:space="preserve">— in the upper middle of the stud to connect the corner</w:t>
      </w:r>
      <w:r>
        <w:br/>
      </w:r>
      <w:r>
        <w:t xml:space="preserve">— in each of the 4 corners</w:t>
      </w:r>
    </w:p>
    <w:p>
      <w:pPr>
        <w:pStyle w:val="Compact"/>
        <w:numPr>
          <w:ilvl w:val="0"/>
          <w:numId w:val="1002"/>
        </w:numPr>
      </w:pPr>
      <w:r>
        <w:t xml:space="preserve">Measure the two long diagonals. They should be equal; if not, adjust to within 1/8”</w:t>
      </w:r>
    </w:p>
    <w:p>
      <w:pPr>
        <w:pStyle w:val="Compact"/>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Place a 2x4 flat at each of the short ends. Be sure that this flat board is all the way down against the bottom of the jig.</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#1 in the slot to line up the first panel. (Funky Board found at the end of jig)</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1.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side_wall_07_1.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3D316F22"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5B3D4E">
      <w:rPr>
        <w:noProof/>
      </w:rPr>
      <w:t>25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8051D"/>
    <w:rsid w:val="003C7C23"/>
    <w:rsid w:val="00461742"/>
    <w:rsid w:val="004879C3"/>
    <w:rsid w:val="004B391C"/>
    <w:rsid w:val="00527C67"/>
    <w:rsid w:val="00581C16"/>
    <w:rsid w:val="005A226A"/>
    <w:rsid w:val="005B3D4E"/>
    <w:rsid w:val="00680D13"/>
    <w:rsid w:val="00843AEE"/>
    <w:rsid w:val="0085261D"/>
    <w:rsid w:val="00902FF0"/>
    <w:rsid w:val="009557EA"/>
    <w:rsid w:val="00A960F2"/>
    <w:rsid w:val="00A96696"/>
    <w:rsid w:val="00AB3DFE"/>
    <w:rsid w:val="00AD7585"/>
    <w:rsid w:val="00AE7AB0"/>
    <w:rsid w:val="00AF6CC8"/>
    <w:rsid w:val="00BC689E"/>
    <w:rsid w:val="00BD3F08"/>
    <w:rsid w:val="00BF441F"/>
    <w:rsid w:val="00CB740D"/>
    <w:rsid w:val="00D03F92"/>
    <w:rsid w:val="00DC3322"/>
    <w:rsid w:val="00DD616A"/>
    <w:rsid w:val="00E01056"/>
    <w:rsid w:val="00E043FD"/>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2025-02-02T00:26:46Z</dcterms:created>
  <dcterms:modified xsi:type="dcterms:W3CDTF">2025-02-02T00:26:46Z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