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70" w:rsidRDefault="00667E70">
      <w:pPr>
        <w:rPr>
          <w:b/>
          <w:sz w:val="24"/>
        </w:rPr>
      </w:pPr>
      <w:r>
        <w:rPr>
          <w:rFonts w:hint="eastAsia"/>
          <w:b/>
          <w:sz w:val="24"/>
        </w:rPr>
        <w:t>14.6</w:t>
      </w:r>
      <w:r>
        <w:rPr>
          <w:b/>
          <w:sz w:val="24"/>
        </w:rPr>
        <w:t xml:space="preserve"> </w:t>
      </w:r>
    </w:p>
    <w:p w:rsidR="000C40E9" w:rsidRDefault="000C40E9">
      <w:pPr>
        <w:rPr>
          <w:b/>
          <w:sz w:val="24"/>
        </w:rPr>
      </w:pPr>
    </w:p>
    <w:p w:rsidR="00737801" w:rsidRPr="000C40E9" w:rsidRDefault="00E37D58" w:rsidP="000C40E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由于该图是无环的</w:t>
      </w:r>
      <w:r w:rsidR="004C1882">
        <w:rPr>
          <w:rFonts w:hint="eastAsia"/>
          <w:sz w:val="24"/>
        </w:rPr>
        <w:t>的，因此可以对下面前驱图图进行</w:t>
      </w:r>
      <w:r w:rsidR="008D768F">
        <w:rPr>
          <w:rFonts w:hint="eastAsia"/>
          <w:sz w:val="24"/>
        </w:rPr>
        <w:t>可序列化排序</w:t>
      </w:r>
      <w:r w:rsidR="00C22B59" w:rsidRPr="006F3D33">
        <w:rPr>
          <w:rFonts w:hint="eastAsia"/>
          <w:sz w:val="24"/>
        </w:rPr>
        <w:t>。</w:t>
      </w:r>
      <w:r w:rsidR="00C22B59" w:rsidRPr="006F3D33">
        <w:rPr>
          <w:sz w:val="24"/>
        </w:rPr>
        <w:t xml:space="preserve"> </w:t>
      </w:r>
      <w:r w:rsidR="00255DE2">
        <w:rPr>
          <w:sz w:val="24"/>
        </w:rPr>
        <w:t>通过拓扑排序获得可能的schedule</w:t>
      </w:r>
      <w:r w:rsidR="00296DB5">
        <w:rPr>
          <w:sz w:val="24"/>
        </w:rPr>
        <w:t>，</w:t>
      </w:r>
      <w:r w:rsidR="00C22B59" w:rsidRPr="006F3D33">
        <w:rPr>
          <w:sz w:val="24"/>
        </w:rPr>
        <w:t>T1，T2，T3，T4，T5。</w:t>
      </w:r>
    </w:p>
    <w:p w:rsidR="00737801" w:rsidRDefault="00737801">
      <w:pPr>
        <w:rPr>
          <w:b/>
          <w:sz w:val="24"/>
        </w:rPr>
      </w:pPr>
    </w:p>
    <w:p w:rsidR="00667E70" w:rsidRDefault="00667E70">
      <w:pPr>
        <w:rPr>
          <w:b/>
          <w:sz w:val="24"/>
        </w:rPr>
      </w:pPr>
      <w:r>
        <w:rPr>
          <w:rFonts w:hint="eastAsia"/>
          <w:b/>
          <w:sz w:val="24"/>
        </w:rPr>
        <w:t>14.7</w:t>
      </w:r>
    </w:p>
    <w:p w:rsidR="00907A3C" w:rsidRDefault="00907A3C">
      <w:pPr>
        <w:rPr>
          <w:b/>
          <w:sz w:val="24"/>
        </w:rPr>
      </w:pPr>
    </w:p>
    <w:p w:rsidR="00667E70" w:rsidRDefault="006C1B43" w:rsidP="00C36944">
      <w:pPr>
        <w:ind w:firstLine="420"/>
        <w:rPr>
          <w:sz w:val="24"/>
        </w:rPr>
      </w:pPr>
      <w:r>
        <w:rPr>
          <w:rFonts w:hint="eastAsia"/>
          <w:sz w:val="24"/>
        </w:rPr>
        <w:t>无级联s</w:t>
      </w:r>
      <w:r>
        <w:rPr>
          <w:sz w:val="24"/>
        </w:rPr>
        <w:t>chedule</w:t>
      </w:r>
      <w:r>
        <w:rPr>
          <w:rFonts w:hint="eastAsia"/>
          <w:sz w:val="24"/>
        </w:rPr>
        <w:t>是其中对于每对</w:t>
      </w:r>
      <w:r w:rsidR="00C36944" w:rsidRPr="00C36944">
        <w:rPr>
          <w:sz w:val="24"/>
        </w:rPr>
        <w:t>Ti和Tj使得Tj</w:t>
      </w:r>
      <w:r>
        <w:rPr>
          <w:sz w:val="24"/>
        </w:rPr>
        <w:t>读取</w:t>
      </w:r>
      <w:r>
        <w:rPr>
          <w:rFonts w:hint="eastAsia"/>
          <w:sz w:val="24"/>
        </w:rPr>
        <w:t>那些之前</w:t>
      </w:r>
      <w:r w:rsidR="00C36944" w:rsidRPr="00C36944">
        <w:rPr>
          <w:sz w:val="24"/>
        </w:rPr>
        <w:t>由Ti</w:t>
      </w:r>
      <w:r w:rsidR="000F0ABD">
        <w:rPr>
          <w:sz w:val="24"/>
        </w:rPr>
        <w:t>写入的数据</w:t>
      </w:r>
      <w:r w:rsidR="00C36944" w:rsidRPr="00C36944">
        <w:rPr>
          <w:sz w:val="24"/>
        </w:rPr>
        <w:t>，Ti</w:t>
      </w:r>
      <w:r w:rsidR="008A1EF3">
        <w:rPr>
          <w:sz w:val="24"/>
        </w:rPr>
        <w:t>的提交操作</w:t>
      </w:r>
      <w:r w:rsidR="008A1EF3">
        <w:rPr>
          <w:rFonts w:hint="eastAsia"/>
          <w:sz w:val="24"/>
        </w:rPr>
        <w:t>发生</w:t>
      </w:r>
      <w:r w:rsidR="00C36944" w:rsidRPr="00C36944">
        <w:rPr>
          <w:sz w:val="24"/>
        </w:rPr>
        <w:t>在Tj的读操作之前。</w:t>
      </w:r>
    </w:p>
    <w:p w:rsidR="0016162B" w:rsidRPr="00C550F7" w:rsidRDefault="00BC2D57" w:rsidP="00C3694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无级联</w:t>
      </w:r>
      <w:r w:rsidR="00C550F7" w:rsidRPr="00C550F7">
        <w:rPr>
          <w:rFonts w:hint="eastAsia"/>
          <w:sz w:val="24"/>
        </w:rPr>
        <w:t>是可取的，因为</w:t>
      </w:r>
      <w:r w:rsidR="008E2CDF">
        <w:rPr>
          <w:rFonts w:hint="eastAsia"/>
          <w:sz w:val="24"/>
        </w:rPr>
        <w:t>失败不会导致任何其他</w:t>
      </w:r>
      <w:r w:rsidR="00C550F7" w:rsidRPr="00C550F7">
        <w:rPr>
          <w:rFonts w:hint="eastAsia"/>
          <w:sz w:val="24"/>
        </w:rPr>
        <w:t>中止。</w:t>
      </w:r>
      <w:r w:rsidR="00C550F7" w:rsidRPr="00C550F7">
        <w:rPr>
          <w:sz w:val="24"/>
        </w:rPr>
        <w:t xml:space="preserve"> </w:t>
      </w:r>
      <w:r w:rsidR="00C54A13">
        <w:rPr>
          <w:sz w:val="24"/>
        </w:rPr>
        <w:t>当然，这是以较</w:t>
      </w:r>
      <w:r w:rsidR="00C54A13">
        <w:rPr>
          <w:rFonts w:hint="eastAsia"/>
          <w:sz w:val="24"/>
        </w:rPr>
        <w:t>小</w:t>
      </w:r>
      <w:r w:rsidR="00C550F7" w:rsidRPr="00C550F7">
        <w:rPr>
          <w:sz w:val="24"/>
        </w:rPr>
        <w:t xml:space="preserve">并发性为代价的。 </w:t>
      </w:r>
    </w:p>
    <w:p w:rsidR="00667E70" w:rsidRDefault="00667E70">
      <w:pPr>
        <w:rPr>
          <w:b/>
          <w:sz w:val="24"/>
        </w:rPr>
      </w:pPr>
    </w:p>
    <w:p w:rsidR="00667E70" w:rsidRDefault="00667E70">
      <w:pPr>
        <w:rPr>
          <w:b/>
          <w:sz w:val="24"/>
        </w:rPr>
      </w:pPr>
      <w:r>
        <w:rPr>
          <w:rFonts w:hint="eastAsia"/>
          <w:b/>
          <w:sz w:val="24"/>
        </w:rPr>
        <w:t>15.10</w:t>
      </w:r>
    </w:p>
    <w:p w:rsidR="00667E70" w:rsidRDefault="00B44C43">
      <w:pPr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</w:p>
    <w:p w:rsidR="00B44C43" w:rsidRDefault="009F2307" w:rsidP="00B44C43">
      <w:pPr>
        <w:ind w:firstLine="420"/>
        <w:rPr>
          <w:sz w:val="24"/>
        </w:rPr>
      </w:pPr>
      <w:r>
        <w:rPr>
          <w:rFonts w:hint="eastAsia"/>
          <w:sz w:val="24"/>
        </w:rPr>
        <w:t>可以通过观察如果两个tra</w:t>
      </w:r>
      <w:r>
        <w:rPr>
          <w:sz w:val="24"/>
        </w:rPr>
        <w:t>nsaction</w:t>
      </w:r>
      <w:r w:rsidR="00B44C43" w:rsidRPr="00B44C43">
        <w:rPr>
          <w:rFonts w:hint="eastAsia"/>
          <w:sz w:val="24"/>
        </w:rPr>
        <w:t>对同一项具有</w:t>
      </w:r>
      <w:r w:rsidR="00B44C43" w:rsidRPr="00B44C43">
        <w:rPr>
          <w:sz w:val="24"/>
        </w:rPr>
        <w:t xml:space="preserve">I模式锁定来显示可序列化，则可以交换增量操作，就像读取操作一样。 </w:t>
      </w:r>
      <w:r w:rsidR="00D654C1">
        <w:rPr>
          <w:sz w:val="24"/>
        </w:rPr>
        <w:t>但是，任何一对冲突操作必须按照相应</w:t>
      </w:r>
      <w:r w:rsidR="00F75EDC">
        <w:rPr>
          <w:rFonts w:hint="eastAsia"/>
          <w:sz w:val="24"/>
        </w:rPr>
        <w:t>lock</w:t>
      </w:r>
      <w:r w:rsidR="00F75EDC">
        <w:rPr>
          <w:sz w:val="24"/>
        </w:rPr>
        <w:t xml:space="preserve"> point</w:t>
      </w:r>
      <w:r w:rsidR="00B44C43" w:rsidRPr="00B44C43">
        <w:rPr>
          <w:sz w:val="24"/>
        </w:rPr>
        <w:t>的顺序进行序列化。</w:t>
      </w:r>
    </w:p>
    <w:p w:rsidR="0033078B" w:rsidRDefault="0033078B" w:rsidP="00B44C43">
      <w:pPr>
        <w:ind w:firstLine="420"/>
        <w:rPr>
          <w:sz w:val="24"/>
        </w:rPr>
      </w:pPr>
    </w:p>
    <w:p w:rsidR="0033078B" w:rsidRDefault="0033078B" w:rsidP="0033078B">
      <w:pPr>
        <w:rPr>
          <w:b/>
          <w:sz w:val="24"/>
        </w:rPr>
      </w:pPr>
      <w:r>
        <w:rPr>
          <w:b/>
          <w:sz w:val="24"/>
        </w:rPr>
        <w:t>b.</w:t>
      </w:r>
    </w:p>
    <w:p w:rsidR="007A5602" w:rsidRPr="00B845C0" w:rsidRDefault="007A5602" w:rsidP="0033078B">
      <w:pPr>
        <w:rPr>
          <w:rFonts w:hint="eastAsia"/>
          <w:sz w:val="24"/>
        </w:rPr>
      </w:pPr>
      <w:r>
        <w:rPr>
          <w:b/>
          <w:sz w:val="24"/>
        </w:rPr>
        <w:tab/>
      </w:r>
      <w:r w:rsidR="00B845C0" w:rsidRPr="00B845C0">
        <w:rPr>
          <w:rFonts w:hint="eastAsia"/>
          <w:sz w:val="24"/>
        </w:rPr>
        <w:t>与自身兼容的增量锁定模式允许同时多次增加</w:t>
      </w:r>
      <w:r w:rsidR="00671D4E">
        <w:rPr>
          <w:rFonts w:hint="eastAsia"/>
          <w:sz w:val="24"/>
        </w:rPr>
        <w:t>t</w:t>
      </w:r>
      <w:r w:rsidR="00671D4E">
        <w:rPr>
          <w:sz w:val="24"/>
        </w:rPr>
        <w:t>ransaction</w:t>
      </w:r>
      <w:r w:rsidR="00B845C0" w:rsidRPr="00B845C0">
        <w:rPr>
          <w:rFonts w:hint="eastAsia"/>
          <w:sz w:val="24"/>
        </w:rPr>
        <w:t>处理，同时提高协议的并发性。</w:t>
      </w:r>
      <w:r w:rsidR="00B845C0" w:rsidRPr="00B845C0">
        <w:rPr>
          <w:sz w:val="24"/>
        </w:rPr>
        <w:t xml:space="preserve"> 在没有此模式的情况下，每个要增加此数据项值的事务都必须对数据项采用独占模式。 与自身不兼容的独占锁会增加锁等待时间并阻碍并发计</w:t>
      </w:r>
      <w:r w:rsidR="00B845C0" w:rsidRPr="00B845C0">
        <w:rPr>
          <w:sz w:val="24"/>
        </w:rPr>
        <w:lastRenderedPageBreak/>
        <w:t>划的整体进度。 通常，增加兼容性矩阵中的真实条目会增加并发性并提高吞吐量。</w:t>
      </w:r>
    </w:p>
    <w:p w:rsidR="00667E70" w:rsidRDefault="00667E70">
      <w:pPr>
        <w:rPr>
          <w:b/>
          <w:sz w:val="24"/>
        </w:rPr>
      </w:pPr>
    </w:p>
    <w:p w:rsidR="00890D6F" w:rsidRDefault="00667E70">
      <w:pPr>
        <w:rPr>
          <w:b/>
          <w:sz w:val="24"/>
        </w:rPr>
      </w:pPr>
      <w:r>
        <w:rPr>
          <w:rFonts w:hint="eastAsia"/>
          <w:b/>
          <w:sz w:val="24"/>
        </w:rPr>
        <w:t>15.21</w:t>
      </w:r>
    </w:p>
    <w:p w:rsidR="00890D6F" w:rsidRDefault="00890D6F">
      <w:pPr>
        <w:rPr>
          <w:b/>
          <w:sz w:val="24"/>
        </w:rPr>
      </w:pPr>
    </w:p>
    <w:p w:rsidR="00EF0DE7" w:rsidRDefault="00890D6F" w:rsidP="00BF0F7B">
      <w:pPr>
        <w:ind w:firstLine="420"/>
      </w:pPr>
      <w:bookmarkStart w:id="0" w:name="_GoBack"/>
      <w:bookmarkEnd w:id="0"/>
      <w:r w:rsidRPr="00890D6F">
        <w:rPr>
          <w:rFonts w:hint="eastAsia"/>
        </w:rPr>
        <w:t>它实现相对简单，由于无级联调度而产生低回滚开销，并且通常允许可接受的并发级别。</w:t>
      </w:r>
      <w:r w:rsidR="00667E70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667E70">
        <w:instrText>ADDIN CNKISM.UserStyle</w:instrText>
      </w:r>
      <w:r w:rsidR="00667E70">
        <w:fldChar w:fldCharType="end"/>
      </w:r>
    </w:p>
    <w:sectPr w:rsidR="00EF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E0E" w:rsidRDefault="006E7E0E" w:rsidP="00667E70">
      <w:r>
        <w:separator/>
      </w:r>
    </w:p>
  </w:endnote>
  <w:endnote w:type="continuationSeparator" w:id="0">
    <w:p w:rsidR="006E7E0E" w:rsidRDefault="006E7E0E" w:rsidP="00667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E0E" w:rsidRDefault="006E7E0E" w:rsidP="00667E70">
      <w:r>
        <w:separator/>
      </w:r>
    </w:p>
  </w:footnote>
  <w:footnote w:type="continuationSeparator" w:id="0">
    <w:p w:rsidR="006E7E0E" w:rsidRDefault="006E7E0E" w:rsidP="00667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2A"/>
    <w:rsid w:val="000C40E9"/>
    <w:rsid w:val="000C683B"/>
    <w:rsid w:val="000F0ABD"/>
    <w:rsid w:val="0016162B"/>
    <w:rsid w:val="00255DE2"/>
    <w:rsid w:val="00296DB5"/>
    <w:rsid w:val="0033078B"/>
    <w:rsid w:val="0039703E"/>
    <w:rsid w:val="004C1882"/>
    <w:rsid w:val="00667E70"/>
    <w:rsid w:val="00671D4E"/>
    <w:rsid w:val="006C1B43"/>
    <w:rsid w:val="006E7E0E"/>
    <w:rsid w:val="006F3D33"/>
    <w:rsid w:val="006F5E38"/>
    <w:rsid w:val="00737801"/>
    <w:rsid w:val="007A5602"/>
    <w:rsid w:val="007B742A"/>
    <w:rsid w:val="00890D6F"/>
    <w:rsid w:val="008A1EF3"/>
    <w:rsid w:val="008D768F"/>
    <w:rsid w:val="008E2CDF"/>
    <w:rsid w:val="00907A3C"/>
    <w:rsid w:val="009F2307"/>
    <w:rsid w:val="00A5650F"/>
    <w:rsid w:val="00B44C43"/>
    <w:rsid w:val="00B845C0"/>
    <w:rsid w:val="00BC2D57"/>
    <w:rsid w:val="00BF0F7B"/>
    <w:rsid w:val="00C22B59"/>
    <w:rsid w:val="00C36944"/>
    <w:rsid w:val="00C54A13"/>
    <w:rsid w:val="00C550F7"/>
    <w:rsid w:val="00D654C1"/>
    <w:rsid w:val="00E37D58"/>
    <w:rsid w:val="00EF0DE7"/>
    <w:rsid w:val="00F75EDC"/>
    <w:rsid w:val="00FF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D91AA"/>
  <w15:chartTrackingRefBased/>
  <w15:docId w15:val="{96F153A9-1321-42CF-B92F-30166158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34</cp:revision>
  <dcterms:created xsi:type="dcterms:W3CDTF">2019-05-30T00:58:00Z</dcterms:created>
  <dcterms:modified xsi:type="dcterms:W3CDTF">2019-05-30T12:00:00Z</dcterms:modified>
</cp:coreProperties>
</file>