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bidi w:val="0"/>
      </w:pPr>
      <w:r>
        <w:rPr>
          <w:rtl w:val="0"/>
        </w:rPr>
        <w:t>Introduction:</w:t>
      </w:r>
    </w:p>
    <w:p>
      <w:pPr>
        <w:pStyle w:val="Body"/>
        <w:bidi w:val="0"/>
      </w:pPr>
      <w:r>
        <w:rPr>
          <w:rtl w:val="0"/>
        </w:rPr>
        <w:t xml:space="preserve">Hi all, welcome to this meeting, the purpose of this meeting is to give you a walkthrough of the first draft of the TWC Portfolio Dashboard and get your feedback and suggestions. It would also be good to understand how you might use this dashboard in the future and if there is anything I can do to help your decision making. </w:t>
      </w:r>
    </w:p>
    <w:p>
      <w:pPr>
        <w:pStyle w:val="Body"/>
        <w:bidi w:val="0"/>
      </w:pPr>
    </w:p>
    <w:p>
      <w:pPr>
        <w:pStyle w:val="Body"/>
        <w:bidi w:val="0"/>
      </w:pPr>
    </w:p>
    <w:p>
      <w:pPr>
        <w:pStyle w:val="Body"/>
        <w:bidi w:val="0"/>
      </w:pPr>
      <w:r>
        <w:rPr>
          <w:rtl w:val="0"/>
        </w:rPr>
        <w:t>I</w:t>
      </w:r>
      <w:r>
        <w:rPr>
          <w:rtl w:val="0"/>
        </w:rPr>
        <w:t>’</w:t>
      </w:r>
      <w:r>
        <w:rPr>
          <w:rtl w:val="0"/>
        </w:rPr>
        <w:t xml:space="preserve">ll first give a background on this project - so this project first came about when the we were looking to automate the covid report and create a dashboard with additional information. </w:t>
      </w:r>
    </w:p>
    <w:p>
      <w:pPr>
        <w:pStyle w:val="Body"/>
        <w:bidi w:val="0"/>
      </w:pPr>
    </w:p>
    <w:p>
      <w:pPr>
        <w:pStyle w:val="Body"/>
        <w:bidi w:val="0"/>
      </w:pPr>
      <w:r>
        <w:rPr>
          <w:rtl w:val="0"/>
        </w:rPr>
        <w:t>I</w:t>
      </w:r>
      <w:r>
        <w:rPr>
          <w:rtl w:val="0"/>
        </w:rPr>
        <w:t>’</w:t>
      </w:r>
      <w:r>
        <w:rPr>
          <w:rtl w:val="0"/>
        </w:rPr>
        <w:t xml:space="preserve">m not sure if everyone is familiar with the COVID report but the covid report is split into 2 main parts the TWC balances and daily drawdowns. Balances shows the daily TWC balances split by Business Region, products such as Trade Services and Sales Finance and currencies. This will allow you to see the daily changes in the balances. </w:t>
      </w:r>
    </w:p>
    <w:p>
      <w:pPr>
        <w:pStyle w:val="Body"/>
        <w:bidi w:val="0"/>
      </w:pPr>
      <w:r>
        <w:rPr>
          <w:rtl w:val="0"/>
        </w:rPr>
        <w:t xml:space="preserve">The other part of the COVID report is the any significant draw downs. </w:t>
      </w:r>
    </w:p>
    <w:p>
      <w:pPr>
        <w:pStyle w:val="Body"/>
        <w:bidi w:val="0"/>
      </w:pPr>
    </w:p>
    <w:p>
      <w:pPr>
        <w:pStyle w:val="Body"/>
        <w:bidi w:val="0"/>
      </w:pPr>
    </w:p>
    <w:p>
      <w:pPr>
        <w:pStyle w:val="Body"/>
        <w:bidi w:val="0"/>
      </w:pPr>
      <w:r>
        <w:rPr>
          <w:rtl w:val="0"/>
        </w:rPr>
        <w:t xml:space="preserve">Current Process </w:t>
      </w:r>
    </w:p>
    <w:p>
      <w:pPr>
        <w:pStyle w:val="Body"/>
        <w:bidi w:val="0"/>
      </w:pPr>
      <w:r>
        <w:rPr>
          <w:rtl w:val="0"/>
        </w:rPr>
        <w:t xml:space="preserve">I will quickly go through the current process for the COVID report and as you can see this it is dependent on multiple reports which is created from the front end system. My plan is to automate this with a collection of SQL scripts that queries the data from BIW and then output it into a Tableau Dashboard. </w:t>
      </w:r>
    </w:p>
    <w:p>
      <w:pPr>
        <w:pStyle w:val="Body"/>
        <w:bidi w:val="0"/>
      </w:pPr>
    </w:p>
    <w:p>
      <w:pPr>
        <w:pStyle w:val="Body"/>
        <w:bidi w:val="0"/>
      </w:pPr>
      <w:r>
        <w:rPr>
          <w:rtl w:val="0"/>
        </w:rPr>
        <w:t>Data sources:</w:t>
      </w:r>
    </w:p>
    <w:p>
      <w:pPr>
        <w:pStyle w:val="Body"/>
        <w:bidi w:val="0"/>
      </w:pPr>
      <w:r>
        <w:rPr>
          <w:rtl w:val="0"/>
        </w:rPr>
        <w:t>As mentioned before my first focus will be to replicate the Daily balance dashboard. This table shows the current datasources I</w:t>
      </w:r>
      <w:r>
        <w:rPr>
          <w:rtl w:val="0"/>
        </w:rPr>
        <w:t>’</w:t>
      </w:r>
      <w:r>
        <w:rPr>
          <w:rtl w:val="0"/>
        </w:rPr>
        <w:t>ve identified with the help of Hannah and Rob Price from corp MI.</w:t>
      </w:r>
    </w:p>
    <w:p>
      <w:pPr>
        <w:pStyle w:val="Body"/>
        <w:bidi w:val="0"/>
      </w:pPr>
    </w:p>
    <w:p>
      <w:pPr>
        <w:pStyle w:val="Body"/>
        <w:bidi w:val="0"/>
      </w:pPr>
      <w:r>
        <w:rPr>
          <w:rtl w:val="0"/>
        </w:rPr>
        <w:t>Those in green are the datasources I am happy with and included so far in the first draft of the table dashboard. I</w:t>
      </w:r>
      <w:r>
        <w:rPr>
          <w:rtl w:val="0"/>
        </w:rPr>
        <w:t>’</w:t>
      </w:r>
      <w:r>
        <w:rPr>
          <w:rtl w:val="0"/>
        </w:rPr>
        <w:t xml:space="preserve">ll go through the datasources from top to bottom. </w:t>
      </w:r>
    </w:p>
    <w:p>
      <w:pPr>
        <w:pStyle w:val="Body"/>
        <w:bidi w:val="0"/>
      </w:pPr>
      <w:r>
        <w:rPr>
          <w:rtl w:val="0"/>
        </w:rPr>
        <w:t>I</w:t>
      </w:r>
      <w:r>
        <w:rPr>
          <w:rtl w:val="0"/>
        </w:rPr>
        <w:t>’</w:t>
      </w:r>
      <w:r>
        <w:rPr>
          <w:rtl w:val="0"/>
        </w:rPr>
        <w:t xml:space="preserve">ll be getting the Trade balances from GCA this will have the daily balances from the last 60 to 90days on a rolling basis. </w:t>
      </w:r>
    </w:p>
    <w:p>
      <w:pPr>
        <w:pStyle w:val="Body"/>
        <w:bidi w:val="0"/>
      </w:pPr>
      <w:r>
        <w:rPr>
          <w:rtl w:val="0"/>
        </w:rPr>
        <w:t>Next is the non-uk Trade balances such as India, UAE and Italy. The balances from GCA is not as accurate compared to official reports so I</w:t>
      </w:r>
      <w:r>
        <w:rPr>
          <w:rtl w:val="0"/>
        </w:rPr>
        <w:t>’</w:t>
      </w:r>
      <w:r>
        <w:rPr>
          <w:rtl w:val="0"/>
        </w:rPr>
        <w:t>ll be getting it from the source systems. I</w:t>
      </w:r>
      <w:r>
        <w:rPr>
          <w:rtl w:val="0"/>
        </w:rPr>
        <w:t>’</w:t>
      </w:r>
      <w:r>
        <w:rPr>
          <w:rtl w:val="0"/>
        </w:rPr>
        <w:t xml:space="preserve">m still trying to get access to India database. </w:t>
      </w:r>
    </w:p>
    <w:p>
      <w:pPr>
        <w:pStyle w:val="Body"/>
        <w:bidi w:val="0"/>
      </w:pPr>
      <w:r>
        <w:rPr>
          <w:rtl w:val="0"/>
        </w:rPr>
        <w:t xml:space="preserve">I have access to UAE and have been able to recreate the balances relatively well but still need to do some more checking for one particular product. </w:t>
      </w:r>
    </w:p>
    <w:p>
      <w:pPr>
        <w:pStyle w:val="Body"/>
        <w:bidi w:val="0"/>
      </w:pPr>
      <w:r>
        <w:rPr>
          <w:rtl w:val="0"/>
        </w:rPr>
        <w:t>For the Italy trade balances I can</w:t>
      </w:r>
      <w:r>
        <w:rPr>
          <w:rtl w:val="0"/>
        </w:rPr>
        <w:t>’</w:t>
      </w:r>
      <w:r>
        <w:rPr>
          <w:rtl w:val="0"/>
        </w:rPr>
        <w:t xml:space="preserve">t seem to identify a source in BIW that has this data, so if anyone knows please let me know. </w:t>
      </w:r>
    </w:p>
    <w:p>
      <w:pPr>
        <w:pStyle w:val="Body"/>
        <w:bidi w:val="0"/>
      </w:pPr>
    </w:p>
    <w:p>
      <w:pPr>
        <w:pStyle w:val="Body"/>
        <w:bidi w:val="0"/>
      </w:pPr>
      <w:r>
        <w:rPr>
          <w:rtl w:val="0"/>
        </w:rPr>
        <w:t>I</w:t>
      </w:r>
      <w:r>
        <w:rPr>
          <w:rtl w:val="0"/>
        </w:rPr>
        <w:t>’</w:t>
      </w:r>
      <w:r>
        <w:rPr>
          <w:rtl w:val="0"/>
        </w:rPr>
        <w:t xml:space="preserve">m still trying to source the sales finance data, requested access databases. </w:t>
      </w:r>
    </w:p>
    <w:p>
      <w:pPr>
        <w:pStyle w:val="Body"/>
        <w:bidi w:val="0"/>
      </w:pPr>
    </w:p>
    <w:p>
      <w:pPr>
        <w:pStyle w:val="Body"/>
        <w:bidi w:val="0"/>
      </w:pPr>
      <w:r>
        <w:rPr>
          <w:rtl w:val="0"/>
        </w:rPr>
        <w:t xml:space="preserve">The last 3 items is client level zeus information such as the default grading and Early warning list flag. The last item is the clients limits which is currently a low priority at the moment. </w:t>
      </w:r>
    </w:p>
    <w:p>
      <w:pPr>
        <w:pStyle w:val="Body"/>
        <w:bidi w:val="0"/>
      </w:pPr>
    </w:p>
    <w:p>
      <w:pPr>
        <w:pStyle w:val="Body"/>
        <w:bidi w:val="0"/>
      </w:pPr>
      <w:r>
        <w:rPr>
          <w:rtl w:val="0"/>
        </w:rPr>
        <w:t>Dashboard:</w:t>
      </w:r>
    </w:p>
    <w:p>
      <w:pPr>
        <w:pStyle w:val="Body"/>
        <w:bidi w:val="0"/>
      </w:pPr>
      <w:r>
        <w:rPr>
          <w:rtl w:val="0"/>
        </w:rPr>
        <w:t>I</w:t>
      </w:r>
      <w:r>
        <w:rPr>
          <w:rtl w:val="0"/>
        </w:rPr>
        <w:t>’</w:t>
      </w:r>
      <w:r>
        <w:rPr>
          <w:rtl w:val="0"/>
        </w:rPr>
        <w:t>ve started the initial build of the dashboard while I wait to get access to the other datasources.</w:t>
      </w:r>
    </w:p>
    <w:p>
      <w:pPr>
        <w:pStyle w:val="Body"/>
        <w:bidi w:val="0"/>
      </w:pPr>
      <w:r>
        <w:rPr>
          <w:rtl w:val="0"/>
        </w:rPr>
        <w:t xml:space="preserve">Before I begin, I tried to put myself into the shoes of the user and how they might use this dashboard for decision making. </w:t>
      </w:r>
    </w:p>
    <w:sectPr>
      <w:headerReference w:type="default" r:id="rId4"/>
      <w:footerReference w:type="default" r:id="rId5"/>
      <w:pgSz w:w="11906" w:h="16838" w:orient="portrait"/>
      <w:pgMar w:top="1134" w:right="1134" w:bottom="1134" w:left="1134" w:header="709" w:footer="85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2"/>
      <w:szCs w:val="22"/>
      <w:u w:val="none"/>
      <w:shd w:val="nil" w:color="auto" w:fill="auto"/>
      <w:vertAlign w:val="baseline"/>
      <w:lang w:val="en-US"/>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5E5E5E"/>
      </a:dk2>
      <a:lt2>
        <a:srgbClr val="D5D5D5"/>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000000"/>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584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00000"/>
          </a:lnSpc>
          <a:spcBef>
            <a:spcPts val="0"/>
          </a:spcBef>
          <a:spcAft>
            <a:spcPts val="0"/>
          </a:spcAft>
          <a:buClrTx/>
          <a:buSzTx/>
          <a:buFontTx/>
          <a:buNone/>
          <a:tabLst/>
          <a:defRPr b="0" baseline="0" cap="none" i="0" spc="0" strike="noStrike" sz="11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