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EC0E" w14:textId="69F0C112" w:rsidR="005A29A7" w:rsidRDefault="00CA2671" w:rsidP="00CA2671">
      <w:pPr>
        <w:pStyle w:val="Heading2"/>
      </w:pPr>
      <w:r>
        <w:t>Intro</w:t>
      </w:r>
    </w:p>
    <w:p w14:paraId="542BAF26" w14:textId="03A6B315" w:rsidR="00CA2671" w:rsidRDefault="00CA2671" w:rsidP="00CA2671">
      <w:pPr>
        <w:pStyle w:val="ListParagraph"/>
        <w:numPr>
          <w:ilvl w:val="0"/>
          <w:numId w:val="1"/>
        </w:numPr>
      </w:pPr>
      <w:r>
        <w:t xml:space="preserve">Hi All, in this session </w:t>
      </w:r>
      <w:proofErr w:type="gramStart"/>
      <w:r>
        <w:t>I’ll</w:t>
      </w:r>
      <w:proofErr w:type="gramEnd"/>
      <w:r>
        <w:t xml:space="preserve"> give an update on the analytics </w:t>
      </w:r>
      <w:r w:rsidR="00E262E7">
        <w:t xml:space="preserve">assisted lead generation project. </w:t>
      </w:r>
    </w:p>
    <w:p w14:paraId="2D30D8B0" w14:textId="5AC8EAAE" w:rsidR="00E262E7" w:rsidRDefault="0061761D" w:rsidP="00CA2671">
      <w:pPr>
        <w:pStyle w:val="ListParagraph"/>
        <w:numPr>
          <w:ilvl w:val="0"/>
          <w:numId w:val="1"/>
        </w:numPr>
      </w:pPr>
      <w:r>
        <w:t>B</w:t>
      </w:r>
      <w:r w:rsidR="00EA4BC4">
        <w:t>efore I start</w:t>
      </w:r>
      <w:r>
        <w:t>, just a quick note</w:t>
      </w:r>
      <w:r w:rsidR="00EA4BC4">
        <w:t xml:space="preserve"> -</w:t>
      </w:r>
      <w:r w:rsidR="00E262E7">
        <w:t xml:space="preserve"> since the last governance forum, </w:t>
      </w:r>
      <w:r w:rsidR="00CF1F02">
        <w:t>we have</w:t>
      </w:r>
      <w:r w:rsidR="00E262E7">
        <w:t xml:space="preserve"> taken this project through CDMC which </w:t>
      </w:r>
      <w:r w:rsidR="00E262E7" w:rsidRPr="00CF1F02">
        <w:rPr>
          <w:b/>
          <w:bCs/>
        </w:rPr>
        <w:t>received good reception</w:t>
      </w:r>
      <w:r w:rsidR="00E262E7">
        <w:t xml:space="preserve"> </w:t>
      </w:r>
      <w:r>
        <w:t xml:space="preserve">so that is promising </w:t>
      </w:r>
    </w:p>
    <w:p w14:paraId="26017C70" w14:textId="15D628A1" w:rsidR="00E262E7" w:rsidRDefault="00E262E7" w:rsidP="00CA2671">
      <w:pPr>
        <w:pStyle w:val="ListParagraph"/>
        <w:numPr>
          <w:ilvl w:val="0"/>
          <w:numId w:val="1"/>
        </w:numPr>
      </w:pPr>
      <w:proofErr w:type="gramStart"/>
      <w:r>
        <w:t>I’ll</w:t>
      </w:r>
      <w:proofErr w:type="gramEnd"/>
      <w:r>
        <w:t xml:space="preserve"> quickly just </w:t>
      </w:r>
      <w:r w:rsidRPr="00CF1F02">
        <w:rPr>
          <w:b/>
          <w:bCs/>
        </w:rPr>
        <w:t>recap</w:t>
      </w:r>
      <w:r w:rsidR="00CF1F02" w:rsidRPr="00CF1F02">
        <w:rPr>
          <w:b/>
          <w:bCs/>
        </w:rPr>
        <w:t xml:space="preserve"> the updates</w:t>
      </w:r>
      <w:r w:rsidRPr="00CF1F02">
        <w:rPr>
          <w:b/>
          <w:bCs/>
        </w:rPr>
        <w:t xml:space="preserve"> the last governance meeting</w:t>
      </w:r>
    </w:p>
    <w:p w14:paraId="70B49ADC" w14:textId="3E7E9F08" w:rsidR="00E262E7" w:rsidRDefault="00E262E7" w:rsidP="00E262E7">
      <w:pPr>
        <w:pStyle w:val="ListParagraph"/>
        <w:numPr>
          <w:ilvl w:val="1"/>
          <w:numId w:val="1"/>
        </w:numPr>
      </w:pPr>
      <w:r>
        <w:t xml:space="preserve">We went through </w:t>
      </w:r>
      <w:r w:rsidR="00004BD1">
        <w:t xml:space="preserve">the SRF and tier 1 </w:t>
      </w:r>
      <w:r w:rsidR="00EC7082">
        <w:t>UKEF</w:t>
      </w:r>
      <w:r w:rsidR="00004BD1">
        <w:t xml:space="preserve"> experiments</w:t>
      </w:r>
      <w:r w:rsidR="00EA4BC4">
        <w:t xml:space="preserve">, going through the </w:t>
      </w:r>
      <w:r w:rsidR="00EA4BC4" w:rsidRPr="00CF1F02">
        <w:rPr>
          <w:b/>
          <w:bCs/>
        </w:rPr>
        <w:t>value</w:t>
      </w:r>
      <w:r w:rsidR="00EA4BC4">
        <w:t xml:space="preserve"> to the client</w:t>
      </w:r>
      <w:r w:rsidR="00CF1F02">
        <w:t xml:space="preserve"> and Barclays</w:t>
      </w:r>
      <w:r w:rsidR="00EA4BC4">
        <w:t>. We also talked about the</w:t>
      </w:r>
      <w:r w:rsidR="00004BD1">
        <w:t xml:space="preserve"> </w:t>
      </w:r>
      <w:r w:rsidR="00EC7082" w:rsidRPr="00CF1F02">
        <w:rPr>
          <w:b/>
          <w:bCs/>
        </w:rPr>
        <w:t>opportunity</w:t>
      </w:r>
      <w:r w:rsidR="00004BD1">
        <w:t xml:space="preserve"> size it looked promising – required to further refine the opportunities</w:t>
      </w:r>
    </w:p>
    <w:p w14:paraId="26027BAB" w14:textId="3919F4DE" w:rsidR="00004BD1" w:rsidRDefault="00004BD1" w:rsidP="00E262E7">
      <w:pPr>
        <w:pStyle w:val="ListParagraph"/>
        <w:numPr>
          <w:ilvl w:val="1"/>
          <w:numId w:val="1"/>
        </w:numPr>
      </w:pPr>
      <w:r>
        <w:t xml:space="preserve">I also went the </w:t>
      </w:r>
      <w:r w:rsidRPr="00CF1F02">
        <w:rPr>
          <w:b/>
          <w:bCs/>
        </w:rPr>
        <w:t>data</w:t>
      </w:r>
      <w:r>
        <w:t xml:space="preserve"> </w:t>
      </w:r>
      <w:r w:rsidRPr="00CF1F02">
        <w:rPr>
          <w:b/>
          <w:bCs/>
        </w:rPr>
        <w:t>sources</w:t>
      </w:r>
      <w:r>
        <w:t xml:space="preserve"> </w:t>
      </w:r>
      <w:proofErr w:type="gramStart"/>
      <w:r>
        <w:t>I’ve</w:t>
      </w:r>
      <w:proofErr w:type="gramEnd"/>
      <w:r>
        <w:t xml:space="preserve"> been using as part of this project which </w:t>
      </w:r>
      <w:r w:rsidR="009676C0">
        <w:t xml:space="preserve">was mainly using the Barclays client’s payments data along with </w:t>
      </w:r>
      <w:r w:rsidR="009676C0" w:rsidRPr="00CF1F02">
        <w:rPr>
          <w:b/>
          <w:bCs/>
        </w:rPr>
        <w:t>external</w:t>
      </w:r>
      <w:r w:rsidR="009676C0">
        <w:t xml:space="preserve"> data such as </w:t>
      </w:r>
      <w:r w:rsidR="009676C0" w:rsidRPr="00CF1F02">
        <w:rPr>
          <w:b/>
          <w:bCs/>
        </w:rPr>
        <w:t>Dun and Bradstreet.</w:t>
      </w:r>
      <w:r w:rsidR="009676C0">
        <w:t xml:space="preserve"> </w:t>
      </w:r>
    </w:p>
    <w:p w14:paraId="33D3CBDB" w14:textId="0451AA90" w:rsidR="009676C0" w:rsidRDefault="00EA4BC4" w:rsidP="00E262E7">
      <w:pPr>
        <w:pStyle w:val="ListParagraph"/>
        <w:numPr>
          <w:ilvl w:val="1"/>
          <w:numId w:val="1"/>
        </w:numPr>
      </w:pPr>
      <w:r>
        <w:t xml:space="preserve">I also gave a quick preview of the tableau dashboard that’ll allow stakeholders to view their </w:t>
      </w:r>
      <w:proofErr w:type="gramStart"/>
      <w:r>
        <w:t>clients</w:t>
      </w:r>
      <w:proofErr w:type="gramEnd"/>
      <w:r>
        <w:t xml:space="preserve"> transactions easily and a way to surface insights to them. </w:t>
      </w:r>
      <w:r w:rsidR="00E00B89">
        <w:t>Which</w:t>
      </w:r>
      <w:r w:rsidR="00F350CC">
        <w:t xml:space="preserve"> is still a </w:t>
      </w:r>
      <w:r w:rsidR="00F350CC" w:rsidRPr="00F350CC">
        <w:rPr>
          <w:b/>
          <w:bCs/>
        </w:rPr>
        <w:t xml:space="preserve">continually </w:t>
      </w:r>
      <w:proofErr w:type="spellStart"/>
      <w:r w:rsidR="00F350CC" w:rsidRPr="00F350CC">
        <w:rPr>
          <w:b/>
          <w:bCs/>
        </w:rPr>
        <w:t>developemnt</w:t>
      </w:r>
      <w:proofErr w:type="spellEnd"/>
    </w:p>
    <w:p w14:paraId="14DAFB0C" w14:textId="18A78D88" w:rsidR="009676C0" w:rsidRDefault="009676C0" w:rsidP="009676C0">
      <w:pPr>
        <w:pStyle w:val="ListParagraph"/>
        <w:numPr>
          <w:ilvl w:val="0"/>
          <w:numId w:val="1"/>
        </w:numPr>
      </w:pPr>
      <w:r>
        <w:t xml:space="preserve">In this session </w:t>
      </w:r>
      <w:proofErr w:type="gramStart"/>
      <w:r>
        <w:t>I’ll</w:t>
      </w:r>
      <w:proofErr w:type="gramEnd"/>
      <w:r>
        <w:t xml:space="preserve"> give a quick update on the</w:t>
      </w:r>
      <w:r w:rsidRPr="00CF1F02">
        <w:rPr>
          <w:b/>
          <w:bCs/>
        </w:rPr>
        <w:t xml:space="preserve"> SRF experiment </w:t>
      </w:r>
      <w:r>
        <w:t xml:space="preserve">then move onto the </w:t>
      </w:r>
      <w:r w:rsidRPr="00CF1F02">
        <w:rPr>
          <w:b/>
          <w:bCs/>
        </w:rPr>
        <w:t>General Export facility Experiment</w:t>
      </w:r>
    </w:p>
    <w:p w14:paraId="6EED4749" w14:textId="30CA14CB" w:rsidR="009676C0" w:rsidRDefault="009676C0" w:rsidP="009676C0">
      <w:pPr>
        <w:pStyle w:val="ListParagraph"/>
        <w:numPr>
          <w:ilvl w:val="0"/>
          <w:numId w:val="1"/>
        </w:numPr>
      </w:pPr>
      <w:r>
        <w:t xml:space="preserve">Next, </w:t>
      </w:r>
      <w:proofErr w:type="gramStart"/>
      <w:r>
        <w:t>I’ll</w:t>
      </w:r>
      <w:proofErr w:type="gramEnd"/>
      <w:r>
        <w:t xml:space="preserve"> talk about </w:t>
      </w:r>
      <w:r w:rsidRPr="00CF1F02">
        <w:rPr>
          <w:b/>
          <w:bCs/>
        </w:rPr>
        <w:t>automating</w:t>
      </w:r>
      <w:r>
        <w:t xml:space="preserve"> the extraction and matching public sector procurement contracts with Barclays client and prospects</w:t>
      </w:r>
    </w:p>
    <w:p w14:paraId="538C87B6" w14:textId="23D7EA08" w:rsidR="009676C0" w:rsidRDefault="009676C0" w:rsidP="009676C0">
      <w:pPr>
        <w:pStyle w:val="ListParagraph"/>
        <w:numPr>
          <w:ilvl w:val="0"/>
          <w:numId w:val="1"/>
        </w:numPr>
      </w:pPr>
      <w:r>
        <w:t xml:space="preserve">Finally, </w:t>
      </w:r>
      <w:proofErr w:type="gramStart"/>
      <w:r>
        <w:t>I’ll</w:t>
      </w:r>
      <w:proofErr w:type="gramEnd"/>
      <w:r>
        <w:t xml:space="preserve"> go </w:t>
      </w:r>
      <w:r w:rsidR="00F350CC">
        <w:t>talk about</w:t>
      </w:r>
      <w:r>
        <w:t xml:space="preserve"> the </w:t>
      </w:r>
      <w:r w:rsidRPr="00812F29">
        <w:rPr>
          <w:b/>
          <w:bCs/>
        </w:rPr>
        <w:t>prop</w:t>
      </w:r>
      <w:r w:rsidR="00292950" w:rsidRPr="00812F29">
        <w:rPr>
          <w:b/>
          <w:bCs/>
        </w:rPr>
        <w:t>osal</w:t>
      </w:r>
      <w:r w:rsidR="00292950">
        <w:t xml:space="preserve"> for the cross functional team for the next step of the </w:t>
      </w:r>
      <w:r w:rsidR="00292950" w:rsidRPr="00812F29">
        <w:rPr>
          <w:b/>
          <w:bCs/>
        </w:rPr>
        <w:t>experiments</w:t>
      </w:r>
      <w:r w:rsidR="00292950">
        <w:t xml:space="preserve"> which is </w:t>
      </w:r>
      <w:r w:rsidR="00292950" w:rsidRPr="00812F29">
        <w:rPr>
          <w:b/>
          <w:bCs/>
        </w:rPr>
        <w:t>evaluating the insights/opportunities.</w:t>
      </w:r>
      <w:r w:rsidR="00292950">
        <w:t xml:space="preserve"> </w:t>
      </w:r>
    </w:p>
    <w:p w14:paraId="7BE350DA" w14:textId="2857509A" w:rsidR="00EA4BC4" w:rsidRDefault="00EA4BC4" w:rsidP="00EA4BC4">
      <w:pPr>
        <w:pStyle w:val="Heading1"/>
      </w:pPr>
      <w:r>
        <w:t>SRF Experiment</w:t>
      </w:r>
    </w:p>
    <w:p w14:paraId="38BBF8EA" w14:textId="226BE796" w:rsidR="00EA4BC4" w:rsidRDefault="00EA4BC4" w:rsidP="00EA4BC4">
      <w:pPr>
        <w:pStyle w:val="ListParagraph"/>
        <w:numPr>
          <w:ilvl w:val="0"/>
          <w:numId w:val="5"/>
        </w:numPr>
      </w:pPr>
      <w:r>
        <w:t xml:space="preserve">For the selective </w:t>
      </w:r>
      <w:proofErr w:type="spellStart"/>
      <w:r>
        <w:t>recievable</w:t>
      </w:r>
      <w:proofErr w:type="spellEnd"/>
      <w:r>
        <w:t xml:space="preserve"> finance experiment we have further identified additional </w:t>
      </w:r>
      <w:r w:rsidRPr="00812F29">
        <w:rPr>
          <w:b/>
          <w:bCs/>
        </w:rPr>
        <w:t>data</w:t>
      </w:r>
      <w:r>
        <w:t xml:space="preserve"> </w:t>
      </w:r>
      <w:r w:rsidRPr="00812F29">
        <w:rPr>
          <w:b/>
          <w:bCs/>
        </w:rPr>
        <w:t>requirements</w:t>
      </w:r>
      <w:r>
        <w:t xml:space="preserve"> to further refine the opportunities.</w:t>
      </w:r>
    </w:p>
    <w:p w14:paraId="20A02376" w14:textId="3DCFE9C8" w:rsidR="00EA4BC4" w:rsidRDefault="00EA4BC4" w:rsidP="00EA4BC4">
      <w:pPr>
        <w:pStyle w:val="ListParagraph"/>
        <w:numPr>
          <w:ilvl w:val="0"/>
          <w:numId w:val="5"/>
        </w:numPr>
      </w:pPr>
      <w:r>
        <w:t xml:space="preserve">These are the clients </w:t>
      </w:r>
      <w:r w:rsidR="00C85258" w:rsidRPr="00812F29">
        <w:rPr>
          <w:b/>
          <w:bCs/>
        </w:rPr>
        <w:t>default</w:t>
      </w:r>
      <w:r w:rsidRPr="00812F29">
        <w:rPr>
          <w:b/>
          <w:bCs/>
        </w:rPr>
        <w:t xml:space="preserve"> grade</w:t>
      </w:r>
      <w:r w:rsidR="00C85258" w:rsidRPr="00812F29">
        <w:rPr>
          <w:b/>
          <w:bCs/>
        </w:rPr>
        <w:t xml:space="preserve"> rating</w:t>
      </w:r>
      <w:r w:rsidR="00C85258">
        <w:t xml:space="preserve"> </w:t>
      </w:r>
      <w:r w:rsidR="00812F29">
        <w:t xml:space="preserve">where clients must have a </w:t>
      </w:r>
      <w:r w:rsidR="00812F29" w:rsidRPr="00812F29">
        <w:rPr>
          <w:b/>
          <w:bCs/>
        </w:rPr>
        <w:t>minimum rating of 12</w:t>
      </w:r>
    </w:p>
    <w:p w14:paraId="3781F079" w14:textId="5D0CC1CD" w:rsidR="00C85258" w:rsidRPr="00EA4BC4" w:rsidRDefault="00C85258" w:rsidP="00EA4BC4">
      <w:pPr>
        <w:pStyle w:val="ListParagraph"/>
        <w:numPr>
          <w:ilvl w:val="0"/>
          <w:numId w:val="5"/>
        </w:numPr>
      </w:pPr>
      <w:r>
        <w:t xml:space="preserve">I believe these can be found the </w:t>
      </w:r>
      <w:proofErr w:type="spellStart"/>
      <w:r>
        <w:t>the</w:t>
      </w:r>
      <w:proofErr w:type="spellEnd"/>
      <w:r>
        <w:t xml:space="preserve"> Zeus database in BIW and </w:t>
      </w:r>
      <w:proofErr w:type="gramStart"/>
      <w:r>
        <w:t>I’m</w:t>
      </w:r>
      <w:proofErr w:type="gramEnd"/>
      <w:r>
        <w:t xml:space="preserve"> currently in the process of getting access to this data.</w:t>
      </w:r>
    </w:p>
    <w:p w14:paraId="1B25878E" w14:textId="0BC1D0ED" w:rsidR="00CA2671" w:rsidRDefault="00CA2671" w:rsidP="00CA2671">
      <w:pPr>
        <w:pStyle w:val="Heading2"/>
      </w:pPr>
      <w:r>
        <w:t>GEF Experiment</w:t>
      </w:r>
    </w:p>
    <w:p w14:paraId="2578C64D" w14:textId="3BB8BDC6" w:rsidR="00973204" w:rsidRDefault="00973204" w:rsidP="00973204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the other experiment Tier1 UKEF</w:t>
      </w:r>
    </w:p>
    <w:p w14:paraId="39553750" w14:textId="26CBDD8F" w:rsidR="00973204" w:rsidRDefault="00973204" w:rsidP="00973204">
      <w:pPr>
        <w:pStyle w:val="ListParagraph"/>
        <w:numPr>
          <w:ilvl w:val="0"/>
          <w:numId w:val="2"/>
        </w:numPr>
      </w:pPr>
      <w:r>
        <w:t xml:space="preserve">Rather than identifying suppliers of major </w:t>
      </w:r>
      <w:proofErr w:type="spellStart"/>
      <w:r>
        <w:t>uk</w:t>
      </w:r>
      <w:proofErr w:type="spellEnd"/>
      <w:r>
        <w:t xml:space="preserve"> exporters we are identifying Barclays clients who are </w:t>
      </w:r>
      <w:proofErr w:type="spellStart"/>
      <w:r>
        <w:t>uk</w:t>
      </w:r>
      <w:proofErr w:type="spellEnd"/>
      <w:r>
        <w:t xml:space="preserve"> exporters</w:t>
      </w:r>
    </w:p>
    <w:p w14:paraId="75FF9043" w14:textId="64B67084" w:rsidR="006F1372" w:rsidRDefault="006F1372" w:rsidP="00973204">
      <w:pPr>
        <w:pStyle w:val="ListParagraph"/>
        <w:numPr>
          <w:ilvl w:val="0"/>
          <w:numId w:val="2"/>
        </w:numPr>
      </w:pPr>
      <w:r>
        <w:t xml:space="preserve">The government has a scheme where they guarantee up to 80% of any trade finance for </w:t>
      </w:r>
      <w:proofErr w:type="spellStart"/>
      <w:r>
        <w:t>uk</w:t>
      </w:r>
      <w:proofErr w:type="spellEnd"/>
      <w:r>
        <w:t xml:space="preserve"> exporters</w:t>
      </w:r>
    </w:p>
    <w:p w14:paraId="4607778E" w14:textId="08A5DD40" w:rsidR="006F1372" w:rsidRDefault="006F1372" w:rsidP="00973204">
      <w:pPr>
        <w:pStyle w:val="ListParagraph"/>
        <w:numPr>
          <w:ilvl w:val="0"/>
          <w:numId w:val="2"/>
        </w:numPr>
      </w:pPr>
      <w:r>
        <w:t xml:space="preserve">This means we can offer them a higher level of finance with lower risk improving on return on </w:t>
      </w:r>
      <w:proofErr w:type="spellStart"/>
      <w:r>
        <w:t>rwa</w:t>
      </w:r>
      <w:proofErr w:type="spellEnd"/>
    </w:p>
    <w:p w14:paraId="5E258B1C" w14:textId="1B88A467" w:rsidR="006F1372" w:rsidRDefault="006F1372" w:rsidP="00973204">
      <w:pPr>
        <w:pStyle w:val="ListParagraph"/>
        <w:numPr>
          <w:ilvl w:val="0"/>
          <w:numId w:val="2"/>
        </w:numPr>
      </w:pPr>
      <w:r>
        <w:t xml:space="preserve">The requirements for this experiment </w:t>
      </w:r>
      <w:proofErr w:type="gramStart"/>
      <w:r w:rsidR="00421C92">
        <w:t>is</w:t>
      </w:r>
      <w:proofErr w:type="gramEnd"/>
      <w:r w:rsidR="00421C92">
        <w:t xml:space="preserve"> identify</w:t>
      </w:r>
      <w:r>
        <w:t xml:space="preserve"> clients with £5m </w:t>
      </w:r>
      <w:r w:rsidR="000271C8">
        <w:t>or more</w:t>
      </w:r>
      <w:r>
        <w:t xml:space="preserve"> annual turnover and minimum of 10% export turnover. </w:t>
      </w:r>
    </w:p>
    <w:p w14:paraId="14DBA238" w14:textId="59112FDC" w:rsidR="00700193" w:rsidRDefault="00700193" w:rsidP="00700193">
      <w:pPr>
        <w:pStyle w:val="ListParagraph"/>
        <w:numPr>
          <w:ilvl w:val="0"/>
          <w:numId w:val="2"/>
        </w:numPr>
      </w:pPr>
      <w:r>
        <w:t xml:space="preserve">In terms of data </w:t>
      </w:r>
      <w:r w:rsidR="000271C8">
        <w:t>sources,</w:t>
      </w:r>
      <w:r>
        <w:t xml:space="preserve"> I’ve used the Barclays </w:t>
      </w:r>
      <w:r w:rsidR="000271C8">
        <w:t>client’s</w:t>
      </w:r>
      <w:r>
        <w:t xml:space="preserve"> transactions, I will also be using additional </w:t>
      </w:r>
      <w:proofErr w:type="gramStart"/>
      <w:r>
        <w:t>clients</w:t>
      </w:r>
      <w:proofErr w:type="gramEnd"/>
      <w:r>
        <w:t xml:space="preserve"> information such as default grade rating, their </w:t>
      </w:r>
      <w:r w:rsidR="0069731A">
        <w:t>liabilities</w:t>
      </w:r>
      <w:r>
        <w:t xml:space="preserve"> in order to refine the opportunities. </w:t>
      </w:r>
    </w:p>
    <w:p w14:paraId="4DE7DECC" w14:textId="787090DF" w:rsidR="00700193" w:rsidRDefault="00700193" w:rsidP="00700193">
      <w:pPr>
        <w:pStyle w:val="ListParagraph"/>
        <w:numPr>
          <w:ilvl w:val="0"/>
          <w:numId w:val="2"/>
        </w:numPr>
      </w:pPr>
      <w:r>
        <w:t xml:space="preserve">For these data I will be looking to get them from the </w:t>
      </w:r>
      <w:proofErr w:type="spellStart"/>
      <w:r>
        <w:t>zeus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which </w:t>
      </w:r>
      <w:proofErr w:type="spellStart"/>
      <w:r>
        <w:t>im</w:t>
      </w:r>
      <w:proofErr w:type="spellEnd"/>
      <w:r>
        <w:t xml:space="preserve"> currently in the process of requesting </w:t>
      </w:r>
      <w:r w:rsidR="000271C8">
        <w:t>access.</w:t>
      </w:r>
    </w:p>
    <w:p w14:paraId="7A12C500" w14:textId="34F7CD32" w:rsidR="00700193" w:rsidRDefault="00C85258" w:rsidP="00700193">
      <w:pPr>
        <w:pStyle w:val="ListParagraph"/>
        <w:numPr>
          <w:ilvl w:val="0"/>
          <w:numId w:val="2"/>
        </w:numPr>
      </w:pPr>
      <w:r>
        <w:t>Initially r</w:t>
      </w:r>
      <w:r w:rsidR="00700193">
        <w:t>unning this across the book with the current requirements, we have identified approximately 2,800 clients for this product</w:t>
      </w:r>
    </w:p>
    <w:p w14:paraId="02457797" w14:textId="71584975" w:rsidR="00700193" w:rsidRDefault="00700193" w:rsidP="00700193">
      <w:pPr>
        <w:pStyle w:val="ListParagraph"/>
        <w:numPr>
          <w:ilvl w:val="0"/>
          <w:numId w:val="2"/>
        </w:numPr>
      </w:pPr>
      <w:r>
        <w:t xml:space="preserve">There might be some clients who are too large for GEF as it has </w:t>
      </w:r>
      <w:r w:rsidRPr="00812F29">
        <w:rPr>
          <w:b/>
          <w:bCs/>
        </w:rPr>
        <w:t>a maximum facility size of 25m,</w:t>
      </w:r>
      <w:r>
        <w:t xml:space="preserve"> we can instead offer them Export development guarantee. </w:t>
      </w:r>
    </w:p>
    <w:p w14:paraId="6306FC8C" w14:textId="06D80C97" w:rsidR="00700193" w:rsidRDefault="00700193" w:rsidP="00700193">
      <w:pPr>
        <w:pStyle w:val="ListParagraph"/>
        <w:numPr>
          <w:ilvl w:val="0"/>
          <w:numId w:val="2"/>
        </w:numPr>
      </w:pPr>
      <w:r>
        <w:lastRenderedPageBreak/>
        <w:t xml:space="preserve">The next steps of this is to get access to Zeus </w:t>
      </w:r>
      <w:proofErr w:type="spellStart"/>
      <w:r>
        <w:t>db</w:t>
      </w:r>
      <w:proofErr w:type="spellEnd"/>
      <w:r>
        <w:t xml:space="preserve"> and use additional requirements to further refine the </w:t>
      </w:r>
      <w:r w:rsidR="0069731A">
        <w:t>opportunities</w:t>
      </w:r>
      <w:r>
        <w:t>.</w:t>
      </w:r>
    </w:p>
    <w:p w14:paraId="2967A9D0" w14:textId="14801FF6" w:rsidR="0069731A" w:rsidRPr="00973204" w:rsidRDefault="0069731A" w:rsidP="00700193">
      <w:pPr>
        <w:pStyle w:val="ListParagraph"/>
        <w:numPr>
          <w:ilvl w:val="0"/>
          <w:numId w:val="2"/>
        </w:numPr>
      </w:pPr>
      <w:r>
        <w:t>Any questions?</w:t>
      </w:r>
    </w:p>
    <w:p w14:paraId="49F2AEC4" w14:textId="1256D7AB" w:rsidR="00CA2671" w:rsidRDefault="00CA2671" w:rsidP="00CA2671">
      <w:pPr>
        <w:pStyle w:val="Heading2"/>
      </w:pPr>
      <w:r>
        <w:t>Contracts</w:t>
      </w:r>
    </w:p>
    <w:p w14:paraId="289C708C" w14:textId="5D9BA6ED" w:rsidR="0069731A" w:rsidRDefault="0069731A" w:rsidP="0069731A">
      <w:pPr>
        <w:pStyle w:val="ListParagraph"/>
        <w:numPr>
          <w:ilvl w:val="0"/>
          <w:numId w:val="3"/>
        </w:numPr>
      </w:pPr>
      <w:r>
        <w:t xml:space="preserve">The next part is focusing on improving efficiency in lead generation. </w:t>
      </w:r>
    </w:p>
    <w:p w14:paraId="375FB3BB" w14:textId="4BF92D2D" w:rsidR="0069731A" w:rsidRDefault="0069731A" w:rsidP="0069731A">
      <w:pPr>
        <w:pStyle w:val="ListParagraph"/>
        <w:numPr>
          <w:ilvl w:val="0"/>
          <w:numId w:val="3"/>
        </w:numPr>
      </w:pPr>
      <w:r>
        <w:t xml:space="preserve">Currently is it a manual process of looking at recent awarded contracts and to determine if the awarded supplier is a Barclays client or a prospect. </w:t>
      </w:r>
    </w:p>
    <w:p w14:paraId="1C35B96F" w14:textId="40EDF8B2" w:rsidR="0069731A" w:rsidRDefault="0069731A" w:rsidP="0069731A">
      <w:pPr>
        <w:pStyle w:val="ListParagraph"/>
        <w:numPr>
          <w:ilvl w:val="0"/>
          <w:numId w:val="3"/>
        </w:numPr>
      </w:pPr>
      <w:r>
        <w:t xml:space="preserve">My plan is to automate this process as much as I can, to automate the extraction of the contracts and </w:t>
      </w:r>
      <w:r w:rsidR="002148BF">
        <w:t xml:space="preserve">create a model that </w:t>
      </w:r>
      <w:r>
        <w:t>automatically match</w:t>
      </w:r>
      <w:r w:rsidR="002148BF">
        <w:t>es</w:t>
      </w:r>
      <w:r>
        <w:t xml:space="preserve"> the </w:t>
      </w:r>
      <w:r w:rsidR="002148BF">
        <w:t xml:space="preserve">awarded </w:t>
      </w:r>
      <w:r>
        <w:t>supplier</w:t>
      </w:r>
      <w:r w:rsidR="002148BF">
        <w:t>s</w:t>
      </w:r>
      <w:r>
        <w:t xml:space="preserve"> name against </w:t>
      </w:r>
      <w:r w:rsidR="008B0791">
        <w:t>B</w:t>
      </w:r>
      <w:r w:rsidR="00E337A0">
        <w:t>arclays</w:t>
      </w:r>
      <w:r>
        <w:t xml:space="preserve"> clients </w:t>
      </w:r>
      <w:r w:rsidR="000271C8">
        <w:t>and</w:t>
      </w:r>
      <w:r>
        <w:t xml:space="preserve"> prospects</w:t>
      </w:r>
      <w:r w:rsidR="002148BF">
        <w:t xml:space="preserve"> </w:t>
      </w:r>
    </w:p>
    <w:p w14:paraId="76FA5F07" w14:textId="6277ED77" w:rsidR="000271C8" w:rsidRDefault="000271C8" w:rsidP="0069731A">
      <w:pPr>
        <w:pStyle w:val="ListParagraph"/>
        <w:numPr>
          <w:ilvl w:val="0"/>
          <w:numId w:val="3"/>
        </w:numPr>
      </w:pPr>
      <w:r>
        <w:t xml:space="preserve">For this exercise, we are only interested in contracts with a value greater than £1m. </w:t>
      </w:r>
    </w:p>
    <w:p w14:paraId="2DDDDF00" w14:textId="4730C02E" w:rsidR="000271C8" w:rsidRDefault="000271C8" w:rsidP="0069731A">
      <w:pPr>
        <w:pStyle w:val="ListParagraph"/>
        <w:numPr>
          <w:ilvl w:val="0"/>
          <w:numId w:val="3"/>
        </w:numPr>
      </w:pPr>
      <w:r>
        <w:t xml:space="preserve">For the data source, we will be using publicly available external data – there are two main </w:t>
      </w:r>
      <w:proofErr w:type="spellStart"/>
      <w:r>
        <w:t>datasources</w:t>
      </w:r>
      <w:proofErr w:type="spellEnd"/>
      <w:r>
        <w:t xml:space="preserve"> for these contracts – the UK government contracts finder and the official </w:t>
      </w:r>
      <w:r w:rsidR="00BC1198">
        <w:t>journal</w:t>
      </w:r>
      <w:r>
        <w:t xml:space="preserve"> of EU.</w:t>
      </w:r>
    </w:p>
    <w:p w14:paraId="7DA0984B" w14:textId="77777777" w:rsidR="002148BF" w:rsidRDefault="002148BF" w:rsidP="0069731A">
      <w:pPr>
        <w:pStyle w:val="ListParagraph"/>
        <w:numPr>
          <w:ilvl w:val="0"/>
          <w:numId w:val="3"/>
        </w:numPr>
      </w:pPr>
      <w:r>
        <w:t xml:space="preserve">In terms of results, testing the model against </w:t>
      </w:r>
      <w:r w:rsidR="00DC5E6E">
        <w:t xml:space="preserve">Octobers contracts where there was </w:t>
      </w:r>
      <w:r>
        <w:t xml:space="preserve">around </w:t>
      </w:r>
      <w:proofErr w:type="gramStart"/>
      <w:r>
        <w:t xml:space="preserve">470 </w:t>
      </w:r>
      <w:r w:rsidR="00DC5E6E">
        <w:t xml:space="preserve"> contracts</w:t>
      </w:r>
      <w:proofErr w:type="gramEnd"/>
      <w:r w:rsidR="00DC5E6E">
        <w:t xml:space="preserve"> over £1m </w:t>
      </w:r>
      <w:r>
        <w:t>with</w:t>
      </w:r>
      <w:r w:rsidR="00DC5E6E">
        <w:t xml:space="preserve"> </w:t>
      </w:r>
      <w:r>
        <w:t>1,176</w:t>
      </w:r>
      <w:r w:rsidR="006D2EED">
        <w:t xml:space="preserve"> unique suppliers</w:t>
      </w:r>
    </w:p>
    <w:p w14:paraId="099CFAEA" w14:textId="0501626D" w:rsidR="002148BF" w:rsidRDefault="002148BF" w:rsidP="0069731A">
      <w:pPr>
        <w:pStyle w:val="ListParagraph"/>
        <w:numPr>
          <w:ilvl w:val="0"/>
          <w:numId w:val="3"/>
        </w:numPr>
      </w:pPr>
      <w:r>
        <w:t>A contract can have multiple suppliers</w:t>
      </w:r>
    </w:p>
    <w:p w14:paraId="3449787B" w14:textId="53DDD308" w:rsidR="00DC5E6E" w:rsidRDefault="006D2EED" w:rsidP="0069731A">
      <w:pPr>
        <w:pStyle w:val="ListParagraph"/>
        <w:numPr>
          <w:ilvl w:val="0"/>
          <w:numId w:val="3"/>
        </w:numPr>
      </w:pPr>
      <w:r>
        <w:t>Running the matching model, managed to identify ~2</w:t>
      </w:r>
      <w:r w:rsidR="002148BF">
        <w:t>3</w:t>
      </w:r>
      <w:r>
        <w:t xml:space="preserve">% unique suppliers as Barclays clients and 25% was matched to </w:t>
      </w:r>
      <w:r w:rsidR="00DB34D3">
        <w:t>list of approx. 50k prospects</w:t>
      </w:r>
      <w:r w:rsidR="00BC0CD0">
        <w:t>.</w:t>
      </w:r>
    </w:p>
    <w:p w14:paraId="38250194" w14:textId="4D608A48" w:rsidR="00BC0CD0" w:rsidRDefault="00BC0CD0" w:rsidP="0069731A">
      <w:pPr>
        <w:pStyle w:val="ListParagraph"/>
        <w:numPr>
          <w:ilvl w:val="0"/>
          <w:numId w:val="3"/>
        </w:numPr>
      </w:pPr>
      <w:r>
        <w:t xml:space="preserve">Manually checking the matches, it appears to be matched correctly 90%+ of the time. </w:t>
      </w:r>
    </w:p>
    <w:p w14:paraId="1F898496" w14:textId="511908DC" w:rsidR="00CA2671" w:rsidRDefault="00CA2671" w:rsidP="00CA2671">
      <w:pPr>
        <w:pStyle w:val="Heading2"/>
      </w:pPr>
      <w:r>
        <w:t>X-functional team Proposal</w:t>
      </w:r>
    </w:p>
    <w:p w14:paraId="165F61DB" w14:textId="77AA8F9D" w:rsidR="00715A26" w:rsidRDefault="00E337A0" w:rsidP="00E337A0">
      <w:pPr>
        <w:pStyle w:val="ListParagraph"/>
        <w:numPr>
          <w:ilvl w:val="0"/>
          <w:numId w:val="4"/>
        </w:numPr>
      </w:pPr>
      <w:r>
        <w:t xml:space="preserve">Previously we have identified opportunities from the experiments, the next step is to surface these opportunities to front line </w:t>
      </w:r>
      <w:r w:rsidR="00715A26">
        <w:t xml:space="preserve">business </w:t>
      </w:r>
      <w:r w:rsidR="0061761D">
        <w:t xml:space="preserve">which we propose </w:t>
      </w:r>
      <w:r w:rsidR="00715A26">
        <w:t xml:space="preserve">using a </w:t>
      </w:r>
    </w:p>
    <w:p w14:paraId="453914BD" w14:textId="421EBBA6" w:rsidR="00E337A0" w:rsidRDefault="002316F6" w:rsidP="00E337A0">
      <w:pPr>
        <w:pStyle w:val="ListParagraph"/>
        <w:numPr>
          <w:ilvl w:val="0"/>
          <w:numId w:val="4"/>
        </w:numPr>
      </w:pPr>
      <w:r>
        <w:t xml:space="preserve">cross functional team </w:t>
      </w:r>
      <w:r w:rsidR="00B4476F">
        <w:t xml:space="preserve">to </w:t>
      </w:r>
      <w:r w:rsidR="00715A26" w:rsidRPr="00812F29">
        <w:rPr>
          <w:b/>
          <w:bCs/>
        </w:rPr>
        <w:t>coordinate engagement</w:t>
      </w:r>
      <w:r w:rsidR="00715A26">
        <w:t xml:space="preserve"> with </w:t>
      </w:r>
      <w:r w:rsidR="00715A26" w:rsidRPr="00812F29">
        <w:rPr>
          <w:b/>
          <w:bCs/>
        </w:rPr>
        <w:t>frontline business</w:t>
      </w:r>
      <w:r w:rsidR="00715A26">
        <w:t xml:space="preserve"> to </w:t>
      </w:r>
      <w:r w:rsidR="00B4476F" w:rsidRPr="00812F29">
        <w:rPr>
          <w:b/>
          <w:bCs/>
        </w:rPr>
        <w:t>evaluate the opportunities</w:t>
      </w:r>
      <w:r w:rsidR="00B4476F">
        <w:t xml:space="preserve"> </w:t>
      </w:r>
    </w:p>
    <w:p w14:paraId="4BD7403E" w14:textId="0468AC05" w:rsidR="00A16A33" w:rsidRDefault="00F81997" w:rsidP="00E337A0">
      <w:pPr>
        <w:pStyle w:val="ListParagraph"/>
        <w:numPr>
          <w:ilvl w:val="0"/>
          <w:numId w:val="4"/>
        </w:numPr>
      </w:pPr>
      <w:r>
        <w:t>it</w:t>
      </w:r>
      <w:r w:rsidR="00A16A33">
        <w:t xml:space="preserve"> is</w:t>
      </w:r>
      <w:r>
        <w:t xml:space="preserve"> also important</w:t>
      </w:r>
      <w:r w:rsidR="00A16A33">
        <w:t xml:space="preserve"> t</w:t>
      </w:r>
      <w:r w:rsidR="00522054">
        <w:t xml:space="preserve">o capture any responses from the </w:t>
      </w:r>
      <w:proofErr w:type="gramStart"/>
      <w:r w:rsidR="00522054">
        <w:t>front line</w:t>
      </w:r>
      <w:proofErr w:type="gramEnd"/>
      <w:r w:rsidR="00522054">
        <w:t xml:space="preserve"> business</w:t>
      </w:r>
      <w:r w:rsidR="00174D06">
        <w:t xml:space="preserve"> for example such as whether the opportunity was applicable to the client, if not why not, and so on. </w:t>
      </w:r>
      <w:r w:rsidR="00715A26">
        <w:t>AND TO TRACK ANY VALUE RELEASE</w:t>
      </w:r>
    </w:p>
    <w:p w14:paraId="26B1E75B" w14:textId="6BF453BC" w:rsidR="00353C34" w:rsidRDefault="00F81997" w:rsidP="00353C34">
      <w:pPr>
        <w:pStyle w:val="ListParagraph"/>
        <w:numPr>
          <w:ilvl w:val="0"/>
          <w:numId w:val="4"/>
        </w:numPr>
      </w:pPr>
      <w:r>
        <w:t xml:space="preserve">This will allow us </w:t>
      </w:r>
      <w:r w:rsidR="00174D06">
        <w:t xml:space="preserve">to build a model that can predict if an opportunity </w:t>
      </w:r>
      <w:r>
        <w:t>applicable to</w:t>
      </w:r>
      <w:r w:rsidR="00174D06">
        <w:t xml:space="preserve"> a client and </w:t>
      </w:r>
      <w:r w:rsidR="002148BF">
        <w:t xml:space="preserve">in the </w:t>
      </w:r>
      <w:r w:rsidR="00353C34" w:rsidRPr="00353C34">
        <w:rPr>
          <w:b/>
          <w:bCs/>
        </w:rPr>
        <w:t>future</w:t>
      </w:r>
      <w:r w:rsidR="00353C34">
        <w:t xml:space="preserve"> when we </w:t>
      </w:r>
      <w:r w:rsidR="00353C34" w:rsidRPr="00353C34">
        <w:rPr>
          <w:b/>
          <w:bCs/>
        </w:rPr>
        <w:t>have multiple opportunities per client</w:t>
      </w:r>
      <w:r w:rsidR="002148BF">
        <w:t>,</w:t>
      </w:r>
      <w:r w:rsidR="00353C34">
        <w:t xml:space="preserve"> we can</w:t>
      </w:r>
      <w:r w:rsidR="002148BF">
        <w:t xml:space="preserve"> </w:t>
      </w:r>
      <w:r>
        <w:t xml:space="preserve">build </w:t>
      </w:r>
      <w:r w:rsidR="00174D06">
        <w:t xml:space="preserve">a </w:t>
      </w:r>
      <w:r w:rsidRPr="00353C34">
        <w:rPr>
          <w:b/>
          <w:bCs/>
        </w:rPr>
        <w:t xml:space="preserve">next best action </w:t>
      </w:r>
      <w:r w:rsidR="00174D06" w:rsidRPr="00353C34">
        <w:rPr>
          <w:b/>
          <w:bCs/>
        </w:rPr>
        <w:t xml:space="preserve">model </w:t>
      </w:r>
      <w:r w:rsidRPr="00353C34">
        <w:rPr>
          <w:b/>
          <w:bCs/>
        </w:rPr>
        <w:t xml:space="preserve">for </w:t>
      </w:r>
      <w:r w:rsidR="00B35675" w:rsidRPr="00353C34">
        <w:rPr>
          <w:b/>
          <w:bCs/>
        </w:rPr>
        <w:t>a given client</w:t>
      </w:r>
      <w:r w:rsidR="009D0719">
        <w:t xml:space="preserve">– </w:t>
      </w:r>
    </w:p>
    <w:p w14:paraId="173D366E" w14:textId="4788434D" w:rsidR="00353C34" w:rsidRDefault="00353C34" w:rsidP="00353C34">
      <w:pPr>
        <w:pStyle w:val="ListParagraph"/>
        <w:numPr>
          <w:ilvl w:val="0"/>
          <w:numId w:val="4"/>
        </w:numPr>
      </w:pPr>
      <w:r>
        <w:t xml:space="preserve">As we cannot approach client with all the </w:t>
      </w:r>
      <w:proofErr w:type="gramStart"/>
      <w:r>
        <w:t>opportunities</w:t>
      </w:r>
      <w:proofErr w:type="gramEnd"/>
      <w:r>
        <w:t xml:space="preserve"> so we have to select the opportunity with either the </w:t>
      </w:r>
      <w:r w:rsidRPr="00353C34">
        <w:rPr>
          <w:b/>
          <w:bCs/>
        </w:rPr>
        <w:t>highest</w:t>
      </w:r>
      <w:r>
        <w:t xml:space="preserve"> </w:t>
      </w:r>
      <w:r w:rsidRPr="00353C34">
        <w:rPr>
          <w:b/>
          <w:bCs/>
        </w:rPr>
        <w:t>probability</w:t>
      </w:r>
      <w:r>
        <w:t xml:space="preserve"> of take up or </w:t>
      </w:r>
      <w:r w:rsidRPr="00353C34">
        <w:rPr>
          <w:b/>
          <w:bCs/>
        </w:rPr>
        <w:t>highest</w:t>
      </w:r>
      <w:r>
        <w:t xml:space="preserve"> </w:t>
      </w:r>
      <w:r w:rsidRPr="00353C34">
        <w:rPr>
          <w:b/>
          <w:bCs/>
        </w:rPr>
        <w:t>value</w:t>
      </w:r>
    </w:p>
    <w:p w14:paraId="082DFDF5" w14:textId="5931BCFB" w:rsidR="002148BF" w:rsidRDefault="002148BF" w:rsidP="00E337A0">
      <w:pPr>
        <w:pStyle w:val="ListParagraph"/>
        <w:numPr>
          <w:ilvl w:val="0"/>
          <w:numId w:val="4"/>
        </w:numPr>
      </w:pPr>
      <w:r>
        <w:t xml:space="preserve">As you can see from the </w:t>
      </w:r>
      <w:proofErr w:type="gramStart"/>
      <w:r w:rsidR="00353C34">
        <w:t xml:space="preserve">image </w:t>
      </w:r>
      <w:r>
        <w:t xml:space="preserve"> on</w:t>
      </w:r>
      <w:proofErr w:type="gramEnd"/>
      <w:r>
        <w:t xml:space="preserve"> the slide, it is split into </w:t>
      </w:r>
      <w:r w:rsidRPr="00353C34">
        <w:rPr>
          <w:b/>
          <w:bCs/>
        </w:rPr>
        <w:t>3 sections</w:t>
      </w:r>
    </w:p>
    <w:p w14:paraId="686D2F7E" w14:textId="2EC76D00" w:rsidR="002148BF" w:rsidRDefault="002148BF" w:rsidP="00E337A0">
      <w:pPr>
        <w:pStyle w:val="ListParagraph"/>
        <w:numPr>
          <w:ilvl w:val="0"/>
          <w:numId w:val="4"/>
        </w:numPr>
      </w:pPr>
      <w:r>
        <w:t xml:space="preserve">The first section is where we generate the </w:t>
      </w:r>
      <w:r w:rsidRPr="00353C34">
        <w:rPr>
          <w:b/>
          <w:bCs/>
        </w:rPr>
        <w:t>insights</w:t>
      </w:r>
      <w:r>
        <w:t xml:space="preserve"> and refine the </w:t>
      </w:r>
      <w:r w:rsidRPr="00353C34">
        <w:rPr>
          <w:b/>
          <w:bCs/>
        </w:rPr>
        <w:t>opportunities</w:t>
      </w:r>
      <w:r>
        <w:t xml:space="preserve"> by working on experiments</w:t>
      </w:r>
    </w:p>
    <w:p w14:paraId="33AD6DBF" w14:textId="7FFBB60C" w:rsidR="002148BF" w:rsidRDefault="002148BF" w:rsidP="00E337A0">
      <w:pPr>
        <w:pStyle w:val="ListParagraph"/>
        <w:numPr>
          <w:ilvl w:val="0"/>
          <w:numId w:val="4"/>
        </w:numPr>
      </w:pPr>
      <w:r>
        <w:t xml:space="preserve">The middle is the engagement team consisting of </w:t>
      </w:r>
      <w:r w:rsidR="00816D6E">
        <w:t xml:space="preserve">David Thomson who is head of data </w:t>
      </w:r>
      <w:proofErr w:type="spellStart"/>
      <w:r w:rsidR="00816D6E">
        <w:t>monitisation</w:t>
      </w:r>
      <w:proofErr w:type="spellEnd"/>
      <w:r w:rsidR="00816D6E">
        <w:t xml:space="preserve">, and </w:t>
      </w:r>
      <w:proofErr w:type="spellStart"/>
      <w:r w:rsidR="00816D6E">
        <w:t>paul</w:t>
      </w:r>
      <w:proofErr w:type="spellEnd"/>
      <w:r w:rsidR="00816D6E">
        <w:t xml:space="preserve"> hooks and Balbir from CRM</w:t>
      </w:r>
      <w:r w:rsidR="00353C34">
        <w:t xml:space="preserve"> who has some </w:t>
      </w:r>
      <w:r w:rsidR="00353C34" w:rsidRPr="00353C34">
        <w:rPr>
          <w:b/>
          <w:bCs/>
        </w:rPr>
        <w:t>experience</w:t>
      </w:r>
      <w:r w:rsidR="00353C34">
        <w:t xml:space="preserve"> in this matter through their </w:t>
      </w:r>
      <w:r w:rsidR="00353C34" w:rsidRPr="00353C34">
        <w:rPr>
          <w:b/>
          <w:bCs/>
        </w:rPr>
        <w:t>BI prompts</w:t>
      </w:r>
      <w:r w:rsidR="00353C34">
        <w:t xml:space="preserve"> project</w:t>
      </w:r>
      <w:r w:rsidR="00816D6E">
        <w:t xml:space="preserve"> </w:t>
      </w:r>
      <w:r w:rsidR="00353C34">
        <w:t>and they</w:t>
      </w:r>
      <w:r w:rsidR="00816D6E">
        <w:t xml:space="preserve"> ha</w:t>
      </w:r>
      <w:r w:rsidR="00353C34">
        <w:t>ve</w:t>
      </w:r>
      <w:r w:rsidR="00816D6E">
        <w:t xml:space="preserve"> an existing system in place to surface insights to RDs and record feedback.</w:t>
      </w:r>
    </w:p>
    <w:p w14:paraId="3FDE300F" w14:textId="77777777" w:rsidR="00353C34" w:rsidRDefault="00816D6E" w:rsidP="00E337A0">
      <w:pPr>
        <w:pStyle w:val="ListParagraph"/>
        <w:numPr>
          <w:ilvl w:val="0"/>
          <w:numId w:val="4"/>
        </w:numPr>
      </w:pPr>
      <w:r>
        <w:t xml:space="preserve">The </w:t>
      </w:r>
      <w:r w:rsidRPr="00353C34">
        <w:rPr>
          <w:b/>
          <w:bCs/>
        </w:rPr>
        <w:t>engagement team</w:t>
      </w:r>
      <w:r>
        <w:t xml:space="preserve"> will surface the insights to the frontline business </w:t>
      </w:r>
      <w:r w:rsidR="00C03DA5">
        <w:t xml:space="preserve">through the chosen channel (salesforce or </w:t>
      </w:r>
      <w:proofErr w:type="spellStart"/>
      <w:r w:rsidR="00C03DA5">
        <w:t>iportal</w:t>
      </w:r>
      <w:proofErr w:type="spellEnd"/>
      <w:r w:rsidR="00C03DA5">
        <w:t xml:space="preserve">). </w:t>
      </w:r>
    </w:p>
    <w:p w14:paraId="0D890C20" w14:textId="77777777" w:rsidR="0086065B" w:rsidRDefault="00353C34" w:rsidP="00E337A0">
      <w:pPr>
        <w:pStyle w:val="ListParagraph"/>
        <w:numPr>
          <w:ilvl w:val="0"/>
          <w:numId w:val="4"/>
        </w:numPr>
      </w:pPr>
      <w:r>
        <w:t xml:space="preserve">The frontline business in this </w:t>
      </w:r>
      <w:r w:rsidR="0086065B">
        <w:t xml:space="preserve">case might be the </w:t>
      </w:r>
      <w:proofErr w:type="spellStart"/>
      <w:r w:rsidR="0086065B">
        <w:t>twc</w:t>
      </w:r>
      <w:proofErr w:type="spellEnd"/>
      <w:r w:rsidR="0086065B">
        <w:t xml:space="preserve"> product owners or specialist</w:t>
      </w:r>
      <w:r w:rsidR="00816D6E">
        <w:t xml:space="preserve"> (e.g. </w:t>
      </w:r>
      <w:proofErr w:type="spellStart"/>
      <w:r w:rsidR="00816D6E">
        <w:t>paul</w:t>
      </w:r>
      <w:proofErr w:type="spellEnd"/>
      <w:r w:rsidR="00816D6E">
        <w:t xml:space="preserve"> </w:t>
      </w:r>
      <w:proofErr w:type="spellStart"/>
      <w:r w:rsidR="00816D6E">
        <w:t>woodward</w:t>
      </w:r>
      <w:proofErr w:type="spellEnd"/>
      <w:r w:rsidR="00816D6E">
        <w:t xml:space="preserve"> and Ravinder for SRF) </w:t>
      </w:r>
    </w:p>
    <w:p w14:paraId="3A691E20" w14:textId="28CE488F" w:rsidR="00816D6E" w:rsidRDefault="0086065B" w:rsidP="0086065B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Pr="0086065B">
        <w:rPr>
          <w:b/>
          <w:bCs/>
        </w:rPr>
        <w:t>engagement</w:t>
      </w:r>
      <w:r>
        <w:t xml:space="preserve"> team will </w:t>
      </w:r>
      <w:r w:rsidR="00816D6E" w:rsidRPr="0086065B">
        <w:rPr>
          <w:b/>
          <w:bCs/>
        </w:rPr>
        <w:t>capture any responses</w:t>
      </w:r>
      <w:r w:rsidR="00816D6E">
        <w:t xml:space="preserve"> </w:t>
      </w:r>
      <w:r>
        <w:t xml:space="preserve">from them and then </w:t>
      </w:r>
      <w:r w:rsidRPr="0086065B">
        <w:rPr>
          <w:b/>
          <w:bCs/>
        </w:rPr>
        <w:t>pass</w:t>
      </w:r>
      <w:r>
        <w:t xml:space="preserve"> it back to the l</w:t>
      </w:r>
      <w:r w:rsidRPr="0086065B">
        <w:rPr>
          <w:b/>
          <w:bCs/>
        </w:rPr>
        <w:t>eft side</w:t>
      </w:r>
      <w:r>
        <w:t xml:space="preserve"> </w:t>
      </w:r>
      <w:r w:rsidR="00816D6E">
        <w:t xml:space="preserve">where we can use it </w:t>
      </w:r>
      <w:r w:rsidR="00816D6E" w:rsidRPr="0086065B">
        <w:rPr>
          <w:b/>
          <w:bCs/>
        </w:rPr>
        <w:t>to refine the opportunities</w:t>
      </w:r>
      <w:r w:rsidR="00816D6E">
        <w:t xml:space="preserve"> and build a </w:t>
      </w:r>
      <w:r w:rsidR="00816D6E" w:rsidRPr="0086065B">
        <w:rPr>
          <w:b/>
          <w:bCs/>
        </w:rPr>
        <w:t>next best action model</w:t>
      </w:r>
      <w:r>
        <w:t xml:space="preserve"> for clients</w:t>
      </w:r>
      <w:r w:rsidR="00816D6E">
        <w:t xml:space="preserve">. </w:t>
      </w:r>
    </w:p>
    <w:p w14:paraId="0D7ADEDA" w14:textId="60EDE66D" w:rsidR="00816D6E" w:rsidRDefault="00816D6E" w:rsidP="00E337A0">
      <w:pPr>
        <w:pStyle w:val="ListParagraph"/>
        <w:numPr>
          <w:ilvl w:val="0"/>
          <w:numId w:val="4"/>
        </w:numPr>
      </w:pPr>
      <w:r>
        <w:t xml:space="preserve">The next steps for this </w:t>
      </w:r>
      <w:proofErr w:type="gramStart"/>
      <w:r>
        <w:t>is</w:t>
      </w:r>
      <w:proofErr w:type="gramEnd"/>
      <w:r>
        <w:t xml:space="preserve"> to take this proposal to CDMC and EDC for approval first</w:t>
      </w:r>
      <w:r w:rsidR="00476C7A">
        <w:t xml:space="preserve"> before we can stand up team</w:t>
      </w:r>
    </w:p>
    <w:p w14:paraId="12CEF79A" w14:textId="23E4C526" w:rsidR="002148BF" w:rsidRDefault="002148BF" w:rsidP="002148BF">
      <w:pPr>
        <w:pStyle w:val="Heading1"/>
      </w:pPr>
      <w:r>
        <w:t>Summary</w:t>
      </w:r>
    </w:p>
    <w:p w14:paraId="1A6C1740" w14:textId="036F2F9C" w:rsidR="002148BF" w:rsidRDefault="00F22828" w:rsidP="00F22828">
      <w:pPr>
        <w:pStyle w:val="ListParagraph"/>
        <w:numPr>
          <w:ilvl w:val="0"/>
          <w:numId w:val="6"/>
        </w:numPr>
      </w:pPr>
      <w:r>
        <w:t>So Just to recap</w:t>
      </w:r>
    </w:p>
    <w:p w14:paraId="67199122" w14:textId="77777777" w:rsidR="00C03DA5" w:rsidRDefault="00F22828" w:rsidP="00F22828">
      <w:pPr>
        <w:pStyle w:val="ListParagraph"/>
        <w:numPr>
          <w:ilvl w:val="0"/>
          <w:numId w:val="6"/>
        </w:numPr>
      </w:pPr>
      <w:r>
        <w:t xml:space="preserve">Taken you through the new </w:t>
      </w:r>
      <w:r w:rsidR="00C03DA5">
        <w:t xml:space="preserve">General export facility </w:t>
      </w:r>
      <w:r>
        <w:t xml:space="preserve">experiment and </w:t>
      </w:r>
    </w:p>
    <w:p w14:paraId="5B821876" w14:textId="6D8BC2B1" w:rsidR="00F22828" w:rsidRDefault="00C03DA5" w:rsidP="00F22828">
      <w:pPr>
        <w:pStyle w:val="ListParagraph"/>
        <w:numPr>
          <w:ilvl w:val="0"/>
          <w:numId w:val="6"/>
        </w:numPr>
      </w:pPr>
      <w:r>
        <w:t xml:space="preserve">Went through the automation of the procurement contracts which </w:t>
      </w:r>
      <w:r w:rsidR="00622177">
        <w:t>will improve efficiency in lead generation</w:t>
      </w:r>
    </w:p>
    <w:p w14:paraId="56DACDCE" w14:textId="3BDBADDA" w:rsidR="00C03DA5" w:rsidRDefault="00C03DA5" w:rsidP="00F22828">
      <w:pPr>
        <w:pStyle w:val="ListParagraph"/>
        <w:numPr>
          <w:ilvl w:val="0"/>
          <w:numId w:val="6"/>
        </w:numPr>
      </w:pPr>
      <w:proofErr w:type="gramStart"/>
      <w:r>
        <w:t>Finally</w:t>
      </w:r>
      <w:proofErr w:type="gramEnd"/>
      <w:r>
        <w:t xml:space="preserve"> I talked through the cross functional team proposal to evaluate the insights from the experiments which still needs to be taken to CDMC/EDC for approval first.</w:t>
      </w:r>
    </w:p>
    <w:p w14:paraId="75A95D48" w14:textId="77777777" w:rsidR="00C03DA5" w:rsidRPr="002148BF" w:rsidRDefault="00C03DA5" w:rsidP="00C03DA5"/>
    <w:sectPr w:rsidR="00C03DA5" w:rsidRPr="002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5BB2"/>
    <w:multiLevelType w:val="hybridMultilevel"/>
    <w:tmpl w:val="2EDE4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6A9B"/>
    <w:multiLevelType w:val="hybridMultilevel"/>
    <w:tmpl w:val="02FCB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73146"/>
    <w:multiLevelType w:val="hybridMultilevel"/>
    <w:tmpl w:val="F4422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5FFF"/>
    <w:multiLevelType w:val="hybridMultilevel"/>
    <w:tmpl w:val="817E4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100A8"/>
    <w:multiLevelType w:val="hybridMultilevel"/>
    <w:tmpl w:val="D9483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C1F"/>
    <w:multiLevelType w:val="hybridMultilevel"/>
    <w:tmpl w:val="C3B45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9"/>
    <w:rsid w:val="00004BD1"/>
    <w:rsid w:val="000271C8"/>
    <w:rsid w:val="000467BD"/>
    <w:rsid w:val="00174D06"/>
    <w:rsid w:val="0017550E"/>
    <w:rsid w:val="001C2532"/>
    <w:rsid w:val="002148BF"/>
    <w:rsid w:val="002316F6"/>
    <w:rsid w:val="00292950"/>
    <w:rsid w:val="00330104"/>
    <w:rsid w:val="00353C34"/>
    <w:rsid w:val="00421C92"/>
    <w:rsid w:val="00430F29"/>
    <w:rsid w:val="00476C7A"/>
    <w:rsid w:val="00522054"/>
    <w:rsid w:val="005A29A7"/>
    <w:rsid w:val="0061761D"/>
    <w:rsid w:val="00622177"/>
    <w:rsid w:val="0069731A"/>
    <w:rsid w:val="006D0551"/>
    <w:rsid w:val="006D2EED"/>
    <w:rsid w:val="006F1372"/>
    <w:rsid w:val="00700193"/>
    <w:rsid w:val="00715A26"/>
    <w:rsid w:val="00812F29"/>
    <w:rsid w:val="00816D6E"/>
    <w:rsid w:val="0086065B"/>
    <w:rsid w:val="008B0791"/>
    <w:rsid w:val="00903EF0"/>
    <w:rsid w:val="009676C0"/>
    <w:rsid w:val="00973204"/>
    <w:rsid w:val="009D0719"/>
    <w:rsid w:val="00A16A33"/>
    <w:rsid w:val="00B35675"/>
    <w:rsid w:val="00B4476F"/>
    <w:rsid w:val="00BC0CD0"/>
    <w:rsid w:val="00BC1198"/>
    <w:rsid w:val="00C03DA5"/>
    <w:rsid w:val="00C85258"/>
    <w:rsid w:val="00CA2671"/>
    <w:rsid w:val="00CF1F02"/>
    <w:rsid w:val="00D45AF4"/>
    <w:rsid w:val="00DB34D3"/>
    <w:rsid w:val="00DC5E6E"/>
    <w:rsid w:val="00E00B89"/>
    <w:rsid w:val="00E262E7"/>
    <w:rsid w:val="00E337A0"/>
    <w:rsid w:val="00EA4BC4"/>
    <w:rsid w:val="00EC7082"/>
    <w:rsid w:val="00F22828"/>
    <w:rsid w:val="00F350CC"/>
    <w:rsid w:val="00F41A3E"/>
    <w:rsid w:val="00F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C6E9"/>
  <w15:chartTrackingRefBased/>
  <w15:docId w15:val="{7CE92F0C-0A93-4479-AEC2-0D84DCB0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D45AF4"/>
    <w:pPr>
      <w:framePr w:wrap="around" w:hAnchor="text"/>
      <w:spacing w:after="0" w:line="240" w:lineRule="auto"/>
    </w:pPr>
    <w:rPr>
      <w:rFonts w:eastAsia="Arial Unicode MS" w:cs="Arial Unicode MS"/>
      <w:color w:val="000000"/>
      <w:szCs w:val="24"/>
      <w:u w:color="000000"/>
      <w:lang w:val="da-DK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A2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Fong (Student)</dc:creator>
  <cp:keywords/>
  <dc:description/>
  <cp:lastModifiedBy>Jun Fong (Student)</cp:lastModifiedBy>
  <cp:revision>10</cp:revision>
  <dcterms:created xsi:type="dcterms:W3CDTF">2020-11-13T19:29:00Z</dcterms:created>
  <dcterms:modified xsi:type="dcterms:W3CDTF">2020-11-15T19:31:00Z</dcterms:modified>
</cp:coreProperties>
</file>