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Before image.</w:t>
      </w:r>
    </w:p>
    <w:p>
      <w:r>
        <w:drawing>
          <wp:inline xmlns:wp="http://schemas.openxmlformats.org/drawingml/2006/wordprocessingDrawing" distT="0" distB="0" distL="0" distR="0">
            <wp:extent cx="9525" cy="9525"/>
            <wp:effectExtent l="0" t="0" r="0" b="0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After image.</w:t>
      </w:r>
    </w:p>
  </w:body>
</w:document>
</file>

<file path=word/_rels/document.xml.rels><?xml version="1.0" encoding="UTF-8" standalone="yes"?>
<Relationships xmlns="http://schemas.openxmlformats.org/package/2006/relationships">
  <Relationship Id="rId10" Type="http://schemas.openxmlformats.org/officeDocument/2006/relationships/image" Target="media/image1.png"/>
</Relationships>
</file>