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Before image.</w:t>
      </w:r>
    </w:p>
    <w:p>
      <w:r>
        <w:drawing>
          <wp:inline xmlns:wp="http://schemas.openxmlformats.org/drawingml/2006/wordprocessingDrawing" distT="0" distB="0" distL="0" distR="0">
            <wp:extent cx="9525" cy="952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After image.</w:t>
      </w:r>
    </w:p>
  </w:body>
</w:document>
</file>

<file path=word/_rels/document.xml.rels><?xml version="1.0" encoding="UTF-8" standalone="yes"?>
<Relationships xmlns="http://schemas.openxmlformats.org/package/2006/relationships">
  <Relationship Id="rId10" Type="http://schemas.openxmlformats.org/officeDocument/2006/relationships/image" Target="media/image1.png"/>
</Relationships>
</file>