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2FB1" w14:textId="77777777" w:rsidR="00FE576D" w:rsidRPr="00435446" w:rsidRDefault="001F2C6D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639E90BC" w14:textId="18442936" w:rsidR="00FE576D" w:rsidRDefault="0024239C">
      <w:pPr>
        <w:pStyle w:val="Subtitle"/>
      </w:pPr>
      <w:r>
        <w:t>Eatontown Complete Streets Advisory Committee (</w:t>
      </w:r>
      <w:r w:rsidRPr="00F75E69">
        <w:rPr>
          <w:noProof/>
        </w:rPr>
        <w:t>ECSAC</w:t>
      </w:r>
      <w:r>
        <w:t>)</w:t>
      </w:r>
    </w:p>
    <w:p w14:paraId="55236AAA" w14:textId="45F47276" w:rsidR="00FE576D" w:rsidRDefault="001F2C6D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731587">
        <w:t>14 July</w:t>
      </w:r>
      <w:r w:rsidR="00D4376C">
        <w:t xml:space="preserve"> 2019</w:t>
      </w:r>
      <w:r w:rsidR="0024239C">
        <w:t xml:space="preserve"> from </w:t>
      </w:r>
      <w:r w:rsidR="00731587">
        <w:t>10 AM</w:t>
      </w:r>
      <w:r w:rsidR="0024239C">
        <w:t xml:space="preserve"> to </w:t>
      </w:r>
      <w:r w:rsidR="00731587">
        <w:t>11</w:t>
      </w:r>
      <w:r w:rsidR="00597D28">
        <w:t>:30</w:t>
      </w:r>
      <w:r w:rsidR="0024239C">
        <w:t xml:space="preserve"> </w:t>
      </w:r>
      <w:r w:rsidR="00731587">
        <w:t>A</w:t>
      </w:r>
      <w:r w:rsidR="0024239C">
        <w:t>M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24239C">
        <w:t>Candace Faust</w:t>
      </w:r>
    </w:p>
    <w:p w14:paraId="4ABFEAF3" w14:textId="6358DDF4" w:rsidR="00FE576D" w:rsidRDefault="0024239C">
      <w:pPr>
        <w:pStyle w:val="Heading1"/>
      </w:pPr>
      <w:r>
        <w:t>Attendance</w:t>
      </w:r>
    </w:p>
    <w:p w14:paraId="3FA55B65" w14:textId="3D8507F1" w:rsidR="00FE576D" w:rsidRPr="00F86F55" w:rsidRDefault="0024239C">
      <w:r w:rsidRPr="0065192E">
        <w:rPr>
          <w:b/>
        </w:rPr>
        <w:t>Present</w:t>
      </w:r>
      <w:r>
        <w:t>:</w:t>
      </w:r>
      <w:r w:rsidR="00306B83">
        <w:t xml:space="preserve"> </w:t>
      </w:r>
      <w:r w:rsidR="00A32DCA" w:rsidRPr="00F86F55">
        <w:t>Candace Faust (chair)</w:t>
      </w:r>
      <w:r w:rsidR="00A32DCA">
        <w:t>,</w:t>
      </w:r>
      <w:r w:rsidR="00A32DCA" w:rsidRPr="00F86F55">
        <w:t xml:space="preserve"> Kevin Halvorsen</w:t>
      </w:r>
      <w:r w:rsidR="00A32DCA">
        <w:t>,</w:t>
      </w:r>
      <w:r w:rsidR="00A32DCA" w:rsidRPr="00F86F55">
        <w:t xml:space="preserve"> Barbara Stark, Joe Calandra,</w:t>
      </w:r>
      <w:r w:rsidR="00A32DCA" w:rsidRPr="0034387A">
        <w:t xml:space="preserve"> </w:t>
      </w:r>
      <w:r w:rsidR="00A32DCA" w:rsidRPr="00F86F55">
        <w:t xml:space="preserve">Steve </w:t>
      </w:r>
      <w:r w:rsidR="00A32DCA" w:rsidRPr="00F75E69">
        <w:rPr>
          <w:noProof/>
        </w:rPr>
        <w:t>Fratini</w:t>
      </w:r>
      <w:r w:rsidR="00A32DCA" w:rsidRPr="00F86F55">
        <w:t xml:space="preserve"> (secretary)</w:t>
      </w:r>
      <w:r w:rsidR="00A32DCA">
        <w:t>,</w:t>
      </w:r>
      <w:r w:rsidR="00A32DCA" w:rsidRPr="0034387A">
        <w:t xml:space="preserve"> </w:t>
      </w:r>
      <w:r w:rsidR="00A32DCA" w:rsidRPr="008D4C0E">
        <w:t>Janice Grasso</w:t>
      </w:r>
      <w:r w:rsidR="00A32DCA">
        <w:t>, Tonya Rivera</w:t>
      </w:r>
    </w:p>
    <w:p w14:paraId="09A3D052" w14:textId="77664251" w:rsidR="00731587" w:rsidRDefault="00F02A98">
      <w:r>
        <w:rPr>
          <w:b/>
        </w:rPr>
        <w:t>Not Present</w:t>
      </w:r>
      <w:r w:rsidR="0024239C">
        <w:t>:</w:t>
      </w:r>
      <w:r w:rsidR="002E12E8">
        <w:t xml:space="preserve"> </w:t>
      </w:r>
      <w:r w:rsidR="00A32DCA" w:rsidRPr="008D4C0E">
        <w:t>Erik Brachman</w:t>
      </w:r>
    </w:p>
    <w:sdt>
      <w:sdtPr>
        <w:alias w:val="Approval of minutes:"/>
        <w:tag w:val="Approval of minutes:"/>
        <w:id w:val="96078072"/>
        <w:placeholder>
          <w:docPart w:val="4005CB89E4394F10A9C2CBA5A80EC381"/>
        </w:placeholder>
        <w:temporary/>
        <w:showingPlcHdr/>
        <w15:appearance w15:val="hidden"/>
      </w:sdtPr>
      <w:sdtEndPr/>
      <w:sdtContent>
        <w:p w14:paraId="45B019D7" w14:textId="77777777" w:rsidR="00FE576D" w:rsidRPr="00C54681" w:rsidRDefault="00C54681">
          <w:pPr>
            <w:pStyle w:val="Heading1"/>
          </w:pPr>
          <w:r>
            <w:t>Approval of Minutes</w:t>
          </w:r>
        </w:p>
      </w:sdtContent>
    </w:sdt>
    <w:p w14:paraId="7245AE61" w14:textId="30C462C6" w:rsidR="003F1F8B" w:rsidRDefault="00C95C6A">
      <w:r>
        <w:t xml:space="preserve">Minutes from </w:t>
      </w:r>
      <w:r w:rsidR="00F75E69">
        <w:t xml:space="preserve">5 </w:t>
      </w:r>
      <w:r w:rsidR="00731587">
        <w:t>June</w:t>
      </w:r>
      <w:r>
        <w:t xml:space="preserve"> </w:t>
      </w:r>
      <w:r w:rsidRPr="00F75E69">
        <w:rPr>
          <w:noProof/>
        </w:rPr>
        <w:t>2019</w:t>
      </w:r>
      <w:r>
        <w:t xml:space="preserve"> </w:t>
      </w:r>
      <w:r w:rsidR="00F75E69">
        <w:t>were</w:t>
      </w:r>
      <w:r w:rsidR="00A32DCA">
        <w:t xml:space="preserve"> approved</w:t>
      </w:r>
      <w:r w:rsidR="009C3872">
        <w:t xml:space="preserve"> (all in favor). </w:t>
      </w:r>
    </w:p>
    <w:p w14:paraId="49739F1A" w14:textId="77777777" w:rsidR="00F02A98" w:rsidRDefault="00F02A98"/>
    <w:p w14:paraId="0E9203C6" w14:textId="45D094A3" w:rsidR="00FE576D" w:rsidRDefault="0024239C">
      <w:pPr>
        <w:pStyle w:val="Heading1"/>
      </w:pPr>
      <w:r>
        <w:t>Agenda</w:t>
      </w:r>
    </w:p>
    <w:p w14:paraId="14F7186B" w14:textId="0EB994F7" w:rsidR="00A5024B" w:rsidRDefault="0024239C" w:rsidP="00F02A98">
      <w:pPr>
        <w:pStyle w:val="ListParagraph"/>
        <w:numPr>
          <w:ilvl w:val="0"/>
          <w:numId w:val="19"/>
        </w:numPr>
      </w:pPr>
      <w:r>
        <w:t>Roll call</w:t>
      </w:r>
    </w:p>
    <w:p w14:paraId="1B63CD45" w14:textId="4668BB84" w:rsidR="002F25C2" w:rsidRDefault="00D4376C" w:rsidP="002F25C2">
      <w:pPr>
        <w:pStyle w:val="ListParagraph"/>
        <w:numPr>
          <w:ilvl w:val="0"/>
          <w:numId w:val="19"/>
        </w:numPr>
      </w:pPr>
      <w:bookmarkStart w:id="0" w:name="_Hlk6576418"/>
      <w:r>
        <w:t xml:space="preserve">Approval of minutes from </w:t>
      </w:r>
      <w:r w:rsidR="00A96CBD">
        <w:t xml:space="preserve">the </w:t>
      </w:r>
      <w:r w:rsidRPr="00A96CBD">
        <w:rPr>
          <w:noProof/>
        </w:rPr>
        <w:t>previous</w:t>
      </w:r>
      <w:r>
        <w:t xml:space="preserve"> meeting on </w:t>
      </w:r>
      <w:r w:rsidR="00731587">
        <w:t>June 5</w:t>
      </w:r>
      <w:r w:rsidR="00597D28">
        <w:t>, 2019</w:t>
      </w:r>
    </w:p>
    <w:p w14:paraId="3AEE7F8F" w14:textId="6A571122" w:rsidR="00731587" w:rsidRDefault="00731587" w:rsidP="00731587">
      <w:pPr>
        <w:pStyle w:val="ListParagraph"/>
        <w:numPr>
          <w:ilvl w:val="0"/>
          <w:numId w:val="19"/>
        </w:numPr>
      </w:pPr>
      <w:r>
        <w:t>Discuss and comment on almost final Report concerning “</w:t>
      </w:r>
      <w:r w:rsidRPr="002F25C2">
        <w:t>Complete Streets Technical Assistance</w:t>
      </w:r>
      <w:r>
        <w:t>”</w:t>
      </w:r>
    </w:p>
    <w:p w14:paraId="29393226" w14:textId="62D939EC" w:rsidR="00731587" w:rsidRDefault="00731587" w:rsidP="00731587">
      <w:pPr>
        <w:pStyle w:val="ListParagraph"/>
        <w:numPr>
          <w:ilvl w:val="0"/>
          <w:numId w:val="19"/>
        </w:numPr>
      </w:pPr>
      <w:r>
        <w:t>Regulations concerning bike markings on roads (Kevin)</w:t>
      </w:r>
      <w:r w:rsidR="00DE1FB1">
        <w:t xml:space="preserve"> </w:t>
      </w:r>
    </w:p>
    <w:p w14:paraId="5A2C9040" w14:textId="3EC70710" w:rsidR="00A32DCA" w:rsidRDefault="00A32DCA" w:rsidP="00731587">
      <w:pPr>
        <w:pStyle w:val="ListParagraph"/>
        <w:numPr>
          <w:ilvl w:val="0"/>
          <w:numId w:val="19"/>
        </w:numPr>
      </w:pPr>
      <w:r>
        <w:t>DOT funding (Candace)</w:t>
      </w:r>
    </w:p>
    <w:p w14:paraId="2E6AF6F0" w14:textId="2BDD0BB1" w:rsidR="00731587" w:rsidRDefault="00731587" w:rsidP="00731587">
      <w:pPr>
        <w:pStyle w:val="ListParagraph"/>
        <w:numPr>
          <w:ilvl w:val="0"/>
          <w:numId w:val="19"/>
        </w:numPr>
      </w:pPr>
      <w:r>
        <w:t>Expansion of walk in our parks to include walks between parks (Janice)</w:t>
      </w:r>
    </w:p>
    <w:p w14:paraId="28C21144" w14:textId="6A48AEB1" w:rsidR="00597D28" w:rsidRDefault="00597D28" w:rsidP="00731587">
      <w:pPr>
        <w:pStyle w:val="ListParagraph"/>
        <w:numPr>
          <w:ilvl w:val="0"/>
          <w:numId w:val="19"/>
        </w:numPr>
      </w:pPr>
      <w:bookmarkStart w:id="1" w:name="_Hlk10648613"/>
      <w:r>
        <w:t>Arboretum nature walk on June 30</w:t>
      </w:r>
      <w:r w:rsidRPr="00731587">
        <w:rPr>
          <w:vertAlign w:val="superscript"/>
        </w:rPr>
        <w:t>th</w:t>
      </w:r>
      <w:r>
        <w:t xml:space="preserve"> </w:t>
      </w:r>
      <w:bookmarkEnd w:id="1"/>
      <w:r w:rsidR="00731587">
        <w:t>(plan another for next year)</w:t>
      </w:r>
    </w:p>
    <w:p w14:paraId="0162A282" w14:textId="65B3D75B" w:rsidR="00BB5F80" w:rsidRDefault="00F75E69" w:rsidP="00731587">
      <w:pPr>
        <w:pStyle w:val="ListParagraph"/>
        <w:numPr>
          <w:ilvl w:val="0"/>
          <w:numId w:val="19"/>
        </w:numPr>
      </w:pPr>
      <w:r w:rsidRPr="00F75E69">
        <w:rPr>
          <w:noProof/>
        </w:rPr>
        <w:t>P</w:t>
      </w:r>
      <w:r w:rsidR="00BB5F80" w:rsidRPr="00F75E69">
        <w:rPr>
          <w:noProof/>
        </w:rPr>
        <w:t>etition</w:t>
      </w:r>
      <w:r w:rsidR="00BB5F80">
        <w:t xml:space="preserve"> concerning “</w:t>
      </w:r>
      <w:r w:rsidR="00BB5F80" w:rsidRPr="00BB5F80">
        <w:t>Complete Streets Act of 2019</w:t>
      </w:r>
      <w:r w:rsidR="00BB5F80">
        <w:t>” (Steve)</w:t>
      </w:r>
    </w:p>
    <w:p w14:paraId="422EDF9D" w14:textId="375B8E51" w:rsidR="00597D28" w:rsidRDefault="00A73D20" w:rsidP="00597D28">
      <w:pPr>
        <w:pStyle w:val="ListParagraph"/>
        <w:numPr>
          <w:ilvl w:val="0"/>
          <w:numId w:val="19"/>
        </w:numPr>
      </w:pPr>
      <w:r>
        <w:t xml:space="preserve">Review of </w:t>
      </w:r>
      <w:r w:rsidR="00597D28">
        <w:t xml:space="preserve">open </w:t>
      </w:r>
      <w:r>
        <w:t>action items</w:t>
      </w:r>
      <w:r w:rsidR="00597D28">
        <w:t xml:space="preserve"> from previous meetings</w:t>
      </w:r>
    </w:p>
    <w:p w14:paraId="5973323A" w14:textId="6CCBBBEE" w:rsidR="00C9510D" w:rsidRDefault="00D4376C" w:rsidP="00A73D20">
      <w:pPr>
        <w:pStyle w:val="ListParagraph"/>
        <w:numPr>
          <w:ilvl w:val="0"/>
          <w:numId w:val="19"/>
        </w:numPr>
      </w:pPr>
      <w:r>
        <w:t>AOB</w:t>
      </w:r>
    </w:p>
    <w:bookmarkEnd w:id="0"/>
    <w:p w14:paraId="0AFD29D3" w14:textId="6BE7A359" w:rsidR="00306B83" w:rsidRDefault="00306B83" w:rsidP="00306B83">
      <w:pPr>
        <w:pStyle w:val="Heading1"/>
      </w:pPr>
      <w:r>
        <w:t>Discussion</w:t>
      </w:r>
    </w:p>
    <w:p w14:paraId="3C8E234F" w14:textId="29771D78" w:rsidR="00DE1FB1" w:rsidRDefault="00DE1FB1" w:rsidP="00DE1FB1">
      <w:pPr>
        <w:ind w:left="360"/>
      </w:pPr>
      <w:bookmarkStart w:id="2" w:name="_Hlk524714935"/>
      <w:r>
        <w:t xml:space="preserve">In what follows, “the team” refers to those present at the meeting from the Complete Streets Advisory Committee. </w:t>
      </w:r>
    </w:p>
    <w:p w14:paraId="07073338" w14:textId="21EDD842" w:rsidR="00A32DCA" w:rsidRDefault="00A32DCA" w:rsidP="00557E13">
      <w:pPr>
        <w:pStyle w:val="ListParagraph"/>
        <w:numPr>
          <w:ilvl w:val="0"/>
          <w:numId w:val="21"/>
        </w:numPr>
      </w:pPr>
      <w:r>
        <w:t>“</w:t>
      </w:r>
      <w:r w:rsidRPr="00BB5F80">
        <w:t>Complete Streets Act of 2019</w:t>
      </w:r>
      <w:r>
        <w:t xml:space="preserve">” </w:t>
      </w:r>
    </w:p>
    <w:p w14:paraId="7A21F2B1" w14:textId="76D71788" w:rsidR="00A32DCA" w:rsidRDefault="00A32DCA" w:rsidP="00A32DCA">
      <w:pPr>
        <w:pStyle w:val="ListParagraph"/>
        <w:numPr>
          <w:ilvl w:val="1"/>
          <w:numId w:val="21"/>
        </w:numPr>
      </w:pPr>
      <w:r>
        <w:t xml:space="preserve">Candace asked that the team members consider signing the petition. </w:t>
      </w:r>
    </w:p>
    <w:p w14:paraId="34AEACCD" w14:textId="0105F846" w:rsidR="00DE1FB1" w:rsidRDefault="00DE1FB1" w:rsidP="00A32DCA">
      <w:pPr>
        <w:pStyle w:val="ListParagraph"/>
        <w:numPr>
          <w:ilvl w:val="1"/>
          <w:numId w:val="21"/>
        </w:numPr>
      </w:pPr>
      <w:r>
        <w:t xml:space="preserve">See the link at </w:t>
      </w:r>
      <w:hyperlink r:id="rId7" w:history="1">
        <w:r>
          <w:rPr>
            <w:rStyle w:val="Hyperlink"/>
          </w:rPr>
          <w:t>http://action.smartgrowthamerica.org/p/dia/action4/common/public/?action_KEY=26832</w:t>
        </w:r>
      </w:hyperlink>
      <w:r>
        <w:t xml:space="preserve">. </w:t>
      </w:r>
    </w:p>
    <w:p w14:paraId="7D556026" w14:textId="3756C3BE" w:rsidR="00557E13" w:rsidRDefault="00557E13" w:rsidP="00A32DCA">
      <w:pPr>
        <w:pStyle w:val="ListParagraph"/>
        <w:numPr>
          <w:ilvl w:val="0"/>
          <w:numId w:val="21"/>
        </w:numPr>
      </w:pPr>
      <w:r>
        <w:t xml:space="preserve"> </w:t>
      </w:r>
      <w:r w:rsidR="00A70941">
        <w:t>DOT funding</w:t>
      </w:r>
    </w:p>
    <w:p w14:paraId="16A01509" w14:textId="2964FA94" w:rsidR="00A70941" w:rsidRDefault="00A70941" w:rsidP="00A70941">
      <w:pPr>
        <w:pStyle w:val="ListParagraph"/>
        <w:numPr>
          <w:ilvl w:val="1"/>
          <w:numId w:val="21"/>
        </w:numPr>
      </w:pPr>
      <w:r>
        <w:t>The list provided by the team was reviewed by</w:t>
      </w:r>
      <w:r w:rsidR="00DE1FB1">
        <w:t xml:space="preserve"> the</w:t>
      </w:r>
      <w:r>
        <w:t xml:space="preserve"> borough administrat</w:t>
      </w:r>
      <w:r w:rsidR="00DE1FB1">
        <w:t>or</w:t>
      </w:r>
      <w:r>
        <w:t xml:space="preserve">. </w:t>
      </w:r>
      <w:r w:rsidR="00DE1FB1">
        <w:t>The i</w:t>
      </w:r>
      <w:r>
        <w:t xml:space="preserve">tem of most </w:t>
      </w:r>
      <w:r w:rsidR="00DE1FB1">
        <w:t xml:space="preserve">immediate </w:t>
      </w:r>
      <w:r>
        <w:t>interest is implementation of</w:t>
      </w:r>
      <w:r w:rsidR="00DE1FB1">
        <w:t xml:space="preserve"> the</w:t>
      </w:r>
      <w:r>
        <w:t xml:space="preserve"> </w:t>
      </w:r>
      <w:r w:rsidRPr="00A70941">
        <w:t>“Complete Streets Technical Assistance”</w:t>
      </w:r>
      <w:r>
        <w:t xml:space="preserve"> report. </w:t>
      </w:r>
    </w:p>
    <w:p w14:paraId="42A66AAD" w14:textId="59B255AA" w:rsidR="006444FA" w:rsidRPr="006444FA" w:rsidRDefault="006444FA" w:rsidP="006444FA">
      <w:pPr>
        <w:pStyle w:val="ListParagraph"/>
        <w:numPr>
          <w:ilvl w:val="0"/>
          <w:numId w:val="21"/>
        </w:numPr>
      </w:pPr>
      <w:r w:rsidRPr="006444FA">
        <w:t>Discuss and comment on almost final Report concerning “Complete Streets Technical Assistance”</w:t>
      </w:r>
      <w:r w:rsidR="00DE1FB1">
        <w:t>:</w:t>
      </w:r>
    </w:p>
    <w:p w14:paraId="1563419E" w14:textId="0954FAD2" w:rsidR="006444FA" w:rsidRDefault="00E37B12" w:rsidP="006444FA">
      <w:pPr>
        <w:pStyle w:val="ListParagraph"/>
        <w:numPr>
          <w:ilvl w:val="1"/>
          <w:numId w:val="21"/>
        </w:numPr>
      </w:pPr>
      <w:r>
        <w:t xml:space="preserve">Steve asked that a note be added to the report concerning an alternative crossing of Broad St. at Cliffwood / College Ave. </w:t>
      </w:r>
      <w:r w:rsidR="003E5FC7">
        <w:t xml:space="preserve">The team agreed that we should ask for some wording to be added to the report concerning the alternative crossing of Broad St. </w:t>
      </w:r>
    </w:p>
    <w:p w14:paraId="51AC8C34" w14:textId="70AAA23C" w:rsidR="00E37B12" w:rsidRDefault="00E37B12" w:rsidP="006444FA">
      <w:pPr>
        <w:pStyle w:val="ListParagraph"/>
        <w:numPr>
          <w:ilvl w:val="1"/>
          <w:numId w:val="21"/>
        </w:numPr>
      </w:pPr>
      <w:r>
        <w:lastRenderedPageBreak/>
        <w:t xml:space="preserve">There was some discussion of issues with trash collection and snow removal on Throckmorton if a </w:t>
      </w:r>
      <w:r w:rsidRPr="00E37B12">
        <w:rPr>
          <w:u w:val="single"/>
        </w:rPr>
        <w:t>protected</w:t>
      </w:r>
      <w:r>
        <w:t xml:space="preserve"> bike lane is added. The thought was to just use paint at first </w:t>
      </w:r>
      <w:r w:rsidR="00A648D9">
        <w:t xml:space="preserve">(i.e., no protection boundary) </w:t>
      </w:r>
      <w:r>
        <w:t xml:space="preserve">and perhaps add some sort of protection (e.g., planters) later. </w:t>
      </w:r>
    </w:p>
    <w:p w14:paraId="0BC465D7" w14:textId="3F8C242E" w:rsidR="002E295A" w:rsidRDefault="002E295A" w:rsidP="006444FA">
      <w:pPr>
        <w:pStyle w:val="ListParagraph"/>
        <w:numPr>
          <w:ilvl w:val="1"/>
          <w:numId w:val="21"/>
        </w:numPr>
      </w:pPr>
      <w:r>
        <w:t xml:space="preserve">Tonya asked about the possible addition of bike racks at Memorial and Vetter schools. </w:t>
      </w:r>
      <w:r w:rsidR="00506C3D">
        <w:t>The</w:t>
      </w:r>
      <w:r w:rsidR="00DE1FB1">
        <w:t>re</w:t>
      </w:r>
      <w:r w:rsidR="00506C3D">
        <w:t xml:space="preserve"> was some discussion of possible </w:t>
      </w:r>
      <w:r w:rsidR="00506C3D" w:rsidRPr="00F75E69">
        <w:rPr>
          <w:noProof/>
        </w:rPr>
        <w:t>walking</w:t>
      </w:r>
      <w:r w:rsidR="00F75E69">
        <w:rPr>
          <w:noProof/>
        </w:rPr>
        <w:t>/</w:t>
      </w:r>
      <w:r w:rsidR="00506C3D" w:rsidRPr="00F75E69">
        <w:rPr>
          <w:noProof/>
        </w:rPr>
        <w:t>bike</w:t>
      </w:r>
      <w:r w:rsidR="00506C3D">
        <w:t xml:space="preserve"> routes through the Howard Commons area. </w:t>
      </w:r>
    </w:p>
    <w:p w14:paraId="2FF6B229" w14:textId="09B0A4A5" w:rsidR="00506C3D" w:rsidRDefault="00506C3D" w:rsidP="00506C3D">
      <w:pPr>
        <w:pStyle w:val="ListParagraph"/>
        <w:numPr>
          <w:ilvl w:val="1"/>
          <w:numId w:val="21"/>
        </w:numPr>
      </w:pPr>
      <w:r>
        <w:t xml:space="preserve">It was noted that there is a sign at the back entrance of the arboretum (albeit the sign is not well positioned). The report stated </w:t>
      </w:r>
      <w:r w:rsidR="00DE1FB1">
        <w:t xml:space="preserve">that </w:t>
      </w:r>
      <w:r>
        <w:t>there is no</w:t>
      </w:r>
      <w:r w:rsidR="008B5BFB">
        <w:t xml:space="preserve"> sign. The suggestion is to say something </w:t>
      </w:r>
      <w:r w:rsidR="00DE1FB1">
        <w:t xml:space="preserve">(in the report) to </w:t>
      </w:r>
      <w:r w:rsidR="008B5BFB">
        <w:t xml:space="preserve">the effect that better signage is desired. </w:t>
      </w:r>
    </w:p>
    <w:p w14:paraId="66F453F4" w14:textId="4E46B09B" w:rsidR="00A648D9" w:rsidRDefault="00A648D9" w:rsidP="00506C3D">
      <w:pPr>
        <w:pStyle w:val="ListParagraph"/>
        <w:numPr>
          <w:ilvl w:val="1"/>
          <w:numId w:val="21"/>
        </w:numPr>
      </w:pPr>
      <w:r>
        <w:t xml:space="preserve">In general, the team was happy with the report. </w:t>
      </w:r>
    </w:p>
    <w:p w14:paraId="08F1FFA8" w14:textId="41AC9D8D" w:rsidR="00A648D9" w:rsidRDefault="00B5324D" w:rsidP="00A648D9">
      <w:pPr>
        <w:pStyle w:val="ListParagraph"/>
        <w:numPr>
          <w:ilvl w:val="0"/>
          <w:numId w:val="21"/>
        </w:numPr>
      </w:pPr>
      <w:r>
        <w:t xml:space="preserve">Expansion of </w:t>
      </w:r>
      <w:r w:rsidR="00DE1FB1">
        <w:t>“W</w:t>
      </w:r>
      <w:r>
        <w:t xml:space="preserve">alk in </w:t>
      </w:r>
      <w:r w:rsidR="00DE1FB1">
        <w:t>O</w:t>
      </w:r>
      <w:r>
        <w:t xml:space="preserve">ur </w:t>
      </w:r>
      <w:r w:rsidR="00DE1FB1">
        <w:t>P</w:t>
      </w:r>
      <w:r>
        <w:t>arks</w:t>
      </w:r>
      <w:r w:rsidR="00DE1FB1">
        <w:t>” brochure</w:t>
      </w:r>
      <w:r>
        <w:t xml:space="preserve"> to include walks between parks</w:t>
      </w:r>
      <w:r w:rsidR="00DE1FB1">
        <w:t xml:space="preserve"> and other walks not </w:t>
      </w:r>
      <w:r w:rsidR="00DE1FB1" w:rsidRPr="00F75E69">
        <w:rPr>
          <w:noProof/>
        </w:rPr>
        <w:t>speci</w:t>
      </w:r>
      <w:r w:rsidR="00F75E69" w:rsidRPr="00F75E69">
        <w:rPr>
          <w:noProof/>
        </w:rPr>
        <w:t>fi</w:t>
      </w:r>
      <w:r w:rsidR="00F75E69">
        <w:rPr>
          <w:noProof/>
        </w:rPr>
        <w:t>c</w:t>
      </w:r>
      <w:r w:rsidR="00DE1FB1" w:rsidRPr="00F75E69">
        <w:rPr>
          <w:noProof/>
        </w:rPr>
        <w:t>ally</w:t>
      </w:r>
      <w:r w:rsidR="00DE1FB1">
        <w:t xml:space="preserve"> within our parks. </w:t>
      </w:r>
    </w:p>
    <w:p w14:paraId="587D6DAA" w14:textId="017244CF" w:rsidR="00B5324D" w:rsidRDefault="00B5324D" w:rsidP="00B5324D">
      <w:pPr>
        <w:pStyle w:val="ListParagraph"/>
        <w:numPr>
          <w:ilvl w:val="1"/>
          <w:numId w:val="21"/>
        </w:numPr>
      </w:pPr>
      <w:r>
        <w:t>Janice proposed to add some walks between parks to the borough brochure entitled “Walk in Our Parks”. The team members like</w:t>
      </w:r>
      <w:r w:rsidR="00DE1FB1">
        <w:t>d</w:t>
      </w:r>
      <w:r>
        <w:t xml:space="preserve"> the idea, including the idea of an Eatontown greenway. </w:t>
      </w:r>
      <w:r w:rsidR="00C73D3B">
        <w:t xml:space="preserve">Janice agreed to put together a draft update to the said document and send out for review. </w:t>
      </w:r>
    </w:p>
    <w:p w14:paraId="7FA408EB" w14:textId="20BCF59A" w:rsidR="00C73D3B" w:rsidRDefault="00C73D3B" w:rsidP="00C73D3B">
      <w:pPr>
        <w:pStyle w:val="ListParagraph"/>
        <w:numPr>
          <w:ilvl w:val="0"/>
          <w:numId w:val="21"/>
        </w:numPr>
      </w:pPr>
      <w:r>
        <w:t xml:space="preserve">Candace suggested a possible Rt. 36 median (with a </w:t>
      </w:r>
      <w:r w:rsidRPr="00F75E69">
        <w:rPr>
          <w:noProof/>
        </w:rPr>
        <w:t>biking</w:t>
      </w:r>
      <w:r w:rsidR="00F75E69">
        <w:rPr>
          <w:noProof/>
        </w:rPr>
        <w:t>/</w:t>
      </w:r>
      <w:r w:rsidRPr="00F75E69">
        <w:rPr>
          <w:noProof/>
        </w:rPr>
        <w:t>walking</w:t>
      </w:r>
      <w:r>
        <w:t xml:space="preserve"> path). This could be done in conjunction with other towns (i.e., West Long Branch and Long Branch). This is perhaps something for a DOT funding proposal. The team like</w:t>
      </w:r>
      <w:r w:rsidR="00730530">
        <w:t>d</w:t>
      </w:r>
      <w:bookmarkStart w:id="3" w:name="_GoBack"/>
      <w:bookmarkEnd w:id="3"/>
      <w:r>
        <w:t xml:space="preserve"> this idea. </w:t>
      </w:r>
    </w:p>
    <w:p w14:paraId="42390B79" w14:textId="0AB6F527" w:rsidR="00DE1FB1" w:rsidRDefault="00DE1FB1" w:rsidP="00C73D3B">
      <w:pPr>
        <w:pStyle w:val="ListParagraph"/>
        <w:numPr>
          <w:ilvl w:val="0"/>
          <w:numId w:val="21"/>
        </w:numPr>
      </w:pPr>
      <w:r w:rsidRPr="00DE1FB1">
        <w:t>Arboretum nature walk</w:t>
      </w:r>
    </w:p>
    <w:p w14:paraId="27E77FD5" w14:textId="02A6FCF1" w:rsidR="00DE1FB1" w:rsidRDefault="00F75E69" w:rsidP="00DE1FB1">
      <w:pPr>
        <w:pStyle w:val="ListParagraph"/>
        <w:numPr>
          <w:ilvl w:val="1"/>
          <w:numId w:val="21"/>
        </w:numPr>
      </w:pPr>
      <w:r>
        <w:rPr>
          <w:noProof/>
        </w:rPr>
        <w:t>There was a s</w:t>
      </w:r>
      <w:r w:rsidR="00DE1FB1" w:rsidRPr="00F75E69">
        <w:rPr>
          <w:noProof/>
        </w:rPr>
        <w:t>hort</w:t>
      </w:r>
      <w:r w:rsidR="00DE1FB1">
        <w:t xml:space="preserve"> discussion on this topic</w:t>
      </w:r>
      <w:r>
        <w:t>.</w:t>
      </w:r>
    </w:p>
    <w:p w14:paraId="5AFDE049" w14:textId="25EDA81C" w:rsidR="00DE1FB1" w:rsidRDefault="00DE1FB1" w:rsidP="00DE1FB1">
      <w:pPr>
        <w:pStyle w:val="ListParagraph"/>
        <w:numPr>
          <w:ilvl w:val="1"/>
          <w:numId w:val="21"/>
        </w:numPr>
      </w:pPr>
      <w:r>
        <w:t xml:space="preserve">The team agreed that the initial nature walk was a success thanks to the fine presentation by Bob Wolf. There were around 35 </w:t>
      </w:r>
      <w:r w:rsidR="00552697">
        <w:t>people</w:t>
      </w:r>
      <w:r>
        <w:t xml:space="preserve"> at the walk.  </w:t>
      </w:r>
    </w:p>
    <w:p w14:paraId="492EEC7E" w14:textId="49BE71D1" w:rsidR="00DE1FB1" w:rsidRDefault="00DE1FB1" w:rsidP="00DE1FB1">
      <w:pPr>
        <w:pStyle w:val="ListParagraph"/>
        <w:numPr>
          <w:ilvl w:val="1"/>
          <w:numId w:val="21"/>
        </w:numPr>
      </w:pPr>
      <w:r>
        <w:t xml:space="preserve">It was agreed that we should plan another for next year. One idea was to do a similar walk at 80 acres park as there are also a lot of different trees there. </w:t>
      </w:r>
    </w:p>
    <w:p w14:paraId="2A590833" w14:textId="7CAEC2E0" w:rsidR="00DE1FB1" w:rsidRDefault="00DE1FB1" w:rsidP="00DE1FB1">
      <w:pPr>
        <w:pStyle w:val="ListParagraph"/>
        <w:numPr>
          <w:ilvl w:val="0"/>
          <w:numId w:val="21"/>
        </w:numPr>
      </w:pPr>
      <w:r>
        <w:t>Regulations concerning bike markings on roads (Kevin) – deferred to next meeting</w:t>
      </w:r>
    </w:p>
    <w:p w14:paraId="7D66E640" w14:textId="77777777" w:rsidR="00BC1AEA" w:rsidRPr="00306B83" w:rsidRDefault="00BC1AEA" w:rsidP="00BC1AEA"/>
    <w:bookmarkEnd w:id="2"/>
    <w:p w14:paraId="1AB024A3" w14:textId="6167CF01" w:rsidR="003B7AC5" w:rsidRPr="00BE0E98" w:rsidRDefault="0024239C" w:rsidP="00A73D20">
      <w:pPr>
        <w:pStyle w:val="Heading1"/>
      </w:pPr>
      <w:r>
        <w:t>Action Items</w:t>
      </w:r>
    </w:p>
    <w:p w14:paraId="3737DBE8" w14:textId="6428F5F1" w:rsidR="00BE0E98" w:rsidRDefault="00597D28" w:rsidP="00BE0E98">
      <w:pPr>
        <w:pStyle w:val="ListParagraph"/>
        <w:numPr>
          <w:ilvl w:val="0"/>
          <w:numId w:val="20"/>
        </w:numPr>
      </w:pPr>
      <w:r>
        <w:t>Open Action Items</w:t>
      </w:r>
    </w:p>
    <w:p w14:paraId="336F116C" w14:textId="10445929" w:rsidR="00BE0E98" w:rsidRDefault="00BE0E98" w:rsidP="00BE0E98">
      <w:pPr>
        <w:pStyle w:val="ListParagraph"/>
        <w:numPr>
          <w:ilvl w:val="1"/>
          <w:numId w:val="20"/>
        </w:numPr>
      </w:pPr>
      <w:r w:rsidRPr="00BE0E98">
        <w:t xml:space="preserve">Kevin </w:t>
      </w:r>
      <w:r>
        <w:t>is to</w:t>
      </w:r>
      <w:r w:rsidRPr="00BE0E98">
        <w:t xml:space="preserve"> </w:t>
      </w:r>
      <w:r>
        <w:t>investigate</w:t>
      </w:r>
      <w:r w:rsidRPr="00BE0E98">
        <w:t xml:space="preserve"> regulations concerning bike markings</w:t>
      </w:r>
      <w:r>
        <w:t xml:space="preserve"> on roads</w:t>
      </w:r>
    </w:p>
    <w:p w14:paraId="291D40B4" w14:textId="2E0C8E64" w:rsidR="005625F5" w:rsidRDefault="005625F5" w:rsidP="005625F5">
      <w:pPr>
        <w:pStyle w:val="ListParagraph"/>
        <w:numPr>
          <w:ilvl w:val="2"/>
          <w:numId w:val="20"/>
        </w:numPr>
      </w:pPr>
      <w:r>
        <w:t xml:space="preserve">Some routes are excluded (Rt. 18 and GSP). </w:t>
      </w:r>
      <w:r w:rsidR="003D64E1">
        <w:t xml:space="preserve">Kevin did research this item but due to time constraints, this item was deferred to the next meeting. </w:t>
      </w:r>
    </w:p>
    <w:p w14:paraId="35860607" w14:textId="51B21E77" w:rsidR="00FE576D" w:rsidRDefault="0024239C">
      <w:pPr>
        <w:pStyle w:val="Heading1"/>
      </w:pPr>
      <w:r>
        <w:t>Decisions</w:t>
      </w:r>
    </w:p>
    <w:p w14:paraId="7E0367AC" w14:textId="16FC5BB6" w:rsidR="008D4C0E" w:rsidRDefault="008D4C0E" w:rsidP="007866F3">
      <w:pPr>
        <w:pStyle w:val="ListParagraph"/>
        <w:numPr>
          <w:ilvl w:val="0"/>
          <w:numId w:val="21"/>
        </w:numPr>
      </w:pPr>
      <w:r>
        <w:t xml:space="preserve"> </w:t>
      </w:r>
      <w:r w:rsidR="00731587">
        <w:t>TBD</w:t>
      </w:r>
    </w:p>
    <w:p w14:paraId="14BD1A85" w14:textId="77777777" w:rsidR="00FE576D" w:rsidRDefault="001F2C6D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p w14:paraId="7B059256" w14:textId="44D31397" w:rsidR="0065192E" w:rsidRDefault="00A73D20" w:rsidP="00A73D20">
      <w:r>
        <w:t>None</w:t>
      </w:r>
    </w:p>
    <w:p w14:paraId="1AD8EA6D" w14:textId="77777777" w:rsidR="00FE576D" w:rsidRDefault="001F2C6D">
      <w:pPr>
        <w:pStyle w:val="Heading1"/>
      </w:pPr>
      <w:sdt>
        <w:sdt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154B2F53" w14:textId="6C99F07F" w:rsidR="00774146" w:rsidRDefault="00F02A98">
      <w:r>
        <w:t>TBD</w:t>
      </w:r>
    </w:p>
    <w:sectPr w:rsidR="00774146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DFEB2" w14:textId="77777777" w:rsidR="001F2C6D" w:rsidRDefault="001F2C6D">
      <w:r>
        <w:separator/>
      </w:r>
    </w:p>
  </w:endnote>
  <w:endnote w:type="continuationSeparator" w:id="0">
    <w:p w14:paraId="4A2610C3" w14:textId="77777777" w:rsidR="001F2C6D" w:rsidRDefault="001F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D5B34" w14:textId="77777777" w:rsidR="001F2C6D" w:rsidRDefault="001F2C6D">
      <w:r>
        <w:separator/>
      </w:r>
    </w:p>
  </w:footnote>
  <w:footnote w:type="continuationSeparator" w:id="0">
    <w:p w14:paraId="3C68420B" w14:textId="77777777" w:rsidR="001F2C6D" w:rsidRDefault="001F2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F7F99"/>
    <w:multiLevelType w:val="hybridMultilevel"/>
    <w:tmpl w:val="DF6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532"/>
    <w:multiLevelType w:val="hybridMultilevel"/>
    <w:tmpl w:val="16CA95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MzQwMzI2NTQxNDNS0lEKTi0uzszPAykwNK4FAGffuU0tAAAA"/>
  </w:docVars>
  <w:rsids>
    <w:rsidRoot w:val="005F7819"/>
    <w:rsid w:val="00022357"/>
    <w:rsid w:val="00031BCB"/>
    <w:rsid w:val="00034A32"/>
    <w:rsid w:val="000731EE"/>
    <w:rsid w:val="00073A9B"/>
    <w:rsid w:val="00081D4D"/>
    <w:rsid w:val="00096D59"/>
    <w:rsid w:val="000A0B35"/>
    <w:rsid w:val="000B5E2A"/>
    <w:rsid w:val="000D1B9D"/>
    <w:rsid w:val="000F21A5"/>
    <w:rsid w:val="000F7312"/>
    <w:rsid w:val="0015352D"/>
    <w:rsid w:val="00156FEA"/>
    <w:rsid w:val="00177B8C"/>
    <w:rsid w:val="001841D3"/>
    <w:rsid w:val="00193771"/>
    <w:rsid w:val="001C6FE0"/>
    <w:rsid w:val="001D3813"/>
    <w:rsid w:val="001E5833"/>
    <w:rsid w:val="001E62D9"/>
    <w:rsid w:val="001F2C6D"/>
    <w:rsid w:val="001F2E5F"/>
    <w:rsid w:val="001F348C"/>
    <w:rsid w:val="00214966"/>
    <w:rsid w:val="0021686D"/>
    <w:rsid w:val="0024239C"/>
    <w:rsid w:val="00271291"/>
    <w:rsid w:val="002A2B44"/>
    <w:rsid w:val="002A3FCB"/>
    <w:rsid w:val="002C4834"/>
    <w:rsid w:val="002D3701"/>
    <w:rsid w:val="002E12E8"/>
    <w:rsid w:val="002E295A"/>
    <w:rsid w:val="002F25C2"/>
    <w:rsid w:val="002F3992"/>
    <w:rsid w:val="00306B83"/>
    <w:rsid w:val="0034387A"/>
    <w:rsid w:val="003459F9"/>
    <w:rsid w:val="00352223"/>
    <w:rsid w:val="00370FED"/>
    <w:rsid w:val="00385D11"/>
    <w:rsid w:val="003871FA"/>
    <w:rsid w:val="00396A6C"/>
    <w:rsid w:val="003A3D12"/>
    <w:rsid w:val="003B5FCE"/>
    <w:rsid w:val="003B7AC5"/>
    <w:rsid w:val="003D359B"/>
    <w:rsid w:val="003D64E1"/>
    <w:rsid w:val="003E5FC7"/>
    <w:rsid w:val="003F1F8B"/>
    <w:rsid w:val="00402E7E"/>
    <w:rsid w:val="00416222"/>
    <w:rsid w:val="00424F9F"/>
    <w:rsid w:val="00435446"/>
    <w:rsid w:val="00492316"/>
    <w:rsid w:val="004E13EE"/>
    <w:rsid w:val="004F4532"/>
    <w:rsid w:val="00506C3D"/>
    <w:rsid w:val="00512133"/>
    <w:rsid w:val="00524F5F"/>
    <w:rsid w:val="00533564"/>
    <w:rsid w:val="00552697"/>
    <w:rsid w:val="00557E13"/>
    <w:rsid w:val="00561436"/>
    <w:rsid w:val="005625F5"/>
    <w:rsid w:val="00570D0A"/>
    <w:rsid w:val="0058206D"/>
    <w:rsid w:val="00597D28"/>
    <w:rsid w:val="005A0D26"/>
    <w:rsid w:val="005A3A2F"/>
    <w:rsid w:val="005D2056"/>
    <w:rsid w:val="005F1FC2"/>
    <w:rsid w:val="005F7819"/>
    <w:rsid w:val="00620087"/>
    <w:rsid w:val="00632221"/>
    <w:rsid w:val="006444FA"/>
    <w:rsid w:val="0065192E"/>
    <w:rsid w:val="00684306"/>
    <w:rsid w:val="006C408E"/>
    <w:rsid w:val="006F09DD"/>
    <w:rsid w:val="007173EB"/>
    <w:rsid w:val="007178C8"/>
    <w:rsid w:val="00730530"/>
    <w:rsid w:val="00731587"/>
    <w:rsid w:val="00760D21"/>
    <w:rsid w:val="007638A6"/>
    <w:rsid w:val="00765ACC"/>
    <w:rsid w:val="00771C2A"/>
    <w:rsid w:val="00774146"/>
    <w:rsid w:val="007866F3"/>
    <w:rsid w:val="00786D8E"/>
    <w:rsid w:val="007B14C4"/>
    <w:rsid w:val="007D2EDD"/>
    <w:rsid w:val="007D3AE7"/>
    <w:rsid w:val="007E1B22"/>
    <w:rsid w:val="007E5C8D"/>
    <w:rsid w:val="008007C2"/>
    <w:rsid w:val="00810537"/>
    <w:rsid w:val="00811E88"/>
    <w:rsid w:val="00815E3F"/>
    <w:rsid w:val="008264DE"/>
    <w:rsid w:val="00826731"/>
    <w:rsid w:val="00830A1A"/>
    <w:rsid w:val="00831E1D"/>
    <w:rsid w:val="0083695F"/>
    <w:rsid w:val="00844D5C"/>
    <w:rsid w:val="00872F14"/>
    <w:rsid w:val="00883FFD"/>
    <w:rsid w:val="008A064C"/>
    <w:rsid w:val="008B3974"/>
    <w:rsid w:val="008B5BFB"/>
    <w:rsid w:val="008C71D1"/>
    <w:rsid w:val="008D4C0E"/>
    <w:rsid w:val="008E0958"/>
    <w:rsid w:val="008E1349"/>
    <w:rsid w:val="008F14F6"/>
    <w:rsid w:val="00907E8B"/>
    <w:rsid w:val="00907EA5"/>
    <w:rsid w:val="00914F68"/>
    <w:rsid w:val="0094109C"/>
    <w:rsid w:val="00941803"/>
    <w:rsid w:val="009579FE"/>
    <w:rsid w:val="00965A86"/>
    <w:rsid w:val="00971A71"/>
    <w:rsid w:val="00972F8B"/>
    <w:rsid w:val="00974130"/>
    <w:rsid w:val="009C3872"/>
    <w:rsid w:val="009D1B83"/>
    <w:rsid w:val="00A1011E"/>
    <w:rsid w:val="00A32DCA"/>
    <w:rsid w:val="00A5024B"/>
    <w:rsid w:val="00A648D9"/>
    <w:rsid w:val="00A70941"/>
    <w:rsid w:val="00A73D20"/>
    <w:rsid w:val="00A96CBD"/>
    <w:rsid w:val="00AA4E53"/>
    <w:rsid w:val="00AB3E35"/>
    <w:rsid w:val="00AC79D1"/>
    <w:rsid w:val="00AD1AC5"/>
    <w:rsid w:val="00AF4981"/>
    <w:rsid w:val="00B276C2"/>
    <w:rsid w:val="00B41996"/>
    <w:rsid w:val="00B47510"/>
    <w:rsid w:val="00B51AD7"/>
    <w:rsid w:val="00B5324D"/>
    <w:rsid w:val="00B618DE"/>
    <w:rsid w:val="00B7242C"/>
    <w:rsid w:val="00BB5F80"/>
    <w:rsid w:val="00BC03CB"/>
    <w:rsid w:val="00BC1AEA"/>
    <w:rsid w:val="00BC3D83"/>
    <w:rsid w:val="00BE0E98"/>
    <w:rsid w:val="00BE4BC7"/>
    <w:rsid w:val="00C04B20"/>
    <w:rsid w:val="00C07CF6"/>
    <w:rsid w:val="00C16792"/>
    <w:rsid w:val="00C41E6E"/>
    <w:rsid w:val="00C47273"/>
    <w:rsid w:val="00C54681"/>
    <w:rsid w:val="00C73D3B"/>
    <w:rsid w:val="00C7447B"/>
    <w:rsid w:val="00C9510D"/>
    <w:rsid w:val="00C95C6A"/>
    <w:rsid w:val="00CE41FE"/>
    <w:rsid w:val="00D107AE"/>
    <w:rsid w:val="00D22509"/>
    <w:rsid w:val="00D4376C"/>
    <w:rsid w:val="00D64360"/>
    <w:rsid w:val="00D9262D"/>
    <w:rsid w:val="00D9591A"/>
    <w:rsid w:val="00DA281C"/>
    <w:rsid w:val="00DA3398"/>
    <w:rsid w:val="00DE1FB1"/>
    <w:rsid w:val="00E0109F"/>
    <w:rsid w:val="00E161F1"/>
    <w:rsid w:val="00E37B12"/>
    <w:rsid w:val="00E418E5"/>
    <w:rsid w:val="00E46923"/>
    <w:rsid w:val="00E60A93"/>
    <w:rsid w:val="00E90FBE"/>
    <w:rsid w:val="00EA59B6"/>
    <w:rsid w:val="00F02A98"/>
    <w:rsid w:val="00F209E9"/>
    <w:rsid w:val="00F427D1"/>
    <w:rsid w:val="00F75E69"/>
    <w:rsid w:val="00F76AA9"/>
    <w:rsid w:val="00F82954"/>
    <w:rsid w:val="00F86F55"/>
    <w:rsid w:val="00F9136A"/>
    <w:rsid w:val="00F925B9"/>
    <w:rsid w:val="00F9582E"/>
    <w:rsid w:val="00FA0E43"/>
    <w:rsid w:val="00FA4A61"/>
    <w:rsid w:val="00FB2903"/>
    <w:rsid w:val="00FB2C9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ction.smartgrowthamerica.org/p/dia/action4/common/public/?action_KEY=268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4005CB89E4394F10A9C2CBA5A80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0C9D-CFE3-4D67-8FE7-5C622C4F3482}"/>
      </w:docPartPr>
      <w:docPartBody>
        <w:p w:rsidR="007412C2" w:rsidRDefault="004A4721">
          <w:pPr>
            <w:pStyle w:val="4005CB89E4394F10A9C2CBA5A80EC381"/>
          </w:pPr>
          <w:r>
            <w:t>Approval of Minutes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1833A5"/>
    <w:rsid w:val="00197157"/>
    <w:rsid w:val="002F3411"/>
    <w:rsid w:val="003E682F"/>
    <w:rsid w:val="004A4721"/>
    <w:rsid w:val="00543C8A"/>
    <w:rsid w:val="0059014B"/>
    <w:rsid w:val="005A59E7"/>
    <w:rsid w:val="005D78AD"/>
    <w:rsid w:val="0066527C"/>
    <w:rsid w:val="007412C2"/>
    <w:rsid w:val="007625C4"/>
    <w:rsid w:val="007A7569"/>
    <w:rsid w:val="00821171"/>
    <w:rsid w:val="0082684E"/>
    <w:rsid w:val="0082772B"/>
    <w:rsid w:val="008C770C"/>
    <w:rsid w:val="00910A96"/>
    <w:rsid w:val="00994186"/>
    <w:rsid w:val="009947D8"/>
    <w:rsid w:val="009E4A82"/>
    <w:rsid w:val="00A3457C"/>
    <w:rsid w:val="00B04BCE"/>
    <w:rsid w:val="00B70899"/>
    <w:rsid w:val="00BB7FA0"/>
    <w:rsid w:val="00E12B61"/>
    <w:rsid w:val="00EC5E03"/>
    <w:rsid w:val="00E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paragraph" w:customStyle="1" w:styleId="F8C6B301B7F743FDA6907C6CB80E88F2">
    <w:name w:val="F8C6B301B7F743FDA6907C6CB80E88F2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FFE84979F7F4438482B39C45CC2AED3D">
    <w:name w:val="FFE84979F7F4438482B39C45CC2AED3D"/>
  </w:style>
  <w:style w:type="paragraph" w:customStyle="1" w:styleId="7801B93505184F128A9E85FC468196F9">
    <w:name w:val="7801B93505184F128A9E85FC468196F9"/>
  </w:style>
  <w:style w:type="paragraph" w:customStyle="1" w:styleId="B45CF3D52FC04A8C9C443FA6788B3621">
    <w:name w:val="B45CF3D52FC04A8C9C443FA6788B3621"/>
  </w:style>
  <w:style w:type="paragraph" w:customStyle="1" w:styleId="2068C1404CF444AEA7828EC91C484089">
    <w:name w:val="2068C1404CF444AEA7828EC91C484089"/>
  </w:style>
  <w:style w:type="paragraph" w:customStyle="1" w:styleId="0119DEDF02374D91A10A5C8B5A796DFB">
    <w:name w:val="0119DEDF02374D91A10A5C8B5A796DFB"/>
  </w:style>
  <w:style w:type="paragraph" w:customStyle="1" w:styleId="4005CB89E4394F10A9C2CBA5A80EC381">
    <w:name w:val="4005CB89E4394F10A9C2CBA5A80EC381"/>
  </w:style>
  <w:style w:type="paragraph" w:customStyle="1" w:styleId="E91934A01346420EA41213BDB7FDDFF8">
    <w:name w:val="E91934A01346420EA41213BDB7FDDFF8"/>
  </w:style>
  <w:style w:type="paragraph" w:customStyle="1" w:styleId="C37E8DA5DE0F4A2A88071BA4EB5A775D">
    <w:name w:val="C37E8DA5DE0F4A2A88071BA4EB5A775D"/>
  </w:style>
  <w:style w:type="paragraph" w:customStyle="1" w:styleId="830ABF03075945DE9639165817379BA1">
    <w:name w:val="830ABF03075945DE9639165817379BA1"/>
  </w:style>
  <w:style w:type="paragraph" w:customStyle="1" w:styleId="A55E888EDD8F42898524E585618169E0">
    <w:name w:val="A55E888EDD8F42898524E585618169E0"/>
  </w:style>
  <w:style w:type="paragraph" w:customStyle="1" w:styleId="6FC816C892B04559B2BFB6A047CA02CA">
    <w:name w:val="6FC816C892B04559B2BFB6A047CA02CA"/>
  </w:style>
  <w:style w:type="paragraph" w:customStyle="1" w:styleId="768510EC41214810BFE07428CD66B0C4">
    <w:name w:val="768510EC41214810BFE07428CD66B0C4"/>
  </w:style>
  <w:style w:type="paragraph" w:customStyle="1" w:styleId="99A701B622234D2DA0178F0026C2BDA7">
    <w:name w:val="99A701B622234D2DA0178F0026C2BDA7"/>
  </w:style>
  <w:style w:type="paragraph" w:customStyle="1" w:styleId="3C1698C9EE3F4604BDC37783536243B0">
    <w:name w:val="3C1698C9EE3F4604BDC37783536243B0"/>
  </w:style>
  <w:style w:type="paragraph" w:customStyle="1" w:styleId="4354434217804F1FB1352C4C365DAA96">
    <w:name w:val="4354434217804F1FB1352C4C365DAA96"/>
  </w:style>
  <w:style w:type="paragraph" w:customStyle="1" w:styleId="5043622088E348F2A056E1BF030AA6AA">
    <w:name w:val="5043622088E348F2A056E1BF030AA6AA"/>
  </w:style>
  <w:style w:type="paragraph" w:customStyle="1" w:styleId="75FDB76AF5584AF8B4DF38B7BF21663D">
    <w:name w:val="75FDB76AF5584AF8B4DF38B7BF21663D"/>
  </w:style>
  <w:style w:type="paragraph" w:customStyle="1" w:styleId="5C2396AB2A7947EFA8C6EE073B4F339E">
    <w:name w:val="5C2396AB2A7947EFA8C6EE073B4F339E"/>
  </w:style>
  <w:style w:type="paragraph" w:customStyle="1" w:styleId="537CBE3B51644D9393D1620D16694776">
    <w:name w:val="537CBE3B51644D9393D1620D166947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5778D763D784BBAA097860F994B281A">
    <w:name w:val="55778D763D784BBAA097860F994B281A"/>
  </w:style>
  <w:style w:type="paragraph" w:customStyle="1" w:styleId="3C8B70DAF2E9404D9ACBA4643D5254EE">
    <w:name w:val="3C8B70DAF2E9404D9ACBA4643D5254EE"/>
  </w:style>
  <w:style w:type="paragraph" w:customStyle="1" w:styleId="7F1406A70EA046468DFB76F16F0130BD">
    <w:name w:val="7F1406A70EA046468DFB76F16F0130BD"/>
  </w:style>
  <w:style w:type="paragraph" w:customStyle="1" w:styleId="FF02D43C1D1242BB9268EB6E46DF59C6">
    <w:name w:val="FF02D43C1D1242BB9268EB6E46DF59C6"/>
  </w:style>
  <w:style w:type="paragraph" w:customStyle="1" w:styleId="629246C52446405892262936BAB5BEB4">
    <w:name w:val="629246C52446405892262936BAB5BEB4"/>
  </w:style>
  <w:style w:type="paragraph" w:customStyle="1" w:styleId="64B9CD55C66345D78238DEDB82AB282A">
    <w:name w:val="64B9CD55C66345D78238DEDB82AB282A"/>
  </w:style>
  <w:style w:type="paragraph" w:customStyle="1" w:styleId="65ED000CCBB74F718CC3771BC6B765DA">
    <w:name w:val="65ED000CCBB74F718CC3771BC6B765DA"/>
  </w:style>
  <w:style w:type="paragraph" w:customStyle="1" w:styleId="CF1113A3C24C464A8B17B91AA5D7074E">
    <w:name w:val="CF1113A3C24C464A8B17B91AA5D7074E"/>
  </w:style>
  <w:style w:type="paragraph" w:customStyle="1" w:styleId="42026ABE524B4658AF4E7CE9C109B676">
    <w:name w:val="42026ABE524B4658AF4E7CE9C109B676"/>
  </w:style>
  <w:style w:type="paragraph" w:customStyle="1" w:styleId="EC52033EA86F424E83D91EFB6783243F">
    <w:name w:val="EC52033EA86F424E83D91EFB6783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1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3</cp:revision>
  <cp:lastPrinted>2019-02-20T23:47:00Z</cp:lastPrinted>
  <dcterms:created xsi:type="dcterms:W3CDTF">2019-07-18T04:08:00Z</dcterms:created>
  <dcterms:modified xsi:type="dcterms:W3CDTF">2019-07-18T04:09:00Z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