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2FB1" w14:textId="77777777" w:rsidR="00FE576D" w:rsidRPr="00435446" w:rsidRDefault="00725C07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A72B6147E56041F9A034E0C5965BC229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14:paraId="639E90BC" w14:textId="18442936" w:rsidR="00FE576D" w:rsidRDefault="0024239C">
      <w:pPr>
        <w:pStyle w:val="Subtitle"/>
      </w:pPr>
      <w:r>
        <w:t>Eatontown Complete Streets Advisory Committee (</w:t>
      </w:r>
      <w:r w:rsidRPr="00A96CBD">
        <w:rPr>
          <w:noProof/>
        </w:rPr>
        <w:t>ECSAC</w:t>
      </w:r>
      <w:r>
        <w:t>)</w:t>
      </w:r>
    </w:p>
    <w:p w14:paraId="55236AAA" w14:textId="6BB18111" w:rsidR="00FE576D" w:rsidRDefault="00725C07" w:rsidP="00774146">
      <w:pPr>
        <w:pStyle w:val="Date"/>
      </w:pPr>
      <w:sdt>
        <w:sdtPr>
          <w:rPr>
            <w:rStyle w:val="IntenseEmphasis"/>
          </w:rPr>
          <w:alias w:val="Date and time:"/>
          <w:tag w:val="Date and time:"/>
          <w:id w:val="721090451"/>
          <w:placeholder>
            <w:docPart w:val="EF181F15D095497FACB9D915573A82DA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Date | time</w:t>
          </w:r>
        </w:sdtContent>
      </w:sdt>
      <w:r w:rsidR="00684306">
        <w:rPr>
          <w:rStyle w:val="IntenseEmphasis"/>
        </w:rPr>
        <w:t xml:space="preserve"> </w:t>
      </w:r>
      <w:r w:rsidR="00A73D20">
        <w:t>19 Apr</w:t>
      </w:r>
      <w:r w:rsidR="00D4376C">
        <w:t xml:space="preserve"> 2019</w:t>
      </w:r>
      <w:r w:rsidR="0024239C">
        <w:t xml:space="preserve"> from </w:t>
      </w:r>
      <w:r w:rsidR="00D4376C">
        <w:t>5:30</w:t>
      </w:r>
      <w:r w:rsidR="0024239C">
        <w:t xml:space="preserve"> PM to </w:t>
      </w:r>
      <w:r w:rsidR="008D4C0E">
        <w:t>6:45</w:t>
      </w:r>
      <w:r w:rsidR="0024239C">
        <w:t xml:space="preserve"> PM</w:t>
      </w:r>
      <w:r w:rsidR="003B5FCE">
        <w:t xml:space="preserve"> | </w:t>
      </w:r>
      <w:sdt>
        <w:sdtPr>
          <w:rPr>
            <w:rStyle w:val="IntenseEmphasis"/>
          </w:rPr>
          <w:alias w:val="Meeting called to order by:"/>
          <w:tag w:val="Meeting called to order by:"/>
          <w:id w:val="-1195924611"/>
          <w:placeholder>
            <w:docPart w:val="7801B93505184F128A9E85FC468196F9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684306" w:rsidRPr="00AB3E35">
            <w:rPr>
              <w:rStyle w:val="IntenseEmphasis"/>
            </w:rPr>
            <w:t>Meeting called to order by</w:t>
          </w:r>
        </w:sdtContent>
      </w:sdt>
      <w:r w:rsidR="00684306">
        <w:t xml:space="preserve"> </w:t>
      </w:r>
      <w:r w:rsidR="0024239C">
        <w:t>Candace Faust</w:t>
      </w:r>
    </w:p>
    <w:p w14:paraId="4ABFEAF3" w14:textId="6358DDF4" w:rsidR="00FE576D" w:rsidRDefault="0024239C">
      <w:pPr>
        <w:pStyle w:val="Heading1"/>
      </w:pPr>
      <w:r>
        <w:t>Attendance</w:t>
      </w:r>
    </w:p>
    <w:p w14:paraId="3FA55B65" w14:textId="0C71047B" w:rsidR="00FE576D" w:rsidRPr="00F86F55" w:rsidRDefault="0024239C">
      <w:r w:rsidRPr="0065192E">
        <w:rPr>
          <w:b/>
        </w:rPr>
        <w:t>Present</w:t>
      </w:r>
      <w:r>
        <w:t>:</w:t>
      </w:r>
      <w:r w:rsidR="00306B83">
        <w:t xml:space="preserve"> </w:t>
      </w:r>
      <w:r w:rsidR="00E418E5" w:rsidRPr="00F86F55">
        <w:t>Candace Faust (chair)</w:t>
      </w:r>
      <w:r w:rsidR="00E418E5">
        <w:t>,</w:t>
      </w:r>
      <w:r w:rsidR="00E418E5" w:rsidRPr="00F86F55">
        <w:t xml:space="preserve"> Kevin Halvorsen</w:t>
      </w:r>
      <w:r w:rsidR="00E418E5">
        <w:t>,</w:t>
      </w:r>
      <w:r w:rsidR="00E418E5" w:rsidRPr="00F86F55">
        <w:t xml:space="preserve"> Barbara Stark, Joe Calandra, Steve </w:t>
      </w:r>
      <w:r w:rsidR="00E418E5" w:rsidRPr="00A96CBD">
        <w:rPr>
          <w:noProof/>
        </w:rPr>
        <w:t>Fratini</w:t>
      </w:r>
      <w:r w:rsidR="00E418E5" w:rsidRPr="00F86F55">
        <w:t xml:space="preserve"> (secretary)</w:t>
      </w:r>
    </w:p>
    <w:p w14:paraId="75E561CE" w14:textId="013E6D0F" w:rsidR="00D4376C" w:rsidRDefault="00F02A98">
      <w:r>
        <w:rPr>
          <w:b/>
        </w:rPr>
        <w:t>Not Present</w:t>
      </w:r>
      <w:r w:rsidR="0024239C">
        <w:t>:</w:t>
      </w:r>
      <w:r w:rsidR="002E12E8">
        <w:t xml:space="preserve"> </w:t>
      </w:r>
      <w:r w:rsidR="008D4C0E" w:rsidRPr="008D4C0E">
        <w:t>Erik Brachman, Janice Grasso</w:t>
      </w:r>
      <w:r w:rsidR="000E5693">
        <w:t>, Tonya Rivera</w:t>
      </w:r>
    </w:p>
    <w:p w14:paraId="388E1C1F" w14:textId="77777777" w:rsidR="001F2E5F" w:rsidRPr="00F86F55" w:rsidRDefault="001F2E5F"/>
    <w:sdt>
      <w:sdtPr>
        <w:alias w:val="Approval of minutes:"/>
        <w:tag w:val="Approval of minutes:"/>
        <w:id w:val="96078072"/>
        <w:placeholder>
          <w:docPart w:val="4005CB89E4394F10A9C2CBA5A80EC381"/>
        </w:placeholder>
        <w:temporary/>
        <w:showingPlcHdr/>
        <w15:appearance w15:val="hidden"/>
      </w:sdtPr>
      <w:sdtEndPr/>
      <w:sdtContent>
        <w:p w14:paraId="45B019D7" w14:textId="77777777" w:rsidR="00FE576D" w:rsidRPr="00C54681" w:rsidRDefault="00C54681">
          <w:pPr>
            <w:pStyle w:val="Heading1"/>
          </w:pPr>
          <w:r>
            <w:t>Approval of Minutes</w:t>
          </w:r>
        </w:p>
      </w:sdtContent>
    </w:sdt>
    <w:p w14:paraId="7245AE61" w14:textId="04476030" w:rsidR="003F1F8B" w:rsidRDefault="00DA281C">
      <w:r>
        <w:t>Minutes from Jan. 25</w:t>
      </w:r>
      <w:r w:rsidRPr="00DA281C">
        <w:rPr>
          <w:vertAlign w:val="superscript"/>
        </w:rPr>
        <w:t>th</w:t>
      </w:r>
      <w:r>
        <w:t xml:space="preserve"> meeting are approved, pending changes to attendance</w:t>
      </w:r>
      <w:r w:rsidR="008D4C0E">
        <w:t xml:space="preserve"> (Eric and Janice were listed as both attending and not attending)</w:t>
      </w:r>
      <w:r>
        <w:t>. Steve will make the correction and resubmit</w:t>
      </w:r>
      <w:r w:rsidR="008D4C0E">
        <w:t xml:space="preserve"> to the borough clerk. </w:t>
      </w:r>
    </w:p>
    <w:p w14:paraId="49739F1A" w14:textId="77777777" w:rsidR="00F02A98" w:rsidRDefault="00F02A98"/>
    <w:p w14:paraId="0E9203C6" w14:textId="45D094A3" w:rsidR="00FE576D" w:rsidRDefault="0024239C">
      <w:pPr>
        <w:pStyle w:val="Heading1"/>
      </w:pPr>
      <w:r>
        <w:t>Agenda</w:t>
      </w:r>
    </w:p>
    <w:p w14:paraId="14F7186B" w14:textId="0EB994F7" w:rsidR="00A5024B" w:rsidRDefault="0024239C" w:rsidP="00F02A98">
      <w:pPr>
        <w:pStyle w:val="ListParagraph"/>
        <w:numPr>
          <w:ilvl w:val="0"/>
          <w:numId w:val="19"/>
        </w:numPr>
      </w:pPr>
      <w:r>
        <w:t>Roll call</w:t>
      </w:r>
    </w:p>
    <w:p w14:paraId="1B63CD45" w14:textId="2627B178" w:rsidR="002F25C2" w:rsidRDefault="00D4376C" w:rsidP="002F25C2">
      <w:pPr>
        <w:pStyle w:val="ListParagraph"/>
        <w:numPr>
          <w:ilvl w:val="0"/>
          <w:numId w:val="19"/>
        </w:numPr>
      </w:pPr>
      <w:bookmarkStart w:id="0" w:name="_Hlk6576418"/>
      <w:r>
        <w:t xml:space="preserve">Approval of minutes from </w:t>
      </w:r>
      <w:r w:rsidR="00A96CBD">
        <w:t xml:space="preserve">the </w:t>
      </w:r>
      <w:r w:rsidRPr="00A96CBD">
        <w:rPr>
          <w:noProof/>
        </w:rPr>
        <w:t>previous</w:t>
      </w:r>
      <w:r>
        <w:t xml:space="preserve"> meeting on </w:t>
      </w:r>
      <w:r w:rsidR="00A73D20">
        <w:t>January 25</w:t>
      </w:r>
      <w:r>
        <w:t>, 201</w:t>
      </w:r>
      <w:r w:rsidR="00FC35F5" w:rsidRPr="00FC35F5">
        <w:rPr>
          <w:color w:val="FF0000"/>
        </w:rPr>
        <w:t>9</w:t>
      </w:r>
    </w:p>
    <w:p w14:paraId="69360950" w14:textId="3B829539" w:rsidR="00A73D20" w:rsidRDefault="00A73D20" w:rsidP="002F25C2">
      <w:pPr>
        <w:pStyle w:val="ListParagraph"/>
        <w:numPr>
          <w:ilvl w:val="0"/>
          <w:numId w:val="19"/>
        </w:numPr>
      </w:pPr>
      <w:r w:rsidRPr="00A73D20">
        <w:t>Sustainable NJ</w:t>
      </w:r>
    </w:p>
    <w:p w14:paraId="1BA38327" w14:textId="3542B03B" w:rsidR="00A73D20" w:rsidRDefault="00A73D20" w:rsidP="00A73D20">
      <w:pPr>
        <w:pStyle w:val="ListParagraph"/>
        <w:numPr>
          <w:ilvl w:val="1"/>
          <w:numId w:val="19"/>
        </w:numPr>
      </w:pPr>
      <w:r w:rsidRPr="00A73D20">
        <w:t>Eatontown Complete Streets Ordinance</w:t>
      </w:r>
    </w:p>
    <w:p w14:paraId="5256C340" w14:textId="38827629" w:rsidR="00A73D20" w:rsidRDefault="00A73D20" w:rsidP="002F25C2">
      <w:pPr>
        <w:pStyle w:val="ListParagraph"/>
        <w:numPr>
          <w:ilvl w:val="0"/>
          <w:numId w:val="19"/>
        </w:numPr>
      </w:pPr>
      <w:r>
        <w:t>Bus stops</w:t>
      </w:r>
    </w:p>
    <w:p w14:paraId="1A369631" w14:textId="5A6F8E04" w:rsidR="00A73D20" w:rsidRDefault="00A73D20" w:rsidP="00A73D20">
      <w:pPr>
        <w:pStyle w:val="ListParagraph"/>
        <w:numPr>
          <w:ilvl w:val="0"/>
          <w:numId w:val="19"/>
        </w:numPr>
      </w:pPr>
      <w:r>
        <w:t>Status of grant application concerning “</w:t>
      </w:r>
      <w:r w:rsidRPr="002F25C2">
        <w:t>Complete Streets Technical Assistance</w:t>
      </w:r>
      <w:r>
        <w:t>”</w:t>
      </w:r>
    </w:p>
    <w:p w14:paraId="04A80D58" w14:textId="6F4AA8BA" w:rsidR="00A73D20" w:rsidRDefault="00A73D20" w:rsidP="00A73D20">
      <w:pPr>
        <w:pStyle w:val="ListParagraph"/>
        <w:numPr>
          <w:ilvl w:val="0"/>
          <w:numId w:val="19"/>
        </w:numPr>
      </w:pPr>
      <w:r>
        <w:t>Review of action items</w:t>
      </w:r>
    </w:p>
    <w:p w14:paraId="5973323A" w14:textId="6CCBBBEE" w:rsidR="00C9510D" w:rsidRDefault="00D4376C" w:rsidP="00A73D20">
      <w:pPr>
        <w:pStyle w:val="ListParagraph"/>
        <w:numPr>
          <w:ilvl w:val="0"/>
          <w:numId w:val="19"/>
        </w:numPr>
      </w:pPr>
      <w:r>
        <w:t>AOB</w:t>
      </w:r>
    </w:p>
    <w:p w14:paraId="5EF58C40" w14:textId="6C66B1CE" w:rsidR="00A73D20" w:rsidRDefault="00A73D20" w:rsidP="00A73D20">
      <w:pPr>
        <w:pStyle w:val="ListParagraph"/>
        <w:numPr>
          <w:ilvl w:val="1"/>
          <w:numId w:val="19"/>
        </w:numPr>
      </w:pPr>
      <w:r>
        <w:t>Future walks</w:t>
      </w:r>
    </w:p>
    <w:bookmarkEnd w:id="0"/>
    <w:p w14:paraId="0AFD29D3" w14:textId="6BE7A359" w:rsidR="00306B83" w:rsidRDefault="00306B83" w:rsidP="00306B83">
      <w:pPr>
        <w:pStyle w:val="Heading1"/>
      </w:pPr>
      <w:r>
        <w:t>Discussion</w:t>
      </w:r>
    </w:p>
    <w:p w14:paraId="52E47AC8" w14:textId="585EA9AC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bookmarkStart w:id="1" w:name="_Hlk524714935"/>
      <w:r>
        <w:t xml:space="preserve">Approval of minutes from the </w:t>
      </w:r>
      <w:r w:rsidRPr="00A96CBD">
        <w:rPr>
          <w:noProof/>
        </w:rPr>
        <w:t>previous</w:t>
      </w:r>
      <w:r>
        <w:t xml:space="preserve"> meeting on January 25, 201</w:t>
      </w:r>
      <w:r w:rsidR="00FC35F5" w:rsidRPr="00FC35F5">
        <w:rPr>
          <w:color w:val="FF0000"/>
        </w:rPr>
        <w:t>9</w:t>
      </w:r>
      <w:r w:rsidR="008D4C0E">
        <w:t xml:space="preserve"> (all in favor)</w:t>
      </w:r>
    </w:p>
    <w:p w14:paraId="1E726C42" w14:textId="3B49AFEF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r w:rsidRPr="00A73D20">
        <w:t>Sustainable NJ</w:t>
      </w:r>
    </w:p>
    <w:p w14:paraId="14EF325A" w14:textId="162095DF" w:rsidR="00DA281C" w:rsidRDefault="00DA281C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The updated ordinance will be discussed at</w:t>
      </w:r>
      <w:bookmarkStart w:id="2" w:name="_GoBack"/>
      <w:bookmarkEnd w:id="2"/>
      <w:r>
        <w:t xml:space="preserve"> the next council meeting on Wed. (April 24</w:t>
      </w:r>
      <w:r w:rsidRPr="00DA281C">
        <w:rPr>
          <w:vertAlign w:val="superscript"/>
        </w:rPr>
        <w:t>th</w:t>
      </w:r>
      <w:r>
        <w:t xml:space="preserve">) at 7PM. </w:t>
      </w:r>
      <w:r w:rsidR="008D4C0E">
        <w:t xml:space="preserve">Candace asked team members to attend the session if the could. </w:t>
      </w:r>
    </w:p>
    <w:p w14:paraId="6F71A82C" w14:textId="755A0460" w:rsidR="00DA281C" w:rsidRDefault="00DA281C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 xml:space="preserve">Candace made some updates to the Sustainable NJ recommended ordinance </w:t>
      </w:r>
      <w:r w:rsidR="008D4C0E">
        <w:t>“</w:t>
      </w:r>
      <w:r>
        <w:t>template.</w:t>
      </w:r>
      <w:r w:rsidR="008D4C0E">
        <w:t>”</w:t>
      </w:r>
      <w:r>
        <w:t xml:space="preserve"> </w:t>
      </w:r>
    </w:p>
    <w:p w14:paraId="32E829CD" w14:textId="2E44CCA5" w:rsidR="00BE4BC7" w:rsidRDefault="00BE4BC7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The borough administrator (</w:t>
      </w:r>
      <w:r w:rsidR="008D4C0E">
        <w:t xml:space="preserve">Ms. </w:t>
      </w:r>
      <w:r>
        <w:t>Rountree)</w:t>
      </w:r>
      <w:r w:rsidR="008D4C0E">
        <w:t xml:space="preserve"> </w:t>
      </w:r>
      <w:r>
        <w:t xml:space="preserve">and planner have reviewed the proposed ordinance, and the ordinance has been sent to the borough council. </w:t>
      </w:r>
    </w:p>
    <w:p w14:paraId="42FF06F2" w14:textId="3BB97D5C" w:rsidR="007B14C4" w:rsidRDefault="007B14C4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Steve asked that we highlight the fact</w:t>
      </w:r>
      <w:r w:rsidR="007866F3">
        <w:t xml:space="preserve"> that</w:t>
      </w:r>
      <w:r>
        <w:t xml:space="preserve"> “complete streets” is an industry term. </w:t>
      </w:r>
      <w:r w:rsidR="007866F3">
        <w:t xml:space="preserve">Candace will add a note. </w:t>
      </w:r>
    </w:p>
    <w:p w14:paraId="560B0272" w14:textId="66D14BEF" w:rsidR="007866F3" w:rsidRDefault="007866F3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Steve asked about complete streets advisory committee having direct say in review of site plans. Candace said that we can do this indirectly via the other committees.</w:t>
      </w:r>
    </w:p>
    <w:p w14:paraId="26AFEE47" w14:textId="0E933D74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r>
        <w:lastRenderedPageBreak/>
        <w:t>Bus stops</w:t>
      </w:r>
    </w:p>
    <w:p w14:paraId="41A93FAA" w14:textId="378BF1FA" w:rsidR="007866F3" w:rsidRDefault="007866F3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 xml:space="preserve">Eatontown needs to apply for bus stop enclosures (to NJ DOT). NJ DOT will install </w:t>
      </w:r>
      <w:r w:rsidR="008D4C0E">
        <w:t xml:space="preserve">the enclosures </w:t>
      </w:r>
      <w:r w:rsidR="001F348C">
        <w:t>at no cost to the borough</w:t>
      </w:r>
      <w:r>
        <w:t xml:space="preserve"> but Eatontown would need to maintain the enclosures. </w:t>
      </w:r>
    </w:p>
    <w:p w14:paraId="4654EC84" w14:textId="33347ADF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r>
        <w:t>Status of grant application concerning “</w:t>
      </w:r>
      <w:r w:rsidRPr="002F25C2">
        <w:t>Complete Streets Technical Assistance</w:t>
      </w:r>
      <w:r>
        <w:t>”</w:t>
      </w:r>
    </w:p>
    <w:p w14:paraId="7F5A9DE4" w14:textId="6D60DF18" w:rsidR="001F348C" w:rsidRDefault="001F348C" w:rsidP="001F348C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No update</w:t>
      </w:r>
    </w:p>
    <w:p w14:paraId="6189EB43" w14:textId="69B68654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r>
        <w:t>Review of action items</w:t>
      </w:r>
    </w:p>
    <w:p w14:paraId="1A4C3BBB" w14:textId="67215A16" w:rsidR="001F348C" w:rsidRDefault="001F348C" w:rsidP="001F348C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Several items are still open</w:t>
      </w:r>
      <w:r w:rsidR="008D4C0E">
        <w:t xml:space="preserve"> (as indicated below) </w:t>
      </w:r>
      <w:r>
        <w:t>and will be referred to the next meeting</w:t>
      </w:r>
    </w:p>
    <w:p w14:paraId="43024BCF" w14:textId="77777777" w:rsidR="00A73D20" w:rsidRDefault="00A73D20" w:rsidP="001C6FE0">
      <w:pPr>
        <w:pStyle w:val="ListParagraph"/>
        <w:numPr>
          <w:ilvl w:val="0"/>
          <w:numId w:val="21"/>
        </w:numPr>
        <w:spacing w:before="120" w:after="0"/>
        <w:contextualSpacing w:val="0"/>
      </w:pPr>
      <w:r>
        <w:t>AOB</w:t>
      </w:r>
    </w:p>
    <w:p w14:paraId="75AB37FC" w14:textId="265B6337" w:rsidR="008B3974" w:rsidRDefault="00A73D20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Future walks</w:t>
      </w:r>
    </w:p>
    <w:p w14:paraId="1AF9FECA" w14:textId="6AF9F3FA" w:rsidR="00370FED" w:rsidRDefault="00370FED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 xml:space="preserve">Steve suggest an historic walk and a nature walk in the arboretum. </w:t>
      </w:r>
    </w:p>
    <w:p w14:paraId="12119F61" w14:textId="1DBCD0AF" w:rsidR="00370FED" w:rsidRPr="00306B83" w:rsidRDefault="008D4C0E" w:rsidP="001C6FE0">
      <w:pPr>
        <w:pStyle w:val="ListParagraph"/>
        <w:numPr>
          <w:ilvl w:val="1"/>
          <w:numId w:val="21"/>
        </w:numPr>
        <w:spacing w:before="120" w:after="0"/>
        <w:contextualSpacing w:val="0"/>
      </w:pPr>
      <w:r>
        <w:t>After some discussion, it was t</w:t>
      </w:r>
      <w:r w:rsidR="00370FED">
        <w:t>entative</w:t>
      </w:r>
      <w:r>
        <w:t>ly</w:t>
      </w:r>
      <w:r w:rsidR="00370FED">
        <w:t xml:space="preserve"> </w:t>
      </w:r>
      <w:r>
        <w:t>agreed</w:t>
      </w:r>
      <w:r w:rsidR="00370FED">
        <w:t xml:space="preserve"> to have an arboretum walk on June 30</w:t>
      </w:r>
      <w:r w:rsidRPr="008D4C0E">
        <w:rPr>
          <w:vertAlign w:val="superscript"/>
        </w:rPr>
        <w:t>th</w:t>
      </w:r>
      <w:r>
        <w:t xml:space="preserve"> at 6PM</w:t>
      </w:r>
      <w:r w:rsidR="00370FED">
        <w:t>, with a rain date on July 7</w:t>
      </w:r>
      <w:r w:rsidR="00370FED" w:rsidRPr="00370FED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D4C0E">
        <w:t>at 6PM</w:t>
      </w:r>
      <w:r w:rsidR="00370FED">
        <w:t xml:space="preserve">. </w:t>
      </w:r>
      <w:r>
        <w:t xml:space="preserve">The walk would start and end at borough hall. Candace suggested that Bob Wolf (chair of the green tree committee) provide some insights concerning the vegetation in the arboretum. </w:t>
      </w:r>
    </w:p>
    <w:bookmarkEnd w:id="1"/>
    <w:p w14:paraId="1AB024A3" w14:textId="6167CF01" w:rsidR="003B7AC5" w:rsidRPr="00BE0E98" w:rsidRDefault="0024239C" w:rsidP="00A73D20">
      <w:pPr>
        <w:pStyle w:val="Heading1"/>
      </w:pPr>
      <w:r>
        <w:t>Action Items</w:t>
      </w:r>
    </w:p>
    <w:p w14:paraId="3737DBE8" w14:textId="0B9EFA56" w:rsidR="00BE0E98" w:rsidRDefault="00BE0E98" w:rsidP="00BE0E98">
      <w:pPr>
        <w:pStyle w:val="ListParagraph"/>
        <w:numPr>
          <w:ilvl w:val="0"/>
          <w:numId w:val="20"/>
        </w:numPr>
      </w:pPr>
      <w:r w:rsidRPr="00BE0E98">
        <w:t>AIs from 25Jan2018 meeting</w:t>
      </w:r>
    </w:p>
    <w:p w14:paraId="336F116C" w14:textId="6F3AF42B" w:rsidR="00BE0E98" w:rsidRDefault="00BE0E98" w:rsidP="00BE0E98">
      <w:pPr>
        <w:pStyle w:val="ListParagraph"/>
        <w:numPr>
          <w:ilvl w:val="1"/>
          <w:numId w:val="20"/>
        </w:numPr>
      </w:pPr>
      <w:r w:rsidRPr="00BE0E98">
        <w:t xml:space="preserve">Kevin </w:t>
      </w:r>
      <w:r>
        <w:t>is to</w:t>
      </w:r>
      <w:r w:rsidRPr="00BE0E98">
        <w:t xml:space="preserve"> </w:t>
      </w:r>
      <w:r>
        <w:t>investigate</w:t>
      </w:r>
      <w:r w:rsidRPr="00BE0E98">
        <w:t xml:space="preserve"> regulations concerning bike markings</w:t>
      </w:r>
      <w:r>
        <w:t xml:space="preserve"> on roads</w:t>
      </w:r>
      <w:r w:rsidR="001F348C">
        <w:t xml:space="preserve"> (still open)</w:t>
      </w:r>
    </w:p>
    <w:p w14:paraId="19B5FCEB" w14:textId="443AE06B" w:rsidR="00620087" w:rsidRPr="00620087" w:rsidRDefault="00620087" w:rsidP="00620087">
      <w:pPr>
        <w:pStyle w:val="ListParagraph"/>
        <w:numPr>
          <w:ilvl w:val="1"/>
          <w:numId w:val="20"/>
        </w:numPr>
      </w:pPr>
      <w:r w:rsidRPr="00620087">
        <w:t>Concerning the DOT Municipal Aid program, Candace is to ask the business administrator about who has the login</w:t>
      </w:r>
      <w:r w:rsidR="001F348C">
        <w:t xml:space="preserve"> (still open)</w:t>
      </w:r>
    </w:p>
    <w:p w14:paraId="5123456A" w14:textId="54FDDE8A" w:rsidR="00620087" w:rsidRDefault="003459F9" w:rsidP="003459F9">
      <w:pPr>
        <w:pStyle w:val="ListParagraph"/>
        <w:numPr>
          <w:ilvl w:val="1"/>
          <w:numId w:val="20"/>
        </w:numPr>
      </w:pPr>
      <w:r>
        <w:t xml:space="preserve">Candace to follow-up </w:t>
      </w:r>
      <w:r w:rsidR="00A73D20">
        <w:t xml:space="preserve">with </w:t>
      </w:r>
      <w:r>
        <w:t>council liaison concerning review of site plans by Complete Streets Advisory Committee</w:t>
      </w:r>
      <w:r w:rsidR="001F348C">
        <w:t xml:space="preserve"> (closed)</w:t>
      </w:r>
    </w:p>
    <w:p w14:paraId="59A2DDF6" w14:textId="2BDA0C94" w:rsidR="00214966" w:rsidRPr="00BE0E98" w:rsidRDefault="00214966" w:rsidP="003459F9">
      <w:pPr>
        <w:pStyle w:val="ListParagraph"/>
        <w:numPr>
          <w:ilvl w:val="1"/>
          <w:numId w:val="20"/>
        </w:numPr>
      </w:pPr>
      <w:r>
        <w:t>All team members to review the Sustainable NJ website with regard to possible points for Eatontown related to complete streets</w:t>
      </w:r>
      <w:r w:rsidR="001F348C">
        <w:t xml:space="preserve"> (</w:t>
      </w:r>
      <w:r w:rsidR="008D4C0E">
        <w:t>closed</w:t>
      </w:r>
      <w:r w:rsidR="001F348C">
        <w:t>)</w:t>
      </w:r>
    </w:p>
    <w:p w14:paraId="35860607" w14:textId="51B21E77" w:rsidR="00FE576D" w:rsidRDefault="0024239C">
      <w:pPr>
        <w:pStyle w:val="Heading1"/>
      </w:pPr>
      <w:r>
        <w:t>Decisions</w:t>
      </w:r>
    </w:p>
    <w:p w14:paraId="1FBC6746" w14:textId="38965B56" w:rsidR="007866F3" w:rsidRDefault="007866F3" w:rsidP="007866F3">
      <w:pPr>
        <w:pStyle w:val="ListParagraph"/>
        <w:numPr>
          <w:ilvl w:val="0"/>
          <w:numId w:val="21"/>
        </w:numPr>
      </w:pPr>
      <w:r>
        <w:t xml:space="preserve">The team agreed to the complete streets ordinance, with a minor addition concerning a statement about “complete streets” being an industry term. </w:t>
      </w:r>
    </w:p>
    <w:p w14:paraId="7B3ABB25" w14:textId="26372E6F" w:rsidR="007866F3" w:rsidRDefault="007866F3" w:rsidP="007866F3">
      <w:pPr>
        <w:pStyle w:val="ListParagraph"/>
        <w:numPr>
          <w:ilvl w:val="0"/>
          <w:numId w:val="21"/>
        </w:numPr>
      </w:pPr>
      <w:r>
        <w:t xml:space="preserve">Candace suggested two </w:t>
      </w:r>
      <w:r w:rsidR="000E5693">
        <w:t>“at-large”</w:t>
      </w:r>
      <w:r>
        <w:t xml:space="preserve"> members to the Complete St. Adv. </w:t>
      </w:r>
      <w:proofErr w:type="spellStart"/>
      <w:r>
        <w:t>Cmt</w:t>
      </w:r>
      <w:proofErr w:type="spellEnd"/>
      <w:r>
        <w:t>. The team all agreed with this proposal.</w:t>
      </w:r>
    </w:p>
    <w:p w14:paraId="7E0367AC" w14:textId="1354FE2E" w:rsidR="008D4C0E" w:rsidRDefault="008D4C0E" w:rsidP="007866F3">
      <w:pPr>
        <w:pStyle w:val="ListParagraph"/>
        <w:numPr>
          <w:ilvl w:val="0"/>
          <w:numId w:val="21"/>
        </w:numPr>
      </w:pPr>
      <w:r>
        <w:t>Tentative agree on an arboretum nature walk on June 30</w:t>
      </w:r>
      <w:r w:rsidRPr="008D4C0E">
        <w:rPr>
          <w:vertAlign w:val="superscript"/>
        </w:rPr>
        <w:t>th</w:t>
      </w:r>
      <w:r>
        <w:t xml:space="preserve"> at 6PM, with the rain date being July 7</w:t>
      </w:r>
      <w:r w:rsidRPr="008D4C0E">
        <w:rPr>
          <w:vertAlign w:val="superscript"/>
        </w:rPr>
        <w:t>th</w:t>
      </w:r>
      <w:r>
        <w:t xml:space="preserve"> at 6PM. </w:t>
      </w:r>
    </w:p>
    <w:p w14:paraId="14BD1A85" w14:textId="77777777" w:rsidR="00FE576D" w:rsidRDefault="00725C07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629246C52446405892262936BAB5BEB4"/>
          </w:placeholder>
          <w:temporary/>
          <w:showingPlcHdr/>
          <w15:appearance w15:val="hidden"/>
        </w:sdtPr>
        <w:sdtEndPr/>
        <w:sdtContent>
          <w:r w:rsidR="005D2056">
            <w:t>Announcements</w:t>
          </w:r>
        </w:sdtContent>
      </w:sdt>
    </w:p>
    <w:p w14:paraId="7B059256" w14:textId="44D31397" w:rsidR="0065192E" w:rsidRDefault="00A73D20" w:rsidP="00A73D20">
      <w:r>
        <w:t>None</w:t>
      </w:r>
    </w:p>
    <w:p w14:paraId="1AD8EA6D" w14:textId="77777777" w:rsidR="00FE576D" w:rsidRDefault="00725C07">
      <w:pPr>
        <w:pStyle w:val="Heading1"/>
      </w:pPr>
      <w:sdt>
        <w:sdtPr>
          <w:alias w:val="Next meeting:"/>
          <w:tag w:val="Next meeting:"/>
          <w:id w:val="-1524860034"/>
          <w:placeholder>
            <w:docPart w:val="65ED000CCBB74F718CC3771BC6B765DA"/>
          </w:placeholder>
          <w:temporary/>
          <w:showingPlcHdr/>
          <w15:appearance w15:val="hidden"/>
        </w:sdtPr>
        <w:sdtEndPr/>
        <w:sdtContent>
          <w:r w:rsidR="005D2056">
            <w:t>Next Meeting</w:t>
          </w:r>
        </w:sdtContent>
      </w:sdt>
    </w:p>
    <w:p w14:paraId="154B2F53" w14:textId="6C99F07F" w:rsidR="00774146" w:rsidRDefault="00F02A98">
      <w:r>
        <w:t>TBD</w:t>
      </w:r>
    </w:p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16CE" w14:textId="77777777" w:rsidR="00725C07" w:rsidRDefault="00725C07">
      <w:r>
        <w:separator/>
      </w:r>
    </w:p>
  </w:endnote>
  <w:endnote w:type="continuationSeparator" w:id="0">
    <w:p w14:paraId="2753A9C5" w14:textId="77777777" w:rsidR="00725C07" w:rsidRDefault="0072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FF28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CFB7F" w14:textId="77777777" w:rsidR="00725C07" w:rsidRDefault="00725C07">
      <w:r>
        <w:separator/>
      </w:r>
    </w:p>
  </w:footnote>
  <w:footnote w:type="continuationSeparator" w:id="0">
    <w:p w14:paraId="1BAC600D" w14:textId="77777777" w:rsidR="00725C07" w:rsidRDefault="00725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F7F99"/>
    <w:multiLevelType w:val="hybridMultilevel"/>
    <w:tmpl w:val="DF6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90B49"/>
    <w:multiLevelType w:val="hybridMultilevel"/>
    <w:tmpl w:val="8B0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3532"/>
    <w:multiLevelType w:val="hybridMultilevel"/>
    <w:tmpl w:val="16CA95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5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MzQwMzI2NTQxNDNS0lEKTi0uzszPAykwNKgFAKSMlGYtAAAA"/>
  </w:docVars>
  <w:rsids>
    <w:rsidRoot w:val="005F7819"/>
    <w:rsid w:val="00022357"/>
    <w:rsid w:val="00031BCB"/>
    <w:rsid w:val="00034A32"/>
    <w:rsid w:val="000731EE"/>
    <w:rsid w:val="00073A9B"/>
    <w:rsid w:val="00081D4D"/>
    <w:rsid w:val="000B5E2A"/>
    <w:rsid w:val="000D1B9D"/>
    <w:rsid w:val="000E5693"/>
    <w:rsid w:val="000F21A5"/>
    <w:rsid w:val="0015352D"/>
    <w:rsid w:val="00177B8C"/>
    <w:rsid w:val="001841D3"/>
    <w:rsid w:val="00193771"/>
    <w:rsid w:val="001C6FE0"/>
    <w:rsid w:val="001D3813"/>
    <w:rsid w:val="001E5833"/>
    <w:rsid w:val="001F2E5F"/>
    <w:rsid w:val="001F348C"/>
    <w:rsid w:val="00214966"/>
    <w:rsid w:val="0021686D"/>
    <w:rsid w:val="0024239C"/>
    <w:rsid w:val="002A2B44"/>
    <w:rsid w:val="002A3FCB"/>
    <w:rsid w:val="002C4834"/>
    <w:rsid w:val="002D3701"/>
    <w:rsid w:val="002E12E8"/>
    <w:rsid w:val="002F25C2"/>
    <w:rsid w:val="002F3992"/>
    <w:rsid w:val="00306B83"/>
    <w:rsid w:val="003459F9"/>
    <w:rsid w:val="00352223"/>
    <w:rsid w:val="00370FED"/>
    <w:rsid w:val="0038639B"/>
    <w:rsid w:val="003871FA"/>
    <w:rsid w:val="00396A6C"/>
    <w:rsid w:val="003A3D12"/>
    <w:rsid w:val="003B5FCE"/>
    <w:rsid w:val="003B7AC5"/>
    <w:rsid w:val="003D359B"/>
    <w:rsid w:val="003F1F8B"/>
    <w:rsid w:val="00402E7E"/>
    <w:rsid w:val="00416222"/>
    <w:rsid w:val="00424F9F"/>
    <w:rsid w:val="00435446"/>
    <w:rsid w:val="00492316"/>
    <w:rsid w:val="004E13EE"/>
    <w:rsid w:val="004F4532"/>
    <w:rsid w:val="00512133"/>
    <w:rsid w:val="00533564"/>
    <w:rsid w:val="00561436"/>
    <w:rsid w:val="00570D0A"/>
    <w:rsid w:val="0058206D"/>
    <w:rsid w:val="005A0D26"/>
    <w:rsid w:val="005A3A2F"/>
    <w:rsid w:val="005D2056"/>
    <w:rsid w:val="005F1FC2"/>
    <w:rsid w:val="005F7819"/>
    <w:rsid w:val="00620087"/>
    <w:rsid w:val="00632221"/>
    <w:rsid w:val="0065192E"/>
    <w:rsid w:val="00684306"/>
    <w:rsid w:val="006C408E"/>
    <w:rsid w:val="006F09DD"/>
    <w:rsid w:val="007173EB"/>
    <w:rsid w:val="007178C8"/>
    <w:rsid w:val="00725C07"/>
    <w:rsid w:val="007638A6"/>
    <w:rsid w:val="00765ACC"/>
    <w:rsid w:val="00771C2A"/>
    <w:rsid w:val="00774146"/>
    <w:rsid w:val="007866F3"/>
    <w:rsid w:val="00786D8E"/>
    <w:rsid w:val="007B14C4"/>
    <w:rsid w:val="007D2EDD"/>
    <w:rsid w:val="007D3AE7"/>
    <w:rsid w:val="007E1B22"/>
    <w:rsid w:val="007E5C8D"/>
    <w:rsid w:val="008007C2"/>
    <w:rsid w:val="00810537"/>
    <w:rsid w:val="008264DE"/>
    <w:rsid w:val="00826731"/>
    <w:rsid w:val="00830A1A"/>
    <w:rsid w:val="00831E1D"/>
    <w:rsid w:val="0083695F"/>
    <w:rsid w:val="00844D5C"/>
    <w:rsid w:val="00883FFD"/>
    <w:rsid w:val="008A064C"/>
    <w:rsid w:val="008B3974"/>
    <w:rsid w:val="008D4C0E"/>
    <w:rsid w:val="008E0958"/>
    <w:rsid w:val="008E1349"/>
    <w:rsid w:val="008F14F6"/>
    <w:rsid w:val="00907E8B"/>
    <w:rsid w:val="00907EA5"/>
    <w:rsid w:val="00914F68"/>
    <w:rsid w:val="00941803"/>
    <w:rsid w:val="009579FE"/>
    <w:rsid w:val="00965A86"/>
    <w:rsid w:val="00971A71"/>
    <w:rsid w:val="00972F8B"/>
    <w:rsid w:val="00974130"/>
    <w:rsid w:val="00A5024B"/>
    <w:rsid w:val="00A73D20"/>
    <w:rsid w:val="00A96CBD"/>
    <w:rsid w:val="00AA4E53"/>
    <w:rsid w:val="00AB3E35"/>
    <w:rsid w:val="00AC79D1"/>
    <w:rsid w:val="00AD1AC5"/>
    <w:rsid w:val="00AF4981"/>
    <w:rsid w:val="00B276C2"/>
    <w:rsid w:val="00B41996"/>
    <w:rsid w:val="00B47510"/>
    <w:rsid w:val="00B51AD7"/>
    <w:rsid w:val="00B618DE"/>
    <w:rsid w:val="00BC03CB"/>
    <w:rsid w:val="00BC3D83"/>
    <w:rsid w:val="00BE0E98"/>
    <w:rsid w:val="00BE4BC7"/>
    <w:rsid w:val="00C04B20"/>
    <w:rsid w:val="00C07CF6"/>
    <w:rsid w:val="00C16792"/>
    <w:rsid w:val="00C41E6E"/>
    <w:rsid w:val="00C47273"/>
    <w:rsid w:val="00C54681"/>
    <w:rsid w:val="00C7447B"/>
    <w:rsid w:val="00C94CC3"/>
    <w:rsid w:val="00C9510D"/>
    <w:rsid w:val="00CE41FE"/>
    <w:rsid w:val="00D107AE"/>
    <w:rsid w:val="00D22509"/>
    <w:rsid w:val="00D4376C"/>
    <w:rsid w:val="00D64360"/>
    <w:rsid w:val="00D9262D"/>
    <w:rsid w:val="00D9591A"/>
    <w:rsid w:val="00DA281C"/>
    <w:rsid w:val="00DA3398"/>
    <w:rsid w:val="00E0109F"/>
    <w:rsid w:val="00E161F1"/>
    <w:rsid w:val="00E418E5"/>
    <w:rsid w:val="00E46923"/>
    <w:rsid w:val="00E60A93"/>
    <w:rsid w:val="00E90FBE"/>
    <w:rsid w:val="00EA59B6"/>
    <w:rsid w:val="00F02A98"/>
    <w:rsid w:val="00F209E9"/>
    <w:rsid w:val="00F82954"/>
    <w:rsid w:val="00F86F55"/>
    <w:rsid w:val="00F9136A"/>
    <w:rsid w:val="00F925B9"/>
    <w:rsid w:val="00F9582E"/>
    <w:rsid w:val="00FA0E43"/>
    <w:rsid w:val="00FA4A61"/>
    <w:rsid w:val="00FB2903"/>
    <w:rsid w:val="00FB2C95"/>
    <w:rsid w:val="00FC35F5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3B4C"/>
  <w15:chartTrackingRefBased/>
  <w15:docId w15:val="{37089024-5E2B-4E88-84EB-1F0151CA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rat\AppData\Local\Packages\Microsoft.Office.Desktop_8wekyb3d8bbwe\LocalCache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2B6147E56041F9A034E0C5965B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6F78-0836-4340-9F5D-B83B57EBDB37}"/>
      </w:docPartPr>
      <w:docPartBody>
        <w:p w:rsidR="007412C2" w:rsidRDefault="004A4721">
          <w:pPr>
            <w:pStyle w:val="A72B6147E56041F9A034E0C5965BC229"/>
          </w:pPr>
          <w:r w:rsidRPr="00435446">
            <w:t>Minutes</w:t>
          </w:r>
        </w:p>
      </w:docPartBody>
    </w:docPart>
    <w:docPart>
      <w:docPartPr>
        <w:name w:val="EF181F15D095497FACB9D915573A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9033-A86E-45F0-9663-93CB3C11C277}"/>
      </w:docPartPr>
      <w:docPartBody>
        <w:p w:rsidR="007412C2" w:rsidRDefault="004A4721">
          <w:pPr>
            <w:pStyle w:val="EF181F15D095497FACB9D915573A82DA"/>
          </w:pPr>
          <w:r w:rsidRPr="00AB3E35">
            <w:rPr>
              <w:rStyle w:val="IntenseEmphasis"/>
            </w:rPr>
            <w:t>Date | time</w:t>
          </w:r>
        </w:p>
      </w:docPartBody>
    </w:docPart>
    <w:docPart>
      <w:docPartPr>
        <w:name w:val="7801B93505184F128A9E85FC46819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91DD-F471-4E76-B098-C0966E19509B}"/>
      </w:docPartPr>
      <w:docPartBody>
        <w:p w:rsidR="007412C2" w:rsidRDefault="004A4721">
          <w:pPr>
            <w:pStyle w:val="7801B93505184F128A9E85FC468196F9"/>
          </w:pPr>
          <w:r w:rsidRPr="00AB3E35">
            <w:rPr>
              <w:rStyle w:val="IntenseEmphasis"/>
            </w:rPr>
            <w:t>Meeting called to order by</w:t>
          </w:r>
        </w:p>
      </w:docPartBody>
    </w:docPart>
    <w:docPart>
      <w:docPartPr>
        <w:name w:val="4005CB89E4394F10A9C2CBA5A80E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0C9D-CFE3-4D67-8FE7-5C622C4F3482}"/>
      </w:docPartPr>
      <w:docPartBody>
        <w:p w:rsidR="007412C2" w:rsidRDefault="004A4721">
          <w:pPr>
            <w:pStyle w:val="4005CB89E4394F10A9C2CBA5A80EC381"/>
          </w:pPr>
          <w:r>
            <w:t>Approval of Minutes</w:t>
          </w:r>
        </w:p>
      </w:docPartBody>
    </w:docPart>
    <w:docPart>
      <w:docPartPr>
        <w:name w:val="629246C52446405892262936BAB5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B76D0-AE19-4548-8CF6-BDF3E22228B1}"/>
      </w:docPartPr>
      <w:docPartBody>
        <w:p w:rsidR="007412C2" w:rsidRDefault="004A4721">
          <w:pPr>
            <w:pStyle w:val="629246C52446405892262936BAB5BEB4"/>
          </w:pPr>
          <w:r>
            <w:t>Announcements</w:t>
          </w:r>
        </w:p>
      </w:docPartBody>
    </w:docPart>
    <w:docPart>
      <w:docPartPr>
        <w:name w:val="65ED000CCBB74F718CC3771BC6B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F841B-545D-45A7-9FFF-50FBEE6225F5}"/>
      </w:docPartPr>
      <w:docPartBody>
        <w:p w:rsidR="007412C2" w:rsidRDefault="004A4721">
          <w:pPr>
            <w:pStyle w:val="65ED000CCBB74F718CC3771BC6B765DA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1"/>
    <w:rsid w:val="001833A5"/>
    <w:rsid w:val="00197157"/>
    <w:rsid w:val="002F3411"/>
    <w:rsid w:val="003466CF"/>
    <w:rsid w:val="004A4721"/>
    <w:rsid w:val="00543C8A"/>
    <w:rsid w:val="0059014B"/>
    <w:rsid w:val="005A59E7"/>
    <w:rsid w:val="007412C2"/>
    <w:rsid w:val="007625C4"/>
    <w:rsid w:val="007A7569"/>
    <w:rsid w:val="00821171"/>
    <w:rsid w:val="0082684E"/>
    <w:rsid w:val="0082772B"/>
    <w:rsid w:val="008C770C"/>
    <w:rsid w:val="00994186"/>
    <w:rsid w:val="009E4A82"/>
    <w:rsid w:val="00A3457C"/>
    <w:rsid w:val="00A47BB0"/>
    <w:rsid w:val="00B70899"/>
    <w:rsid w:val="00BB7FA0"/>
    <w:rsid w:val="00E12B61"/>
    <w:rsid w:val="00E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B6147E56041F9A034E0C5965BC229">
    <w:name w:val="A72B6147E56041F9A034E0C5965BC229"/>
  </w:style>
  <w:style w:type="paragraph" w:customStyle="1" w:styleId="F8C6B301B7F743FDA6907C6CB80E88F2">
    <w:name w:val="F8C6B301B7F743FDA6907C6CB80E88F2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EF181F15D095497FACB9D915573A82DA">
    <w:name w:val="EF181F15D095497FACB9D915573A82DA"/>
  </w:style>
  <w:style w:type="paragraph" w:customStyle="1" w:styleId="FFE84979F7F4438482B39C45CC2AED3D">
    <w:name w:val="FFE84979F7F4438482B39C45CC2AED3D"/>
  </w:style>
  <w:style w:type="paragraph" w:customStyle="1" w:styleId="7801B93505184F128A9E85FC468196F9">
    <w:name w:val="7801B93505184F128A9E85FC468196F9"/>
  </w:style>
  <w:style w:type="paragraph" w:customStyle="1" w:styleId="B45CF3D52FC04A8C9C443FA6788B3621">
    <w:name w:val="B45CF3D52FC04A8C9C443FA6788B3621"/>
  </w:style>
  <w:style w:type="paragraph" w:customStyle="1" w:styleId="2068C1404CF444AEA7828EC91C484089">
    <w:name w:val="2068C1404CF444AEA7828EC91C484089"/>
  </w:style>
  <w:style w:type="paragraph" w:customStyle="1" w:styleId="0119DEDF02374D91A10A5C8B5A796DFB">
    <w:name w:val="0119DEDF02374D91A10A5C8B5A796DFB"/>
  </w:style>
  <w:style w:type="paragraph" w:customStyle="1" w:styleId="4005CB89E4394F10A9C2CBA5A80EC381">
    <w:name w:val="4005CB89E4394F10A9C2CBA5A80EC381"/>
  </w:style>
  <w:style w:type="paragraph" w:customStyle="1" w:styleId="E91934A01346420EA41213BDB7FDDFF8">
    <w:name w:val="E91934A01346420EA41213BDB7FDDFF8"/>
  </w:style>
  <w:style w:type="paragraph" w:customStyle="1" w:styleId="C37E8DA5DE0F4A2A88071BA4EB5A775D">
    <w:name w:val="C37E8DA5DE0F4A2A88071BA4EB5A775D"/>
  </w:style>
  <w:style w:type="paragraph" w:customStyle="1" w:styleId="830ABF03075945DE9639165817379BA1">
    <w:name w:val="830ABF03075945DE9639165817379BA1"/>
  </w:style>
  <w:style w:type="paragraph" w:customStyle="1" w:styleId="A55E888EDD8F42898524E585618169E0">
    <w:name w:val="A55E888EDD8F42898524E585618169E0"/>
  </w:style>
  <w:style w:type="paragraph" w:customStyle="1" w:styleId="6FC816C892B04559B2BFB6A047CA02CA">
    <w:name w:val="6FC816C892B04559B2BFB6A047CA02CA"/>
  </w:style>
  <w:style w:type="paragraph" w:customStyle="1" w:styleId="768510EC41214810BFE07428CD66B0C4">
    <w:name w:val="768510EC41214810BFE07428CD66B0C4"/>
  </w:style>
  <w:style w:type="paragraph" w:customStyle="1" w:styleId="99A701B622234D2DA0178F0026C2BDA7">
    <w:name w:val="99A701B622234D2DA0178F0026C2BDA7"/>
  </w:style>
  <w:style w:type="paragraph" w:customStyle="1" w:styleId="3C1698C9EE3F4604BDC37783536243B0">
    <w:name w:val="3C1698C9EE3F4604BDC37783536243B0"/>
  </w:style>
  <w:style w:type="paragraph" w:customStyle="1" w:styleId="4354434217804F1FB1352C4C365DAA96">
    <w:name w:val="4354434217804F1FB1352C4C365DAA96"/>
  </w:style>
  <w:style w:type="paragraph" w:customStyle="1" w:styleId="5043622088E348F2A056E1BF030AA6AA">
    <w:name w:val="5043622088E348F2A056E1BF030AA6AA"/>
  </w:style>
  <w:style w:type="paragraph" w:customStyle="1" w:styleId="75FDB76AF5584AF8B4DF38B7BF21663D">
    <w:name w:val="75FDB76AF5584AF8B4DF38B7BF21663D"/>
  </w:style>
  <w:style w:type="paragraph" w:customStyle="1" w:styleId="5C2396AB2A7947EFA8C6EE073B4F339E">
    <w:name w:val="5C2396AB2A7947EFA8C6EE073B4F339E"/>
  </w:style>
  <w:style w:type="paragraph" w:customStyle="1" w:styleId="537CBE3B51644D9393D1620D16694776">
    <w:name w:val="537CBE3B51644D9393D1620D1669477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55778D763D784BBAA097860F994B281A">
    <w:name w:val="55778D763D784BBAA097860F994B281A"/>
  </w:style>
  <w:style w:type="paragraph" w:customStyle="1" w:styleId="3C8B70DAF2E9404D9ACBA4643D5254EE">
    <w:name w:val="3C8B70DAF2E9404D9ACBA4643D5254EE"/>
  </w:style>
  <w:style w:type="paragraph" w:customStyle="1" w:styleId="7F1406A70EA046468DFB76F16F0130BD">
    <w:name w:val="7F1406A70EA046468DFB76F16F0130BD"/>
  </w:style>
  <w:style w:type="paragraph" w:customStyle="1" w:styleId="FF02D43C1D1242BB9268EB6E46DF59C6">
    <w:name w:val="FF02D43C1D1242BB9268EB6E46DF59C6"/>
  </w:style>
  <w:style w:type="paragraph" w:customStyle="1" w:styleId="629246C52446405892262936BAB5BEB4">
    <w:name w:val="629246C52446405892262936BAB5BEB4"/>
  </w:style>
  <w:style w:type="paragraph" w:customStyle="1" w:styleId="64B9CD55C66345D78238DEDB82AB282A">
    <w:name w:val="64B9CD55C66345D78238DEDB82AB282A"/>
  </w:style>
  <w:style w:type="paragraph" w:customStyle="1" w:styleId="65ED000CCBB74F718CC3771BC6B765DA">
    <w:name w:val="65ED000CCBB74F718CC3771BC6B765DA"/>
  </w:style>
  <w:style w:type="paragraph" w:customStyle="1" w:styleId="CF1113A3C24C464A8B17B91AA5D7074E">
    <w:name w:val="CF1113A3C24C464A8B17B91AA5D7074E"/>
  </w:style>
  <w:style w:type="paragraph" w:customStyle="1" w:styleId="42026ABE524B4658AF4E7CE9C109B676">
    <w:name w:val="42026ABE524B4658AF4E7CE9C109B676"/>
  </w:style>
  <w:style w:type="paragraph" w:customStyle="1" w:styleId="EC52033EA86F424E83D91EFB6783243F">
    <w:name w:val="EC52033EA86F424E83D91EFB6783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Fratini</dc:creator>
  <cp:lastModifiedBy>Stephen Fratini</cp:lastModifiedBy>
  <cp:revision>2</cp:revision>
  <cp:lastPrinted>2019-02-20T23:47:00Z</cp:lastPrinted>
  <dcterms:created xsi:type="dcterms:W3CDTF">2019-06-03T20:40:00Z</dcterms:created>
  <dcterms:modified xsi:type="dcterms:W3CDTF">2019-06-03T20:40:00Z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