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Sabrina Freifeld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Denver</w:t>
      </w:r>
      <w:r w:rsidDel="00000000" w:rsidR="00000000" w:rsidRPr="00000000">
        <w:rPr>
          <w:sz w:val="20"/>
          <w:szCs w:val="20"/>
          <w:rtl w:val="0"/>
        </w:rPr>
        <w:t xml:space="preserve">, CO | 973-666-2216 | sfrei.1996</w:t>
      </w:r>
      <w:r w:rsidDel="00000000" w:rsidR="00000000" w:rsidRPr="00000000">
        <w:rPr>
          <w:sz w:val="20"/>
          <w:szCs w:val="20"/>
          <w:rtl w:val="0"/>
        </w:rPr>
        <w:t xml:space="preserve">@gmail.com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leveraging over 5 years of experience in data engineering within risk management, e-commerce, and adtech sectors.</w:t>
      </w:r>
      <w:r w:rsidDel="00000000" w:rsidR="00000000" w:rsidRPr="00000000">
        <w:rPr>
          <w:sz w:val="20"/>
          <w:szCs w:val="20"/>
          <w:rtl w:val="0"/>
        </w:rPr>
        <w:t xml:space="preserve"> Proven track record of developing internal tools to enhance efficiency and standardize processes. My dual expertise in data and software engineering provides a unique perspective, enabling me to transform complex data into actionable strategies and build robust, data-driven solutions.</w:t>
      </w:r>
      <w:r w:rsidDel="00000000" w:rsidR="00000000" w:rsidRPr="00000000">
        <w:rPr>
          <w:sz w:val="20"/>
          <w:szCs w:val="20"/>
          <w:rtl w:val="0"/>
        </w:rPr>
        <w:t xml:space="preserve">  Passionate about continuous learning, I quickly adapt and excel in new technical domains, as evidenced by my successful transition to a technical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Airflow, Bash, DBT, Docker, Flask, Git, HTML / CSS / JavaScript, Looker / Tableau, Pandas, Python, React.js, REST APIs, Snowflake, SQL, Tailwind,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 get a more detailed description of all of my past projects, please visit my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Avatarium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Product Hunt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open-source package that generates unique, randomized profile avatars for React applications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with TypeScript for robust type-checking and maintainability and utilizes the mulberry32 algorithm for seeded random avatar assignment, ensuring consistent avatar generation.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Achieved over 300 downloads and ranked in the top 50 products of the day on Product Hunt during its launch.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DevImpact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Site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Mock site designed to bridge the gap between nonprofits needing technical assistance and entry-level developers seeking real-world experience.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using a React frontend, supabase backend, bootstrap styling, and deployed with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Podium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Lehi</w:t>
      </w:r>
      <w:r w:rsidDel="00000000" w:rsidR="00000000" w:rsidRPr="00000000">
        <w:rPr>
          <w:sz w:val="20"/>
          <w:szCs w:val="20"/>
          <w:rtl w:val="0"/>
        </w:rPr>
        <w:t xml:space="preserve">, UT</w:t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Engineer </w:t>
      </w:r>
      <w:r w:rsidDel="00000000" w:rsidR="00000000" w:rsidRPr="00000000">
        <w:rPr>
          <w:sz w:val="20"/>
          <w:szCs w:val="20"/>
          <w:rtl w:val="0"/>
        </w:rPr>
        <w:tab/>
        <w:t xml:space="preserve">       08/2023 - 02/2024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Achieved a 96% year over year reduction in fraud loss through implementation of alerting mechanisms, investigation procedures, and agile methodologies within the software development lifecycle.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automated fraud detection queue by creating two predictive data models for customer fraud and credit risk and using Airflow to schedule the models' data pipelines.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Signifyd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Denver, CO</w:t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Engineer </w:t>
        <w:tab/>
        <w:t xml:space="preserve">       06/2021 - 07/2023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Python automation tool that standardized data ingestion operations, eliminated manual errors, and saved over 20 hours monthly. Used matplotlib to generate KPI visualizations before and after ingestion, enhancing strategic decision-making.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cross-functional team of 6 to develop a LookML-based alerting system, cutting issue notification times by 50%. Refined algorithm weightings to achieve a false positive rate of  6% and a false negative rate of 0%.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Roku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Boston, MA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Senior Technical Engineer </w:t>
        <w:tab/>
        <w:t xml:space="preserve">       07/2018 - 06/2021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Diagnosed, reproduced, and fixed internal and external customer technical software issues involving Roku's DSP, data activation layer, and reporting/logging infrastructure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internal tools to enable faster problem resolution for common customer service requests as well as maintained the internal- and external-facing wiki and knowledge base.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Denver</w:t>
      </w:r>
      <w:r w:rsidDel="00000000" w:rsidR="00000000" w:rsidRPr="00000000">
        <w:rPr>
          <w:sz w:val="20"/>
          <w:szCs w:val="20"/>
          <w:rtl w:val="0"/>
        </w:rPr>
        <w:t xml:space="preserve">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Certified in </w:t>
      </w:r>
      <w:r w:rsidDel="00000000" w:rsidR="00000000" w:rsidRPr="00000000">
        <w:rPr>
          <w:sz w:val="20"/>
          <w:szCs w:val="20"/>
          <w:rtl w:val="0"/>
        </w:rPr>
        <w:t xml:space="preserve">Full Stack Web Development, Python with Flask and JavaScript program </w:t>
      </w:r>
      <w:r w:rsidDel="00000000" w:rsidR="00000000" w:rsidRPr="00000000">
        <w:rPr>
          <w:sz w:val="20"/>
          <w:szCs w:val="20"/>
          <w:rtl w:val="0"/>
        </w:rPr>
        <w:tab/>
        <w:t xml:space="preserve">02/2024 - 06/2024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Pennsylvania State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State College</w:t>
      </w:r>
      <w:r w:rsidDel="00000000" w:rsidR="00000000" w:rsidRPr="00000000">
        <w:rPr>
          <w:sz w:val="20"/>
          <w:szCs w:val="20"/>
          <w:rtl w:val="0"/>
        </w:rPr>
        <w:t xml:space="preserve">, PA</w:t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800"/>
        </w:tabs>
        <w:spacing w:line="240" w:lineRule="auto"/>
        <w:ind w:right="0"/>
        <w:rPr/>
      </w:pPr>
      <w:r w:rsidDel="00000000" w:rsidR="00000000" w:rsidRPr="00000000">
        <w:rPr>
          <w:sz w:val="20"/>
          <w:szCs w:val="20"/>
          <w:rtl w:val="0"/>
        </w:rPr>
        <w:t xml:space="preserve">Marketing B.A. GPA: 3.67</w:t>
      </w:r>
      <w:r w:rsidDel="00000000" w:rsidR="00000000" w:rsidRPr="00000000">
        <w:rPr>
          <w:sz w:val="20"/>
          <w:szCs w:val="20"/>
          <w:rtl w:val="0"/>
        </w:rPr>
        <w:tab/>
        <w:t xml:space="preserve">10/20</w:t>
      </w:r>
      <w:r w:rsidDel="00000000" w:rsidR="00000000" w:rsidRPr="00000000">
        <w:rPr>
          <w:sz w:val="20"/>
          <w:szCs w:val="20"/>
          <w:rtl w:val="0"/>
        </w:rPr>
        <w:t xml:space="preserve">14 - 06/2018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freifeld/avatarium" TargetMode="External"/><Relationship Id="rId10" Type="http://schemas.openxmlformats.org/officeDocument/2006/relationships/hyperlink" Target="https://avatarium.siter.io/" TargetMode="External"/><Relationship Id="rId13" Type="http://schemas.openxmlformats.org/officeDocument/2006/relationships/hyperlink" Target="https://phase-5.vercel.app/" TargetMode="External"/><Relationship Id="rId12" Type="http://schemas.openxmlformats.org/officeDocument/2006/relationships/hyperlink" Target="https://www.producthunt.com/posts/avatari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bfry.com/" TargetMode="External"/><Relationship Id="rId14" Type="http://schemas.openxmlformats.org/officeDocument/2006/relationships/hyperlink" Target="https://github.com/sfreifeld/phase-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abrinafreifeld/" TargetMode="External"/><Relationship Id="rId7" Type="http://schemas.openxmlformats.org/officeDocument/2006/relationships/hyperlink" Target="https://github.com/sfreifeld" TargetMode="External"/><Relationship Id="rId8" Type="http://schemas.openxmlformats.org/officeDocument/2006/relationships/hyperlink" Target="https://www.sabfr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