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837E" w14:textId="6EB1F50B" w:rsidR="00735778" w:rsidRPr="004F5F2F" w:rsidRDefault="004F5F2F">
      <w:pPr>
        <w:rPr>
          <w:b/>
          <w:bCs/>
          <w:sz w:val="36"/>
          <w:szCs w:val="36"/>
          <w:u w:val="single"/>
        </w:rPr>
      </w:pPr>
      <w:r w:rsidRPr="004F5F2F">
        <w:rPr>
          <w:b/>
          <w:bCs/>
          <w:sz w:val="36"/>
          <w:szCs w:val="36"/>
          <w:u w:val="single"/>
        </w:rPr>
        <w:t xml:space="preserve">API Literacy </w:t>
      </w:r>
    </w:p>
    <w:p w14:paraId="017DBE09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PI literacy is crucial in today's industry. As we progress through fall and approach year-end, it's an ideal time to enhance your tech skills. I've organized this curated list of free resources into categories to guide your API mastery journey before the new year. </w:t>
      </w:r>
    </w:p>
    <w:p w14:paraId="1EFDA9B2" w14:textId="77777777" w:rsidR="004F5F2F" w:rsidRPr="004F5F2F" w:rsidRDefault="004F5F2F">
      <w:pP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𝗙𝘂𝗻𝗱𝗮𝗺𝗲𝗻𝘁𝗮𝗹𝘀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</w:p>
    <w:p w14:paraId="47D55D84" w14:textId="5F717761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API Fundamentals - </w:t>
      </w:r>
      <w:hyperlink r:id="rId4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https://lnkd.in/e8eMet_k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2388BA2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API Simplified - </w:t>
      </w:r>
      <w:hyperlink r:id="rId5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https://lnkd.in/er9JiGxw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27DECF39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API Terminologies - </w:t>
      </w:r>
      <w:hyperlink r:id="rId6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https://lnkd.in/eRsPMzpd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C6E886F" w14:textId="77777777" w:rsidR="004F5F2F" w:rsidRPr="004F5F2F" w:rsidRDefault="004F5F2F">
      <w:pP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𝗖𝗼𝗿𝗲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𝗖𝗼𝗻𝗰𝗲𝗽𝘁𝘀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</w:p>
    <w:p w14:paraId="7EA35FE9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API Methods - </w:t>
      </w:r>
      <w:hyperlink r:id="rId7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https://lnkd.in/ey9v7-hU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64F3D46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API Authentication - </w:t>
      </w:r>
      <w:hyperlink r:id="rId8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https://lnkd.in/eNPfpAdE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A13156D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API Status Codes - </w:t>
      </w:r>
      <w:hyperlink r:id="rId9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https://lnkd.in/egXizUrS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824DCB5" w14:textId="77777777" w:rsidR="004F5F2F" w:rsidRPr="004F5F2F" w:rsidRDefault="004F5F2F">
      <w:pP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𝗔𝗱𝘃𝗮𝗻𝗰𝗲𝗱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𝗧𝗼𝗽𝗶𝗰𝘀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</w:p>
    <w:p w14:paraId="6760655D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REST API vs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GraphQL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hyperlink r:id="rId10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https://lnkd.in/eZHREdgC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F466EAB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API Scaling - </w:t>
      </w:r>
      <w:hyperlink r:id="rId11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https://lnkd.in/e3mZSvmn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A512852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Developing Robust APIs - </w:t>
      </w:r>
      <w:hyperlink r:id="rId12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https://lnkd.in/eBXzbFyg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9829F21" w14:textId="77777777" w:rsidR="004F5F2F" w:rsidRPr="004F5F2F" w:rsidRDefault="004F5F2F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4F5F2F">
        <w:rPr>
          <w:rFonts w:ascii="Cambria Math" w:hAnsi="Cambria Math" w:cs="Cambria Math"/>
          <w:sz w:val="21"/>
          <w:szCs w:val="21"/>
          <w:u w:val="single"/>
          <w:shd w:val="clear" w:color="auto" w:fill="FFFFFF"/>
        </w:rPr>
        <w:t>𝗜𝗻𝘁𝗲𝗴𝗿𝗮𝘁𝗶𝗼𝗻</w:t>
      </w:r>
      <w:r w:rsidRPr="004F5F2F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</w:t>
      </w:r>
    </w:p>
    <w:p w14:paraId="5A5B87D8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API Integration - </w:t>
      </w:r>
      <w:hyperlink r:id="rId13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https://lnkd.in/eDASPP5m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182DB28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11. API Integration in Detail - </w:t>
      </w:r>
      <w:hyperlink r:id="rId14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https://lnkd.in/eZwFVrH7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62ABFCFE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12. API with Python - </w:t>
      </w:r>
      <w:hyperlink r:id="rId15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https://lnkd.in/eM23ah2y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204E0D7" w14:textId="77777777" w:rsidR="004F5F2F" w:rsidRPr="004F5F2F" w:rsidRDefault="004F5F2F">
      <w:pP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𝗧𝗲𝘀𝘁𝗶𝗻𝗴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𝗮𝗻𝗱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𝗧𝗼𝗼𝗹𝘀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</w:p>
    <w:p w14:paraId="73C6ED98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13. API Testing - </w:t>
      </w:r>
      <w:hyperlink r:id="rId16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https://lnkd.in/emgmWJqH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D314805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14. Testing APIs - </w:t>
      </w:r>
      <w:hyperlink r:id="rId17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https://lnkd.in/eCPnGTGi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390DC28F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15. APIs with Postman - </w:t>
      </w:r>
      <w:hyperlink r:id="rId18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https://lnkd.in/ezue3d4B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3D5BA923" w14:textId="77777777" w:rsidR="004F5F2F" w:rsidRPr="004F5F2F" w:rsidRDefault="004F5F2F">
      <w:pP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𝗦𝗲𝗰𝘂𝗿𝗶𝘁𝘆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𝗮𝗻𝗱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  <w:r w:rsidRPr="004F5F2F">
        <w:rPr>
          <w:rFonts w:ascii="Cambria Math" w:hAnsi="Cambria Math" w:cs="Cambria Math"/>
          <w:b/>
          <w:bCs/>
          <w:sz w:val="21"/>
          <w:szCs w:val="21"/>
          <w:u w:val="single"/>
          <w:shd w:val="clear" w:color="auto" w:fill="FFFFFF"/>
        </w:rPr>
        <w:t>𝗔𝗰𝗰𝗲𝘀𝘀𝗶𝗯𝗶𝗹𝗶𝘁𝘆</w:t>
      </w: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</w:t>
      </w:r>
    </w:p>
    <w:p w14:paraId="0D1EC37F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16. API Security - </w:t>
      </w:r>
      <w:hyperlink r:id="rId19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https://lnkd.in/e79ZYfPa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2EF826C4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17. APIs for Everyone - </w:t>
      </w:r>
      <w:hyperlink r:id="rId20" w:tgtFrame="_self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https://lnkd.in/e4WGDffA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840C728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0F665C7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A801C89" w14:textId="0825107E" w:rsidR="004F5F2F" w:rsidRPr="004F5F2F" w:rsidRDefault="004F5F2F">
      <w:pP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4F5F2F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lastRenderedPageBreak/>
        <w:t xml:space="preserve">Key Recommendations: </w:t>
      </w:r>
    </w:p>
    <w:p w14:paraId="3EE459C3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Progress through categories sequentially for optimal learning. </w:t>
      </w:r>
    </w:p>
    <w:p w14:paraId="5EB7315B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Each link provides free, high-quality content. </w:t>
      </w:r>
    </w:p>
    <w:p w14:paraId="129F9B89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Consistent practice is crucial for skill development. </w:t>
      </w:r>
    </w:p>
    <w:p w14:paraId="7DF82C93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Review earlier topics as needed to reinforce understanding. </w:t>
      </w:r>
    </w:p>
    <w:p w14:paraId="1C38BA56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comprehensive path covers everything from basics to advanced implementation. I've invested considerable time in these resources and can attest to their effectiveness. </w:t>
      </w:r>
    </w:p>
    <w:p w14:paraId="127C6B06" w14:textId="77777777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just a few months left in the year, now is the perfect time to set and achieve your API learning goals. </w:t>
      </w:r>
    </w:p>
    <w:p w14:paraId="32FB5D65" w14:textId="47513C20" w:rsidR="004F5F2F" w:rsidRDefault="004F5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This investment in your skills can significantly enhance your technical capabilities and position you for new opportunities in the coming year.</w:t>
      </w:r>
    </w:p>
    <w:p w14:paraId="3A3455A7" w14:textId="77777777" w:rsidR="006B0405" w:rsidRDefault="006B040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5C9E31E" w14:textId="77777777" w:rsidR="006B0405" w:rsidRDefault="006B040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8417B99" w14:textId="77777777" w:rsidR="006B0405" w:rsidRDefault="006B040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1EF9B9A" w14:textId="77777777" w:rsidR="006B0405" w:rsidRDefault="006B040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A047310" w14:textId="77777777" w:rsidR="006B0405" w:rsidRDefault="006B040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9B94ED6" w14:textId="0DF69A70" w:rsidR="006B0405" w:rsidRDefault="006B0405">
      <w:r>
        <w:rPr>
          <w:noProof/>
        </w:rPr>
        <w:lastRenderedPageBreak/>
        <w:drawing>
          <wp:inline distT="0" distB="0" distL="0" distR="0" wp14:anchorId="488F66D2" wp14:editId="40685F9B">
            <wp:extent cx="5753100" cy="6038850"/>
            <wp:effectExtent l="0" t="0" r="0" b="0"/>
            <wp:docPr id="18444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2F"/>
    <w:rsid w:val="004F5F2F"/>
    <w:rsid w:val="006B0405"/>
    <w:rsid w:val="0073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7BBD"/>
  <w15:chartTrackingRefBased/>
  <w15:docId w15:val="{02BDE3D4-AA0A-4FB3-B090-B978B5E9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redir/redirect?url=https%3A%2F%2Flnkd%2Ein%2FeNPfpAdE&amp;urlhash=_V6K&amp;trk=public_post-text" TargetMode="External"/><Relationship Id="rId13" Type="http://schemas.openxmlformats.org/officeDocument/2006/relationships/hyperlink" Target="https://www.linkedin.com/redir/redirect?url=https%3A%2F%2Flnkd%2Ein%2FeDASPP5m&amp;urlhash=T4ID&amp;trk=public_post-text" TargetMode="External"/><Relationship Id="rId18" Type="http://schemas.openxmlformats.org/officeDocument/2006/relationships/hyperlink" Target="https://www.linkedin.com/redir/redirect?url=https%3A%2F%2Flnkd%2Ein%2Fezue3d4B&amp;urlhash=Di92&amp;trk=public_post-tex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www.linkedin.com/redir/redirect?url=https%3A%2F%2Flnkd%2Ein%2Fey9v7-hU&amp;urlhash=sWyw&amp;trk=public_post-text" TargetMode="External"/><Relationship Id="rId12" Type="http://schemas.openxmlformats.org/officeDocument/2006/relationships/hyperlink" Target="https://www.linkedin.com/redir/redirect?url=https%3A%2F%2Flnkd%2Ein%2FeBXzbFyg&amp;urlhash=IL9E&amp;trk=public_post-text" TargetMode="External"/><Relationship Id="rId17" Type="http://schemas.openxmlformats.org/officeDocument/2006/relationships/hyperlink" Target="https://www.linkedin.com/redir/redirect?url=https%3A%2F%2Flnkd%2Ein%2FeCPnGTGi&amp;urlhash=E6Ii&amp;trk=public_post-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redir/redirect?url=https%3A%2F%2Flnkd%2Ein%2FemgmWJqH&amp;urlhash=R0LP&amp;trk=public_post-text" TargetMode="External"/><Relationship Id="rId20" Type="http://schemas.openxmlformats.org/officeDocument/2006/relationships/hyperlink" Target="https://www.linkedin.com/redir/redirect?url=https%3A%2F%2Flnkd%2Ein%2Fe4WGDffA&amp;urlhash=9Fqg&amp;trk=public_post-tex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redir/redirect?url=https%3A%2F%2Flnkd%2Ein%2FeRsPMzpd&amp;urlhash=L_0N&amp;trk=public_post-text" TargetMode="External"/><Relationship Id="rId11" Type="http://schemas.openxmlformats.org/officeDocument/2006/relationships/hyperlink" Target="https://www.linkedin.com/redir/redirect?url=https%3A%2F%2Flnkd%2Ein%2Fe3mZSvmn&amp;urlhash=wt0y&amp;trk=public_post-text" TargetMode="External"/><Relationship Id="rId5" Type="http://schemas.openxmlformats.org/officeDocument/2006/relationships/hyperlink" Target="https://www.linkedin.com/redir/redirect?url=https%3A%2F%2Flnkd%2Ein%2Fer9JiGxw&amp;urlhash=z-9N&amp;trk=public_post-text" TargetMode="External"/><Relationship Id="rId15" Type="http://schemas.openxmlformats.org/officeDocument/2006/relationships/hyperlink" Target="https://www.linkedin.com/redir/redirect?url=https%3A%2F%2Flnkd%2Ein%2FeM23ah2y&amp;urlhash=HILA&amp;trk=public_post-tex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redir/redirect?url=https%3A%2F%2Flnkd%2Ein%2FeZHREdgC&amp;urlhash=7FpA&amp;trk=public_post-text" TargetMode="External"/><Relationship Id="rId19" Type="http://schemas.openxmlformats.org/officeDocument/2006/relationships/hyperlink" Target="https://www.linkedin.com/redir/redirect?url=https%3A%2F%2Flnkd%2Ein%2Fe79ZYfPa&amp;urlhash=igKl&amp;trk=public_post-text" TargetMode="External"/><Relationship Id="rId4" Type="http://schemas.openxmlformats.org/officeDocument/2006/relationships/hyperlink" Target="https://www.linkedin.com/redir/redirect?url=https%3A%2F%2Flnkd%2Ein%2Fe8eMet_k&amp;urlhash=8DrE&amp;trk=public_post-text" TargetMode="External"/><Relationship Id="rId9" Type="http://schemas.openxmlformats.org/officeDocument/2006/relationships/hyperlink" Target="https://www.linkedin.com/redir/redirect?url=https%3A%2F%2Flnkd%2Ein%2FegXizUrS&amp;urlhash=N9kX&amp;trk=public_post-text" TargetMode="External"/><Relationship Id="rId14" Type="http://schemas.openxmlformats.org/officeDocument/2006/relationships/hyperlink" Target="https://www.linkedin.com/redir/redirect?url=https%3A%2F%2Flnkd%2Ein%2FeZwFVrH7&amp;urlhash=75K4&amp;trk=public_post-tex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Frigon, Steven C</dc:creator>
  <cp:keywords/>
  <dc:description/>
  <cp:lastModifiedBy>Frigon, Steven C</cp:lastModifiedBy>
  <cp:revision>2</cp:revision>
  <cp:lastPrinted>2024-11-07T16:51:00Z</cp:lastPrinted>
  <dcterms:created xsi:type="dcterms:W3CDTF">2024-11-07T16:53:00Z</dcterms:created>
  <dcterms:modified xsi:type="dcterms:W3CDTF">2024-11-07T16:53:00Z</dcterms:modified>
</cp:coreProperties>
</file>