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69A94" w14:textId="77777777" w:rsidR="007B6F73" w:rsidRDefault="006659D7" w:rsidP="006659D7">
      <w:pPr>
        <w:pStyle w:val="Heading1"/>
      </w:pPr>
      <w:r>
        <w:t>3D Project</w:t>
      </w:r>
    </w:p>
    <w:p w14:paraId="41A5019F" w14:textId="77777777" w:rsidR="006659D7" w:rsidRDefault="006659D7" w:rsidP="006659D7"/>
    <w:p w14:paraId="723C1324" w14:textId="77777777" w:rsidR="006659D7" w:rsidRDefault="006659D7" w:rsidP="006659D7">
      <w:pPr>
        <w:pStyle w:val="Heading2"/>
      </w:pPr>
      <w:r>
        <w:t>Introduction</w:t>
      </w:r>
    </w:p>
    <w:p w14:paraId="05B738E1" w14:textId="77777777" w:rsidR="006659D7" w:rsidRPr="006659D7" w:rsidRDefault="006659D7" w:rsidP="006659D7">
      <w:r>
        <w:t xml:space="preserve">A website has developed to display 3D models of objects which can be rotated and zoomed by users. The website uses a python backend running on the </w:t>
      </w:r>
      <w:hyperlink r:id="rId7" w:history="1">
        <w:proofErr w:type="spellStart"/>
        <w:r w:rsidRPr="006659D7">
          <w:rPr>
            <w:rStyle w:val="Hyperlink"/>
          </w:rPr>
          <w:t>Django</w:t>
        </w:r>
        <w:proofErr w:type="spellEnd"/>
      </w:hyperlink>
      <w:r>
        <w:t xml:space="preserve"> web framework and uses </w:t>
      </w:r>
      <w:hyperlink r:id="rId8" w:history="1">
        <w:proofErr w:type="spellStart"/>
        <w:r w:rsidRPr="006659D7">
          <w:rPr>
            <w:rStyle w:val="Hyperlink"/>
          </w:rPr>
          <w:t>WebGL</w:t>
        </w:r>
        <w:proofErr w:type="spellEnd"/>
      </w:hyperlink>
      <w:r>
        <w:t xml:space="preserve"> to display the 3D models.</w:t>
      </w:r>
    </w:p>
    <w:p w14:paraId="610DB952" w14:textId="77777777" w:rsidR="006659D7" w:rsidRDefault="006659D7" w:rsidP="006659D7">
      <w:pPr>
        <w:pStyle w:val="Heading2"/>
      </w:pPr>
      <w:r>
        <w:t>Aim</w:t>
      </w:r>
    </w:p>
    <w:p w14:paraId="668B77B9" w14:textId="77777777"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14:paraId="0F7CD47E" w14:textId="77777777" w:rsidR="006659D7" w:rsidRDefault="006659D7" w:rsidP="006659D7"/>
    <w:p w14:paraId="42F0A8E9" w14:textId="77777777" w:rsidR="006659D7" w:rsidRDefault="006659D7" w:rsidP="006659D7">
      <w:pPr>
        <w:pStyle w:val="Heading2"/>
      </w:pPr>
      <w:r>
        <w:t>Generating a Model</w:t>
      </w:r>
    </w:p>
    <w:p w14:paraId="196C9692" w14:textId="75D91882" w:rsidR="0076191F" w:rsidRPr="0076191F" w:rsidRDefault="0076191F" w:rsidP="0076191F">
      <w:pPr>
        <w:pStyle w:val="Heading3"/>
      </w:pPr>
      <w:r>
        <w:t>Photogrammetry</w:t>
      </w:r>
    </w:p>
    <w:p w14:paraId="258CC2E5" w14:textId="77777777" w:rsidR="006659D7" w:rsidRDefault="006659D7" w:rsidP="006659D7">
      <w:r>
        <w:t>The workflow for generating a model is as follows:</w:t>
      </w:r>
    </w:p>
    <w:p w14:paraId="241D9346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_Ref238910024 \h </w:instrText>
      </w:r>
      <w:r>
        <w:fldChar w:fldCharType="separate"/>
      </w:r>
      <w:r>
        <w:t>Take photos of the object to be modelled</w:t>
      </w:r>
      <w:r>
        <w:fldChar w:fldCharType="end"/>
      </w:r>
    </w:p>
    <w:p w14:paraId="1DA7B43B" w14:textId="77777777"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9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14:paraId="45BA0011" w14:textId="77777777"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0" w:history="1">
        <w:proofErr w:type="spellStart"/>
        <w:r w:rsidRPr="006659D7">
          <w:rPr>
            <w:rStyle w:val="Hyperlink"/>
          </w:rPr>
          <w:t>MeshLab</w:t>
        </w:r>
        <w:proofErr w:type="spellEnd"/>
      </w:hyperlink>
    </w:p>
    <w:p w14:paraId="0BA174B4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14:paraId="4C06DFC7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14:paraId="3EC3AC96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Export the model as an </w:t>
      </w:r>
      <w:proofErr w:type="spellStart"/>
      <w:r>
        <w:t>OpenCTM</w:t>
      </w:r>
      <w:proofErr w:type="spellEnd"/>
      <w:r>
        <w:t xml:space="preserve"> model</w:t>
      </w:r>
    </w:p>
    <w:p w14:paraId="73C0C16B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OpenCTM</w:t>
      </w:r>
      <w:proofErr w:type="spellEnd"/>
      <w:r>
        <w:t xml:space="preserve"> model to the web server and configure the new model on web site administration page</w:t>
      </w:r>
    </w:p>
    <w:p w14:paraId="44C91849" w14:textId="77777777" w:rsidR="00CA3E71" w:rsidRDefault="00CA3E71" w:rsidP="00CA3E71"/>
    <w:p w14:paraId="71B59071" w14:textId="77777777" w:rsidR="00BE0BAE" w:rsidRDefault="00BE0BAE" w:rsidP="00CA3E71">
      <w:r>
        <w:t>The details for each step are outlined below.</w:t>
      </w:r>
    </w:p>
    <w:p w14:paraId="5D733CC7" w14:textId="77777777" w:rsidR="00CA3E71" w:rsidRDefault="00CA3E71" w:rsidP="0076191F">
      <w:pPr>
        <w:pStyle w:val="Heading4"/>
      </w:pPr>
      <w:bookmarkStart w:id="0" w:name="_Ref238910024"/>
      <w:bookmarkStart w:id="1" w:name="Photos"/>
      <w:r>
        <w:t>Take photos of the object to be modelled</w:t>
      </w:r>
      <w:bookmarkEnd w:id="0"/>
    </w:p>
    <w:p w14:paraId="28EF96B4" w14:textId="77777777" w:rsidR="00CA3E71" w:rsidRDefault="00BE0BAE" w:rsidP="00CA3E71">
      <w:r>
        <w:t>The details for taking photos</w:t>
      </w:r>
    </w:p>
    <w:p w14:paraId="0A754D43" w14:textId="77777777" w:rsidR="00BE0BAE" w:rsidRDefault="00BE0BAE" w:rsidP="00CA3E71"/>
    <w:p w14:paraId="5121BCF5" w14:textId="77777777" w:rsidR="00BE0BAE" w:rsidRDefault="00BE0BAE" w:rsidP="0076191F">
      <w:pPr>
        <w:pStyle w:val="Heading4"/>
      </w:pPr>
      <w:r>
        <w:t>Generating the Model from the ARC3D Web Service</w:t>
      </w:r>
    </w:p>
    <w:p w14:paraId="165AF6FF" w14:textId="77777777" w:rsidR="00E30377" w:rsidRDefault="00E30377" w:rsidP="00E30377">
      <w:r>
        <w:t xml:space="preserve">The </w:t>
      </w:r>
      <w:hyperlink r:id="rId11" w:history="1">
        <w:r w:rsidRPr="006659D7">
          <w:rPr>
            <w:rStyle w:val="Hyperlink"/>
          </w:rPr>
          <w:t>ARC3D</w:t>
        </w:r>
      </w:hyperlink>
      <w:r>
        <w:t xml:space="preserve"> web service accepts a series of photos of the object and constructs a 3D model from them</w:t>
      </w:r>
      <w:r w:rsidR="00BC7000">
        <w:t xml:space="preserve"> (</w:t>
      </w:r>
      <w:proofErr w:type="spellStart"/>
      <w:r w:rsidR="00BC7000">
        <w:t>Tingdahl</w:t>
      </w:r>
      <w:proofErr w:type="spellEnd"/>
      <w:r w:rsidR="00BC7000">
        <w:t xml:space="preserve"> &amp; </w:t>
      </w:r>
      <w:r w:rsidR="00BC7000" w:rsidRPr="00E30377">
        <w:t xml:space="preserve">Van </w:t>
      </w:r>
      <w:proofErr w:type="spellStart"/>
      <w:r w:rsidR="00BC7000" w:rsidRPr="00E30377">
        <w:t>Gool</w:t>
      </w:r>
      <w:proofErr w:type="spellEnd"/>
      <w:r w:rsidR="00BC7000">
        <w:t xml:space="preserve">, 2011; </w:t>
      </w:r>
      <w:proofErr w:type="spellStart"/>
      <w:proofErr w:type="gramStart"/>
      <w:r w:rsidR="00BC7000" w:rsidRPr="00E30377">
        <w:t>Vergauwen</w:t>
      </w:r>
      <w:proofErr w:type="spellEnd"/>
      <w:r w:rsidR="00BC7000" w:rsidRPr="00E30377">
        <w:t xml:space="preserve"> </w:t>
      </w:r>
      <w:r w:rsidR="00BC7000">
        <w:t xml:space="preserve"> &amp;</w:t>
      </w:r>
      <w:proofErr w:type="gramEnd"/>
      <w:r w:rsidR="00BC7000">
        <w:t xml:space="preserve"> </w:t>
      </w:r>
      <w:r w:rsidR="00BC7000" w:rsidRPr="00E30377">
        <w:t xml:space="preserve">Van </w:t>
      </w:r>
      <w:proofErr w:type="spellStart"/>
      <w:r w:rsidR="00BC7000" w:rsidRPr="00E30377">
        <w:t>Gool</w:t>
      </w:r>
      <w:proofErr w:type="spellEnd"/>
      <w:r w:rsidR="00BC7000">
        <w:t>, 2006)</w:t>
      </w:r>
      <w:r>
        <w:t>.</w:t>
      </w:r>
      <w:r w:rsidR="00BC7000">
        <w:t xml:space="preserve"> </w:t>
      </w:r>
    </w:p>
    <w:p w14:paraId="3AC24F02" w14:textId="77777777" w:rsidR="00E30377" w:rsidRDefault="00E30377" w:rsidP="00E30377"/>
    <w:p w14:paraId="0E4FA9EB" w14:textId="3BEFA603" w:rsidR="0076191F" w:rsidRDefault="0076191F" w:rsidP="0076191F">
      <w:pPr>
        <w:pStyle w:val="Heading3"/>
      </w:pPr>
      <w:r>
        <w:t>3D Scanner</w:t>
      </w:r>
    </w:p>
    <w:p w14:paraId="213651DF" w14:textId="458A5630" w:rsidR="0076191F" w:rsidRDefault="0076191F" w:rsidP="0076191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artec</w:t>
      </w:r>
      <w:proofErr w:type="spellEnd"/>
      <w:r>
        <w:t xml:space="preserve"> studio 9.2</w:t>
      </w:r>
    </w:p>
    <w:p w14:paraId="3B8702FC" w14:textId="58816127"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14:paraId="0B41059F" w14:textId="5F520068"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14:paraId="219DD7ED" w14:textId="65E1D9CB"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  <w:bookmarkStart w:id="2" w:name="_GoBack"/>
      <w:bookmarkEnd w:id="2"/>
    </w:p>
    <w:p w14:paraId="67E68B57" w14:textId="77777777" w:rsidR="0076191F" w:rsidRPr="0076191F" w:rsidRDefault="0076191F" w:rsidP="0076191F"/>
    <w:p w14:paraId="4B5DC64F" w14:textId="77777777" w:rsidR="00BC7000" w:rsidRDefault="00BC7000" w:rsidP="0076191F">
      <w:pPr>
        <w:pStyle w:val="Heading2"/>
      </w:pPr>
      <w:r>
        <w:lastRenderedPageBreak/>
        <w:t>Risks</w:t>
      </w:r>
    </w:p>
    <w:p w14:paraId="678DA295" w14:textId="77777777" w:rsidR="00BC7000" w:rsidRDefault="00BC7000" w:rsidP="00BC7000">
      <w:r>
        <w:t xml:space="preserve">The key risk in the processing workflow is the </w:t>
      </w:r>
      <w:hyperlink r:id="rId12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14:paraId="248E1948" w14:textId="77777777" w:rsidR="0076191F" w:rsidRPr="00BC7000" w:rsidRDefault="0076191F" w:rsidP="00BC7000"/>
    <w:p w14:paraId="3FA31ED2" w14:textId="77777777" w:rsidR="00E30377" w:rsidRDefault="00E30377" w:rsidP="00E30377">
      <w:pPr>
        <w:pStyle w:val="Heading2"/>
      </w:pPr>
      <w:r>
        <w:t>References</w:t>
      </w:r>
    </w:p>
    <w:p w14:paraId="6FE23F52" w14:textId="77777777" w:rsidR="00BC7000" w:rsidRPr="00BC7000" w:rsidRDefault="00BC7000" w:rsidP="00BC7000">
      <w:r w:rsidRPr="00BC7000">
        <w:t xml:space="preserve">Cole, Keenan. 2012. Converting a 3D Model to </w:t>
      </w:r>
      <w:proofErr w:type="spellStart"/>
      <w:r w:rsidRPr="00BC7000">
        <w:t>OpenCTM</w:t>
      </w:r>
      <w:proofErr w:type="spellEnd"/>
      <w:r w:rsidRPr="00BC7000">
        <w:t xml:space="preserve"> In </w:t>
      </w:r>
      <w:proofErr w:type="spellStart"/>
      <w:r w:rsidRPr="00BC7000">
        <w:t>Meshlab</w:t>
      </w:r>
      <w:proofErr w:type="spellEnd"/>
      <w:r w:rsidRPr="00BC7000">
        <w:t xml:space="preserve"> for </w:t>
      </w:r>
      <w:proofErr w:type="spellStart"/>
      <w:r w:rsidRPr="00BC7000">
        <w:t>WebGL.CAST</w:t>
      </w:r>
      <w:proofErr w:type="spellEnd"/>
      <w:r w:rsidRPr="00BC7000">
        <w:t xml:space="preserve"> Technical Publications Series. Number 11015. http://gmv.cast.uark.edu/modeling/converting-a-3d-model-to-openctm-in-meshlab-for-webgl/. [Date accessed: 23 August 2013].</w:t>
      </w:r>
    </w:p>
    <w:p w14:paraId="55A40F3E" w14:textId="77777777" w:rsidR="00BC7000" w:rsidRDefault="00BC7000" w:rsidP="00E30377"/>
    <w:p w14:paraId="11E9B171" w14:textId="77777777" w:rsidR="00E30377" w:rsidRDefault="00E30377" w:rsidP="00E30377">
      <w:r w:rsidRPr="00E30377">
        <w:t xml:space="preserve">David </w:t>
      </w:r>
      <w:proofErr w:type="spellStart"/>
      <w:r w:rsidRPr="00E30377">
        <w:t>Tingdahl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"A Public System for Image Based 3D Model Generation", Computer Vision/Computer Graphics Collaboration Techniques 5th International Conference, MIRAGE 2011.</w:t>
      </w:r>
    </w:p>
    <w:p w14:paraId="4D48EF73" w14:textId="77777777" w:rsidR="00E30377" w:rsidRDefault="00E30377" w:rsidP="00E30377"/>
    <w:p w14:paraId="0216FFD9" w14:textId="77777777" w:rsidR="00E30377" w:rsidRPr="00E30377" w:rsidRDefault="00E30377" w:rsidP="00E30377">
      <w:r w:rsidRPr="00E30377">
        <w:t xml:space="preserve">Maarten </w:t>
      </w:r>
      <w:proofErr w:type="spellStart"/>
      <w:r w:rsidRPr="00E30377">
        <w:t>Vergauwen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"Web-Based 3D Reconstruction Service", Machine Vision Applications, 17, pp. 411-426, 2006.</w:t>
      </w:r>
    </w:p>
    <w:p w14:paraId="4761DEFB" w14:textId="77777777" w:rsidR="00E30377" w:rsidRPr="00E30377" w:rsidRDefault="00E30377" w:rsidP="00E30377"/>
    <w:p w14:paraId="10B4110A" w14:textId="77777777" w:rsidR="00E30377" w:rsidRDefault="00E30377" w:rsidP="00E30377"/>
    <w:p w14:paraId="66FE6C8B" w14:textId="77777777" w:rsidR="00E30377" w:rsidRPr="00E30377" w:rsidRDefault="00E30377" w:rsidP="00E30377"/>
    <w:bookmarkEnd w:id="1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D7"/>
    <w:rsid w:val="006659D7"/>
    <w:rsid w:val="0076191F"/>
    <w:rsid w:val="007B6F73"/>
    <w:rsid w:val="00AC499C"/>
    <w:rsid w:val="00BC7000"/>
    <w:rsid w:val="00BD6389"/>
    <w:rsid w:val="00BE0BAE"/>
    <w:rsid w:val="00CA3E71"/>
    <w:rsid w:val="00E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F5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webg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://www.arc3d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c3d.b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eshlab.sourceforge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rc3d.b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F3300-B00E-4DA6-B1B2-96E0EC2D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3</cp:revision>
  <dcterms:created xsi:type="dcterms:W3CDTF">2013-08-23T10:16:00Z</dcterms:created>
  <dcterms:modified xsi:type="dcterms:W3CDTF">2013-09-18T07:21:00Z</dcterms:modified>
</cp:coreProperties>
</file>