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35A17" w14:textId="77777777" w:rsidR="00AB5F00" w:rsidRDefault="00AB5F00">
      <w:pPr>
        <w:rPr>
          <w:rFonts w:ascii="Arial" w:hAnsi="Arial" w:cs="Arial"/>
          <w:b/>
          <w:bCs/>
          <w:sz w:val="21"/>
          <w:szCs w:val="21"/>
        </w:rPr>
      </w:pPr>
    </w:p>
    <w:p w14:paraId="342BCBC0" w14:textId="2DAE744B" w:rsidR="00AB5F00" w:rsidRDefault="0065695C">
      <w:pPr>
        <w:rPr>
          <w:rFonts w:ascii="Arial" w:hAnsi="Arial" w:cs="Arial"/>
          <w:b/>
          <w:bCs/>
          <w:sz w:val="21"/>
          <w:szCs w:val="21"/>
        </w:rPr>
      </w:pPr>
      <w:r w:rsidRPr="008A3122">
        <w:rPr>
          <w:noProof/>
        </w:rPr>
        <w:drawing>
          <wp:inline distT="0" distB="0" distL="0" distR="0" wp14:anchorId="18B01D6B" wp14:editId="37653FE1">
            <wp:extent cx="4572000" cy="629285"/>
            <wp:effectExtent l="19050" t="0" r="0" b="0"/>
            <wp:docPr id="4" name="Picture 1" descr="SFRR Logo an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RR Logo and name"/>
                    <pic:cNvPicPr>
                      <a:picLocks noChangeAspect="1" noChangeArrowheads="1"/>
                    </pic:cNvPicPr>
                  </pic:nvPicPr>
                  <pic:blipFill>
                    <a:blip r:embed="rId5"/>
                    <a:srcRect/>
                    <a:stretch>
                      <a:fillRect/>
                    </a:stretch>
                  </pic:blipFill>
                  <pic:spPr bwMode="auto">
                    <a:xfrm>
                      <a:off x="0" y="0"/>
                      <a:ext cx="4572000" cy="629285"/>
                    </a:xfrm>
                    <a:prstGeom prst="rect">
                      <a:avLst/>
                    </a:prstGeom>
                    <a:noFill/>
                    <a:ln w="9525">
                      <a:noFill/>
                      <a:miter lim="800000"/>
                      <a:headEnd/>
                      <a:tailEnd/>
                    </a:ln>
                  </pic:spPr>
                </pic:pic>
              </a:graphicData>
            </a:graphic>
          </wp:inline>
        </w:drawing>
      </w:r>
    </w:p>
    <w:p w14:paraId="23632CBD" w14:textId="77777777" w:rsidR="0065695C" w:rsidRDefault="0065695C">
      <w:pPr>
        <w:rPr>
          <w:rFonts w:ascii="Arial" w:hAnsi="Arial" w:cs="Arial"/>
          <w:b/>
          <w:bCs/>
          <w:sz w:val="21"/>
          <w:szCs w:val="21"/>
        </w:rPr>
      </w:pPr>
    </w:p>
    <w:p w14:paraId="66BCDF2E" w14:textId="7A96830B" w:rsidR="00305803" w:rsidRPr="00AB5F00" w:rsidRDefault="004F3B0D">
      <w:pPr>
        <w:rPr>
          <w:rFonts w:ascii="Arial" w:hAnsi="Arial" w:cs="Arial"/>
          <w:b/>
          <w:bCs/>
          <w:sz w:val="21"/>
          <w:szCs w:val="21"/>
        </w:rPr>
      </w:pPr>
      <w:r w:rsidRPr="00AB5F00">
        <w:rPr>
          <w:rFonts w:ascii="Arial" w:hAnsi="Arial" w:cs="Arial"/>
          <w:b/>
          <w:bCs/>
          <w:sz w:val="21"/>
          <w:szCs w:val="21"/>
        </w:rPr>
        <w:t xml:space="preserve">SFRRI Executive Meeting </w:t>
      </w:r>
      <w:r w:rsidR="0065695C">
        <w:rPr>
          <w:rFonts w:ascii="Arial" w:hAnsi="Arial" w:cs="Arial"/>
          <w:b/>
          <w:bCs/>
          <w:sz w:val="21"/>
          <w:szCs w:val="21"/>
        </w:rPr>
        <w:t xml:space="preserve">TEAMS </w:t>
      </w:r>
      <w:r w:rsidRPr="00AB5F00">
        <w:rPr>
          <w:rFonts w:ascii="Arial" w:hAnsi="Arial" w:cs="Arial"/>
          <w:b/>
          <w:bCs/>
          <w:sz w:val="21"/>
          <w:szCs w:val="21"/>
        </w:rPr>
        <w:t>Online 25-04-25</w:t>
      </w:r>
    </w:p>
    <w:p w14:paraId="34690ECD" w14:textId="77777777" w:rsidR="004F3B0D" w:rsidRPr="00AB5F00" w:rsidRDefault="004F3B0D">
      <w:pPr>
        <w:rPr>
          <w:rFonts w:ascii="Arial" w:hAnsi="Arial" w:cs="Arial"/>
          <w:b/>
          <w:bCs/>
          <w:sz w:val="21"/>
          <w:szCs w:val="21"/>
        </w:rPr>
      </w:pPr>
    </w:p>
    <w:p w14:paraId="18A47FA9" w14:textId="75C27A82" w:rsidR="004F3B0D" w:rsidRPr="00AB5F00" w:rsidRDefault="004F3B0D">
      <w:pPr>
        <w:rPr>
          <w:rFonts w:ascii="Arial" w:hAnsi="Arial" w:cs="Arial"/>
          <w:sz w:val="20"/>
          <w:szCs w:val="20"/>
        </w:rPr>
      </w:pPr>
      <w:r w:rsidRPr="00AB5F00">
        <w:rPr>
          <w:rFonts w:ascii="Arial" w:hAnsi="Arial" w:cs="Arial"/>
          <w:b/>
          <w:bCs/>
          <w:sz w:val="20"/>
          <w:szCs w:val="20"/>
        </w:rPr>
        <w:t>Attendees</w:t>
      </w:r>
      <w:r w:rsidRPr="00AB5F00">
        <w:rPr>
          <w:rFonts w:ascii="Arial" w:hAnsi="Arial" w:cs="Arial"/>
          <w:sz w:val="20"/>
          <w:szCs w:val="20"/>
        </w:rPr>
        <w:t>:</w:t>
      </w:r>
      <w:r w:rsidRPr="00AB5F00">
        <w:rPr>
          <w:rFonts w:ascii="Arial" w:hAnsi="Arial" w:cs="Arial"/>
          <w:b/>
          <w:bCs/>
          <w:sz w:val="20"/>
          <w:szCs w:val="20"/>
        </w:rPr>
        <w:t xml:space="preserve"> </w:t>
      </w:r>
      <w:r w:rsidRPr="00AB5F00">
        <w:rPr>
          <w:rFonts w:ascii="Arial" w:hAnsi="Arial" w:cs="Arial"/>
          <w:sz w:val="20"/>
          <w:szCs w:val="20"/>
        </w:rPr>
        <w:t>Roland Stocker</w:t>
      </w:r>
      <w:r w:rsidR="00D37C65" w:rsidRPr="00AB5F00">
        <w:rPr>
          <w:rFonts w:ascii="Arial" w:hAnsi="Arial" w:cs="Arial"/>
          <w:sz w:val="20"/>
          <w:szCs w:val="20"/>
        </w:rPr>
        <w:t xml:space="preserve"> (RS)</w:t>
      </w:r>
      <w:r w:rsidRPr="00AB5F00">
        <w:rPr>
          <w:rFonts w:ascii="Arial" w:hAnsi="Arial" w:cs="Arial"/>
          <w:sz w:val="20"/>
          <w:szCs w:val="20"/>
        </w:rPr>
        <w:t xml:space="preserve">, Hozumi </w:t>
      </w:r>
      <w:proofErr w:type="spellStart"/>
      <w:r w:rsidRPr="00AB5F00">
        <w:rPr>
          <w:rFonts w:ascii="Arial" w:hAnsi="Arial" w:cs="Arial"/>
          <w:sz w:val="20"/>
          <w:szCs w:val="20"/>
        </w:rPr>
        <w:t>Motahashi</w:t>
      </w:r>
      <w:proofErr w:type="spellEnd"/>
      <w:r w:rsidR="00D37C65" w:rsidRPr="00AB5F00">
        <w:rPr>
          <w:rFonts w:ascii="Arial" w:hAnsi="Arial" w:cs="Arial"/>
          <w:sz w:val="20"/>
          <w:szCs w:val="20"/>
        </w:rPr>
        <w:t xml:space="preserve"> (HM)</w:t>
      </w:r>
      <w:r w:rsidRPr="00AB5F00">
        <w:rPr>
          <w:rFonts w:ascii="Arial" w:hAnsi="Arial" w:cs="Arial"/>
          <w:sz w:val="20"/>
          <w:szCs w:val="20"/>
        </w:rPr>
        <w:t xml:space="preserve">, Corinne </w:t>
      </w:r>
      <w:proofErr w:type="spellStart"/>
      <w:r w:rsidRPr="00AB5F00">
        <w:rPr>
          <w:rFonts w:ascii="Arial" w:hAnsi="Arial" w:cs="Arial"/>
          <w:sz w:val="20"/>
          <w:szCs w:val="20"/>
        </w:rPr>
        <w:t>Spickett</w:t>
      </w:r>
      <w:proofErr w:type="spellEnd"/>
      <w:r w:rsidR="00D37C65" w:rsidRPr="00AB5F00">
        <w:rPr>
          <w:rFonts w:ascii="Arial" w:hAnsi="Arial" w:cs="Arial"/>
          <w:sz w:val="20"/>
          <w:szCs w:val="20"/>
        </w:rPr>
        <w:t xml:space="preserve"> (C</w:t>
      </w:r>
      <w:r w:rsidR="00EF2981">
        <w:rPr>
          <w:rFonts w:ascii="Arial" w:hAnsi="Arial" w:cs="Arial"/>
          <w:sz w:val="20"/>
          <w:szCs w:val="20"/>
        </w:rPr>
        <w:t>M</w:t>
      </w:r>
      <w:r w:rsidR="00D37C65" w:rsidRPr="00AB5F00">
        <w:rPr>
          <w:rFonts w:ascii="Arial" w:hAnsi="Arial" w:cs="Arial"/>
          <w:sz w:val="20"/>
          <w:szCs w:val="20"/>
        </w:rPr>
        <w:t>S)</w:t>
      </w:r>
      <w:r w:rsidRPr="00AB5F00">
        <w:rPr>
          <w:rFonts w:ascii="Arial" w:hAnsi="Arial" w:cs="Arial"/>
          <w:sz w:val="20"/>
          <w:szCs w:val="20"/>
        </w:rPr>
        <w:t>, Giovanni Mann</w:t>
      </w:r>
      <w:r w:rsidR="00D37C65" w:rsidRPr="00AB5F00">
        <w:rPr>
          <w:rFonts w:ascii="Arial" w:hAnsi="Arial" w:cs="Arial"/>
          <w:sz w:val="20"/>
          <w:szCs w:val="20"/>
        </w:rPr>
        <w:t xml:space="preserve"> (GEM)</w:t>
      </w:r>
    </w:p>
    <w:p w14:paraId="535EF0BD" w14:textId="6BFFF670" w:rsidR="004F3B0D" w:rsidRPr="00AB5F00" w:rsidRDefault="004F3B0D">
      <w:pPr>
        <w:rPr>
          <w:rFonts w:ascii="Arial" w:hAnsi="Arial" w:cs="Arial"/>
          <w:sz w:val="20"/>
          <w:szCs w:val="20"/>
        </w:rPr>
      </w:pPr>
      <w:r w:rsidRPr="00AB5F00">
        <w:rPr>
          <w:rFonts w:ascii="Arial" w:hAnsi="Arial" w:cs="Arial"/>
          <w:b/>
          <w:bCs/>
          <w:sz w:val="20"/>
          <w:szCs w:val="20"/>
        </w:rPr>
        <w:t>Apologies</w:t>
      </w:r>
      <w:r w:rsidRPr="00AB5F00">
        <w:rPr>
          <w:rFonts w:ascii="Arial" w:hAnsi="Arial" w:cs="Arial"/>
          <w:sz w:val="20"/>
          <w:szCs w:val="20"/>
        </w:rPr>
        <w:t>:  Patricia Oteiza</w:t>
      </w:r>
      <w:r w:rsidR="00D37C65" w:rsidRPr="00AB5F00">
        <w:rPr>
          <w:rFonts w:ascii="Arial" w:hAnsi="Arial" w:cs="Arial"/>
          <w:sz w:val="20"/>
          <w:szCs w:val="20"/>
        </w:rPr>
        <w:t xml:space="preserve"> (PO)</w:t>
      </w:r>
    </w:p>
    <w:p w14:paraId="5347FCD3" w14:textId="77777777" w:rsidR="004F3B0D" w:rsidRPr="00AB5F00" w:rsidRDefault="004F3B0D">
      <w:pPr>
        <w:rPr>
          <w:rFonts w:ascii="Arial" w:hAnsi="Arial" w:cs="Arial"/>
          <w:sz w:val="20"/>
          <w:szCs w:val="20"/>
        </w:rPr>
      </w:pPr>
    </w:p>
    <w:p w14:paraId="62D9BB25" w14:textId="77777777" w:rsidR="004F3B0D" w:rsidRPr="004F3B0D" w:rsidRDefault="004F3B0D" w:rsidP="004F3B0D">
      <w:pPr>
        <w:numPr>
          <w:ilvl w:val="0"/>
          <w:numId w:val="2"/>
        </w:numPr>
        <w:rPr>
          <w:rFonts w:ascii="Arial" w:eastAsia="Times New Roman" w:hAnsi="Arial" w:cs="Arial"/>
          <w:color w:val="212121"/>
          <w:kern w:val="0"/>
          <w:sz w:val="20"/>
          <w:szCs w:val="20"/>
          <w:lang w:eastAsia="en-GB"/>
          <w14:ligatures w14:val="none"/>
        </w:rPr>
      </w:pPr>
      <w:r w:rsidRPr="004F3B0D">
        <w:rPr>
          <w:rFonts w:ascii="Arial" w:eastAsia="Times New Roman" w:hAnsi="Arial" w:cs="Arial"/>
          <w:b/>
          <w:bCs/>
          <w:color w:val="212121"/>
          <w:kern w:val="0"/>
          <w:sz w:val="20"/>
          <w:szCs w:val="20"/>
          <w:lang w:eastAsia="en-GB"/>
          <w14:ligatures w14:val="none"/>
        </w:rPr>
        <w:t>2025 Biennial Scientific Meeting Galway – update</w:t>
      </w:r>
      <w:r w:rsidRPr="004F3B0D">
        <w:rPr>
          <w:rFonts w:ascii="Arial" w:eastAsia="Times New Roman" w:hAnsi="Arial" w:cs="Arial"/>
          <w:color w:val="212121"/>
          <w:kern w:val="0"/>
          <w:sz w:val="20"/>
          <w:szCs w:val="20"/>
          <w:lang w:eastAsia="en-GB"/>
          <w14:ligatures w14:val="none"/>
        </w:rPr>
        <w:t xml:space="preserve"> (</w:t>
      </w:r>
      <w:r w:rsidRPr="004F3B0D">
        <w:rPr>
          <w:rFonts w:ascii="Arial" w:eastAsia="Times New Roman" w:hAnsi="Arial" w:cs="Arial"/>
          <w:b/>
          <w:bCs/>
          <w:color w:val="212121"/>
          <w:kern w:val="0"/>
          <w:sz w:val="20"/>
          <w:szCs w:val="20"/>
          <w:lang w:eastAsia="en-GB"/>
          <w14:ligatures w14:val="none"/>
        </w:rPr>
        <w:t>Giovanni</w:t>
      </w:r>
      <w:r w:rsidRPr="004F3B0D">
        <w:rPr>
          <w:rFonts w:ascii="Arial" w:eastAsia="Times New Roman" w:hAnsi="Arial" w:cs="Arial"/>
          <w:color w:val="212121"/>
          <w:kern w:val="0"/>
          <w:sz w:val="20"/>
          <w:szCs w:val="20"/>
          <w:lang w:eastAsia="en-GB"/>
          <w14:ligatures w14:val="none"/>
        </w:rPr>
        <w:t>)</w:t>
      </w:r>
    </w:p>
    <w:p w14:paraId="12B4E8BA" w14:textId="0822DCFB" w:rsidR="004F3B0D" w:rsidRPr="00AB5F00" w:rsidRDefault="004F3B0D" w:rsidP="004F3B0D">
      <w:pPr>
        <w:ind w:left="720"/>
        <w:rPr>
          <w:rFonts w:ascii="Arial" w:hAnsi="Arial" w:cs="Arial"/>
          <w:sz w:val="20"/>
          <w:szCs w:val="20"/>
        </w:rPr>
      </w:pPr>
      <w:r w:rsidRPr="00AB5F00">
        <w:rPr>
          <w:rFonts w:ascii="Arial" w:hAnsi="Arial" w:cs="Arial"/>
          <w:sz w:val="20"/>
          <w:szCs w:val="20"/>
        </w:rPr>
        <w:t>GEM provided an overview of the organisation of the meeting, number of abstracts received, publication of abstracts with DOI in FRBM virtual volume</w:t>
      </w:r>
      <w:r w:rsidR="00AB5F00">
        <w:rPr>
          <w:rFonts w:ascii="Arial" w:hAnsi="Arial" w:cs="Arial"/>
          <w:sz w:val="20"/>
          <w:szCs w:val="20"/>
        </w:rPr>
        <w:t xml:space="preserve">, mentioned that registration fees waived for symposium speakers/keynote speakers and regional SFRRE officers chairing/assessing orals/posters. Existing agreement between </w:t>
      </w:r>
      <w:proofErr w:type="spellStart"/>
      <w:r w:rsidR="00AB5F00">
        <w:rPr>
          <w:rFonts w:ascii="Arial" w:hAnsi="Arial" w:cs="Arial"/>
          <w:sz w:val="20"/>
          <w:szCs w:val="20"/>
        </w:rPr>
        <w:t>SfRBM</w:t>
      </w:r>
      <w:proofErr w:type="spellEnd"/>
      <w:r w:rsidR="00AB5F00">
        <w:rPr>
          <w:rFonts w:ascii="Arial" w:hAnsi="Arial" w:cs="Arial"/>
          <w:sz w:val="20"/>
          <w:szCs w:val="20"/>
        </w:rPr>
        <w:t xml:space="preserve"> and SFRRE (in support of their contracts with Elsevier) to waive registration fee for senior Editors of FRBM, RB, ARRES, RBC.</w:t>
      </w:r>
    </w:p>
    <w:p w14:paraId="6A79F1B3" w14:textId="77777777" w:rsidR="004F3B0D" w:rsidRPr="00AB5F00" w:rsidRDefault="004F3B0D" w:rsidP="004F3B0D">
      <w:pPr>
        <w:rPr>
          <w:rFonts w:ascii="Arial" w:hAnsi="Arial" w:cs="Arial"/>
          <w:sz w:val="20"/>
          <w:szCs w:val="20"/>
        </w:rPr>
      </w:pPr>
    </w:p>
    <w:p w14:paraId="4DFE8779" w14:textId="3E44B068" w:rsidR="004F3B0D" w:rsidRPr="00AB5F00" w:rsidRDefault="004F3B0D" w:rsidP="004F3B0D">
      <w:pPr>
        <w:numPr>
          <w:ilvl w:val="0"/>
          <w:numId w:val="2"/>
        </w:numPr>
        <w:rPr>
          <w:rFonts w:ascii="Arial" w:eastAsia="Times New Roman" w:hAnsi="Arial" w:cs="Arial"/>
          <w:color w:val="212121"/>
          <w:kern w:val="0"/>
          <w:sz w:val="20"/>
          <w:szCs w:val="20"/>
          <w:lang w:eastAsia="en-GB"/>
          <w14:ligatures w14:val="none"/>
        </w:rPr>
      </w:pPr>
      <w:r w:rsidRPr="004F3B0D">
        <w:rPr>
          <w:rFonts w:ascii="Arial" w:eastAsia="Times New Roman" w:hAnsi="Arial" w:cs="Arial"/>
          <w:b/>
          <w:bCs/>
          <w:color w:val="212121"/>
          <w:kern w:val="0"/>
          <w:sz w:val="20"/>
          <w:szCs w:val="20"/>
          <w:lang w:eastAsia="en-GB"/>
          <w14:ligatures w14:val="none"/>
        </w:rPr>
        <w:t>Interaction with Regional SFRR Branch Societies</w:t>
      </w:r>
      <w:r w:rsidRPr="004F3B0D">
        <w:rPr>
          <w:rFonts w:ascii="Arial" w:eastAsia="Times New Roman" w:hAnsi="Arial" w:cs="Arial"/>
          <w:color w:val="212121"/>
          <w:kern w:val="0"/>
          <w:sz w:val="20"/>
          <w:szCs w:val="20"/>
          <w:lang w:eastAsia="en-GB"/>
          <w14:ligatures w14:val="none"/>
        </w:rPr>
        <w:t xml:space="preserve"> (regarding announcement of SFRRI Business Meeting and General Assembly, as well as change to SFRRI byelaws) – (</w:t>
      </w:r>
      <w:r w:rsidRPr="004F3B0D">
        <w:rPr>
          <w:rFonts w:ascii="Arial" w:eastAsia="Times New Roman" w:hAnsi="Arial" w:cs="Arial"/>
          <w:b/>
          <w:bCs/>
          <w:color w:val="212121"/>
          <w:kern w:val="0"/>
          <w:sz w:val="20"/>
          <w:szCs w:val="20"/>
          <w:lang w:eastAsia="en-GB"/>
          <w14:ligatures w14:val="none"/>
        </w:rPr>
        <w:t>Patricia</w:t>
      </w:r>
      <w:r w:rsidRPr="00AB5F00">
        <w:rPr>
          <w:rFonts w:ascii="Arial" w:eastAsia="Times New Roman" w:hAnsi="Arial" w:cs="Arial"/>
          <w:b/>
          <w:bCs/>
          <w:color w:val="212121"/>
          <w:kern w:val="0"/>
          <w:sz w:val="20"/>
          <w:szCs w:val="20"/>
          <w:lang w:eastAsia="en-GB"/>
          <w14:ligatures w14:val="none"/>
        </w:rPr>
        <w:t>/Roland presented</w:t>
      </w:r>
      <w:r w:rsidRPr="004F3B0D">
        <w:rPr>
          <w:rFonts w:ascii="Arial" w:eastAsia="Times New Roman" w:hAnsi="Arial" w:cs="Arial"/>
          <w:color w:val="212121"/>
          <w:kern w:val="0"/>
          <w:sz w:val="20"/>
          <w:szCs w:val="20"/>
          <w:lang w:eastAsia="en-GB"/>
          <w14:ligatures w14:val="none"/>
        </w:rPr>
        <w:t>)</w:t>
      </w:r>
    </w:p>
    <w:p w14:paraId="15C2F498" w14:textId="2E384A99" w:rsidR="004F3B0D" w:rsidRPr="00AB5F00" w:rsidRDefault="0022620B" w:rsidP="004F3B0D">
      <w:pPr>
        <w:ind w:left="720"/>
        <w:rPr>
          <w:rFonts w:ascii="Arial" w:eastAsia="Times New Roman" w:hAnsi="Arial" w:cs="Arial"/>
          <w:color w:val="212121"/>
          <w:kern w:val="0"/>
          <w:sz w:val="20"/>
          <w:szCs w:val="20"/>
          <w:lang w:eastAsia="en-GB"/>
          <w14:ligatures w14:val="none"/>
        </w:rPr>
      </w:pPr>
      <w:r>
        <w:rPr>
          <w:rFonts w:ascii="Arial" w:eastAsia="Times New Roman" w:hAnsi="Arial" w:cs="Arial"/>
          <w:color w:val="212121"/>
          <w:kern w:val="0"/>
          <w:sz w:val="20"/>
          <w:szCs w:val="20"/>
          <w:lang w:eastAsia="en-GB"/>
          <w14:ligatures w14:val="none"/>
        </w:rPr>
        <w:t xml:space="preserve">Dates, time and location for SFRRI Biennial Business Meeting and General Assembly have been announced to Regional SFRR Branch Societies, together with the Agenda for the Business Meeting. Agenda for the General Assembly to be finalised and sent to Regional </w:t>
      </w:r>
      <w:r w:rsidR="0033276A">
        <w:rPr>
          <w:rFonts w:ascii="Arial" w:eastAsia="Times New Roman" w:hAnsi="Arial" w:cs="Arial"/>
          <w:color w:val="212121"/>
          <w:kern w:val="0"/>
          <w:sz w:val="20"/>
          <w:szCs w:val="20"/>
          <w:lang w:eastAsia="en-GB"/>
          <w14:ligatures w14:val="none"/>
        </w:rPr>
        <w:t xml:space="preserve">Societies </w:t>
      </w:r>
      <w:r>
        <w:rPr>
          <w:rFonts w:ascii="Arial" w:eastAsia="Times New Roman" w:hAnsi="Arial" w:cs="Arial"/>
          <w:color w:val="212121"/>
          <w:kern w:val="0"/>
          <w:sz w:val="20"/>
          <w:szCs w:val="20"/>
          <w:lang w:eastAsia="en-GB"/>
          <w14:ligatures w14:val="none"/>
        </w:rPr>
        <w:t xml:space="preserve">about 2 weeks before the meeting. PO to send reminder to Regional </w:t>
      </w:r>
      <w:r w:rsidR="0033276A">
        <w:rPr>
          <w:rFonts w:ascii="Arial" w:eastAsia="Times New Roman" w:hAnsi="Arial" w:cs="Arial"/>
          <w:color w:val="212121"/>
          <w:kern w:val="0"/>
          <w:sz w:val="20"/>
          <w:szCs w:val="20"/>
          <w:lang w:eastAsia="en-GB"/>
          <w14:ligatures w14:val="none"/>
        </w:rPr>
        <w:t xml:space="preserve">Societies </w:t>
      </w:r>
      <w:r>
        <w:rPr>
          <w:rFonts w:ascii="Arial" w:eastAsia="Times New Roman" w:hAnsi="Arial" w:cs="Arial"/>
          <w:color w:val="212121"/>
          <w:kern w:val="0"/>
          <w:sz w:val="20"/>
          <w:szCs w:val="20"/>
          <w:lang w:eastAsia="en-GB"/>
          <w14:ligatures w14:val="none"/>
        </w:rPr>
        <w:t xml:space="preserve">together with a Zoom link the week before the meeting. </w:t>
      </w:r>
      <w:r w:rsidR="0033276A">
        <w:rPr>
          <w:rFonts w:ascii="Arial" w:eastAsia="Times New Roman" w:hAnsi="Arial" w:cs="Arial"/>
          <w:color w:val="212121"/>
          <w:kern w:val="0"/>
          <w:sz w:val="20"/>
          <w:szCs w:val="20"/>
          <w:lang w:eastAsia="en-GB"/>
          <w14:ligatures w14:val="none"/>
        </w:rPr>
        <w:t xml:space="preserve">PO to also </w:t>
      </w:r>
      <w:r w:rsidR="0033276A">
        <w:rPr>
          <w:rFonts w:ascii="Arial" w:eastAsia="Times New Roman" w:hAnsi="Arial" w:cs="Arial"/>
          <w:color w:val="212121"/>
          <w:kern w:val="0"/>
          <w:sz w:val="20"/>
          <w:szCs w:val="20"/>
          <w:lang w:eastAsia="en-GB"/>
          <w14:ligatures w14:val="none"/>
        </w:rPr>
        <w:t>remind Regional Societies to come forward with nominations for the position of SFRRI President-Elect.</w:t>
      </w:r>
      <w:r w:rsidR="0033276A">
        <w:rPr>
          <w:rFonts w:ascii="Arial" w:eastAsia="Times New Roman" w:hAnsi="Arial" w:cs="Arial"/>
          <w:color w:val="212121"/>
          <w:kern w:val="0"/>
          <w:sz w:val="20"/>
          <w:szCs w:val="20"/>
          <w:lang w:eastAsia="en-GB"/>
          <w14:ligatures w14:val="none"/>
        </w:rPr>
        <w:t xml:space="preserve"> </w:t>
      </w:r>
      <w:r w:rsidR="0033276A" w:rsidRPr="00AB5F00">
        <w:rPr>
          <w:rFonts w:ascii="Arial" w:eastAsia="Times New Roman" w:hAnsi="Arial" w:cs="Arial"/>
          <w:color w:val="212121"/>
          <w:kern w:val="0"/>
          <w:sz w:val="20"/>
          <w:szCs w:val="20"/>
          <w:lang w:eastAsia="en-GB"/>
          <w14:ligatures w14:val="none"/>
        </w:rPr>
        <w:t xml:space="preserve">RS </w:t>
      </w:r>
      <w:r w:rsidR="0033276A">
        <w:rPr>
          <w:rFonts w:ascii="Arial" w:eastAsia="Times New Roman" w:hAnsi="Arial" w:cs="Arial"/>
          <w:color w:val="212121"/>
          <w:kern w:val="0"/>
          <w:sz w:val="20"/>
          <w:szCs w:val="20"/>
          <w:lang w:eastAsia="en-GB"/>
          <w14:ligatures w14:val="none"/>
        </w:rPr>
        <w:t>commented that</w:t>
      </w:r>
      <w:r w:rsidR="0033276A" w:rsidRPr="00AB5F00">
        <w:rPr>
          <w:rFonts w:ascii="Arial" w:eastAsia="Times New Roman" w:hAnsi="Arial" w:cs="Arial"/>
          <w:color w:val="212121"/>
          <w:kern w:val="0"/>
          <w:sz w:val="20"/>
          <w:szCs w:val="20"/>
          <w:lang w:eastAsia="en-GB"/>
          <w14:ligatures w14:val="none"/>
        </w:rPr>
        <w:t xml:space="preserve"> </w:t>
      </w:r>
      <w:r w:rsidR="0033276A">
        <w:rPr>
          <w:rFonts w:ascii="Arial" w:eastAsia="Times New Roman" w:hAnsi="Arial" w:cs="Arial"/>
          <w:color w:val="212121"/>
          <w:kern w:val="0"/>
          <w:sz w:val="20"/>
          <w:szCs w:val="20"/>
          <w:lang w:eastAsia="en-GB"/>
          <w14:ligatures w14:val="none"/>
        </w:rPr>
        <w:t>current byelaws do not specify a deadline for nominations</w:t>
      </w:r>
      <w:r w:rsidR="0033276A">
        <w:rPr>
          <w:rFonts w:ascii="Arial" w:eastAsia="Times New Roman" w:hAnsi="Arial" w:cs="Arial"/>
          <w:color w:val="212121"/>
          <w:kern w:val="0"/>
          <w:sz w:val="20"/>
          <w:szCs w:val="20"/>
          <w:lang w:eastAsia="en-GB"/>
          <w14:ligatures w14:val="none"/>
        </w:rPr>
        <w:t>, and that</w:t>
      </w:r>
      <w:r w:rsidR="0033276A" w:rsidRPr="00AB5F00">
        <w:rPr>
          <w:rFonts w:ascii="Arial" w:eastAsia="Times New Roman" w:hAnsi="Arial" w:cs="Arial"/>
          <w:color w:val="212121"/>
          <w:kern w:val="0"/>
          <w:sz w:val="20"/>
          <w:szCs w:val="20"/>
          <w:lang w:eastAsia="en-GB"/>
          <w14:ligatures w14:val="none"/>
        </w:rPr>
        <w:t xml:space="preserve"> </w:t>
      </w:r>
      <w:r w:rsidR="0033276A" w:rsidRPr="00AB5F00">
        <w:rPr>
          <w:rFonts w:ascii="Arial" w:eastAsia="Times New Roman" w:hAnsi="Arial" w:cs="Arial"/>
          <w:color w:val="212121"/>
          <w:kern w:val="0"/>
          <w:sz w:val="20"/>
          <w:szCs w:val="20"/>
          <w:lang w:eastAsia="en-GB"/>
          <w14:ligatures w14:val="none"/>
        </w:rPr>
        <w:t xml:space="preserve">any SFRRI member can nominate another member </w:t>
      </w:r>
      <w:r w:rsidR="0033276A">
        <w:rPr>
          <w:rFonts w:ascii="Arial" w:eastAsia="Times New Roman" w:hAnsi="Arial" w:cs="Arial"/>
          <w:color w:val="212121"/>
          <w:kern w:val="0"/>
          <w:sz w:val="20"/>
          <w:szCs w:val="20"/>
          <w:lang w:eastAsia="en-GB"/>
          <w14:ligatures w14:val="none"/>
        </w:rPr>
        <w:t xml:space="preserve">for President-Elect if </w:t>
      </w:r>
      <w:r w:rsidR="0033276A" w:rsidRPr="00AB5F00">
        <w:rPr>
          <w:rFonts w:ascii="Arial" w:eastAsia="Times New Roman" w:hAnsi="Arial" w:cs="Arial"/>
          <w:color w:val="212121"/>
          <w:kern w:val="0"/>
          <w:sz w:val="20"/>
          <w:szCs w:val="20"/>
          <w:lang w:eastAsia="en-GB"/>
          <w14:ligatures w14:val="none"/>
        </w:rPr>
        <w:t xml:space="preserve">supported by 5 </w:t>
      </w:r>
      <w:r w:rsidR="0033276A">
        <w:rPr>
          <w:rFonts w:ascii="Arial" w:eastAsia="Times New Roman" w:hAnsi="Arial" w:cs="Arial"/>
          <w:color w:val="212121"/>
          <w:kern w:val="0"/>
          <w:sz w:val="20"/>
          <w:szCs w:val="20"/>
          <w:lang w:eastAsia="en-GB"/>
          <w14:ligatures w14:val="none"/>
        </w:rPr>
        <w:t xml:space="preserve">SFRR member </w:t>
      </w:r>
      <w:r w:rsidR="0033276A" w:rsidRPr="00AB5F00">
        <w:rPr>
          <w:rFonts w:ascii="Arial" w:eastAsia="Times New Roman" w:hAnsi="Arial" w:cs="Arial"/>
          <w:color w:val="212121"/>
          <w:kern w:val="0"/>
          <w:sz w:val="20"/>
          <w:szCs w:val="20"/>
          <w:lang w:eastAsia="en-GB"/>
          <w14:ligatures w14:val="none"/>
        </w:rPr>
        <w:t>signatures</w:t>
      </w:r>
      <w:r w:rsidR="0033276A">
        <w:rPr>
          <w:rFonts w:ascii="Arial" w:eastAsia="Times New Roman" w:hAnsi="Arial" w:cs="Arial"/>
          <w:color w:val="212121"/>
          <w:kern w:val="0"/>
          <w:sz w:val="20"/>
          <w:szCs w:val="20"/>
          <w:lang w:eastAsia="en-GB"/>
          <w14:ligatures w14:val="none"/>
        </w:rPr>
        <w:t>.</w:t>
      </w:r>
      <w:r>
        <w:rPr>
          <w:rFonts w:ascii="Arial" w:eastAsia="Times New Roman" w:hAnsi="Arial" w:cs="Arial"/>
          <w:color w:val="212121"/>
          <w:kern w:val="0"/>
          <w:sz w:val="20"/>
          <w:szCs w:val="20"/>
          <w:lang w:eastAsia="en-GB"/>
          <w14:ligatures w14:val="none"/>
        </w:rPr>
        <w:br/>
      </w:r>
      <w:r w:rsidR="0033276A">
        <w:rPr>
          <w:rFonts w:ascii="Arial" w:eastAsia="Times New Roman" w:hAnsi="Arial" w:cs="Arial"/>
          <w:color w:val="212121"/>
          <w:kern w:val="0"/>
          <w:sz w:val="20"/>
          <w:szCs w:val="20"/>
          <w:lang w:eastAsia="en-GB"/>
          <w14:ligatures w14:val="none"/>
        </w:rPr>
        <w:t>PO</w:t>
      </w:r>
      <w:r>
        <w:rPr>
          <w:rFonts w:ascii="Arial" w:eastAsia="Times New Roman" w:hAnsi="Arial" w:cs="Arial"/>
          <w:color w:val="212121"/>
          <w:kern w:val="0"/>
          <w:sz w:val="20"/>
          <w:szCs w:val="20"/>
          <w:lang w:eastAsia="en-GB"/>
          <w14:ligatures w14:val="none"/>
        </w:rPr>
        <w:t xml:space="preserve"> confirm</w:t>
      </w:r>
      <w:r w:rsidR="0033276A">
        <w:rPr>
          <w:rFonts w:ascii="Arial" w:eastAsia="Times New Roman" w:hAnsi="Arial" w:cs="Arial"/>
          <w:color w:val="212121"/>
          <w:kern w:val="0"/>
          <w:sz w:val="20"/>
          <w:szCs w:val="20"/>
          <w:lang w:eastAsia="en-GB"/>
          <w14:ligatures w14:val="none"/>
        </w:rPr>
        <w:t>ed</w:t>
      </w:r>
      <w:r>
        <w:rPr>
          <w:rFonts w:ascii="Arial" w:eastAsia="Times New Roman" w:hAnsi="Arial" w:cs="Arial"/>
          <w:color w:val="212121"/>
          <w:kern w:val="0"/>
          <w:sz w:val="20"/>
          <w:szCs w:val="20"/>
          <w:lang w:eastAsia="en-GB"/>
          <w14:ligatures w14:val="none"/>
        </w:rPr>
        <w:t xml:space="preserve"> </w:t>
      </w:r>
      <w:r w:rsidR="0033276A">
        <w:rPr>
          <w:rFonts w:ascii="Arial" w:eastAsia="Times New Roman" w:hAnsi="Arial" w:cs="Arial"/>
          <w:color w:val="212121"/>
          <w:kern w:val="0"/>
          <w:sz w:val="20"/>
          <w:szCs w:val="20"/>
          <w:lang w:eastAsia="en-GB"/>
          <w14:ligatures w14:val="none"/>
        </w:rPr>
        <w:t xml:space="preserve">(via separate </w:t>
      </w:r>
      <w:proofErr w:type="spellStart"/>
      <w:r w:rsidR="0033276A">
        <w:rPr>
          <w:rFonts w:ascii="Arial" w:eastAsia="Times New Roman" w:hAnsi="Arial" w:cs="Arial"/>
          <w:color w:val="212121"/>
          <w:kern w:val="0"/>
          <w:sz w:val="20"/>
          <w:szCs w:val="20"/>
          <w:lang w:eastAsia="en-GB"/>
          <w14:ligatures w14:val="none"/>
        </w:rPr>
        <w:t xml:space="preserve">email) </w:t>
      </w:r>
      <w:proofErr w:type="spellEnd"/>
      <w:r w:rsidR="0033276A">
        <w:rPr>
          <w:rFonts w:ascii="Arial" w:eastAsia="Times New Roman" w:hAnsi="Arial" w:cs="Arial"/>
          <w:color w:val="212121"/>
          <w:kern w:val="0"/>
          <w:sz w:val="20"/>
          <w:szCs w:val="20"/>
          <w:lang w:eastAsia="en-GB"/>
          <w14:ligatures w14:val="none"/>
        </w:rPr>
        <w:t>that</w:t>
      </w:r>
      <w:r>
        <w:rPr>
          <w:rFonts w:ascii="Arial" w:eastAsia="Times New Roman" w:hAnsi="Arial" w:cs="Arial"/>
          <w:color w:val="212121"/>
          <w:kern w:val="0"/>
          <w:sz w:val="20"/>
          <w:szCs w:val="20"/>
          <w:lang w:eastAsia="en-GB"/>
          <w14:ligatures w14:val="none"/>
        </w:rPr>
        <w:t xml:space="preserve"> Regional SFRR Branch Societies</w:t>
      </w:r>
      <w:r w:rsidR="0033276A">
        <w:rPr>
          <w:rFonts w:ascii="Arial" w:eastAsia="Times New Roman" w:hAnsi="Arial" w:cs="Arial"/>
          <w:color w:val="212121"/>
          <w:kern w:val="0"/>
          <w:sz w:val="20"/>
          <w:szCs w:val="20"/>
          <w:lang w:eastAsia="en-GB"/>
          <w14:ligatures w14:val="none"/>
        </w:rPr>
        <w:t xml:space="preserve"> have been informed about the proposed changes to the SFRRI Byelaws</w:t>
      </w:r>
      <w:r w:rsidR="00D21814">
        <w:rPr>
          <w:rFonts w:ascii="Arial" w:eastAsia="Times New Roman" w:hAnsi="Arial" w:cs="Arial"/>
          <w:color w:val="212121"/>
          <w:kern w:val="0"/>
          <w:sz w:val="20"/>
          <w:szCs w:val="20"/>
          <w:lang w:eastAsia="en-GB"/>
          <w14:ligatures w14:val="none"/>
        </w:rPr>
        <w:t xml:space="preserve">, </w:t>
      </w:r>
      <w:r w:rsidR="0033276A">
        <w:rPr>
          <w:rFonts w:ascii="Arial" w:eastAsia="Times New Roman" w:hAnsi="Arial" w:cs="Arial"/>
          <w:color w:val="212121"/>
          <w:kern w:val="0"/>
          <w:sz w:val="20"/>
          <w:szCs w:val="20"/>
          <w:lang w:eastAsia="en-GB"/>
          <w14:ligatures w14:val="none"/>
        </w:rPr>
        <w:t>requesting feedback by April 12.</w:t>
      </w:r>
    </w:p>
    <w:p w14:paraId="4D28102A" w14:textId="77777777" w:rsidR="00D37C65" w:rsidRPr="004F3B0D" w:rsidRDefault="00D37C65" w:rsidP="004F3B0D">
      <w:pPr>
        <w:ind w:left="720"/>
        <w:rPr>
          <w:rFonts w:ascii="Arial" w:eastAsia="Times New Roman" w:hAnsi="Arial" w:cs="Arial"/>
          <w:color w:val="212121"/>
          <w:kern w:val="0"/>
          <w:sz w:val="20"/>
          <w:szCs w:val="20"/>
          <w:lang w:eastAsia="en-GB"/>
          <w14:ligatures w14:val="none"/>
        </w:rPr>
      </w:pPr>
    </w:p>
    <w:p w14:paraId="433A0A32" w14:textId="77777777" w:rsidR="00D37C65" w:rsidRPr="00D37C65" w:rsidRDefault="00D37C65" w:rsidP="00D37C65">
      <w:pPr>
        <w:numPr>
          <w:ilvl w:val="0"/>
          <w:numId w:val="2"/>
        </w:numPr>
        <w:rPr>
          <w:rFonts w:ascii="Arial" w:eastAsia="Times New Roman" w:hAnsi="Arial" w:cs="Arial"/>
          <w:color w:val="212121"/>
          <w:kern w:val="0"/>
          <w:sz w:val="20"/>
          <w:szCs w:val="20"/>
          <w:lang w:eastAsia="en-GB"/>
          <w14:ligatures w14:val="none"/>
        </w:rPr>
      </w:pPr>
      <w:r w:rsidRPr="00D37C65">
        <w:rPr>
          <w:rFonts w:ascii="Arial" w:eastAsia="Times New Roman" w:hAnsi="Arial" w:cs="Arial"/>
          <w:b/>
          <w:bCs/>
          <w:color w:val="212121"/>
          <w:kern w:val="0"/>
          <w:sz w:val="20"/>
          <w:szCs w:val="20"/>
          <w:lang w:eastAsia="en-GB"/>
          <w14:ligatures w14:val="none"/>
        </w:rPr>
        <w:t>SFRRI/OCC Travel Awards</w:t>
      </w:r>
      <w:r w:rsidRPr="00D37C65">
        <w:rPr>
          <w:rFonts w:ascii="Arial" w:eastAsia="Times New Roman" w:hAnsi="Arial" w:cs="Arial"/>
          <w:color w:val="212121"/>
          <w:kern w:val="0"/>
          <w:sz w:val="20"/>
          <w:szCs w:val="20"/>
          <w:lang w:eastAsia="en-GB"/>
          <w14:ligatures w14:val="none"/>
        </w:rPr>
        <w:t xml:space="preserve"> (</w:t>
      </w:r>
      <w:r w:rsidRPr="00D37C65">
        <w:rPr>
          <w:rFonts w:ascii="Arial" w:eastAsia="Times New Roman" w:hAnsi="Arial" w:cs="Arial"/>
          <w:b/>
          <w:bCs/>
          <w:color w:val="212121"/>
          <w:kern w:val="0"/>
          <w:sz w:val="20"/>
          <w:szCs w:val="20"/>
          <w:lang w:eastAsia="en-GB"/>
          <w14:ligatures w14:val="none"/>
        </w:rPr>
        <w:t>Corinne</w:t>
      </w:r>
      <w:r w:rsidRPr="00D37C65">
        <w:rPr>
          <w:rFonts w:ascii="Arial" w:eastAsia="Times New Roman" w:hAnsi="Arial" w:cs="Arial"/>
          <w:color w:val="212121"/>
          <w:kern w:val="0"/>
          <w:sz w:val="20"/>
          <w:szCs w:val="20"/>
          <w:lang w:eastAsia="en-GB"/>
          <w14:ligatures w14:val="none"/>
        </w:rPr>
        <w:t>)</w:t>
      </w:r>
    </w:p>
    <w:p w14:paraId="47B7C38D" w14:textId="76D69563" w:rsidR="004F3B0D" w:rsidRPr="00AB5F00" w:rsidRDefault="00D37C65" w:rsidP="00D37C65">
      <w:pPr>
        <w:pStyle w:val="ListParagraph"/>
        <w:rPr>
          <w:rFonts w:ascii="Arial" w:hAnsi="Arial" w:cs="Arial"/>
          <w:sz w:val="20"/>
          <w:szCs w:val="20"/>
        </w:rPr>
      </w:pPr>
      <w:r w:rsidRPr="00AB5F00">
        <w:rPr>
          <w:rFonts w:ascii="Arial" w:hAnsi="Arial" w:cs="Arial"/>
          <w:sz w:val="20"/>
          <w:szCs w:val="20"/>
        </w:rPr>
        <w:t>C</w:t>
      </w:r>
      <w:r w:rsidR="00EF2981">
        <w:rPr>
          <w:rFonts w:ascii="Arial" w:hAnsi="Arial" w:cs="Arial"/>
          <w:sz w:val="20"/>
          <w:szCs w:val="20"/>
        </w:rPr>
        <w:t>M</w:t>
      </w:r>
      <w:r w:rsidRPr="00AB5F00">
        <w:rPr>
          <w:rFonts w:ascii="Arial" w:hAnsi="Arial" w:cs="Arial"/>
          <w:sz w:val="20"/>
          <w:szCs w:val="20"/>
        </w:rPr>
        <w:t xml:space="preserve">S confirmed that all payments for successful Travel Awardees had been actioned, </w:t>
      </w:r>
      <w:r w:rsidR="00EF2981">
        <w:rPr>
          <w:rFonts w:ascii="Arial" w:hAnsi="Arial" w:cs="Arial"/>
          <w:sz w:val="20"/>
          <w:szCs w:val="20"/>
        </w:rPr>
        <w:t>except the</w:t>
      </w:r>
      <w:r w:rsidRPr="00AB5F00">
        <w:rPr>
          <w:rFonts w:ascii="Arial" w:hAnsi="Arial" w:cs="Arial"/>
          <w:sz w:val="20"/>
          <w:szCs w:val="20"/>
        </w:rPr>
        <w:t xml:space="preserve"> final payment</w:t>
      </w:r>
      <w:r w:rsidR="00EF2981">
        <w:rPr>
          <w:rFonts w:ascii="Arial" w:hAnsi="Arial" w:cs="Arial"/>
          <w:sz w:val="20"/>
          <w:szCs w:val="20"/>
        </w:rPr>
        <w:t xml:space="preserve"> of €800 </w:t>
      </w:r>
      <w:r w:rsidRPr="00AB5F00">
        <w:rPr>
          <w:rFonts w:ascii="Arial" w:hAnsi="Arial" w:cs="Arial"/>
          <w:sz w:val="20"/>
          <w:szCs w:val="20"/>
        </w:rPr>
        <w:t>to Victoria</w:t>
      </w:r>
      <w:r w:rsidR="00EF2981">
        <w:rPr>
          <w:rFonts w:ascii="Arial" w:hAnsi="Arial" w:cs="Arial"/>
          <w:sz w:val="20"/>
          <w:szCs w:val="20"/>
        </w:rPr>
        <w:t xml:space="preserve"> Gutierrez</w:t>
      </w:r>
      <w:r w:rsidRPr="00AB5F00">
        <w:rPr>
          <w:rFonts w:ascii="Arial" w:hAnsi="Arial" w:cs="Arial"/>
          <w:sz w:val="20"/>
          <w:szCs w:val="20"/>
        </w:rPr>
        <w:t xml:space="preserve"> in Argentina </w:t>
      </w:r>
      <w:r w:rsidR="00EF2981">
        <w:rPr>
          <w:rFonts w:ascii="Arial" w:hAnsi="Arial" w:cs="Arial"/>
          <w:sz w:val="20"/>
          <w:szCs w:val="20"/>
        </w:rPr>
        <w:t>(pending bank account information)</w:t>
      </w:r>
      <w:r w:rsidRPr="00AB5F00">
        <w:rPr>
          <w:rFonts w:ascii="Arial" w:hAnsi="Arial" w:cs="Arial"/>
          <w:sz w:val="20"/>
          <w:szCs w:val="20"/>
        </w:rPr>
        <w:t xml:space="preserve">. </w:t>
      </w:r>
      <w:r w:rsidR="00EF2981">
        <w:rPr>
          <w:rFonts w:ascii="Arial" w:hAnsi="Arial" w:cs="Arial"/>
          <w:sz w:val="20"/>
          <w:szCs w:val="20"/>
        </w:rPr>
        <w:t>Previously issues arose with HSBC having a limited range of foreign currencies available for transfer and banks in Uruguay not</w:t>
      </w:r>
      <w:r w:rsidRPr="00AB5F00">
        <w:rPr>
          <w:rFonts w:ascii="Arial" w:hAnsi="Arial" w:cs="Arial"/>
          <w:sz w:val="20"/>
          <w:szCs w:val="20"/>
        </w:rPr>
        <w:t xml:space="preserve"> </w:t>
      </w:r>
      <w:r w:rsidR="00604C27" w:rsidRPr="00AB5F00">
        <w:rPr>
          <w:rFonts w:ascii="Arial" w:hAnsi="Arial" w:cs="Arial"/>
          <w:sz w:val="20"/>
          <w:szCs w:val="20"/>
        </w:rPr>
        <w:t xml:space="preserve">accepting </w:t>
      </w:r>
      <w:r w:rsidR="00EF2981">
        <w:rPr>
          <w:rFonts w:ascii="Arial" w:hAnsi="Arial" w:cs="Arial"/>
          <w:sz w:val="20"/>
          <w:szCs w:val="20"/>
        </w:rPr>
        <w:t>GBP</w:t>
      </w:r>
      <w:r w:rsidR="00EF2981" w:rsidRPr="00AB5F00">
        <w:rPr>
          <w:rFonts w:ascii="Arial" w:hAnsi="Arial" w:cs="Arial"/>
          <w:sz w:val="20"/>
          <w:szCs w:val="20"/>
        </w:rPr>
        <w:t xml:space="preserve"> </w:t>
      </w:r>
      <w:r w:rsidR="00604C27" w:rsidRPr="00AB5F00">
        <w:rPr>
          <w:rFonts w:ascii="Arial" w:hAnsi="Arial" w:cs="Arial"/>
          <w:sz w:val="20"/>
          <w:szCs w:val="20"/>
        </w:rPr>
        <w:t>transfer</w:t>
      </w:r>
      <w:r w:rsidR="00EF2981">
        <w:rPr>
          <w:rFonts w:ascii="Arial" w:hAnsi="Arial" w:cs="Arial"/>
          <w:sz w:val="20"/>
          <w:szCs w:val="20"/>
        </w:rPr>
        <w:t>, which led to additional charges</w:t>
      </w:r>
      <w:r w:rsidR="00604C27" w:rsidRPr="00AB5F00">
        <w:rPr>
          <w:rFonts w:ascii="Arial" w:hAnsi="Arial" w:cs="Arial"/>
          <w:sz w:val="20"/>
          <w:szCs w:val="20"/>
        </w:rPr>
        <w:t>.</w:t>
      </w:r>
      <w:r w:rsidR="00EF2981">
        <w:rPr>
          <w:rFonts w:ascii="Arial" w:hAnsi="Arial" w:cs="Arial"/>
          <w:sz w:val="20"/>
          <w:szCs w:val="20"/>
        </w:rPr>
        <w:t xml:space="preserve"> </w:t>
      </w:r>
    </w:p>
    <w:p w14:paraId="23ACBB46" w14:textId="77777777" w:rsidR="00604C27" w:rsidRPr="00AB5F00" w:rsidRDefault="00604C27" w:rsidP="00604C27">
      <w:pPr>
        <w:rPr>
          <w:rFonts w:ascii="Arial" w:hAnsi="Arial" w:cs="Arial"/>
          <w:sz w:val="20"/>
          <w:szCs w:val="20"/>
        </w:rPr>
      </w:pPr>
    </w:p>
    <w:p w14:paraId="51DCB3ED" w14:textId="77777777" w:rsidR="00AB5F00" w:rsidRPr="00AB5F00" w:rsidRDefault="00AB5F00" w:rsidP="00AB5F00">
      <w:pPr>
        <w:numPr>
          <w:ilvl w:val="0"/>
          <w:numId w:val="2"/>
        </w:numPr>
        <w:rPr>
          <w:rFonts w:ascii="Arial" w:eastAsia="Times New Roman" w:hAnsi="Arial" w:cs="Arial"/>
          <w:b/>
          <w:bCs/>
          <w:color w:val="212121"/>
          <w:kern w:val="0"/>
          <w:sz w:val="20"/>
          <w:szCs w:val="20"/>
          <w:lang w:eastAsia="en-GB"/>
          <w14:ligatures w14:val="none"/>
        </w:rPr>
      </w:pPr>
      <w:r w:rsidRPr="00AB5F00">
        <w:rPr>
          <w:rFonts w:ascii="Arial" w:eastAsia="Times New Roman" w:hAnsi="Arial" w:cs="Arial"/>
          <w:b/>
          <w:bCs/>
          <w:color w:val="212121"/>
          <w:kern w:val="0"/>
          <w:sz w:val="20"/>
          <w:szCs w:val="20"/>
          <w:lang w:eastAsia="en-GB"/>
          <w14:ligatures w14:val="none"/>
        </w:rPr>
        <w:t>Revision of guidelines, assessment, etc for future SFRRI Travel Awards (Roland)</w:t>
      </w:r>
    </w:p>
    <w:p w14:paraId="21617F58" w14:textId="26C3B947" w:rsidR="00604C27" w:rsidRDefault="00AB5F00" w:rsidP="00AB5F00">
      <w:pPr>
        <w:ind w:left="720"/>
        <w:rPr>
          <w:rFonts w:ascii="Arial" w:hAnsi="Arial" w:cs="Arial"/>
          <w:sz w:val="20"/>
          <w:szCs w:val="20"/>
        </w:rPr>
      </w:pPr>
      <w:r>
        <w:rPr>
          <w:rFonts w:ascii="Arial" w:hAnsi="Arial" w:cs="Arial"/>
          <w:sz w:val="20"/>
          <w:szCs w:val="20"/>
        </w:rPr>
        <w:t xml:space="preserve">RS proposed streamlining SFRRI Travel Award applications by creating a downloadable template application form with detailed guidelines for completion, submission and clarification of ranking </w:t>
      </w:r>
      <w:r w:rsidR="00D21814">
        <w:rPr>
          <w:rFonts w:ascii="Arial" w:hAnsi="Arial" w:cs="Arial"/>
          <w:sz w:val="20"/>
          <w:szCs w:val="20"/>
        </w:rPr>
        <w:t xml:space="preserve">of </w:t>
      </w:r>
      <w:r>
        <w:rPr>
          <w:rFonts w:ascii="Arial" w:hAnsi="Arial" w:cs="Arial"/>
          <w:sz w:val="20"/>
          <w:szCs w:val="20"/>
        </w:rPr>
        <w:t>received applications.  SFRRI to handle these Travel Awards directly for 23</w:t>
      </w:r>
      <w:r w:rsidRPr="00AB5F00">
        <w:rPr>
          <w:rFonts w:ascii="Arial" w:hAnsi="Arial" w:cs="Arial"/>
          <w:sz w:val="20"/>
          <w:szCs w:val="20"/>
          <w:vertAlign w:val="superscript"/>
        </w:rPr>
        <w:t>rd</w:t>
      </w:r>
      <w:r>
        <w:rPr>
          <w:rFonts w:ascii="Arial" w:hAnsi="Arial" w:cs="Arial"/>
          <w:sz w:val="20"/>
          <w:szCs w:val="20"/>
        </w:rPr>
        <w:t xml:space="preserve"> SFRRI Meeting in Sendai, Japan 2027.</w:t>
      </w:r>
    </w:p>
    <w:p w14:paraId="09CEA0F7" w14:textId="77777777" w:rsidR="00AB5F00" w:rsidRPr="00AB5F00" w:rsidRDefault="00AB5F00" w:rsidP="00AB5F00">
      <w:pPr>
        <w:rPr>
          <w:rFonts w:ascii="Arial" w:hAnsi="Arial" w:cs="Arial"/>
          <w:sz w:val="20"/>
          <w:szCs w:val="20"/>
        </w:rPr>
      </w:pPr>
    </w:p>
    <w:p w14:paraId="0C556101" w14:textId="77777777" w:rsidR="00AB5F00" w:rsidRPr="00AB5F00" w:rsidRDefault="00AB5F00" w:rsidP="00AB5F00">
      <w:pPr>
        <w:numPr>
          <w:ilvl w:val="0"/>
          <w:numId w:val="2"/>
        </w:numPr>
        <w:rPr>
          <w:rFonts w:ascii="Arial" w:eastAsia="Times New Roman" w:hAnsi="Arial" w:cs="Arial"/>
          <w:color w:val="212121"/>
          <w:kern w:val="0"/>
          <w:sz w:val="20"/>
          <w:szCs w:val="20"/>
          <w:lang w:eastAsia="en-GB"/>
          <w14:ligatures w14:val="none"/>
        </w:rPr>
      </w:pPr>
      <w:r w:rsidRPr="00AB5F00">
        <w:rPr>
          <w:rFonts w:ascii="Arial" w:eastAsia="Times New Roman" w:hAnsi="Arial" w:cs="Arial"/>
          <w:b/>
          <w:bCs/>
          <w:color w:val="212121"/>
          <w:kern w:val="0"/>
          <w:sz w:val="20"/>
          <w:szCs w:val="20"/>
          <w:lang w:eastAsia="en-GB"/>
          <w14:ligatures w14:val="none"/>
        </w:rPr>
        <w:t>Current SFRRI HSBC account + Charity Commission requirements for annual accounts</w:t>
      </w:r>
      <w:r w:rsidRPr="00AB5F00">
        <w:rPr>
          <w:rFonts w:ascii="Arial" w:eastAsia="Times New Roman" w:hAnsi="Arial" w:cs="Arial"/>
          <w:color w:val="212121"/>
          <w:kern w:val="0"/>
          <w:sz w:val="20"/>
          <w:szCs w:val="20"/>
          <w:lang w:eastAsia="en-GB"/>
          <w14:ligatures w14:val="none"/>
        </w:rPr>
        <w:t xml:space="preserve"> (</w:t>
      </w:r>
      <w:r w:rsidRPr="00AB5F00">
        <w:rPr>
          <w:rFonts w:ascii="Arial" w:eastAsia="Times New Roman" w:hAnsi="Arial" w:cs="Arial"/>
          <w:b/>
          <w:bCs/>
          <w:color w:val="212121"/>
          <w:kern w:val="0"/>
          <w:sz w:val="20"/>
          <w:szCs w:val="20"/>
          <w:lang w:eastAsia="en-GB"/>
          <w14:ligatures w14:val="none"/>
        </w:rPr>
        <w:t>Corinne</w:t>
      </w:r>
      <w:r w:rsidRPr="00AB5F00">
        <w:rPr>
          <w:rFonts w:ascii="Arial" w:eastAsia="Times New Roman" w:hAnsi="Arial" w:cs="Arial"/>
          <w:color w:val="212121"/>
          <w:kern w:val="0"/>
          <w:sz w:val="20"/>
          <w:szCs w:val="20"/>
          <w:lang w:eastAsia="en-GB"/>
          <w14:ligatures w14:val="none"/>
        </w:rPr>
        <w:t>)</w:t>
      </w:r>
    </w:p>
    <w:p w14:paraId="60043E74" w14:textId="1750B014" w:rsidR="00340BC8" w:rsidRPr="00E62698" w:rsidRDefault="00AB5F00" w:rsidP="00E62698">
      <w:pPr>
        <w:pStyle w:val="ListParagraph"/>
        <w:rPr>
          <w:rFonts w:ascii="Arial" w:hAnsi="Arial" w:cs="Arial"/>
          <w:sz w:val="20"/>
          <w:szCs w:val="20"/>
        </w:rPr>
      </w:pPr>
      <w:r>
        <w:rPr>
          <w:rFonts w:ascii="Arial" w:hAnsi="Arial" w:cs="Arial"/>
          <w:sz w:val="20"/>
          <w:szCs w:val="20"/>
        </w:rPr>
        <w:t>C</w:t>
      </w:r>
      <w:r w:rsidR="00EF2981">
        <w:rPr>
          <w:rFonts w:ascii="Arial" w:hAnsi="Arial" w:cs="Arial"/>
          <w:sz w:val="20"/>
          <w:szCs w:val="20"/>
        </w:rPr>
        <w:t>M</w:t>
      </w:r>
      <w:r>
        <w:rPr>
          <w:rFonts w:ascii="Arial" w:hAnsi="Arial" w:cs="Arial"/>
          <w:sz w:val="20"/>
          <w:szCs w:val="20"/>
        </w:rPr>
        <w:t xml:space="preserve">S informed that SFRRI </w:t>
      </w:r>
      <w:r w:rsidR="00340BC8">
        <w:rPr>
          <w:rFonts w:ascii="Arial" w:hAnsi="Arial" w:cs="Arial"/>
          <w:sz w:val="20"/>
          <w:szCs w:val="20"/>
        </w:rPr>
        <w:t xml:space="preserve">had HSBC Bank </w:t>
      </w:r>
      <w:r>
        <w:rPr>
          <w:rFonts w:ascii="Arial" w:hAnsi="Arial" w:cs="Arial"/>
          <w:sz w:val="20"/>
          <w:szCs w:val="20"/>
        </w:rPr>
        <w:t>balance</w:t>
      </w:r>
      <w:r w:rsidR="00340BC8">
        <w:rPr>
          <w:rFonts w:ascii="Arial" w:hAnsi="Arial" w:cs="Arial"/>
          <w:sz w:val="20"/>
          <w:szCs w:val="20"/>
        </w:rPr>
        <w:t xml:space="preserve"> of</w:t>
      </w:r>
      <w:r>
        <w:rPr>
          <w:rFonts w:ascii="Arial" w:hAnsi="Arial" w:cs="Arial"/>
          <w:sz w:val="20"/>
          <w:szCs w:val="20"/>
        </w:rPr>
        <w:t xml:space="preserve"> £87,</w:t>
      </w:r>
      <w:r w:rsidR="00EF2981">
        <w:rPr>
          <w:rFonts w:ascii="Arial" w:hAnsi="Arial" w:cs="Arial"/>
          <w:sz w:val="20"/>
          <w:szCs w:val="20"/>
        </w:rPr>
        <w:t>545</w:t>
      </w:r>
      <w:r>
        <w:rPr>
          <w:rFonts w:ascii="Arial" w:hAnsi="Arial" w:cs="Arial"/>
          <w:sz w:val="20"/>
          <w:szCs w:val="20"/>
        </w:rPr>
        <w:t>.56</w:t>
      </w:r>
      <w:r w:rsidR="00340BC8">
        <w:rPr>
          <w:rFonts w:ascii="Arial" w:hAnsi="Arial" w:cs="Arial"/>
          <w:sz w:val="20"/>
          <w:szCs w:val="20"/>
        </w:rPr>
        <w:t xml:space="preserve">, including sponsorship received for the HNE Club (Euros 2,500.00 from external sponsors + </w:t>
      </w:r>
      <w:r w:rsidR="00D21814">
        <w:rPr>
          <w:rFonts w:ascii="Arial" w:hAnsi="Arial" w:cs="Arial"/>
          <w:sz w:val="20"/>
          <w:szCs w:val="20"/>
        </w:rPr>
        <w:t>US</w:t>
      </w:r>
      <w:r w:rsidR="00340BC8">
        <w:rPr>
          <w:rFonts w:ascii="Arial" w:hAnsi="Arial" w:cs="Arial"/>
          <w:sz w:val="20"/>
          <w:szCs w:val="20"/>
        </w:rPr>
        <w:t xml:space="preserve">$2,500.00 from Elsevier to support a special issue in ABB organised by Henry Forman). </w:t>
      </w:r>
    </w:p>
    <w:p w14:paraId="3AEA9642" w14:textId="5F0FE93D" w:rsidR="00340BC8" w:rsidRDefault="00340BC8" w:rsidP="00340BC8">
      <w:pPr>
        <w:pStyle w:val="ListParagraph"/>
        <w:numPr>
          <w:ilvl w:val="0"/>
          <w:numId w:val="8"/>
        </w:numPr>
        <w:rPr>
          <w:rFonts w:ascii="Arial" w:hAnsi="Arial" w:cs="Arial"/>
          <w:sz w:val="20"/>
          <w:szCs w:val="20"/>
        </w:rPr>
      </w:pPr>
      <w:r>
        <w:rPr>
          <w:rFonts w:ascii="Arial" w:hAnsi="Arial" w:cs="Arial"/>
          <w:sz w:val="20"/>
          <w:szCs w:val="20"/>
        </w:rPr>
        <w:t>C</w:t>
      </w:r>
      <w:r w:rsidR="00EF2981">
        <w:rPr>
          <w:rFonts w:ascii="Arial" w:hAnsi="Arial" w:cs="Arial"/>
          <w:sz w:val="20"/>
          <w:szCs w:val="20"/>
        </w:rPr>
        <w:t>M</w:t>
      </w:r>
      <w:r>
        <w:rPr>
          <w:rFonts w:ascii="Arial" w:hAnsi="Arial" w:cs="Arial"/>
          <w:sz w:val="20"/>
          <w:szCs w:val="20"/>
        </w:rPr>
        <w:t xml:space="preserve">S to enquire about activating HSBC Telephone Banking </w:t>
      </w:r>
    </w:p>
    <w:p w14:paraId="739D076E" w14:textId="7442A850" w:rsidR="00340BC8" w:rsidRDefault="00340BC8" w:rsidP="00340BC8">
      <w:pPr>
        <w:pStyle w:val="ListParagraph"/>
        <w:numPr>
          <w:ilvl w:val="0"/>
          <w:numId w:val="8"/>
        </w:numPr>
        <w:rPr>
          <w:rFonts w:ascii="Arial" w:hAnsi="Arial" w:cs="Arial"/>
          <w:sz w:val="20"/>
          <w:szCs w:val="20"/>
        </w:rPr>
      </w:pPr>
      <w:r>
        <w:rPr>
          <w:rFonts w:ascii="Arial" w:hAnsi="Arial" w:cs="Arial"/>
          <w:sz w:val="20"/>
          <w:szCs w:val="20"/>
        </w:rPr>
        <w:t>C</w:t>
      </w:r>
      <w:r w:rsidR="00EF2981">
        <w:rPr>
          <w:rFonts w:ascii="Arial" w:hAnsi="Arial" w:cs="Arial"/>
          <w:sz w:val="20"/>
          <w:szCs w:val="20"/>
        </w:rPr>
        <w:t>M</w:t>
      </w:r>
      <w:r>
        <w:rPr>
          <w:rFonts w:ascii="Arial" w:hAnsi="Arial" w:cs="Arial"/>
          <w:sz w:val="20"/>
          <w:szCs w:val="20"/>
        </w:rPr>
        <w:t xml:space="preserve">S to arrange </w:t>
      </w:r>
      <w:r w:rsidR="00D21814">
        <w:rPr>
          <w:rFonts w:ascii="Arial" w:hAnsi="Arial" w:cs="Arial"/>
          <w:sz w:val="20"/>
          <w:szCs w:val="20"/>
        </w:rPr>
        <w:t xml:space="preserve">for SFRRI’s </w:t>
      </w:r>
      <w:r>
        <w:rPr>
          <w:rFonts w:ascii="Arial" w:hAnsi="Arial" w:cs="Arial"/>
          <w:sz w:val="20"/>
          <w:szCs w:val="20"/>
        </w:rPr>
        <w:t xml:space="preserve">HSBC Bank and Charity Commission address </w:t>
      </w:r>
      <w:r w:rsidR="00D21814">
        <w:rPr>
          <w:rFonts w:ascii="Arial" w:hAnsi="Arial" w:cs="Arial"/>
          <w:sz w:val="20"/>
          <w:szCs w:val="20"/>
        </w:rPr>
        <w:t>to be</w:t>
      </w:r>
      <w:r w:rsidR="00E62698">
        <w:rPr>
          <w:rFonts w:ascii="Arial" w:hAnsi="Arial" w:cs="Arial"/>
          <w:sz w:val="20"/>
          <w:szCs w:val="20"/>
        </w:rPr>
        <w:t xml:space="preserve"> </w:t>
      </w:r>
      <w:r>
        <w:rPr>
          <w:rFonts w:ascii="Arial" w:hAnsi="Arial" w:cs="Arial"/>
          <w:sz w:val="20"/>
          <w:szCs w:val="20"/>
        </w:rPr>
        <w:t>changed to University of Aston.</w:t>
      </w:r>
    </w:p>
    <w:p w14:paraId="2C2ABE33" w14:textId="1F599FD6" w:rsidR="004F3B0D" w:rsidRDefault="00D21814" w:rsidP="008F5D50">
      <w:pPr>
        <w:pStyle w:val="ListParagraph"/>
        <w:numPr>
          <w:ilvl w:val="0"/>
          <w:numId w:val="8"/>
        </w:numPr>
        <w:rPr>
          <w:rFonts w:ascii="Arial" w:hAnsi="Arial" w:cs="Arial"/>
          <w:sz w:val="20"/>
          <w:szCs w:val="20"/>
        </w:rPr>
      </w:pPr>
      <w:r>
        <w:rPr>
          <w:rFonts w:ascii="Arial" w:hAnsi="Arial" w:cs="Arial"/>
          <w:sz w:val="20"/>
          <w:szCs w:val="20"/>
        </w:rPr>
        <w:t>It was agreed to</w:t>
      </w:r>
      <w:r w:rsidR="00340BC8" w:rsidRPr="00340BC8">
        <w:rPr>
          <w:rFonts w:ascii="Arial" w:hAnsi="Arial" w:cs="Arial"/>
          <w:sz w:val="20"/>
          <w:szCs w:val="20"/>
        </w:rPr>
        <w:t xml:space="preserve"> have SFRRI Accounts audited by a colleague</w:t>
      </w:r>
      <w:r>
        <w:rPr>
          <w:rFonts w:ascii="Arial" w:hAnsi="Arial" w:cs="Arial"/>
          <w:sz w:val="20"/>
          <w:szCs w:val="20"/>
        </w:rPr>
        <w:t>/previous SFRRE Treasurer</w:t>
      </w:r>
      <w:r w:rsidR="00340BC8" w:rsidRPr="00340BC8">
        <w:rPr>
          <w:rFonts w:ascii="Arial" w:hAnsi="Arial" w:cs="Arial"/>
          <w:sz w:val="20"/>
          <w:szCs w:val="20"/>
        </w:rPr>
        <w:t xml:space="preserve"> who previously audited SFRRE accounts</w:t>
      </w:r>
      <w:r w:rsidR="00EF2981">
        <w:rPr>
          <w:rFonts w:ascii="Arial" w:hAnsi="Arial" w:cs="Arial"/>
          <w:sz w:val="20"/>
          <w:szCs w:val="20"/>
        </w:rPr>
        <w:t>.</w:t>
      </w:r>
    </w:p>
    <w:p w14:paraId="3D6A570B" w14:textId="2D75D2A2" w:rsidR="00ED16BF" w:rsidRDefault="00ED16BF" w:rsidP="008F5D50">
      <w:pPr>
        <w:pStyle w:val="ListParagraph"/>
        <w:numPr>
          <w:ilvl w:val="0"/>
          <w:numId w:val="8"/>
        </w:numPr>
        <w:rPr>
          <w:rFonts w:ascii="Arial" w:hAnsi="Arial" w:cs="Arial"/>
          <w:sz w:val="20"/>
          <w:szCs w:val="20"/>
        </w:rPr>
      </w:pPr>
      <w:r>
        <w:rPr>
          <w:rFonts w:ascii="Arial" w:hAnsi="Arial" w:cs="Arial"/>
          <w:sz w:val="20"/>
          <w:szCs w:val="20"/>
        </w:rPr>
        <w:t>It was agreed that SFRRI should only pay $7</w:t>
      </w:r>
      <w:r w:rsidR="00D21814">
        <w:rPr>
          <w:rFonts w:ascii="Arial" w:hAnsi="Arial" w:cs="Arial"/>
          <w:sz w:val="20"/>
          <w:szCs w:val="20"/>
        </w:rPr>
        <w:t>,</w:t>
      </w:r>
      <w:r>
        <w:rPr>
          <w:rFonts w:ascii="Arial" w:hAnsi="Arial" w:cs="Arial"/>
          <w:sz w:val="20"/>
          <w:szCs w:val="20"/>
        </w:rPr>
        <w:t xml:space="preserve">000 to </w:t>
      </w:r>
      <w:proofErr w:type="spellStart"/>
      <w:r>
        <w:rPr>
          <w:rFonts w:ascii="Arial" w:hAnsi="Arial" w:cs="Arial"/>
          <w:sz w:val="20"/>
          <w:szCs w:val="20"/>
        </w:rPr>
        <w:t>Conventive</w:t>
      </w:r>
      <w:proofErr w:type="spellEnd"/>
      <w:r>
        <w:rPr>
          <w:rFonts w:ascii="Arial" w:hAnsi="Arial" w:cs="Arial"/>
          <w:sz w:val="20"/>
          <w:szCs w:val="20"/>
        </w:rPr>
        <w:t>, as they already received $5</w:t>
      </w:r>
      <w:r w:rsidR="00D21814">
        <w:rPr>
          <w:rFonts w:ascii="Arial" w:hAnsi="Arial" w:cs="Arial"/>
          <w:sz w:val="20"/>
          <w:szCs w:val="20"/>
        </w:rPr>
        <w:t>,</w:t>
      </w:r>
      <w:r>
        <w:rPr>
          <w:rFonts w:ascii="Arial" w:hAnsi="Arial" w:cs="Arial"/>
          <w:sz w:val="20"/>
          <w:szCs w:val="20"/>
        </w:rPr>
        <w:t>000 from OCC that was supposed to support ECR Travel awards, all of which have been paid by SFRRI.</w:t>
      </w:r>
    </w:p>
    <w:p w14:paraId="788AD2ED" w14:textId="77777777" w:rsidR="00340BC8" w:rsidRPr="00340BC8" w:rsidRDefault="00340BC8" w:rsidP="00340BC8">
      <w:pPr>
        <w:rPr>
          <w:rFonts w:ascii="Arial" w:hAnsi="Arial" w:cs="Arial"/>
          <w:b/>
          <w:bCs/>
          <w:sz w:val="20"/>
          <w:szCs w:val="20"/>
        </w:rPr>
      </w:pPr>
    </w:p>
    <w:p w14:paraId="5E954F75" w14:textId="77777777" w:rsidR="00340BC8" w:rsidRPr="00340BC8" w:rsidRDefault="00340BC8" w:rsidP="00340BC8">
      <w:pPr>
        <w:numPr>
          <w:ilvl w:val="0"/>
          <w:numId w:val="2"/>
        </w:numPr>
        <w:rPr>
          <w:rFonts w:ascii="Arial" w:eastAsia="Times New Roman" w:hAnsi="Arial" w:cs="Arial"/>
          <w:b/>
          <w:bCs/>
          <w:color w:val="212121"/>
          <w:kern w:val="0"/>
          <w:sz w:val="20"/>
          <w:szCs w:val="20"/>
          <w:lang w:eastAsia="en-GB"/>
          <w14:ligatures w14:val="none"/>
        </w:rPr>
      </w:pPr>
      <w:r w:rsidRPr="00340BC8">
        <w:rPr>
          <w:rFonts w:ascii="Arial" w:eastAsia="Times New Roman" w:hAnsi="Arial" w:cs="Arial"/>
          <w:b/>
          <w:bCs/>
          <w:color w:val="212121"/>
          <w:kern w:val="0"/>
          <w:sz w:val="20"/>
          <w:szCs w:val="20"/>
          <w:lang w:eastAsia="en-GB"/>
          <w14:ligatures w14:val="none"/>
        </w:rPr>
        <w:t>Nominations for SFRRI President-Elect (Roland+Giovanni)</w:t>
      </w:r>
    </w:p>
    <w:p w14:paraId="7A262291" w14:textId="3482E6BC" w:rsidR="00340BC8" w:rsidRDefault="00340BC8" w:rsidP="00340BC8">
      <w:pPr>
        <w:pStyle w:val="ListParagraph"/>
        <w:rPr>
          <w:rFonts w:ascii="Arial" w:hAnsi="Arial" w:cs="Arial"/>
          <w:sz w:val="20"/>
          <w:szCs w:val="20"/>
        </w:rPr>
      </w:pPr>
      <w:r>
        <w:rPr>
          <w:rFonts w:ascii="Arial" w:hAnsi="Arial" w:cs="Arial"/>
          <w:sz w:val="20"/>
          <w:szCs w:val="20"/>
        </w:rPr>
        <w:t xml:space="preserve">GEM approached Francisco Laurindo (Past President, </w:t>
      </w:r>
      <w:proofErr w:type="spellStart"/>
      <w:r>
        <w:rPr>
          <w:rFonts w:ascii="Arial" w:hAnsi="Arial" w:cs="Arial"/>
          <w:sz w:val="20"/>
          <w:szCs w:val="20"/>
        </w:rPr>
        <w:t>SfRBM</w:t>
      </w:r>
      <w:proofErr w:type="spellEnd"/>
      <w:r>
        <w:rPr>
          <w:rFonts w:ascii="Arial" w:hAnsi="Arial" w:cs="Arial"/>
          <w:sz w:val="20"/>
          <w:szCs w:val="20"/>
        </w:rPr>
        <w:t xml:space="preserve">), who declined standing due to research commitments in Sao Paolo. On behalf of SFRRE, GEM, Giuseppe </w:t>
      </w:r>
      <w:proofErr w:type="spellStart"/>
      <w:r>
        <w:rPr>
          <w:rFonts w:ascii="Arial" w:hAnsi="Arial" w:cs="Arial"/>
          <w:sz w:val="20"/>
          <w:szCs w:val="20"/>
        </w:rPr>
        <w:t>Valacchi</w:t>
      </w:r>
      <w:proofErr w:type="spellEnd"/>
      <w:r>
        <w:rPr>
          <w:rFonts w:ascii="Arial" w:hAnsi="Arial" w:cs="Arial"/>
          <w:sz w:val="20"/>
          <w:szCs w:val="20"/>
        </w:rPr>
        <w:t xml:space="preserve"> and Jo</w:t>
      </w:r>
      <w:r w:rsidR="00E62698">
        <w:rPr>
          <w:rFonts w:ascii="Arial" w:hAnsi="Arial" w:cs="Arial"/>
          <w:sz w:val="20"/>
          <w:szCs w:val="20"/>
        </w:rPr>
        <w:t>ã</w:t>
      </w:r>
      <w:r>
        <w:rPr>
          <w:rFonts w:ascii="Arial" w:hAnsi="Arial" w:cs="Arial"/>
          <w:sz w:val="20"/>
          <w:szCs w:val="20"/>
        </w:rPr>
        <w:t xml:space="preserve">o </w:t>
      </w:r>
      <w:proofErr w:type="spellStart"/>
      <w:r>
        <w:rPr>
          <w:rFonts w:ascii="Arial" w:hAnsi="Arial" w:cs="Arial"/>
          <w:sz w:val="20"/>
          <w:szCs w:val="20"/>
        </w:rPr>
        <w:t>Laranjinha</w:t>
      </w:r>
      <w:proofErr w:type="spellEnd"/>
      <w:r>
        <w:rPr>
          <w:rFonts w:ascii="Arial" w:hAnsi="Arial" w:cs="Arial"/>
          <w:sz w:val="20"/>
          <w:szCs w:val="20"/>
        </w:rPr>
        <w:t xml:space="preserve"> approached Juan Sastre, who initially was willing to be nominated but then withdrew due to research commitments.</w:t>
      </w:r>
    </w:p>
    <w:p w14:paraId="68A76C22" w14:textId="77777777" w:rsidR="00340BC8" w:rsidRPr="003E4CDD" w:rsidRDefault="00340BC8" w:rsidP="00340BC8">
      <w:pPr>
        <w:pStyle w:val="ListParagraph"/>
        <w:rPr>
          <w:rFonts w:ascii="Arial" w:hAnsi="Arial" w:cs="Arial"/>
          <w:sz w:val="20"/>
          <w:szCs w:val="20"/>
        </w:rPr>
      </w:pPr>
    </w:p>
    <w:p w14:paraId="7A8E7C17" w14:textId="4565AC92" w:rsidR="00340BC8" w:rsidRPr="003E4CDD" w:rsidRDefault="00340BC8" w:rsidP="00340BC8">
      <w:pPr>
        <w:pStyle w:val="ListParagraph"/>
        <w:rPr>
          <w:rFonts w:ascii="Arial" w:hAnsi="Arial" w:cs="Arial"/>
          <w:sz w:val="20"/>
          <w:szCs w:val="20"/>
        </w:rPr>
      </w:pPr>
      <w:r w:rsidRPr="003E4CDD">
        <w:rPr>
          <w:rFonts w:ascii="Arial" w:hAnsi="Arial" w:cs="Arial"/>
          <w:sz w:val="20"/>
          <w:szCs w:val="20"/>
        </w:rPr>
        <w:t xml:space="preserve">RS approached Alicia </w:t>
      </w:r>
      <w:proofErr w:type="spellStart"/>
      <w:r w:rsidRPr="003E4CDD">
        <w:rPr>
          <w:rFonts w:ascii="Arial" w:hAnsi="Arial" w:cs="Arial"/>
          <w:sz w:val="20"/>
          <w:szCs w:val="20"/>
        </w:rPr>
        <w:t>Kowaltowski</w:t>
      </w:r>
      <w:proofErr w:type="spellEnd"/>
      <w:r w:rsidRPr="003E4CDD">
        <w:rPr>
          <w:rFonts w:ascii="Arial" w:hAnsi="Arial" w:cs="Arial"/>
          <w:sz w:val="20"/>
          <w:szCs w:val="20"/>
        </w:rPr>
        <w:t xml:space="preserve"> in </w:t>
      </w:r>
      <w:r w:rsidR="00D21814" w:rsidRPr="003E4CDD">
        <w:rPr>
          <w:rFonts w:ascii="Arial" w:hAnsi="Arial" w:cs="Arial"/>
          <w:sz w:val="20"/>
          <w:szCs w:val="20"/>
        </w:rPr>
        <w:t>S</w:t>
      </w:r>
      <w:r w:rsidR="00D21814">
        <w:rPr>
          <w:rFonts w:ascii="Arial" w:hAnsi="Arial" w:cs="Arial"/>
          <w:sz w:val="20"/>
          <w:szCs w:val="20"/>
        </w:rPr>
        <w:t>a</w:t>
      </w:r>
      <w:r w:rsidR="00D21814" w:rsidRPr="003E4CDD">
        <w:rPr>
          <w:rFonts w:ascii="Arial" w:hAnsi="Arial" w:cs="Arial"/>
          <w:sz w:val="20"/>
          <w:szCs w:val="20"/>
        </w:rPr>
        <w:t xml:space="preserve">o </w:t>
      </w:r>
      <w:r w:rsidRPr="003E4CDD">
        <w:rPr>
          <w:rFonts w:ascii="Arial" w:hAnsi="Arial" w:cs="Arial"/>
          <w:sz w:val="20"/>
          <w:szCs w:val="20"/>
        </w:rPr>
        <w:t>Paolo</w:t>
      </w:r>
      <w:r w:rsidR="00D21814">
        <w:rPr>
          <w:rFonts w:ascii="Arial" w:hAnsi="Arial" w:cs="Arial"/>
          <w:sz w:val="20"/>
          <w:szCs w:val="20"/>
        </w:rPr>
        <w:t xml:space="preserve"> and </w:t>
      </w:r>
      <w:r w:rsidR="00C254AA">
        <w:rPr>
          <w:rFonts w:ascii="Arial" w:hAnsi="Arial" w:cs="Arial"/>
          <w:sz w:val="20"/>
          <w:szCs w:val="20"/>
        </w:rPr>
        <w:t>Elizabeth Ledgerwood (Wellington, NZ)</w:t>
      </w:r>
      <w:r w:rsidRPr="003E4CDD">
        <w:rPr>
          <w:rFonts w:ascii="Arial" w:hAnsi="Arial" w:cs="Arial"/>
          <w:sz w:val="20"/>
          <w:szCs w:val="20"/>
        </w:rPr>
        <w:t xml:space="preserve">, but </w:t>
      </w:r>
      <w:r w:rsidR="00C254AA">
        <w:rPr>
          <w:rFonts w:ascii="Arial" w:hAnsi="Arial" w:cs="Arial"/>
          <w:sz w:val="20"/>
          <w:szCs w:val="20"/>
        </w:rPr>
        <w:t>they</w:t>
      </w:r>
      <w:r w:rsidR="00C254AA" w:rsidRPr="003E4CDD">
        <w:rPr>
          <w:rFonts w:ascii="Arial" w:hAnsi="Arial" w:cs="Arial"/>
          <w:sz w:val="20"/>
          <w:szCs w:val="20"/>
        </w:rPr>
        <w:t xml:space="preserve"> </w:t>
      </w:r>
      <w:r w:rsidRPr="003E4CDD">
        <w:rPr>
          <w:rFonts w:ascii="Arial" w:hAnsi="Arial" w:cs="Arial"/>
          <w:sz w:val="20"/>
          <w:szCs w:val="20"/>
        </w:rPr>
        <w:t xml:space="preserve">declined to stand for nomination. </w:t>
      </w:r>
      <w:r w:rsidR="00C254AA">
        <w:rPr>
          <w:rFonts w:ascii="Arial" w:hAnsi="Arial" w:cs="Arial"/>
          <w:sz w:val="20"/>
          <w:szCs w:val="20"/>
        </w:rPr>
        <w:t xml:space="preserve">Following consideration of additional </w:t>
      </w:r>
      <w:proofErr w:type="spellStart"/>
      <w:r w:rsidR="00C254AA">
        <w:rPr>
          <w:rFonts w:ascii="Arial" w:hAnsi="Arial" w:cs="Arial"/>
          <w:sz w:val="20"/>
          <w:szCs w:val="20"/>
        </w:rPr>
        <w:t>S</w:t>
      </w:r>
      <w:r w:rsidR="00C254AA" w:rsidRPr="00E62698">
        <w:rPr>
          <w:rFonts w:ascii="Arial" w:hAnsi="Arial" w:cs="Arial"/>
          <w:i/>
          <w:iCs/>
          <w:sz w:val="20"/>
          <w:szCs w:val="20"/>
        </w:rPr>
        <w:t>f</w:t>
      </w:r>
      <w:r w:rsidR="00C254AA">
        <w:rPr>
          <w:rFonts w:ascii="Arial" w:hAnsi="Arial" w:cs="Arial"/>
          <w:sz w:val="20"/>
          <w:szCs w:val="20"/>
        </w:rPr>
        <w:t>RBM</w:t>
      </w:r>
      <w:proofErr w:type="spellEnd"/>
      <w:r w:rsidR="00C254AA">
        <w:rPr>
          <w:rFonts w:ascii="Arial" w:hAnsi="Arial" w:cs="Arial"/>
          <w:sz w:val="20"/>
          <w:szCs w:val="20"/>
        </w:rPr>
        <w:t xml:space="preserve"> members in South America, </w:t>
      </w:r>
      <w:r w:rsidRPr="003E4CDD">
        <w:rPr>
          <w:rFonts w:ascii="Arial" w:hAnsi="Arial" w:cs="Arial"/>
          <w:sz w:val="20"/>
          <w:szCs w:val="20"/>
        </w:rPr>
        <w:t>RS th</w:t>
      </w:r>
      <w:r w:rsidR="00ED16BF">
        <w:rPr>
          <w:rFonts w:ascii="Arial" w:hAnsi="Arial" w:cs="Arial"/>
          <w:sz w:val="20"/>
          <w:szCs w:val="20"/>
        </w:rPr>
        <w:t>e</w:t>
      </w:r>
      <w:r w:rsidRPr="003E4CDD">
        <w:rPr>
          <w:rFonts w:ascii="Arial" w:hAnsi="Arial" w:cs="Arial"/>
          <w:sz w:val="20"/>
          <w:szCs w:val="20"/>
        </w:rPr>
        <w:t xml:space="preserve">n approached Maret Traber, who had extensive experience with OCC and </w:t>
      </w:r>
      <w:proofErr w:type="spellStart"/>
      <w:r w:rsidRPr="003E4CDD">
        <w:rPr>
          <w:rFonts w:ascii="Arial" w:hAnsi="Arial" w:cs="Arial"/>
          <w:sz w:val="20"/>
          <w:szCs w:val="20"/>
        </w:rPr>
        <w:t>S</w:t>
      </w:r>
      <w:r w:rsidRPr="00E62698">
        <w:rPr>
          <w:rFonts w:ascii="Arial" w:hAnsi="Arial" w:cs="Arial"/>
          <w:i/>
          <w:iCs/>
          <w:sz w:val="20"/>
          <w:szCs w:val="20"/>
        </w:rPr>
        <w:t>f</w:t>
      </w:r>
      <w:r w:rsidRPr="003E4CDD">
        <w:rPr>
          <w:rFonts w:ascii="Arial" w:hAnsi="Arial" w:cs="Arial"/>
          <w:sz w:val="20"/>
          <w:szCs w:val="20"/>
        </w:rPr>
        <w:t>RBM</w:t>
      </w:r>
      <w:proofErr w:type="spellEnd"/>
      <w:r w:rsidRPr="003E4CDD">
        <w:rPr>
          <w:rFonts w:ascii="Arial" w:hAnsi="Arial" w:cs="Arial"/>
          <w:sz w:val="20"/>
          <w:szCs w:val="20"/>
        </w:rPr>
        <w:t xml:space="preserve">.  Maret accepted to be nominated </w:t>
      </w:r>
      <w:r w:rsidR="00C254AA">
        <w:rPr>
          <w:rFonts w:ascii="Arial" w:hAnsi="Arial" w:cs="Arial"/>
          <w:sz w:val="20"/>
          <w:szCs w:val="20"/>
        </w:rPr>
        <w:t xml:space="preserve">by RS </w:t>
      </w:r>
      <w:r w:rsidRPr="003E4CDD">
        <w:rPr>
          <w:rFonts w:ascii="Arial" w:hAnsi="Arial" w:cs="Arial"/>
          <w:sz w:val="20"/>
          <w:szCs w:val="20"/>
        </w:rPr>
        <w:t xml:space="preserve">and sent her statement of intent, CV and support by </w:t>
      </w:r>
      <w:r w:rsidR="00C254AA">
        <w:rPr>
          <w:rFonts w:ascii="Arial" w:hAnsi="Arial" w:cs="Arial"/>
          <w:sz w:val="20"/>
          <w:szCs w:val="20"/>
        </w:rPr>
        <w:t>7 additional</w:t>
      </w:r>
      <w:r w:rsidR="003E4CDD" w:rsidRPr="003E4CDD">
        <w:rPr>
          <w:rFonts w:ascii="Arial" w:hAnsi="Arial" w:cs="Arial"/>
          <w:sz w:val="20"/>
          <w:szCs w:val="20"/>
        </w:rPr>
        <w:t xml:space="preserve"> SFRRI members.</w:t>
      </w:r>
    </w:p>
    <w:p w14:paraId="6240503A" w14:textId="77777777" w:rsidR="003E4CDD" w:rsidRPr="003E4CDD" w:rsidRDefault="003E4CDD" w:rsidP="003E4CDD">
      <w:pPr>
        <w:rPr>
          <w:rFonts w:ascii="Arial" w:hAnsi="Arial" w:cs="Arial"/>
          <w:sz w:val="20"/>
          <w:szCs w:val="20"/>
        </w:rPr>
      </w:pPr>
    </w:p>
    <w:p w14:paraId="515A64BE" w14:textId="77777777" w:rsidR="003E4CDD" w:rsidRPr="003E4CDD" w:rsidRDefault="003E4CDD" w:rsidP="003E4CDD">
      <w:pPr>
        <w:numPr>
          <w:ilvl w:val="0"/>
          <w:numId w:val="2"/>
        </w:numPr>
        <w:rPr>
          <w:rFonts w:ascii="Arial" w:eastAsia="Times New Roman" w:hAnsi="Arial" w:cs="Arial"/>
          <w:color w:val="212121"/>
          <w:kern w:val="0"/>
          <w:sz w:val="20"/>
          <w:szCs w:val="20"/>
          <w:lang w:eastAsia="en-GB"/>
          <w14:ligatures w14:val="none"/>
        </w:rPr>
      </w:pPr>
      <w:r w:rsidRPr="003E4CDD">
        <w:rPr>
          <w:rFonts w:ascii="Arial" w:eastAsia="Times New Roman" w:hAnsi="Arial" w:cs="Arial"/>
          <w:b/>
          <w:bCs/>
          <w:color w:val="212121"/>
          <w:kern w:val="0"/>
          <w:sz w:val="20"/>
          <w:szCs w:val="20"/>
          <w:lang w:eastAsia="en-GB"/>
          <w14:ligatures w14:val="none"/>
        </w:rPr>
        <w:t>Elsevier-SFRRI Agreements</w:t>
      </w:r>
      <w:r w:rsidRPr="003E4CDD">
        <w:rPr>
          <w:rFonts w:ascii="Arial" w:eastAsia="Times New Roman" w:hAnsi="Arial" w:cs="Arial"/>
          <w:color w:val="212121"/>
          <w:kern w:val="0"/>
          <w:sz w:val="20"/>
          <w:szCs w:val="20"/>
          <w:lang w:eastAsia="en-GB"/>
          <w14:ligatures w14:val="none"/>
        </w:rPr>
        <w:t xml:space="preserve"> (</w:t>
      </w:r>
      <w:r w:rsidRPr="003E4CDD">
        <w:rPr>
          <w:rFonts w:ascii="Arial" w:eastAsia="Times New Roman" w:hAnsi="Arial" w:cs="Arial"/>
          <w:b/>
          <w:bCs/>
          <w:color w:val="212121"/>
          <w:kern w:val="0"/>
          <w:sz w:val="20"/>
          <w:szCs w:val="20"/>
          <w:lang w:eastAsia="en-GB"/>
          <w14:ligatures w14:val="none"/>
        </w:rPr>
        <w:t>Roland+Giovanni</w:t>
      </w:r>
      <w:r w:rsidRPr="003E4CDD">
        <w:rPr>
          <w:rFonts w:ascii="Arial" w:eastAsia="Times New Roman" w:hAnsi="Arial" w:cs="Arial"/>
          <w:color w:val="212121"/>
          <w:kern w:val="0"/>
          <w:sz w:val="20"/>
          <w:szCs w:val="20"/>
          <w:lang w:eastAsia="en-GB"/>
          <w14:ligatures w14:val="none"/>
        </w:rPr>
        <w:t>)</w:t>
      </w:r>
    </w:p>
    <w:p w14:paraId="73F44D32" w14:textId="7E71D055" w:rsidR="003E4CDD" w:rsidRDefault="003E4CDD" w:rsidP="003E4CDD">
      <w:pPr>
        <w:pStyle w:val="ListParagraph"/>
        <w:rPr>
          <w:rFonts w:ascii="Arial" w:hAnsi="Arial" w:cs="Arial"/>
          <w:sz w:val="20"/>
          <w:szCs w:val="20"/>
        </w:rPr>
      </w:pPr>
      <w:r>
        <w:rPr>
          <w:rFonts w:ascii="Arial" w:hAnsi="Arial" w:cs="Arial"/>
          <w:sz w:val="20"/>
          <w:szCs w:val="20"/>
        </w:rPr>
        <w:t>RS highlighted SFRRI had agreements with Elsevier to support their 4 redox journals.  Specifically, SFRRI has existing contracts with Elsevier to receive support via Redox Biology and Free Radical Biology &amp; Medicine, totalling $8000.00 annually. In past SFRRI sent Elsevier invoices which were followed by bank transfer to the SFRRI HSBC Bank account.  Unfortunately, invoices were not sent to Elsevier for 202</w:t>
      </w:r>
      <w:r w:rsidR="00ED16BF">
        <w:rPr>
          <w:rFonts w:ascii="Arial" w:hAnsi="Arial" w:cs="Arial"/>
          <w:sz w:val="20"/>
          <w:szCs w:val="20"/>
        </w:rPr>
        <w:t>2</w:t>
      </w:r>
      <w:r>
        <w:rPr>
          <w:rFonts w:ascii="Arial" w:hAnsi="Arial" w:cs="Arial"/>
          <w:sz w:val="20"/>
          <w:szCs w:val="20"/>
        </w:rPr>
        <w:t xml:space="preserve"> </w:t>
      </w:r>
      <w:r w:rsidR="00C254AA">
        <w:rPr>
          <w:rFonts w:ascii="Arial" w:hAnsi="Arial" w:cs="Arial"/>
          <w:sz w:val="20"/>
          <w:szCs w:val="20"/>
        </w:rPr>
        <w:t xml:space="preserve">and </w:t>
      </w:r>
      <w:r>
        <w:rPr>
          <w:rFonts w:ascii="Arial" w:hAnsi="Arial" w:cs="Arial"/>
          <w:sz w:val="20"/>
          <w:szCs w:val="20"/>
        </w:rPr>
        <w:t>202</w:t>
      </w:r>
      <w:r w:rsidR="00ED16BF">
        <w:rPr>
          <w:rFonts w:ascii="Arial" w:hAnsi="Arial" w:cs="Arial"/>
          <w:sz w:val="20"/>
          <w:szCs w:val="20"/>
        </w:rPr>
        <w:t>4</w:t>
      </w:r>
      <w:r>
        <w:rPr>
          <w:rFonts w:ascii="Arial" w:hAnsi="Arial" w:cs="Arial"/>
          <w:sz w:val="20"/>
          <w:szCs w:val="20"/>
        </w:rPr>
        <w:t>. RS asked C</w:t>
      </w:r>
      <w:r w:rsidR="00ED16BF">
        <w:rPr>
          <w:rFonts w:ascii="Arial" w:hAnsi="Arial" w:cs="Arial"/>
          <w:sz w:val="20"/>
          <w:szCs w:val="20"/>
        </w:rPr>
        <w:t>M</w:t>
      </w:r>
      <w:r>
        <w:rPr>
          <w:rFonts w:ascii="Arial" w:hAnsi="Arial" w:cs="Arial"/>
          <w:sz w:val="20"/>
          <w:szCs w:val="20"/>
        </w:rPr>
        <w:t xml:space="preserve">S to create invoices for these two ‘missed’ years and </w:t>
      </w:r>
      <w:r w:rsidR="00C254AA">
        <w:rPr>
          <w:rFonts w:ascii="Arial" w:hAnsi="Arial" w:cs="Arial"/>
          <w:sz w:val="20"/>
          <w:szCs w:val="20"/>
        </w:rPr>
        <w:t xml:space="preserve">will </w:t>
      </w:r>
      <w:r>
        <w:rPr>
          <w:rFonts w:ascii="Arial" w:hAnsi="Arial" w:cs="Arial"/>
          <w:sz w:val="20"/>
          <w:szCs w:val="20"/>
        </w:rPr>
        <w:t>then send these to Rafael Teixeira with a follow-up email</w:t>
      </w:r>
      <w:r w:rsidR="00ED16BF">
        <w:rPr>
          <w:rFonts w:ascii="Arial" w:hAnsi="Arial" w:cs="Arial"/>
          <w:sz w:val="20"/>
          <w:szCs w:val="20"/>
        </w:rPr>
        <w:t>.</w:t>
      </w:r>
    </w:p>
    <w:p w14:paraId="753D4899" w14:textId="77777777" w:rsidR="003E4CDD" w:rsidRDefault="003E4CDD" w:rsidP="003E4CDD">
      <w:pPr>
        <w:rPr>
          <w:rFonts w:ascii="Arial" w:hAnsi="Arial" w:cs="Arial"/>
          <w:sz w:val="20"/>
          <w:szCs w:val="20"/>
        </w:rPr>
      </w:pPr>
    </w:p>
    <w:p w14:paraId="47621C16" w14:textId="41CF2CDF" w:rsidR="003E4CDD" w:rsidRDefault="003E4CDD" w:rsidP="003E4CDD">
      <w:pPr>
        <w:pStyle w:val="ListParagraph"/>
        <w:numPr>
          <w:ilvl w:val="0"/>
          <w:numId w:val="2"/>
        </w:numPr>
        <w:rPr>
          <w:rFonts w:ascii="Arial" w:eastAsia="Times New Roman" w:hAnsi="Arial" w:cs="Arial"/>
          <w:b/>
          <w:bCs/>
          <w:color w:val="212121"/>
          <w:kern w:val="0"/>
          <w:sz w:val="20"/>
          <w:szCs w:val="20"/>
          <w:lang w:eastAsia="en-GB"/>
          <w14:ligatures w14:val="none"/>
        </w:rPr>
      </w:pPr>
      <w:r w:rsidRPr="003E4CDD">
        <w:rPr>
          <w:rFonts w:ascii="Arial" w:eastAsia="Times New Roman" w:hAnsi="Arial" w:cs="Arial"/>
          <w:b/>
          <w:bCs/>
          <w:color w:val="212121"/>
          <w:kern w:val="0"/>
          <w:sz w:val="20"/>
          <w:szCs w:val="20"/>
          <w:lang w:eastAsia="en-GB"/>
          <w14:ligatures w14:val="none"/>
        </w:rPr>
        <w:t>Job descriptions of SFRRI Executive Officer (all)</w:t>
      </w:r>
    </w:p>
    <w:p w14:paraId="3A2BA103" w14:textId="0738D198" w:rsidR="003E4CDD" w:rsidRPr="003E4CDD" w:rsidRDefault="003E4CDD" w:rsidP="003E4CDD">
      <w:pPr>
        <w:pStyle w:val="ListParagraph"/>
        <w:rPr>
          <w:rFonts w:ascii="Arial" w:eastAsia="Times New Roman" w:hAnsi="Arial" w:cs="Arial"/>
          <w:color w:val="212121"/>
          <w:kern w:val="0"/>
          <w:sz w:val="20"/>
          <w:szCs w:val="20"/>
          <w:lang w:eastAsia="en-GB"/>
          <w14:ligatures w14:val="none"/>
        </w:rPr>
      </w:pPr>
      <w:r>
        <w:rPr>
          <w:rFonts w:ascii="Arial" w:eastAsia="Times New Roman" w:hAnsi="Arial" w:cs="Arial"/>
          <w:color w:val="212121"/>
          <w:kern w:val="0"/>
          <w:sz w:val="20"/>
          <w:szCs w:val="20"/>
          <w:lang w:eastAsia="en-GB"/>
          <w14:ligatures w14:val="none"/>
        </w:rPr>
        <w:t xml:space="preserve">RS asked the Executive officers to draft brief ‘job descriptions’ for their respective positions on the SFRRI Executive. RS suggested that these draft ‘job descriptions’ are emailed to him within the next </w:t>
      </w:r>
      <w:r w:rsidRPr="003E4CDD">
        <w:rPr>
          <w:rFonts w:ascii="Arial" w:eastAsia="Times New Roman" w:hAnsi="Arial" w:cs="Arial"/>
          <w:color w:val="212121"/>
          <w:kern w:val="0"/>
          <w:sz w:val="20"/>
          <w:szCs w:val="20"/>
          <w:lang w:eastAsia="en-GB"/>
          <w14:ligatures w14:val="none"/>
        </w:rPr>
        <w:t>1-2 weeks.</w:t>
      </w:r>
    </w:p>
    <w:p w14:paraId="4BCD1882" w14:textId="77777777" w:rsidR="003E4CDD" w:rsidRPr="003E4CDD" w:rsidRDefault="003E4CDD" w:rsidP="003E4CDD">
      <w:pPr>
        <w:rPr>
          <w:rFonts w:ascii="Arial" w:eastAsia="Times New Roman" w:hAnsi="Arial" w:cs="Arial"/>
          <w:color w:val="212121"/>
          <w:kern w:val="0"/>
          <w:sz w:val="20"/>
          <w:szCs w:val="20"/>
          <w:lang w:eastAsia="en-GB"/>
          <w14:ligatures w14:val="none"/>
        </w:rPr>
      </w:pPr>
    </w:p>
    <w:p w14:paraId="2F6E894D" w14:textId="77777777" w:rsidR="003E4CDD" w:rsidRPr="003E4CDD" w:rsidRDefault="003E4CDD" w:rsidP="003E4CDD">
      <w:pPr>
        <w:numPr>
          <w:ilvl w:val="0"/>
          <w:numId w:val="2"/>
        </w:numPr>
        <w:rPr>
          <w:rFonts w:ascii="Arial" w:eastAsia="Times New Roman" w:hAnsi="Arial" w:cs="Arial"/>
          <w:color w:val="212121"/>
          <w:kern w:val="0"/>
          <w:sz w:val="20"/>
          <w:szCs w:val="20"/>
          <w:lang w:eastAsia="en-GB"/>
          <w14:ligatures w14:val="none"/>
        </w:rPr>
      </w:pPr>
      <w:r w:rsidRPr="003E4CDD">
        <w:rPr>
          <w:rFonts w:ascii="Arial" w:eastAsia="Times New Roman" w:hAnsi="Arial" w:cs="Arial"/>
          <w:b/>
          <w:bCs/>
          <w:color w:val="212121"/>
          <w:kern w:val="0"/>
          <w:sz w:val="20"/>
          <w:szCs w:val="20"/>
          <w:lang w:eastAsia="en-GB"/>
          <w14:ligatures w14:val="none"/>
        </w:rPr>
        <w:t>SFRRI Awardees letter to request contribution of Invited Review Article to FRBM (Roland+Giovanni</w:t>
      </w:r>
      <w:r w:rsidRPr="003E4CDD">
        <w:rPr>
          <w:rFonts w:ascii="Arial" w:eastAsia="Times New Roman" w:hAnsi="Arial" w:cs="Arial"/>
          <w:color w:val="212121"/>
          <w:kern w:val="0"/>
          <w:sz w:val="20"/>
          <w:szCs w:val="20"/>
          <w:lang w:eastAsia="en-GB"/>
          <w14:ligatures w14:val="none"/>
        </w:rPr>
        <w:t>)</w:t>
      </w:r>
    </w:p>
    <w:p w14:paraId="1AB8880A" w14:textId="6771EA87" w:rsidR="003E4CDD" w:rsidRPr="0065695C" w:rsidRDefault="003E4CDD" w:rsidP="0065695C">
      <w:pPr>
        <w:pStyle w:val="ListParagraph"/>
        <w:rPr>
          <w:rFonts w:ascii="Arial" w:eastAsia="Times New Roman" w:hAnsi="Arial" w:cs="Arial"/>
          <w:color w:val="212121"/>
          <w:kern w:val="0"/>
          <w:sz w:val="20"/>
          <w:szCs w:val="20"/>
          <w:lang w:eastAsia="en-GB"/>
          <w14:ligatures w14:val="none"/>
        </w:rPr>
      </w:pPr>
      <w:r>
        <w:rPr>
          <w:rFonts w:ascii="Arial" w:eastAsia="Times New Roman" w:hAnsi="Arial" w:cs="Arial"/>
          <w:color w:val="212121"/>
          <w:kern w:val="0"/>
          <w:sz w:val="20"/>
          <w:szCs w:val="20"/>
          <w:lang w:eastAsia="en-GB"/>
          <w14:ligatures w14:val="none"/>
        </w:rPr>
        <w:t xml:space="preserve">RS proposed </w:t>
      </w:r>
      <w:r w:rsidR="00C254AA">
        <w:rPr>
          <w:rFonts w:ascii="Arial" w:eastAsia="Times New Roman" w:hAnsi="Arial" w:cs="Arial"/>
          <w:color w:val="212121"/>
          <w:kern w:val="0"/>
          <w:sz w:val="20"/>
          <w:szCs w:val="20"/>
          <w:lang w:eastAsia="en-GB"/>
          <w14:ligatures w14:val="none"/>
        </w:rPr>
        <w:t xml:space="preserve">to </w:t>
      </w:r>
      <w:r>
        <w:rPr>
          <w:rFonts w:ascii="Arial" w:eastAsia="Times New Roman" w:hAnsi="Arial" w:cs="Arial"/>
          <w:color w:val="212121"/>
          <w:kern w:val="0"/>
          <w:sz w:val="20"/>
          <w:szCs w:val="20"/>
          <w:lang w:eastAsia="en-GB"/>
          <w14:ligatures w14:val="none"/>
        </w:rPr>
        <w:t>send a follow-up email to SFRRI Award Lecturers</w:t>
      </w:r>
      <w:r w:rsidR="00C254AA">
        <w:rPr>
          <w:rFonts w:ascii="Arial" w:eastAsia="Times New Roman" w:hAnsi="Arial" w:cs="Arial"/>
          <w:color w:val="212121"/>
          <w:kern w:val="0"/>
          <w:sz w:val="20"/>
          <w:szCs w:val="20"/>
          <w:lang w:eastAsia="en-GB"/>
          <w14:ligatures w14:val="none"/>
        </w:rPr>
        <w:t xml:space="preserve"> who have not yet agreed</w:t>
      </w:r>
      <w:r w:rsidR="00E62698">
        <w:rPr>
          <w:rFonts w:ascii="Arial" w:eastAsia="Times New Roman" w:hAnsi="Arial" w:cs="Arial"/>
          <w:color w:val="212121"/>
          <w:kern w:val="0"/>
          <w:sz w:val="20"/>
          <w:szCs w:val="20"/>
          <w:lang w:eastAsia="en-GB"/>
          <w14:ligatures w14:val="none"/>
        </w:rPr>
        <w:t xml:space="preserve"> </w:t>
      </w:r>
      <w:r>
        <w:rPr>
          <w:rFonts w:ascii="Arial" w:eastAsia="Times New Roman" w:hAnsi="Arial" w:cs="Arial"/>
          <w:color w:val="212121"/>
          <w:kern w:val="0"/>
          <w:sz w:val="20"/>
          <w:szCs w:val="20"/>
          <w:lang w:eastAsia="en-GB"/>
          <w14:ligatures w14:val="none"/>
        </w:rPr>
        <w:t xml:space="preserve">to submit </w:t>
      </w:r>
      <w:r w:rsidR="00C254AA">
        <w:rPr>
          <w:rFonts w:ascii="Arial" w:eastAsia="Times New Roman" w:hAnsi="Arial" w:cs="Arial"/>
          <w:color w:val="212121"/>
          <w:kern w:val="0"/>
          <w:sz w:val="20"/>
          <w:szCs w:val="20"/>
          <w:lang w:eastAsia="en-GB"/>
          <w14:ligatures w14:val="none"/>
        </w:rPr>
        <w:t xml:space="preserve">an </w:t>
      </w:r>
      <w:r>
        <w:rPr>
          <w:rFonts w:ascii="Arial" w:eastAsia="Times New Roman" w:hAnsi="Arial" w:cs="Arial"/>
          <w:color w:val="212121"/>
          <w:kern w:val="0"/>
          <w:sz w:val="20"/>
          <w:szCs w:val="20"/>
          <w:lang w:eastAsia="en-GB"/>
          <w14:ligatures w14:val="none"/>
        </w:rPr>
        <w:t xml:space="preserve">Invited Review to </w:t>
      </w:r>
      <w:r w:rsidRPr="00E62698">
        <w:rPr>
          <w:rFonts w:ascii="Arial" w:eastAsia="Times New Roman" w:hAnsi="Arial" w:cs="Arial"/>
          <w:i/>
          <w:iCs/>
          <w:color w:val="212121"/>
          <w:kern w:val="0"/>
          <w:sz w:val="20"/>
          <w:szCs w:val="20"/>
          <w:lang w:eastAsia="en-GB"/>
          <w14:ligatures w14:val="none"/>
        </w:rPr>
        <w:t>Free Radical Biology &amp; Medicine</w:t>
      </w:r>
      <w:r w:rsidR="00C254AA">
        <w:rPr>
          <w:rFonts w:ascii="Arial" w:eastAsia="Times New Roman" w:hAnsi="Arial" w:cs="Arial"/>
          <w:color w:val="212121"/>
          <w:kern w:val="0"/>
          <w:sz w:val="20"/>
          <w:szCs w:val="20"/>
          <w:lang w:eastAsia="en-GB"/>
          <w14:ligatures w14:val="none"/>
        </w:rPr>
        <w:t>, encouraging them to do so</w:t>
      </w:r>
      <w:r>
        <w:rPr>
          <w:rFonts w:ascii="Arial" w:eastAsia="Times New Roman" w:hAnsi="Arial" w:cs="Arial"/>
          <w:color w:val="212121"/>
          <w:kern w:val="0"/>
          <w:sz w:val="20"/>
          <w:szCs w:val="20"/>
          <w:lang w:eastAsia="en-GB"/>
          <w14:ligatures w14:val="none"/>
        </w:rPr>
        <w:t xml:space="preserve">. GEM to provide Roland with </w:t>
      </w:r>
      <w:r w:rsidR="00C254AA">
        <w:rPr>
          <w:rFonts w:ascii="Arial" w:eastAsia="Times New Roman" w:hAnsi="Arial" w:cs="Arial"/>
          <w:color w:val="212121"/>
          <w:kern w:val="0"/>
          <w:sz w:val="20"/>
          <w:szCs w:val="20"/>
          <w:lang w:eastAsia="en-GB"/>
          <w14:ligatures w14:val="none"/>
        </w:rPr>
        <w:t xml:space="preserve">relevant </w:t>
      </w:r>
      <w:r>
        <w:rPr>
          <w:rFonts w:ascii="Arial" w:eastAsia="Times New Roman" w:hAnsi="Arial" w:cs="Arial"/>
          <w:color w:val="212121"/>
          <w:kern w:val="0"/>
          <w:sz w:val="20"/>
          <w:szCs w:val="20"/>
          <w:lang w:eastAsia="en-GB"/>
          <w14:ligatures w14:val="none"/>
        </w:rPr>
        <w:t>Awardee names</w:t>
      </w:r>
      <w:r w:rsidR="0065695C">
        <w:rPr>
          <w:rFonts w:ascii="Arial" w:eastAsia="Times New Roman" w:hAnsi="Arial" w:cs="Arial"/>
          <w:color w:val="212121"/>
          <w:kern w:val="0"/>
          <w:sz w:val="20"/>
          <w:szCs w:val="20"/>
          <w:lang w:eastAsia="en-GB"/>
          <w14:ligatures w14:val="none"/>
        </w:rPr>
        <w:t xml:space="preserve"> and copy of emails sent to them</w:t>
      </w:r>
      <w:r w:rsidR="00E62698">
        <w:rPr>
          <w:rFonts w:ascii="Arial" w:eastAsia="Times New Roman" w:hAnsi="Arial" w:cs="Arial"/>
          <w:color w:val="212121"/>
          <w:kern w:val="0"/>
          <w:sz w:val="20"/>
          <w:szCs w:val="20"/>
          <w:lang w:eastAsia="en-GB"/>
          <w14:ligatures w14:val="none"/>
        </w:rPr>
        <w:t>.</w:t>
      </w:r>
    </w:p>
    <w:p w14:paraId="51EAD33E" w14:textId="77777777" w:rsidR="0065695C" w:rsidRPr="0065695C" w:rsidRDefault="0065695C" w:rsidP="003E4CDD">
      <w:pPr>
        <w:pStyle w:val="ListParagraph"/>
        <w:rPr>
          <w:rFonts w:ascii="Arial" w:eastAsia="Times New Roman" w:hAnsi="Arial" w:cs="Arial"/>
          <w:color w:val="212121"/>
          <w:kern w:val="0"/>
          <w:sz w:val="17"/>
          <w:szCs w:val="17"/>
          <w:lang w:eastAsia="en-GB"/>
          <w14:ligatures w14:val="none"/>
        </w:rPr>
      </w:pPr>
    </w:p>
    <w:p w14:paraId="4AB8C331" w14:textId="77777777" w:rsidR="0065695C" w:rsidRPr="0065695C" w:rsidRDefault="0065695C" w:rsidP="0065695C">
      <w:pPr>
        <w:numPr>
          <w:ilvl w:val="0"/>
          <w:numId w:val="2"/>
        </w:numPr>
        <w:rPr>
          <w:rFonts w:ascii="Arial" w:eastAsia="Times New Roman" w:hAnsi="Arial" w:cs="Arial"/>
          <w:color w:val="212121"/>
          <w:kern w:val="0"/>
          <w:sz w:val="20"/>
          <w:szCs w:val="20"/>
          <w:lang w:eastAsia="en-GB"/>
          <w14:ligatures w14:val="none"/>
        </w:rPr>
      </w:pPr>
      <w:r w:rsidRPr="0065695C">
        <w:rPr>
          <w:rFonts w:ascii="Arial" w:eastAsia="Times New Roman" w:hAnsi="Arial" w:cs="Arial"/>
          <w:b/>
          <w:bCs/>
          <w:color w:val="212121"/>
          <w:kern w:val="0"/>
          <w:sz w:val="20"/>
          <w:szCs w:val="20"/>
          <w:lang w:eastAsia="en-GB"/>
          <w14:ligatures w14:val="none"/>
        </w:rPr>
        <w:t>Minutes of previous Biennial Business Meetings/General Assemblies to be uploaded on the SFRRI website</w:t>
      </w:r>
      <w:r w:rsidRPr="0065695C">
        <w:rPr>
          <w:rFonts w:ascii="Arial" w:eastAsia="Times New Roman" w:hAnsi="Arial" w:cs="Arial"/>
          <w:color w:val="212121"/>
          <w:kern w:val="0"/>
          <w:sz w:val="20"/>
          <w:szCs w:val="20"/>
          <w:lang w:eastAsia="en-GB"/>
          <w14:ligatures w14:val="none"/>
        </w:rPr>
        <w:t xml:space="preserve"> (</w:t>
      </w:r>
      <w:r w:rsidRPr="0065695C">
        <w:rPr>
          <w:rFonts w:ascii="Arial" w:eastAsia="Times New Roman" w:hAnsi="Arial" w:cs="Arial"/>
          <w:b/>
          <w:bCs/>
          <w:color w:val="212121"/>
          <w:kern w:val="0"/>
          <w:sz w:val="20"/>
          <w:szCs w:val="20"/>
          <w:lang w:eastAsia="en-GB"/>
          <w14:ligatures w14:val="none"/>
        </w:rPr>
        <w:t>Giovanni</w:t>
      </w:r>
      <w:r w:rsidRPr="0065695C">
        <w:rPr>
          <w:rFonts w:ascii="Arial" w:eastAsia="Times New Roman" w:hAnsi="Arial" w:cs="Arial"/>
          <w:color w:val="212121"/>
          <w:kern w:val="0"/>
          <w:sz w:val="20"/>
          <w:szCs w:val="20"/>
          <w:lang w:eastAsia="en-GB"/>
          <w14:ligatures w14:val="none"/>
        </w:rPr>
        <w:t>) </w:t>
      </w:r>
    </w:p>
    <w:p w14:paraId="5B9C5439" w14:textId="73020CD4" w:rsidR="0065695C" w:rsidRPr="00E62698" w:rsidRDefault="0065695C" w:rsidP="0065695C">
      <w:pPr>
        <w:pStyle w:val="p1"/>
        <w:ind w:left="720"/>
        <w:rPr>
          <w:rFonts w:ascii="Arial" w:hAnsi="Arial" w:cs="Arial"/>
          <w:sz w:val="20"/>
          <w:szCs w:val="20"/>
        </w:rPr>
      </w:pPr>
      <w:r w:rsidRPr="00E62698">
        <w:rPr>
          <w:rFonts w:ascii="Arial" w:hAnsi="Arial" w:cs="Arial"/>
          <w:sz w:val="20"/>
          <w:szCs w:val="20"/>
        </w:rPr>
        <w:t xml:space="preserve">RS to review past SFRRI Meeting Minutes and then arrange for their upload on the SFRRI website. </w:t>
      </w:r>
    </w:p>
    <w:p w14:paraId="25F75578" w14:textId="77777777" w:rsidR="0065695C" w:rsidRDefault="0065695C" w:rsidP="00E62698">
      <w:pPr>
        <w:pStyle w:val="p1"/>
      </w:pPr>
    </w:p>
    <w:p w14:paraId="5C0CDB91" w14:textId="77777777" w:rsidR="0065695C" w:rsidRDefault="0065695C" w:rsidP="0065695C">
      <w:pPr>
        <w:pStyle w:val="p1"/>
        <w:ind w:left="720"/>
      </w:pPr>
    </w:p>
    <w:p w14:paraId="6B5D2843" w14:textId="2A94D127" w:rsidR="0065695C" w:rsidRPr="0065695C" w:rsidRDefault="0065695C" w:rsidP="0065695C">
      <w:pPr>
        <w:pStyle w:val="p1"/>
        <w:ind w:left="720"/>
        <w:rPr>
          <w:rFonts w:ascii="Arial" w:hAnsi="Arial" w:cs="Arial"/>
          <w:sz w:val="20"/>
          <w:szCs w:val="20"/>
        </w:rPr>
      </w:pPr>
      <w:r w:rsidRPr="0065695C">
        <w:rPr>
          <w:rFonts w:ascii="Arial" w:hAnsi="Arial" w:cs="Arial"/>
          <w:sz w:val="20"/>
          <w:szCs w:val="20"/>
        </w:rPr>
        <w:t>250425</w:t>
      </w:r>
    </w:p>
    <w:p w14:paraId="766431DE" w14:textId="4A16DDBE" w:rsidR="004F3B0D" w:rsidRPr="00AB5F00" w:rsidRDefault="004F3B0D">
      <w:pPr>
        <w:rPr>
          <w:rFonts w:ascii="Arial" w:hAnsi="Arial" w:cs="Arial"/>
          <w:sz w:val="20"/>
          <w:szCs w:val="20"/>
        </w:rPr>
      </w:pPr>
    </w:p>
    <w:p w14:paraId="0D85743E" w14:textId="77777777" w:rsidR="00D37C65" w:rsidRPr="00AB5F00" w:rsidRDefault="00D37C65">
      <w:pPr>
        <w:rPr>
          <w:rFonts w:ascii="Arial" w:hAnsi="Arial" w:cs="Arial"/>
          <w:sz w:val="20"/>
          <w:szCs w:val="20"/>
        </w:rPr>
      </w:pPr>
    </w:p>
    <w:sectPr w:rsidR="00D37C65" w:rsidRPr="00AB5F00" w:rsidSect="00AB5F00">
      <w:pgSz w:w="11900" w:h="16840"/>
      <w:pgMar w:top="1134" w:right="1134" w:bottom="96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A58E5"/>
    <w:multiLevelType w:val="multilevel"/>
    <w:tmpl w:val="38C08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3061D"/>
    <w:multiLevelType w:val="multilevel"/>
    <w:tmpl w:val="86C23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1106F"/>
    <w:multiLevelType w:val="multilevel"/>
    <w:tmpl w:val="5E66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72F39"/>
    <w:multiLevelType w:val="hybridMultilevel"/>
    <w:tmpl w:val="BA8872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400B6C"/>
    <w:multiLevelType w:val="multilevel"/>
    <w:tmpl w:val="CD1A1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D57421"/>
    <w:multiLevelType w:val="multilevel"/>
    <w:tmpl w:val="C0947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A05A3A"/>
    <w:multiLevelType w:val="multilevel"/>
    <w:tmpl w:val="79AE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6A79C0"/>
    <w:multiLevelType w:val="multilevel"/>
    <w:tmpl w:val="267EF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1751B5"/>
    <w:multiLevelType w:val="hybridMultilevel"/>
    <w:tmpl w:val="AA38B2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7F8166B"/>
    <w:multiLevelType w:val="hybridMultilevel"/>
    <w:tmpl w:val="FF424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7F0A0C"/>
    <w:multiLevelType w:val="multilevel"/>
    <w:tmpl w:val="470AC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6D0ADE"/>
    <w:multiLevelType w:val="multilevel"/>
    <w:tmpl w:val="2110B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F62FFC"/>
    <w:multiLevelType w:val="multilevel"/>
    <w:tmpl w:val="434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075551">
    <w:abstractNumId w:val="9"/>
  </w:num>
  <w:num w:numId="2" w16cid:durableId="24212410">
    <w:abstractNumId w:val="1"/>
  </w:num>
  <w:num w:numId="3" w16cid:durableId="2084638564">
    <w:abstractNumId w:val="3"/>
  </w:num>
  <w:num w:numId="4" w16cid:durableId="801122102">
    <w:abstractNumId w:val="11"/>
  </w:num>
  <w:num w:numId="5" w16cid:durableId="851455839">
    <w:abstractNumId w:val="4"/>
  </w:num>
  <w:num w:numId="6" w16cid:durableId="339164604">
    <w:abstractNumId w:val="0"/>
  </w:num>
  <w:num w:numId="7" w16cid:durableId="944582829">
    <w:abstractNumId w:val="6"/>
  </w:num>
  <w:num w:numId="8" w16cid:durableId="1137188210">
    <w:abstractNumId w:val="8"/>
  </w:num>
  <w:num w:numId="9" w16cid:durableId="1147815996">
    <w:abstractNumId w:val="12"/>
  </w:num>
  <w:num w:numId="10" w16cid:durableId="393965128">
    <w:abstractNumId w:val="5"/>
  </w:num>
  <w:num w:numId="11" w16cid:durableId="1908568468">
    <w:abstractNumId w:val="10"/>
  </w:num>
  <w:num w:numId="12" w16cid:durableId="1204247294">
    <w:abstractNumId w:val="2"/>
  </w:num>
  <w:num w:numId="13" w16cid:durableId="10193592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B0D"/>
    <w:rsid w:val="00000492"/>
    <w:rsid w:val="00002775"/>
    <w:rsid w:val="000027A7"/>
    <w:rsid w:val="00003795"/>
    <w:rsid w:val="00004454"/>
    <w:rsid w:val="000207AA"/>
    <w:rsid w:val="000212E4"/>
    <w:rsid w:val="00024583"/>
    <w:rsid w:val="0002590E"/>
    <w:rsid w:val="00033B1B"/>
    <w:rsid w:val="000362BB"/>
    <w:rsid w:val="000375D3"/>
    <w:rsid w:val="00073CC2"/>
    <w:rsid w:val="0008028B"/>
    <w:rsid w:val="00095BF9"/>
    <w:rsid w:val="00096060"/>
    <w:rsid w:val="000976EC"/>
    <w:rsid w:val="000A003A"/>
    <w:rsid w:val="000A26BD"/>
    <w:rsid w:val="000B751B"/>
    <w:rsid w:val="000C05DE"/>
    <w:rsid w:val="000C4953"/>
    <w:rsid w:val="000C5386"/>
    <w:rsid w:val="000D117F"/>
    <w:rsid w:val="000D613B"/>
    <w:rsid w:val="000E5644"/>
    <w:rsid w:val="000E7BC3"/>
    <w:rsid w:val="000F0092"/>
    <w:rsid w:val="000F088B"/>
    <w:rsid w:val="000F11FE"/>
    <w:rsid w:val="000F2B73"/>
    <w:rsid w:val="00101DA7"/>
    <w:rsid w:val="00107E62"/>
    <w:rsid w:val="00110910"/>
    <w:rsid w:val="00120883"/>
    <w:rsid w:val="00120964"/>
    <w:rsid w:val="0012132F"/>
    <w:rsid w:val="001229C2"/>
    <w:rsid w:val="00126160"/>
    <w:rsid w:val="0012638D"/>
    <w:rsid w:val="00126E3E"/>
    <w:rsid w:val="00137752"/>
    <w:rsid w:val="00144348"/>
    <w:rsid w:val="00145707"/>
    <w:rsid w:val="001542B7"/>
    <w:rsid w:val="0015737A"/>
    <w:rsid w:val="0016121C"/>
    <w:rsid w:val="00161DDE"/>
    <w:rsid w:val="00177DD0"/>
    <w:rsid w:val="001977EA"/>
    <w:rsid w:val="001A2A5F"/>
    <w:rsid w:val="001B2654"/>
    <w:rsid w:val="001B2F99"/>
    <w:rsid w:val="001C6471"/>
    <w:rsid w:val="001C7DBA"/>
    <w:rsid w:val="001D2B71"/>
    <w:rsid w:val="001D323A"/>
    <w:rsid w:val="001D5F1D"/>
    <w:rsid w:val="001D6586"/>
    <w:rsid w:val="001E209C"/>
    <w:rsid w:val="001E4806"/>
    <w:rsid w:val="001E750D"/>
    <w:rsid w:val="001F1480"/>
    <w:rsid w:val="001F5A75"/>
    <w:rsid w:val="00202239"/>
    <w:rsid w:val="00205EF5"/>
    <w:rsid w:val="002061BF"/>
    <w:rsid w:val="002107E4"/>
    <w:rsid w:val="00213741"/>
    <w:rsid w:val="00216EC0"/>
    <w:rsid w:val="0022620B"/>
    <w:rsid w:val="002320B7"/>
    <w:rsid w:val="00232DED"/>
    <w:rsid w:val="002347EE"/>
    <w:rsid w:val="002348D5"/>
    <w:rsid w:val="00237654"/>
    <w:rsid w:val="00241DC5"/>
    <w:rsid w:val="002459C2"/>
    <w:rsid w:val="00251911"/>
    <w:rsid w:val="00254001"/>
    <w:rsid w:val="00261000"/>
    <w:rsid w:val="002619C2"/>
    <w:rsid w:val="00261E2E"/>
    <w:rsid w:val="002620DB"/>
    <w:rsid w:val="00262EDF"/>
    <w:rsid w:val="0026374A"/>
    <w:rsid w:val="002702CF"/>
    <w:rsid w:val="00280D88"/>
    <w:rsid w:val="002848FC"/>
    <w:rsid w:val="00287A11"/>
    <w:rsid w:val="00294FF2"/>
    <w:rsid w:val="0029753C"/>
    <w:rsid w:val="00297C46"/>
    <w:rsid w:val="002A0F26"/>
    <w:rsid w:val="002A3ECD"/>
    <w:rsid w:val="002A455E"/>
    <w:rsid w:val="002A6296"/>
    <w:rsid w:val="002B3371"/>
    <w:rsid w:val="002B4291"/>
    <w:rsid w:val="002D2976"/>
    <w:rsid w:val="002D4D07"/>
    <w:rsid w:val="002D5ECB"/>
    <w:rsid w:val="002D746A"/>
    <w:rsid w:val="002E042C"/>
    <w:rsid w:val="002F66B2"/>
    <w:rsid w:val="00305803"/>
    <w:rsid w:val="0030731C"/>
    <w:rsid w:val="00317933"/>
    <w:rsid w:val="00323F95"/>
    <w:rsid w:val="00330E17"/>
    <w:rsid w:val="0033276A"/>
    <w:rsid w:val="00333664"/>
    <w:rsid w:val="00333675"/>
    <w:rsid w:val="00340BC8"/>
    <w:rsid w:val="003432EA"/>
    <w:rsid w:val="0034539B"/>
    <w:rsid w:val="00346CFA"/>
    <w:rsid w:val="00360093"/>
    <w:rsid w:val="00375157"/>
    <w:rsid w:val="00376C59"/>
    <w:rsid w:val="00377DF4"/>
    <w:rsid w:val="003806F4"/>
    <w:rsid w:val="00382018"/>
    <w:rsid w:val="003840E0"/>
    <w:rsid w:val="003861C7"/>
    <w:rsid w:val="00392ADA"/>
    <w:rsid w:val="00394F99"/>
    <w:rsid w:val="0039611B"/>
    <w:rsid w:val="0039737C"/>
    <w:rsid w:val="003975F7"/>
    <w:rsid w:val="003A2AC2"/>
    <w:rsid w:val="003A76FA"/>
    <w:rsid w:val="003A7F5B"/>
    <w:rsid w:val="003B521D"/>
    <w:rsid w:val="003C4150"/>
    <w:rsid w:val="003D7603"/>
    <w:rsid w:val="003D7C00"/>
    <w:rsid w:val="003E24D7"/>
    <w:rsid w:val="003E46D4"/>
    <w:rsid w:val="003E4CDD"/>
    <w:rsid w:val="003E5288"/>
    <w:rsid w:val="003F23C8"/>
    <w:rsid w:val="003F60C9"/>
    <w:rsid w:val="003F6307"/>
    <w:rsid w:val="004042AB"/>
    <w:rsid w:val="00404E53"/>
    <w:rsid w:val="004210CD"/>
    <w:rsid w:val="00422CCB"/>
    <w:rsid w:val="00422EE4"/>
    <w:rsid w:val="00423884"/>
    <w:rsid w:val="00432CCE"/>
    <w:rsid w:val="00434858"/>
    <w:rsid w:val="00440559"/>
    <w:rsid w:val="00440BB5"/>
    <w:rsid w:val="004415E6"/>
    <w:rsid w:val="00453530"/>
    <w:rsid w:val="0045751C"/>
    <w:rsid w:val="00457FB4"/>
    <w:rsid w:val="00460454"/>
    <w:rsid w:val="00464C0D"/>
    <w:rsid w:val="00464F83"/>
    <w:rsid w:val="00466189"/>
    <w:rsid w:val="0047191C"/>
    <w:rsid w:val="00472334"/>
    <w:rsid w:val="004754FE"/>
    <w:rsid w:val="004761E3"/>
    <w:rsid w:val="00483FFF"/>
    <w:rsid w:val="0048524A"/>
    <w:rsid w:val="00487940"/>
    <w:rsid w:val="00492CC2"/>
    <w:rsid w:val="0049445E"/>
    <w:rsid w:val="004A329C"/>
    <w:rsid w:val="004A4EC6"/>
    <w:rsid w:val="004A6019"/>
    <w:rsid w:val="004A66DE"/>
    <w:rsid w:val="004A7F0D"/>
    <w:rsid w:val="004B0891"/>
    <w:rsid w:val="004B09E5"/>
    <w:rsid w:val="004B4B50"/>
    <w:rsid w:val="004B5F0F"/>
    <w:rsid w:val="004B61BC"/>
    <w:rsid w:val="004D1159"/>
    <w:rsid w:val="004D43C6"/>
    <w:rsid w:val="004E342D"/>
    <w:rsid w:val="004F2167"/>
    <w:rsid w:val="004F3B0D"/>
    <w:rsid w:val="004F3F4C"/>
    <w:rsid w:val="00501354"/>
    <w:rsid w:val="00505A65"/>
    <w:rsid w:val="00513ED3"/>
    <w:rsid w:val="00516937"/>
    <w:rsid w:val="00522C7A"/>
    <w:rsid w:val="00526967"/>
    <w:rsid w:val="00530DEC"/>
    <w:rsid w:val="005334D2"/>
    <w:rsid w:val="00534FB2"/>
    <w:rsid w:val="0053674E"/>
    <w:rsid w:val="0053721F"/>
    <w:rsid w:val="00543C21"/>
    <w:rsid w:val="00546480"/>
    <w:rsid w:val="0054651C"/>
    <w:rsid w:val="0055017F"/>
    <w:rsid w:val="005547F4"/>
    <w:rsid w:val="00555045"/>
    <w:rsid w:val="00555FCF"/>
    <w:rsid w:val="00561166"/>
    <w:rsid w:val="00561353"/>
    <w:rsid w:val="00570E41"/>
    <w:rsid w:val="0057294C"/>
    <w:rsid w:val="005749D5"/>
    <w:rsid w:val="00575B46"/>
    <w:rsid w:val="00577DD8"/>
    <w:rsid w:val="00580B93"/>
    <w:rsid w:val="00580F4D"/>
    <w:rsid w:val="005A19DE"/>
    <w:rsid w:val="005A19E2"/>
    <w:rsid w:val="005B417D"/>
    <w:rsid w:val="005B5C99"/>
    <w:rsid w:val="005B6BDD"/>
    <w:rsid w:val="005D0D9C"/>
    <w:rsid w:val="005D1BD7"/>
    <w:rsid w:val="005D59B7"/>
    <w:rsid w:val="005D5F84"/>
    <w:rsid w:val="005D63DE"/>
    <w:rsid w:val="005D6FEB"/>
    <w:rsid w:val="005E078E"/>
    <w:rsid w:val="005E5163"/>
    <w:rsid w:val="005E6D4B"/>
    <w:rsid w:val="005E7520"/>
    <w:rsid w:val="005F2629"/>
    <w:rsid w:val="005F26C2"/>
    <w:rsid w:val="0060311F"/>
    <w:rsid w:val="006041CA"/>
    <w:rsid w:val="00604853"/>
    <w:rsid w:val="00604C27"/>
    <w:rsid w:val="0061063E"/>
    <w:rsid w:val="00613260"/>
    <w:rsid w:val="006150EF"/>
    <w:rsid w:val="00622CB5"/>
    <w:rsid w:val="006362EB"/>
    <w:rsid w:val="00636422"/>
    <w:rsid w:val="00645BD1"/>
    <w:rsid w:val="00646EFD"/>
    <w:rsid w:val="00646FA7"/>
    <w:rsid w:val="00653FF2"/>
    <w:rsid w:val="00656529"/>
    <w:rsid w:val="0065695C"/>
    <w:rsid w:val="006617BB"/>
    <w:rsid w:val="00663B12"/>
    <w:rsid w:val="006722E5"/>
    <w:rsid w:val="0067378F"/>
    <w:rsid w:val="00677135"/>
    <w:rsid w:val="00681656"/>
    <w:rsid w:val="006819D0"/>
    <w:rsid w:val="006836D0"/>
    <w:rsid w:val="00683B76"/>
    <w:rsid w:val="0068466A"/>
    <w:rsid w:val="0068656C"/>
    <w:rsid w:val="00697259"/>
    <w:rsid w:val="006A04E8"/>
    <w:rsid w:val="006B256A"/>
    <w:rsid w:val="006B29AC"/>
    <w:rsid w:val="006B6EB5"/>
    <w:rsid w:val="006C1BE7"/>
    <w:rsid w:val="006D3FAA"/>
    <w:rsid w:val="006E18CB"/>
    <w:rsid w:val="006E1C74"/>
    <w:rsid w:val="006E3756"/>
    <w:rsid w:val="006E6BC6"/>
    <w:rsid w:val="006F4C07"/>
    <w:rsid w:val="006F5413"/>
    <w:rsid w:val="006F6B64"/>
    <w:rsid w:val="006F6C2D"/>
    <w:rsid w:val="006F7A2B"/>
    <w:rsid w:val="0070129D"/>
    <w:rsid w:val="00701DBF"/>
    <w:rsid w:val="00701F02"/>
    <w:rsid w:val="00707C73"/>
    <w:rsid w:val="007104EE"/>
    <w:rsid w:val="007111FA"/>
    <w:rsid w:val="0071408C"/>
    <w:rsid w:val="00717ADE"/>
    <w:rsid w:val="007314E5"/>
    <w:rsid w:val="007361E1"/>
    <w:rsid w:val="00737857"/>
    <w:rsid w:val="00741C41"/>
    <w:rsid w:val="00742A0A"/>
    <w:rsid w:val="00744D3B"/>
    <w:rsid w:val="007458E9"/>
    <w:rsid w:val="0075635F"/>
    <w:rsid w:val="007607C2"/>
    <w:rsid w:val="0076451E"/>
    <w:rsid w:val="0076504C"/>
    <w:rsid w:val="00765C36"/>
    <w:rsid w:val="0077405E"/>
    <w:rsid w:val="00774F7F"/>
    <w:rsid w:val="00776229"/>
    <w:rsid w:val="00782C09"/>
    <w:rsid w:val="00784802"/>
    <w:rsid w:val="00791389"/>
    <w:rsid w:val="007A0104"/>
    <w:rsid w:val="007A2768"/>
    <w:rsid w:val="007A5AFC"/>
    <w:rsid w:val="007B1171"/>
    <w:rsid w:val="007B43DC"/>
    <w:rsid w:val="007B5600"/>
    <w:rsid w:val="007C10C0"/>
    <w:rsid w:val="007C260E"/>
    <w:rsid w:val="007C2DAE"/>
    <w:rsid w:val="007C71C2"/>
    <w:rsid w:val="007D5183"/>
    <w:rsid w:val="007E0CDB"/>
    <w:rsid w:val="007E2803"/>
    <w:rsid w:val="007E2C75"/>
    <w:rsid w:val="007E4D27"/>
    <w:rsid w:val="007F03A3"/>
    <w:rsid w:val="007F173A"/>
    <w:rsid w:val="007F25BB"/>
    <w:rsid w:val="007F26FD"/>
    <w:rsid w:val="0080287A"/>
    <w:rsid w:val="00802E2A"/>
    <w:rsid w:val="00806DF9"/>
    <w:rsid w:val="00810D82"/>
    <w:rsid w:val="00811900"/>
    <w:rsid w:val="0081507B"/>
    <w:rsid w:val="00815529"/>
    <w:rsid w:val="008234BD"/>
    <w:rsid w:val="00826781"/>
    <w:rsid w:val="00827F47"/>
    <w:rsid w:val="00830A46"/>
    <w:rsid w:val="00842C53"/>
    <w:rsid w:val="00847631"/>
    <w:rsid w:val="00856CCF"/>
    <w:rsid w:val="00857069"/>
    <w:rsid w:val="00862366"/>
    <w:rsid w:val="00866374"/>
    <w:rsid w:val="00867F03"/>
    <w:rsid w:val="00870B83"/>
    <w:rsid w:val="0087214E"/>
    <w:rsid w:val="00873482"/>
    <w:rsid w:val="00873CDE"/>
    <w:rsid w:val="00884866"/>
    <w:rsid w:val="00893361"/>
    <w:rsid w:val="00894C9F"/>
    <w:rsid w:val="008965FB"/>
    <w:rsid w:val="008A55B8"/>
    <w:rsid w:val="008A5E94"/>
    <w:rsid w:val="008B1CCD"/>
    <w:rsid w:val="008B5657"/>
    <w:rsid w:val="008C7922"/>
    <w:rsid w:val="008D146B"/>
    <w:rsid w:val="008D5FB9"/>
    <w:rsid w:val="008E0CC5"/>
    <w:rsid w:val="008E1970"/>
    <w:rsid w:val="008E2949"/>
    <w:rsid w:val="008E38F8"/>
    <w:rsid w:val="008E7DA3"/>
    <w:rsid w:val="008F23D1"/>
    <w:rsid w:val="0090049D"/>
    <w:rsid w:val="0090694E"/>
    <w:rsid w:val="009078C5"/>
    <w:rsid w:val="00914317"/>
    <w:rsid w:val="00921A11"/>
    <w:rsid w:val="00922DAC"/>
    <w:rsid w:val="00923074"/>
    <w:rsid w:val="009305C5"/>
    <w:rsid w:val="009376E3"/>
    <w:rsid w:val="00942271"/>
    <w:rsid w:val="00944885"/>
    <w:rsid w:val="009469DB"/>
    <w:rsid w:val="00947E1B"/>
    <w:rsid w:val="009507AF"/>
    <w:rsid w:val="00951908"/>
    <w:rsid w:val="00955057"/>
    <w:rsid w:val="0095569C"/>
    <w:rsid w:val="00960CFC"/>
    <w:rsid w:val="009667E4"/>
    <w:rsid w:val="0098501E"/>
    <w:rsid w:val="009A4BDC"/>
    <w:rsid w:val="009A4E8A"/>
    <w:rsid w:val="009A65D5"/>
    <w:rsid w:val="009B4AA4"/>
    <w:rsid w:val="009B51E5"/>
    <w:rsid w:val="009C014B"/>
    <w:rsid w:val="009C1B50"/>
    <w:rsid w:val="009C1BF1"/>
    <w:rsid w:val="009C1E40"/>
    <w:rsid w:val="009C2A85"/>
    <w:rsid w:val="009C3C23"/>
    <w:rsid w:val="009D15AB"/>
    <w:rsid w:val="009D29CE"/>
    <w:rsid w:val="009D3E4C"/>
    <w:rsid w:val="009D6681"/>
    <w:rsid w:val="009E4CE2"/>
    <w:rsid w:val="009F0406"/>
    <w:rsid w:val="009F22CC"/>
    <w:rsid w:val="00A01B2D"/>
    <w:rsid w:val="00A01FF9"/>
    <w:rsid w:val="00A04796"/>
    <w:rsid w:val="00A0518E"/>
    <w:rsid w:val="00A24DAD"/>
    <w:rsid w:val="00A32FFE"/>
    <w:rsid w:val="00A33CB2"/>
    <w:rsid w:val="00A43458"/>
    <w:rsid w:val="00A53B54"/>
    <w:rsid w:val="00A578A8"/>
    <w:rsid w:val="00A62FE1"/>
    <w:rsid w:val="00A63721"/>
    <w:rsid w:val="00A767BD"/>
    <w:rsid w:val="00A774E7"/>
    <w:rsid w:val="00A80388"/>
    <w:rsid w:val="00A92916"/>
    <w:rsid w:val="00A933BB"/>
    <w:rsid w:val="00A93FA8"/>
    <w:rsid w:val="00A95387"/>
    <w:rsid w:val="00A95B61"/>
    <w:rsid w:val="00A97F63"/>
    <w:rsid w:val="00AA317A"/>
    <w:rsid w:val="00AA3637"/>
    <w:rsid w:val="00AA7D3F"/>
    <w:rsid w:val="00AB59F6"/>
    <w:rsid w:val="00AB5F00"/>
    <w:rsid w:val="00AC21DB"/>
    <w:rsid w:val="00AC287C"/>
    <w:rsid w:val="00AC2B7B"/>
    <w:rsid w:val="00AC32B6"/>
    <w:rsid w:val="00AD052B"/>
    <w:rsid w:val="00AD0D7D"/>
    <w:rsid w:val="00AD16E9"/>
    <w:rsid w:val="00AD2809"/>
    <w:rsid w:val="00AD320B"/>
    <w:rsid w:val="00AD764F"/>
    <w:rsid w:val="00AF04E7"/>
    <w:rsid w:val="00AF2958"/>
    <w:rsid w:val="00B00C7F"/>
    <w:rsid w:val="00B04290"/>
    <w:rsid w:val="00B14D60"/>
    <w:rsid w:val="00B21294"/>
    <w:rsid w:val="00B225B1"/>
    <w:rsid w:val="00B30D11"/>
    <w:rsid w:val="00B34B91"/>
    <w:rsid w:val="00B35841"/>
    <w:rsid w:val="00B42C56"/>
    <w:rsid w:val="00B434B5"/>
    <w:rsid w:val="00B457AD"/>
    <w:rsid w:val="00B516DE"/>
    <w:rsid w:val="00B60404"/>
    <w:rsid w:val="00B60CD0"/>
    <w:rsid w:val="00B64723"/>
    <w:rsid w:val="00B675CC"/>
    <w:rsid w:val="00B71F24"/>
    <w:rsid w:val="00B74891"/>
    <w:rsid w:val="00B91801"/>
    <w:rsid w:val="00B91F1C"/>
    <w:rsid w:val="00B930D2"/>
    <w:rsid w:val="00B9546B"/>
    <w:rsid w:val="00B970ED"/>
    <w:rsid w:val="00BA7D02"/>
    <w:rsid w:val="00BB38E4"/>
    <w:rsid w:val="00BB55D7"/>
    <w:rsid w:val="00BB6D1F"/>
    <w:rsid w:val="00BB7DE8"/>
    <w:rsid w:val="00BD572A"/>
    <w:rsid w:val="00BD65F7"/>
    <w:rsid w:val="00BF3009"/>
    <w:rsid w:val="00BF7F84"/>
    <w:rsid w:val="00C04EDA"/>
    <w:rsid w:val="00C05F99"/>
    <w:rsid w:val="00C06113"/>
    <w:rsid w:val="00C228B4"/>
    <w:rsid w:val="00C254AA"/>
    <w:rsid w:val="00C25DB3"/>
    <w:rsid w:val="00C3577D"/>
    <w:rsid w:val="00C36515"/>
    <w:rsid w:val="00C41BB0"/>
    <w:rsid w:val="00C43820"/>
    <w:rsid w:val="00C44F65"/>
    <w:rsid w:val="00C45895"/>
    <w:rsid w:val="00C50540"/>
    <w:rsid w:val="00C60BE1"/>
    <w:rsid w:val="00C614B0"/>
    <w:rsid w:val="00C65E67"/>
    <w:rsid w:val="00C6633A"/>
    <w:rsid w:val="00C7011B"/>
    <w:rsid w:val="00C7156F"/>
    <w:rsid w:val="00C72677"/>
    <w:rsid w:val="00C72FAC"/>
    <w:rsid w:val="00C743EF"/>
    <w:rsid w:val="00C76047"/>
    <w:rsid w:val="00C8026B"/>
    <w:rsid w:val="00C808C6"/>
    <w:rsid w:val="00C8095A"/>
    <w:rsid w:val="00C87642"/>
    <w:rsid w:val="00C93043"/>
    <w:rsid w:val="00C97702"/>
    <w:rsid w:val="00CA0F21"/>
    <w:rsid w:val="00CA1672"/>
    <w:rsid w:val="00CA56A1"/>
    <w:rsid w:val="00CA63CB"/>
    <w:rsid w:val="00CA67F1"/>
    <w:rsid w:val="00CB4E0A"/>
    <w:rsid w:val="00CC16BD"/>
    <w:rsid w:val="00CC42A1"/>
    <w:rsid w:val="00CD06C2"/>
    <w:rsid w:val="00CD4F32"/>
    <w:rsid w:val="00CD7038"/>
    <w:rsid w:val="00CF26B0"/>
    <w:rsid w:val="00CF35C1"/>
    <w:rsid w:val="00CF7702"/>
    <w:rsid w:val="00D01A70"/>
    <w:rsid w:val="00D04E07"/>
    <w:rsid w:val="00D05759"/>
    <w:rsid w:val="00D05C42"/>
    <w:rsid w:val="00D06B78"/>
    <w:rsid w:val="00D14DF7"/>
    <w:rsid w:val="00D14EA4"/>
    <w:rsid w:val="00D154B4"/>
    <w:rsid w:val="00D1650F"/>
    <w:rsid w:val="00D1653F"/>
    <w:rsid w:val="00D167BF"/>
    <w:rsid w:val="00D16814"/>
    <w:rsid w:val="00D17E18"/>
    <w:rsid w:val="00D21814"/>
    <w:rsid w:val="00D2385F"/>
    <w:rsid w:val="00D24BAA"/>
    <w:rsid w:val="00D25242"/>
    <w:rsid w:val="00D3142A"/>
    <w:rsid w:val="00D316AB"/>
    <w:rsid w:val="00D32596"/>
    <w:rsid w:val="00D33F44"/>
    <w:rsid w:val="00D37527"/>
    <w:rsid w:val="00D37C65"/>
    <w:rsid w:val="00D43A36"/>
    <w:rsid w:val="00D46180"/>
    <w:rsid w:val="00D47986"/>
    <w:rsid w:val="00D710BD"/>
    <w:rsid w:val="00D73D93"/>
    <w:rsid w:val="00D81474"/>
    <w:rsid w:val="00D8448C"/>
    <w:rsid w:val="00D85FA6"/>
    <w:rsid w:val="00D95DEB"/>
    <w:rsid w:val="00D973AC"/>
    <w:rsid w:val="00DA24B2"/>
    <w:rsid w:val="00DA3C22"/>
    <w:rsid w:val="00DB5F14"/>
    <w:rsid w:val="00DB69CC"/>
    <w:rsid w:val="00DB7C57"/>
    <w:rsid w:val="00DC13EB"/>
    <w:rsid w:val="00DD02B3"/>
    <w:rsid w:val="00DD13E9"/>
    <w:rsid w:val="00DD62C2"/>
    <w:rsid w:val="00DE1FD7"/>
    <w:rsid w:val="00DF14C6"/>
    <w:rsid w:val="00DF1BAD"/>
    <w:rsid w:val="00DF4135"/>
    <w:rsid w:val="00E035B3"/>
    <w:rsid w:val="00E051BE"/>
    <w:rsid w:val="00E1073C"/>
    <w:rsid w:val="00E15145"/>
    <w:rsid w:val="00E15EFB"/>
    <w:rsid w:val="00E21568"/>
    <w:rsid w:val="00E22241"/>
    <w:rsid w:val="00E2316F"/>
    <w:rsid w:val="00E26578"/>
    <w:rsid w:val="00E27698"/>
    <w:rsid w:val="00E31ED6"/>
    <w:rsid w:val="00E40EF7"/>
    <w:rsid w:val="00E46996"/>
    <w:rsid w:val="00E53744"/>
    <w:rsid w:val="00E543E1"/>
    <w:rsid w:val="00E5696F"/>
    <w:rsid w:val="00E62698"/>
    <w:rsid w:val="00E67694"/>
    <w:rsid w:val="00E769A4"/>
    <w:rsid w:val="00E84F8A"/>
    <w:rsid w:val="00E87433"/>
    <w:rsid w:val="00E90746"/>
    <w:rsid w:val="00E94447"/>
    <w:rsid w:val="00E976C1"/>
    <w:rsid w:val="00EA0D9C"/>
    <w:rsid w:val="00EA1F0B"/>
    <w:rsid w:val="00EA3542"/>
    <w:rsid w:val="00EB29ED"/>
    <w:rsid w:val="00EB2D4D"/>
    <w:rsid w:val="00EB5E35"/>
    <w:rsid w:val="00EC001C"/>
    <w:rsid w:val="00EC09C3"/>
    <w:rsid w:val="00EC341B"/>
    <w:rsid w:val="00ED16BF"/>
    <w:rsid w:val="00ED21C1"/>
    <w:rsid w:val="00ED5DFD"/>
    <w:rsid w:val="00ED64D6"/>
    <w:rsid w:val="00EE0C31"/>
    <w:rsid w:val="00EE1306"/>
    <w:rsid w:val="00EE4DE7"/>
    <w:rsid w:val="00EF029A"/>
    <w:rsid w:val="00EF2981"/>
    <w:rsid w:val="00F00C4C"/>
    <w:rsid w:val="00F00D56"/>
    <w:rsid w:val="00F02AD3"/>
    <w:rsid w:val="00F05A05"/>
    <w:rsid w:val="00F10A7E"/>
    <w:rsid w:val="00F1118B"/>
    <w:rsid w:val="00F126BD"/>
    <w:rsid w:val="00F12A67"/>
    <w:rsid w:val="00F16DD1"/>
    <w:rsid w:val="00F352E7"/>
    <w:rsid w:val="00F37328"/>
    <w:rsid w:val="00F410C6"/>
    <w:rsid w:val="00F43607"/>
    <w:rsid w:val="00F4534E"/>
    <w:rsid w:val="00F456EF"/>
    <w:rsid w:val="00F46A48"/>
    <w:rsid w:val="00F507EC"/>
    <w:rsid w:val="00F608B9"/>
    <w:rsid w:val="00F60A75"/>
    <w:rsid w:val="00F63D48"/>
    <w:rsid w:val="00F65923"/>
    <w:rsid w:val="00F7196E"/>
    <w:rsid w:val="00F807A7"/>
    <w:rsid w:val="00F821C4"/>
    <w:rsid w:val="00F85674"/>
    <w:rsid w:val="00F85852"/>
    <w:rsid w:val="00F91FA4"/>
    <w:rsid w:val="00F93BD1"/>
    <w:rsid w:val="00F95207"/>
    <w:rsid w:val="00F96106"/>
    <w:rsid w:val="00FA2749"/>
    <w:rsid w:val="00FA57E7"/>
    <w:rsid w:val="00FA6AAC"/>
    <w:rsid w:val="00FB300B"/>
    <w:rsid w:val="00FB44D0"/>
    <w:rsid w:val="00FC440F"/>
    <w:rsid w:val="00FD38D0"/>
    <w:rsid w:val="00FF0477"/>
    <w:rsid w:val="00FF1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92BF5"/>
  <w15:chartTrackingRefBased/>
  <w15:docId w15:val="{AD915D58-C2A4-EC40-9B43-3FF13AC1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B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B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B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B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B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B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B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B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B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B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B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B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B0D"/>
    <w:rPr>
      <w:rFonts w:eastAsiaTheme="majorEastAsia" w:cstheme="majorBidi"/>
      <w:color w:val="272727" w:themeColor="text1" w:themeTint="D8"/>
    </w:rPr>
  </w:style>
  <w:style w:type="paragraph" w:styleId="Title">
    <w:name w:val="Title"/>
    <w:basedOn w:val="Normal"/>
    <w:next w:val="Normal"/>
    <w:link w:val="TitleChar"/>
    <w:uiPriority w:val="10"/>
    <w:qFormat/>
    <w:rsid w:val="004F3B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B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B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3B0D"/>
    <w:rPr>
      <w:i/>
      <w:iCs/>
      <w:color w:val="404040" w:themeColor="text1" w:themeTint="BF"/>
    </w:rPr>
  </w:style>
  <w:style w:type="paragraph" w:styleId="ListParagraph">
    <w:name w:val="List Paragraph"/>
    <w:basedOn w:val="Normal"/>
    <w:uiPriority w:val="34"/>
    <w:qFormat/>
    <w:rsid w:val="004F3B0D"/>
    <w:pPr>
      <w:ind w:left="720"/>
      <w:contextualSpacing/>
    </w:pPr>
  </w:style>
  <w:style w:type="character" w:styleId="IntenseEmphasis">
    <w:name w:val="Intense Emphasis"/>
    <w:basedOn w:val="DefaultParagraphFont"/>
    <w:uiPriority w:val="21"/>
    <w:qFormat/>
    <w:rsid w:val="004F3B0D"/>
    <w:rPr>
      <w:i/>
      <w:iCs/>
      <w:color w:val="0F4761" w:themeColor="accent1" w:themeShade="BF"/>
    </w:rPr>
  </w:style>
  <w:style w:type="paragraph" w:styleId="IntenseQuote">
    <w:name w:val="Intense Quote"/>
    <w:basedOn w:val="Normal"/>
    <w:next w:val="Normal"/>
    <w:link w:val="IntenseQuoteChar"/>
    <w:uiPriority w:val="30"/>
    <w:qFormat/>
    <w:rsid w:val="004F3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B0D"/>
    <w:rPr>
      <w:i/>
      <w:iCs/>
      <w:color w:val="0F4761" w:themeColor="accent1" w:themeShade="BF"/>
    </w:rPr>
  </w:style>
  <w:style w:type="character" w:styleId="IntenseReference">
    <w:name w:val="Intense Reference"/>
    <w:basedOn w:val="DefaultParagraphFont"/>
    <w:uiPriority w:val="32"/>
    <w:qFormat/>
    <w:rsid w:val="004F3B0D"/>
    <w:rPr>
      <w:b/>
      <w:bCs/>
      <w:smallCaps/>
      <w:color w:val="0F4761" w:themeColor="accent1" w:themeShade="BF"/>
      <w:spacing w:val="5"/>
    </w:rPr>
  </w:style>
  <w:style w:type="paragraph" w:styleId="Revision">
    <w:name w:val="Revision"/>
    <w:hidden/>
    <w:uiPriority w:val="99"/>
    <w:semiHidden/>
    <w:rsid w:val="004F3B0D"/>
  </w:style>
  <w:style w:type="character" w:customStyle="1" w:styleId="outlook-search-highlight">
    <w:name w:val="outlook-search-highlight"/>
    <w:basedOn w:val="DefaultParagraphFont"/>
    <w:rsid w:val="00AB5F00"/>
  </w:style>
  <w:style w:type="paragraph" w:customStyle="1" w:styleId="p1">
    <w:name w:val="p1"/>
    <w:basedOn w:val="Normal"/>
    <w:rsid w:val="0065695C"/>
    <w:rPr>
      <w:rFonts w:ascii="Helvetica" w:eastAsia="Times New Roman" w:hAnsi="Helvetica" w:cs="Times New Roman"/>
      <w:color w:val="000000"/>
      <w:kern w:val="0"/>
      <w:sz w:val="17"/>
      <w:szCs w:val="17"/>
      <w:lang w:eastAsia="en-GB"/>
      <w14:ligatures w14:val="none"/>
    </w:rPr>
  </w:style>
  <w:style w:type="character" w:customStyle="1" w:styleId="s1">
    <w:name w:val="s1"/>
    <w:basedOn w:val="DefaultParagraphFont"/>
    <w:rsid w:val="0065695C"/>
    <w:rPr>
      <w:color w:val="386573"/>
    </w:rPr>
  </w:style>
  <w:style w:type="character" w:styleId="CommentReference">
    <w:name w:val="annotation reference"/>
    <w:basedOn w:val="DefaultParagraphFont"/>
    <w:uiPriority w:val="99"/>
    <w:semiHidden/>
    <w:unhideWhenUsed/>
    <w:rsid w:val="00C254AA"/>
    <w:rPr>
      <w:sz w:val="16"/>
      <w:szCs w:val="16"/>
    </w:rPr>
  </w:style>
  <w:style w:type="paragraph" w:styleId="CommentText">
    <w:name w:val="annotation text"/>
    <w:basedOn w:val="Normal"/>
    <w:link w:val="CommentTextChar"/>
    <w:uiPriority w:val="99"/>
    <w:semiHidden/>
    <w:unhideWhenUsed/>
    <w:rsid w:val="00C254AA"/>
    <w:rPr>
      <w:sz w:val="20"/>
      <w:szCs w:val="20"/>
    </w:rPr>
  </w:style>
  <w:style w:type="character" w:customStyle="1" w:styleId="CommentTextChar">
    <w:name w:val="Comment Text Char"/>
    <w:basedOn w:val="DefaultParagraphFont"/>
    <w:link w:val="CommentText"/>
    <w:uiPriority w:val="99"/>
    <w:semiHidden/>
    <w:rsid w:val="00C254AA"/>
    <w:rPr>
      <w:sz w:val="20"/>
      <w:szCs w:val="20"/>
    </w:rPr>
  </w:style>
  <w:style w:type="paragraph" w:styleId="CommentSubject">
    <w:name w:val="annotation subject"/>
    <w:basedOn w:val="CommentText"/>
    <w:next w:val="CommentText"/>
    <w:link w:val="CommentSubjectChar"/>
    <w:uiPriority w:val="99"/>
    <w:semiHidden/>
    <w:unhideWhenUsed/>
    <w:rsid w:val="00C254AA"/>
    <w:rPr>
      <w:b/>
      <w:bCs/>
    </w:rPr>
  </w:style>
  <w:style w:type="character" w:customStyle="1" w:styleId="CommentSubjectChar">
    <w:name w:val="Comment Subject Char"/>
    <w:basedOn w:val="CommentTextChar"/>
    <w:link w:val="CommentSubject"/>
    <w:uiPriority w:val="99"/>
    <w:semiHidden/>
    <w:rsid w:val="00C254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2979">
      <w:bodyDiv w:val="1"/>
      <w:marLeft w:val="0"/>
      <w:marRight w:val="0"/>
      <w:marTop w:val="0"/>
      <w:marBottom w:val="0"/>
      <w:divBdr>
        <w:top w:val="none" w:sz="0" w:space="0" w:color="auto"/>
        <w:left w:val="none" w:sz="0" w:space="0" w:color="auto"/>
        <w:bottom w:val="none" w:sz="0" w:space="0" w:color="auto"/>
        <w:right w:val="none" w:sz="0" w:space="0" w:color="auto"/>
      </w:divBdr>
    </w:div>
    <w:div w:id="34087355">
      <w:bodyDiv w:val="1"/>
      <w:marLeft w:val="0"/>
      <w:marRight w:val="0"/>
      <w:marTop w:val="0"/>
      <w:marBottom w:val="0"/>
      <w:divBdr>
        <w:top w:val="none" w:sz="0" w:space="0" w:color="auto"/>
        <w:left w:val="none" w:sz="0" w:space="0" w:color="auto"/>
        <w:bottom w:val="none" w:sz="0" w:space="0" w:color="auto"/>
        <w:right w:val="none" w:sz="0" w:space="0" w:color="auto"/>
      </w:divBdr>
    </w:div>
    <w:div w:id="201408832">
      <w:bodyDiv w:val="1"/>
      <w:marLeft w:val="0"/>
      <w:marRight w:val="0"/>
      <w:marTop w:val="0"/>
      <w:marBottom w:val="0"/>
      <w:divBdr>
        <w:top w:val="none" w:sz="0" w:space="0" w:color="auto"/>
        <w:left w:val="none" w:sz="0" w:space="0" w:color="auto"/>
        <w:bottom w:val="none" w:sz="0" w:space="0" w:color="auto"/>
        <w:right w:val="none" w:sz="0" w:space="0" w:color="auto"/>
      </w:divBdr>
    </w:div>
    <w:div w:id="253705270">
      <w:bodyDiv w:val="1"/>
      <w:marLeft w:val="0"/>
      <w:marRight w:val="0"/>
      <w:marTop w:val="0"/>
      <w:marBottom w:val="0"/>
      <w:divBdr>
        <w:top w:val="none" w:sz="0" w:space="0" w:color="auto"/>
        <w:left w:val="none" w:sz="0" w:space="0" w:color="auto"/>
        <w:bottom w:val="none" w:sz="0" w:space="0" w:color="auto"/>
        <w:right w:val="none" w:sz="0" w:space="0" w:color="auto"/>
      </w:divBdr>
    </w:div>
    <w:div w:id="420225766">
      <w:bodyDiv w:val="1"/>
      <w:marLeft w:val="0"/>
      <w:marRight w:val="0"/>
      <w:marTop w:val="0"/>
      <w:marBottom w:val="0"/>
      <w:divBdr>
        <w:top w:val="none" w:sz="0" w:space="0" w:color="auto"/>
        <w:left w:val="none" w:sz="0" w:space="0" w:color="auto"/>
        <w:bottom w:val="none" w:sz="0" w:space="0" w:color="auto"/>
        <w:right w:val="none" w:sz="0" w:space="0" w:color="auto"/>
      </w:divBdr>
    </w:div>
    <w:div w:id="552425439">
      <w:bodyDiv w:val="1"/>
      <w:marLeft w:val="0"/>
      <w:marRight w:val="0"/>
      <w:marTop w:val="0"/>
      <w:marBottom w:val="0"/>
      <w:divBdr>
        <w:top w:val="none" w:sz="0" w:space="0" w:color="auto"/>
        <w:left w:val="none" w:sz="0" w:space="0" w:color="auto"/>
        <w:bottom w:val="none" w:sz="0" w:space="0" w:color="auto"/>
        <w:right w:val="none" w:sz="0" w:space="0" w:color="auto"/>
      </w:divBdr>
    </w:div>
    <w:div w:id="669336237">
      <w:bodyDiv w:val="1"/>
      <w:marLeft w:val="0"/>
      <w:marRight w:val="0"/>
      <w:marTop w:val="0"/>
      <w:marBottom w:val="0"/>
      <w:divBdr>
        <w:top w:val="none" w:sz="0" w:space="0" w:color="auto"/>
        <w:left w:val="none" w:sz="0" w:space="0" w:color="auto"/>
        <w:bottom w:val="none" w:sz="0" w:space="0" w:color="auto"/>
        <w:right w:val="none" w:sz="0" w:space="0" w:color="auto"/>
      </w:divBdr>
    </w:div>
    <w:div w:id="934363769">
      <w:bodyDiv w:val="1"/>
      <w:marLeft w:val="0"/>
      <w:marRight w:val="0"/>
      <w:marTop w:val="0"/>
      <w:marBottom w:val="0"/>
      <w:divBdr>
        <w:top w:val="none" w:sz="0" w:space="0" w:color="auto"/>
        <w:left w:val="none" w:sz="0" w:space="0" w:color="auto"/>
        <w:bottom w:val="none" w:sz="0" w:space="0" w:color="auto"/>
        <w:right w:val="none" w:sz="0" w:space="0" w:color="auto"/>
      </w:divBdr>
    </w:div>
    <w:div w:id="1397820574">
      <w:bodyDiv w:val="1"/>
      <w:marLeft w:val="0"/>
      <w:marRight w:val="0"/>
      <w:marTop w:val="0"/>
      <w:marBottom w:val="0"/>
      <w:divBdr>
        <w:top w:val="none" w:sz="0" w:space="0" w:color="auto"/>
        <w:left w:val="none" w:sz="0" w:space="0" w:color="auto"/>
        <w:bottom w:val="none" w:sz="0" w:space="0" w:color="auto"/>
        <w:right w:val="none" w:sz="0" w:space="0" w:color="auto"/>
      </w:divBdr>
    </w:div>
    <w:div w:id="1634478889">
      <w:bodyDiv w:val="1"/>
      <w:marLeft w:val="0"/>
      <w:marRight w:val="0"/>
      <w:marTop w:val="0"/>
      <w:marBottom w:val="0"/>
      <w:divBdr>
        <w:top w:val="none" w:sz="0" w:space="0" w:color="auto"/>
        <w:left w:val="none" w:sz="0" w:space="0" w:color="auto"/>
        <w:bottom w:val="none" w:sz="0" w:space="0" w:color="auto"/>
        <w:right w:val="none" w:sz="0" w:space="0" w:color="auto"/>
      </w:divBdr>
    </w:div>
    <w:div w:id="1810971334">
      <w:bodyDiv w:val="1"/>
      <w:marLeft w:val="0"/>
      <w:marRight w:val="0"/>
      <w:marTop w:val="0"/>
      <w:marBottom w:val="0"/>
      <w:divBdr>
        <w:top w:val="none" w:sz="0" w:space="0" w:color="auto"/>
        <w:left w:val="none" w:sz="0" w:space="0" w:color="auto"/>
        <w:bottom w:val="none" w:sz="0" w:space="0" w:color="auto"/>
        <w:right w:val="none" w:sz="0" w:space="0" w:color="auto"/>
      </w:divBdr>
    </w:div>
    <w:div w:id="1829127252">
      <w:bodyDiv w:val="1"/>
      <w:marLeft w:val="0"/>
      <w:marRight w:val="0"/>
      <w:marTop w:val="0"/>
      <w:marBottom w:val="0"/>
      <w:divBdr>
        <w:top w:val="none" w:sz="0" w:space="0" w:color="auto"/>
        <w:left w:val="none" w:sz="0" w:space="0" w:color="auto"/>
        <w:bottom w:val="none" w:sz="0" w:space="0" w:color="auto"/>
        <w:right w:val="none" w:sz="0" w:space="0" w:color="auto"/>
      </w:divBdr>
    </w:div>
    <w:div w:id="2007249689">
      <w:bodyDiv w:val="1"/>
      <w:marLeft w:val="0"/>
      <w:marRight w:val="0"/>
      <w:marTop w:val="0"/>
      <w:marBottom w:val="0"/>
      <w:divBdr>
        <w:top w:val="none" w:sz="0" w:space="0" w:color="auto"/>
        <w:left w:val="none" w:sz="0" w:space="0" w:color="auto"/>
        <w:bottom w:val="none" w:sz="0" w:space="0" w:color="auto"/>
        <w:right w:val="none" w:sz="0" w:space="0" w:color="auto"/>
      </w:divBdr>
    </w:div>
    <w:div w:id="2024822441">
      <w:bodyDiv w:val="1"/>
      <w:marLeft w:val="0"/>
      <w:marRight w:val="0"/>
      <w:marTop w:val="0"/>
      <w:marBottom w:val="0"/>
      <w:divBdr>
        <w:top w:val="none" w:sz="0" w:space="0" w:color="auto"/>
        <w:left w:val="none" w:sz="0" w:space="0" w:color="auto"/>
        <w:bottom w:val="none" w:sz="0" w:space="0" w:color="auto"/>
        <w:right w:val="none" w:sz="0" w:space="0" w:color="auto"/>
      </w:divBdr>
    </w:div>
    <w:div w:id="214022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Mann</dc:creator>
  <cp:keywords/>
  <dc:description/>
  <cp:lastModifiedBy>Roland Stocker</cp:lastModifiedBy>
  <cp:revision>2</cp:revision>
  <dcterms:created xsi:type="dcterms:W3CDTF">2025-05-04T22:46:00Z</dcterms:created>
  <dcterms:modified xsi:type="dcterms:W3CDTF">2025-05-04T22:46:00Z</dcterms:modified>
</cp:coreProperties>
</file>