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Genealogical Research Report</w:t>
      </w:r>
    </w:p>
    <w:p>
      <w:pPr>
        <w:spacing w:after="120"/>
        <w:jc w:val="center"/>
      </w:pPr>
      <w:r>
        <w:rPr>
          <w:b/>
          <w:bCs/>
          <w:sz w:val="28"/>
          <w:szCs w:val="28"/>
        </w:rPr>
        <w:t xml:space="preserve">Herman (Tzvi) FREIMAN / צבי פריימן</w:t>
      </w:r>
    </w:p>
    <w:p>
      <w:pPr>
        <w:spacing w:after="360"/>
        <w:jc w:val="center"/>
      </w:pPr>
      <w:r>
        <w:rPr>
          <w:i/>
          <w:iCs/>
          <w:sz w:val="22"/>
          <w:szCs w:val="22"/>
        </w:rPr>
        <w:t xml:space="preserve">Polish Jewish Holocaust Survivor from Boryslaw</w:t>
      </w:r>
    </w:p>
    <w:p>
      <w:pPr>
        <w:spacing w:after="360"/>
        <w:jc w:val="center"/>
      </w:pPr>
      <w:r>
        <w:rPr>
          <w:i/>
          <w:iCs/>
          <w:color w:val="666666"/>
          <w:sz w:val="20"/>
          <w:szCs w:val="20"/>
        </w:rPr>
        <w:t xml:space="preserve">יהי זכרו ברוך — May His Memory Be Blessed</w:t>
      </w:r>
    </w:p>
    <w:p>
      <w:pPr>
        <w:pStyle w:val="Heading1"/>
      </w:pPr>
      <w:r>
        <w:t xml:space="preserve">1. Biographical Overview</w:t>
      </w:r>
    </w:p>
    <w:p>
      <w:pPr>
        <w:spacing w:after="200"/>
      </w:pPr>
      <w:r>
        <w:t xml:space="preserve">This section presents consolidated biographical data compiled from Arolsen Archives (International Tracing Service), Yad Vashem records, and personal family documents.</w:t>
      </w:r>
    </w:p>
    <w:p>
      <w:pPr>
        <w:pStyle w:val="Heading2"/>
      </w:pPr>
      <w:r>
        <w:t xml:space="preserve">1.1 Personal Identification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Information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Full Name</w:t>
            </w:r>
          </w:p>
        </w:tc>
        <w:tc>
          <w:tcPr>
            <w:tcW w:type="dxa" w:w="6240"/>
            <w:tcBorders>
              <w:top w:val="single" w:color="CCCCCC" w:sz="1"/>
              <w:left w:val="single" w:color="CCCCCC" w:sz="1"/>
              <w:bottom w:val="single" w:color="CCCCCC" w:sz="1"/>
              <w:right w:val="single" w:color="CCCCCC" w:sz="1"/>
            </w:tcBorders>
          </w:tcPr>
          <w:p>
            <w:r>
              <w:rPr>
                <w:sz w:val="22"/>
                <w:szCs w:val="22"/>
              </w:rPr>
              <w:t xml:space="preserve">Herman FREIMAN (also: FRAJMAN, FREIMANN)</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Hebrew Name</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צבי (Tzvi)</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Birth Date</w:t>
            </w:r>
          </w:p>
        </w:tc>
        <w:tc>
          <w:tcPr>
            <w:tcW w:type="dxa" w:w="6240"/>
            <w:tcBorders>
              <w:top w:val="single" w:color="CCCCCC" w:sz="1"/>
              <w:left w:val="single" w:color="CCCCCC" w:sz="1"/>
              <w:bottom w:val="single" w:color="CCCCCC" w:sz="1"/>
              <w:right w:val="single" w:color="CCCCCC" w:sz="1"/>
            </w:tcBorders>
          </w:tcPr>
          <w:p>
            <w:r>
              <w:rPr>
                <w:sz w:val="22"/>
                <w:szCs w:val="22"/>
              </w:rPr>
              <w:t xml:space="preserve">March 2, 1910 (Note: Some documents show 1905)</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Birthplace</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Boryslaw (Boryslav), Galicia, Poland (now Ukraine)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Religion</w:t>
            </w:r>
          </w:p>
        </w:tc>
        <w:tc>
          <w:tcPr>
            <w:tcW w:type="dxa" w:w="6240"/>
            <w:tcBorders>
              <w:top w:val="single" w:color="CCCCCC" w:sz="1"/>
              <w:left w:val="single" w:color="CCCCCC" w:sz="1"/>
              <w:bottom w:val="single" w:color="CCCCCC" w:sz="1"/>
              <w:right w:val="single" w:color="CCCCCC" w:sz="1"/>
            </w:tcBorders>
          </w:tcPr>
          <w:p>
            <w:r>
              <w:rPr>
                <w:sz w:val="22"/>
                <w:szCs w:val="22"/>
              </w:rPr>
              <w:t xml:space="preserve">Jewish (Jude)</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Profession</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Schneider (Tailor)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Languages</w:t>
            </w:r>
          </w:p>
        </w:tc>
        <w:tc>
          <w:tcPr>
            <w:tcW w:type="dxa" w:w="6240"/>
            <w:tcBorders>
              <w:top w:val="single" w:color="CCCCCC" w:sz="1"/>
              <w:left w:val="single" w:color="CCCCCC" w:sz="1"/>
              <w:bottom w:val="single" w:color="CCCCCC" w:sz="1"/>
              <w:right w:val="single" w:color="CCCCCC" w:sz="1"/>
            </w:tcBorders>
          </w:tcPr>
          <w:p>
            <w:r>
              <w:rPr>
                <w:sz w:val="22"/>
                <w:szCs w:val="22"/>
              </w:rPr>
              <w:t xml:space="preserve">Polish, Yiddish (Jewish), Russian, Sign Language</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Nationality</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Polish (fr. polnisch), later Israeli</w:t>
            </w:r>
          </w:p>
        </w:tc>
      </w:tr>
    </w:tbl>
    <w:p>
      <w:pPr>
        <w:pStyle w:val="Heading2"/>
        <w:spacing w:before="300"/>
      </w:pPr>
      <w:r>
        <w:t xml:space="preserve">1.2 Parents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Relation</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Name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Father</w:t>
            </w:r>
          </w:p>
        </w:tc>
        <w:tc>
          <w:tcPr>
            <w:tcW w:type="dxa" w:w="6240"/>
            <w:tcBorders>
              <w:top w:val="single" w:color="CCCCCC" w:sz="1"/>
              <w:left w:val="single" w:color="CCCCCC" w:sz="1"/>
              <w:bottom w:val="single" w:color="CCCCCC" w:sz="1"/>
              <w:right w:val="single" w:color="CCCCCC" w:sz="1"/>
            </w:tcBorders>
          </w:tcPr>
          <w:p>
            <w:r>
              <w:rPr>
                <w:sz w:val="22"/>
                <w:szCs w:val="22"/>
              </w:rPr>
              <w:t xml:space="preserve">Feibel FREIMAN (variants: Faivel, Faifel, Fajwel)</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Mother</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Shifra ROSEN (variants: Schifra, Szyfra) - née/geb. Rosen</w:t>
            </w:r>
          </w:p>
        </w:tc>
      </w:tr>
    </w:tbl>
    <w:p>
      <w:pPr>
        <w:pStyle w:val="Heading2"/>
        <w:spacing w:before="300"/>
      </w:pPr>
      <w:r>
        <w:t xml:space="preserve">1.3 Marriage &amp; Family</w:t>
      </w:r>
    </w:p>
    <w:p>
      <w:r>
        <w:rPr>
          <w:b/>
          <w:bCs/>
        </w:rPr>
        <w:t xml:space="preserve">First Marriage (Pre-War):</w:t>
      </w:r>
    </w:p>
    <w:p>
      <w:pPr>
        <w:spacing w:after="120"/>
      </w:pPr>
      <w:r>
        <w:t xml:space="preserve">Herman had a wife and children before WWII who perished during the Holocaust. No documentary records of their names have been found in the available sources. The 1959 ITS form lists his marital status 'at the time of incarceration' as 'ledig' (single), which may have been an administrative simplification or error, since family oral history confirms a pre-war family.</w:t>
      </w:r>
    </w:p>
    <w:p>
      <w:r>
        <w:rPr>
          <w:b/>
          <w:bCs/>
        </w:rPr>
        <w:t xml:space="preserve">Second Marriage: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Information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Wife</w:t>
            </w:r>
          </w:p>
        </w:tc>
        <w:tc>
          <w:tcPr>
            <w:tcW w:type="dxa" w:w="6240"/>
            <w:tcBorders>
              <w:top w:val="single" w:color="CCCCCC" w:sz="1"/>
              <w:left w:val="single" w:color="CCCCCC" w:sz="1"/>
              <w:bottom w:val="single" w:color="CCCCCC" w:sz="1"/>
              <w:right w:val="single" w:color="CCCCCC" w:sz="1"/>
            </w:tcBorders>
          </w:tcPr>
          <w:p>
            <w:r>
              <w:rPr>
                <w:sz w:val="22"/>
                <w:szCs w:val="22"/>
              </w:rPr>
              <w:t xml:space="preserve">Ester FREIMAN (née unknown)</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Wife's Birth Date</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April 15, 1920</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Marriage Date</w:t>
            </w:r>
          </w:p>
        </w:tc>
        <w:tc>
          <w:tcPr>
            <w:tcW w:type="dxa" w:w="6240"/>
            <w:tcBorders>
              <w:top w:val="single" w:color="CCCCCC" w:sz="1"/>
              <w:left w:val="single" w:color="CCCCCC" w:sz="1"/>
              <w:bottom w:val="single" w:color="CCCCCC" w:sz="1"/>
              <w:right w:val="single" w:color="CCCCCC" w:sz="1"/>
            </w:tcBorders>
          </w:tcPr>
          <w:p>
            <w:r>
              <w:rPr>
                <w:sz w:val="22"/>
                <w:szCs w:val="22"/>
              </w:rPr>
              <w:t xml:space="preserve">1945</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Marriage Place</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Poland</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Children</w:t>
            </w:r>
          </w:p>
        </w:tc>
        <w:tc>
          <w:tcPr>
            <w:tcW w:type="dxa" w:w="6240"/>
            <w:tcBorders>
              <w:top w:val="single" w:color="CCCCCC" w:sz="1"/>
              <w:left w:val="single" w:color="CCCCCC" w:sz="1"/>
              <w:bottom w:val="single" w:color="CCCCCC" w:sz="1"/>
              <w:right w:val="single" w:color="CCCCCC" w:sz="1"/>
            </w:tcBorders>
          </w:tcPr>
          <w:p>
            <w:r>
              <w:rPr>
                <w:sz w:val="22"/>
                <w:szCs w:val="22"/>
              </w:rPr>
              <w:t xml:space="preserve">Three sons (visible in family photograph, names not in documents)</w:t>
            </w:r>
          </w:p>
        </w:tc>
      </w:tr>
    </w:tbl>
    <w:p>
      <w:pPr>
        <w:pStyle w:val="Heading1"/>
      </w:pPr>
      <w:r>
        <w:t xml:space="preserve">2. Document Sources Analyzed</w:t>
      </w:r>
    </w:p>
    <w:p>
      <w:pPr>
        <w:pStyle w:val="Heading2"/>
      </w:pPr>
      <w:r>
        <w:t xml:space="preserve">2.1 Arolsen Archives (ITS)</w:t>
      </w:r>
    </w:p>
    <w:p>
      <w:pPr>
        <w:pStyle w:val="ListParagraph"/>
        <w:numPr>
          <w:ilvl w:val="0"/>
          <w:numId w:val="2"/>
        </w:numPr>
      </w:pPr>
      <w:r>
        <w:t xml:space="preserve">TD (Tracing Document) File 790 495</w:t>
      </w:r>
    </w:p>
    <w:p>
      <w:pPr>
        <w:pStyle w:val="ListParagraph"/>
        <w:numPr>
          <w:ilvl w:val="0"/>
          <w:numId w:val="2"/>
        </w:numPr>
      </w:pPr>
      <w:r>
        <w:t xml:space="preserve">DP-2 Cards: September 4, 1946 / November 20, 1946 / July 1, 1947</w:t>
      </w:r>
    </w:p>
    <w:p>
      <w:pPr>
        <w:pStyle w:val="ListParagraph"/>
        <w:numPr>
          <w:ilvl w:val="0"/>
          <w:numId w:val="2"/>
        </w:numPr>
      </w:pPr>
      <w:r>
        <w:t xml:space="preserve">DP-3 Card: Assembly Center Registration</w:t>
      </w:r>
    </w:p>
    <w:p>
      <w:pPr>
        <w:pStyle w:val="ListParagraph"/>
        <w:numPr>
          <w:ilvl w:val="0"/>
          <w:numId w:val="2"/>
        </w:numPr>
      </w:pPr>
      <w:r>
        <w:t xml:space="preserve">Certificate of Residence No. 413381 (February 26, 1960)</w:t>
      </w:r>
    </w:p>
    <w:p>
      <w:pPr>
        <w:pStyle w:val="ListParagraph"/>
        <w:numPr>
          <w:ilvl w:val="0"/>
          <w:numId w:val="2"/>
        </w:numPr>
      </w:pPr>
      <w:r>
        <w:t xml:space="preserve">Power of Attorney (Vollmacht) dated October 20, 1959</w:t>
      </w:r>
    </w:p>
    <w:p>
      <w:pPr>
        <w:pStyle w:val="ListParagraph"/>
        <w:numPr>
          <w:ilvl w:val="0"/>
          <w:numId w:val="2"/>
        </w:numPr>
      </w:pPr>
      <w:r>
        <w:t xml:space="preserve">Polish Jewish Registry (Warsaw, January 1947)</w:t>
      </w:r>
    </w:p>
    <w:p>
      <w:pPr>
        <w:pStyle w:val="ListParagraph"/>
        <w:numPr>
          <w:ilvl w:val="0"/>
          <w:numId w:val="2"/>
        </w:numPr>
      </w:pPr>
      <w:r>
        <w:t xml:space="preserve">Palestine Emigration Lists (September 30, 1948)</w:t>
      </w:r>
    </w:p>
    <w:p>
      <w:pPr>
        <w:pStyle w:val="Heading2"/>
      </w:pPr>
      <w:r>
        <w:t xml:space="preserve">2.2 Yad Vashem</w:t>
      </w:r>
    </w:p>
    <w:p>
      <w:pPr>
        <w:pStyle w:val="ListParagraph"/>
        <w:numPr>
          <w:ilvl w:val="0"/>
          <w:numId w:val="2"/>
        </w:numPr>
      </w:pPr>
      <w:r>
        <w:t xml:space="preserve">Pinkas HaKehillot (Encyclopedia of Jewish Communities) - Boryslaw entry</w:t>
      </w:r>
    </w:p>
    <w:p>
      <w:pPr>
        <w:pStyle w:val="ListParagraph"/>
        <w:numPr>
          <w:ilvl w:val="0"/>
          <w:numId w:val="2"/>
        </w:numPr>
      </w:pPr>
      <w:r>
        <w:t xml:space="preserve">ITS Database Search Results</w:t>
      </w:r>
    </w:p>
    <w:p>
      <w:pPr>
        <w:pStyle w:val="ListParagraph"/>
        <w:numPr>
          <w:ilvl w:val="0"/>
          <w:numId w:val="2"/>
        </w:numPr>
      </w:pPr>
      <w:r>
        <w:t xml:space="preserve">Hebrew documentation explaining TD card significance</w:t>
      </w:r>
    </w:p>
    <w:p>
      <w:pPr>
        <w:pStyle w:val="Heading2"/>
      </w:pPr>
      <w:r>
        <w:t xml:space="preserve">2.3 Personal Family Archives</w:t>
      </w:r>
    </w:p>
    <w:p>
      <w:pPr>
        <w:pStyle w:val="ListParagraph"/>
        <w:numPr>
          <w:ilvl w:val="0"/>
          <w:numId w:val="2"/>
        </w:numPr>
      </w:pPr>
      <w:r>
        <w:t xml:space="preserve">Portrait photograph of Tzvi Freiman in suit (circa age 40)</w:t>
      </w:r>
    </w:p>
    <w:p>
      <w:pPr>
        <w:pStyle w:val="ListParagraph"/>
        <w:numPr>
          <w:ilvl w:val="0"/>
          <w:numId w:val="2"/>
        </w:numPr>
      </w:pPr>
      <w:r>
        <w:t xml:space="preserve">Earlier formal portrait photograph</w:t>
      </w:r>
    </w:p>
    <w:p>
      <w:pPr>
        <w:pStyle w:val="ListParagraph"/>
        <w:numPr>
          <w:ilvl w:val="0"/>
          <w:numId w:val="2"/>
        </w:numPr>
      </w:pPr>
      <w:r>
        <w:t xml:space="preserve">Family photograph with Ester and three sons in Israel</w:t>
      </w:r>
    </w:p>
    <w:p>
      <w:pPr>
        <w:pStyle w:val="Heading1"/>
      </w:pPr>
      <w:r>
        <w:t xml:space="preserve">3. Data Discrepancies Analysis</w:t>
      </w:r>
    </w:p>
    <w:p>
      <w:pPr>
        <w:spacing w:after="200"/>
      </w:pPr>
      <w:r>
        <w:t xml:space="preserve">Cross-referencing documents reveals several inconsistencies common in Holocaust-era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Discrepancy</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 A</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 B</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Analysis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Birth Year</w:t>
            </w:r>
          </w:p>
        </w:tc>
        <w:tc>
          <w:tcPr>
            <w:tcW w:type="dxa" w:w="2340"/>
            <w:tcBorders>
              <w:top w:val="single" w:color="CCCCCC" w:sz="1"/>
              <w:left w:val="single" w:color="CCCCCC" w:sz="1"/>
              <w:bottom w:val="single" w:color="CCCCCC" w:sz="1"/>
              <w:right w:val="single" w:color="CCCCCC" w:sz="1"/>
            </w:tcBorders>
          </w:tcPr>
          <w:p>
            <w:r>
              <w:rPr>
                <w:sz w:val="22"/>
                <w:szCs w:val="22"/>
              </w:rPr>
              <w:t xml:space="preserve">1910 (DP cards, Polish registry)</w:t>
            </w:r>
          </w:p>
        </w:tc>
        <w:tc>
          <w:tcPr>
            <w:tcW w:type="dxa" w:w="2340"/>
            <w:tcBorders>
              <w:top w:val="single" w:color="CCCCCC" w:sz="1"/>
              <w:left w:val="single" w:color="CCCCCC" w:sz="1"/>
              <w:bottom w:val="single" w:color="CCCCCC" w:sz="1"/>
              <w:right w:val="single" w:color="CCCCCC" w:sz="1"/>
            </w:tcBorders>
          </w:tcPr>
          <w:p>
            <w:r>
              <w:rPr>
                <w:sz w:val="22"/>
                <w:szCs w:val="22"/>
              </w:rPr>
              <w:t xml:space="preserve">1905 (ITS Certificate 413381, TD file)</w:t>
            </w:r>
          </w:p>
        </w:tc>
        <w:tc>
          <w:tcPr>
            <w:tcW w:type="dxa" w:w="2340"/>
            <w:tcBorders>
              <w:top w:val="single" w:color="CCCCCC" w:sz="1"/>
              <w:left w:val="single" w:color="CCCCCC" w:sz="1"/>
              <w:bottom w:val="single" w:color="CCCCCC" w:sz="1"/>
              <w:right w:val="single" w:color="CCCCCC" w:sz="1"/>
            </w:tcBorders>
          </w:tcPr>
          <w:p>
            <w:r>
              <w:rPr>
                <w:sz w:val="22"/>
                <w:szCs w:val="22"/>
              </w:rPr>
              <w:t xml:space="preserve">The 1960 certificate notes 'Abweichung: Geburtsdatum' (discrepancy in birth date). Age alteration was common for survival purposes.</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Name Spelling</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FREIMAN (DP cards)</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FRAJMAN / FREIMANN</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Phonetic variations between Polish, German, and Yiddish transliterations. All refer to same person.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Father's Name</w:t>
            </w:r>
          </w:p>
        </w:tc>
        <w:tc>
          <w:tcPr>
            <w:tcW w:type="dxa" w:w="2340"/>
            <w:tcBorders>
              <w:top w:val="single" w:color="CCCCCC" w:sz="1"/>
              <w:left w:val="single" w:color="CCCCCC" w:sz="1"/>
              <w:bottom w:val="single" w:color="CCCCCC" w:sz="1"/>
              <w:right w:val="single" w:color="CCCCCC" w:sz="1"/>
            </w:tcBorders>
          </w:tcPr>
          <w:p>
            <w:r>
              <w:rPr>
                <w:sz w:val="22"/>
                <w:szCs w:val="22"/>
              </w:rPr>
              <w:t xml:space="preserve">Faivel (DP cards)</w:t>
            </w:r>
          </w:p>
        </w:tc>
        <w:tc>
          <w:tcPr>
            <w:tcW w:type="dxa" w:w="2340"/>
            <w:tcBorders>
              <w:top w:val="single" w:color="CCCCCC" w:sz="1"/>
              <w:left w:val="single" w:color="CCCCCC" w:sz="1"/>
              <w:bottom w:val="single" w:color="CCCCCC" w:sz="1"/>
              <w:right w:val="single" w:color="CCCCCC" w:sz="1"/>
            </w:tcBorders>
          </w:tcPr>
          <w:p>
            <w:r>
              <w:rPr>
                <w:sz w:val="22"/>
                <w:szCs w:val="22"/>
              </w:rPr>
              <w:t xml:space="preserve">Feibel / Faifel</w:t>
            </w:r>
          </w:p>
        </w:tc>
        <w:tc>
          <w:tcPr>
            <w:tcW w:type="dxa" w:w="2340"/>
            <w:tcBorders>
              <w:top w:val="single" w:color="CCCCCC" w:sz="1"/>
              <w:left w:val="single" w:color="CCCCCC" w:sz="1"/>
              <w:bottom w:val="single" w:color="CCCCCC" w:sz="1"/>
              <w:right w:val="single" w:color="CCCCCC" w:sz="1"/>
            </w:tcBorders>
          </w:tcPr>
          <w:p>
            <w:r>
              <w:rPr>
                <w:sz w:val="22"/>
                <w:szCs w:val="22"/>
              </w:rPr>
              <w:t xml:space="preserve">Same Yiddish name (פייבל) with different transliterations. Confirmed identical.</w:t>
            </w:r>
          </w:p>
        </w:tc>
      </w:tr>
      <w:tr>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Marital Status 1941</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ledig (single) - 1959 form</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Married with children (oral history)</w:t>
            </w:r>
          </w:p>
        </w:tc>
        <w:tc>
          <w:tcPr>
            <w:tcW w:type="dxa" w:w="2340"/>
            <w:tcBorders>
              <w:top w:val="single" w:color="CCCCCC" w:sz="1"/>
              <w:left w:val="single" w:color="CCCCCC" w:sz="1"/>
              <w:bottom w:val="single" w:color="CCCCCC" w:sz="1"/>
              <w:right w:val="single" w:color="CCCCCC" w:sz="1"/>
            </w:tcBorders>
            <w:shd w:fill="F2F2F2" w:val="clear"/>
          </w:tcPr>
          <w:p>
            <w:r>
              <w:rPr>
                <w:sz w:val="22"/>
                <w:szCs w:val="22"/>
              </w:rPr>
              <w:t xml:space="preserve">Form may reference legal status at time or be an error. Family confirms pre-war marriage.</w:t>
            </w:r>
          </w:p>
        </w:tc>
      </w:tr>
    </w:tbl>
    <w:p>
      <w:pPr>
        <w:pStyle w:val="Heading1"/>
      </w:pPr>
      <w:r>
        <w:t xml:space="preserve">4. Chronological Timeline</w:t>
      </w:r>
    </w:p>
    <w:p>
      <w:pPr>
        <w:pStyle w:val="Heading2"/>
      </w:pPr>
      <w:r>
        <w:t xml:space="preserve">4.1 Pre-War Period (1910-1941)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Date</w:t>
            </w:r>
          </w:p>
        </w:tc>
        <w:tc>
          <w:tcPr>
            <w:tcW w:type="dxa" w:w="4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Event</w:t>
            </w:r>
          </w:p>
        </w:tc>
        <w:tc>
          <w:tcPr>
            <w:tcW w:type="dxa" w:w="3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March 2, 1910</w:t>
            </w:r>
          </w:p>
        </w:tc>
        <w:tc>
          <w:tcPr>
            <w:tcW w:type="dxa" w:w="4000"/>
            <w:tcBorders>
              <w:top w:val="single" w:color="CCCCCC" w:sz="1"/>
              <w:left w:val="single" w:color="CCCCCC" w:sz="1"/>
              <w:bottom w:val="single" w:color="CCCCCC" w:sz="1"/>
              <w:right w:val="single" w:color="CCCCCC" w:sz="1"/>
            </w:tcBorders>
          </w:tcPr>
          <w:p>
            <w:r>
              <w:rPr>
                <w:sz w:val="22"/>
                <w:szCs w:val="22"/>
              </w:rPr>
              <w:t xml:space="preserve">Born in Boryslaw, Galicia (then Austria-Hungary/Poland)</w:t>
            </w:r>
          </w:p>
        </w:tc>
        <w:tc>
          <w:tcPr>
            <w:tcW w:type="dxa" w:w="3360"/>
            <w:tcBorders>
              <w:top w:val="single" w:color="CCCCCC" w:sz="1"/>
              <w:left w:val="single" w:color="CCCCCC" w:sz="1"/>
              <w:bottom w:val="single" w:color="CCCCCC" w:sz="1"/>
              <w:right w:val="single" w:color="CCCCCC" w:sz="1"/>
            </w:tcBorders>
          </w:tcPr>
          <w:p>
            <w:r>
              <w:rPr>
                <w:sz w:val="22"/>
                <w:szCs w:val="22"/>
              </w:rPr>
              <w:t xml:space="preserve">DP-2 Cards, Polish Registry</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Pre-1938</w:t>
            </w:r>
          </w:p>
        </w:tc>
        <w:tc>
          <w:tcPr>
            <w:tcW w:type="dxa" w:w="4000"/>
            <w:tcBorders>
              <w:top w:val="single" w:color="CCCCCC" w:sz="1"/>
              <w:left w:val="single" w:color="CCCCCC" w:sz="1"/>
              <w:bottom w:val="single" w:color="CCCCCC" w:sz="1"/>
              <w:right w:val="single" w:color="CCCCCC" w:sz="1"/>
            </w:tcBorders>
            <w:shd w:fill="F2F2F2" w:val="clear"/>
          </w:tcPr>
          <w:p>
            <w:r>
              <w:rPr>
                <w:sz w:val="22"/>
                <w:szCs w:val="22"/>
              </w:rPr>
              <w:t xml:space="preserve">Last permanent residence: Boryslaw, Poland</w:t>
            </w:r>
          </w:p>
        </w:tc>
        <w:tc>
          <w:tcPr>
            <w:tcW w:type="dxa" w:w="3360"/>
            <w:tcBorders>
              <w:top w:val="single" w:color="CCCCCC" w:sz="1"/>
              <w:left w:val="single" w:color="CCCCCC" w:sz="1"/>
              <w:bottom w:val="single" w:color="CCCCCC" w:sz="1"/>
              <w:right w:val="single" w:color="CCCCCC" w:sz="1"/>
            </w:tcBorders>
            <w:shd w:fill="F2F2F2" w:val="clear"/>
          </w:tcPr>
          <w:p>
            <w:r>
              <w:rPr>
                <w:sz w:val="22"/>
                <w:szCs w:val="22"/>
              </w:rPr>
              <w:t xml:space="preserve">ITS Certificate 413381</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Pre-1941</w:t>
            </w:r>
          </w:p>
        </w:tc>
        <w:tc>
          <w:tcPr>
            <w:tcW w:type="dxa" w:w="4000"/>
            <w:tcBorders>
              <w:top w:val="single" w:color="CCCCCC" w:sz="1"/>
              <w:left w:val="single" w:color="CCCCCC" w:sz="1"/>
              <w:bottom w:val="single" w:color="CCCCCC" w:sz="1"/>
              <w:right w:val="single" w:color="CCCCCC" w:sz="1"/>
            </w:tcBorders>
          </w:tcPr>
          <w:p>
            <w:r>
              <w:rPr>
                <w:sz w:val="22"/>
                <w:szCs w:val="22"/>
              </w:rPr>
              <w:t xml:space="preserve">Married first wife; children born (names unknown)</w:t>
            </w:r>
          </w:p>
        </w:tc>
        <w:tc>
          <w:tcPr>
            <w:tcW w:type="dxa" w:w="3360"/>
            <w:tcBorders>
              <w:top w:val="single" w:color="CCCCCC" w:sz="1"/>
              <w:left w:val="single" w:color="CCCCCC" w:sz="1"/>
              <w:bottom w:val="single" w:color="CCCCCC" w:sz="1"/>
              <w:right w:val="single" w:color="CCCCCC" w:sz="1"/>
            </w:tcBorders>
          </w:tcPr>
          <w:p>
            <w:r>
              <w:rPr>
                <w:sz w:val="22"/>
                <w:szCs w:val="22"/>
              </w:rPr>
              <w:t xml:space="preserve">Family oral history</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Unknown</w:t>
            </w:r>
          </w:p>
        </w:tc>
        <w:tc>
          <w:tcPr>
            <w:tcW w:type="dxa" w:w="4000"/>
            <w:tcBorders>
              <w:top w:val="single" w:color="CCCCCC" w:sz="1"/>
              <w:left w:val="single" w:color="CCCCCC" w:sz="1"/>
              <w:bottom w:val="single" w:color="CCCCCC" w:sz="1"/>
              <w:right w:val="single" w:color="CCCCCC" w:sz="1"/>
            </w:tcBorders>
            <w:shd w:fill="F2F2F2" w:val="clear"/>
          </w:tcPr>
          <w:p>
            <w:r>
              <w:rPr>
                <w:sz w:val="22"/>
                <w:szCs w:val="22"/>
              </w:rPr>
              <w:t xml:space="preserve">Worked as tailor (Schneider)</w:t>
            </w:r>
          </w:p>
        </w:tc>
        <w:tc>
          <w:tcPr>
            <w:tcW w:type="dxa" w:w="3360"/>
            <w:tcBorders>
              <w:top w:val="single" w:color="CCCCCC" w:sz="1"/>
              <w:left w:val="single" w:color="CCCCCC" w:sz="1"/>
              <w:bottom w:val="single" w:color="CCCCCC" w:sz="1"/>
              <w:right w:val="single" w:color="CCCCCC" w:sz="1"/>
            </w:tcBorders>
            <w:shd w:fill="F2F2F2" w:val="clear"/>
          </w:tcPr>
          <w:p>
            <w:r>
              <w:rPr>
                <w:sz w:val="22"/>
                <w:szCs w:val="22"/>
              </w:rPr>
              <w:t xml:space="preserve">All documents</w:t>
            </w:r>
          </w:p>
        </w:tc>
      </w:tr>
    </w:tbl>
    <w:p>
      <w:pPr>
        <w:pStyle w:val="Heading2"/>
      </w:pPr>
      <w:r>
        <w:t xml:space="preserve">4.2 War Period (1941-1944)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Date</w:t>
            </w:r>
          </w:p>
        </w:tc>
        <w:tc>
          <w:tcPr>
            <w:tcW w:type="dxa" w:w="4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Event</w:t>
            </w:r>
          </w:p>
        </w:tc>
        <w:tc>
          <w:tcPr>
            <w:tcW w:type="dxa" w:w="33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July 1, 1941</w:t>
            </w:r>
          </w:p>
        </w:tc>
        <w:tc>
          <w:tcPr>
            <w:tcW w:type="dxa" w:w="4000"/>
            <w:tcBorders>
              <w:top w:val="single" w:color="CCCCCC" w:sz="1"/>
              <w:left w:val="single" w:color="CCCCCC" w:sz="1"/>
              <w:bottom w:val="single" w:color="CCCCCC" w:sz="1"/>
              <w:right w:val="single" w:color="CCCCCC" w:sz="1"/>
            </w:tcBorders>
          </w:tcPr>
          <w:p>
            <w:r>
              <w:rPr>
                <w:sz w:val="22"/>
                <w:szCs w:val="22"/>
              </w:rPr>
              <w:t xml:space="preserve">German occupation of Boryslaw begins</w:t>
            </w:r>
          </w:p>
        </w:tc>
        <w:tc>
          <w:tcPr>
            <w:tcW w:type="dxa" w:w="3360"/>
            <w:tcBorders>
              <w:top w:val="single" w:color="CCCCCC" w:sz="1"/>
              <w:left w:val="single" w:color="CCCCCC" w:sz="1"/>
              <w:bottom w:val="single" w:color="CCCCCC" w:sz="1"/>
              <w:right w:val="single" w:color="CCCCCC" w:sz="1"/>
            </w:tcBorders>
          </w:tcPr>
          <w:p>
            <w:r>
              <w:rPr>
                <w:sz w:val="22"/>
                <w:szCs w:val="22"/>
              </w:rPr>
              <w:t xml:space="preserve">Yad Vashem Pinkas HaKehillot</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July 1941</w:t>
            </w:r>
          </w:p>
        </w:tc>
        <w:tc>
          <w:tcPr>
            <w:tcW w:type="dxa" w:w="4000"/>
            <w:tcBorders>
              <w:top w:val="single" w:color="CCCCCC" w:sz="1"/>
              <w:left w:val="single" w:color="CCCCCC" w:sz="1"/>
              <w:bottom w:val="single" w:color="CCCCCC" w:sz="1"/>
              <w:right w:val="single" w:color="CCCCCC" w:sz="1"/>
            </w:tcBorders>
            <w:shd w:fill="F2F2F2" w:val="clear"/>
          </w:tcPr>
          <w:p>
            <w:r>
              <w:rPr>
                <w:sz w:val="22"/>
                <w:szCs w:val="22"/>
              </w:rPr>
              <w:t xml:space="preserve">Confined to Ghetto Boryslaw</w:t>
            </w:r>
          </w:p>
        </w:tc>
        <w:tc>
          <w:tcPr>
            <w:tcW w:type="dxa" w:w="3360"/>
            <w:tcBorders>
              <w:top w:val="single" w:color="CCCCCC" w:sz="1"/>
              <w:left w:val="single" w:color="CCCCCC" w:sz="1"/>
              <w:bottom w:val="single" w:color="CCCCCC" w:sz="1"/>
              <w:right w:val="single" w:color="CCCCCC" w:sz="1"/>
            </w:tcBorders>
            <w:shd w:fill="F2F2F2" w:val="clear"/>
          </w:tcPr>
          <w:p>
            <w:r>
              <w:rPr>
                <w:sz w:val="22"/>
                <w:szCs w:val="22"/>
              </w:rPr>
              <w:t xml:space="preserve">1959 ITS Form, TD File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1941-1944</w:t>
            </w:r>
          </w:p>
        </w:tc>
        <w:tc>
          <w:tcPr>
            <w:tcW w:type="dxa" w:w="4000"/>
            <w:tcBorders>
              <w:top w:val="single" w:color="CCCCCC" w:sz="1"/>
              <w:left w:val="single" w:color="CCCCCC" w:sz="1"/>
              <w:bottom w:val="single" w:color="CCCCCC" w:sz="1"/>
              <w:right w:val="single" w:color="CCCCCC" w:sz="1"/>
            </w:tcBorders>
          </w:tcPr>
          <w:p>
            <w:r>
              <w:rPr>
                <w:sz w:val="22"/>
                <w:szCs w:val="22"/>
              </w:rPr>
              <w:t xml:space="preserve">Forced labor in ZAL (Zwangsarbeitslager) Boryslaw</w:t>
            </w:r>
          </w:p>
        </w:tc>
        <w:tc>
          <w:tcPr>
            <w:tcW w:type="dxa" w:w="3360"/>
            <w:tcBorders>
              <w:top w:val="single" w:color="CCCCCC" w:sz="1"/>
              <w:left w:val="single" w:color="CCCCCC" w:sz="1"/>
              <w:bottom w:val="single" w:color="CCCCCC" w:sz="1"/>
              <w:right w:val="single" w:color="CCCCCC" w:sz="1"/>
            </w:tcBorders>
          </w:tcPr>
          <w:p>
            <w:r>
              <w:rPr>
                <w:sz w:val="22"/>
                <w:szCs w:val="22"/>
              </w:rPr>
              <w:t xml:space="preserve">TD File 790 495</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Unknown</w:t>
            </w:r>
          </w:p>
        </w:tc>
        <w:tc>
          <w:tcPr>
            <w:tcW w:type="dxa" w:w="4000"/>
            <w:tcBorders>
              <w:top w:val="single" w:color="CCCCCC" w:sz="1"/>
              <w:left w:val="single" w:color="CCCCCC" w:sz="1"/>
              <w:bottom w:val="single" w:color="CCCCCC" w:sz="1"/>
              <w:right w:val="single" w:color="CCCCCC" w:sz="1"/>
            </w:tcBorders>
            <w:shd w:fill="F2F2F2" w:val="clear"/>
          </w:tcPr>
          <w:p>
            <w:r>
              <w:rPr>
                <w:sz w:val="22"/>
                <w:szCs w:val="22"/>
              </w:rPr>
              <w:t xml:space="preserve">First wife and children perished</w:t>
            </w:r>
          </w:p>
        </w:tc>
        <w:tc>
          <w:tcPr>
            <w:tcW w:type="dxa" w:w="3360"/>
            <w:tcBorders>
              <w:top w:val="single" w:color="CCCCCC" w:sz="1"/>
              <w:left w:val="single" w:color="CCCCCC" w:sz="1"/>
              <w:bottom w:val="single" w:color="CCCCCC" w:sz="1"/>
              <w:right w:val="single" w:color="CCCCCC" w:sz="1"/>
            </w:tcBorders>
            <w:shd w:fill="F2F2F2" w:val="clear"/>
          </w:tcPr>
          <w:p>
            <w:r>
              <w:rPr>
                <w:sz w:val="22"/>
                <w:szCs w:val="22"/>
              </w:rPr>
              <w:t xml:space="preserve">Family history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March 1944</w:t>
            </w:r>
          </w:p>
        </w:tc>
        <w:tc>
          <w:tcPr>
            <w:tcW w:type="dxa" w:w="4000"/>
            <w:tcBorders>
              <w:top w:val="single" w:color="CCCCCC" w:sz="1"/>
              <w:left w:val="single" w:color="CCCCCC" w:sz="1"/>
              <w:bottom w:val="single" w:color="CCCCCC" w:sz="1"/>
              <w:right w:val="single" w:color="CCCCCC" w:sz="1"/>
            </w:tcBorders>
          </w:tcPr>
          <w:p>
            <w:r>
              <w:rPr>
                <w:sz w:val="22"/>
                <w:szCs w:val="22"/>
              </w:rPr>
              <w:t xml:space="preserve">Liberation/end of Boryslaw ZAL period</w:t>
            </w:r>
          </w:p>
        </w:tc>
        <w:tc>
          <w:tcPr>
            <w:tcW w:type="dxa" w:w="3360"/>
            <w:tcBorders>
              <w:top w:val="single" w:color="CCCCCC" w:sz="1"/>
              <w:left w:val="single" w:color="CCCCCC" w:sz="1"/>
              <w:bottom w:val="single" w:color="CCCCCC" w:sz="1"/>
              <w:right w:val="single" w:color="CCCCCC" w:sz="1"/>
            </w:tcBorders>
          </w:tcPr>
          <w:p>
            <w:r>
              <w:rPr>
                <w:sz w:val="22"/>
                <w:szCs w:val="22"/>
              </w:rPr>
              <w:t xml:space="preserve">1959 ITS Form</w:t>
            </w:r>
          </w:p>
        </w:tc>
      </w:tr>
    </w:tbl>
    <w:p>
      <w:pPr>
        <w:pStyle w:val="Heading2"/>
      </w:pPr>
      <w:r>
        <w:t xml:space="preserve">4.3 Post-War Period (1945-1948)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Date</w:t>
            </w:r>
          </w:p>
        </w:tc>
        <w:tc>
          <w:tcPr>
            <w:tcW w:type="dxa" w:w="4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Event</w:t>
            </w:r>
          </w:p>
        </w:tc>
        <w:tc>
          <w:tcPr>
            <w:tcW w:type="dxa" w:w="2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1945</w:t>
            </w:r>
          </w:p>
        </w:tc>
        <w:tc>
          <w:tcPr>
            <w:tcW w:type="dxa" w:w="4500"/>
            <w:tcBorders>
              <w:top w:val="single" w:color="CCCCCC" w:sz="1"/>
              <w:left w:val="single" w:color="CCCCCC" w:sz="1"/>
              <w:bottom w:val="single" w:color="CCCCCC" w:sz="1"/>
              <w:right w:val="single" w:color="CCCCCC" w:sz="1"/>
            </w:tcBorders>
          </w:tcPr>
          <w:p>
            <w:r>
              <w:rPr>
                <w:sz w:val="22"/>
                <w:szCs w:val="22"/>
              </w:rPr>
              <w:t xml:space="preserve">Married Ester (née unknown) in Poland</w:t>
            </w:r>
          </w:p>
        </w:tc>
        <w:tc>
          <w:tcPr>
            <w:tcW w:type="dxa" w:w="2860"/>
            <w:tcBorders>
              <w:top w:val="single" w:color="CCCCCC" w:sz="1"/>
              <w:left w:val="single" w:color="CCCCCC" w:sz="1"/>
              <w:bottom w:val="single" w:color="CCCCCC" w:sz="1"/>
              <w:right w:val="single" w:color="CCCCCC" w:sz="1"/>
            </w:tcBorders>
          </w:tcPr>
          <w:p>
            <w:r>
              <w:rPr>
                <w:sz w:val="22"/>
                <w:szCs w:val="22"/>
              </w:rPr>
              <w:t xml:space="preserve">1959 ITS Form</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1945-1946</w:t>
            </w:r>
          </w:p>
        </w:tc>
        <w:tc>
          <w:tcPr>
            <w:tcW w:type="dxa" w:w="4500"/>
            <w:tcBorders>
              <w:top w:val="single" w:color="CCCCCC" w:sz="1"/>
              <w:left w:val="single" w:color="CCCCCC" w:sz="1"/>
              <w:bottom w:val="single" w:color="CCCCCC" w:sz="1"/>
              <w:right w:val="single" w:color="CCCCCC" w:sz="1"/>
            </w:tcBorders>
            <w:shd w:fill="F2F2F2" w:val="clear"/>
          </w:tcPr>
          <w:p>
            <w:r>
              <w:rPr>
                <w:sz w:val="22"/>
                <w:szCs w:val="22"/>
              </w:rPr>
              <w:t xml:space="preserve">Resided at Bielawa, Wolności 131, Poland</w:t>
            </w:r>
          </w:p>
        </w:tc>
        <w:tc>
          <w:tcPr>
            <w:tcW w:type="dxa" w:w="2860"/>
            <w:tcBorders>
              <w:top w:val="single" w:color="CCCCCC" w:sz="1"/>
              <w:left w:val="single" w:color="CCCCCC" w:sz="1"/>
              <w:bottom w:val="single" w:color="CCCCCC" w:sz="1"/>
              <w:right w:val="single" w:color="CCCCCC" w:sz="1"/>
            </w:tcBorders>
            <w:shd w:fill="F2F2F2" w:val="clear"/>
          </w:tcPr>
          <w:p>
            <w:r>
              <w:rPr>
                <w:sz w:val="22"/>
                <w:szCs w:val="22"/>
              </w:rPr>
              <w:t xml:space="preserve">Polish Jewish Registry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Sept 4, 1946</w:t>
            </w:r>
          </w:p>
        </w:tc>
        <w:tc>
          <w:tcPr>
            <w:tcW w:type="dxa" w:w="4500"/>
            <w:tcBorders>
              <w:top w:val="single" w:color="CCCCCC" w:sz="1"/>
              <w:left w:val="single" w:color="CCCCCC" w:sz="1"/>
              <w:bottom w:val="single" w:color="CCCCCC" w:sz="1"/>
              <w:right w:val="single" w:color="CCCCCC" w:sz="1"/>
            </w:tcBorders>
          </w:tcPr>
          <w:p>
            <w:r>
              <w:rPr>
                <w:sz w:val="22"/>
                <w:szCs w:val="22"/>
              </w:rPr>
              <w:t xml:space="preserve">Arrived at DP Camp 678, Ulm Boelcke Kaserne</w:t>
            </w:r>
          </w:p>
        </w:tc>
        <w:tc>
          <w:tcPr>
            <w:tcW w:type="dxa" w:w="2860"/>
            <w:tcBorders>
              <w:top w:val="single" w:color="CCCCCC" w:sz="1"/>
              <w:left w:val="single" w:color="CCCCCC" w:sz="1"/>
              <w:bottom w:val="single" w:color="CCCCCC" w:sz="1"/>
              <w:right w:val="single" w:color="CCCCCC" w:sz="1"/>
            </w:tcBorders>
          </w:tcPr>
          <w:p>
            <w:r>
              <w:rPr>
                <w:sz w:val="22"/>
                <w:szCs w:val="22"/>
              </w:rPr>
              <w:t xml:space="preserve">DP-2 Card, DP-3 Card</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Nov 20, 1946</w:t>
            </w:r>
          </w:p>
        </w:tc>
        <w:tc>
          <w:tcPr>
            <w:tcW w:type="dxa" w:w="4500"/>
            <w:tcBorders>
              <w:top w:val="single" w:color="CCCCCC" w:sz="1"/>
              <w:left w:val="single" w:color="CCCCCC" w:sz="1"/>
              <w:bottom w:val="single" w:color="CCCCCC" w:sz="1"/>
              <w:right w:val="single" w:color="CCCCCC" w:sz="1"/>
            </w:tcBorders>
            <w:shd w:fill="F2F2F2" w:val="clear"/>
          </w:tcPr>
          <w:p>
            <w:r>
              <w:rPr>
                <w:sz w:val="22"/>
                <w:szCs w:val="22"/>
              </w:rPr>
              <w:t xml:space="preserve">Registered again at Ulm DP Camp</w:t>
            </w:r>
          </w:p>
        </w:tc>
        <w:tc>
          <w:tcPr>
            <w:tcW w:type="dxa" w:w="2860"/>
            <w:tcBorders>
              <w:top w:val="single" w:color="CCCCCC" w:sz="1"/>
              <w:left w:val="single" w:color="CCCCCC" w:sz="1"/>
              <w:bottom w:val="single" w:color="CCCCCC" w:sz="1"/>
              <w:right w:val="single" w:color="CCCCCC" w:sz="1"/>
            </w:tcBorders>
            <w:shd w:fill="F2F2F2" w:val="clear"/>
          </w:tcPr>
          <w:p>
            <w:r>
              <w:rPr>
                <w:sz w:val="22"/>
                <w:szCs w:val="22"/>
              </w:rPr>
              <w:t xml:space="preserve">DP-2 Card</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July 1, 1947</w:t>
            </w:r>
          </w:p>
        </w:tc>
        <w:tc>
          <w:tcPr>
            <w:tcW w:type="dxa" w:w="4500"/>
            <w:tcBorders>
              <w:top w:val="single" w:color="CCCCCC" w:sz="1"/>
              <w:left w:val="single" w:color="CCCCCC" w:sz="1"/>
              <w:bottom w:val="single" w:color="CCCCCC" w:sz="1"/>
              <w:right w:val="single" w:color="CCCCCC" w:sz="1"/>
            </w:tcBorders>
          </w:tcPr>
          <w:p>
            <w:r>
              <w:rPr>
                <w:sz w:val="22"/>
                <w:szCs w:val="22"/>
              </w:rPr>
              <w:t xml:space="preserve">Still at Ulm Boelcke Kaserne DP Camp</w:t>
            </w:r>
          </w:p>
        </w:tc>
        <w:tc>
          <w:tcPr>
            <w:tcW w:type="dxa" w:w="2860"/>
            <w:tcBorders>
              <w:top w:val="single" w:color="CCCCCC" w:sz="1"/>
              <w:left w:val="single" w:color="CCCCCC" w:sz="1"/>
              <w:bottom w:val="single" w:color="CCCCCC" w:sz="1"/>
              <w:right w:val="single" w:color="CCCCCC" w:sz="1"/>
            </w:tcBorders>
          </w:tcPr>
          <w:p>
            <w:r>
              <w:rPr>
                <w:sz w:val="22"/>
                <w:szCs w:val="22"/>
              </w:rPr>
              <w:t xml:space="preserve">DP Camp List</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Sept 30, 1948</w:t>
            </w:r>
          </w:p>
        </w:tc>
        <w:tc>
          <w:tcPr>
            <w:tcW w:type="dxa" w:w="4500"/>
            <w:tcBorders>
              <w:top w:val="single" w:color="CCCCCC" w:sz="1"/>
              <w:left w:val="single" w:color="CCCCCC" w:sz="1"/>
              <w:bottom w:val="single" w:color="CCCCCC" w:sz="1"/>
              <w:right w:val="single" w:color="CCCCCC" w:sz="1"/>
            </w:tcBorders>
            <w:shd w:fill="F2F2F2" w:val="clear"/>
          </w:tcPr>
          <w:p>
            <w:r>
              <w:rPr>
                <w:sz w:val="22"/>
                <w:szCs w:val="22"/>
              </w:rPr>
              <w:t xml:space="preserve">Left Ulm DP Camp for Israel</w:t>
            </w:r>
          </w:p>
        </w:tc>
        <w:tc>
          <w:tcPr>
            <w:tcW w:type="dxa" w:w="2860"/>
            <w:tcBorders>
              <w:top w:val="single" w:color="CCCCCC" w:sz="1"/>
              <w:left w:val="single" w:color="CCCCCC" w:sz="1"/>
              <w:bottom w:val="single" w:color="CCCCCC" w:sz="1"/>
              <w:right w:val="single" w:color="CCCCCC" w:sz="1"/>
            </w:tcBorders>
            <w:shd w:fill="F2F2F2" w:val="clear"/>
          </w:tcPr>
          <w:p>
            <w:r>
              <w:rPr>
                <w:sz w:val="22"/>
                <w:szCs w:val="22"/>
              </w:rPr>
              <w:t xml:space="preserve">Emigration List Nr. 19</w:t>
            </w:r>
          </w:p>
        </w:tc>
      </w:tr>
    </w:tbl>
    <w:p>
      <w:pPr>
        <w:pStyle w:val="Heading2"/>
      </w:pPr>
      <w:r>
        <w:t xml:space="preserve">4.4 Israel Period (1948 onwards)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Date</w:t>
            </w:r>
          </w:p>
        </w:tc>
        <w:tc>
          <w:tcPr>
            <w:tcW w:type="dxa" w:w="4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Event</w:t>
            </w:r>
          </w:p>
        </w:tc>
        <w:tc>
          <w:tcPr>
            <w:tcW w:type="dxa" w:w="2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Nov 4, 1948</w:t>
            </w:r>
          </w:p>
        </w:tc>
        <w:tc>
          <w:tcPr>
            <w:tcW w:type="dxa" w:w="4500"/>
            <w:tcBorders>
              <w:top w:val="single" w:color="CCCCCC" w:sz="1"/>
              <w:left w:val="single" w:color="CCCCCC" w:sz="1"/>
              <w:bottom w:val="single" w:color="CCCCCC" w:sz="1"/>
              <w:right w:val="single" w:color="CCCCCC" w:sz="1"/>
            </w:tcBorders>
          </w:tcPr>
          <w:p>
            <w:r>
              <w:rPr>
                <w:sz w:val="22"/>
                <w:szCs w:val="22"/>
              </w:rPr>
              <w:t xml:space="preserve">Emigrated to Israel on ship 'Negba' with wife</w:t>
            </w:r>
          </w:p>
        </w:tc>
        <w:tc>
          <w:tcPr>
            <w:tcW w:type="dxa" w:w="2860"/>
            <w:tcBorders>
              <w:top w:val="single" w:color="CCCCCC" w:sz="1"/>
              <w:left w:val="single" w:color="CCCCCC" w:sz="1"/>
              <w:bottom w:val="single" w:color="CCCCCC" w:sz="1"/>
              <w:right w:val="single" w:color="CCCCCC" w:sz="1"/>
            </w:tcBorders>
          </w:tcPr>
          <w:p>
            <w:r>
              <w:rPr>
                <w:sz w:val="22"/>
                <w:szCs w:val="22"/>
              </w:rPr>
              <w:t xml:space="preserve">ITS Certificate, 1959 Form</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Post-1948</w:t>
            </w:r>
          </w:p>
        </w:tc>
        <w:tc>
          <w:tcPr>
            <w:tcW w:type="dxa" w:w="4500"/>
            <w:tcBorders>
              <w:top w:val="single" w:color="CCCCCC" w:sz="1"/>
              <w:left w:val="single" w:color="CCCCCC" w:sz="1"/>
              <w:bottom w:val="single" w:color="CCCCCC" w:sz="1"/>
              <w:right w:val="single" w:color="CCCCCC" w:sz="1"/>
            </w:tcBorders>
            <w:shd w:fill="F2F2F2" w:val="clear"/>
          </w:tcPr>
          <w:p>
            <w:r>
              <w:rPr>
                <w:sz w:val="22"/>
                <w:szCs w:val="22"/>
              </w:rPr>
              <w:t xml:space="preserve">Settled at Hugo Moller Street 28, Kfar Ata-Giwat Ata</w:t>
            </w:r>
          </w:p>
        </w:tc>
        <w:tc>
          <w:tcPr>
            <w:tcW w:type="dxa" w:w="2860"/>
            <w:tcBorders>
              <w:top w:val="single" w:color="CCCCCC" w:sz="1"/>
              <w:left w:val="single" w:color="CCCCCC" w:sz="1"/>
              <w:bottom w:val="single" w:color="CCCCCC" w:sz="1"/>
              <w:right w:val="single" w:color="CCCCCC" w:sz="1"/>
            </w:tcBorders>
            <w:shd w:fill="F2F2F2" w:val="clear"/>
          </w:tcPr>
          <w:p>
            <w:r>
              <w:rPr>
                <w:sz w:val="22"/>
                <w:szCs w:val="22"/>
              </w:rPr>
              <w:t xml:space="preserve">All ITS documents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Oct 20, 1959</w:t>
            </w:r>
          </w:p>
        </w:tc>
        <w:tc>
          <w:tcPr>
            <w:tcW w:type="dxa" w:w="4500"/>
            <w:tcBorders>
              <w:top w:val="single" w:color="CCCCCC" w:sz="1"/>
              <w:left w:val="single" w:color="CCCCCC" w:sz="1"/>
              <w:bottom w:val="single" w:color="CCCCCC" w:sz="1"/>
              <w:right w:val="single" w:color="CCCCCC" w:sz="1"/>
            </w:tcBorders>
          </w:tcPr>
          <w:p>
            <w:r>
              <w:rPr>
                <w:sz w:val="22"/>
                <w:szCs w:val="22"/>
              </w:rPr>
              <w:t xml:space="preserve">Signed Power of Attorney for Dr. H. Mannheim (restitution)</w:t>
            </w:r>
          </w:p>
        </w:tc>
        <w:tc>
          <w:tcPr>
            <w:tcW w:type="dxa" w:w="2860"/>
            <w:tcBorders>
              <w:top w:val="single" w:color="CCCCCC" w:sz="1"/>
              <w:left w:val="single" w:color="CCCCCC" w:sz="1"/>
              <w:bottom w:val="single" w:color="CCCCCC" w:sz="1"/>
              <w:right w:val="single" w:color="CCCCCC" w:sz="1"/>
            </w:tcBorders>
          </w:tcPr>
          <w:p>
            <w:r>
              <w:rPr>
                <w:sz w:val="22"/>
                <w:szCs w:val="22"/>
              </w:rPr>
              <w:t xml:space="preserve">Vollmacht document</w:t>
            </w:r>
          </w:p>
        </w:tc>
      </w:tr>
      <w:tr>
        <w:tc>
          <w:tcPr>
            <w:tcW w:type="dxa" w:w="2000"/>
            <w:tcBorders>
              <w:top w:val="single" w:color="CCCCCC" w:sz="1"/>
              <w:left w:val="single" w:color="CCCCCC" w:sz="1"/>
              <w:bottom w:val="single" w:color="CCCCCC" w:sz="1"/>
              <w:right w:val="single" w:color="CCCCCC" w:sz="1"/>
            </w:tcBorders>
            <w:shd w:fill="F2F2F2" w:val="clear"/>
          </w:tcPr>
          <w:p>
            <w:r>
              <w:rPr>
                <w:sz w:val="22"/>
                <w:szCs w:val="22"/>
              </w:rPr>
              <w:t xml:space="preserve">Feb 26, 1960</w:t>
            </w:r>
          </w:p>
        </w:tc>
        <w:tc>
          <w:tcPr>
            <w:tcW w:type="dxa" w:w="4500"/>
            <w:tcBorders>
              <w:top w:val="single" w:color="CCCCCC" w:sz="1"/>
              <w:left w:val="single" w:color="CCCCCC" w:sz="1"/>
              <w:bottom w:val="single" w:color="CCCCCC" w:sz="1"/>
              <w:right w:val="single" w:color="CCCCCC" w:sz="1"/>
            </w:tcBorders>
            <w:shd w:fill="F2F2F2" w:val="clear"/>
          </w:tcPr>
          <w:p>
            <w:r>
              <w:rPr>
                <w:sz w:val="22"/>
                <w:szCs w:val="22"/>
              </w:rPr>
              <w:t xml:space="preserve">ITS Certificate of Residence issued</w:t>
            </w:r>
          </w:p>
        </w:tc>
        <w:tc>
          <w:tcPr>
            <w:tcW w:type="dxa" w:w="2860"/>
            <w:tcBorders>
              <w:top w:val="single" w:color="CCCCCC" w:sz="1"/>
              <w:left w:val="single" w:color="CCCCCC" w:sz="1"/>
              <w:bottom w:val="single" w:color="CCCCCC" w:sz="1"/>
              <w:right w:val="single" w:color="CCCCCC" w:sz="1"/>
            </w:tcBorders>
            <w:shd w:fill="F2F2F2" w:val="clear"/>
          </w:tcPr>
          <w:p>
            <w:r>
              <w:rPr>
                <w:sz w:val="22"/>
                <w:szCs w:val="22"/>
              </w:rPr>
              <w:t xml:space="preserve">Certificate No. 413381</w:t>
            </w:r>
          </w:p>
        </w:tc>
      </w:tr>
    </w:tbl>
    <w:p>
      <w:pPr>
        <w:pStyle w:val="Heading1"/>
      </w:pPr>
      <w:r>
        <w:t xml:space="preserve">5. Genealogical Family Tree</w:t>
      </w:r>
    </w:p>
    <w:p>
      <w:pPr>
        <w:spacing w:after="200"/>
      </w:pPr>
      <w:r>
        <w:t xml:space="preserve">Based on available documentation, the following family structure has been established:</w:t>
      </w:r>
    </w:p>
    <w:p>
      <w:pPr>
        <w:spacing w:before="200" w:after="100"/>
      </w:pPr>
      <w:r>
        <w:rPr>
          <w:b/>
          <w:bCs/>
          <w:sz w:val="24"/>
          <w:szCs w:val="24"/>
        </w:rPr>
        <w:t xml:space="preserve">FREIMAN / FRAJMAN Family of Boryslaw</w:t>
      </w:r>
    </w:p>
    <w:p>
      <w:pPr>
        <w:spacing w:before="100"/>
      </w:pPr>
      <w:r>
        <w:rPr>
          <w:b/>
          <w:bCs/>
        </w:rPr>
        <w:t xml:space="preserve">                    PARENTS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Feibel FREIMAN                        Shifra ROSEN</w:t>
      </w:r>
    </w:p>
    <w:p>
      <w:r>
        <w:rPr>
          <w:rFonts w:ascii="Courier New" w:cs="Courier New" w:eastAsia="Courier New" w:hAnsi="Courier New"/>
          <w:color w:val="666666"/>
          <w:sz w:val="18"/>
          <w:szCs w:val="18"/>
        </w:rPr>
        <w:t xml:space="preserve">(Faivel/Faifel)                        (Schifra)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pPr>
        <w:spacing w:before="100"/>
      </w:pPr>
      <w:r>
        <w:rPr>
          <w:b/>
          <w:bCs/>
        </w:rPr>
        <w:t xml:space="preserve">                    SUBJECT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Herman (Tzvi) FREIMAN ══════════════ m.1 Wife (name unknown)</w:t>
      </w:r>
    </w:p>
    <w:p>
      <w:r>
        <w:rPr>
          <w:rFonts w:ascii="Courier New" w:cs="Courier New" w:eastAsia="Courier New" w:hAnsi="Courier New"/>
          <w:color w:val="666666"/>
          <w:sz w:val="18"/>
          <w:szCs w:val="18"/>
        </w:rPr>
        <w:t xml:space="preserve">b. March 2, 1910                         │</w:t>
      </w:r>
    </w:p>
    <w:p>
      <w:r>
        <w:rPr>
          <w:rFonts w:ascii="Courier New" w:cs="Courier New" w:eastAsia="Courier New" w:hAnsi="Courier New"/>
          <w:color w:val="666666"/>
          <w:sz w:val="18"/>
          <w:szCs w:val="18"/>
        </w:rPr>
        <w:t xml:space="preserve">Boryslaw, Poland                         │</w:t>
      </w:r>
    </w:p>
    <w:p>
      <w:r>
        <w:rPr>
          <w:rFonts w:ascii="Courier New" w:cs="Courier New" w:eastAsia="Courier New" w:hAnsi="Courier New"/>
          <w:color w:val="990000"/>
          <w:sz w:val="18"/>
          <w:szCs w:val="18"/>
        </w:rPr>
        <w:t xml:space="preserve">    │                              Children (perished)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m.2 Ester FREIMAN</w:t>
      </w:r>
    </w:p>
    <w:p>
      <w:r>
        <w:rPr>
          <w:rFonts w:ascii="Courier New" w:cs="Courier New" w:eastAsia="Courier New" w:hAnsi="Courier New"/>
          <w:color w:val="666666"/>
          <w:sz w:val="18"/>
          <w:szCs w:val="18"/>
        </w:rPr>
        <w:t xml:space="preserve">    (married 1945, Poland)               b. April 15, 1920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Son 1               Son 2               Son 3</w:t>
      </w:r>
    </w:p>
    <w:p>
      <w:pPr>
        <w:spacing w:after="200"/>
      </w:pPr>
      <w:r>
        <w:rPr>
          <w:rFonts w:ascii="Courier New" w:cs="Courier New" w:eastAsia="Courier New" w:hAnsi="Courier New"/>
          <w:color w:val="666666"/>
          <w:sz w:val="18"/>
          <w:szCs w:val="18"/>
        </w:rPr>
        <w:t xml:space="preserve">            (names not in documents - visible in family photo)</w:t>
      </w:r>
    </w:p>
    <w:p>
      <w:pPr>
        <w:pStyle w:val="Heading1"/>
      </w:pPr>
      <w:r>
        <w:t xml:space="preserve">6. Tattoo Question Analysis</w:t>
      </w:r>
    </w:p>
    <w:p>
      <w:pPr>
        <w:spacing w:after="200"/>
      </w:pPr>
      <w:r>
        <w:rPr>
          <w:b/>
          <w:bCs/>
          <w:color w:val="1F4E79"/>
        </w:rPr>
        <w:t xml:space="preserve">Conclusion: Herman Freiman almost certainly did NOT have a concentration camp tattoo.</w:t>
      </w:r>
    </w:p>
    <w:p>
      <w:r>
        <w:rPr>
          <w:b/>
          <w:bCs/>
        </w:rPr>
        <w:t xml:space="preserve">Evidence and Reasoning:</w:t>
      </w:r>
    </w:p>
    <w:p>
      <w:pPr>
        <w:pStyle w:val="ListParagraph"/>
        <w:numPr>
          <w:ilvl w:val="0"/>
          <w:numId w:val="3"/>
        </w:numPr>
      </w:pPr>
      <w:r>
        <w:rPr>
          <w:b/>
          <w:bCs/>
        </w:rPr>
        <w:t xml:space="preserve">Tattoos were Auschwitz-specific: </w:t>
      </w:r>
      <w:r>
        <w:t xml:space="preserve">The practice of tattooing prisoners was unique to the Auschwitz concentration camp complex. Other camps and ghettos did not tattoo prisoners.</w:t>
      </w:r>
    </w:p>
    <w:p>
      <w:pPr>
        <w:pStyle w:val="ListParagraph"/>
        <w:numPr>
          <w:ilvl w:val="0"/>
          <w:numId w:val="3"/>
        </w:numPr>
      </w:pPr>
      <w:r>
        <w:rPr>
          <w:b/>
          <w:bCs/>
        </w:rPr>
        <w:t xml:space="preserve">Herman was in ZAL, not KZ: </w:t>
      </w:r>
      <w:r>
        <w:t xml:space="preserve">Documents consistently show 'Gh. u. ZAL Boryslaw' (Ghetto and Zwangsarbeitslager/Forced Labor Camp Boryslaw). A ZAL was a forced labor facility, not a concentration camp (Konzentrationslager/KZ).</w:t>
      </w:r>
    </w:p>
    <w:p>
      <w:pPr>
        <w:pStyle w:val="ListParagraph"/>
        <w:numPr>
          <w:ilvl w:val="0"/>
          <w:numId w:val="3"/>
        </w:numPr>
      </w:pPr>
      <w:r>
        <w:rPr>
          <w:b/>
          <w:bCs/>
        </w:rPr>
        <w:t xml:space="preserve">No KZ documentation: </w:t>
      </w:r>
      <w:r>
        <w:t xml:space="preserve">The ITS Certificate explicitly states: 'Über die Inhaftierung liegen keine Unterlagen vor' (No documents exist regarding concentration camp incarceration).</w:t>
      </w:r>
    </w:p>
    <w:p>
      <w:pPr>
        <w:pStyle w:val="ListParagraph"/>
        <w:numPr>
          <w:ilvl w:val="0"/>
          <w:numId w:val="3"/>
        </w:numPr>
      </w:pPr>
      <w:r>
        <w:rPr>
          <w:b/>
          <w:bCs/>
        </w:rPr>
        <w:t xml:space="preserve">Local labor camp context: </w:t>
      </w:r>
      <w:r>
        <w:t xml:space="preserve">The Boryslaw ZAL was associated with the local oil industry. Workers were kept locally for forced labor rather than being transported to Auschwitz.</w:t>
      </w:r>
    </w:p>
    <w:p>
      <w:pPr>
        <w:pStyle w:val="ListParagraph"/>
        <w:numPr>
          <w:ilvl w:val="0"/>
          <w:numId w:val="3"/>
        </w:numPr>
        <w:spacing w:after="200"/>
      </w:pPr>
      <w:r>
        <w:rPr>
          <w:b/>
          <w:bCs/>
        </w:rPr>
        <w:t xml:space="preserve">Survival factors: </w:t>
      </w:r>
      <w:r>
        <w:t xml:space="preserve">His profession as a tailor (Schneider) would have been valuable to the Germans, likely keeping him in local forced labor rather than deportation to extermination camps.</w:t>
      </w:r>
    </w:p>
    <w:p>
      <w:pPr>
        <w:pStyle w:val="Heading1"/>
      </w:pPr>
      <w:r>
        <w:t xml:space="preserve">7. German Restitution Documentation</w:t>
      </w:r>
    </w:p>
    <w:p>
      <w:r>
        <w:t xml:space="preserve">The documents reveal Herman pursued Wiedergutmachung (restitution/reparations) from West Germany: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Restitution File Number</w:t>
            </w:r>
          </w:p>
        </w:tc>
        <w:tc>
          <w:tcPr>
            <w:tcW w:type="dxa" w:w="6240"/>
            <w:tcBorders>
              <w:top w:val="single" w:color="CCCCCC" w:sz="1"/>
              <w:left w:val="single" w:color="CCCCCC" w:sz="1"/>
              <w:bottom w:val="single" w:color="CCCCCC" w:sz="1"/>
              <w:right w:val="single" w:color="CCCCCC" w:sz="1"/>
            </w:tcBorders>
          </w:tcPr>
          <w:p>
            <w:r>
              <w:rPr>
                <w:sz w:val="22"/>
                <w:szCs w:val="22"/>
              </w:rPr>
              <w:t xml:space="preserve">E.A. Stuttgart 11 672(o)</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Attorney</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Dr. Herbert Mannheim, Hajam Rd. 6, Mt. Carmel, Haifa, Israel</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Power of Attorney Date</w:t>
            </w:r>
          </w:p>
        </w:tc>
        <w:tc>
          <w:tcPr>
            <w:tcW w:type="dxa" w:w="6240"/>
            <w:tcBorders>
              <w:top w:val="single" w:color="CCCCCC" w:sz="1"/>
              <w:left w:val="single" w:color="CCCCCC" w:sz="1"/>
              <w:bottom w:val="single" w:color="CCCCCC" w:sz="1"/>
              <w:right w:val="single" w:color="CCCCCC" w:sz="1"/>
            </w:tcBorders>
          </w:tcPr>
          <w:p>
            <w:r>
              <w:rPr>
                <w:sz w:val="22"/>
                <w:szCs w:val="22"/>
              </w:rPr>
              <w:t xml:space="preserve">October 20, 1959</w:t>
            </w:r>
          </w:p>
        </w:tc>
      </w:tr>
      <w:tr>
        <w:tc>
          <w:tcPr>
            <w:tcW w:type="dxa" w:w="3120"/>
            <w:tcBorders>
              <w:top w:val="single" w:color="CCCCCC" w:sz="1"/>
              <w:left w:val="single" w:color="CCCCCC" w:sz="1"/>
              <w:bottom w:val="single" w:color="CCCCCC" w:sz="1"/>
              <w:right w:val="single" w:color="CCCCCC" w:sz="1"/>
            </w:tcBorders>
            <w:shd w:fill="F2F2F2" w:val="clear"/>
          </w:tcPr>
          <w:p>
            <w:r>
              <w:rPr>
                <w:sz w:val="22"/>
                <w:szCs w:val="22"/>
              </w:rPr>
              <w:t xml:space="preserve">Certificate Issued</w:t>
            </w:r>
          </w:p>
        </w:tc>
        <w:tc>
          <w:tcPr>
            <w:tcW w:type="dxa" w:w="6240"/>
            <w:tcBorders>
              <w:top w:val="single" w:color="CCCCCC" w:sz="1"/>
              <w:left w:val="single" w:color="CCCCCC" w:sz="1"/>
              <w:bottom w:val="single" w:color="CCCCCC" w:sz="1"/>
              <w:right w:val="single" w:color="CCCCCC" w:sz="1"/>
            </w:tcBorders>
            <w:shd w:fill="F2F2F2" w:val="clear"/>
          </w:tcPr>
          <w:p>
            <w:r>
              <w:rPr>
                <w:sz w:val="22"/>
                <w:szCs w:val="22"/>
              </w:rPr>
              <w:t xml:space="preserve">February 26, 1960 (No. 413381)</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Certificates Requested</w:t>
            </w:r>
          </w:p>
        </w:tc>
        <w:tc>
          <w:tcPr>
            <w:tcW w:type="dxa" w:w="6240"/>
            <w:tcBorders>
              <w:top w:val="single" w:color="CCCCCC" w:sz="1"/>
              <w:left w:val="single" w:color="CCCCCC" w:sz="1"/>
              <w:bottom w:val="single" w:color="CCCCCC" w:sz="1"/>
              <w:right w:val="single" w:color="CCCCCC" w:sz="1"/>
            </w:tcBorders>
          </w:tcPr>
          <w:p>
            <w:r>
              <w:rPr>
                <w:sz w:val="22"/>
                <w:szCs w:val="22"/>
              </w:rPr>
              <w:t xml:space="preserve">Inhaftierungsbescheinigung (Certificate of Incarceration), Aufenthaltsbescheinigung (Certificate of Residence)</w:t>
            </w:r>
          </w:p>
        </w:tc>
      </w:tr>
    </w:tbl>
    <w:p>
      <w:pPr>
        <w:pStyle w:val="Heading2"/>
      </w:pPr>
      <w:r>
        <w:t xml:space="preserve">7.1 Power of Attorney (Vollmacht) - Original German Text</w:t>
      </w:r>
    </w:p>
    <w:p>
      <w:pPr>
        <w:spacing w:after="120"/>
      </w:pPr>
      <w:r>
        <w:rPr>
          <w:i/>
          <w:iCs/>
          <w:sz w:val="20"/>
          <w:szCs w:val="20"/>
        </w:rPr>
        <w:t xml:space="preserve">Ich, der/die unterzeichnete, Herman Freiman, wohnhaft in Kfar Ata-Giwat Ata/Israel, Hugo Mollerstr. 28, bevollmächtige hiermit Herrn Dr. Herbert Mannheim, Haifa/Israel, Hajam Rd. 6, Mt. Carmel, sämtliche Auskünfte u. Erkundigungen, die sich auf Entschädigungsansprüche wegen Schaden an Leben, Freiheit und Gesundheit für mich u. meine Familienangehörigen beziehen, von dem Internationalen Suchdienst des Roten Kreuzes in Arolsen (Waldeck) einzuziehen.</w:t>
      </w:r>
    </w:p>
    <w:p>
      <w:pPr>
        <w:pStyle w:val="Heading3"/>
      </w:pPr>
      <w:r>
        <w:t xml:space="preserve">English Translation:</w:t>
      </w:r>
    </w:p>
    <w:p>
      <w:pPr>
        <w:spacing w:after="200"/>
      </w:pPr>
      <w:r>
        <w:t xml:space="preserve">I, the undersigned, Herman Freiman, residing at Kfar Ata-Giwat Ata/Israel, Hugo Moller Street 28, hereby authorize Dr. Herbert Mannheim, Haifa/Israel, Hajam Road 6, Mt. Carmel, to obtain all information and inquiries relating to compensation claims for damages to life, liberty, and health for myself and my family members from the International Tracing Service of the Red Cross in Arolsen (Waldeck).</w:t>
      </w:r>
    </w:p>
    <w:p>
      <w:pPr>
        <w:pStyle w:val="Heading1"/>
      </w:pPr>
      <w:r>
        <w:t xml:space="preserve">8. Key Document Transcriptions</w:t>
      </w:r>
    </w:p>
    <w:p>
      <w:pPr>
        <w:pStyle w:val="Heading2"/>
      </w:pPr>
      <w:r>
        <w:t xml:space="preserve">8.1 ITS Summary Card (TD 790 495)</w:t>
      </w:r>
    </w:p>
    <w:p>
      <w:r>
        <w:rPr>
          <w:b/>
          <w:bCs/>
        </w:rPr>
        <w:t xml:space="preserve">German:</w:t>
      </w:r>
    </w:p>
    <w:p>
      <w:pPr>
        <w:spacing w:after="120"/>
      </w:pPr>
      <w:r>
        <w:rPr>
          <w:i/>
          <w:iCs/>
          <w:sz w:val="20"/>
          <w:szCs w:val="20"/>
        </w:rPr>
        <w:t xml:space="preserve">Name: FREIMAN Herman od. FRAJMAN od. FREIMANN / Eltern: Feibel u. Shifra ROSEN / Geb.: 2.3.1905 in Boryslaw / Nat.: israel./poln. / 7.41-3.44 Gh. u. ZAL Boryslaw / 45-46 Polen / 46-48 DP.Lg.Ulm / 4.11.48 n.Israel m.'Negba' ausgew. / LA.f.Wg.Stgt. dch.Dr.H.Mannheim, Haifa</w:t>
      </w:r>
    </w:p>
    <w:p>
      <w:r>
        <w:rPr>
          <w:b/>
          <w:bCs/>
        </w:rPr>
        <w:t xml:space="preserve">English Translation:</w:t>
      </w:r>
    </w:p>
    <w:p>
      <w:pPr>
        <w:spacing w:after="200"/>
      </w:pPr>
      <w:r>
        <w:t xml:space="preserve">Name: FREIMAN Herman or FRAJMAN or FREIMANN / Parents: Feibel and Shifra ROSEN / Born: 2.3.1905 in Boryslaw / Nationality: Israeli/Polish / July 1941-March 1944 Ghetto and Forced Labor Camp Boryslaw / 1945-46 Poland / 1946-48 DP Camp Ulm / November 4, 1948 emigrated to Israel on 'Negba' / State Archive Stuttgart through Dr. H. Mannheim, Haifa</w:t>
      </w:r>
    </w:p>
    <w:p>
      <w:pPr>
        <w:pStyle w:val="Heading2"/>
      </w:pPr>
      <w:r>
        <w:t xml:space="preserve">8.2 Certificate of Residence (Aufenthaltsbescheinigung) Key Fields</w:t>
      </w:r>
    </w:p>
    <w:p>
      <w:r>
        <w:rPr>
          <w:b/>
          <w:bCs/>
        </w:rPr>
        <w:t xml:space="preserve">German:</w:t>
      </w:r>
    </w:p>
    <w:p>
      <w:pPr>
        <w:spacing w:after="120"/>
      </w:pPr>
      <w:r>
        <w:rPr>
          <w:i/>
          <w:iCs/>
          <w:sz w:val="20"/>
          <w:szCs w:val="20"/>
        </w:rPr>
        <w:t xml:space="preserve">Über die Inhaftierung liegen keine Unterlagen vor. Abweichung: Geburtsdatum. Faivel = Feibel.</w:t>
      </w:r>
    </w:p>
    <w:p>
      <w:r>
        <w:rPr>
          <w:b/>
          <w:bCs/>
        </w:rPr>
        <w:t xml:space="preserve">English Translation:</w:t>
      </w:r>
    </w:p>
    <w:p>
      <w:pPr>
        <w:spacing w:after="200"/>
      </w:pPr>
      <w:r>
        <w:t xml:space="preserve">No documents exist regarding the incarceration. Discrepancy: Birth date. Faivel = Feibel [same name].</w:t>
      </w:r>
    </w:p>
    <w:p>
      <w:pPr>
        <w:pStyle w:val="Heading2"/>
      </w:pPr>
      <w:r>
        <w:t xml:space="preserve">8.3 Polish Jewish Registry Entry (January 1947)</w:t>
      </w:r>
    </w:p>
    <w:p>
      <w:r>
        <w:rPr>
          <w:b/>
          <w:bCs/>
        </w:rPr>
        <w:t xml:space="preserve">Polish Header:</w:t>
      </w:r>
    </w:p>
    <w:p>
      <w:pPr>
        <w:spacing w:after="120"/>
      </w:pPr>
      <w:r>
        <w:rPr>
          <w:i/>
          <w:iCs/>
          <w:sz w:val="20"/>
          <w:szCs w:val="20"/>
        </w:rPr>
        <w:t xml:space="preserve">CENTRALNY KOMITET ŻYDÓW POLSKICH, WARSZAWA, SIENNA 60 - WYKAZ ALFABETYCZNY ŻYDÓW POLSKICH, Lista Nr. 3, Lit. F.</w:t>
      </w:r>
    </w:p>
    <w:p>
      <w:r>
        <w:rPr>
          <w:b/>
          <w:bCs/>
        </w:rPr>
        <w:t xml:space="preserve">Herman's Entry:</w:t>
      </w:r>
    </w:p>
    <w:p>
      <w:pPr>
        <w:spacing w:after="200"/>
      </w:pPr>
      <w:r>
        <w:rPr>
          <w:sz w:val="20"/>
          <w:szCs w:val="20"/>
        </w:rPr>
        <w:t xml:space="preserve">Frajman Herman, 1910, Fajwel, Szyfra Borysław, Bielawa Wolności 131</w:t>
      </w:r>
    </w:p>
    <w:p>
      <w:pPr>
        <w:pStyle w:val="Heading1"/>
      </w:pPr>
      <w:r>
        <w:t xml:space="preserve">9. Historical Context: Jewish Boryslaw</w:t>
      </w:r>
    </w:p>
    <w:p>
      <w:pPr>
        <w:spacing w:after="200"/>
      </w:pPr>
      <w:r>
        <w:t xml:space="preserve">Information compiled from Yad Vashem's Pinkas HaKehillot (Encyclopedia of Jewish Communities in Poland):</w:t>
      </w:r>
    </w:p>
    <w:p>
      <w:pPr>
        <w:pStyle w:val="Heading2"/>
      </w:pPr>
      <w:r>
        <w:t xml:space="preserve">9.1 Pre-War Jewish Community</w:t>
      </w:r>
    </w:p>
    <w:p>
      <w:pPr>
        <w:pStyle w:val="ListParagraph"/>
        <w:numPr>
          <w:ilvl w:val="0"/>
          <w:numId w:val="2"/>
        </w:numPr>
      </w:pPr>
      <w:r>
        <w:t xml:space="preserve">Boryslaw (Boryslav) was a major oil-producing center in Eastern Galicia</w:t>
      </w:r>
    </w:p>
    <w:p>
      <w:pPr>
        <w:pStyle w:val="ListParagraph"/>
        <w:numPr>
          <w:ilvl w:val="0"/>
          <w:numId w:val="2"/>
        </w:numPr>
      </w:pPr>
      <w:r>
        <w:t xml:space="preserve">Jewish population: approximately 13,000-14,000 (about 40% of the city)</w:t>
      </w:r>
    </w:p>
    <w:p>
      <w:pPr>
        <w:pStyle w:val="ListParagraph"/>
        <w:numPr>
          <w:ilvl w:val="0"/>
          <w:numId w:val="2"/>
        </w:numPr>
      </w:pPr>
      <w:r>
        <w:t xml:space="preserve">Active Jewish community with synagogues, schools, and cultural institutions</w:t>
      </w:r>
    </w:p>
    <w:p>
      <w:pPr>
        <w:pStyle w:val="ListParagraph"/>
        <w:numPr>
          <w:ilvl w:val="0"/>
          <w:numId w:val="2"/>
        </w:numPr>
      </w:pPr>
      <w:r>
        <w:t xml:space="preserve">Many Jews worked in the oil industry and related trades</w:t>
      </w:r>
    </w:p>
    <w:p>
      <w:pPr>
        <w:pStyle w:val="Heading2"/>
      </w:pPr>
      <w:r>
        <w:t xml:space="preserve">9.2 Holocaust Period</w:t>
      </w:r>
    </w:p>
    <w:p>
      <w:pPr>
        <w:pStyle w:val="ListParagraph"/>
        <w:numPr>
          <w:ilvl w:val="0"/>
          <w:numId w:val="2"/>
        </w:numPr>
      </w:pPr>
      <w:r>
        <w:t xml:space="preserve">German occupation began July 1, 1941</w:t>
      </w:r>
    </w:p>
    <w:p>
      <w:pPr>
        <w:pStyle w:val="ListParagraph"/>
        <w:numPr>
          <w:ilvl w:val="0"/>
          <w:numId w:val="2"/>
        </w:numPr>
      </w:pPr>
      <w:r>
        <w:t xml:space="preserve">Multiple 'Aktionen' (roundups) conducted with mass shootings and deportations</w:t>
      </w:r>
    </w:p>
    <w:p>
      <w:pPr>
        <w:pStyle w:val="ListParagraph"/>
        <w:numPr>
          <w:ilvl w:val="0"/>
          <w:numId w:val="2"/>
        </w:numPr>
      </w:pPr>
      <w:r>
        <w:t xml:space="preserve">Jews were confined to ghetto and forced labor camps serving the oil industry</w:t>
      </w:r>
    </w:p>
    <w:p>
      <w:pPr>
        <w:pStyle w:val="ListParagraph"/>
        <w:numPr>
          <w:ilvl w:val="0"/>
          <w:numId w:val="2"/>
        </w:numPr>
      </w:pPr>
      <w:r>
        <w:t xml:space="preserve">Deportations primarily to Bełżec extermination camp</w:t>
      </w:r>
    </w:p>
    <w:p>
      <w:pPr>
        <w:pStyle w:val="ListParagraph"/>
        <w:numPr>
          <w:ilvl w:val="0"/>
          <w:numId w:val="2"/>
        </w:numPr>
      </w:pPr>
      <w:r>
        <w:t xml:space="preserve">Workers in essential industries (like tailors) sometimes avoided initial deportations</w:t>
      </w:r>
    </w:p>
    <w:p>
      <w:pPr>
        <w:pStyle w:val="ListParagraph"/>
        <w:numPr>
          <w:ilvl w:val="0"/>
          <w:numId w:val="2"/>
        </w:numPr>
      </w:pPr>
      <w:r>
        <w:t xml:space="preserve">Final liquidation actions in 1943-1944</w:t>
      </w:r>
    </w:p>
    <w:p>
      <w:pPr>
        <w:pStyle w:val="ListParagraph"/>
        <w:numPr>
          <w:ilvl w:val="0"/>
          <w:numId w:val="2"/>
        </w:numPr>
        <w:spacing w:after="200"/>
      </w:pPr>
      <w:r>
        <w:t xml:space="preserve">Only approximately 400-600 Jews from Boryslaw survived the Holocaust</w:t>
      </w:r>
    </w:p>
    <w:p>
      <w:pPr>
        <w:pStyle w:val="Heading1"/>
      </w:pPr>
      <w:r>
        <w:t xml:space="preserve">10. Research Resources &amp; Next Steps</w:t>
      </w:r>
    </w:p>
    <w:p>
      <w:pPr>
        <w:pStyle w:val="Heading2"/>
      </w:pPr>
      <w:r>
        <w:t xml:space="preserve">10.1 Primary Archives for Further Research</w:t>
      </w:r>
    </w:p>
    <w:p>
      <w:pPr>
        <w:pStyle w:val="ListParagraph"/>
        <w:numPr>
          <w:ilvl w:val="0"/>
          <w:numId w:val="4"/>
        </w:numPr>
      </w:pPr>
      <w:r>
        <w:rPr>
          <w:b/>
          <w:bCs/>
        </w:rPr>
        <w:t xml:space="preserve">Arolsen Archives Online Collections: </w:t>
      </w:r>
      <w:hyperlink w:history="1" r:id="rIdcrvp45oe3jcnt54ejx0ow">
        <w:r>
          <w:rPr>
            <w:color w:val="0563C1"/>
            <w:u w:val="single"/>
          </w:rPr>
          <w:t xml:space="preserve">collections.arolsen-archives.org</w:t>
        </w:r>
      </w:hyperlink>
    </w:p>
    <w:p>
      <w:pPr>
        <w:pStyle w:val="ListParagraph"/>
        <w:numPr>
          <w:ilvl w:val="0"/>
          <w:numId w:val="4"/>
        </w:numPr>
      </w:pPr>
      <w:r>
        <w:rPr>
          <w:b/>
          <w:bCs/>
        </w:rPr>
        <w:t xml:space="preserve">Yad Vashem Central Database: </w:t>
      </w:r>
      <w:hyperlink w:history="1" r:id="rIdmrp_syanovqcbo80mlqds">
        <w:r>
          <w:rPr>
            <w:color w:val="0563C1"/>
            <w:u w:val="single"/>
          </w:rPr>
          <w:t xml:space="preserve">yvng.yadvashem.org</w:t>
        </w:r>
      </w:hyperlink>
    </w:p>
    <w:p>
      <w:pPr>
        <w:pStyle w:val="ListParagraph"/>
        <w:numPr>
          <w:ilvl w:val="0"/>
          <w:numId w:val="4"/>
        </w:numPr>
      </w:pPr>
      <w:r>
        <w:rPr>
          <w:b/>
          <w:bCs/>
        </w:rPr>
        <w:t xml:space="preserve">Landesarchiv Baden-Württemberg (for complete restitution file E.A. Stuttgart 11 672(o)): </w:t>
      </w:r>
      <w:hyperlink w:history="1" r:id="rIdus2qybftbucobag7qc0bf">
        <w:r>
          <w:rPr>
            <w:color w:val="0563C1"/>
            <w:u w:val="single"/>
          </w:rPr>
          <w:t xml:space="preserve">landesarchiv-bw.de</w:t>
        </w:r>
      </w:hyperlink>
    </w:p>
    <w:p>
      <w:pPr>
        <w:pStyle w:val="ListParagraph"/>
        <w:numPr>
          <w:ilvl w:val="0"/>
          <w:numId w:val="4"/>
        </w:numPr>
      </w:pPr>
      <w:r>
        <w:rPr>
          <w:b/>
          <w:bCs/>
        </w:rPr>
        <w:t xml:space="preserve">Israel State Archives </w:t>
      </w:r>
      <w:r>
        <w:t xml:space="preserve">(for immigration records)</w:t>
      </w:r>
    </w:p>
    <w:p>
      <w:pPr>
        <w:pStyle w:val="Heading2"/>
      </w:pPr>
      <w:r>
        <w:t xml:space="preserve">10.2 Genealogical Databases</w:t>
      </w:r>
    </w:p>
    <w:p>
      <w:pPr>
        <w:pStyle w:val="ListParagraph"/>
        <w:numPr>
          <w:ilvl w:val="0"/>
          <w:numId w:val="2"/>
        </w:numPr>
      </w:pPr>
      <w:r>
        <w:rPr>
          <w:b/>
          <w:bCs/>
        </w:rPr>
        <w:t xml:space="preserve">JRI-Poland (Jewish Records Indexing): </w:t>
      </w:r>
      <w:hyperlink w:history="1" r:id="rId6x4hpttn1ey_mmiprmmxc">
        <w:r>
          <w:rPr>
            <w:color w:val="0563C1"/>
            <w:u w:val="single"/>
          </w:rPr>
          <w:t xml:space="preserve">jri-poland.org</w:t>
        </w:r>
      </w:hyperlink>
    </w:p>
    <w:p>
      <w:pPr>
        <w:pStyle w:val="ListParagraph"/>
        <w:numPr>
          <w:ilvl w:val="0"/>
          <w:numId w:val="2"/>
        </w:numPr>
      </w:pPr>
      <w:r>
        <w:rPr>
          <w:b/>
          <w:bCs/>
        </w:rPr>
        <w:t xml:space="preserve">Gesher Galicia (Galician Jewish genealogy): </w:t>
      </w:r>
      <w:hyperlink w:history="1" r:id="rId2cde7jee7ouaoptrpi4lb">
        <w:r>
          <w:rPr>
            <w:color w:val="0563C1"/>
            <w:u w:val="single"/>
          </w:rPr>
          <w:t xml:space="preserve">geshergalicia.org</w:t>
        </w:r>
      </w:hyperlink>
    </w:p>
    <w:p>
      <w:pPr>
        <w:pStyle w:val="ListParagraph"/>
        <w:numPr>
          <w:ilvl w:val="0"/>
          <w:numId w:val="2"/>
        </w:numPr>
      </w:pPr>
      <w:r>
        <w:rPr>
          <w:b/>
          <w:bCs/>
        </w:rPr>
        <w:t xml:space="preserve">JewishGen: </w:t>
      </w:r>
      <w:hyperlink w:history="1" r:id="rIdi41mx9q2gicmbw0nvvqwy">
        <w:r>
          <w:rPr>
            <w:color w:val="0563C1"/>
            <w:u w:val="single"/>
          </w:rPr>
          <w:t xml:space="preserve">jewishgen.org</w:t>
        </w:r>
      </w:hyperlink>
    </w:p>
    <w:p>
      <w:pPr>
        <w:pStyle w:val="ListParagraph"/>
        <w:numPr>
          <w:ilvl w:val="0"/>
          <w:numId w:val="2"/>
        </w:numPr>
      </w:pPr>
      <w:r>
        <w:rPr>
          <w:b/>
          <w:bCs/>
        </w:rPr>
        <w:t xml:space="preserve">FamilySearch: </w:t>
      </w:r>
      <w:hyperlink w:history="1" r:id="rIdowk9g-zzf44ivhjli937b">
        <w:r>
          <w:rPr>
            <w:color w:val="0563C1"/>
            <w:u w:val="single"/>
          </w:rPr>
          <w:t xml:space="preserve">familysearch.org</w:t>
        </w:r>
      </w:hyperlink>
    </w:p>
    <w:p>
      <w:pPr>
        <w:pStyle w:val="Heading2"/>
      </w:pPr>
      <w:r>
        <w:t xml:space="preserve">10.3 Community &amp; Memorial Resources</w:t>
      </w:r>
    </w:p>
    <w:p>
      <w:pPr>
        <w:pStyle w:val="ListParagraph"/>
        <w:numPr>
          <w:ilvl w:val="0"/>
          <w:numId w:val="2"/>
        </w:numPr>
      </w:pPr>
      <w:r>
        <w:t xml:space="preserve">Boryslaw Yizkor Book - available through Yad Vashem or JewishGen</w:t>
      </w:r>
    </w:p>
    <w:p>
      <w:pPr>
        <w:pStyle w:val="ListParagraph"/>
        <w:numPr>
          <w:ilvl w:val="0"/>
          <w:numId w:val="2"/>
        </w:numPr>
      </w:pPr>
      <w:r>
        <w:t xml:space="preserve">Ukrainian Archives in Lviv (for pre-war records)</w:t>
      </w:r>
    </w:p>
    <w:p>
      <w:pPr>
        <w:pStyle w:val="ListParagraph"/>
        <w:numPr>
          <w:ilvl w:val="0"/>
          <w:numId w:val="2"/>
        </w:numPr>
      </w:pPr>
      <w:r>
        <w:t xml:space="preserve">Central Archives for the History of the Jewish People, Jerusalem</w:t>
      </w:r>
    </w:p>
    <w:p>
      <w:pPr>
        <w:pStyle w:val="Heading2"/>
      </w:pPr>
      <w:r>
        <w:t xml:space="preserve">10.4 Recommended Next Steps</w:t>
      </w:r>
    </w:p>
    <w:p>
      <w:pPr>
        <w:pStyle w:val="ListParagraph"/>
        <w:numPr>
          <w:ilvl w:val="0"/>
          <w:numId w:val="4"/>
        </w:numPr>
      </w:pPr>
      <w:r>
        <w:rPr>
          <w:b/>
          <w:bCs/>
        </w:rPr>
        <w:t xml:space="preserve">Request complete restitution file: </w:t>
      </w:r>
      <w:r>
        <w:t xml:space="preserve">Contact Landesarchiv Baden-Württemberg for file E.A. Stuttgart 11 672(o). This may contain detailed wartime testimony.</w:t>
      </w:r>
    </w:p>
    <w:p>
      <w:pPr>
        <w:pStyle w:val="ListParagraph"/>
        <w:numPr>
          <w:ilvl w:val="0"/>
          <w:numId w:val="4"/>
        </w:numPr>
      </w:pPr>
      <w:r>
        <w:rPr>
          <w:b/>
          <w:bCs/>
        </w:rPr>
        <w:t xml:space="preserve">Search Pages of Testimony: </w:t>
      </w:r>
      <w:r>
        <w:t xml:space="preserve">Submit or search for Pages of Testimony at Yad Vashem for FREIMAN/FRAJMAN family from Boryslaw.</w:t>
      </w:r>
    </w:p>
    <w:p>
      <w:pPr>
        <w:pStyle w:val="ListParagraph"/>
        <w:numPr>
          <w:ilvl w:val="0"/>
          <w:numId w:val="4"/>
        </w:numPr>
      </w:pPr>
      <w:r>
        <w:rPr>
          <w:b/>
          <w:bCs/>
        </w:rPr>
        <w:t xml:space="preserve">Locate Boryslaw Yizkor Book: </w:t>
      </w:r>
      <w:r>
        <w:t xml:space="preserve">Search for survivor testimonies mentioning the Freiman family.</w:t>
      </w:r>
    </w:p>
    <w:p>
      <w:pPr>
        <w:pStyle w:val="ListParagraph"/>
        <w:numPr>
          <w:ilvl w:val="0"/>
          <w:numId w:val="4"/>
        </w:numPr>
      </w:pPr>
      <w:r>
        <w:rPr>
          <w:b/>
          <w:bCs/>
        </w:rPr>
        <w:t xml:space="preserve">Interview family members: </w:t>
      </w:r>
      <w:r>
        <w:t xml:space="preserve">Record oral histories from descendants who may know names of first wife and children.</w:t>
      </w:r>
    </w:p>
    <w:p>
      <w:pPr>
        <w:pStyle w:val="ListParagraph"/>
        <w:numPr>
          <w:ilvl w:val="0"/>
          <w:numId w:val="4"/>
        </w:numPr>
      </w:pPr>
      <w:r>
        <w:rPr>
          <w:b/>
          <w:bCs/>
        </w:rPr>
        <w:t xml:space="preserve">Israeli immigration file: </w:t>
      </w:r>
      <w:r>
        <w:t xml:space="preserve">Request file from Israel State Archives for ship 'Negba' passenger list (November 1948).</w:t>
      </w:r>
    </w:p>
    <w:p>
      <w:pPr>
        <w:pStyle w:val="ListParagraph"/>
        <w:numPr>
          <w:ilvl w:val="0"/>
          <w:numId w:val="4"/>
        </w:numPr>
      </w:pPr>
      <w:r>
        <w:rPr>
          <w:b/>
          <w:bCs/>
        </w:rPr>
        <w:t xml:space="preserve">DP Camp Ulm records: </w:t>
      </w:r>
      <w:r>
        <w:t xml:space="preserve">Search for additional 1946-1948 documentation at Arolsen Archives.</w:t>
      </w:r>
    </w:p>
    <w:p>
      <w:pPr>
        <w:spacing w:before="480"/>
        <w:jc w:val="center"/>
      </w:pPr>
      <w:r>
        <w:rPr>
          <w:i/>
          <w:iCs/>
          <w:color w:val="666666"/>
        </w:rPr>
        <w:t xml:space="preserve">— End of Report —</w:t>
      </w:r>
    </w:p>
    <w:p>
      <w:pPr>
        <w:spacing w:before="240"/>
        <w:jc w:val="center"/>
      </w:pPr>
      <w:r>
        <w:rPr>
          <w:color w:val="999999"/>
          <w:sz w:val="18"/>
          <w:szCs w:val="18"/>
        </w:rPr>
        <w:t xml:space="preserve">Report compiled: December 2025</w:t>
      </w:r>
    </w:p>
    <w:p>
      <w:pPr>
        <w:jc w:val="center"/>
      </w:pPr>
      <w:r>
        <w:rPr>
          <w:color w:val="999999"/>
          <w:sz w:val="18"/>
          <w:szCs w:val="18"/>
        </w:rPr>
        <w:t xml:space="preserve">Sources: Arolsen Archives (ITS), Yad Vashem, Personal Family Archives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Herman (Tzvi) Freiman - Genealogical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crvp45oe3jcnt54ejx0ow" Type="http://schemas.openxmlformats.org/officeDocument/2006/relationships/hyperlink" Target="https://collections.arolsen-archives.org" TargetMode="External"/><Relationship Id="rIdmrp_syanovqcbo80mlqds" Type="http://schemas.openxmlformats.org/officeDocument/2006/relationships/hyperlink" Target="https://yvng.yadvashem.org" TargetMode="External"/><Relationship Id="rIdus2qybftbucobag7qc0bf" Type="http://schemas.openxmlformats.org/officeDocument/2006/relationships/hyperlink" Target="https://www.landesarchiv-bw.de" TargetMode="External"/><Relationship Id="rId6x4hpttn1ey_mmiprmmxc" Type="http://schemas.openxmlformats.org/officeDocument/2006/relationships/hyperlink" Target="https://jri-poland.org" TargetMode="External"/><Relationship Id="rId2cde7jee7ouaoptrpi4lb" Type="http://schemas.openxmlformats.org/officeDocument/2006/relationships/hyperlink" Target="https://www.geshergalicia.org" TargetMode="External"/><Relationship Id="rIdi41mx9q2gicmbw0nvvqwy" Type="http://schemas.openxmlformats.org/officeDocument/2006/relationships/hyperlink" Target="https://www.jewishgen.org" TargetMode="External"/><Relationship Id="rIdowk9g-zzf44ivhjli937b" Type="http://schemas.openxmlformats.org/officeDocument/2006/relationships/hyperlink" Target="https://www.familysearch.org"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2025-12-31T11:57:34.366Z</dcterms:created>
  <dcterms:modified xsi:type="dcterms:W3CDTF">2025-12-31T11:57:34.366Z</dcterms:modified>
</cp:coreProperties>
</file>

<file path=docProps/custom.xml><?xml version="1.0" encoding="utf-8"?>
<Properties xmlns="http://schemas.openxmlformats.org/officeDocument/2006/custom-properties" xmlns:vt="http://schemas.openxmlformats.org/officeDocument/2006/docPropsVTypes"/>
</file>