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before="0" w:after="40"/>
      </w:pPr>
      <w:r>
        <w:rPr>
          <w:rFonts w:ascii="Calibri" w:hAnsi="Calibri"/>
          <w:b/>
          <w:sz w:val="40"/>
          <w:szCs w:val="40"/>
        </w:rPr>
        <w:t xml:space="preserve">Lab 5</w:t>
      </w:r>
    </w:p>
    <w:p>
      <w:pPr>
        <w:spacing w:before="0" w:after="160"/>
      </w:pPr>
      <w:r>
        <w:rPr>
          <w:rFonts w:ascii="Calibri" w:hAnsi="Calibri"/>
          <w:b/>
          <w:color w:val="2F5496"/>
          <w:sz w:val="28"/>
          <w:szCs w:val="28"/>
        </w:rPr>
        <w:t xml:space="preserve">Vision-Guided Pick-and-Place with Colored Blocks</w:t>
      </w:r>
    </w:p>
    <w:p>
      <w:pPr>
        <w:spacing w:before="0" w:after="120"/>
      </w:pPr>
      <w:r>
        <w:rPr>
          <w:rFonts w:ascii="Calibri" w:hAnsi="Calibri"/>
          <w:sz w:val="22"/>
          <w:szCs w:val="22"/>
        </w:rPr>
        <w:t xml:space="preserve">Accompanying MATLAB file(s):  UR_VisionPick_Lab.m, capture_realsense.m, detect_block.m, fit_pixel_to_base.m, pixel_to_base.m, test_vision_offline.m</w:t>
      </w:r>
    </w:p>
    <w:p>
      <w:pPr>
        <w:spacing w:before="0" w:after="160"/>
      </w:pPr>
      <w:r>
        <w:rPr>
          <w:rFonts w:ascii="Calibri" w:hAnsi="Calibri"/>
          <w:sz w:val="22"/>
          <w:szCs w:val="22"/>
        </w:rPr>
        <w:t xml:space="preserve">Author: Ryan Cullen, SFSU MSME 2026</w:t>
      </w:r>
    </w:p>
    <w:p>
      <w:pPr>
        <w:keepNext/>
        <w:spacing w:before="280" w:after="100"/>
      </w:pPr>
      <w:r>
        <w:rPr>
          <w:rFonts w:ascii="Calibri" w:hAnsi="Calibri"/>
          <w:b/>
          <w:color w:val="1F4E79"/>
          <w:sz w:val="26"/>
          <w:szCs w:val="26"/>
        </w:rPr>
        <w:t xml:space="preserve">Overview</w:t>
      </w:r>
    </w:p>
    <w:p>
      <w:pPr>
        <w:spacing w:before="0" w:after="120"/>
      </w:pPr>
      <w:r>
        <w:rPr>
          <w:rFonts w:ascii="Calibri" w:hAnsi="Calibri"/>
          <w:sz w:val="22"/>
          <w:szCs w:val="22"/>
        </w:rPr>
        <w:t xml:space="preserve">In this lab you close the loop between seeing and moving. A wrist-mounted camera photographs the workspace, MATLAB finds a colored block in the image, a calibration you build converts the block’s pixel position into robot base coordinates, and the robot picks the block up wherever it lies. This answers the question Lab 4 left open: how a robot can pick objects whose position is different every time. The motion side reuses what you built in Labs 2 and 4; the new material is the camera, the color detection, and the pixel-to-robot calibration.</w:t>
      </w:r>
    </w:p>
    <w:p>
      <w:pPr>
        <w:keepNext/>
        <w:spacing w:before="160" w:after="60"/>
      </w:pPr>
      <w:r>
        <w:rPr>
          <w:rFonts w:ascii="Calibri" w:hAnsi="Calibri"/>
          <w:b/>
          <w:sz w:val="23"/>
          <w:szCs w:val="23"/>
        </w:rPr>
        <w:t xml:space="preserve">Prerequisites</w:t>
      </w:r>
    </w:p>
    <w:p>
      <w:pPr>
        <w:spacing w:before="0" w:after="40"/>
      </w:pPr>
      <w:r>
        <w:rPr>
          <w:rFonts w:ascii="Calibri" w:hAnsi="Calibri"/>
          <w:sz w:val="22"/>
          <w:szCs w:val="22"/>
        </w:rPr>
        <w:t xml:space="preserve">•  Labs 1 through 4 completed, with the robot networked to your PC (Lab 2)</w:t>
      </w:r>
    </w:p>
    <w:p>
      <w:pPr>
        <w:spacing w:before="0" w:after="40"/>
      </w:pPr>
      <w:r>
        <w:rPr>
          <w:rFonts w:ascii="Calibri" w:hAnsi="Calibri"/>
          <w:sz w:val="22"/>
          <w:szCs w:val="22"/>
        </w:rPr>
        <w:t xml:space="preserve">•  Intel RealSense D435if mounted on the wrist (mount CAD is in 1. UR Docs / UR Low-Cost Camera Setup) and connected to a USB 3.0 port</w:t>
      </w:r>
    </w:p>
    <w:p>
      <w:pPr>
        <w:spacing w:before="0" w:after="40"/>
      </w:pPr>
      <w:r>
        <w:rPr>
          <w:rFonts w:ascii="Calibri" w:hAnsi="Calibri"/>
          <w:sz w:val="22"/>
          <w:szCs w:val="22"/>
        </w:rPr>
        <w:t xml:space="preserve">•  Pendant payload updated for the camera plus gripper (Lab 1, Section 3.2)</w:t>
      </w:r>
    </w:p>
    <w:p>
      <w:pPr>
        <w:spacing w:before="0" w:after="40"/>
      </w:pPr>
      <w:r>
        <w:rPr>
          <w:rFonts w:ascii="Calibri" w:hAnsi="Calibri"/>
          <w:sz w:val="22"/>
          <w:szCs w:val="22"/>
        </w:rPr>
        <w:t xml:space="preserve">•  The guide "RealSense Set Up With MATLAB" [1] completed on your PC</w:t>
      </w:r>
    </w:p>
    <w:p>
      <w:pPr>
        <w:spacing w:before="0" w:after="40"/>
      </w:pPr>
      <w:r>
        <w:rPr>
          <w:rFonts w:ascii="Calibri" w:hAnsi="Calibri"/>
          <w:sz w:val="22"/>
          <w:szCs w:val="22"/>
        </w:rPr>
        <w:t xml:space="preserve">•  MATLAB Image Processing Toolbox</w:t>
      </w:r>
    </w:p>
    <w:p>
      <w:pPr>
        <w:spacing w:before="0" w:after="40"/>
      </w:pPr>
      <w:r>
        <w:rPr>
          <w:rFonts w:ascii="Calibri" w:hAnsi="Calibri"/>
          <w:sz w:val="22"/>
          <w:szCs w:val="22"/>
        </w:rPr>
        <w:t xml:space="preserve">•  Two or three colored blocks of one color, on a flat table that does not move</w:t>
      </w:r>
    </w:p>
    <w:p>
      <w:pPr>
        <w:keepNext/>
        <w:spacing w:before="160" w:after="60"/>
      </w:pPr>
      <w:r>
        <w:rPr>
          <w:rFonts w:ascii="Calibri" w:hAnsi="Calibri"/>
          <w:b/>
          <w:sz w:val="23"/>
          <w:szCs w:val="23"/>
        </w:rPr>
        <w:t xml:space="preserve">Learning Objectives</w:t>
      </w:r>
    </w:p>
    <w:p>
      <w:pPr>
        <w:spacing w:before="0" w:after="40"/>
      </w:pPr>
      <w:r>
        <w:rPr>
          <w:rFonts w:ascii="Calibri" w:hAnsi="Calibri"/>
          <w:sz w:val="22"/>
          <w:szCs w:val="22"/>
        </w:rPr>
        <w:t xml:space="preserve">•  Bring up a RealSense camera in MATLAB and capture RGB images from a program.</w:t>
      </w:r>
    </w:p>
    <w:p>
      <w:pPr>
        <w:spacing w:before="0" w:after="40"/>
      </w:pPr>
      <w:r>
        <w:rPr>
          <w:rFonts w:ascii="Calibri" w:hAnsi="Calibri"/>
          <w:sz w:val="22"/>
          <w:szCs w:val="22"/>
        </w:rPr>
        <w:t xml:space="preserve">•  Segment a colored object with HSV thresholding and locate its centroid in pixels.</w:t>
      </w:r>
    </w:p>
    <w:p>
      <w:pPr>
        <w:spacing w:before="0" w:after="40"/>
      </w:pPr>
      <w:r>
        <w:rPr>
          <w:rFonts w:ascii="Calibri" w:hAnsi="Calibri"/>
          <w:sz w:val="22"/>
          <w:szCs w:val="22"/>
        </w:rPr>
        <w:t xml:space="preserve">•  Calibrate an affine mapping from image pixels to robot base coordinates using TCP-touched reference points, and judge its quality from the residuals.</w:t>
      </w:r>
    </w:p>
    <w:p>
      <w:pPr>
        <w:spacing w:before="0" w:after="40"/>
      </w:pPr>
      <w:r>
        <w:rPr>
          <w:rFonts w:ascii="Calibri" w:hAnsi="Calibri"/>
          <w:sz w:val="22"/>
          <w:szCs w:val="22"/>
        </w:rPr>
        <w:t xml:space="preserve">•  Command Cartesian motion to a computed target with sendCartesianPoseAndWait.</w:t>
      </w:r>
    </w:p>
    <w:p>
      <w:pPr>
        <w:spacing w:before="0" w:after="40"/>
      </w:pPr>
      <w:r>
        <w:rPr>
          <w:rFonts w:ascii="Calibri" w:hAnsi="Calibri"/>
          <w:sz w:val="22"/>
          <w:szCs w:val="22"/>
        </w:rPr>
        <w:t xml:space="preserve">•  Run a vision-guided pick and explain the conditions under which the calibration stays valid.</w:t>
      </w:r>
    </w:p>
    <w:p>
      <w:pPr>
        <w:keepNext/>
        <w:spacing w:before="160" w:after="60"/>
      </w:pPr>
      <w:r>
        <w:rPr>
          <w:rFonts w:ascii="Calibri" w:hAnsi="Calibri"/>
          <w:b/>
          <w:sz w:val="23"/>
          <w:szCs w:val="23"/>
        </w:rPr>
        <w:t xml:space="preserve">References</w:t>
      </w:r>
    </w:p>
    <w:p>
      <w:pPr>
        <w:spacing w:before="0" w:after="120"/>
      </w:pPr>
      <w:r>
        <w:rPr>
          <w:rFonts w:ascii="Calibri" w:hAnsi="Calibri"/>
          <w:sz w:val="22"/>
          <w:szCs w:val="22"/>
        </w:rPr>
        <w:t xml:space="preserve">[1]  RealSense Set Up With MATLAB (Box: 1. UR Docs / UR Low-Cost Camera Setup / UR Camera Setup / MATLAB Camera Standard Operating Procedure)</w:t>
      </w:r>
    </w:p>
    <w:p>
      <w:pPr>
        <w:spacing w:before="0" w:after="120"/>
      </w:pPr>
      <w:r>
        <w:rPr>
          <w:rFonts w:ascii="Calibri" w:hAnsi="Calibri"/>
          <w:sz w:val="22"/>
          <w:szCs w:val="22"/>
        </w:rPr>
        <w:t xml:space="preserve">[2]  Lab 4 manual and UR_PickPlace_Lab.m (waypoints, gripper, motion calls)</w:t>
      </w:r>
    </w:p>
    <w:p>
      <w:pPr>
        <w:spacing w:before="0" w:after="120"/>
      </w:pPr>
      <w:r>
        <w:rPr>
          <w:rFonts w:ascii="Calibri" w:hAnsi="Calibri"/>
          <w:sz w:val="22"/>
          <w:szCs w:val="22"/>
        </w:rPr>
        <w:t xml:space="preserve">[3]  MathWorks Robotics System Toolbox Support Package for UR Series Manipulators, urRTDEClient reference</w:t>
      </w:r>
    </w:p>
    <w:p>
      <w:pPr>
        <w:keepNext/>
        <w:spacing w:before="280" w:after="100"/>
      </w:pPr>
      <w:r>
        <w:rPr>
          <w:rFonts w:ascii="Calibri" w:hAnsi="Calibri"/>
          <w:b/>
          <w:color w:val="1F4E79"/>
          <w:sz w:val="26"/>
          <w:szCs w:val="26"/>
        </w:rPr>
        <w:t xml:space="preserve">Background: How the Pieces Fit</w:t>
      </w:r>
    </w:p>
    <w:p>
      <w:pPr>
        <w:spacing w:before="0" w:after="120"/>
      </w:pPr>
      <w:r>
        <w:rPr>
          <w:rFonts w:ascii="Calibri" w:hAnsi="Calibri"/>
          <w:sz w:val="22"/>
          <w:szCs w:val="22"/>
        </w:rPr>
        <w:t xml:space="preserve">Three ideas make this lab work. First, the robot always takes the picture from the same IMAGING POSE, so the camera sees the table from one fixed viewpoint. Second, the blocks always sit on the same table plane. Together these mean each image pixel (u, v) corresponds to one point (X, Y) on the table, and that correspondence is well approximated by an affine map:</w:t>
      </w:r>
    </w:p>
    <w:p>
      <w:pPr>
        <w:shd w:val="clear" w:fill="F2F2F2"/>
        <w:spacing w:before="30" w:after="30"/>
      </w:pPr>
      <w:r>
        <w:rPr>
          <w:rFonts w:ascii="Consolas" w:hAnsi="Consolas"/>
          <w:sz w:val="20"/>
          <w:szCs w:val="20"/>
        </w:rPr>
        <w:t xml:space="preserve">[X ; Y] = A * [u ; v ; 1]        (A is a 2 x 3 matrix you calibrate in Part 4)</w:t>
      </w:r>
    </w:p>
    <w:p>
      <w:pPr>
        <w:spacing w:before="0" w:after="120"/>
      </w:pPr>
      <w:r>
        <w:rPr>
          <w:rFonts w:ascii="Calibri" w:hAnsi="Calibri"/>
          <w:sz w:val="22"/>
          <w:szCs w:val="22"/>
        </w:rPr>
        <w:t xml:space="preserve">Third, the pick height Z and the gripper orientation never need to be computed: you teach them once by recording a reference pick pose on a real block, and the script replaces only X and Y with the detected position. The key functions are summarized below.</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4200" w:type="dxa"/>
            <w:shd w:val="clear" w:color="auto" w:fill="EFEFEF"/>
            <w:vAlign w:val="center"/>
          </w:tcPr>
          <w:p>
            <w:pPr>
              <w:spacing w:before="20" w:after="20"/>
            </w:pPr>
            <w:r>
              <w:rPr>
                <w:rFonts w:ascii="Calibri" w:hAnsi="Calibri"/>
                <w:b/>
                <w:sz w:val="21"/>
                <w:szCs w:val="21"/>
              </w:rPr>
              <w:t xml:space="preserve">Function</w:t>
            </w:r>
          </w:p>
        </w:tc>
        <w:tc>
          <w:tcPr>
            <w:tcW w:w="5160" w:type="dxa"/>
            <w:shd w:val="clear" w:color="auto" w:fill="EFEFEF"/>
            <w:vAlign w:val="center"/>
          </w:tcPr>
          <w:p>
            <w:pPr>
              <w:spacing w:before="20" w:after="20"/>
            </w:pPr>
            <w:r>
              <w:rPr>
                <w:rFonts w:ascii="Calibri" w:hAnsi="Calibri"/>
                <w:b/>
                <w:sz w:val="21"/>
                <w:szCs w:val="21"/>
              </w:rPr>
              <w:t xml:space="preserve">Description</w:t>
            </w:r>
          </w:p>
        </w:tc>
      </w:tr>
      <w:tr>
        <w:tc>
          <w:tcPr>
            <w:tcW w:w="4200" w:type="dxa"/>
            <w:vAlign w:val="center"/>
          </w:tcPr>
          <w:p>
            <w:pPr>
              <w:spacing w:before="20" w:after="20"/>
            </w:pPr>
            <w:r>
              <w:rPr>
                <w:rFonts w:ascii="Calibri" w:hAnsi="Calibri"/>
                <w:sz w:val="21"/>
                <w:szCs w:val="21"/>
              </w:rPr>
              <w:t xml:space="preserve">img = capture_realsense()</w:t>
            </w:r>
          </w:p>
        </w:tc>
        <w:tc>
          <w:tcPr>
            <w:tcW w:w="5160" w:type="dxa"/>
            <w:vAlign w:val="center"/>
          </w:tcPr>
          <w:p>
            <w:pPr>
              <w:spacing w:before="20" w:after="20"/>
            </w:pPr>
            <w:r>
              <w:rPr>
                <w:rFonts w:ascii="Calibri" w:hAnsi="Calibri"/>
                <w:sz w:val="21"/>
                <w:szCs w:val="21"/>
              </w:rPr>
              <w:t xml:space="preserve">Grab one RGB image from the RealSense camera.</w:t>
            </w:r>
          </w:p>
        </w:tc>
      </w:tr>
      <w:tr>
        <w:tc>
          <w:tcPr>
            <w:tcW w:w="4200" w:type="dxa"/>
            <w:vAlign w:val="center"/>
          </w:tcPr>
          <w:p>
            <w:pPr>
              <w:spacing w:before="20" w:after="20"/>
            </w:pPr>
            <w:r>
              <w:rPr>
                <w:rFonts w:ascii="Calibri" w:hAnsi="Calibri"/>
                <w:sz w:val="21"/>
                <w:szCs w:val="21"/>
              </w:rPr>
              <w:t xml:space="preserve">[uv, mask] = detect_block(img, hsvLow, hsvHigh, minAreaPx)</w:t>
            </w:r>
          </w:p>
        </w:tc>
        <w:tc>
          <w:tcPr>
            <w:tcW w:w="5160" w:type="dxa"/>
            <w:vAlign w:val="center"/>
          </w:tcPr>
          <w:p>
            <w:pPr>
              <w:spacing w:before="20" w:after="20"/>
            </w:pPr>
            <w:r>
              <w:rPr>
                <w:rFonts w:ascii="Calibri" w:hAnsi="Calibri"/>
                <w:sz w:val="21"/>
                <w:szCs w:val="21"/>
              </w:rPr>
              <w:t xml:space="preserve">HSV threshold; returns the largest blob’s centroid in pixels, and the mask for tuning.</w:t>
            </w:r>
          </w:p>
        </w:tc>
      </w:tr>
      <w:tr>
        <w:tc>
          <w:tcPr>
            <w:tcW w:w="4200" w:type="dxa"/>
            <w:vAlign w:val="center"/>
          </w:tcPr>
          <w:p>
            <w:pPr>
              <w:spacing w:before="20" w:after="20"/>
            </w:pPr>
            <w:r>
              <w:rPr>
                <w:rFonts w:ascii="Calibri" w:hAnsi="Calibri"/>
                <w:sz w:val="21"/>
                <w:szCs w:val="21"/>
              </w:rPr>
              <w:t xml:space="preserve">[A, res, rms] = fit_pixel_to_base(UV, XY)</w:t>
            </w:r>
          </w:p>
        </w:tc>
        <w:tc>
          <w:tcPr>
            <w:tcW w:w="5160" w:type="dxa"/>
            <w:vAlign w:val="center"/>
          </w:tcPr>
          <w:p>
            <w:pPr>
              <w:spacing w:before="20" w:after="20"/>
            </w:pPr>
            <w:r>
              <w:rPr>
                <w:rFonts w:ascii="Calibri" w:hAnsi="Calibri"/>
                <w:sz w:val="21"/>
                <w:szCs w:val="21"/>
              </w:rPr>
              <w:t xml:space="preserve">Least-squares fit of the affine map from your calibration points, with per-point residuals in mm.</w:t>
            </w:r>
          </w:p>
        </w:tc>
      </w:tr>
      <w:tr>
        <w:tc>
          <w:tcPr>
            <w:tcW w:w="4200" w:type="dxa"/>
            <w:vAlign w:val="center"/>
          </w:tcPr>
          <w:p>
            <w:pPr>
              <w:spacing w:before="20" w:after="20"/>
            </w:pPr>
            <w:r>
              <w:rPr>
                <w:rFonts w:ascii="Calibri" w:hAnsi="Calibri"/>
                <w:sz w:val="21"/>
                <w:szCs w:val="21"/>
              </w:rPr>
              <w:t xml:space="preserve">XY = pixel_to_base(A, uv)</w:t>
            </w:r>
          </w:p>
        </w:tc>
        <w:tc>
          <w:tcPr>
            <w:tcW w:w="5160" w:type="dxa"/>
            <w:vAlign w:val="center"/>
          </w:tcPr>
          <w:p>
            <w:pPr>
              <w:spacing w:before="20" w:after="20"/>
            </w:pPr>
            <w:r>
              <w:rPr>
                <w:rFonts w:ascii="Calibri" w:hAnsi="Calibri"/>
                <w:sz w:val="21"/>
                <w:szCs w:val="21"/>
              </w:rPr>
              <w:t xml:space="preserve">Apply the map to one detected centroid.</w:t>
            </w:r>
          </w:p>
        </w:tc>
      </w:tr>
      <w:tr>
        <w:tc>
          <w:tcPr>
            <w:tcW w:w="4200" w:type="dxa"/>
            <w:vAlign w:val="center"/>
          </w:tcPr>
          <w:p>
            <w:pPr>
              <w:spacing w:before="20" w:after="20"/>
            </w:pPr>
            <w:r>
              <w:rPr>
                <w:rFonts w:ascii="Calibri" w:hAnsi="Calibri"/>
                <w:sz w:val="21"/>
                <w:szCs w:val="21"/>
              </w:rPr>
              <w:t xml:space="preserve">sendCartesianPoseAndWait(ur, pose)</w:t>
            </w:r>
          </w:p>
        </w:tc>
        <w:tc>
          <w:tcPr>
            <w:tcW w:w="5160" w:type="dxa"/>
            <w:vAlign w:val="center"/>
          </w:tcPr>
          <w:p>
            <w:pPr>
              <w:spacing w:before="20" w:after="20"/>
            </w:pPr>
            <w:r>
              <w:rPr>
                <w:rFonts w:ascii="Calibri" w:hAnsi="Calibri"/>
                <w:sz w:val="21"/>
                <w:szCs w:val="21"/>
              </w:rPr>
              <w:t xml:space="preserve">Move the TCP to pose = [thetaz thetay thetax x y z] (radians and meters, base frame).</w:t>
            </w:r>
          </w:p>
        </w:tc>
      </w:tr>
    </w:tbl>
    <w:p>
      <w:pPr>
        <w:spacing w:after="80"/>
      </w:pPr>
    </w:p>
    <w:p>
      <w:pPr>
        <w:spacing w:before="0" w:after="140"/>
      </w:pPr>
      <w:r>
        <w:rPr>
          <w:rFonts w:ascii="Calibri" w:hAnsi="Calibri"/>
          <w:i/>
          <w:color w:val="595959"/>
          <w:sz w:val="19"/>
          <w:szCs w:val="19"/>
        </w:rPr>
        <w:t xml:space="preserve">Table 1 - Key functions used in this lab.</w:t>
      </w:r>
    </w:p>
    <w:p>
      <w:pPr>
        <w:spacing w:before="0" w:after="120"/>
      </w:pPr>
      <w:r>
        <w:rPr>
          <w:rFonts w:ascii="Calibri" w:hAnsi="Calibri"/>
          <w:sz w:val="22"/>
          <w:szCs w:val="22"/>
        </w:rPr>
        <w:t xml:space="preserve">UR_VisionPick_Lab.m is staged: it runs as far as your entered values allow and then stops safely, so you run the same script at every part of this lab. All camera code lives in capture_realsense.m; you never call the RealSense SDK directly.</w:t>
      </w:r>
    </w:p>
    <w:p>
      <w:pPr>
        <w:keepNext/>
        <w:spacing w:before="280" w:after="100"/>
      </w:pPr>
      <w:r>
        <w:rPr>
          <w:rFonts w:ascii="Calibri" w:hAnsi="Calibri"/>
          <w:b/>
          <w:color w:val="1F4E79"/>
          <w:sz w:val="26"/>
          <w:szCs w:val="26"/>
        </w:rPr>
        <w:t xml:space="preserve">Part 1 - Camera Setup</w:t>
      </w:r>
    </w:p>
    <w:p>
      <w:pPr>
        <w:spacing w:before="0" w:after="120"/>
      </w:pPr>
      <w:r>
        <w:rPr>
          <w:rFonts w:ascii="Calibri" w:hAnsi="Calibri"/>
          <w:sz w:val="22"/>
          <w:szCs w:val="22"/>
        </w:rPr>
        <w:t xml:space="preserve">Task 1: Mount and verify the camera.</w:t>
      </w:r>
    </w:p>
    <w:p>
      <w:pPr>
        <w:spacing w:before="0" w:after="40"/>
      </w:pPr>
      <w:r>
        <w:rPr>
          <w:rFonts w:ascii="Calibri" w:hAnsi="Calibri"/>
          <w:sz w:val="22"/>
          <w:szCs w:val="22"/>
        </w:rPr>
        <w:t xml:space="preserve">•  Mount the camera on the wrist bracket and route the USB cable so no motion in your workspace can snag it.</w:t>
      </w:r>
    </w:p>
    <w:p>
      <w:pPr>
        <w:spacing w:before="0" w:after="40"/>
      </w:pPr>
      <w:r>
        <w:rPr>
          <w:rFonts w:ascii="Calibri" w:hAnsi="Calibri"/>
          <w:sz w:val="22"/>
          <w:szCs w:val="22"/>
        </w:rPr>
        <w:t xml:space="preserve">•  On the pendant, update the payload mass and center of gravity for gripper plus camera (Lab 1, Section 3.2). A camera is light but it is cantilevered; skipping this causes drift in FreeDrive and sloppy stops.</w:t>
      </w:r>
    </w:p>
    <w:p>
      <w:pPr>
        <w:spacing w:before="0" w:after="40"/>
      </w:pPr>
      <w:r>
        <w:rPr>
          <w:rFonts w:ascii="Calibri" w:hAnsi="Calibri"/>
          <w:sz w:val="22"/>
          <w:szCs w:val="22"/>
        </w:rPr>
        <w:t xml:space="preserve">•  Complete the guide [1] on your PC if you have not already: SDK, firmware, and the MATLAB wrapper.</w:t>
      </w:r>
    </w:p>
    <w:p>
      <w:pPr>
        <w:spacing w:before="0" w:after="40"/>
      </w:pPr>
      <w:r>
        <w:rPr>
          <w:rFonts w:ascii="Calibri" w:hAnsi="Calibri"/>
          <w:sz w:val="22"/>
          <w:szCs w:val="22"/>
        </w:rPr>
        <w:t xml:space="preserve">•  Verify in MATLAB:</w:t>
      </w:r>
    </w:p>
    <w:p>
      <w:pPr>
        <w:shd w:val="clear" w:fill="F2F2F2"/>
        <w:spacing w:before="30" w:after="30"/>
      </w:pPr>
      <w:r>
        <w:rPr>
          <w:rFonts w:ascii="Consolas" w:hAnsi="Consolas"/>
          <w:sz w:val="20"/>
          <w:szCs w:val="20"/>
        </w:rPr>
        <w:t xml:space="preserve">img = capture_realsense();  imshow(img)</w:t>
      </w:r>
    </w:p>
    <w:p>
      <w:pPr>
        <w:spacing w:before="0" w:after="120"/>
      </w:pPr>
      <w:r>
        <w:rPr>
          <w:rFonts w:ascii="Calibri" w:hAnsi="Calibri"/>
          <w:sz w:val="22"/>
          <w:szCs w:val="22"/>
        </w:rPr>
        <w:t xml:space="preserve">You should see a live photo from the wrist camera. If MATLAB reports that the wrapper is missing, the error message tells you what to fix; the full procedure is in [1].</w:t>
      </w:r>
    </w:p>
    <w:p>
      <w:pPr>
        <w:keepNext/>
        <w:spacing w:before="280" w:after="100"/>
      </w:pPr>
      <w:r>
        <w:rPr>
          <w:rFonts w:ascii="Calibri" w:hAnsi="Calibri"/>
          <w:b/>
          <w:color w:val="1F4E79"/>
          <w:sz w:val="26"/>
          <w:szCs w:val="26"/>
        </w:rPr>
        <w:t xml:space="preserve">Part 2 - The Imaging Pose</w:t>
      </w:r>
    </w:p>
    <w:p>
      <w:pPr>
        <w:spacing w:before="0" w:after="120"/>
      </w:pPr>
      <w:r>
        <w:rPr>
          <w:rFonts w:ascii="Calibri" w:hAnsi="Calibri"/>
          <w:sz w:val="22"/>
          <w:szCs w:val="22"/>
        </w:rPr>
        <w:t xml:space="preserve">The calibration you build in Part 4 is tied to one viewpoint. If the camera views the table from anywhere else, the calibration is wrong. So the first waypoint of every vision pick is a fixed IMAGING POSE, and you calibrate from that exact pose.</w:t>
      </w:r>
    </w:p>
    <w:p>
      <w:pPr>
        <w:spacing w:before="0" w:after="120"/>
      </w:pPr>
      <w:r>
        <w:rPr>
          <w:rFonts w:ascii="Calibri" w:hAnsi="Calibri"/>
          <w:sz w:val="22"/>
          <w:szCs w:val="22"/>
        </w:rPr>
        <w:t xml:space="preserve">Task 2: Choose and record the imaging pose.</w:t>
      </w:r>
    </w:p>
    <w:p>
      <w:pPr>
        <w:spacing w:before="0" w:after="40"/>
      </w:pPr>
      <w:r>
        <w:rPr>
          <w:rFonts w:ascii="Calibri" w:hAnsi="Calibri"/>
          <w:sz w:val="22"/>
          <w:szCs w:val="22"/>
        </w:rPr>
        <w:t xml:space="preserve">•  Using FreeDrive (Lab 1, Section 7) or Move &gt; Joints, position the arm so the camera looks straight down at the workspace from roughly 0.4 m above the table.</w:t>
      </w:r>
    </w:p>
    <w:p>
      <w:pPr>
        <w:spacing w:before="0" w:after="40"/>
      </w:pPr>
      <w:r>
        <w:rPr>
          <w:rFonts w:ascii="Calibri" w:hAnsi="Calibri"/>
          <w:sz w:val="22"/>
          <w:szCs w:val="22"/>
        </w:rPr>
        <w:t xml:space="preserve">•  Check the view with capture_realsense and imshow: the whole area where blocks may lie must be visible, and the gripper fingers should not block the view.</w:t>
      </w:r>
    </w:p>
    <w:p>
      <w:pPr>
        <w:spacing w:before="0" w:after="40"/>
      </w:pPr>
      <w:r>
        <w:rPr>
          <w:rFonts w:ascii="Calibri" w:hAnsi="Calibri"/>
          <w:sz w:val="22"/>
          <w:szCs w:val="22"/>
        </w:rPr>
        <w:t xml:space="preserve">•  Record the six joint angles from the pendant into Table 2, and enter them into TASK 2 of UR_VisionPick_Lab.m.</w:t>
      </w:r>
    </w:p>
    <w:p>
      <w:pPr>
        <w:spacing w:before="0" w:after="40"/>
      </w:pPr>
      <w:r>
        <w:rPr>
          <w:rFonts w:ascii="Calibri" w:hAnsi="Calibri"/>
          <w:sz w:val="22"/>
          <w:szCs w:val="22"/>
        </w:rPr>
        <w:t xml:space="preserve">•  Run the script. It should move to the imaging pose and display the camera view, then stop.</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1560" w:type="dxa"/>
            <w:shd w:val="clear" w:color="auto" w:fill="EFEFEF"/>
            <w:vAlign w:val="center"/>
          </w:tcPr>
          <w:p>
            <w:pPr>
              <w:spacing w:before="20" w:after="20"/>
            </w:pPr>
            <w:r>
              <w:rPr>
                <w:rFonts w:ascii="Calibri" w:hAnsi="Calibri"/>
                <w:b/>
                <w:sz w:val="21"/>
                <w:szCs w:val="21"/>
              </w:rPr>
              <w:t xml:space="preserve">J1</w:t>
            </w:r>
          </w:p>
        </w:tc>
        <w:tc>
          <w:tcPr>
            <w:tcW w:w="1560" w:type="dxa"/>
            <w:shd w:val="clear" w:color="auto" w:fill="EFEFEF"/>
            <w:vAlign w:val="center"/>
          </w:tcPr>
          <w:p>
            <w:pPr>
              <w:spacing w:before="20" w:after="20"/>
            </w:pPr>
            <w:r>
              <w:rPr>
                <w:rFonts w:ascii="Calibri" w:hAnsi="Calibri"/>
                <w:b/>
                <w:sz w:val="21"/>
                <w:szCs w:val="21"/>
              </w:rPr>
              <w:t xml:space="preserve">J2</w:t>
            </w:r>
          </w:p>
        </w:tc>
        <w:tc>
          <w:tcPr>
            <w:tcW w:w="1560" w:type="dxa"/>
            <w:shd w:val="clear" w:color="auto" w:fill="EFEFEF"/>
            <w:vAlign w:val="center"/>
          </w:tcPr>
          <w:p>
            <w:pPr>
              <w:spacing w:before="20" w:after="20"/>
            </w:pPr>
            <w:r>
              <w:rPr>
                <w:rFonts w:ascii="Calibri" w:hAnsi="Calibri"/>
                <w:b/>
                <w:sz w:val="21"/>
                <w:szCs w:val="21"/>
              </w:rPr>
              <w:t xml:space="preserve">J3</w:t>
            </w:r>
          </w:p>
        </w:tc>
        <w:tc>
          <w:tcPr>
            <w:tcW w:w="1560" w:type="dxa"/>
            <w:shd w:val="clear" w:color="auto" w:fill="EFEFEF"/>
            <w:vAlign w:val="center"/>
          </w:tcPr>
          <w:p>
            <w:pPr>
              <w:spacing w:before="20" w:after="20"/>
            </w:pPr>
            <w:r>
              <w:rPr>
                <w:rFonts w:ascii="Calibri" w:hAnsi="Calibri"/>
                <w:b/>
                <w:sz w:val="21"/>
                <w:szCs w:val="21"/>
              </w:rPr>
              <w:t xml:space="preserve">J4</w:t>
            </w:r>
          </w:p>
        </w:tc>
        <w:tc>
          <w:tcPr>
            <w:tcW w:w="1560" w:type="dxa"/>
            <w:shd w:val="clear" w:color="auto" w:fill="EFEFEF"/>
            <w:vAlign w:val="center"/>
          </w:tcPr>
          <w:p>
            <w:pPr>
              <w:spacing w:before="20" w:after="20"/>
            </w:pPr>
            <w:r>
              <w:rPr>
                <w:rFonts w:ascii="Calibri" w:hAnsi="Calibri"/>
                <w:b/>
                <w:sz w:val="21"/>
                <w:szCs w:val="21"/>
              </w:rPr>
              <w:t xml:space="preserve">J5</w:t>
            </w:r>
          </w:p>
        </w:tc>
        <w:tc>
          <w:tcPr>
            <w:tcW w:w="1560" w:type="dxa"/>
            <w:shd w:val="clear" w:color="auto" w:fill="EFEFEF"/>
            <w:vAlign w:val="center"/>
          </w:tcPr>
          <w:p>
            <w:pPr>
              <w:spacing w:before="20" w:after="20"/>
            </w:pPr>
            <w:r>
              <w:rPr>
                <w:rFonts w:ascii="Calibri" w:hAnsi="Calibri"/>
                <w:b/>
                <w:sz w:val="21"/>
                <w:szCs w:val="21"/>
              </w:rPr>
              <w:t xml:space="preserve">J6</w:t>
            </w:r>
          </w:p>
        </w:tc>
      </w:tr>
      <w:tr>
        <w:tc>
          <w:tcPr>
            <w:tcW w:w="1560" w:type="dxa"/>
            <w:vAlign w:val="center"/>
          </w:tcPr>
          <w:p>
            <w:pPr>
              <w:spacing w:before="20" w:after="20"/>
            </w:pPr>
            <w:r>
              <w:rPr>
                <w:rFonts w:ascii="Calibri" w:hAnsi="Calibri"/>
                <w:sz w:val="21"/>
                <w:szCs w:val="21"/>
              </w:rPr>
              <w:t xml:space="preserve"/>
            </w:r>
          </w:p>
        </w:tc>
        <w:tc>
          <w:tcPr>
            <w:tcW w:w="1560" w:type="dxa"/>
            <w:vAlign w:val="center"/>
          </w:tcPr>
          <w:p>
            <w:pPr>
              <w:spacing w:before="20" w:after="20"/>
            </w:pPr>
            <w:r>
              <w:rPr>
                <w:rFonts w:ascii="Calibri" w:hAnsi="Calibri"/>
                <w:sz w:val="21"/>
                <w:szCs w:val="21"/>
              </w:rPr>
              <w:t xml:space="preserve"/>
            </w:r>
          </w:p>
        </w:tc>
        <w:tc>
          <w:tcPr>
            <w:tcW w:w="1560" w:type="dxa"/>
            <w:vAlign w:val="center"/>
          </w:tcPr>
          <w:p>
            <w:pPr>
              <w:spacing w:before="20" w:after="20"/>
            </w:pPr>
            <w:r>
              <w:rPr>
                <w:rFonts w:ascii="Calibri" w:hAnsi="Calibri"/>
                <w:sz w:val="21"/>
                <w:szCs w:val="21"/>
              </w:rPr>
              <w:t xml:space="preserve"/>
            </w:r>
          </w:p>
        </w:tc>
        <w:tc>
          <w:tcPr>
            <w:tcW w:w="1560" w:type="dxa"/>
            <w:vAlign w:val="center"/>
          </w:tcPr>
          <w:p>
            <w:pPr>
              <w:spacing w:before="20" w:after="20"/>
            </w:pPr>
            <w:r>
              <w:rPr>
                <w:rFonts w:ascii="Calibri" w:hAnsi="Calibri"/>
                <w:sz w:val="21"/>
                <w:szCs w:val="21"/>
              </w:rPr>
              <w:t xml:space="preserve"/>
            </w:r>
          </w:p>
        </w:tc>
        <w:tc>
          <w:tcPr>
            <w:tcW w:w="1560" w:type="dxa"/>
            <w:vAlign w:val="center"/>
          </w:tcPr>
          <w:p>
            <w:pPr>
              <w:spacing w:before="20" w:after="20"/>
            </w:pPr>
            <w:r>
              <w:rPr>
                <w:rFonts w:ascii="Calibri" w:hAnsi="Calibri"/>
                <w:sz w:val="21"/>
                <w:szCs w:val="21"/>
              </w:rPr>
              <w:t xml:space="preserve"/>
            </w:r>
          </w:p>
        </w:tc>
        <w:tc>
          <w:tcPr>
            <w:tcW w:w="1560" w:type="dxa"/>
            <w:vAlign w:val="center"/>
          </w:tcPr>
          <w:p>
            <w:pPr>
              <w:spacing w:before="20" w:after="20"/>
            </w:pPr>
            <w:r>
              <w:rPr>
                <w:rFonts w:ascii="Calibri" w:hAnsi="Calibri"/>
                <w:sz w:val="21"/>
                <w:szCs w:val="21"/>
              </w:rPr>
              <w:t xml:space="preserve"/>
            </w:r>
          </w:p>
        </w:tc>
      </w:tr>
    </w:tbl>
    <w:p>
      <w:pPr>
        <w:spacing w:after="80"/>
      </w:pPr>
    </w:p>
    <w:p>
      <w:pPr>
        <w:spacing w:before="0" w:after="140"/>
      </w:pPr>
      <w:r>
        <w:rPr>
          <w:rFonts w:ascii="Calibri" w:hAnsi="Calibri"/>
          <w:i/>
          <w:color w:val="595959"/>
          <w:sz w:val="19"/>
          <w:szCs w:val="19"/>
        </w:rPr>
        <w:t xml:space="preserve">Table 2 - Imaging pose joint angles (degrees).</w:t>
      </w:r>
    </w:p>
    <w:p>
      <w:pPr>
        <w:keepNext/>
        <w:spacing w:before="280" w:after="100"/>
      </w:pPr>
      <w:r>
        <w:rPr>
          <w:rFonts w:ascii="Calibri" w:hAnsi="Calibri"/>
          <w:b/>
          <w:color w:val="1F4E79"/>
          <w:sz w:val="26"/>
          <w:szCs w:val="26"/>
        </w:rPr>
        <w:t xml:space="preserve">Part 3 - Detecting the Block</w:t>
      </w:r>
    </w:p>
    <w:p>
      <w:pPr>
        <w:spacing w:before="0" w:after="120"/>
      </w:pPr>
      <w:r>
        <w:rPr>
          <w:rFonts w:ascii="Calibri" w:hAnsi="Calibri"/>
          <w:sz w:val="22"/>
          <w:szCs w:val="22"/>
        </w:rPr>
        <w:t xml:space="preserve">A color in RGB mixes brightness into all three channels, which makes thresholds fragile. HSV separates what the color is (hue) from how strong it is (saturation) and how bright it is (value), so a colored block can be isolated with simple ranges on each channel. All three channels run from 0 to 1 in MATLAB. One special case: red sits at the wrap-around of the hue circle, so a red band uses a LOW bound above the HIGH bound (for example low h = 0.95, high h = 0.05) and detect_block handles the wrap for you.</w:t>
      </w:r>
    </w:p>
    <w:p>
      <w:pPr>
        <w:spacing w:before="0" w:after="120"/>
      </w:pPr>
      <w:r>
        <w:rPr>
          <w:rFonts w:ascii="Calibri" w:hAnsi="Calibri"/>
          <w:sz w:val="22"/>
          <w:szCs w:val="22"/>
        </w:rPr>
        <w:t xml:space="preserve">Task 3: Tune the thresholds.</w:t>
      </w:r>
    </w:p>
    <w:p>
      <w:pPr>
        <w:spacing w:before="0" w:after="40"/>
      </w:pPr>
      <w:r>
        <w:rPr>
          <w:rFonts w:ascii="Calibri" w:hAnsi="Calibri"/>
          <w:sz w:val="22"/>
          <w:szCs w:val="22"/>
        </w:rPr>
        <w:t xml:space="preserve">•  Place one block near the middle of the workspace.</w:t>
      </w:r>
    </w:p>
    <w:p>
      <w:pPr>
        <w:spacing w:before="0" w:after="40"/>
      </w:pPr>
      <w:r>
        <w:rPr>
          <w:rFonts w:ascii="Calibri" w:hAnsi="Calibri"/>
          <w:sz w:val="22"/>
          <w:szCs w:val="22"/>
        </w:rPr>
        <w:t xml:space="preserve">•  Run the script. Figure 2 shows the mask overlaid on the image, plus the detected centroid.</w:t>
      </w:r>
    </w:p>
    <w:p>
      <w:pPr>
        <w:spacing w:before="0" w:after="40"/>
      </w:pPr>
      <w:r>
        <w:rPr>
          <w:rFonts w:ascii="Calibri" w:hAnsi="Calibri"/>
          <w:sz w:val="22"/>
          <w:szCs w:val="22"/>
        </w:rPr>
        <w:t xml:space="preserve">•  Adjust hsvLow and hsvHigh in TASK 3 until exactly one clean blob covers the block: start by narrowing hue, then raise the saturation lower bound to reject the gray table, then adjust value only if shadows or glare interfere.</w:t>
      </w:r>
    </w:p>
    <w:p>
      <w:pPr>
        <w:spacing w:before="0" w:after="40"/>
      </w:pPr>
      <w:r>
        <w:rPr>
          <w:rFonts w:ascii="Calibri" w:hAnsi="Calibri"/>
          <w:sz w:val="22"/>
          <w:szCs w:val="22"/>
        </w:rPr>
        <w:t xml:space="preserve">•  Record your working thresholds in Table 3. If the room lighting changes later, expect to re-tune.</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000" w:type="dxa"/>
            <w:shd w:val="clear" w:color="auto" w:fill="EFEFEF"/>
            <w:vAlign w:val="center"/>
          </w:tcPr>
          <w:p>
            <w:pPr>
              <w:spacing w:before="20" w:after="20"/>
            </w:pPr>
            <w:r>
              <w:rPr>
                <w:rFonts w:ascii="Calibri" w:hAnsi="Calibri"/>
                <w:b/>
                <w:sz w:val="21"/>
                <w:szCs w:val="21"/>
              </w:rPr>
              <w:t xml:space="preserve">Block color</w:t>
            </w:r>
          </w:p>
        </w:tc>
        <w:tc>
          <w:tcPr>
            <w:tcW w:w="2600" w:type="dxa"/>
            <w:shd w:val="clear" w:color="auto" w:fill="EFEFEF"/>
            <w:vAlign w:val="center"/>
          </w:tcPr>
          <w:p>
            <w:pPr>
              <w:spacing w:before="20" w:after="20"/>
            </w:pPr>
            <w:r>
              <w:rPr>
                <w:rFonts w:ascii="Calibri" w:hAnsi="Calibri"/>
                <w:b/>
                <w:sz w:val="21"/>
                <w:szCs w:val="21"/>
              </w:rPr>
              <w:t xml:space="preserve">hsvLow [h s v]</w:t>
            </w:r>
          </w:p>
        </w:tc>
        <w:tc>
          <w:tcPr>
            <w:tcW w:w="2600" w:type="dxa"/>
            <w:shd w:val="clear" w:color="auto" w:fill="EFEFEF"/>
            <w:vAlign w:val="center"/>
          </w:tcPr>
          <w:p>
            <w:pPr>
              <w:spacing w:before="20" w:after="20"/>
            </w:pPr>
            <w:r>
              <w:rPr>
                <w:rFonts w:ascii="Calibri" w:hAnsi="Calibri"/>
                <w:b/>
                <w:sz w:val="21"/>
                <w:szCs w:val="21"/>
              </w:rPr>
              <w:t xml:space="preserve">hsvHigh [h s v]</w:t>
            </w:r>
          </w:p>
        </w:tc>
        <w:tc>
          <w:tcPr>
            <w:tcW w:w="2160" w:type="dxa"/>
            <w:shd w:val="clear" w:color="auto" w:fill="EFEFEF"/>
            <w:vAlign w:val="center"/>
          </w:tcPr>
          <w:p>
            <w:pPr>
              <w:spacing w:before="20" w:after="20"/>
            </w:pPr>
            <w:r>
              <w:rPr>
                <w:rFonts w:ascii="Calibri" w:hAnsi="Calibri"/>
                <w:b/>
                <w:sz w:val="21"/>
                <w:szCs w:val="21"/>
              </w:rPr>
              <w:t xml:space="preserve">Centroid (u, v) px</w:t>
            </w:r>
          </w:p>
        </w:tc>
      </w:tr>
      <w:tr>
        <w:tc>
          <w:tcPr>
            <w:tcW w:w="2000" w:type="dxa"/>
            <w:vAlign w:val="center"/>
          </w:tcPr>
          <w:p>
            <w:pPr>
              <w:spacing w:before="20" w:after="20"/>
            </w:pPr>
            <w:r>
              <w:rPr>
                <w:rFonts w:ascii="Calibri" w:hAnsi="Calibri"/>
                <w:sz w:val="21"/>
                <w:szCs w:val="21"/>
              </w:rPr>
              <w:t xml:space="preserve"/>
            </w:r>
          </w:p>
        </w:tc>
        <w:tc>
          <w:tcPr>
            <w:tcW w:w="2600" w:type="dxa"/>
            <w:vAlign w:val="center"/>
          </w:tcPr>
          <w:p>
            <w:pPr>
              <w:spacing w:before="20" w:after="20"/>
            </w:pPr>
            <w:r>
              <w:rPr>
                <w:rFonts w:ascii="Calibri" w:hAnsi="Calibri"/>
                <w:sz w:val="21"/>
                <w:szCs w:val="21"/>
              </w:rPr>
              <w:t xml:space="preserve"/>
            </w:r>
          </w:p>
        </w:tc>
        <w:tc>
          <w:tcPr>
            <w:tcW w:w="2600" w:type="dxa"/>
            <w:vAlign w:val="center"/>
          </w:tcPr>
          <w:p>
            <w:pPr>
              <w:spacing w:before="20" w:after="20"/>
            </w:pPr>
            <w:r>
              <w:rPr>
                <w:rFonts w:ascii="Calibri" w:hAnsi="Calibri"/>
                <w:sz w:val="21"/>
                <w:szCs w:val="21"/>
              </w:rPr>
              <w:t xml:space="preserve"/>
            </w:r>
          </w:p>
        </w:tc>
        <w:tc>
          <w:tcPr>
            <w:tcW w:w="2160" w:type="dxa"/>
            <w:vAlign w:val="center"/>
          </w:tcPr>
          <w:p>
            <w:pPr>
              <w:spacing w:before="20" w:after="20"/>
            </w:pPr>
            <w:r>
              <w:rPr>
                <w:rFonts w:ascii="Calibri" w:hAnsi="Calibri"/>
                <w:sz w:val="21"/>
                <w:szCs w:val="21"/>
              </w:rPr>
              <w:t xml:space="preserve"/>
            </w:r>
          </w:p>
        </w:tc>
      </w:tr>
      <w:tr>
        <w:tc>
          <w:tcPr>
            <w:tcW w:w="2000" w:type="dxa"/>
            <w:vAlign w:val="center"/>
          </w:tcPr>
          <w:p>
            <w:pPr>
              <w:spacing w:before="20" w:after="20"/>
            </w:pPr>
            <w:r>
              <w:rPr>
                <w:rFonts w:ascii="Calibri" w:hAnsi="Calibri"/>
                <w:sz w:val="21"/>
                <w:szCs w:val="21"/>
              </w:rPr>
              <w:t xml:space="preserve"/>
            </w:r>
          </w:p>
        </w:tc>
        <w:tc>
          <w:tcPr>
            <w:tcW w:w="2600" w:type="dxa"/>
            <w:vAlign w:val="center"/>
          </w:tcPr>
          <w:p>
            <w:pPr>
              <w:spacing w:before="20" w:after="20"/>
            </w:pPr>
            <w:r>
              <w:rPr>
                <w:rFonts w:ascii="Calibri" w:hAnsi="Calibri"/>
                <w:sz w:val="21"/>
                <w:szCs w:val="21"/>
              </w:rPr>
              <w:t xml:space="preserve"/>
            </w:r>
          </w:p>
        </w:tc>
        <w:tc>
          <w:tcPr>
            <w:tcW w:w="2600" w:type="dxa"/>
            <w:vAlign w:val="center"/>
          </w:tcPr>
          <w:p>
            <w:pPr>
              <w:spacing w:before="20" w:after="20"/>
            </w:pPr>
            <w:r>
              <w:rPr>
                <w:rFonts w:ascii="Calibri" w:hAnsi="Calibri"/>
                <w:sz w:val="21"/>
                <w:szCs w:val="21"/>
              </w:rPr>
              <w:t xml:space="preserve"/>
            </w:r>
          </w:p>
        </w:tc>
        <w:tc>
          <w:tcPr>
            <w:tcW w:w="2160" w:type="dxa"/>
            <w:vAlign w:val="center"/>
          </w:tcPr>
          <w:p>
            <w:pPr>
              <w:spacing w:before="20" w:after="20"/>
            </w:pPr>
            <w:r>
              <w:rPr>
                <w:rFonts w:ascii="Calibri" w:hAnsi="Calibri"/>
                <w:sz w:val="21"/>
                <w:szCs w:val="21"/>
              </w:rPr>
              <w:t xml:space="preserve"/>
            </w:r>
          </w:p>
        </w:tc>
      </w:tr>
    </w:tbl>
    <w:p>
      <w:pPr>
        <w:spacing w:after="80"/>
      </w:pPr>
    </w:p>
    <w:p>
      <w:pPr>
        <w:spacing w:before="0" w:after="140"/>
      </w:pPr>
      <w:r>
        <w:rPr>
          <w:rFonts w:ascii="Calibri" w:hAnsi="Calibri"/>
          <w:i/>
          <w:color w:val="595959"/>
          <w:sz w:val="19"/>
          <w:szCs w:val="19"/>
        </w:rPr>
        <w:t xml:space="preserve">Table 3 - Working HSV thresholds.</w:t>
      </w:r>
    </w:p>
    <w:p>
      <w:pPr>
        <w:keepNext/>
        <w:spacing w:before="280" w:after="100"/>
      </w:pPr>
      <w:r>
        <w:rPr>
          <w:rFonts w:ascii="Calibri" w:hAnsi="Calibri"/>
          <w:b/>
          <w:color w:val="1F4E79"/>
          <w:sz w:val="26"/>
          <w:szCs w:val="26"/>
        </w:rPr>
        <w:t xml:space="preserve">Part 4 - Pixel-to-Base Calibration</w:t>
      </w:r>
    </w:p>
    <w:p>
      <w:pPr>
        <w:spacing w:before="0" w:after="120"/>
      </w:pPr>
      <w:r>
        <w:rPr>
          <w:rFonts w:ascii="Calibri" w:hAnsi="Calibri"/>
          <w:sz w:val="22"/>
          <w:szCs w:val="22"/>
        </w:rPr>
        <w:t xml:space="preserve">Now you teach the robot where pixels are in its own coordinates. You will place the block at four known spots, and for each one record BOTH what the camera sees (the centroid in pixels) AND where the robot says the block is (the TCP position when touching it). fit_pixel_to_base then finds the 2 x 3 matrix A that best maps one to the other, and reports the leftover error at each point (the residuals).</w:t>
      </w:r>
    </w:p>
    <w:p>
      <w:pPr>
        <w:spacing w:before="0" w:after="100"/>
      </w:pPr>
      <w:r>
        <w:rPr>
          <w:rFonts w:ascii="Calibri" w:hAnsi="Calibri"/>
          <w:sz w:val="22"/>
          <w:szCs w:val="22"/>
        </w:rPr>
        <w:t xml:space="preserve">⚠️ The pendant and readCartesianPose report the position of the ACTIVE TCP. Make sure the TCP configured in Lab 1, Section 3.2 matches the physical tool point you touch the block with, or every calibration point inherits the same offset.</w:t>
      </w:r>
    </w:p>
    <w:p>
      <w:pPr>
        <w:spacing w:before="0" w:after="120"/>
      </w:pPr>
      <w:r>
        <w:rPr>
          <w:rFonts w:ascii="Calibri" w:hAnsi="Calibri"/>
          <w:sz w:val="22"/>
          <w:szCs w:val="22"/>
        </w:rPr>
        <w:t xml:space="preserve">Task 4: Calibrate. For each of four placements, spread wide so they roughly frame the working area:</w:t>
      </w:r>
    </w:p>
    <w:p>
      <w:pPr>
        <w:spacing w:before="0" w:after="40"/>
      </w:pPr>
      <w:r>
        <w:rPr>
          <w:rFonts w:ascii="Calibri" w:hAnsi="Calibri"/>
          <w:sz w:val="22"/>
          <w:szCs w:val="22"/>
        </w:rPr>
        <w:t xml:space="preserve">•  Place the block, run the script, and record the detected centroid (u, v) in Table 4.</w:t>
      </w:r>
    </w:p>
    <w:p>
      <w:pPr>
        <w:spacing w:before="0" w:after="40"/>
      </w:pPr>
      <w:r>
        <w:rPr>
          <w:rFonts w:ascii="Calibri" w:hAnsi="Calibri"/>
          <w:sz w:val="22"/>
          <w:szCs w:val="22"/>
        </w:rPr>
        <w:t xml:space="preserve">•  Without moving the block, jog the TCP (Move &gt; Tool, or careful FreeDrive) until the tool point touches the center of the block’s top face.</w:t>
      </w:r>
    </w:p>
    <w:p>
      <w:pPr>
        <w:spacing w:before="0" w:after="40"/>
      </w:pPr>
      <w:r>
        <w:rPr>
          <w:rFonts w:ascii="Calibri" w:hAnsi="Calibri"/>
          <w:sz w:val="22"/>
          <w:szCs w:val="22"/>
        </w:rPr>
        <w:t xml:space="preserve">•  Read X and Y from the pendant Move screen or with readCartesianPose(ur) in MATLAB (position is elements 4 to 6), and record them in Table 4. Then retract straight up.</w:t>
      </w:r>
    </w:p>
    <w:p>
      <w:pPr>
        <w:spacing w:before="0" w:after="40"/>
      </w:pPr>
      <w:r>
        <w:rPr>
          <w:rFonts w:ascii="Calibri" w:hAnsi="Calibri"/>
          <w:sz w:val="22"/>
          <w:szCs w:val="22"/>
        </w:rPr>
        <w:t xml:space="preserve">•  Enter all four rows into UV and XY in TASK 4 of the script and run it. Record the residuals and the RMS.</w:t>
      </w:r>
    </w:p>
    <w:p>
      <w:pPr>
        <w:spacing w:before="0" w:after="40"/>
      </w:pPr>
      <w:r>
        <w:rPr>
          <w:rFonts w:ascii="Calibri" w:hAnsi="Calibri"/>
          <w:sz w:val="22"/>
          <w:szCs w:val="22"/>
        </w:rPr>
        <w:t xml:space="preserve">•  Under 3 mm RMS is excellent; 3 to 5 mm is acceptable for 25 mm blocks; above 5 mm, redo the placement with the worst residual. A single bad row usually means its UV and XY came from different placements.</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1200" w:type="dxa"/>
            <w:shd w:val="clear" w:color="auto" w:fill="EFEFEF"/>
            <w:vAlign w:val="center"/>
          </w:tcPr>
          <w:p>
            <w:pPr>
              <w:spacing w:before="20" w:after="20"/>
            </w:pPr>
            <w:r>
              <w:rPr>
                <w:rFonts w:ascii="Calibri" w:hAnsi="Calibri"/>
                <w:b/>
                <w:sz w:val="21"/>
                <w:szCs w:val="21"/>
              </w:rPr>
              <w:t xml:space="preserve">Point</w:t>
            </w:r>
          </w:p>
        </w:tc>
        <w:tc>
          <w:tcPr>
            <w:tcW w:w="1600" w:type="dxa"/>
            <w:shd w:val="clear" w:color="auto" w:fill="EFEFEF"/>
            <w:vAlign w:val="center"/>
          </w:tcPr>
          <w:p>
            <w:pPr>
              <w:spacing w:before="20" w:after="20"/>
            </w:pPr>
            <w:r>
              <w:rPr>
                <w:rFonts w:ascii="Calibri" w:hAnsi="Calibri"/>
                <w:b/>
                <w:sz w:val="21"/>
                <w:szCs w:val="21"/>
              </w:rPr>
              <w:t xml:space="preserve">u (px)</w:t>
            </w:r>
          </w:p>
        </w:tc>
        <w:tc>
          <w:tcPr>
            <w:tcW w:w="1600" w:type="dxa"/>
            <w:shd w:val="clear" w:color="auto" w:fill="EFEFEF"/>
            <w:vAlign w:val="center"/>
          </w:tcPr>
          <w:p>
            <w:pPr>
              <w:spacing w:before="20" w:after="20"/>
            </w:pPr>
            <w:r>
              <w:rPr>
                <w:rFonts w:ascii="Calibri" w:hAnsi="Calibri"/>
                <w:b/>
                <w:sz w:val="21"/>
                <w:szCs w:val="21"/>
              </w:rPr>
              <w:t xml:space="preserve">v (px)</w:t>
            </w:r>
          </w:p>
        </w:tc>
        <w:tc>
          <w:tcPr>
            <w:tcW w:w="1700" w:type="dxa"/>
            <w:shd w:val="clear" w:color="auto" w:fill="EFEFEF"/>
            <w:vAlign w:val="center"/>
          </w:tcPr>
          <w:p>
            <w:pPr>
              <w:spacing w:before="20" w:after="20"/>
            </w:pPr>
            <w:r>
              <w:rPr>
                <w:rFonts w:ascii="Calibri" w:hAnsi="Calibri"/>
                <w:b/>
                <w:sz w:val="21"/>
                <w:szCs w:val="21"/>
              </w:rPr>
              <w:t xml:space="preserve">X (m)</w:t>
            </w:r>
          </w:p>
        </w:tc>
        <w:tc>
          <w:tcPr>
            <w:tcW w:w="1700" w:type="dxa"/>
            <w:shd w:val="clear" w:color="auto" w:fill="EFEFEF"/>
            <w:vAlign w:val="center"/>
          </w:tcPr>
          <w:p>
            <w:pPr>
              <w:spacing w:before="20" w:after="20"/>
            </w:pPr>
            <w:r>
              <w:rPr>
                <w:rFonts w:ascii="Calibri" w:hAnsi="Calibri"/>
                <w:b/>
                <w:sz w:val="21"/>
                <w:szCs w:val="21"/>
              </w:rPr>
              <w:t xml:space="preserve">Y (m)</w:t>
            </w:r>
          </w:p>
        </w:tc>
        <w:tc>
          <w:tcPr>
            <w:tcW w:w="1560" w:type="dxa"/>
            <w:shd w:val="clear" w:color="auto" w:fill="EFEFEF"/>
            <w:vAlign w:val="center"/>
          </w:tcPr>
          <w:p>
            <w:pPr>
              <w:spacing w:before="20" w:after="20"/>
            </w:pPr>
            <w:r>
              <w:rPr>
                <w:rFonts w:ascii="Calibri" w:hAnsi="Calibri"/>
                <w:b/>
                <w:sz w:val="21"/>
                <w:szCs w:val="21"/>
              </w:rPr>
              <w:t xml:space="preserve">Residual (mm)</w:t>
            </w:r>
          </w:p>
        </w:tc>
      </w:tr>
      <w:tr>
        <w:tc>
          <w:tcPr>
            <w:tcW w:w="1200" w:type="dxa"/>
            <w:vAlign w:val="center"/>
          </w:tcPr>
          <w:p>
            <w:pPr>
              <w:spacing w:before="20" w:after="20"/>
            </w:pPr>
            <w:r>
              <w:rPr>
                <w:rFonts w:ascii="Calibri" w:hAnsi="Calibri"/>
                <w:sz w:val="21"/>
                <w:szCs w:val="21"/>
              </w:rPr>
              <w:t xml:space="preserve">1</w:t>
            </w:r>
          </w:p>
        </w:tc>
        <w:tc>
          <w:tcPr>
            <w:tcW w:w="1600" w:type="dxa"/>
            <w:vAlign w:val="center"/>
          </w:tcPr>
          <w:p>
            <w:pPr>
              <w:spacing w:before="20" w:after="20"/>
            </w:pPr>
            <w:r>
              <w:rPr>
                <w:rFonts w:ascii="Calibri" w:hAnsi="Calibri"/>
                <w:sz w:val="21"/>
                <w:szCs w:val="21"/>
              </w:rPr>
              <w:t xml:space="preserve"/>
            </w:r>
          </w:p>
        </w:tc>
        <w:tc>
          <w:tcPr>
            <w:tcW w:w="1600" w:type="dxa"/>
            <w:vAlign w:val="center"/>
          </w:tcPr>
          <w:p>
            <w:pPr>
              <w:spacing w:before="20" w:after="20"/>
            </w:pPr>
            <w:r>
              <w:rPr>
                <w:rFonts w:ascii="Calibri" w:hAnsi="Calibri"/>
                <w:sz w:val="21"/>
                <w:szCs w:val="21"/>
              </w:rPr>
              <w:t xml:space="preserve"/>
            </w:r>
          </w:p>
        </w:tc>
        <w:tc>
          <w:tcPr>
            <w:tcW w:w="1700" w:type="dxa"/>
            <w:vAlign w:val="center"/>
          </w:tcPr>
          <w:p>
            <w:pPr>
              <w:spacing w:before="20" w:after="20"/>
            </w:pPr>
            <w:r>
              <w:rPr>
                <w:rFonts w:ascii="Calibri" w:hAnsi="Calibri"/>
                <w:sz w:val="21"/>
                <w:szCs w:val="21"/>
              </w:rPr>
              <w:t xml:space="preserve"/>
            </w:r>
          </w:p>
        </w:tc>
        <w:tc>
          <w:tcPr>
            <w:tcW w:w="1700" w:type="dxa"/>
            <w:vAlign w:val="center"/>
          </w:tcPr>
          <w:p>
            <w:pPr>
              <w:spacing w:before="20" w:after="20"/>
            </w:pPr>
            <w:r>
              <w:rPr>
                <w:rFonts w:ascii="Calibri" w:hAnsi="Calibri"/>
                <w:sz w:val="21"/>
                <w:szCs w:val="21"/>
              </w:rPr>
              <w:t xml:space="preserve"/>
            </w:r>
          </w:p>
        </w:tc>
        <w:tc>
          <w:tcPr>
            <w:tcW w:w="1560" w:type="dxa"/>
            <w:vAlign w:val="center"/>
          </w:tcPr>
          <w:p>
            <w:pPr>
              <w:spacing w:before="20" w:after="20"/>
            </w:pPr>
            <w:r>
              <w:rPr>
                <w:rFonts w:ascii="Calibri" w:hAnsi="Calibri"/>
                <w:sz w:val="21"/>
                <w:szCs w:val="21"/>
              </w:rPr>
              <w:t xml:space="preserve"/>
            </w:r>
          </w:p>
        </w:tc>
      </w:tr>
      <w:tr>
        <w:tc>
          <w:tcPr>
            <w:tcW w:w="1200" w:type="dxa"/>
            <w:vAlign w:val="center"/>
          </w:tcPr>
          <w:p>
            <w:pPr>
              <w:spacing w:before="20" w:after="20"/>
            </w:pPr>
            <w:r>
              <w:rPr>
                <w:rFonts w:ascii="Calibri" w:hAnsi="Calibri"/>
                <w:sz w:val="21"/>
                <w:szCs w:val="21"/>
              </w:rPr>
              <w:t xml:space="preserve">2</w:t>
            </w:r>
          </w:p>
        </w:tc>
        <w:tc>
          <w:tcPr>
            <w:tcW w:w="1600" w:type="dxa"/>
            <w:vAlign w:val="center"/>
          </w:tcPr>
          <w:p>
            <w:pPr>
              <w:spacing w:before="20" w:after="20"/>
            </w:pPr>
            <w:r>
              <w:rPr>
                <w:rFonts w:ascii="Calibri" w:hAnsi="Calibri"/>
                <w:sz w:val="21"/>
                <w:szCs w:val="21"/>
              </w:rPr>
              <w:t xml:space="preserve"/>
            </w:r>
          </w:p>
        </w:tc>
        <w:tc>
          <w:tcPr>
            <w:tcW w:w="1600" w:type="dxa"/>
            <w:vAlign w:val="center"/>
          </w:tcPr>
          <w:p>
            <w:pPr>
              <w:spacing w:before="20" w:after="20"/>
            </w:pPr>
            <w:r>
              <w:rPr>
                <w:rFonts w:ascii="Calibri" w:hAnsi="Calibri"/>
                <w:sz w:val="21"/>
                <w:szCs w:val="21"/>
              </w:rPr>
              <w:t xml:space="preserve"/>
            </w:r>
          </w:p>
        </w:tc>
        <w:tc>
          <w:tcPr>
            <w:tcW w:w="1700" w:type="dxa"/>
            <w:vAlign w:val="center"/>
          </w:tcPr>
          <w:p>
            <w:pPr>
              <w:spacing w:before="20" w:after="20"/>
            </w:pPr>
            <w:r>
              <w:rPr>
                <w:rFonts w:ascii="Calibri" w:hAnsi="Calibri"/>
                <w:sz w:val="21"/>
                <w:szCs w:val="21"/>
              </w:rPr>
              <w:t xml:space="preserve"/>
            </w:r>
          </w:p>
        </w:tc>
        <w:tc>
          <w:tcPr>
            <w:tcW w:w="1700" w:type="dxa"/>
            <w:vAlign w:val="center"/>
          </w:tcPr>
          <w:p>
            <w:pPr>
              <w:spacing w:before="20" w:after="20"/>
            </w:pPr>
            <w:r>
              <w:rPr>
                <w:rFonts w:ascii="Calibri" w:hAnsi="Calibri"/>
                <w:sz w:val="21"/>
                <w:szCs w:val="21"/>
              </w:rPr>
              <w:t xml:space="preserve"/>
            </w:r>
          </w:p>
        </w:tc>
        <w:tc>
          <w:tcPr>
            <w:tcW w:w="1560" w:type="dxa"/>
            <w:vAlign w:val="center"/>
          </w:tcPr>
          <w:p>
            <w:pPr>
              <w:spacing w:before="20" w:after="20"/>
            </w:pPr>
            <w:r>
              <w:rPr>
                <w:rFonts w:ascii="Calibri" w:hAnsi="Calibri"/>
                <w:sz w:val="21"/>
                <w:szCs w:val="21"/>
              </w:rPr>
              <w:t xml:space="preserve"/>
            </w:r>
          </w:p>
        </w:tc>
      </w:tr>
      <w:tr>
        <w:tc>
          <w:tcPr>
            <w:tcW w:w="1200" w:type="dxa"/>
            <w:vAlign w:val="center"/>
          </w:tcPr>
          <w:p>
            <w:pPr>
              <w:spacing w:before="20" w:after="20"/>
            </w:pPr>
            <w:r>
              <w:rPr>
                <w:rFonts w:ascii="Calibri" w:hAnsi="Calibri"/>
                <w:sz w:val="21"/>
                <w:szCs w:val="21"/>
              </w:rPr>
              <w:t xml:space="preserve">3</w:t>
            </w:r>
          </w:p>
        </w:tc>
        <w:tc>
          <w:tcPr>
            <w:tcW w:w="1600" w:type="dxa"/>
            <w:vAlign w:val="center"/>
          </w:tcPr>
          <w:p>
            <w:pPr>
              <w:spacing w:before="20" w:after="20"/>
            </w:pPr>
            <w:r>
              <w:rPr>
                <w:rFonts w:ascii="Calibri" w:hAnsi="Calibri"/>
                <w:sz w:val="21"/>
                <w:szCs w:val="21"/>
              </w:rPr>
              <w:t xml:space="preserve"/>
            </w:r>
          </w:p>
        </w:tc>
        <w:tc>
          <w:tcPr>
            <w:tcW w:w="1600" w:type="dxa"/>
            <w:vAlign w:val="center"/>
          </w:tcPr>
          <w:p>
            <w:pPr>
              <w:spacing w:before="20" w:after="20"/>
            </w:pPr>
            <w:r>
              <w:rPr>
                <w:rFonts w:ascii="Calibri" w:hAnsi="Calibri"/>
                <w:sz w:val="21"/>
                <w:szCs w:val="21"/>
              </w:rPr>
              <w:t xml:space="preserve"/>
            </w:r>
          </w:p>
        </w:tc>
        <w:tc>
          <w:tcPr>
            <w:tcW w:w="1700" w:type="dxa"/>
            <w:vAlign w:val="center"/>
          </w:tcPr>
          <w:p>
            <w:pPr>
              <w:spacing w:before="20" w:after="20"/>
            </w:pPr>
            <w:r>
              <w:rPr>
                <w:rFonts w:ascii="Calibri" w:hAnsi="Calibri"/>
                <w:sz w:val="21"/>
                <w:szCs w:val="21"/>
              </w:rPr>
              <w:t xml:space="preserve"/>
            </w:r>
          </w:p>
        </w:tc>
        <w:tc>
          <w:tcPr>
            <w:tcW w:w="1700" w:type="dxa"/>
            <w:vAlign w:val="center"/>
          </w:tcPr>
          <w:p>
            <w:pPr>
              <w:spacing w:before="20" w:after="20"/>
            </w:pPr>
            <w:r>
              <w:rPr>
                <w:rFonts w:ascii="Calibri" w:hAnsi="Calibri"/>
                <w:sz w:val="21"/>
                <w:szCs w:val="21"/>
              </w:rPr>
              <w:t xml:space="preserve"/>
            </w:r>
          </w:p>
        </w:tc>
        <w:tc>
          <w:tcPr>
            <w:tcW w:w="1560" w:type="dxa"/>
            <w:vAlign w:val="center"/>
          </w:tcPr>
          <w:p>
            <w:pPr>
              <w:spacing w:before="20" w:after="20"/>
            </w:pPr>
            <w:r>
              <w:rPr>
                <w:rFonts w:ascii="Calibri" w:hAnsi="Calibri"/>
                <w:sz w:val="21"/>
                <w:szCs w:val="21"/>
              </w:rPr>
              <w:t xml:space="preserve"/>
            </w:r>
          </w:p>
        </w:tc>
      </w:tr>
      <w:tr>
        <w:tc>
          <w:tcPr>
            <w:tcW w:w="1200" w:type="dxa"/>
            <w:vAlign w:val="center"/>
          </w:tcPr>
          <w:p>
            <w:pPr>
              <w:spacing w:before="20" w:after="20"/>
            </w:pPr>
            <w:r>
              <w:rPr>
                <w:rFonts w:ascii="Calibri" w:hAnsi="Calibri"/>
                <w:sz w:val="21"/>
                <w:szCs w:val="21"/>
              </w:rPr>
              <w:t xml:space="preserve">4</w:t>
            </w:r>
          </w:p>
        </w:tc>
        <w:tc>
          <w:tcPr>
            <w:tcW w:w="1600" w:type="dxa"/>
            <w:vAlign w:val="center"/>
          </w:tcPr>
          <w:p>
            <w:pPr>
              <w:spacing w:before="20" w:after="20"/>
            </w:pPr>
            <w:r>
              <w:rPr>
                <w:rFonts w:ascii="Calibri" w:hAnsi="Calibri"/>
                <w:sz w:val="21"/>
                <w:szCs w:val="21"/>
              </w:rPr>
              <w:t xml:space="preserve"/>
            </w:r>
          </w:p>
        </w:tc>
        <w:tc>
          <w:tcPr>
            <w:tcW w:w="1600" w:type="dxa"/>
            <w:vAlign w:val="center"/>
          </w:tcPr>
          <w:p>
            <w:pPr>
              <w:spacing w:before="20" w:after="20"/>
            </w:pPr>
            <w:r>
              <w:rPr>
                <w:rFonts w:ascii="Calibri" w:hAnsi="Calibri"/>
                <w:sz w:val="21"/>
                <w:szCs w:val="21"/>
              </w:rPr>
              <w:t xml:space="preserve"/>
            </w:r>
          </w:p>
        </w:tc>
        <w:tc>
          <w:tcPr>
            <w:tcW w:w="1700" w:type="dxa"/>
            <w:vAlign w:val="center"/>
          </w:tcPr>
          <w:p>
            <w:pPr>
              <w:spacing w:before="20" w:after="20"/>
            </w:pPr>
            <w:r>
              <w:rPr>
                <w:rFonts w:ascii="Calibri" w:hAnsi="Calibri"/>
                <w:sz w:val="21"/>
                <w:szCs w:val="21"/>
              </w:rPr>
              <w:t xml:space="preserve"/>
            </w:r>
          </w:p>
        </w:tc>
        <w:tc>
          <w:tcPr>
            <w:tcW w:w="1700" w:type="dxa"/>
            <w:vAlign w:val="center"/>
          </w:tcPr>
          <w:p>
            <w:pPr>
              <w:spacing w:before="20" w:after="20"/>
            </w:pPr>
            <w:r>
              <w:rPr>
                <w:rFonts w:ascii="Calibri" w:hAnsi="Calibri"/>
                <w:sz w:val="21"/>
                <w:szCs w:val="21"/>
              </w:rPr>
              <w:t xml:space="preserve"/>
            </w:r>
          </w:p>
        </w:tc>
        <w:tc>
          <w:tcPr>
            <w:tcW w:w="1560" w:type="dxa"/>
            <w:vAlign w:val="center"/>
          </w:tcPr>
          <w:p>
            <w:pPr>
              <w:spacing w:before="20" w:after="20"/>
            </w:pPr>
            <w:r>
              <w:rPr>
                <w:rFonts w:ascii="Calibri" w:hAnsi="Calibri"/>
                <w:sz w:val="21"/>
                <w:szCs w:val="21"/>
              </w:rPr>
              <w:t xml:space="preserve"/>
            </w:r>
          </w:p>
        </w:tc>
      </w:tr>
      <w:tr>
        <w:tc>
          <w:tcPr>
            <w:tcW w:w="1200" w:type="dxa"/>
            <w:vAlign w:val="center"/>
          </w:tcPr>
          <w:p>
            <w:pPr>
              <w:spacing w:before="20" w:after="20"/>
            </w:pPr>
            <w:r>
              <w:rPr>
                <w:rFonts w:ascii="Calibri" w:hAnsi="Calibri"/>
                <w:sz w:val="21"/>
                <w:szCs w:val="21"/>
              </w:rPr>
              <w:t xml:space="preserve">RMS (mm):</w:t>
            </w:r>
          </w:p>
        </w:tc>
        <w:tc>
          <w:tcPr>
            <w:tcW w:w="1600" w:type="dxa"/>
            <w:vAlign w:val="center"/>
          </w:tcPr>
          <w:p>
            <w:pPr>
              <w:spacing w:before="20" w:after="20"/>
            </w:pPr>
            <w:r>
              <w:rPr>
                <w:rFonts w:ascii="Calibri" w:hAnsi="Calibri"/>
                <w:sz w:val="21"/>
                <w:szCs w:val="21"/>
              </w:rPr>
              <w:t xml:space="preserve"/>
            </w:r>
          </w:p>
        </w:tc>
        <w:tc>
          <w:tcPr>
            <w:tcW w:w="1600" w:type="dxa"/>
            <w:vAlign w:val="center"/>
          </w:tcPr>
          <w:p>
            <w:pPr>
              <w:spacing w:before="20" w:after="20"/>
            </w:pPr>
            <w:r>
              <w:rPr>
                <w:rFonts w:ascii="Calibri" w:hAnsi="Calibri"/>
                <w:sz w:val="21"/>
                <w:szCs w:val="21"/>
              </w:rPr>
              <w:t xml:space="preserve"/>
            </w:r>
          </w:p>
        </w:tc>
        <w:tc>
          <w:tcPr>
            <w:tcW w:w="1700" w:type="dxa"/>
            <w:vAlign w:val="center"/>
          </w:tcPr>
          <w:p>
            <w:pPr>
              <w:spacing w:before="20" w:after="20"/>
            </w:pPr>
            <w:r>
              <w:rPr>
                <w:rFonts w:ascii="Calibri" w:hAnsi="Calibri"/>
                <w:sz w:val="21"/>
                <w:szCs w:val="21"/>
              </w:rPr>
              <w:t xml:space="preserve"/>
            </w:r>
          </w:p>
        </w:tc>
        <w:tc>
          <w:tcPr>
            <w:tcW w:w="1700" w:type="dxa"/>
            <w:vAlign w:val="center"/>
          </w:tcPr>
          <w:p>
            <w:pPr>
              <w:spacing w:before="20" w:after="20"/>
            </w:pPr>
            <w:r>
              <w:rPr>
                <w:rFonts w:ascii="Calibri" w:hAnsi="Calibri"/>
                <w:sz w:val="21"/>
                <w:szCs w:val="21"/>
              </w:rPr>
              <w:t xml:space="preserve"/>
            </w:r>
          </w:p>
        </w:tc>
        <w:tc>
          <w:tcPr>
            <w:tcW w:w="1560" w:type="dxa"/>
            <w:vAlign w:val="center"/>
          </w:tcPr>
          <w:p>
            <w:pPr>
              <w:spacing w:before="20" w:after="20"/>
            </w:pPr>
            <w:r>
              <w:rPr>
                <w:rFonts w:ascii="Calibri" w:hAnsi="Calibri"/>
                <w:sz w:val="21"/>
                <w:szCs w:val="21"/>
              </w:rPr>
              <w:t xml:space="preserve"/>
            </w:r>
          </w:p>
        </w:tc>
      </w:tr>
    </w:tbl>
    <w:p>
      <w:pPr>
        <w:spacing w:after="80"/>
      </w:pPr>
    </w:p>
    <w:p>
      <w:pPr>
        <w:spacing w:before="0" w:after="140"/>
      </w:pPr>
      <w:r>
        <w:rPr>
          <w:rFonts w:ascii="Calibri" w:hAnsi="Calibri"/>
          <w:i/>
          <w:color w:val="595959"/>
          <w:sz w:val="19"/>
          <w:szCs w:val="19"/>
        </w:rPr>
        <w:t xml:space="preserve">Table 4 - Calibration points and fit quality.</w:t>
      </w:r>
    </w:p>
    <w:p>
      <w:pPr>
        <w:keepNext/>
        <w:spacing w:before="280" w:after="100"/>
      </w:pPr>
      <w:r>
        <w:rPr>
          <w:rFonts w:ascii="Calibri" w:hAnsi="Calibri"/>
          <w:b/>
          <w:color w:val="1F4E79"/>
          <w:sz w:val="26"/>
          <w:szCs w:val="26"/>
        </w:rPr>
        <w:t xml:space="preserve">Part 5 - Vision-Guided Pick</w:t>
      </w:r>
    </w:p>
    <w:p>
      <w:pPr>
        <w:spacing w:before="0" w:after="120"/>
      </w:pPr>
      <w:r>
        <w:rPr>
          <w:rFonts w:ascii="Calibri" w:hAnsi="Calibri"/>
          <w:sz w:val="22"/>
          <w:szCs w:val="22"/>
        </w:rPr>
        <w:t xml:space="preserve">Task 5: Teach the two remaining poses.</w:t>
      </w:r>
    </w:p>
    <w:p>
      <w:pPr>
        <w:spacing w:before="0" w:after="40"/>
      </w:pPr>
      <w:r>
        <w:rPr>
          <w:rFonts w:ascii="Calibri" w:hAnsi="Calibri"/>
          <w:sz w:val="22"/>
          <w:szCs w:val="22"/>
        </w:rPr>
        <w:t xml:space="preserve">•  Reference pick pose: place a block anywhere, jog the gripper into a perfect grasp position around it (fingers open, block centered, gripper vertical), then run readCartesianPose(ur) and paste the six numbers into ref_pick_pose in TASK 5. This pose supplies the orientation and the pick height for every future pick; the script replaces only X and Y.</w:t>
      </w:r>
    </w:p>
    <w:p>
      <w:pPr>
        <w:spacing w:before="0" w:after="40"/>
      </w:pPr>
      <w:r>
        <w:rPr>
          <w:rFonts w:ascii="Calibri" w:hAnsi="Calibri"/>
          <w:sz w:val="22"/>
          <w:szCs w:val="22"/>
        </w:rPr>
        <w:t xml:space="preserve">•  Place waypoint: jog to where blocks should be dropped off and record the joint angles into place_pos.</w:t>
      </w:r>
    </w:p>
    <w:p>
      <w:pPr>
        <w:spacing w:before="0" w:after="120"/>
      </w:pPr>
      <w:r>
        <w:rPr>
          <w:rFonts w:ascii="Calibri" w:hAnsi="Calibri"/>
          <w:sz w:val="22"/>
          <w:szCs w:val="22"/>
        </w:rPr>
        <w:t xml:space="preserve">Task 6: Run it.</w:t>
      </w:r>
    </w:p>
    <w:p>
      <w:pPr>
        <w:spacing w:before="0" w:after="100"/>
      </w:pPr>
      <w:r>
        <w:rPr>
          <w:rFonts w:ascii="Calibri" w:hAnsi="Calibri"/>
          <w:sz w:val="22"/>
          <w:szCs w:val="22"/>
        </w:rPr>
        <w:t xml:space="preserve">⚠️ Set the pendant speed slider to 10% for the first run. The robot will move to a position COMPUTED FROM THE IMAGE; a bad calibration sends it somewhere you did not teach. Keep the e-stop in hand. The script asks for confirmation before any pick motion.</w:t>
      </w:r>
    </w:p>
    <w:p>
      <w:pPr>
        <w:spacing w:before="0" w:after="40"/>
      </w:pPr>
      <w:r>
        <w:rPr>
          <w:rFonts w:ascii="Calibri" w:hAnsi="Calibri"/>
          <w:sz w:val="22"/>
          <w:szCs w:val="22"/>
        </w:rPr>
        <w:t xml:space="preserve">•  Place the block somewhere new inside the calibrated area and run the script end to end: image, detect, convert, confirm, pick, place.</w:t>
      </w:r>
    </w:p>
    <w:p>
      <w:pPr>
        <w:spacing w:before="0" w:after="40"/>
      </w:pPr>
      <w:r>
        <w:rPr>
          <w:rFonts w:ascii="Calibri" w:hAnsi="Calibri"/>
          <w:sz w:val="22"/>
          <w:szCs w:val="22"/>
        </w:rPr>
        <w:t xml:space="preserve">•  Repeat for five placements, moving the block each time. For each trial estimate how far from the block center the gripper closed (eyeball against a ruler is fine) and log Table 5.</w:t>
      </w:r>
    </w:p>
    <w:p>
      <w:pPr>
        <w:spacing w:before="0" w:after="40"/>
      </w:pPr>
      <w:r>
        <w:rPr>
          <w:rFonts w:ascii="Calibri" w:hAnsi="Calibri"/>
          <w:sz w:val="22"/>
          <w:szCs w:val="22"/>
        </w:rPr>
        <w:t xml:space="preserve">•  If a pick misses consistently in one direction, revisit the TCP warning in Part 4 before touching the thresholds.</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900" w:type="dxa"/>
            <w:shd w:val="clear" w:color="auto" w:fill="EFEFEF"/>
            <w:vAlign w:val="center"/>
          </w:tcPr>
          <w:p>
            <w:pPr>
              <w:spacing w:before="20" w:after="20"/>
            </w:pPr>
            <w:r>
              <w:rPr>
                <w:rFonts w:ascii="Calibri" w:hAnsi="Calibri"/>
                <w:b/>
                <w:sz w:val="21"/>
                <w:szCs w:val="21"/>
              </w:rPr>
              <w:t xml:space="preserve">Trial</w:t>
            </w:r>
          </w:p>
        </w:tc>
        <w:tc>
          <w:tcPr>
            <w:tcW w:w="1700" w:type="dxa"/>
            <w:shd w:val="clear" w:color="auto" w:fill="EFEFEF"/>
            <w:vAlign w:val="center"/>
          </w:tcPr>
          <w:p>
            <w:pPr>
              <w:spacing w:before="20" w:after="20"/>
            </w:pPr>
            <w:r>
              <w:rPr>
                <w:rFonts w:ascii="Calibri" w:hAnsi="Calibri"/>
                <w:b/>
                <w:sz w:val="21"/>
                <w:szCs w:val="21"/>
              </w:rPr>
              <w:t xml:space="preserve">Detected (Y/N)</w:t>
            </w:r>
          </w:p>
        </w:tc>
        <w:tc>
          <w:tcPr>
            <w:tcW w:w="1900" w:type="dxa"/>
            <w:shd w:val="clear" w:color="auto" w:fill="EFEFEF"/>
            <w:vAlign w:val="center"/>
          </w:tcPr>
          <w:p>
            <w:pPr>
              <w:spacing w:before="20" w:after="20"/>
            </w:pPr>
            <w:r>
              <w:rPr>
                <w:rFonts w:ascii="Calibri" w:hAnsi="Calibri"/>
                <w:b/>
                <w:sz w:val="21"/>
                <w:szCs w:val="21"/>
              </w:rPr>
              <w:t xml:space="preserve">Pick success (Y/N)</w:t>
            </w:r>
          </w:p>
        </w:tc>
        <w:tc>
          <w:tcPr>
            <w:tcW w:w="2400" w:type="dxa"/>
            <w:shd w:val="clear" w:color="auto" w:fill="EFEFEF"/>
            <w:vAlign w:val="center"/>
          </w:tcPr>
          <w:p>
            <w:pPr>
              <w:spacing w:before="20" w:after="20"/>
            </w:pPr>
            <w:r>
              <w:rPr>
                <w:rFonts w:ascii="Calibri" w:hAnsi="Calibri"/>
                <w:b/>
                <w:sz w:val="21"/>
                <w:szCs w:val="21"/>
              </w:rPr>
              <w:t xml:space="preserve">Grasp offset (mm, est.)</w:t>
            </w:r>
          </w:p>
        </w:tc>
        <w:tc>
          <w:tcPr>
            <w:tcW w:w="2460" w:type="dxa"/>
            <w:shd w:val="clear" w:color="auto" w:fill="EFEFEF"/>
            <w:vAlign w:val="center"/>
          </w:tcPr>
          <w:p>
            <w:pPr>
              <w:spacing w:before="20" w:after="20"/>
            </w:pPr>
            <w:r>
              <w:rPr>
                <w:rFonts w:ascii="Calibri" w:hAnsi="Calibri"/>
                <w:b/>
                <w:sz w:val="21"/>
                <w:szCs w:val="21"/>
              </w:rPr>
              <w:t xml:space="preserve">Notes</w:t>
            </w:r>
          </w:p>
        </w:tc>
      </w:tr>
      <w:tr>
        <w:tc>
          <w:tcPr>
            <w:tcW w:w="900" w:type="dxa"/>
            <w:vAlign w:val="center"/>
          </w:tcPr>
          <w:p>
            <w:pPr>
              <w:spacing w:before="20" w:after="20"/>
            </w:pPr>
            <w:r>
              <w:rPr>
                <w:rFonts w:ascii="Calibri" w:hAnsi="Calibri"/>
                <w:sz w:val="21"/>
                <w:szCs w:val="21"/>
              </w:rPr>
              <w:t xml:space="preserve">1</w:t>
            </w:r>
          </w:p>
        </w:tc>
        <w:tc>
          <w:tcPr>
            <w:tcW w:w="1700" w:type="dxa"/>
            <w:vAlign w:val="center"/>
          </w:tcPr>
          <w:p>
            <w:pPr>
              <w:spacing w:before="20" w:after="20"/>
            </w:pPr>
            <w:r>
              <w:rPr>
                <w:rFonts w:ascii="Calibri" w:hAnsi="Calibri"/>
                <w:sz w:val="21"/>
                <w:szCs w:val="21"/>
              </w:rPr>
              <w:t xml:space="preserve"/>
            </w:r>
          </w:p>
        </w:tc>
        <w:tc>
          <w:tcPr>
            <w:tcW w:w="1900" w:type="dxa"/>
            <w:vAlign w:val="center"/>
          </w:tcPr>
          <w:p>
            <w:pPr>
              <w:spacing w:before="20" w:after="20"/>
            </w:pPr>
            <w:r>
              <w:rPr>
                <w:rFonts w:ascii="Calibri" w:hAnsi="Calibri"/>
                <w:sz w:val="21"/>
                <w:szCs w:val="21"/>
              </w:rPr>
              <w:t xml:space="preserve"/>
            </w:r>
          </w:p>
        </w:tc>
        <w:tc>
          <w:tcPr>
            <w:tcW w:w="2400" w:type="dxa"/>
            <w:vAlign w:val="center"/>
          </w:tcPr>
          <w:p>
            <w:pPr>
              <w:spacing w:before="20" w:after="20"/>
            </w:pPr>
            <w:r>
              <w:rPr>
                <w:rFonts w:ascii="Calibri" w:hAnsi="Calibri"/>
                <w:sz w:val="21"/>
                <w:szCs w:val="21"/>
              </w:rPr>
              <w:t xml:space="preserve"/>
            </w:r>
          </w:p>
        </w:tc>
        <w:tc>
          <w:tcPr>
            <w:tcW w:w="2460" w:type="dxa"/>
            <w:vAlign w:val="center"/>
          </w:tcPr>
          <w:p>
            <w:pPr>
              <w:spacing w:before="20" w:after="20"/>
            </w:pPr>
            <w:r>
              <w:rPr>
                <w:rFonts w:ascii="Calibri" w:hAnsi="Calibri"/>
                <w:sz w:val="21"/>
                <w:szCs w:val="21"/>
              </w:rPr>
              <w:t xml:space="preserve"/>
            </w:r>
          </w:p>
        </w:tc>
      </w:tr>
      <w:tr>
        <w:tc>
          <w:tcPr>
            <w:tcW w:w="900" w:type="dxa"/>
            <w:vAlign w:val="center"/>
          </w:tcPr>
          <w:p>
            <w:pPr>
              <w:spacing w:before="20" w:after="20"/>
            </w:pPr>
            <w:r>
              <w:rPr>
                <w:rFonts w:ascii="Calibri" w:hAnsi="Calibri"/>
                <w:sz w:val="21"/>
                <w:szCs w:val="21"/>
              </w:rPr>
              <w:t xml:space="preserve">2</w:t>
            </w:r>
          </w:p>
        </w:tc>
        <w:tc>
          <w:tcPr>
            <w:tcW w:w="1700" w:type="dxa"/>
            <w:vAlign w:val="center"/>
          </w:tcPr>
          <w:p>
            <w:pPr>
              <w:spacing w:before="20" w:after="20"/>
            </w:pPr>
            <w:r>
              <w:rPr>
                <w:rFonts w:ascii="Calibri" w:hAnsi="Calibri"/>
                <w:sz w:val="21"/>
                <w:szCs w:val="21"/>
              </w:rPr>
              <w:t xml:space="preserve"/>
            </w:r>
          </w:p>
        </w:tc>
        <w:tc>
          <w:tcPr>
            <w:tcW w:w="1900" w:type="dxa"/>
            <w:vAlign w:val="center"/>
          </w:tcPr>
          <w:p>
            <w:pPr>
              <w:spacing w:before="20" w:after="20"/>
            </w:pPr>
            <w:r>
              <w:rPr>
                <w:rFonts w:ascii="Calibri" w:hAnsi="Calibri"/>
                <w:sz w:val="21"/>
                <w:szCs w:val="21"/>
              </w:rPr>
              <w:t xml:space="preserve"/>
            </w:r>
          </w:p>
        </w:tc>
        <w:tc>
          <w:tcPr>
            <w:tcW w:w="2400" w:type="dxa"/>
            <w:vAlign w:val="center"/>
          </w:tcPr>
          <w:p>
            <w:pPr>
              <w:spacing w:before="20" w:after="20"/>
            </w:pPr>
            <w:r>
              <w:rPr>
                <w:rFonts w:ascii="Calibri" w:hAnsi="Calibri"/>
                <w:sz w:val="21"/>
                <w:szCs w:val="21"/>
              </w:rPr>
              <w:t xml:space="preserve"/>
            </w:r>
          </w:p>
        </w:tc>
        <w:tc>
          <w:tcPr>
            <w:tcW w:w="2460" w:type="dxa"/>
            <w:vAlign w:val="center"/>
          </w:tcPr>
          <w:p>
            <w:pPr>
              <w:spacing w:before="20" w:after="20"/>
            </w:pPr>
            <w:r>
              <w:rPr>
                <w:rFonts w:ascii="Calibri" w:hAnsi="Calibri"/>
                <w:sz w:val="21"/>
                <w:szCs w:val="21"/>
              </w:rPr>
              <w:t xml:space="preserve"/>
            </w:r>
          </w:p>
        </w:tc>
      </w:tr>
      <w:tr>
        <w:tc>
          <w:tcPr>
            <w:tcW w:w="900" w:type="dxa"/>
            <w:vAlign w:val="center"/>
          </w:tcPr>
          <w:p>
            <w:pPr>
              <w:spacing w:before="20" w:after="20"/>
            </w:pPr>
            <w:r>
              <w:rPr>
                <w:rFonts w:ascii="Calibri" w:hAnsi="Calibri"/>
                <w:sz w:val="21"/>
                <w:szCs w:val="21"/>
              </w:rPr>
              <w:t xml:space="preserve">3</w:t>
            </w:r>
          </w:p>
        </w:tc>
        <w:tc>
          <w:tcPr>
            <w:tcW w:w="1700" w:type="dxa"/>
            <w:vAlign w:val="center"/>
          </w:tcPr>
          <w:p>
            <w:pPr>
              <w:spacing w:before="20" w:after="20"/>
            </w:pPr>
            <w:r>
              <w:rPr>
                <w:rFonts w:ascii="Calibri" w:hAnsi="Calibri"/>
                <w:sz w:val="21"/>
                <w:szCs w:val="21"/>
              </w:rPr>
              <w:t xml:space="preserve"/>
            </w:r>
          </w:p>
        </w:tc>
        <w:tc>
          <w:tcPr>
            <w:tcW w:w="1900" w:type="dxa"/>
            <w:vAlign w:val="center"/>
          </w:tcPr>
          <w:p>
            <w:pPr>
              <w:spacing w:before="20" w:after="20"/>
            </w:pPr>
            <w:r>
              <w:rPr>
                <w:rFonts w:ascii="Calibri" w:hAnsi="Calibri"/>
                <w:sz w:val="21"/>
                <w:szCs w:val="21"/>
              </w:rPr>
              <w:t xml:space="preserve"/>
            </w:r>
          </w:p>
        </w:tc>
        <w:tc>
          <w:tcPr>
            <w:tcW w:w="2400" w:type="dxa"/>
            <w:vAlign w:val="center"/>
          </w:tcPr>
          <w:p>
            <w:pPr>
              <w:spacing w:before="20" w:after="20"/>
            </w:pPr>
            <w:r>
              <w:rPr>
                <w:rFonts w:ascii="Calibri" w:hAnsi="Calibri"/>
                <w:sz w:val="21"/>
                <w:szCs w:val="21"/>
              </w:rPr>
              <w:t xml:space="preserve"/>
            </w:r>
          </w:p>
        </w:tc>
        <w:tc>
          <w:tcPr>
            <w:tcW w:w="2460" w:type="dxa"/>
            <w:vAlign w:val="center"/>
          </w:tcPr>
          <w:p>
            <w:pPr>
              <w:spacing w:before="20" w:after="20"/>
            </w:pPr>
            <w:r>
              <w:rPr>
                <w:rFonts w:ascii="Calibri" w:hAnsi="Calibri"/>
                <w:sz w:val="21"/>
                <w:szCs w:val="21"/>
              </w:rPr>
              <w:t xml:space="preserve"/>
            </w:r>
          </w:p>
        </w:tc>
      </w:tr>
      <w:tr>
        <w:tc>
          <w:tcPr>
            <w:tcW w:w="900" w:type="dxa"/>
            <w:vAlign w:val="center"/>
          </w:tcPr>
          <w:p>
            <w:pPr>
              <w:spacing w:before="20" w:after="20"/>
            </w:pPr>
            <w:r>
              <w:rPr>
                <w:rFonts w:ascii="Calibri" w:hAnsi="Calibri"/>
                <w:sz w:val="21"/>
                <w:szCs w:val="21"/>
              </w:rPr>
              <w:t xml:space="preserve">4</w:t>
            </w:r>
          </w:p>
        </w:tc>
        <w:tc>
          <w:tcPr>
            <w:tcW w:w="1700" w:type="dxa"/>
            <w:vAlign w:val="center"/>
          </w:tcPr>
          <w:p>
            <w:pPr>
              <w:spacing w:before="20" w:after="20"/>
            </w:pPr>
            <w:r>
              <w:rPr>
                <w:rFonts w:ascii="Calibri" w:hAnsi="Calibri"/>
                <w:sz w:val="21"/>
                <w:szCs w:val="21"/>
              </w:rPr>
              <w:t xml:space="preserve"/>
            </w:r>
          </w:p>
        </w:tc>
        <w:tc>
          <w:tcPr>
            <w:tcW w:w="1900" w:type="dxa"/>
            <w:vAlign w:val="center"/>
          </w:tcPr>
          <w:p>
            <w:pPr>
              <w:spacing w:before="20" w:after="20"/>
            </w:pPr>
            <w:r>
              <w:rPr>
                <w:rFonts w:ascii="Calibri" w:hAnsi="Calibri"/>
                <w:sz w:val="21"/>
                <w:szCs w:val="21"/>
              </w:rPr>
              <w:t xml:space="preserve"/>
            </w:r>
          </w:p>
        </w:tc>
        <w:tc>
          <w:tcPr>
            <w:tcW w:w="2400" w:type="dxa"/>
            <w:vAlign w:val="center"/>
          </w:tcPr>
          <w:p>
            <w:pPr>
              <w:spacing w:before="20" w:after="20"/>
            </w:pPr>
            <w:r>
              <w:rPr>
                <w:rFonts w:ascii="Calibri" w:hAnsi="Calibri"/>
                <w:sz w:val="21"/>
                <w:szCs w:val="21"/>
              </w:rPr>
              <w:t xml:space="preserve"/>
            </w:r>
          </w:p>
        </w:tc>
        <w:tc>
          <w:tcPr>
            <w:tcW w:w="2460" w:type="dxa"/>
            <w:vAlign w:val="center"/>
          </w:tcPr>
          <w:p>
            <w:pPr>
              <w:spacing w:before="20" w:after="20"/>
            </w:pPr>
            <w:r>
              <w:rPr>
                <w:rFonts w:ascii="Calibri" w:hAnsi="Calibri"/>
                <w:sz w:val="21"/>
                <w:szCs w:val="21"/>
              </w:rPr>
              <w:t xml:space="preserve"/>
            </w:r>
          </w:p>
        </w:tc>
      </w:tr>
      <w:tr>
        <w:tc>
          <w:tcPr>
            <w:tcW w:w="900" w:type="dxa"/>
            <w:vAlign w:val="center"/>
          </w:tcPr>
          <w:p>
            <w:pPr>
              <w:spacing w:before="20" w:after="20"/>
            </w:pPr>
            <w:r>
              <w:rPr>
                <w:rFonts w:ascii="Calibri" w:hAnsi="Calibri"/>
                <w:sz w:val="21"/>
                <w:szCs w:val="21"/>
              </w:rPr>
              <w:t xml:space="preserve">5</w:t>
            </w:r>
          </w:p>
        </w:tc>
        <w:tc>
          <w:tcPr>
            <w:tcW w:w="1700" w:type="dxa"/>
            <w:vAlign w:val="center"/>
          </w:tcPr>
          <w:p>
            <w:pPr>
              <w:spacing w:before="20" w:after="20"/>
            </w:pPr>
            <w:r>
              <w:rPr>
                <w:rFonts w:ascii="Calibri" w:hAnsi="Calibri"/>
                <w:sz w:val="21"/>
                <w:szCs w:val="21"/>
              </w:rPr>
              <w:t xml:space="preserve"/>
            </w:r>
          </w:p>
        </w:tc>
        <w:tc>
          <w:tcPr>
            <w:tcW w:w="1900" w:type="dxa"/>
            <w:vAlign w:val="center"/>
          </w:tcPr>
          <w:p>
            <w:pPr>
              <w:spacing w:before="20" w:after="20"/>
            </w:pPr>
            <w:r>
              <w:rPr>
                <w:rFonts w:ascii="Calibri" w:hAnsi="Calibri"/>
                <w:sz w:val="21"/>
                <w:szCs w:val="21"/>
              </w:rPr>
              <w:t xml:space="preserve"/>
            </w:r>
          </w:p>
        </w:tc>
        <w:tc>
          <w:tcPr>
            <w:tcW w:w="2400" w:type="dxa"/>
            <w:vAlign w:val="center"/>
          </w:tcPr>
          <w:p>
            <w:pPr>
              <w:spacing w:before="20" w:after="20"/>
            </w:pPr>
            <w:r>
              <w:rPr>
                <w:rFonts w:ascii="Calibri" w:hAnsi="Calibri"/>
                <w:sz w:val="21"/>
                <w:szCs w:val="21"/>
              </w:rPr>
              <w:t xml:space="preserve"/>
            </w:r>
          </w:p>
        </w:tc>
        <w:tc>
          <w:tcPr>
            <w:tcW w:w="2460" w:type="dxa"/>
            <w:vAlign w:val="center"/>
          </w:tcPr>
          <w:p>
            <w:pPr>
              <w:spacing w:before="20" w:after="20"/>
            </w:pPr>
            <w:r>
              <w:rPr>
                <w:rFonts w:ascii="Calibri" w:hAnsi="Calibri"/>
                <w:sz w:val="21"/>
                <w:szCs w:val="21"/>
              </w:rPr>
              <w:t xml:space="preserve"/>
            </w:r>
          </w:p>
        </w:tc>
      </w:tr>
    </w:tbl>
    <w:p>
      <w:pPr>
        <w:spacing w:after="80"/>
      </w:pPr>
    </w:p>
    <w:p>
      <w:pPr>
        <w:spacing w:before="0" w:after="140"/>
      </w:pPr>
      <w:r>
        <w:rPr>
          <w:rFonts w:ascii="Calibri" w:hAnsi="Calibri"/>
          <w:i/>
          <w:color w:val="595959"/>
          <w:sz w:val="19"/>
          <w:szCs w:val="19"/>
        </w:rPr>
        <w:t xml:space="preserve">Table 5 - Vision-guided pick trials.</w:t>
      </w:r>
    </w:p>
    <w:p>
      <w:pPr>
        <w:keepNext/>
        <w:spacing w:before="280" w:after="100"/>
      </w:pPr>
      <w:r>
        <w:rPr>
          <w:rFonts w:ascii="Calibri" w:hAnsi="Calibri"/>
          <w:b/>
          <w:color w:val="1F4E79"/>
          <w:sz w:val="26"/>
          <w:szCs w:val="26"/>
        </w:rPr>
        <w:t xml:space="preserve">Part 6 - Going Further (Optional)</w:t>
      </w:r>
    </w:p>
    <w:p>
      <w:pPr>
        <w:spacing w:before="0" w:after="120"/>
      </w:pPr>
      <w:r>
        <w:rPr>
          <w:rFonts w:ascii="Calibri" w:hAnsi="Calibri"/>
          <w:sz w:val="22"/>
          <w:szCs w:val="22"/>
        </w:rPr>
        <w:t xml:space="preserve">The D435if also measures depth for every pixel. The wrapper exposes it through the depth frame (get_depth_frame, then get_distance at a pixel). Try reading the depth at your detected centroid from the imaging pose and compare it with what you would predict from the camera height. Could you use this to pick blocks of two different heights with one calibration? What replaces the fixed pick Z?</w:t>
      </w:r>
    </w:p>
    <w:p>
      <w:pPr>
        <w:keepNext/>
        <w:spacing w:before="280" w:after="100"/>
      </w:pPr>
      <w:r>
        <w:rPr>
          <w:rFonts w:ascii="Calibri" w:hAnsi="Calibri"/>
          <w:b/>
          <w:color w:val="1F4E79"/>
          <w:sz w:val="26"/>
          <w:szCs w:val="26"/>
        </w:rPr>
        <w:t xml:space="preserve">Assessment Questions</w:t>
      </w:r>
    </w:p>
    <w:p>
      <w:pPr>
        <w:spacing w:before="0" w:after="100"/>
      </w:pPr>
      <w:r>
        <w:rPr>
          <w:rFonts w:ascii="Calibri" w:hAnsi="Calibri"/>
          <w:sz w:val="22"/>
          <w:szCs w:val="22"/>
        </w:rPr>
        <w:t xml:space="preserve">Q1.  The calibration is valid only from the fixed imaging pose, for blocks on the table plane. Explain why, and describe what happens to the predicted X and Y if someone lowers the table by 20 mm without recalibrating.</w:t>
      </w:r>
    </w:p>
    <w:p>
      <w:pPr>
        <w:spacing w:before="0" w:after="100"/>
      </w:pPr>
      <w:r>
        <w:rPr>
          <w:rFonts w:ascii="Calibri" w:hAnsi="Calibri"/>
          <w:sz w:val="22"/>
          <w:szCs w:val="22"/>
        </w:rPr>
        <w:t xml:space="preserve">Q2.  How did you choose your HSV thresholds, and what happened (or would happen) to detection when the room lighting changes? Name one change to the setup, hardware or software, that would make detection more robust.</w:t>
      </w:r>
    </w:p>
    <w:p>
      <w:pPr>
        <w:spacing w:before="0" w:after="100"/>
      </w:pPr>
      <w:r>
        <w:rPr>
          <w:rFonts w:ascii="Calibri" w:hAnsi="Calibri"/>
          <w:sz w:val="22"/>
          <w:szCs w:val="22"/>
        </w:rPr>
        <w:t xml:space="preserve">Q3.  Compare your calibration RMS with the grasp offsets you observed in Table 5. List three distinct error sources between the camera image and the gripper fingers, and say which one you believe dominates in your setup.</w:t>
      </w:r>
    </w:p>
    <w:p>
      <w:pPr>
        <w:spacing w:before="0" w:after="100"/>
      </w:pPr>
      <w:r>
        <w:rPr>
          <w:rFonts w:ascii="Calibri" w:hAnsi="Calibri"/>
          <w:sz w:val="22"/>
          <w:szCs w:val="22"/>
        </w:rPr>
        <w:t xml:space="preserve">Q4.  Your system picks round or square blocks because one taught orientation fits them all. What additional quantity would you need to pick long rectangular blocks lying at arbitrary angles, and how could you compute it from the detection mask?</w:t>
      </w:r>
    </w:p>
    <w:p>
      <w:pPr>
        <w:spacing w:before="0" w:after="100"/>
      </w:pPr>
      <w:r>
        <w:rPr>
          <w:rFonts w:ascii="Calibri" w:hAnsi="Calibri"/>
          <w:sz w:val="22"/>
          <w:szCs w:val="22"/>
        </w:rPr>
        <w:t xml:space="preserve">Q5.  In Lab 4 Q5 you argued which programming approach suits picking from changing locations. You have now built it. What would still break if the blocks arrived on a moving conveyor, and what two additions would the system need?</w:t>
      </w:r>
    </w:p>
    <w:p>
      <w:pPr>
        <w:spacing w:before="120" w:after="120"/>
      </w:pPr>
      <w:r>
        <w:rPr>
          <w:rFonts w:ascii="Calibri" w:hAnsi="Calibri"/>
          <w:b/>
          <w:sz w:val="22"/>
          <w:szCs w:val="22"/>
        </w:rPr>
        <w:t xml:space="preserve">Deliverable: completed Tables 2 through 5, and a vision-guided pick demonstrated live to your instructor.</w:t>
      </w:r>
    </w:p>
    <w:sectPr>
      <w:pgSz w:w="12240" w:h="15840"/>
      <w:pgMar w:top="1080" w:right="1440" w:bottom="1080" w:left="1440" w:header="720" w:footer="720"/>
    </w:sectPr>
  </w:body>
</w:document>
</file>