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92976" w14:textId="002DA7AB" w:rsidR="00C10B45" w:rsidRPr="00930595" w:rsidRDefault="00C10B45" w:rsidP="00C10B45">
      <w:pPr>
        <w:spacing w:after="240" w:line="360" w:lineRule="auto"/>
        <w:contextualSpacing/>
        <w:jc w:val="center"/>
        <w:rPr>
          <w:rFonts w:ascii="Times New Roman" w:eastAsia="等线 Light" w:hAnsi="Times New Roman" w:cs="Times New Roman"/>
          <w:spacing w:val="-10"/>
          <w:kern w:val="28"/>
          <w:sz w:val="32"/>
          <w:szCs w:val="56"/>
        </w:rPr>
      </w:pPr>
      <w:bookmarkStart w:id="0" w:name="_Hlk165055489"/>
      <w:r w:rsidRPr="00930595">
        <w:rPr>
          <w:rFonts w:ascii="Times New Roman" w:eastAsia="等线 Light" w:hAnsi="Times New Roman" w:cs="Times New Roman"/>
          <w:spacing w:val="-10"/>
          <w:kern w:val="28"/>
          <w:sz w:val="32"/>
          <w:szCs w:val="56"/>
        </w:rPr>
        <w:t xml:space="preserve">Lifecycle Management of Infrastructure under </w:t>
      </w:r>
      <w:r w:rsidR="00336B29" w:rsidRPr="00930595">
        <w:rPr>
          <w:rFonts w:ascii="Times New Roman" w:eastAsia="等线 Light" w:hAnsi="Times New Roman" w:cs="Times New Roman" w:hint="eastAsia"/>
          <w:spacing w:val="-10"/>
          <w:kern w:val="28"/>
          <w:sz w:val="32"/>
          <w:szCs w:val="56"/>
        </w:rPr>
        <w:t>Multi-</w:t>
      </w:r>
      <w:r w:rsidRPr="00930595">
        <w:rPr>
          <w:rFonts w:ascii="Times New Roman" w:eastAsia="等线 Light" w:hAnsi="Times New Roman" w:cs="Times New Roman"/>
          <w:spacing w:val="-10"/>
          <w:kern w:val="28"/>
          <w:sz w:val="32"/>
          <w:szCs w:val="56"/>
        </w:rPr>
        <w:t>Recurrent Hazards</w:t>
      </w:r>
      <w:r w:rsidR="00336B29" w:rsidRPr="00930595">
        <w:rPr>
          <w:rFonts w:ascii="Times New Roman" w:eastAsia="等线 Light" w:hAnsi="Times New Roman" w:cs="Times New Roman" w:hint="eastAsia"/>
          <w:spacing w:val="-10"/>
          <w:kern w:val="28"/>
          <w:sz w:val="32"/>
          <w:szCs w:val="56"/>
        </w:rPr>
        <w:t>:</w:t>
      </w:r>
      <w:r w:rsidRPr="00930595">
        <w:rPr>
          <w:rFonts w:ascii="Times New Roman" w:eastAsia="等线 Light" w:hAnsi="Times New Roman" w:cs="Times New Roman"/>
          <w:spacing w:val="-10"/>
          <w:kern w:val="28"/>
          <w:sz w:val="32"/>
          <w:szCs w:val="56"/>
        </w:rPr>
        <w:t xml:space="preserve"> Integrating </w:t>
      </w:r>
      <w:bookmarkStart w:id="1" w:name="_Hlk224776133"/>
      <w:r w:rsidR="0010303B" w:rsidRPr="00930595">
        <w:rPr>
          <w:rFonts w:ascii="Times New Roman" w:eastAsia="等线 Light" w:hAnsi="Times New Roman" w:cs="Times New Roman"/>
          <w:spacing w:val="-10"/>
          <w:kern w:val="28"/>
          <w:sz w:val="32"/>
          <w:szCs w:val="56"/>
        </w:rPr>
        <w:t>Simulation-Informed Modelling</w:t>
      </w:r>
      <w:bookmarkEnd w:id="1"/>
      <w:r w:rsidRPr="00930595">
        <w:rPr>
          <w:rFonts w:ascii="Times New Roman" w:eastAsia="等线 Light" w:hAnsi="Times New Roman" w:cs="Times New Roman"/>
          <w:spacing w:val="-10"/>
          <w:kern w:val="28"/>
          <w:sz w:val="32"/>
          <w:szCs w:val="56"/>
        </w:rPr>
        <w:t xml:space="preserve"> and Reinforcement Learning</w:t>
      </w:r>
    </w:p>
    <w:bookmarkEnd w:id="0"/>
    <w:p w14:paraId="02F86C36" w14:textId="25876F5D" w:rsidR="00C10B45" w:rsidRPr="00930595" w:rsidRDefault="00C10B45" w:rsidP="00C10B45">
      <w:pPr>
        <w:spacing w:line="360" w:lineRule="auto"/>
        <w:jc w:val="center"/>
        <w:rPr>
          <w:rFonts w:ascii="Times New Roman" w:eastAsia="等线" w:hAnsi="Times New Roman" w:cs="Times New Roman"/>
        </w:rPr>
      </w:pPr>
      <w:r w:rsidRPr="00930595">
        <w:rPr>
          <w:rFonts w:ascii="Times New Roman" w:eastAsia="等线" w:hAnsi="Times New Roman" w:cs="Times New Roman"/>
        </w:rPr>
        <w:t>Yimo Zhu</w:t>
      </w:r>
      <w:r w:rsidRPr="00930595">
        <w:rPr>
          <w:rFonts w:ascii="Times New Roman" w:eastAsia="等线" w:hAnsi="Times New Roman" w:cs="Times New Roman" w:hint="eastAsia"/>
        </w:rPr>
        <w:t xml:space="preserve"> </w:t>
      </w:r>
      <w:r w:rsidRPr="00930595">
        <w:rPr>
          <w:rFonts w:ascii="Times New Roman" w:eastAsia="等线" w:hAnsi="Times New Roman" w:cs="Times New Roman"/>
          <w:vertAlign w:val="superscript"/>
        </w:rPr>
        <w:t>a</w:t>
      </w:r>
      <w:r w:rsidRPr="00930595">
        <w:rPr>
          <w:rFonts w:ascii="Times New Roman" w:eastAsia="等线" w:hAnsi="Times New Roman" w:cs="Times New Roman"/>
        </w:rPr>
        <w:t xml:space="preserve">, </w:t>
      </w:r>
      <w:proofErr w:type="spellStart"/>
      <w:r w:rsidRPr="00930595">
        <w:rPr>
          <w:rFonts w:ascii="Times New Roman" w:eastAsia="等线" w:hAnsi="Times New Roman" w:cs="Times New Roman"/>
        </w:rPr>
        <w:t>Shunjie</w:t>
      </w:r>
      <w:proofErr w:type="spellEnd"/>
      <w:r w:rsidRPr="00930595">
        <w:rPr>
          <w:rFonts w:ascii="Times New Roman" w:eastAsia="等线" w:hAnsi="Times New Roman" w:cs="Times New Roman"/>
        </w:rPr>
        <w:t xml:space="preserve"> Fu</w:t>
      </w:r>
      <w:r w:rsidRPr="00930595">
        <w:rPr>
          <w:rFonts w:ascii="Times New Roman" w:eastAsia="等线" w:hAnsi="Times New Roman" w:cs="Times New Roman" w:hint="eastAsia"/>
        </w:rPr>
        <w:t xml:space="preserve"> </w:t>
      </w:r>
      <w:r w:rsidRPr="00930595">
        <w:rPr>
          <w:rFonts w:ascii="Times New Roman" w:eastAsia="等线" w:hAnsi="Times New Roman" w:cs="Times New Roman" w:hint="eastAsia"/>
          <w:vertAlign w:val="superscript"/>
        </w:rPr>
        <w:t>b</w:t>
      </w:r>
      <w:r w:rsidRPr="00930595">
        <w:rPr>
          <w:rFonts w:ascii="Times New Roman" w:eastAsia="等线" w:hAnsi="Times New Roman" w:cs="Times New Roman"/>
        </w:rPr>
        <w:t>, Zhiyi Huang</w:t>
      </w:r>
      <w:r w:rsidRPr="00930595">
        <w:rPr>
          <w:rFonts w:ascii="Times New Roman" w:eastAsia="等线" w:hAnsi="Times New Roman" w:cs="Times New Roman" w:hint="eastAsia"/>
        </w:rPr>
        <w:t xml:space="preserve"> </w:t>
      </w:r>
      <w:r w:rsidRPr="00930595">
        <w:rPr>
          <w:rFonts w:ascii="Times New Roman" w:eastAsia="等线" w:hAnsi="Times New Roman" w:cs="Times New Roman"/>
          <w:vertAlign w:val="superscript"/>
        </w:rPr>
        <w:t>a</w:t>
      </w:r>
      <w:r w:rsidR="00336B29" w:rsidRPr="00930595">
        <w:rPr>
          <w:rFonts w:ascii="Times New Roman" w:eastAsia="等线" w:hAnsi="Times New Roman" w:cs="Times New Roman" w:hint="eastAsia"/>
        </w:rPr>
        <w:t>,</w:t>
      </w:r>
      <w:r w:rsidRPr="00930595">
        <w:rPr>
          <w:rFonts w:ascii="Times New Roman" w:eastAsia="等线" w:hAnsi="Times New Roman" w:cs="Times New Roman"/>
        </w:rPr>
        <w:t xml:space="preserve"> </w:t>
      </w:r>
      <w:proofErr w:type="spellStart"/>
      <w:r w:rsidRPr="00930595">
        <w:rPr>
          <w:rFonts w:ascii="Times New Roman" w:eastAsia="等线" w:hAnsi="Times New Roman" w:cs="Times New Roman" w:hint="eastAsia"/>
        </w:rPr>
        <w:t>Zhuoran</w:t>
      </w:r>
      <w:proofErr w:type="spellEnd"/>
      <w:r w:rsidRPr="00930595">
        <w:rPr>
          <w:rFonts w:ascii="Times New Roman" w:eastAsia="等线" w:hAnsi="Times New Roman" w:cs="Times New Roman" w:hint="eastAsia"/>
        </w:rPr>
        <w:t xml:space="preserve"> Tian</w:t>
      </w:r>
      <w:r w:rsidRPr="00930595">
        <w:rPr>
          <w:rFonts w:ascii="Times New Roman" w:eastAsia="等线" w:hAnsi="Times New Roman" w:cs="Times New Roman"/>
          <w:vertAlign w:val="superscript"/>
        </w:rPr>
        <w:t xml:space="preserve"> </w:t>
      </w:r>
      <w:r w:rsidRPr="00930595">
        <w:rPr>
          <w:rFonts w:ascii="Times New Roman" w:eastAsia="等线" w:hAnsi="Times New Roman" w:cs="Times New Roman" w:hint="eastAsia"/>
          <w:vertAlign w:val="superscript"/>
        </w:rPr>
        <w:t>c</w:t>
      </w:r>
      <w:r w:rsidR="00336B29" w:rsidRPr="00930595">
        <w:rPr>
          <w:rFonts w:ascii="Times New Roman" w:eastAsia="等线" w:hAnsi="Times New Roman" w:cs="Times New Roman" w:hint="eastAsia"/>
        </w:rPr>
        <w:t>,</w:t>
      </w:r>
      <w:r w:rsidRPr="00930595">
        <w:rPr>
          <w:rFonts w:ascii="Times New Roman" w:eastAsia="等线" w:hAnsi="Times New Roman" w:cs="Times New Roman" w:hint="eastAsia"/>
        </w:rPr>
        <w:t xml:space="preserve"> </w:t>
      </w:r>
      <w:r w:rsidRPr="00930595">
        <w:rPr>
          <w:rFonts w:ascii="Times New Roman" w:eastAsia="等线" w:hAnsi="Times New Roman" w:cs="Times New Roman"/>
        </w:rPr>
        <w:t>and Xiao Li</w:t>
      </w:r>
      <w:r w:rsidRPr="00930595">
        <w:rPr>
          <w:rFonts w:ascii="Times New Roman" w:eastAsia="等线" w:hAnsi="Times New Roman" w:cs="Times New Roman" w:hint="eastAsia"/>
        </w:rPr>
        <w:t xml:space="preserve"> </w:t>
      </w:r>
      <w:r w:rsidRPr="00930595">
        <w:rPr>
          <w:rFonts w:ascii="Times New Roman" w:eastAsia="等线" w:hAnsi="Times New Roman" w:cs="Times New Roman"/>
          <w:vertAlign w:val="superscript"/>
        </w:rPr>
        <w:t>a</w:t>
      </w:r>
      <w:r w:rsidRPr="00930595">
        <w:rPr>
          <w:rFonts w:ascii="Times New Roman" w:eastAsia="等线" w:hAnsi="Times New Roman" w:cs="Times New Roman" w:hint="eastAsia"/>
          <w:vertAlign w:val="superscript"/>
        </w:rPr>
        <w:t xml:space="preserve">, </w:t>
      </w:r>
      <w:r w:rsidRPr="00930595">
        <w:rPr>
          <w:rFonts w:ascii="Times New Roman" w:eastAsia="等线" w:hAnsi="Times New Roman" w:cs="Times New Roman"/>
        </w:rPr>
        <w:t>*</w:t>
      </w:r>
    </w:p>
    <w:p w14:paraId="0F5C0D04" w14:textId="77777777" w:rsidR="00C10B45" w:rsidRPr="00930595" w:rsidRDefault="00C10B45" w:rsidP="00C10B45">
      <w:pPr>
        <w:spacing w:line="360" w:lineRule="auto"/>
        <w:jc w:val="center"/>
        <w:rPr>
          <w:rFonts w:ascii="Times New Roman" w:eastAsia="等线" w:hAnsi="Times New Roman" w:cs="Times New Roman"/>
        </w:rPr>
      </w:pPr>
    </w:p>
    <w:p w14:paraId="596C0B2D" w14:textId="77777777" w:rsidR="00C10B45" w:rsidRPr="00930595" w:rsidRDefault="00C10B45" w:rsidP="00C10B45">
      <w:pPr>
        <w:spacing w:line="360" w:lineRule="auto"/>
        <w:rPr>
          <w:rFonts w:ascii="Times New Roman" w:eastAsia="等线" w:hAnsi="Times New Roman" w:cs="Times New Roman"/>
        </w:rPr>
      </w:pPr>
      <w:r w:rsidRPr="00930595">
        <w:rPr>
          <w:rFonts w:ascii="Times New Roman" w:eastAsia="等线" w:hAnsi="Times New Roman" w:cs="Times New Roman"/>
          <w:vertAlign w:val="superscript"/>
        </w:rPr>
        <w:t>a</w:t>
      </w:r>
      <w:r w:rsidRPr="00930595">
        <w:rPr>
          <w:rFonts w:ascii="Times New Roman" w:eastAsia="等线" w:hAnsi="Times New Roman" w:cs="Times New Roman" w:hint="eastAsia"/>
        </w:rPr>
        <w:t xml:space="preserve"> CI</w:t>
      </w:r>
      <w:r w:rsidRPr="00930595">
        <w:rPr>
          <w:rFonts w:ascii="Times New Roman" w:eastAsia="等线" w:hAnsi="Times New Roman" w:cs="Times New Roman" w:hint="eastAsia"/>
          <w:vertAlign w:val="superscript"/>
        </w:rPr>
        <w:t>3</w:t>
      </w:r>
      <w:r w:rsidRPr="00930595">
        <w:rPr>
          <w:rFonts w:ascii="Times New Roman" w:eastAsia="等线" w:hAnsi="Times New Roman" w:cs="Times New Roman" w:hint="eastAsia"/>
        </w:rPr>
        <w:t xml:space="preserve">Lab, </w:t>
      </w:r>
      <w:r w:rsidRPr="00930595">
        <w:rPr>
          <w:rFonts w:ascii="Times New Roman" w:eastAsia="等线" w:hAnsi="Times New Roman" w:cs="Times New Roman"/>
        </w:rPr>
        <w:t>Department of Civil Engineering, The University of Hong Kong, 999077, Hong Kong</w:t>
      </w:r>
    </w:p>
    <w:p w14:paraId="20F59B16" w14:textId="02C29378" w:rsidR="00C10B45" w:rsidRPr="00930595" w:rsidRDefault="00C10B45" w:rsidP="00C10B45">
      <w:pPr>
        <w:spacing w:line="360" w:lineRule="auto"/>
        <w:rPr>
          <w:rFonts w:ascii="Times New Roman" w:eastAsia="等线" w:hAnsi="Times New Roman" w:cs="Times New Roman"/>
        </w:rPr>
      </w:pPr>
      <w:r w:rsidRPr="00930595">
        <w:rPr>
          <w:rFonts w:ascii="Times New Roman" w:eastAsia="等线" w:hAnsi="Times New Roman" w:cs="Times New Roman" w:hint="eastAsia"/>
          <w:vertAlign w:val="superscript"/>
        </w:rPr>
        <w:t>b</w:t>
      </w:r>
      <w:r w:rsidRPr="00930595">
        <w:rPr>
          <w:rFonts w:ascii="Times New Roman" w:eastAsia="等线" w:hAnsi="Times New Roman" w:cs="Times New Roman" w:hint="eastAsia"/>
        </w:rPr>
        <w:t xml:space="preserve"> </w:t>
      </w:r>
      <w:r w:rsidR="00D523F0" w:rsidRPr="00D523F0">
        <w:rPr>
          <w:rFonts w:ascii="Times New Roman" w:eastAsia="等线" w:hAnsi="Times New Roman" w:cs="Times New Roman"/>
        </w:rPr>
        <w:t>School of Civil Engineering, Monash University, Clayton, Australia</w:t>
      </w:r>
    </w:p>
    <w:p w14:paraId="094B5763" w14:textId="77777777" w:rsidR="00C10B45" w:rsidRPr="00930595" w:rsidRDefault="00C10B45" w:rsidP="00C10B45">
      <w:pPr>
        <w:spacing w:line="360" w:lineRule="auto"/>
        <w:rPr>
          <w:rFonts w:ascii="Times New Roman" w:eastAsia="等线" w:hAnsi="Times New Roman" w:cs="Times New Roman"/>
        </w:rPr>
      </w:pPr>
      <w:r w:rsidRPr="00930595">
        <w:rPr>
          <w:rFonts w:ascii="Times New Roman" w:eastAsia="等线" w:hAnsi="Times New Roman" w:cs="Times New Roman" w:hint="eastAsia"/>
          <w:vertAlign w:val="superscript"/>
        </w:rPr>
        <w:t>c</w:t>
      </w:r>
      <w:r w:rsidRPr="00930595">
        <w:rPr>
          <w:rFonts w:ascii="Times New Roman" w:eastAsia="等线" w:hAnsi="Times New Roman" w:cs="Times New Roman"/>
        </w:rPr>
        <w:t xml:space="preserve"> Institute of Aerospace Vehicle Dynamics and Control, School of Astronautics, Harbin Institute of Technology, Harbin, 150001, China</w:t>
      </w:r>
    </w:p>
    <w:p w14:paraId="2A6433E1" w14:textId="77777777" w:rsidR="00C10B45" w:rsidRPr="00930595" w:rsidRDefault="00C10B45" w:rsidP="00C10B45">
      <w:pPr>
        <w:spacing w:line="360" w:lineRule="auto"/>
        <w:rPr>
          <w:rFonts w:ascii="Times New Roman" w:eastAsia="等线" w:hAnsi="Times New Roman" w:cs="Times New Roman"/>
          <w:iCs/>
        </w:rPr>
      </w:pPr>
    </w:p>
    <w:p w14:paraId="6126FA14" w14:textId="77777777" w:rsidR="00C10B45" w:rsidRPr="00930595" w:rsidRDefault="00C10B45" w:rsidP="00C10B45">
      <w:pPr>
        <w:spacing w:line="360" w:lineRule="auto"/>
        <w:rPr>
          <w:rFonts w:ascii="Times New Roman" w:eastAsia="等线" w:hAnsi="Times New Roman" w:cs="Times New Roman"/>
          <w:b/>
          <w:bCs/>
        </w:rPr>
      </w:pPr>
      <w:r w:rsidRPr="00930595">
        <w:rPr>
          <w:rFonts w:ascii="Times New Roman" w:eastAsia="等线" w:hAnsi="Times New Roman" w:cs="Times New Roman"/>
          <w:b/>
          <w:bCs/>
        </w:rPr>
        <w:t>*Correspondence</w:t>
      </w:r>
      <w:r w:rsidRPr="00930595">
        <w:rPr>
          <w:rFonts w:ascii="Times New Roman" w:eastAsia="等线" w:hAnsi="Times New Roman" w:cs="Times New Roman" w:hint="eastAsia"/>
          <w:b/>
          <w:bCs/>
        </w:rPr>
        <w:t xml:space="preserve"> author: </w:t>
      </w:r>
      <w:r w:rsidRPr="00930595">
        <w:rPr>
          <w:rFonts w:ascii="Times New Roman" w:eastAsia="等线" w:hAnsi="Times New Roman" w:cs="Times New Roman" w:hint="eastAsia"/>
        </w:rPr>
        <w:t xml:space="preserve">Xiao Li, </w:t>
      </w:r>
      <w:r w:rsidRPr="00930595">
        <w:rPr>
          <w:rFonts w:ascii="Times New Roman" w:eastAsia="等线" w:hAnsi="Times New Roman" w:cs="Times New Roman"/>
        </w:rPr>
        <w:t>shell.x.li@hku.hk</w:t>
      </w:r>
    </w:p>
    <w:p w14:paraId="2F54CC13" w14:textId="77777777" w:rsidR="00C10B45" w:rsidRPr="00930595" w:rsidRDefault="00C10B45" w:rsidP="00C10B45"/>
    <w:p w14:paraId="6325C393" w14:textId="77777777" w:rsidR="00C10B45" w:rsidRPr="00930595" w:rsidRDefault="00C10B45" w:rsidP="00C10B45">
      <w:pPr>
        <w:keepNext/>
        <w:keepLines/>
        <w:numPr>
          <w:ilvl w:val="1"/>
          <w:numId w:val="0"/>
        </w:numPr>
        <w:spacing w:before="240" w:after="240" w:line="276" w:lineRule="auto"/>
        <w:ind w:left="567" w:hanging="567"/>
        <w:jc w:val="both"/>
        <w:outlineLvl w:val="1"/>
        <w:rPr>
          <w:rFonts w:ascii="Times New Roman" w:eastAsia="等线 Light" w:hAnsi="Times New Roman" w:cs="Times New Roman"/>
          <w:b/>
          <w:sz w:val="28"/>
          <w:szCs w:val="26"/>
        </w:rPr>
      </w:pPr>
      <w:r w:rsidRPr="00930595">
        <w:rPr>
          <w:rFonts w:ascii="Times New Roman" w:eastAsia="等线 Light" w:hAnsi="Times New Roman" w:cs="Times New Roman"/>
          <w:b/>
          <w:sz w:val="28"/>
          <w:szCs w:val="26"/>
        </w:rPr>
        <w:t>Abstract</w:t>
      </w:r>
    </w:p>
    <w:p w14:paraId="3ACCD3F7" w14:textId="38AF8100" w:rsidR="00C10B45" w:rsidRPr="00930595" w:rsidRDefault="00C10B45" w:rsidP="00C10B45">
      <w:pPr>
        <w:jc w:val="both"/>
        <w:rPr>
          <w:rFonts w:ascii="Times New Roman" w:hAnsi="Times New Roman" w:cs="Times New Roman"/>
        </w:rPr>
      </w:pPr>
      <w:r w:rsidRPr="00930595">
        <w:rPr>
          <w:rFonts w:ascii="Times New Roman" w:hAnsi="Times New Roman" w:cs="Times New Roman"/>
        </w:rPr>
        <w:t xml:space="preserve">Civil infrastructure is subject to progressive deterioration and abrupt disturbances arising from natural or human-induced hazards. To ensure that infrastructure systems fulfil their intended functionality, a range of intervention measures are implemented throughout the design service life. However, existing management approaches </w:t>
      </w:r>
      <w:r w:rsidRPr="00930595">
        <w:rPr>
          <w:rFonts w:ascii="Times New Roman" w:hAnsi="Times New Roman" w:cs="Times New Roman" w:hint="eastAsia"/>
        </w:rPr>
        <w:t>typically</w:t>
      </w:r>
      <w:r w:rsidRPr="00930595">
        <w:rPr>
          <w:rFonts w:ascii="Times New Roman" w:hAnsi="Times New Roman" w:cs="Times New Roman"/>
        </w:rPr>
        <w:t xml:space="preserve"> rely on generic project representations, subjective assumptions </w:t>
      </w:r>
      <w:r w:rsidRPr="00930595">
        <w:rPr>
          <w:rFonts w:ascii="Times New Roman" w:hAnsi="Times New Roman" w:cs="Times New Roman" w:hint="eastAsia"/>
        </w:rPr>
        <w:t>of</w:t>
      </w:r>
      <w:r w:rsidRPr="00930595">
        <w:rPr>
          <w:rFonts w:ascii="Times New Roman" w:hAnsi="Times New Roman" w:cs="Times New Roman"/>
        </w:rPr>
        <w:t xml:space="preserve"> hazard </w:t>
      </w:r>
      <w:r w:rsidRPr="00930595">
        <w:rPr>
          <w:rFonts w:ascii="Times New Roman" w:hAnsi="Times New Roman" w:cs="Times New Roman" w:hint="eastAsia"/>
        </w:rPr>
        <w:t>impact</w:t>
      </w:r>
      <w:r w:rsidRPr="00930595">
        <w:rPr>
          <w:rFonts w:ascii="Times New Roman" w:hAnsi="Times New Roman" w:cs="Times New Roman"/>
        </w:rPr>
        <w:t>s, and pre-</w:t>
      </w:r>
      <w:r w:rsidR="00820055">
        <w:rPr>
          <w:rFonts w:ascii="Times New Roman" w:hAnsi="Times New Roman" w:cs="Times New Roman" w:hint="eastAsia"/>
        </w:rPr>
        <w:t>defin</w:t>
      </w:r>
      <w:r w:rsidRPr="00930595">
        <w:rPr>
          <w:rFonts w:ascii="Times New Roman" w:hAnsi="Times New Roman" w:cs="Times New Roman"/>
        </w:rPr>
        <w:t xml:space="preserve">ed </w:t>
      </w:r>
      <w:r w:rsidRPr="00930595">
        <w:rPr>
          <w:rFonts w:ascii="Times New Roman" w:hAnsi="Times New Roman" w:cs="Times New Roman" w:hint="eastAsia"/>
        </w:rPr>
        <w:t xml:space="preserve">hazard </w:t>
      </w:r>
      <w:r w:rsidRPr="00930595">
        <w:rPr>
          <w:rFonts w:ascii="Times New Roman" w:hAnsi="Times New Roman" w:cs="Times New Roman"/>
        </w:rPr>
        <w:t xml:space="preserve">scenarios, and therefore struggle to accommodate </w:t>
      </w:r>
      <w:r w:rsidRPr="00930595">
        <w:rPr>
          <w:rFonts w:ascii="Times New Roman" w:hAnsi="Times New Roman" w:cs="Times New Roman" w:hint="eastAsia"/>
        </w:rPr>
        <w:t>di</w:t>
      </w:r>
      <w:r w:rsidR="00D132FB" w:rsidRPr="00930595">
        <w:rPr>
          <w:rFonts w:ascii="Times New Roman" w:hAnsi="Times New Roman" w:cs="Times New Roman" w:hint="eastAsia"/>
        </w:rPr>
        <w:t>verse</w:t>
      </w:r>
      <w:r w:rsidRPr="00930595">
        <w:rPr>
          <w:rFonts w:ascii="Times New Roman" w:hAnsi="Times New Roman" w:cs="Times New Roman"/>
        </w:rPr>
        <w:t xml:space="preserve"> infrastructure profiles, evolving hazard conditions, and high-dimensional state spaces.</w:t>
      </w:r>
      <w:r w:rsidRPr="00930595">
        <w:rPr>
          <w:rFonts w:ascii="Times New Roman" w:hAnsi="Times New Roman" w:cs="Times New Roman" w:hint="eastAsia"/>
        </w:rPr>
        <w:t xml:space="preserve"> </w:t>
      </w:r>
      <w:r w:rsidRPr="00930595">
        <w:rPr>
          <w:rFonts w:ascii="Times New Roman" w:hAnsi="Times New Roman" w:cs="Times New Roman"/>
        </w:rPr>
        <w:t xml:space="preserve">To bridge this gap, this </w:t>
      </w:r>
      <w:r w:rsidRPr="00930595">
        <w:rPr>
          <w:rFonts w:ascii="Times New Roman" w:hAnsi="Times New Roman" w:cs="Times New Roman" w:hint="eastAsia"/>
        </w:rPr>
        <w:t>paper</w:t>
      </w:r>
      <w:r w:rsidRPr="00930595">
        <w:rPr>
          <w:rFonts w:ascii="Times New Roman" w:hAnsi="Times New Roman" w:cs="Times New Roman"/>
        </w:rPr>
        <w:t xml:space="preserve"> proposes a scenario-driven lifecycle management framework for infrastructure systems </w:t>
      </w:r>
      <w:r w:rsidRPr="00930595">
        <w:rPr>
          <w:rFonts w:ascii="Times New Roman" w:hAnsi="Times New Roman" w:cs="Times New Roman" w:hint="eastAsia"/>
        </w:rPr>
        <w:t>under</w:t>
      </w:r>
      <w:r w:rsidRPr="00930595">
        <w:rPr>
          <w:rFonts w:ascii="Times New Roman" w:hAnsi="Times New Roman" w:cs="Times New Roman"/>
        </w:rPr>
        <w:t xml:space="preserve"> multiple hazards. Based on offline quantification using localised numerical modelling</w:t>
      </w:r>
      <w:r w:rsidRPr="00930595">
        <w:rPr>
          <w:rFonts w:ascii="Times New Roman" w:hAnsi="Times New Roman" w:cs="Times New Roman" w:hint="eastAsia"/>
        </w:rPr>
        <w:t xml:space="preserve"> for </w:t>
      </w:r>
      <w:r w:rsidRPr="00930595">
        <w:rPr>
          <w:rFonts w:ascii="Times New Roman" w:hAnsi="Times New Roman" w:cs="Times New Roman"/>
        </w:rPr>
        <w:t xml:space="preserve">asset-specific conditions, the initial system state, </w:t>
      </w:r>
      <w:r w:rsidRPr="00930595">
        <w:rPr>
          <w:rFonts w:ascii="Times New Roman" w:hAnsi="Times New Roman" w:cs="Times New Roman" w:hint="eastAsia"/>
        </w:rPr>
        <w:t>cumulative</w:t>
      </w:r>
      <w:r w:rsidRPr="00930595">
        <w:rPr>
          <w:rFonts w:ascii="Times New Roman" w:hAnsi="Times New Roman" w:cs="Times New Roman"/>
        </w:rPr>
        <w:t xml:space="preserve"> deterioration losses, and abrupt disturbance-induced drops are adaptively characterised.</w:t>
      </w:r>
      <w:r w:rsidRPr="00E900FB">
        <w:rPr>
          <w:rFonts w:ascii="Times New Roman" w:hAnsi="Times New Roman" w:cs="Times New Roman"/>
          <w:color w:val="0099FF"/>
        </w:rPr>
        <w:t xml:space="preserve"> </w:t>
      </w:r>
      <w:bookmarkStart w:id="2" w:name="_Hlk233903358"/>
      <w:r w:rsidR="00E900FB" w:rsidRPr="00E900FB">
        <w:rPr>
          <w:rFonts w:ascii="Times New Roman" w:hAnsi="Times New Roman" w:cs="Times New Roman"/>
          <w:color w:val="0099FF"/>
        </w:rPr>
        <w:t>These quantified components are then integrated with probabilistic hazard occurrence and intervention actions to construct a lifecycle decision environment. Within this environment, the management problem is formulated as a finite-horizon Markov decision process under a reinforcement learning framework, and a state-conditioned threshold policy is optimised using CEM-based direct policy search</w:t>
      </w:r>
      <w:r w:rsidRPr="00930595">
        <w:rPr>
          <w:rFonts w:ascii="Times New Roman" w:hAnsi="Times New Roman" w:cs="Times New Roman" w:hint="eastAsia"/>
        </w:rPr>
        <w:t>.</w:t>
      </w:r>
      <w:bookmarkEnd w:id="2"/>
      <w:r w:rsidRPr="00930595">
        <w:rPr>
          <w:rFonts w:ascii="Times New Roman" w:hAnsi="Times New Roman" w:cs="Times New Roman" w:hint="eastAsia"/>
        </w:rPr>
        <w:t xml:space="preserve"> Finally, l</w:t>
      </w:r>
      <w:r w:rsidRPr="00930595">
        <w:rPr>
          <w:rFonts w:ascii="Times New Roman" w:hAnsi="Times New Roman" w:cs="Times New Roman"/>
        </w:rPr>
        <w:t>ife</w:t>
      </w:r>
      <w:r w:rsidR="00820055">
        <w:rPr>
          <w:rFonts w:ascii="Times New Roman" w:hAnsi="Times New Roman" w:cs="Times New Roman" w:hint="eastAsia"/>
        </w:rPr>
        <w:t>cycle</w:t>
      </w:r>
      <w:r w:rsidRPr="00930595">
        <w:rPr>
          <w:rFonts w:ascii="Times New Roman" w:hAnsi="Times New Roman" w:cs="Times New Roman"/>
        </w:rPr>
        <w:t xml:space="preserve"> cost, risk, and resilience loss are in</w:t>
      </w:r>
      <w:r w:rsidRPr="00930595">
        <w:rPr>
          <w:rFonts w:ascii="Times New Roman" w:hAnsi="Times New Roman" w:cs="Times New Roman" w:hint="eastAsia"/>
        </w:rPr>
        <w:t>tegrat</w:t>
      </w:r>
      <w:r w:rsidRPr="00930595">
        <w:rPr>
          <w:rFonts w:ascii="Times New Roman" w:hAnsi="Times New Roman" w:cs="Times New Roman"/>
        </w:rPr>
        <w:t xml:space="preserve">ed into the reward function to enable multi-objective optimisation. To demonstrate its applicability, </w:t>
      </w:r>
      <w:bookmarkStart w:id="3" w:name="_Hlk220882001"/>
      <w:r w:rsidRPr="00930595">
        <w:rPr>
          <w:rFonts w:ascii="Times New Roman" w:hAnsi="Times New Roman" w:cs="Times New Roman"/>
        </w:rPr>
        <w:t xml:space="preserve">the proposed framework is applied to a highway tunnel under three representative </w:t>
      </w:r>
      <w:r w:rsidRPr="00930595">
        <w:rPr>
          <w:rFonts w:ascii="Times New Roman" w:hAnsi="Times New Roman" w:cs="Times New Roman" w:hint="eastAsia"/>
        </w:rPr>
        <w:t>case</w:t>
      </w:r>
      <w:r w:rsidRPr="00930595">
        <w:rPr>
          <w:rFonts w:ascii="Times New Roman" w:hAnsi="Times New Roman" w:cs="Times New Roman"/>
        </w:rPr>
        <w:t>s</w:t>
      </w:r>
      <w:bookmarkEnd w:id="3"/>
      <w:r w:rsidRPr="00930595">
        <w:rPr>
          <w:rFonts w:ascii="Times New Roman" w:hAnsi="Times New Roman" w:cs="Times New Roman"/>
        </w:rPr>
        <w:t>. Results show that the proposed framework can effectively generate adaptive intervention strategies and interpretable lifecycle performance trajectories under varying hazard conditions</w:t>
      </w:r>
      <w:r w:rsidRPr="00930595">
        <w:rPr>
          <w:rFonts w:ascii="Times New Roman" w:hAnsi="Times New Roman" w:cs="Times New Roman" w:hint="eastAsia"/>
        </w:rPr>
        <w:t xml:space="preserve"> and management preferences</w:t>
      </w:r>
      <w:r w:rsidRPr="00930595">
        <w:rPr>
          <w:rFonts w:ascii="Times New Roman" w:hAnsi="Times New Roman" w:cs="Times New Roman"/>
        </w:rPr>
        <w:t>. These findings highlight its capability to support robust multi-objective decision-making for infrastructure lifecycle management under complex multi-hazard environments.</w:t>
      </w:r>
    </w:p>
    <w:p w14:paraId="5EEC8458" w14:textId="77777777" w:rsidR="00C10B45" w:rsidRPr="00930595" w:rsidRDefault="00C10B45" w:rsidP="00C10B45">
      <w:pPr>
        <w:spacing w:line="360" w:lineRule="auto"/>
        <w:jc w:val="both"/>
        <w:rPr>
          <w:rFonts w:ascii="Times New Roman" w:eastAsia="等线" w:hAnsi="Times New Roman" w:cs="Times New Roman"/>
        </w:rPr>
      </w:pPr>
    </w:p>
    <w:p w14:paraId="329E071A" w14:textId="77777777" w:rsidR="00C10B45" w:rsidRPr="00930595" w:rsidRDefault="00C10B45" w:rsidP="00C10B45">
      <w:pPr>
        <w:rPr>
          <w:rFonts w:ascii="Times New Roman" w:eastAsia="等线" w:hAnsi="Times New Roman" w:cs="Times New Roman"/>
        </w:rPr>
      </w:pPr>
      <w:r w:rsidRPr="00930595">
        <w:rPr>
          <w:rFonts w:ascii="Times New Roman" w:eastAsia="等线" w:hAnsi="Times New Roman" w:cs="Times New Roman"/>
          <w:b/>
          <w:bCs/>
        </w:rPr>
        <w:t xml:space="preserve">Keywords: </w:t>
      </w:r>
      <w:bookmarkStart w:id="4" w:name="_Hlk187618822"/>
      <w:r w:rsidRPr="00930595">
        <w:rPr>
          <w:rFonts w:ascii="Times New Roman" w:eastAsia="等线" w:hAnsi="Times New Roman" w:cs="Times New Roman" w:hint="eastAsia"/>
        </w:rPr>
        <w:t>Lifecycle management</w:t>
      </w:r>
      <w:r w:rsidRPr="00930595">
        <w:rPr>
          <w:rFonts w:ascii="Times New Roman" w:eastAsia="等线" w:hAnsi="Times New Roman" w:cs="Times New Roman"/>
        </w:rPr>
        <w:t xml:space="preserve">; </w:t>
      </w:r>
      <w:r w:rsidRPr="00930595">
        <w:rPr>
          <w:rFonts w:ascii="Times New Roman" w:eastAsia="等线" w:hAnsi="Times New Roman" w:cs="Times New Roman" w:hint="eastAsia"/>
        </w:rPr>
        <w:t>Civil</w:t>
      </w:r>
      <w:r w:rsidRPr="00930595">
        <w:rPr>
          <w:rFonts w:ascii="Times New Roman" w:eastAsia="等线" w:hAnsi="Times New Roman" w:cs="Times New Roman"/>
        </w:rPr>
        <w:t xml:space="preserve"> infrastructure; Multi-hazard;</w:t>
      </w:r>
      <w:bookmarkEnd w:id="4"/>
      <w:r w:rsidRPr="00930595">
        <w:rPr>
          <w:rFonts w:ascii="Times New Roman" w:eastAsia="等线" w:hAnsi="Times New Roman" w:cs="Times New Roman" w:hint="eastAsia"/>
        </w:rPr>
        <w:t xml:space="preserve"> Numerical Modelling; </w:t>
      </w:r>
      <w:r w:rsidRPr="00930595">
        <w:rPr>
          <w:rFonts w:ascii="Times New Roman" w:eastAsia="等线" w:hAnsi="Times New Roman" w:cs="Times New Roman"/>
        </w:rPr>
        <w:t>Reinforcement Learning</w:t>
      </w:r>
    </w:p>
    <w:p w14:paraId="73832FD5" w14:textId="77777777" w:rsidR="00C10B45" w:rsidRPr="00930595" w:rsidRDefault="00C10B45" w:rsidP="00C10B45">
      <w:pPr>
        <w:rPr>
          <w:rFonts w:ascii="Times New Roman" w:eastAsia="等线" w:hAnsi="Times New Roman" w:cs="Times New Roman"/>
        </w:rPr>
      </w:pPr>
    </w:p>
    <w:p w14:paraId="0ACEF1D9" w14:textId="77777777" w:rsidR="00C10B45" w:rsidRPr="00930595" w:rsidRDefault="00C10B45" w:rsidP="00C10B45">
      <w:pPr>
        <w:pStyle w:val="1"/>
        <w:rPr>
          <w:rFonts w:eastAsia="等线 Light"/>
        </w:rPr>
      </w:pPr>
      <w:r w:rsidRPr="00930595">
        <w:rPr>
          <w:rFonts w:eastAsia="等线 Light"/>
        </w:rPr>
        <w:t>1. Introduction</w:t>
      </w:r>
    </w:p>
    <w:p w14:paraId="4020C1DD" w14:textId="3E06AFA2" w:rsidR="00C10B45" w:rsidRPr="00930595" w:rsidRDefault="00C10B45" w:rsidP="00C10B45">
      <w:pPr>
        <w:jc w:val="both"/>
        <w:rPr>
          <w:rFonts w:ascii="Times New Roman" w:eastAsia="等线" w:hAnsi="Times New Roman" w:cs="Times New Roman"/>
          <w:color w:val="1F1F1F"/>
        </w:rPr>
      </w:pPr>
      <w:r w:rsidRPr="00930595">
        <w:rPr>
          <w:rFonts w:ascii="Times New Roman" w:eastAsia="等线" w:hAnsi="Times New Roman" w:cs="Times New Roman"/>
          <w:color w:val="1F1F1F"/>
        </w:rPr>
        <w:t>Civil infrastructure</w:t>
      </w:r>
      <w:r w:rsidR="00613F54">
        <w:rPr>
          <w:rFonts w:ascii="Times New Roman" w:eastAsia="等线" w:hAnsi="Times New Roman" w:cs="Times New Roman"/>
          <w:color w:val="1F1F1F"/>
        </w:rPr>
        <w:t>,</w:t>
      </w:r>
      <w:r w:rsidRPr="00930595">
        <w:rPr>
          <w:rFonts w:ascii="Times New Roman" w:eastAsia="等线" w:hAnsi="Times New Roman" w:cs="Times New Roman"/>
          <w:color w:val="1F1F1F"/>
        </w:rPr>
        <w:t xml:space="preserve"> such as bridges, tunnels, ports, and energy facilities</w:t>
      </w:r>
      <w:r w:rsidR="00613F54">
        <w:rPr>
          <w:rFonts w:ascii="Times New Roman" w:eastAsia="等线" w:hAnsi="Times New Roman" w:cs="Times New Roman"/>
          <w:color w:val="1F1F1F"/>
        </w:rPr>
        <w:t>,</w:t>
      </w:r>
      <w:r w:rsidRPr="00930595">
        <w:rPr>
          <w:rFonts w:ascii="Times New Roman" w:eastAsia="等线" w:hAnsi="Times New Roman" w:cs="Times New Roman"/>
          <w:color w:val="1F1F1F"/>
        </w:rPr>
        <w:t xml:space="preserve"> forms the backbone of global economic activity, energy security, and societal resilience. Throughout their lifecycle over decades, these systems are inevitably exposed to multiple natural or human-induced hazards </w:t>
      </w:r>
      <w:r w:rsidRPr="00930595">
        <w:rPr>
          <w:rFonts w:ascii="Times New Roman" w:hAnsi="Times New Roman" w:cs="Times New Roman"/>
          <w:color w:val="0000FF"/>
        </w:rPr>
        <w:fldChar w:fldCharType="begin"/>
      </w:r>
      <w:r w:rsidR="00E80037">
        <w:rPr>
          <w:rFonts w:ascii="Times New Roman" w:hAnsi="Times New Roman" w:cs="Times New Roman"/>
          <w:color w:val="0000FF"/>
        </w:rPr>
        <w:instrText xml:space="preserve"> ADDIN EN.CITE &lt;EndNote&gt;&lt;Cite&gt;&lt;Author&gt;Gutiérrez&lt;/Author&gt;&lt;Year&gt;2014&lt;/Year&gt;&lt;RecNum&gt;388&lt;/RecNum&gt;&lt;DisplayText&gt;[1, 2]&lt;/DisplayText&gt;&lt;record&gt;&lt;rec-number&gt;388&lt;/rec-number&gt;&lt;foreign-keys&gt;&lt;key app="EN" db-id="dsaavd0rjf9pxpevsf35dwfvsespetxsepwt" timestamp="1710394505"&gt;388&lt;/key&gt;&lt;/foreign-keys&gt;&lt;ref-type name="Journal Article"&gt;17&lt;/ref-type&gt;&lt;contributors&gt;&lt;authors&gt;&lt;author&gt;Gutiérrez, Francisco&lt;/author&gt;&lt;author&gt;Parise, Mario&lt;/author&gt;&lt;author&gt;De Waele, Jo&lt;/author&gt;&lt;author&gt;Jourde, Hervé&lt;/author&gt;&lt;/authors&gt;&lt;/contributors&gt;&lt;titles&gt;&lt;title&gt;A review on natural and human-induced geohazards and impacts in karst&lt;/title&gt;&lt;secondary-title&gt;Earth-Science Reviews&lt;/secondary-title&gt;&lt;/titles&gt;&lt;periodical&gt;&lt;full-title&gt;Earth-Science Reviews&lt;/full-title&gt;&lt;/periodical&gt;&lt;pages&gt;61-88&lt;/pages&gt;&lt;volume&gt;138&lt;/volume&gt;&lt;dates&gt;&lt;year&gt;2014&lt;/year&gt;&lt;/dates&gt;&lt;isbn&gt;0012-8252&lt;/isbn&gt;&lt;urls&gt;&lt;/urls&gt;&lt;/record&gt;&lt;/Cite&gt;&lt;Cite&gt;&lt;Author&gt;Young&lt;/Author&gt;&lt;Year&gt;2004&lt;/Year&gt;&lt;RecNum&gt;389&lt;/RecNum&gt;&lt;record&gt;&lt;rec-number&gt;389&lt;/rec-number&gt;&lt;foreign-keys&gt;&lt;key app="EN" db-id="dsaavd0rjf9pxpevsf35dwfvsespetxsepwt" timestamp="1710394618"&gt;389&lt;/key&gt;&lt;/foreign-keys&gt;&lt;ref-type name="Journal Article"&gt;17&lt;/ref-type&gt;&lt;contributors&gt;&lt;authors&gt;&lt;author&gt;Young, Stacy&lt;/author&gt;&lt;author&gt;Balluz, Lina&lt;/author&gt;&lt;author&gt;Malilay, Josephine&lt;/author&gt;&lt;/authors&gt;&lt;/contributors&gt;&lt;titles&gt;&lt;title&gt;Natural and technologic hazardous material releases during and after natural disasters: a review&lt;/title&gt;&lt;secondary-title&gt;Science of the total environment&lt;/secondary-title&gt;&lt;/titles&gt;&lt;periodical&gt;&lt;full-title&gt;Science of The Total Environment&lt;/full-title&gt;&lt;/periodical&gt;&lt;pages&gt;3-20&lt;/pages&gt;&lt;volume&gt;322&lt;/volume&gt;&lt;number&gt;1-3&lt;/number&gt;&lt;dates&gt;&lt;year&gt;2004&lt;/year&gt;&lt;/dates&gt;&lt;isbn&gt;0048-9697&lt;/isbn&gt;&lt;urls&gt;&lt;/urls&gt;&lt;/record&gt;&lt;/Cite&gt;&lt;/EndNote&gt;</w:instrText>
      </w:r>
      <w:r w:rsidRPr="00930595">
        <w:rPr>
          <w:rFonts w:ascii="Times New Roman" w:hAnsi="Times New Roman" w:cs="Times New Roman"/>
          <w:color w:val="0000FF"/>
        </w:rPr>
        <w:fldChar w:fldCharType="separate"/>
      </w:r>
      <w:r w:rsidR="00A70851" w:rsidRPr="00930595">
        <w:rPr>
          <w:rFonts w:ascii="Times New Roman" w:hAnsi="Times New Roman" w:cs="Times New Roman"/>
          <w:noProof/>
          <w:color w:val="0000FF"/>
        </w:rPr>
        <w:t>[1, 2]</w:t>
      </w:r>
      <w:r w:rsidRPr="00930595">
        <w:rPr>
          <w:rFonts w:ascii="Times New Roman" w:hAnsi="Times New Roman" w:cs="Times New Roman"/>
          <w:color w:val="0000FF"/>
        </w:rPr>
        <w:fldChar w:fldCharType="end"/>
      </w:r>
      <w:r w:rsidRPr="00930595">
        <w:rPr>
          <w:rFonts w:ascii="Times New Roman" w:eastAsia="等线" w:hAnsi="Times New Roman" w:cs="Times New Roman"/>
          <w:color w:val="1F1F1F"/>
        </w:rPr>
        <w:t xml:space="preserve">. Hazards are classifiable by their intrinsic characteristics: (1) long-term (progressive) processes (e.g., ageing, corrosion, creep deformation), typically modelled through time-variant functions, and (2) abrupt disturbances (shocks) characterised by probability functions, such as earthquakes, blasting, and fire. Multi-hazard refers to the specific contexts </w:t>
      </w:r>
      <w:r w:rsidR="00D132FB" w:rsidRPr="00930595">
        <w:rPr>
          <w:rFonts w:ascii="Times New Roman" w:eastAsia="等线" w:hAnsi="Times New Roman" w:cs="Times New Roman" w:hint="eastAsia"/>
          <w:color w:val="1F1F1F"/>
        </w:rPr>
        <w:t>in which</w:t>
      </w:r>
      <w:r w:rsidRPr="00930595">
        <w:rPr>
          <w:rFonts w:ascii="Times New Roman" w:eastAsia="等线" w:hAnsi="Times New Roman" w:cs="Times New Roman"/>
          <w:color w:val="1F1F1F"/>
        </w:rPr>
        <w:t xml:space="preserve"> hazardous events may occur simultaneously, sequentially, or successively </w:t>
      </w:r>
      <w:r w:rsidR="00D132FB" w:rsidRPr="00930595">
        <w:rPr>
          <w:rFonts w:ascii="Times New Roman" w:eastAsia="等线" w:hAnsi="Times New Roman" w:cs="Times New Roman" w:hint="eastAsia"/>
          <w:color w:val="1F1F1F"/>
        </w:rPr>
        <w:t>across</w:t>
      </w:r>
      <w:r w:rsidRPr="00930595">
        <w:rPr>
          <w:rFonts w:ascii="Times New Roman" w:eastAsia="等线" w:hAnsi="Times New Roman" w:cs="Times New Roman"/>
          <w:color w:val="1F1F1F"/>
        </w:rPr>
        <w:t xml:space="preserve"> the spatial</w:t>
      </w:r>
      <w:r w:rsidRPr="00930595">
        <w:rPr>
          <w:rFonts w:ascii="Times New Roman" w:eastAsia="等线" w:hAnsi="Times New Roman" w:cs="Times New Roman" w:hint="eastAsia"/>
          <w:color w:val="1F1F1F"/>
        </w:rPr>
        <w:t>-</w:t>
      </w:r>
      <w:r w:rsidRPr="00930595">
        <w:rPr>
          <w:rFonts w:ascii="Times New Roman" w:eastAsia="等线" w:hAnsi="Times New Roman" w:cs="Times New Roman"/>
          <w:color w:val="1F1F1F"/>
        </w:rPr>
        <w:t xml:space="preserve">temporal </w:t>
      </w:r>
      <w:r w:rsidRPr="00930595">
        <w:rPr>
          <w:rFonts w:ascii="Times New Roman" w:eastAsia="等线" w:hAnsi="Times New Roman" w:cs="Times New Roman"/>
          <w:color w:val="1F1F1F"/>
        </w:rPr>
        <w:lastRenderedPageBreak/>
        <w:t xml:space="preserve">domain, while considering their potential interrelated effects </w:t>
      </w:r>
      <w:r w:rsidRPr="00930595">
        <w:rPr>
          <w:rFonts w:ascii="Times New Roman" w:eastAsia="宋体" w:hAnsi="Times New Roman" w:cs="Times New Roman"/>
          <w:color w:val="0000FF"/>
          <w:kern w:val="0"/>
          <w14:ligatures w14:val="none"/>
        </w:rPr>
        <w:fldChar w:fldCharType="begin">
          <w:fldData xml:space="preserve">PEVuZE5vdGU+PENpdGU+PEF1dGhvcj5VTkRSUjwvQXV0aG9yPjxZZWFyPjIwMjM8L1llYXI+PFJl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=
</w:fldData>
        </w:fldChar>
      </w:r>
      <w:r w:rsidR="00E80037">
        <w:rPr>
          <w:rFonts w:ascii="Times New Roman" w:eastAsia="宋体" w:hAnsi="Times New Roman" w:cs="Times New Roman"/>
          <w:color w:val="0000FF"/>
          <w:kern w:val="0"/>
          <w14:ligatures w14:val="none"/>
        </w:rPr>
        <w:instrText xml:space="preserve"> ADDIN EN.CITE </w:instrText>
      </w:r>
      <w:r w:rsidR="00E80037">
        <w:rPr>
          <w:rFonts w:ascii="Times New Roman" w:eastAsia="宋体" w:hAnsi="Times New Roman" w:cs="Times New Roman"/>
          <w:color w:val="0000FF"/>
          <w:kern w:val="0"/>
          <w14:ligatures w14:val="none"/>
        </w:rPr>
        <w:fldChar w:fldCharType="begin">
          <w:fldData xml:space="preserve">PEVuZE5vdGU+PENpdGU+PEF1dGhvcj5VTkRSUjwvQXV0aG9yPjxZZWFyPjIwMjM8L1llYXI+PFJl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=
</w:fldData>
        </w:fldChar>
      </w:r>
      <w:r w:rsidR="00E80037">
        <w:rPr>
          <w:rFonts w:ascii="Times New Roman" w:eastAsia="宋体" w:hAnsi="Times New Roman" w:cs="Times New Roman"/>
          <w:color w:val="0000FF"/>
          <w:kern w:val="0"/>
          <w14:ligatures w14:val="none"/>
        </w:rPr>
        <w:instrText xml:space="preserve"> ADDIN EN.CITE.DATA </w:instrText>
      </w:r>
      <w:r w:rsidR="00E80037">
        <w:rPr>
          <w:rFonts w:ascii="Times New Roman" w:eastAsia="宋体" w:hAnsi="Times New Roman" w:cs="Times New Roman"/>
          <w:color w:val="0000FF"/>
          <w:kern w:val="0"/>
          <w14:ligatures w14:val="none"/>
        </w:rPr>
      </w:r>
      <w:r w:rsidR="00E80037">
        <w:rPr>
          <w:rFonts w:ascii="Times New Roman" w:eastAsia="宋体" w:hAnsi="Times New Roman" w:cs="Times New Roman"/>
          <w:color w:val="0000FF"/>
          <w:kern w:val="0"/>
          <w14:ligatures w14:val="none"/>
        </w:rPr>
        <w:fldChar w:fldCharType="end"/>
      </w:r>
      <w:r w:rsidRPr="00930595">
        <w:rPr>
          <w:rFonts w:ascii="Times New Roman" w:eastAsia="宋体" w:hAnsi="Times New Roman" w:cs="Times New Roman"/>
          <w:color w:val="0000FF"/>
          <w:kern w:val="0"/>
          <w14:ligatures w14:val="none"/>
        </w:rPr>
      </w:r>
      <w:r w:rsidRPr="00930595">
        <w:rPr>
          <w:rFonts w:ascii="Times New Roman" w:eastAsia="宋体" w:hAnsi="Times New Roman" w:cs="Times New Roman"/>
          <w:color w:val="0000FF"/>
          <w:kern w:val="0"/>
          <w14:ligatures w14:val="none"/>
        </w:rPr>
        <w:fldChar w:fldCharType="separate"/>
      </w:r>
      <w:r w:rsidR="00A70851" w:rsidRPr="00930595">
        <w:rPr>
          <w:rFonts w:ascii="Times New Roman" w:eastAsia="宋体" w:hAnsi="Times New Roman" w:cs="Times New Roman"/>
          <w:noProof/>
          <w:color w:val="0000FF"/>
          <w:kern w:val="0"/>
          <w14:ligatures w14:val="none"/>
        </w:rPr>
        <w:t>[3-5]</w:t>
      </w:r>
      <w:r w:rsidRPr="00930595">
        <w:rPr>
          <w:rFonts w:ascii="Times New Roman" w:eastAsia="宋体" w:hAnsi="Times New Roman" w:cs="Times New Roman"/>
          <w:color w:val="0000FF"/>
          <w:kern w:val="0"/>
          <w14:ligatures w14:val="none"/>
        </w:rPr>
        <w:fldChar w:fldCharType="end"/>
      </w:r>
      <w:r w:rsidRPr="00930595">
        <w:rPr>
          <w:rFonts w:ascii="Times New Roman" w:eastAsia="等线" w:hAnsi="Times New Roman" w:cs="Times New Roman"/>
          <w:color w:val="1F1F1F"/>
        </w:rPr>
        <w:t>. Moreover, abrupt disturbances are likely to occur repeatedly, while long-term deterioration can accumulate to a non-negligible extent. The combined and potentially interrelated effects of these hazards may further amplify their impacts, leading to severe degradation of system functionality and substantial socio-economic losses</w:t>
      </w:r>
      <w:r w:rsidRPr="00930595">
        <w:rPr>
          <w:rFonts w:ascii="Times New Roman" w:eastAsia="等线" w:hAnsi="Times New Roman" w:cs="Times New Roman"/>
          <w:color w:val="0000CC"/>
        </w:rPr>
        <w:t xml:space="preserve"> </w:t>
      </w:r>
      <w:r w:rsidRPr="00930595">
        <w:rPr>
          <w:rStyle w:val="af3"/>
          <w:rFonts w:ascii="Times New Roman" w:hAnsi="Times New Roman" w:cs="Times New Roman"/>
          <w:color w:val="0000CC"/>
        </w:rPr>
        <w:fldChar w:fldCharType="begin">
          <w:fldData xml:space="preserve">PEVuZE5vdGU+PENpdGU+PEF1dGhvcj5GRU1BPC9BdXRob3I+PFllYXI+MjAwODwvWWVhcj48UmVj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</w:fldData>
        </w:fldChar>
      </w:r>
      <w:r w:rsidR="00A70851" w:rsidRPr="00930595">
        <w:rPr>
          <w:rStyle w:val="af3"/>
          <w:rFonts w:ascii="Times New Roman" w:hAnsi="Times New Roman" w:cs="Times New Roman"/>
          <w:color w:val="0000CC"/>
        </w:rPr>
        <w:instrText xml:space="preserve"> ADDIN EN.CITE </w:instrText>
      </w:r>
      <w:r w:rsidR="00A70851" w:rsidRPr="00930595">
        <w:rPr>
          <w:rStyle w:val="af3"/>
          <w:rFonts w:ascii="Times New Roman" w:hAnsi="Times New Roman" w:cs="Times New Roman"/>
          <w:color w:val="0000CC"/>
        </w:rPr>
        <w:fldChar w:fldCharType="begin">
          <w:fldData xml:space="preserve">PEVuZE5vdGU+PENpdGU+PEF1dGhvcj5GRU1BPC9BdXRob3I+PFllYXI+MjAwODwvWWVhcj48UmVj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</w:fldData>
        </w:fldChar>
      </w:r>
      <w:r w:rsidR="00A70851" w:rsidRPr="00930595">
        <w:rPr>
          <w:rStyle w:val="af3"/>
          <w:rFonts w:ascii="Times New Roman" w:hAnsi="Times New Roman" w:cs="Times New Roman"/>
          <w:color w:val="0000CC"/>
        </w:rPr>
        <w:instrText xml:space="preserve"> ADDIN EN.CITE.DATA </w:instrText>
      </w:r>
      <w:r w:rsidR="00A70851" w:rsidRPr="00930595">
        <w:rPr>
          <w:rStyle w:val="af3"/>
          <w:rFonts w:ascii="Times New Roman" w:hAnsi="Times New Roman" w:cs="Times New Roman"/>
          <w:color w:val="0000CC"/>
        </w:rPr>
      </w:r>
      <w:r w:rsidR="00A70851" w:rsidRPr="00930595">
        <w:rPr>
          <w:rStyle w:val="af3"/>
          <w:rFonts w:ascii="Times New Roman" w:hAnsi="Times New Roman" w:cs="Times New Roman"/>
          <w:color w:val="0000CC"/>
        </w:rPr>
        <w:fldChar w:fldCharType="end"/>
      </w:r>
      <w:r w:rsidRPr="00930595">
        <w:rPr>
          <w:rStyle w:val="af3"/>
          <w:rFonts w:ascii="Times New Roman" w:hAnsi="Times New Roman" w:cs="Times New Roman"/>
          <w:color w:val="0000CC"/>
        </w:rPr>
      </w:r>
      <w:r w:rsidRPr="00930595">
        <w:rPr>
          <w:rStyle w:val="af3"/>
          <w:rFonts w:ascii="Times New Roman" w:hAnsi="Times New Roman" w:cs="Times New Roman"/>
          <w:color w:val="0000CC"/>
        </w:rPr>
        <w:fldChar w:fldCharType="separate"/>
      </w:r>
      <w:r w:rsidR="00A70851" w:rsidRPr="00930595">
        <w:rPr>
          <w:rStyle w:val="af3"/>
          <w:rFonts w:ascii="Times New Roman" w:hAnsi="Times New Roman" w:cs="Times New Roman"/>
          <w:color w:val="0000CC"/>
        </w:rPr>
        <w:t>[6-8]</w:t>
      </w:r>
      <w:r w:rsidRPr="00930595">
        <w:rPr>
          <w:rStyle w:val="af3"/>
          <w:rFonts w:ascii="Times New Roman" w:hAnsi="Times New Roman" w:cs="Times New Roman"/>
          <w:color w:val="0000CC"/>
        </w:rPr>
        <w:fldChar w:fldCharType="end"/>
      </w:r>
      <w:r w:rsidRPr="00930595">
        <w:rPr>
          <w:rFonts w:ascii="Times New Roman" w:eastAsia="等线" w:hAnsi="Times New Roman" w:cs="Times New Roman"/>
          <w:color w:val="1F1F1F"/>
        </w:rPr>
        <w:t>.</w:t>
      </w:r>
    </w:p>
    <w:p w14:paraId="43B9FF52" w14:textId="77777777" w:rsidR="00C10B45" w:rsidRPr="00930595" w:rsidRDefault="00C10B45" w:rsidP="00C10B45">
      <w:pPr>
        <w:jc w:val="both"/>
        <w:rPr>
          <w:rFonts w:ascii="Times New Roman" w:eastAsia="等线" w:hAnsi="Times New Roman" w:cs="Times New Roman"/>
          <w:color w:val="1F1F1F"/>
        </w:rPr>
      </w:pPr>
    </w:p>
    <w:p w14:paraId="5184C3EE" w14:textId="0AF92964" w:rsidR="00C10B45" w:rsidRPr="00930595" w:rsidRDefault="00C10B45" w:rsidP="00C10B45">
      <w:pPr>
        <w:jc w:val="both"/>
        <w:rPr>
          <w:rFonts w:ascii="Times New Roman" w:eastAsia="等线" w:hAnsi="Times New Roman" w:cs="Times New Roman"/>
          <w:color w:val="000000" w:themeColor="text1"/>
        </w:rPr>
      </w:pPr>
      <w:r w:rsidRPr="00930595">
        <w:rPr>
          <w:rFonts w:ascii="Times New Roman" w:eastAsia="等线" w:hAnsi="Times New Roman" w:cs="Times New Roman"/>
          <w:color w:val="1F1F1F"/>
        </w:rPr>
        <w:t xml:space="preserve">To ensure that infrastructure systems fulfil their intended functionality, a range of intervention measures, including pre-reinforcement, </w:t>
      </w:r>
      <w:r w:rsidR="00935913">
        <w:rPr>
          <w:rFonts w:ascii="Times New Roman" w:eastAsia="等线" w:hAnsi="Times New Roman" w:cs="Times New Roman"/>
          <w:color w:val="1F1F1F"/>
        </w:rPr>
        <w:t>periodical</w:t>
      </w:r>
      <w:r w:rsidRPr="00930595">
        <w:rPr>
          <w:rFonts w:ascii="Times New Roman" w:eastAsia="等线" w:hAnsi="Times New Roman" w:cs="Times New Roman"/>
          <w:color w:val="1F1F1F"/>
        </w:rPr>
        <w:t xml:space="preserve"> maintenance, and post-</w:t>
      </w:r>
      <w:r w:rsidR="0013691B">
        <w:rPr>
          <w:rFonts w:ascii="Times New Roman" w:eastAsia="等线" w:hAnsi="Times New Roman" w:cs="Times New Roman" w:hint="eastAsia"/>
          <w:color w:val="1F1F1F"/>
        </w:rPr>
        <w:t>disturbance</w:t>
      </w:r>
      <w:r w:rsidRPr="00930595">
        <w:rPr>
          <w:rFonts w:ascii="Times New Roman" w:eastAsia="等线" w:hAnsi="Times New Roman" w:cs="Times New Roman"/>
          <w:color w:val="1F1F1F"/>
        </w:rPr>
        <w:t xml:space="preserve"> repair, are implemented throughout the design service life. These interventions serve distinct roles, such as enhancing initial structural performance, modifying long-term degradation rates, and determining post-</w:t>
      </w:r>
      <w:r w:rsidR="0013691B">
        <w:rPr>
          <w:rFonts w:ascii="Times New Roman" w:eastAsia="等线" w:hAnsi="Times New Roman" w:cs="Times New Roman" w:hint="eastAsia"/>
          <w:color w:val="1F1F1F"/>
        </w:rPr>
        <w:t>disturbance</w:t>
      </w:r>
      <w:r w:rsidRPr="00930595">
        <w:rPr>
          <w:rFonts w:ascii="Times New Roman" w:eastAsia="等线" w:hAnsi="Times New Roman" w:cs="Times New Roman"/>
          <w:color w:val="1F1F1F"/>
        </w:rPr>
        <w:t xml:space="preserve"> recovery levels</w:t>
      </w:r>
      <w:r w:rsidRPr="00930595">
        <w:rPr>
          <w:rFonts w:ascii="Times New Roman" w:eastAsia="等线" w:hAnsi="Times New Roman" w:cs="Times New Roman" w:hint="eastAsia"/>
          <w:color w:val="1F1F1F"/>
        </w:rPr>
        <w:t xml:space="preserve"> </w:t>
      </w:r>
      <w:r w:rsidRPr="00930595">
        <w:rPr>
          <w:rFonts w:ascii="Times New Roman" w:eastAsia="等线" w:hAnsi="Times New Roman" w:cs="Times New Roman"/>
          <w:color w:val="0000CC"/>
        </w:rPr>
        <w:fldChar w:fldCharType="begin">
          <w:fldData xml:space="preserve">PEVuZE5vdGU+PENpdGU+PEF1dGhvcj5aaHU8L0F1dGhvcj48WWVhcj4yMDI2PC9ZZWFyPjxSZWNO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</w:fldData>
        </w:fldChar>
      </w:r>
      <w:r w:rsidR="00E80037">
        <w:rPr>
          <w:rFonts w:ascii="Times New Roman" w:eastAsia="等线" w:hAnsi="Times New Roman" w:cs="Times New Roman"/>
          <w:color w:val="0000CC"/>
        </w:rPr>
        <w:instrText xml:space="preserve"> ADDIN EN.CITE </w:instrText>
      </w:r>
      <w:r w:rsidR="00E80037">
        <w:rPr>
          <w:rFonts w:ascii="Times New Roman" w:eastAsia="等线" w:hAnsi="Times New Roman" w:cs="Times New Roman"/>
          <w:color w:val="0000CC"/>
        </w:rPr>
        <w:fldChar w:fldCharType="begin">
          <w:fldData xml:space="preserve">PEVuZE5vdGU+PENpdGU+PEF1dGhvcj5aaHU8L0F1dGhvcj48WWVhcj4yMDI2PC9ZZWFyPjxSZWNO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</w:fldData>
        </w:fldChar>
      </w:r>
      <w:r w:rsidR="00E80037">
        <w:rPr>
          <w:rFonts w:ascii="Times New Roman" w:eastAsia="等线" w:hAnsi="Times New Roman" w:cs="Times New Roman"/>
          <w:color w:val="0000CC"/>
        </w:rPr>
        <w:instrText xml:space="preserve"> ADDIN EN.CITE.DATA </w:instrText>
      </w:r>
      <w:r w:rsidR="00E80037">
        <w:rPr>
          <w:rFonts w:ascii="Times New Roman" w:eastAsia="等线" w:hAnsi="Times New Roman" w:cs="Times New Roman"/>
          <w:color w:val="0000CC"/>
        </w:rPr>
      </w:r>
      <w:r w:rsidR="00E80037">
        <w:rPr>
          <w:rFonts w:ascii="Times New Roman" w:eastAsia="等线" w:hAnsi="Times New Roman" w:cs="Times New Roman"/>
          <w:color w:val="0000CC"/>
        </w:rPr>
        <w:fldChar w:fldCharType="end"/>
      </w:r>
      <w:r w:rsidRPr="00930595">
        <w:rPr>
          <w:rFonts w:ascii="Times New Roman" w:eastAsia="等线" w:hAnsi="Times New Roman" w:cs="Times New Roman"/>
          <w:color w:val="0000CC"/>
        </w:rPr>
      </w:r>
      <w:r w:rsidRPr="00930595">
        <w:rPr>
          <w:rFonts w:ascii="Times New Roman" w:eastAsia="等线" w:hAnsi="Times New Roman" w:cs="Times New Roman"/>
          <w:color w:val="0000CC"/>
        </w:rPr>
        <w:fldChar w:fldCharType="separate"/>
      </w:r>
      <w:r w:rsidR="00A70851" w:rsidRPr="00930595">
        <w:rPr>
          <w:rFonts w:ascii="Times New Roman" w:eastAsia="等线" w:hAnsi="Times New Roman" w:cs="Times New Roman"/>
          <w:noProof/>
          <w:color w:val="0000CC"/>
        </w:rPr>
        <w:t>[9-12]</w:t>
      </w:r>
      <w:r w:rsidRPr="00930595">
        <w:rPr>
          <w:rFonts w:ascii="Times New Roman" w:eastAsia="等线" w:hAnsi="Times New Roman" w:cs="Times New Roman"/>
          <w:color w:val="0000CC"/>
        </w:rPr>
        <w:fldChar w:fldCharType="end"/>
      </w:r>
      <w:r w:rsidRPr="00930595">
        <w:rPr>
          <w:rFonts w:ascii="Times New Roman" w:eastAsia="等线" w:hAnsi="Times New Roman" w:cs="Times New Roman"/>
          <w:color w:val="1F1F1F"/>
        </w:rPr>
        <w:t xml:space="preserve">. However, the effectiveness of infrastructure performance should not be assessed solely </w:t>
      </w:r>
      <w:r w:rsidR="0010303B" w:rsidRPr="00930595">
        <w:rPr>
          <w:rFonts w:ascii="Times New Roman" w:eastAsia="等线" w:hAnsi="Times New Roman" w:cs="Times New Roman" w:hint="eastAsia"/>
          <w:color w:val="1F1F1F"/>
        </w:rPr>
        <w:t>on the basis of</w:t>
      </w:r>
      <w:r w:rsidRPr="00930595">
        <w:rPr>
          <w:rFonts w:ascii="Times New Roman" w:eastAsia="等线" w:hAnsi="Times New Roman" w:cs="Times New Roman"/>
          <w:color w:val="1F1F1F"/>
        </w:rPr>
        <w:t xml:space="preserve"> isolated actions or short-term responses.</w:t>
      </w:r>
      <w:r w:rsidRPr="00930595">
        <w:rPr>
          <w:rFonts w:ascii="Times New Roman" w:eastAsia="等线" w:hAnsi="Times New Roman" w:cs="Times New Roman" w:hint="eastAsia"/>
          <w:color w:val="1F1F1F"/>
        </w:rPr>
        <w:t xml:space="preserve"> </w:t>
      </w:r>
      <w:r w:rsidR="0010303B" w:rsidRPr="00930595">
        <w:rPr>
          <w:rFonts w:ascii="Times New Roman" w:eastAsia="等线" w:hAnsi="Times New Roman" w:cs="Times New Roman" w:hint="eastAsia"/>
          <w:color w:val="1F1F1F"/>
        </w:rPr>
        <w:t>I</w:t>
      </w:r>
      <w:r w:rsidRPr="00930595">
        <w:rPr>
          <w:rFonts w:ascii="Times New Roman" w:eastAsia="等线" w:hAnsi="Times New Roman" w:cs="Times New Roman"/>
          <w:color w:val="1F1F1F"/>
        </w:rPr>
        <w:t xml:space="preserve">ndividual interventions may exhibit delayed </w:t>
      </w:r>
      <w:r w:rsidRPr="00930595">
        <w:rPr>
          <w:rFonts w:ascii="Times New Roman" w:eastAsia="等线" w:hAnsi="Times New Roman" w:cs="Times New Roman" w:hint="eastAsia"/>
          <w:color w:val="1F1F1F"/>
        </w:rPr>
        <w:t>feedback</w:t>
      </w:r>
      <w:r w:rsidRPr="00930595">
        <w:rPr>
          <w:rFonts w:ascii="Times New Roman" w:eastAsia="等线" w:hAnsi="Times New Roman" w:cs="Times New Roman"/>
          <w:color w:val="1F1F1F"/>
        </w:rPr>
        <w:t xml:space="preserve">, interact with subsequent deterioration or </w:t>
      </w:r>
      <w:r w:rsidRPr="00930595">
        <w:rPr>
          <w:rFonts w:ascii="Times New Roman" w:eastAsia="等线" w:hAnsi="Times New Roman" w:cs="Times New Roman" w:hint="eastAsia"/>
          <w:color w:val="1F1F1F"/>
        </w:rPr>
        <w:t>disturbance</w:t>
      </w:r>
      <w:r w:rsidRPr="00930595">
        <w:rPr>
          <w:rFonts w:ascii="Times New Roman" w:eastAsia="等线" w:hAnsi="Times New Roman" w:cs="Times New Roman"/>
          <w:color w:val="1F1F1F"/>
        </w:rPr>
        <w:t xml:space="preserve">s. Consequently, infrastructure performance </w:t>
      </w:r>
      <w:r w:rsidR="0010303B" w:rsidRPr="00930595">
        <w:rPr>
          <w:rFonts w:ascii="Times New Roman" w:eastAsia="等线" w:hAnsi="Times New Roman" w:cs="Times New Roman" w:hint="eastAsia"/>
          <w:color w:val="1F1F1F"/>
        </w:rPr>
        <w:t>arises</w:t>
      </w:r>
      <w:r w:rsidRPr="00930595">
        <w:rPr>
          <w:rFonts w:ascii="Times New Roman" w:eastAsia="等线" w:hAnsi="Times New Roman" w:cs="Times New Roman"/>
          <w:color w:val="1F1F1F"/>
        </w:rPr>
        <w:t xml:space="preserve"> from the cumulative and interdependent effects of multiple interventions over time rather than from </w:t>
      </w:r>
      <w:r w:rsidRPr="00930595">
        <w:rPr>
          <w:rFonts w:ascii="Times New Roman" w:eastAsia="等线" w:hAnsi="Times New Roman" w:cs="Times New Roman"/>
          <w:color w:val="000000" w:themeColor="text1"/>
        </w:rPr>
        <w:t>any single action</w:t>
      </w:r>
      <w:r w:rsidRPr="00930595">
        <w:rPr>
          <w:rFonts w:ascii="Times New Roman" w:eastAsia="等线" w:hAnsi="Times New Roman" w:cs="Times New Roman" w:hint="eastAsia"/>
          <w:color w:val="000000" w:themeColor="text1"/>
        </w:rPr>
        <w:t xml:space="preserve"> </w:t>
      </w:r>
      <w:r w:rsidRPr="00930595">
        <w:rPr>
          <w:rFonts w:ascii="Times New Roman" w:eastAsia="等线" w:hAnsi="Times New Roman" w:cs="Times New Roman"/>
          <w:color w:val="0000CC"/>
        </w:rPr>
        <w:fldChar w:fldCharType="begin">
          <w:fldData xml:space="preserve">PEVuZE5vdGU+PENpdGU+PEF1dGhvcj5GcmFuZ29wb2w8L0F1dGhvcj48WWVhcj4yMDEyPC9ZZWFy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</w:fldData>
        </w:fldChar>
      </w:r>
      <w:r w:rsidR="00E80037">
        <w:rPr>
          <w:rFonts w:ascii="Times New Roman" w:eastAsia="等线" w:hAnsi="Times New Roman" w:cs="Times New Roman"/>
          <w:color w:val="0000CC"/>
        </w:rPr>
        <w:instrText xml:space="preserve"> ADDIN EN.CITE </w:instrText>
      </w:r>
      <w:r w:rsidR="00E80037">
        <w:rPr>
          <w:rFonts w:ascii="Times New Roman" w:eastAsia="等线" w:hAnsi="Times New Roman" w:cs="Times New Roman"/>
          <w:color w:val="0000CC"/>
        </w:rPr>
        <w:fldChar w:fldCharType="begin">
          <w:fldData xml:space="preserve">PEVuZE5vdGU+PENpdGU+PEF1dGhvcj5GcmFuZ29wb2w8L0F1dGhvcj48WWVhcj4yMDEyPC9ZZWFy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</w:fldData>
        </w:fldChar>
      </w:r>
      <w:r w:rsidR="00E80037">
        <w:rPr>
          <w:rFonts w:ascii="Times New Roman" w:eastAsia="等线" w:hAnsi="Times New Roman" w:cs="Times New Roman"/>
          <w:color w:val="0000CC"/>
        </w:rPr>
        <w:instrText xml:space="preserve"> ADDIN EN.CITE.DATA </w:instrText>
      </w:r>
      <w:r w:rsidR="00E80037">
        <w:rPr>
          <w:rFonts w:ascii="Times New Roman" w:eastAsia="等线" w:hAnsi="Times New Roman" w:cs="Times New Roman"/>
          <w:color w:val="0000CC"/>
        </w:rPr>
      </w:r>
      <w:r w:rsidR="00E80037">
        <w:rPr>
          <w:rFonts w:ascii="Times New Roman" w:eastAsia="等线" w:hAnsi="Times New Roman" w:cs="Times New Roman"/>
          <w:color w:val="0000CC"/>
        </w:rPr>
        <w:fldChar w:fldCharType="end"/>
      </w:r>
      <w:r w:rsidRPr="00930595">
        <w:rPr>
          <w:rFonts w:ascii="Times New Roman" w:eastAsia="等线" w:hAnsi="Times New Roman" w:cs="Times New Roman"/>
          <w:color w:val="0000CC"/>
        </w:rPr>
      </w:r>
      <w:r w:rsidRPr="00930595">
        <w:rPr>
          <w:rFonts w:ascii="Times New Roman" w:eastAsia="等线" w:hAnsi="Times New Roman" w:cs="Times New Roman"/>
          <w:color w:val="0000CC"/>
        </w:rPr>
        <w:fldChar w:fldCharType="separate"/>
      </w:r>
      <w:r w:rsidR="00A70851" w:rsidRPr="00930595">
        <w:rPr>
          <w:rFonts w:ascii="Times New Roman" w:eastAsia="等线" w:hAnsi="Times New Roman" w:cs="Times New Roman"/>
          <w:noProof/>
          <w:color w:val="0000CC"/>
        </w:rPr>
        <w:t>[13-16]</w:t>
      </w:r>
      <w:r w:rsidRPr="00930595">
        <w:rPr>
          <w:rFonts w:ascii="Times New Roman" w:eastAsia="等线" w:hAnsi="Times New Roman" w:cs="Times New Roman"/>
          <w:color w:val="0000CC"/>
        </w:rPr>
        <w:fldChar w:fldCharType="end"/>
      </w:r>
      <w:r w:rsidRPr="00930595">
        <w:rPr>
          <w:rFonts w:ascii="Times New Roman" w:eastAsia="等线" w:hAnsi="Times New Roman" w:cs="Times New Roman" w:hint="eastAsia"/>
          <w:color w:val="000000" w:themeColor="text1"/>
        </w:rPr>
        <w:t xml:space="preserve">. </w:t>
      </w:r>
      <w:r w:rsidRPr="00930595">
        <w:rPr>
          <w:rFonts w:ascii="Times New Roman" w:eastAsia="等线" w:hAnsi="Times New Roman" w:cs="Times New Roman"/>
          <w:color w:val="000000" w:themeColor="text1"/>
        </w:rPr>
        <w:t>From a</w:t>
      </w:r>
      <w:r w:rsidRPr="00930595">
        <w:rPr>
          <w:rFonts w:ascii="Times New Roman" w:eastAsia="等线" w:hAnsi="Times New Roman" w:cs="Times New Roman" w:hint="eastAsia"/>
          <w:color w:val="000000" w:themeColor="text1"/>
        </w:rPr>
        <w:t xml:space="preserve"> lifecycle</w:t>
      </w:r>
      <w:r w:rsidRPr="00930595">
        <w:rPr>
          <w:rFonts w:ascii="Times New Roman" w:eastAsia="等线" w:hAnsi="Times New Roman" w:cs="Times New Roman"/>
          <w:color w:val="000000" w:themeColor="text1"/>
        </w:rPr>
        <w:t xml:space="preserve"> perspective, designing and adjusting intervention strategies </w:t>
      </w:r>
      <w:r w:rsidR="0010303B" w:rsidRPr="00930595">
        <w:rPr>
          <w:rFonts w:ascii="Times New Roman" w:eastAsia="等线" w:hAnsi="Times New Roman" w:cs="Times New Roman"/>
          <w:color w:val="000000" w:themeColor="text1"/>
        </w:rPr>
        <w:t>holistically</w:t>
      </w:r>
      <w:r w:rsidRPr="00930595">
        <w:rPr>
          <w:rFonts w:ascii="Times New Roman" w:eastAsia="等线" w:hAnsi="Times New Roman" w:cs="Times New Roman"/>
          <w:color w:val="000000" w:themeColor="text1"/>
        </w:rPr>
        <w:t xml:space="preserve"> constitutes a critical challenge in infrastructure management</w:t>
      </w:r>
      <w:r w:rsidRPr="00930595">
        <w:rPr>
          <w:rFonts w:ascii="Times New Roman" w:eastAsia="等线" w:hAnsi="Times New Roman" w:cs="Times New Roman" w:hint="eastAsia"/>
          <w:color w:val="000000" w:themeColor="text1"/>
        </w:rPr>
        <w:t>.</w:t>
      </w:r>
      <w:r w:rsidRPr="00930595">
        <w:rPr>
          <w:rFonts w:ascii="Times New Roman" w:eastAsia="等线" w:hAnsi="Times New Roman" w:cs="Times New Roman"/>
          <w:color w:val="000000" w:themeColor="text1"/>
        </w:rPr>
        <w:t xml:space="preserve"> </w:t>
      </w:r>
    </w:p>
    <w:p w14:paraId="6D5D64D0" w14:textId="77777777" w:rsidR="00C10B45" w:rsidRPr="00930595" w:rsidRDefault="00C10B45" w:rsidP="00C10B45">
      <w:pPr>
        <w:jc w:val="both"/>
        <w:rPr>
          <w:rFonts w:ascii="Times New Roman" w:eastAsia="等线" w:hAnsi="Times New Roman" w:cs="Times New Roman"/>
          <w:color w:val="000000" w:themeColor="text1"/>
        </w:rPr>
      </w:pPr>
    </w:p>
    <w:p w14:paraId="32F17A39" w14:textId="395C497A" w:rsidR="00C10B45" w:rsidRPr="00930595" w:rsidRDefault="00C10B45" w:rsidP="00C10B45">
      <w:pPr>
        <w:jc w:val="both"/>
        <w:rPr>
          <w:rFonts w:ascii="Times New Roman" w:eastAsia="等线" w:hAnsi="Times New Roman" w:cs="Times New Roman"/>
          <w:color w:val="000000" w:themeColor="text1"/>
        </w:rPr>
      </w:pPr>
      <w:r w:rsidRPr="00930595">
        <w:rPr>
          <w:rFonts w:ascii="Times New Roman" w:eastAsia="等线" w:hAnsi="Times New Roman" w:cs="Times New Roman"/>
          <w:color w:val="000000" w:themeColor="text1"/>
        </w:rPr>
        <w:t xml:space="preserve">Regarding performance evaluation, a single metric is inadequate to characterise infrastructure management effectiveness under complex environments. </w:t>
      </w:r>
      <w:r w:rsidRPr="00930595">
        <w:rPr>
          <w:rFonts w:ascii="Times New Roman" w:eastAsia="等线" w:hAnsi="Times New Roman" w:cs="Times New Roman" w:hint="eastAsia"/>
          <w:color w:val="000000" w:themeColor="text1"/>
        </w:rPr>
        <w:t>R</w:t>
      </w:r>
      <w:r w:rsidRPr="00930595">
        <w:rPr>
          <w:rFonts w:ascii="Times New Roman" w:eastAsia="等线" w:hAnsi="Times New Roman" w:cs="Times New Roman"/>
          <w:color w:val="000000" w:themeColor="text1"/>
        </w:rPr>
        <w:t>esilience reflects the ability to maintain and recover functionality, risk captures the</w:t>
      </w:r>
      <w:r w:rsidRPr="00930595">
        <w:rPr>
          <w:rFonts w:ascii="Times New Roman" w:eastAsia="等线" w:hAnsi="Times New Roman" w:cs="Times New Roman" w:hint="eastAsia"/>
          <w:color w:val="000000" w:themeColor="text1"/>
        </w:rPr>
        <w:t xml:space="preserve"> </w:t>
      </w:r>
      <w:r w:rsidR="0010303B" w:rsidRPr="00930595">
        <w:rPr>
          <w:rFonts w:ascii="Times New Roman" w:eastAsia="等线" w:hAnsi="Times New Roman" w:cs="Times New Roman" w:hint="eastAsia"/>
          <w:color w:val="000000" w:themeColor="text1"/>
        </w:rPr>
        <w:t>evolution</w:t>
      </w:r>
      <w:r w:rsidRPr="00930595">
        <w:rPr>
          <w:rFonts w:ascii="Times New Roman" w:eastAsia="等线" w:hAnsi="Times New Roman" w:cs="Times New Roman"/>
          <w:color w:val="000000" w:themeColor="text1"/>
        </w:rPr>
        <w:t xml:space="preserve"> of failure probability and consequence</w:t>
      </w:r>
      <w:r w:rsidR="0010303B" w:rsidRPr="00930595">
        <w:rPr>
          <w:rFonts w:ascii="Times New Roman" w:eastAsia="等线" w:hAnsi="Times New Roman" w:cs="Times New Roman" w:hint="eastAsia"/>
          <w:color w:val="000000" w:themeColor="text1"/>
        </w:rPr>
        <w:t>s</w:t>
      </w:r>
      <w:r w:rsidRPr="00930595">
        <w:rPr>
          <w:rFonts w:ascii="Times New Roman" w:eastAsia="等线" w:hAnsi="Times New Roman" w:cs="Times New Roman"/>
          <w:color w:val="000000" w:themeColor="text1"/>
        </w:rPr>
        <w:t xml:space="preserve"> over time, and cost measures the efficiency of resource allocation. Excessive repair measures may enhance resilience but introduce redundancy and resource waste, whereas minimal investment reduces costs but significantly increases safety risks</w:t>
      </w:r>
      <w:r w:rsidRPr="00930595">
        <w:rPr>
          <w:rFonts w:ascii="Times New Roman" w:eastAsia="等线" w:hAnsi="Times New Roman" w:cs="Times New Roman" w:hint="eastAsia"/>
          <w:color w:val="000000" w:themeColor="text1"/>
        </w:rPr>
        <w:t xml:space="preserve"> </w:t>
      </w:r>
      <w:r w:rsidRPr="00930595">
        <w:rPr>
          <w:rFonts w:ascii="Times New Roman" w:eastAsia="等线" w:hAnsi="Times New Roman" w:cs="Times New Roman"/>
          <w:color w:val="0000CC"/>
        </w:rPr>
        <w:fldChar w:fldCharType="begin">
          <w:fldData xml:space="preserve">PEVuZE5vdGU+PENpdGU+PEF1dGhvcj5adWx1YWdhPC9BdXRob3I+PFllYXI+MjAyMDwvWWVhcj48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==
</w:fldData>
        </w:fldChar>
      </w:r>
      <w:r w:rsidR="00E80037">
        <w:rPr>
          <w:rFonts w:ascii="Times New Roman" w:eastAsia="等线" w:hAnsi="Times New Roman" w:cs="Times New Roman"/>
          <w:color w:val="0000CC"/>
        </w:rPr>
        <w:instrText xml:space="preserve"> ADDIN EN.CITE </w:instrText>
      </w:r>
      <w:r w:rsidR="00E80037">
        <w:rPr>
          <w:rFonts w:ascii="Times New Roman" w:eastAsia="等线" w:hAnsi="Times New Roman" w:cs="Times New Roman"/>
          <w:color w:val="0000CC"/>
        </w:rPr>
        <w:fldChar w:fldCharType="begin">
          <w:fldData xml:space="preserve">PEVuZE5vdGU+PENpdGU+PEF1dGhvcj5adWx1YWdhPC9BdXRob3I+PFllYXI+MjAyMDwvWWVhcj48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==
</w:fldData>
        </w:fldChar>
      </w:r>
      <w:r w:rsidR="00E80037">
        <w:rPr>
          <w:rFonts w:ascii="Times New Roman" w:eastAsia="等线" w:hAnsi="Times New Roman" w:cs="Times New Roman"/>
          <w:color w:val="0000CC"/>
        </w:rPr>
        <w:instrText xml:space="preserve"> ADDIN EN.CITE.DATA </w:instrText>
      </w:r>
      <w:r w:rsidR="00E80037">
        <w:rPr>
          <w:rFonts w:ascii="Times New Roman" w:eastAsia="等线" w:hAnsi="Times New Roman" w:cs="Times New Roman"/>
          <w:color w:val="0000CC"/>
        </w:rPr>
      </w:r>
      <w:r w:rsidR="00E80037">
        <w:rPr>
          <w:rFonts w:ascii="Times New Roman" w:eastAsia="等线" w:hAnsi="Times New Roman" w:cs="Times New Roman"/>
          <w:color w:val="0000CC"/>
        </w:rPr>
        <w:fldChar w:fldCharType="end"/>
      </w:r>
      <w:r w:rsidRPr="00930595">
        <w:rPr>
          <w:rFonts w:ascii="Times New Roman" w:eastAsia="等线" w:hAnsi="Times New Roman" w:cs="Times New Roman"/>
          <w:color w:val="0000CC"/>
        </w:rPr>
      </w:r>
      <w:r w:rsidRPr="00930595">
        <w:rPr>
          <w:rFonts w:ascii="Times New Roman" w:eastAsia="等线" w:hAnsi="Times New Roman" w:cs="Times New Roman"/>
          <w:color w:val="0000CC"/>
        </w:rPr>
        <w:fldChar w:fldCharType="separate"/>
      </w:r>
      <w:r w:rsidR="00A70851" w:rsidRPr="00930595">
        <w:rPr>
          <w:rFonts w:ascii="Times New Roman" w:eastAsia="等线" w:hAnsi="Times New Roman" w:cs="Times New Roman"/>
          <w:noProof/>
          <w:color w:val="0000CC"/>
        </w:rPr>
        <w:t>[9, 17, 18]</w:t>
      </w:r>
      <w:r w:rsidRPr="00930595">
        <w:rPr>
          <w:rFonts w:ascii="Times New Roman" w:eastAsia="等线" w:hAnsi="Times New Roman" w:cs="Times New Roman"/>
          <w:color w:val="0000CC"/>
        </w:rPr>
        <w:fldChar w:fldCharType="end"/>
      </w:r>
      <w:r w:rsidRPr="00930595">
        <w:rPr>
          <w:rFonts w:ascii="Times New Roman" w:eastAsia="等线" w:hAnsi="Times New Roman" w:cs="Times New Roman"/>
          <w:color w:val="000000" w:themeColor="text1"/>
        </w:rPr>
        <w:t>. Therefore, optimal decision-making under multi-hazard conditions inherently involves a trade-off among resilience, risk, and cost</w:t>
      </w:r>
      <w:r w:rsidRPr="00930595">
        <w:rPr>
          <w:rFonts w:ascii="Times New Roman" w:eastAsia="等线" w:hAnsi="Times New Roman" w:cs="Times New Roman" w:hint="eastAsia"/>
          <w:color w:val="000000" w:themeColor="text1"/>
        </w:rPr>
        <w:t xml:space="preserve"> </w:t>
      </w:r>
      <w:r w:rsidRPr="00930595">
        <w:rPr>
          <w:rFonts w:ascii="Times New Roman" w:eastAsia="等线" w:hAnsi="Times New Roman" w:cs="Times New Roman"/>
          <w:color w:val="0000CC"/>
        </w:rPr>
        <w:fldChar w:fldCharType="begin">
          <w:fldData xml:space="preserve">PEVuZE5vdGU+PENpdGU+PEF1dGhvcj5Cb2NjaGluaTwvQXV0aG9yPjxZZWFyPjIwMTQ8L1llYXI+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</w:fldData>
        </w:fldChar>
      </w:r>
      <w:r w:rsidR="00E80037">
        <w:rPr>
          <w:rFonts w:ascii="Times New Roman" w:eastAsia="等线" w:hAnsi="Times New Roman" w:cs="Times New Roman"/>
          <w:color w:val="0000CC"/>
        </w:rPr>
        <w:instrText xml:space="preserve"> ADDIN EN.CITE </w:instrText>
      </w:r>
      <w:r w:rsidR="00E80037">
        <w:rPr>
          <w:rFonts w:ascii="Times New Roman" w:eastAsia="等线" w:hAnsi="Times New Roman" w:cs="Times New Roman"/>
          <w:color w:val="0000CC"/>
        </w:rPr>
        <w:fldChar w:fldCharType="begin">
          <w:fldData xml:space="preserve">PEVuZE5vdGU+PENpdGU+PEF1dGhvcj5Cb2NjaGluaTwvQXV0aG9yPjxZZWFyPjIwMTQ8L1llYXI+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</w:fldData>
        </w:fldChar>
      </w:r>
      <w:r w:rsidR="00E80037">
        <w:rPr>
          <w:rFonts w:ascii="Times New Roman" w:eastAsia="等线" w:hAnsi="Times New Roman" w:cs="Times New Roman"/>
          <w:color w:val="0000CC"/>
        </w:rPr>
        <w:instrText xml:space="preserve"> ADDIN EN.CITE.DATA </w:instrText>
      </w:r>
      <w:r w:rsidR="00E80037">
        <w:rPr>
          <w:rFonts w:ascii="Times New Roman" w:eastAsia="等线" w:hAnsi="Times New Roman" w:cs="Times New Roman"/>
          <w:color w:val="0000CC"/>
        </w:rPr>
      </w:r>
      <w:r w:rsidR="00E80037">
        <w:rPr>
          <w:rFonts w:ascii="Times New Roman" w:eastAsia="等线" w:hAnsi="Times New Roman" w:cs="Times New Roman"/>
          <w:color w:val="0000CC"/>
        </w:rPr>
        <w:fldChar w:fldCharType="end"/>
      </w:r>
      <w:r w:rsidRPr="00930595">
        <w:rPr>
          <w:rFonts w:ascii="Times New Roman" w:eastAsia="等线" w:hAnsi="Times New Roman" w:cs="Times New Roman"/>
          <w:color w:val="0000CC"/>
        </w:rPr>
      </w:r>
      <w:r w:rsidRPr="00930595">
        <w:rPr>
          <w:rFonts w:ascii="Times New Roman" w:eastAsia="等线" w:hAnsi="Times New Roman" w:cs="Times New Roman"/>
          <w:color w:val="0000CC"/>
        </w:rPr>
        <w:fldChar w:fldCharType="separate"/>
      </w:r>
      <w:r w:rsidR="00A70851" w:rsidRPr="00930595">
        <w:rPr>
          <w:rFonts w:ascii="Times New Roman" w:eastAsia="等线" w:hAnsi="Times New Roman" w:cs="Times New Roman"/>
          <w:noProof/>
          <w:color w:val="0000CC"/>
        </w:rPr>
        <w:t>[19-22]</w:t>
      </w:r>
      <w:r w:rsidRPr="00930595">
        <w:rPr>
          <w:rFonts w:ascii="Times New Roman" w:eastAsia="等线" w:hAnsi="Times New Roman" w:cs="Times New Roman"/>
          <w:color w:val="0000CC"/>
        </w:rPr>
        <w:fldChar w:fldCharType="end"/>
      </w:r>
      <w:r w:rsidRPr="00930595">
        <w:rPr>
          <w:rFonts w:ascii="Times New Roman" w:eastAsia="等线" w:hAnsi="Times New Roman" w:cs="Times New Roman"/>
          <w:color w:val="000000" w:themeColor="text1"/>
        </w:rPr>
        <w:t>. In addition, hazard processes typically evolve as continuous stochastic phenomena, whereas engineering interventions are implemented at discrete time points, requiring careful coordination between hazard time modelling and intervention planning.</w:t>
      </w:r>
      <w:r w:rsidRPr="00930595">
        <w:rPr>
          <w:rFonts w:ascii="Times New Roman" w:eastAsia="等线" w:hAnsi="Times New Roman" w:cs="Times New Roman" w:hint="eastAsia"/>
          <w:color w:val="000000" w:themeColor="text1"/>
        </w:rPr>
        <w:t xml:space="preserve"> </w:t>
      </w:r>
    </w:p>
    <w:p w14:paraId="74EA9D84" w14:textId="77777777" w:rsidR="00C10B45" w:rsidRPr="00930595" w:rsidRDefault="00C10B45" w:rsidP="00C10B45">
      <w:pPr>
        <w:jc w:val="both"/>
        <w:rPr>
          <w:rFonts w:ascii="Times New Roman" w:eastAsia="等线" w:hAnsi="Times New Roman" w:cs="Times New Roman"/>
          <w:color w:val="000000" w:themeColor="text1"/>
        </w:rPr>
      </w:pPr>
    </w:p>
    <w:p w14:paraId="67A9D5B9" w14:textId="2320AB0A" w:rsidR="00C10B45" w:rsidRPr="00930595" w:rsidRDefault="00C10B45" w:rsidP="00C10B45">
      <w:pPr>
        <w:jc w:val="both"/>
        <w:rPr>
          <w:rFonts w:ascii="Times New Roman" w:eastAsia="等线" w:hAnsi="Times New Roman" w:cs="Times New Roman"/>
        </w:rPr>
      </w:pPr>
      <w:r w:rsidRPr="00930595">
        <w:rPr>
          <w:rFonts w:ascii="Times New Roman" w:eastAsia="等线" w:hAnsi="Times New Roman" w:cs="Times New Roman"/>
        </w:rPr>
        <w:t>Intervention actions implemented at different times not only affect the immediate performance state but also influence the subsequent evolution of performance paths. When physics-driven models are adopted, this process involves constitutive and mechanical parameters; when reliability-based approaches are used, it requires probabilistic and expectation-related parameters. Regardless of the modelling strategy, a wide range of inputs</w:t>
      </w:r>
      <w:r w:rsidRPr="00930595">
        <w:rPr>
          <w:rFonts w:ascii="Times New Roman" w:eastAsia="等线" w:hAnsi="Times New Roman" w:cs="Times New Roman" w:hint="eastAsia"/>
        </w:rPr>
        <w:t xml:space="preserve">, </w:t>
      </w:r>
      <w:r w:rsidRPr="00930595">
        <w:rPr>
          <w:rFonts w:ascii="Times New Roman" w:eastAsia="等线" w:hAnsi="Times New Roman" w:cs="Times New Roman"/>
        </w:rPr>
        <w:t>such as infrastructure profiles, hazard scenarios, and intervention strategies</w:t>
      </w:r>
      <w:r w:rsidRPr="00930595">
        <w:rPr>
          <w:rFonts w:ascii="Times New Roman" w:eastAsia="等线" w:hAnsi="Times New Roman" w:cs="Times New Roman" w:hint="eastAsia"/>
        </w:rPr>
        <w:t xml:space="preserve">, </w:t>
      </w:r>
      <w:r w:rsidRPr="00930595">
        <w:rPr>
          <w:rFonts w:ascii="Times New Roman" w:eastAsia="等线" w:hAnsi="Times New Roman" w:cs="Times New Roman"/>
        </w:rPr>
        <w:t>must be considered, resulting in a high-dimensional interaction space</w:t>
      </w:r>
      <w:r w:rsidRPr="00930595">
        <w:rPr>
          <w:rFonts w:ascii="Times New Roman" w:eastAsia="等线" w:hAnsi="Times New Roman" w:cs="Times New Roman" w:hint="eastAsia"/>
        </w:rPr>
        <w:t xml:space="preserve"> </w:t>
      </w:r>
      <w:r w:rsidRPr="00930595">
        <w:rPr>
          <w:rFonts w:ascii="Times New Roman" w:eastAsia="等线" w:hAnsi="Times New Roman" w:cs="Times New Roman"/>
          <w:color w:val="0000FF"/>
        </w:rPr>
        <w:fldChar w:fldCharType="begin">
          <w:fldData xml:space="preserve">PEVuZE5vdGU+PENpdGU+PEF1dGhvcj5KdW5uaWxhPC9BdXRob3I+PFllYXI+MjAwMzwvWWVhcj48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</w:fldData>
        </w:fldChar>
      </w:r>
      <w:r w:rsidR="00E80037">
        <w:rPr>
          <w:rFonts w:ascii="Times New Roman" w:eastAsia="等线" w:hAnsi="Times New Roman" w:cs="Times New Roman"/>
          <w:color w:val="0000FF"/>
        </w:rPr>
        <w:instrText xml:space="preserve"> ADDIN EN.CITE </w:instrText>
      </w:r>
      <w:r w:rsidR="00E80037">
        <w:rPr>
          <w:rFonts w:ascii="Times New Roman" w:eastAsia="等线" w:hAnsi="Times New Roman" w:cs="Times New Roman"/>
          <w:color w:val="0000FF"/>
        </w:rPr>
        <w:fldChar w:fldCharType="begin">
          <w:fldData xml:space="preserve">PEVuZE5vdGU+PENpdGU+PEF1dGhvcj5KdW5uaWxhPC9BdXRob3I+PFllYXI+MjAwMzwvWWVhcj48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</w:fldData>
        </w:fldChar>
      </w:r>
      <w:r w:rsidR="00E80037">
        <w:rPr>
          <w:rFonts w:ascii="Times New Roman" w:eastAsia="等线" w:hAnsi="Times New Roman" w:cs="Times New Roman"/>
          <w:color w:val="0000FF"/>
        </w:rPr>
        <w:instrText xml:space="preserve"> ADDIN EN.CITE.DATA </w:instrText>
      </w:r>
      <w:r w:rsidR="00E80037">
        <w:rPr>
          <w:rFonts w:ascii="Times New Roman" w:eastAsia="等线" w:hAnsi="Times New Roman" w:cs="Times New Roman"/>
          <w:color w:val="0000FF"/>
        </w:rPr>
      </w:r>
      <w:r w:rsidR="00E80037">
        <w:rPr>
          <w:rFonts w:ascii="Times New Roman" w:eastAsia="等线" w:hAnsi="Times New Roman" w:cs="Times New Roman"/>
          <w:color w:val="0000FF"/>
        </w:rPr>
        <w:fldChar w:fldCharType="end"/>
      </w:r>
      <w:r w:rsidRPr="00930595">
        <w:rPr>
          <w:rFonts w:ascii="Times New Roman" w:eastAsia="等线" w:hAnsi="Times New Roman" w:cs="Times New Roman"/>
          <w:color w:val="0000FF"/>
        </w:rPr>
      </w:r>
      <w:r w:rsidRPr="00930595">
        <w:rPr>
          <w:rFonts w:ascii="Times New Roman" w:eastAsia="等线" w:hAnsi="Times New Roman" w:cs="Times New Roman"/>
          <w:color w:val="0000FF"/>
        </w:rPr>
        <w:fldChar w:fldCharType="separate"/>
      </w:r>
      <w:r w:rsidR="00A70851" w:rsidRPr="00930595">
        <w:rPr>
          <w:rFonts w:ascii="Times New Roman" w:eastAsia="等线" w:hAnsi="Times New Roman" w:cs="Times New Roman"/>
          <w:noProof/>
          <w:color w:val="0000FF"/>
        </w:rPr>
        <w:t>[16, 23, 24]</w:t>
      </w:r>
      <w:r w:rsidRPr="00930595">
        <w:rPr>
          <w:rFonts w:ascii="Times New Roman" w:eastAsia="等线" w:hAnsi="Times New Roman" w:cs="Times New Roman"/>
          <w:color w:val="0000FF"/>
        </w:rPr>
        <w:fldChar w:fldCharType="end"/>
      </w:r>
      <w:r w:rsidRPr="00930595">
        <w:rPr>
          <w:rFonts w:ascii="Times New Roman" w:eastAsia="等线" w:hAnsi="Times New Roman" w:cs="Times New Roman"/>
        </w:rPr>
        <w:t>. More critically, decision-making in lifecycle management is characterised by delayed feedback, dynamic decision processes, and trade-offs among multiple performance objectives</w:t>
      </w:r>
      <w:r w:rsidRPr="00930595">
        <w:rPr>
          <w:rFonts w:ascii="Times New Roman" w:eastAsia="等线" w:hAnsi="Times New Roman" w:cs="Times New Roman" w:hint="eastAsia"/>
        </w:rPr>
        <w:t>.</w:t>
      </w:r>
      <w:r w:rsidR="00AE514F" w:rsidRPr="00AE514F">
        <w:t xml:space="preserve"> </w:t>
      </w:r>
      <w:r w:rsidR="00AE514F" w:rsidRPr="00AE514F">
        <w:rPr>
          <w:rFonts w:ascii="Times New Roman" w:eastAsia="等线" w:hAnsi="Times New Roman" w:cs="Times New Roman"/>
          <w:color w:val="4472C4" w:themeColor="accent1"/>
        </w:rPr>
        <w:t>Conventional management approaches often rely on generic project representations, simplified assumptions of hazard impacts, predefined scenarios, and single-metric control. While such approaches can be effective within their adopted formulations, their adaptability may be limited when dealing with asset-specific hazard effects, evolving lifecycle states, recurrent multi-hazard exposure, and competing performance objectives</w:t>
      </w:r>
      <w:r w:rsidRPr="00AE514F">
        <w:rPr>
          <w:rFonts w:ascii="Times New Roman" w:eastAsia="等线" w:hAnsi="Times New Roman" w:cs="Times New Roman"/>
          <w:color w:val="4472C4" w:themeColor="accent1"/>
        </w:rPr>
        <w:t>.</w:t>
      </w:r>
      <w:r w:rsidRPr="00930595">
        <w:rPr>
          <w:rFonts w:ascii="Times New Roman" w:eastAsia="等线" w:hAnsi="Times New Roman" w:cs="Times New Roman" w:hint="eastAsia"/>
        </w:rPr>
        <w:t xml:space="preserve"> </w:t>
      </w:r>
      <w:r w:rsidRPr="00930595">
        <w:rPr>
          <w:rFonts w:ascii="Times New Roman" w:eastAsia="等线" w:hAnsi="Times New Roman" w:cs="Times New Roman"/>
        </w:rPr>
        <w:t>Motivated by these challenges, reinforcement learning</w:t>
      </w:r>
      <w:r w:rsidR="00896C7B">
        <w:rPr>
          <w:rFonts w:ascii="Times New Roman" w:eastAsia="等线" w:hAnsi="Times New Roman" w:cs="Times New Roman" w:hint="eastAsia"/>
        </w:rPr>
        <w:t xml:space="preserve"> (RL)</w:t>
      </w:r>
      <w:r w:rsidRPr="00930595">
        <w:rPr>
          <w:rFonts w:ascii="Times New Roman" w:eastAsia="等线" w:hAnsi="Times New Roman" w:cs="Times New Roman"/>
        </w:rPr>
        <w:t xml:space="preserve"> </w:t>
      </w:r>
      <w:r w:rsidR="0010303B" w:rsidRPr="00930595">
        <w:rPr>
          <w:rFonts w:ascii="Times New Roman" w:eastAsia="等线" w:hAnsi="Times New Roman" w:cs="Times New Roman"/>
        </w:rPr>
        <w:t>offers a promising paradigm that enables</w:t>
      </w:r>
      <w:r w:rsidRPr="00930595">
        <w:rPr>
          <w:rFonts w:ascii="Times New Roman" w:eastAsia="等线" w:hAnsi="Times New Roman" w:cs="Times New Roman"/>
        </w:rPr>
        <w:t xml:space="preserve"> adaptive strategies to address delayed feedback, dynamic decision-making, and multi-objective trade-offs</w:t>
      </w:r>
      <w:r w:rsidRPr="00930595">
        <w:rPr>
          <w:rFonts w:ascii="Times New Roman" w:eastAsia="等线" w:hAnsi="Times New Roman" w:cs="Times New Roman" w:hint="eastAsia"/>
        </w:rPr>
        <w:t xml:space="preserve"> </w:t>
      </w:r>
      <w:r w:rsidRPr="00930595">
        <w:rPr>
          <w:rFonts w:ascii="Times New Roman" w:eastAsia="等线" w:hAnsi="Times New Roman" w:cs="Times New Roman"/>
          <w:color w:val="0000FF"/>
        </w:rPr>
        <w:fldChar w:fldCharType="begin">
          <w:fldData xml:space="preserve">PEVuZE5vdGU+PENpdGU+PEF1dGhvcj5BYmR1bGhhaTwvQXV0aG9yPjxZZWFyPjIwMDM8L1llYXI+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</w:fldData>
        </w:fldChar>
      </w:r>
      <w:r w:rsidR="00E80037">
        <w:rPr>
          <w:rFonts w:ascii="Times New Roman" w:eastAsia="等线" w:hAnsi="Times New Roman" w:cs="Times New Roman"/>
          <w:color w:val="0000FF"/>
        </w:rPr>
        <w:instrText xml:space="preserve"> ADDIN EN.CITE </w:instrText>
      </w:r>
      <w:r w:rsidR="00E80037">
        <w:rPr>
          <w:rFonts w:ascii="Times New Roman" w:eastAsia="等线" w:hAnsi="Times New Roman" w:cs="Times New Roman"/>
          <w:color w:val="0000FF"/>
        </w:rPr>
        <w:fldChar w:fldCharType="begin">
          <w:fldData xml:space="preserve">PEVuZE5vdGU+PENpdGU+PEF1dGhvcj5BYmR1bGhhaTwvQXV0aG9yPjxZZWFyPjIwMDM8L1llYXI+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</w:fldData>
        </w:fldChar>
      </w:r>
      <w:r w:rsidR="00E80037">
        <w:rPr>
          <w:rFonts w:ascii="Times New Roman" w:eastAsia="等线" w:hAnsi="Times New Roman" w:cs="Times New Roman"/>
          <w:color w:val="0000FF"/>
        </w:rPr>
        <w:instrText xml:space="preserve"> ADDIN EN.CITE.DATA </w:instrText>
      </w:r>
      <w:r w:rsidR="00E80037">
        <w:rPr>
          <w:rFonts w:ascii="Times New Roman" w:eastAsia="等线" w:hAnsi="Times New Roman" w:cs="Times New Roman"/>
          <w:color w:val="0000FF"/>
        </w:rPr>
      </w:r>
      <w:r w:rsidR="00E80037">
        <w:rPr>
          <w:rFonts w:ascii="Times New Roman" w:eastAsia="等线" w:hAnsi="Times New Roman" w:cs="Times New Roman"/>
          <w:color w:val="0000FF"/>
        </w:rPr>
        <w:fldChar w:fldCharType="end"/>
      </w:r>
      <w:r w:rsidRPr="00930595">
        <w:rPr>
          <w:rFonts w:ascii="Times New Roman" w:eastAsia="等线" w:hAnsi="Times New Roman" w:cs="Times New Roman"/>
          <w:color w:val="0000FF"/>
        </w:rPr>
      </w:r>
      <w:r w:rsidRPr="00930595">
        <w:rPr>
          <w:rFonts w:ascii="Times New Roman" w:eastAsia="等线" w:hAnsi="Times New Roman" w:cs="Times New Roman"/>
          <w:color w:val="0000FF"/>
        </w:rPr>
        <w:fldChar w:fldCharType="separate"/>
      </w:r>
      <w:r w:rsidR="00A70851" w:rsidRPr="00930595">
        <w:rPr>
          <w:rFonts w:ascii="Times New Roman" w:eastAsia="等线" w:hAnsi="Times New Roman" w:cs="Times New Roman"/>
          <w:noProof/>
          <w:color w:val="0000FF"/>
        </w:rPr>
        <w:t>[25-28]</w:t>
      </w:r>
      <w:r w:rsidRPr="00930595">
        <w:rPr>
          <w:rFonts w:ascii="Times New Roman" w:eastAsia="等线" w:hAnsi="Times New Roman" w:cs="Times New Roman"/>
          <w:color w:val="0000FF"/>
        </w:rPr>
        <w:fldChar w:fldCharType="end"/>
      </w:r>
      <w:r w:rsidRPr="00930595">
        <w:rPr>
          <w:rFonts w:ascii="Times New Roman" w:eastAsia="等线" w:hAnsi="Times New Roman" w:cs="Times New Roman"/>
        </w:rPr>
        <w:t xml:space="preserve">. </w:t>
      </w:r>
      <w:bookmarkStart w:id="5" w:name="_Hlk233972448"/>
      <w:r w:rsidR="000A0E01" w:rsidRPr="000A0E01">
        <w:rPr>
          <w:rFonts w:ascii="Times New Roman" w:eastAsia="等线" w:hAnsi="Times New Roman" w:cs="Times New Roman"/>
          <w:color w:val="4472C4" w:themeColor="accent1"/>
        </w:rPr>
        <w:t>Despite its potential, applying RL to practical infrastructure lifecycle management remains non-trivial. A meaningful state-action-response environment, together with practical action spaces and reward functions, must be designed based on domain-specific knowledge of hazard mechanisms, structural performance evolution, intervention constraints, and management objectives</w:t>
      </w:r>
      <w:r w:rsidR="000A0E01" w:rsidRPr="000A0E01">
        <w:rPr>
          <w:rFonts w:ascii="Times New Roman" w:eastAsia="等线" w:hAnsi="Times New Roman" w:cs="Times New Roman" w:hint="eastAsia"/>
          <w:color w:val="4472C4" w:themeColor="accent1"/>
        </w:rPr>
        <w:t>[</w:t>
      </w:r>
      <w:r w:rsidR="000A0E01">
        <w:rPr>
          <w:rFonts w:ascii="Times New Roman" w:eastAsia="等线" w:hAnsi="Times New Roman" w:cs="Times New Roman" w:hint="eastAsia"/>
          <w:color w:val="4472C4" w:themeColor="accent1"/>
        </w:rPr>
        <w:t>强化学习</w:t>
      </w:r>
      <w:r w:rsidR="000A0E01" w:rsidRPr="000A0E01">
        <w:rPr>
          <w:rFonts w:ascii="Times New Roman" w:eastAsia="等线" w:hAnsi="Times New Roman" w:cs="Times New Roman" w:hint="eastAsia"/>
          <w:color w:val="4472C4" w:themeColor="accent1"/>
        </w:rPr>
        <w:t>应用论文</w:t>
      </w:r>
      <w:r w:rsidR="000A0E01" w:rsidRPr="000A0E01">
        <w:rPr>
          <w:rFonts w:ascii="Times New Roman" w:eastAsia="等线" w:hAnsi="Times New Roman" w:cs="Times New Roman" w:hint="eastAsia"/>
          <w:color w:val="4472C4" w:themeColor="accent1"/>
        </w:rPr>
        <w:t>]</w:t>
      </w:r>
      <w:r w:rsidR="000A0E01" w:rsidRPr="000A0E01">
        <w:rPr>
          <w:rFonts w:ascii="Times New Roman" w:eastAsia="等线" w:hAnsi="Times New Roman" w:cs="Times New Roman"/>
          <w:color w:val="4472C4" w:themeColor="accent1"/>
        </w:rPr>
        <w:t>. Therefore, further systematic investigation is still needed to translate general RL formulations into reliable engineering decision-support frameworks.</w:t>
      </w:r>
    </w:p>
    <w:bookmarkEnd w:id="5"/>
    <w:p w14:paraId="79791550" w14:textId="77777777" w:rsidR="00C10B45" w:rsidRPr="00930595" w:rsidRDefault="00C10B45" w:rsidP="00C10B45">
      <w:pPr>
        <w:jc w:val="both"/>
        <w:rPr>
          <w:rFonts w:ascii="Times New Roman" w:eastAsia="等线" w:hAnsi="Times New Roman" w:cs="Times New Roman"/>
          <w:color w:val="1F1F1F"/>
        </w:rPr>
      </w:pPr>
    </w:p>
    <w:p w14:paraId="4C6595C5" w14:textId="0D520465" w:rsidR="00A11186" w:rsidRDefault="00C10B45" w:rsidP="00C10B45">
      <w:pPr>
        <w:jc w:val="both"/>
        <w:rPr>
          <w:rFonts w:ascii="Times New Roman" w:eastAsia="等线" w:hAnsi="Times New Roman" w:cs="Times New Roman"/>
          <w:color w:val="0099FF"/>
        </w:rPr>
      </w:pPr>
      <w:r w:rsidRPr="00930595">
        <w:rPr>
          <w:rFonts w:ascii="Times New Roman" w:eastAsia="等线" w:hAnsi="Times New Roman" w:cs="Times New Roman"/>
          <w:color w:val="1F1F1F"/>
        </w:rPr>
        <w:t>In conventional lifecycle management and system-level decision frameworks, input parameters and scenarios are commonly defined based on simplified assumptions</w:t>
      </w:r>
      <w:r w:rsidRPr="00930595">
        <w:rPr>
          <w:rFonts w:ascii="Times New Roman" w:eastAsia="等线" w:hAnsi="Times New Roman" w:cs="Times New Roman" w:hint="eastAsia"/>
          <w:color w:val="1F1F1F"/>
        </w:rPr>
        <w:t xml:space="preserve"> </w:t>
      </w:r>
      <w:r w:rsidRPr="00930595">
        <w:rPr>
          <w:rFonts w:ascii="Times New Roman" w:eastAsia="等线" w:hAnsi="Times New Roman" w:cs="Times New Roman"/>
          <w:color w:val="0000CC"/>
        </w:rPr>
        <w:fldChar w:fldCharType="begin">
          <w:fldData xml:space="preserve">PEVuZE5vdGU+PENpdGU+PEF1dGhvcj5aaGFuZzwvQXV0aG9yPjxZZWFyPjIwMjM8L1llYXI+PFJl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</w:fldData>
        </w:fldChar>
      </w:r>
      <w:r w:rsidR="00E80037">
        <w:rPr>
          <w:rFonts w:ascii="Times New Roman" w:eastAsia="等线" w:hAnsi="Times New Roman" w:cs="Times New Roman"/>
          <w:color w:val="0000CC"/>
        </w:rPr>
        <w:instrText xml:space="preserve"> ADDIN EN.CITE </w:instrText>
      </w:r>
      <w:r w:rsidR="00E80037">
        <w:rPr>
          <w:rFonts w:ascii="Times New Roman" w:eastAsia="等线" w:hAnsi="Times New Roman" w:cs="Times New Roman"/>
          <w:color w:val="0000CC"/>
        </w:rPr>
        <w:fldChar w:fldCharType="begin">
          <w:fldData xml:space="preserve">PEVuZE5vdGU+PENpdGU+PEF1dGhvcj5aaGFuZzwvQXV0aG9yPjxZZWFyPjIwMjM8L1llYXI+PFJl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</w:fldData>
        </w:fldChar>
      </w:r>
      <w:r w:rsidR="00E80037">
        <w:rPr>
          <w:rFonts w:ascii="Times New Roman" w:eastAsia="等线" w:hAnsi="Times New Roman" w:cs="Times New Roman"/>
          <w:color w:val="0000CC"/>
        </w:rPr>
        <w:instrText xml:space="preserve"> ADDIN EN.CITE.DATA </w:instrText>
      </w:r>
      <w:r w:rsidR="00E80037">
        <w:rPr>
          <w:rFonts w:ascii="Times New Roman" w:eastAsia="等线" w:hAnsi="Times New Roman" w:cs="Times New Roman"/>
          <w:color w:val="0000CC"/>
        </w:rPr>
      </w:r>
      <w:r w:rsidR="00E80037">
        <w:rPr>
          <w:rFonts w:ascii="Times New Roman" w:eastAsia="等线" w:hAnsi="Times New Roman" w:cs="Times New Roman"/>
          <w:color w:val="0000CC"/>
        </w:rPr>
        <w:fldChar w:fldCharType="end"/>
      </w:r>
      <w:r w:rsidRPr="00930595">
        <w:rPr>
          <w:rFonts w:ascii="Times New Roman" w:eastAsia="等线" w:hAnsi="Times New Roman" w:cs="Times New Roman"/>
          <w:color w:val="0000CC"/>
        </w:rPr>
      </w:r>
      <w:r w:rsidRPr="00930595">
        <w:rPr>
          <w:rFonts w:ascii="Times New Roman" w:eastAsia="等线" w:hAnsi="Times New Roman" w:cs="Times New Roman"/>
          <w:color w:val="0000CC"/>
        </w:rPr>
        <w:fldChar w:fldCharType="separate"/>
      </w:r>
      <w:r w:rsidR="00A70851" w:rsidRPr="00930595">
        <w:rPr>
          <w:rFonts w:ascii="Times New Roman" w:eastAsia="等线" w:hAnsi="Times New Roman" w:cs="Times New Roman"/>
          <w:noProof/>
          <w:color w:val="0000CC"/>
        </w:rPr>
        <w:t>[29-32]</w:t>
      </w:r>
      <w:r w:rsidRPr="00930595">
        <w:rPr>
          <w:rFonts w:ascii="Times New Roman" w:eastAsia="等线" w:hAnsi="Times New Roman" w:cs="Times New Roman"/>
          <w:color w:val="0000CC"/>
        </w:rPr>
        <w:fldChar w:fldCharType="end"/>
      </w:r>
      <w:r w:rsidRPr="00930595">
        <w:rPr>
          <w:rFonts w:ascii="Times New Roman" w:eastAsia="等线" w:hAnsi="Times New Roman" w:cs="Times New Roman"/>
          <w:color w:val="1F1F1F"/>
        </w:rPr>
        <w:t>. While such formulations enable statistical abstraction and global performance evaluation, they often overlook localised structural features, damage mechanisms, and interaction effects that are critical for infrastructure systems with complex geometries and multi-hazard exposure. In engineering practice, effective decision support requires closer alignment with the underlying physical and mechanical processes.</w:t>
      </w:r>
      <w:r w:rsidRPr="00930595">
        <w:rPr>
          <w:rFonts w:ascii="Times New Roman" w:eastAsia="等线" w:hAnsi="Times New Roman" w:cs="Times New Roman" w:hint="eastAsia"/>
          <w:color w:val="1F1F1F"/>
        </w:rPr>
        <w:t xml:space="preserve"> </w:t>
      </w:r>
      <w:bookmarkStart w:id="6" w:name="_Hlk233899581"/>
      <w:r w:rsidR="007C76CE" w:rsidRPr="007C76CE">
        <w:rPr>
          <w:rFonts w:ascii="Times New Roman" w:eastAsia="等线" w:hAnsi="Times New Roman" w:cs="Times New Roman"/>
          <w:color w:val="0099FF"/>
        </w:rPr>
        <w:t xml:space="preserve">In engineering practice, effective decision support requires closer alignment with the underlying physical and mechanical processes. Existing studies have shown that interactions among hazards and deterioration processes can be nonlinear, path-dependent, and influenced by </w:t>
      </w:r>
      <w:r w:rsidR="007C76CE" w:rsidRPr="007C76CE">
        <w:rPr>
          <w:rFonts w:ascii="Times New Roman" w:eastAsia="等线" w:hAnsi="Times New Roman" w:cs="Times New Roman"/>
          <w:color w:val="0099FF"/>
        </w:rPr>
        <w:lastRenderedPageBreak/>
        <w:t>historical loading and damage conditions</w:t>
      </w:r>
      <w:r w:rsidR="007C76CE">
        <w:rPr>
          <w:rFonts w:ascii="Times New Roman" w:eastAsia="等线" w:hAnsi="Times New Roman" w:cs="Times New Roman" w:hint="eastAsia"/>
          <w:color w:val="0099FF"/>
        </w:rPr>
        <w:t xml:space="preserve"> </w:t>
      </w:r>
      <w:r w:rsidR="007C76CE" w:rsidRPr="00930595">
        <w:rPr>
          <w:rFonts w:ascii="Times New Roman" w:eastAsia="等线" w:hAnsi="Times New Roman" w:cs="Times New Roman"/>
          <w:color w:val="0000FF"/>
        </w:rPr>
        <w:fldChar w:fldCharType="begin">
          <w:fldData xml:space="preserve">PEVuZE5vdGU+PENpdGU+PEF1dGhvcj5BY2hpYW08L0F1dGhvcj48WWVhcj4yMDE3PC9ZZWFyPjxS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</w:fldData>
        </w:fldChar>
      </w:r>
      <w:r w:rsidR="00E80037">
        <w:rPr>
          <w:rFonts w:ascii="Times New Roman" w:eastAsia="等线" w:hAnsi="Times New Roman" w:cs="Times New Roman"/>
          <w:color w:val="0000FF"/>
        </w:rPr>
        <w:instrText xml:space="preserve"> ADDIN EN.CITE </w:instrText>
      </w:r>
      <w:r w:rsidR="00E80037">
        <w:rPr>
          <w:rFonts w:ascii="Times New Roman" w:eastAsia="等线" w:hAnsi="Times New Roman" w:cs="Times New Roman"/>
          <w:color w:val="0000FF"/>
        </w:rPr>
        <w:fldChar w:fldCharType="begin">
          <w:fldData xml:space="preserve">PEVuZE5vdGU+PENpdGU+PEF1dGhvcj5BY2hpYW08L0F1dGhvcj48WWVhcj4yMDE3PC9ZZWFyPjxS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</w:fldData>
        </w:fldChar>
      </w:r>
      <w:r w:rsidR="00E80037">
        <w:rPr>
          <w:rFonts w:ascii="Times New Roman" w:eastAsia="等线" w:hAnsi="Times New Roman" w:cs="Times New Roman"/>
          <w:color w:val="0000FF"/>
        </w:rPr>
        <w:instrText xml:space="preserve"> ADDIN EN.CITE.DATA </w:instrText>
      </w:r>
      <w:r w:rsidR="00E80037">
        <w:rPr>
          <w:rFonts w:ascii="Times New Roman" w:eastAsia="等线" w:hAnsi="Times New Roman" w:cs="Times New Roman"/>
          <w:color w:val="0000FF"/>
        </w:rPr>
      </w:r>
      <w:r w:rsidR="00E80037">
        <w:rPr>
          <w:rFonts w:ascii="Times New Roman" w:eastAsia="等线" w:hAnsi="Times New Roman" w:cs="Times New Roman"/>
          <w:color w:val="0000FF"/>
        </w:rPr>
        <w:fldChar w:fldCharType="end"/>
      </w:r>
      <w:r w:rsidR="007C76CE" w:rsidRPr="00930595">
        <w:rPr>
          <w:rFonts w:ascii="Times New Roman" w:eastAsia="等线" w:hAnsi="Times New Roman" w:cs="Times New Roman"/>
          <w:color w:val="0000FF"/>
        </w:rPr>
      </w:r>
      <w:r w:rsidR="007C76CE" w:rsidRPr="00930595">
        <w:rPr>
          <w:rFonts w:ascii="Times New Roman" w:eastAsia="等线" w:hAnsi="Times New Roman" w:cs="Times New Roman"/>
          <w:color w:val="0000FF"/>
        </w:rPr>
        <w:fldChar w:fldCharType="separate"/>
      </w:r>
      <w:r w:rsidR="00E80037">
        <w:rPr>
          <w:rFonts w:ascii="Times New Roman" w:eastAsia="等线" w:hAnsi="Times New Roman" w:cs="Times New Roman"/>
          <w:noProof/>
          <w:color w:val="0000FF"/>
        </w:rPr>
        <w:t>[33-37]</w:t>
      </w:r>
      <w:r w:rsidR="007C76CE" w:rsidRPr="00930595">
        <w:rPr>
          <w:rFonts w:ascii="Times New Roman" w:eastAsia="等线" w:hAnsi="Times New Roman" w:cs="Times New Roman"/>
          <w:color w:val="0000FF"/>
        </w:rPr>
        <w:fldChar w:fldCharType="end"/>
      </w:r>
      <w:r w:rsidR="007C76CE" w:rsidRPr="007C76CE">
        <w:rPr>
          <w:rFonts w:ascii="Times New Roman" w:eastAsia="等线" w:hAnsi="Times New Roman" w:cs="Times New Roman"/>
          <w:color w:val="0099FF"/>
        </w:rPr>
        <w:t>. However, high-fidelity unified modelling for lifecycle multi-hazard analysis remains computationally demanding and is generally feasible only for limited representative scenarios</w:t>
      </w:r>
      <w:r w:rsidR="007C76CE">
        <w:rPr>
          <w:rFonts w:ascii="Times New Roman" w:eastAsia="等线" w:hAnsi="Times New Roman" w:cs="Times New Roman" w:hint="eastAsia"/>
          <w:color w:val="0099FF"/>
        </w:rPr>
        <w:t xml:space="preserve"> </w:t>
      </w:r>
      <w:r w:rsidR="007C76CE" w:rsidRPr="00930595">
        <w:rPr>
          <w:rFonts w:ascii="Times New Roman" w:eastAsia="等线" w:hAnsi="Times New Roman" w:cs="Times New Roman"/>
          <w:color w:val="0000FF"/>
        </w:rPr>
        <w:fldChar w:fldCharType="begin">
          <w:fldData xml:space="preserve">PEVuZE5vdGU+PENpdGU+PEF1dGhvcj5aaHU8L0F1dGhvcj48WWVhcj4yMDI2PC9ZZWFyPjxSZWNO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</w:fldData>
        </w:fldChar>
      </w:r>
      <w:r w:rsidR="00E80037">
        <w:rPr>
          <w:rFonts w:ascii="Times New Roman" w:eastAsia="等线" w:hAnsi="Times New Roman" w:cs="Times New Roman"/>
          <w:color w:val="0000FF"/>
        </w:rPr>
        <w:instrText xml:space="preserve"> ADDIN EN.CITE </w:instrText>
      </w:r>
      <w:r w:rsidR="00E80037">
        <w:rPr>
          <w:rFonts w:ascii="Times New Roman" w:eastAsia="等线" w:hAnsi="Times New Roman" w:cs="Times New Roman"/>
          <w:color w:val="0000FF"/>
        </w:rPr>
        <w:fldChar w:fldCharType="begin">
          <w:fldData xml:space="preserve">PEVuZE5vdGU+PENpdGU+PEF1dGhvcj5aaHU8L0F1dGhvcj48WWVhcj4yMDI2PC9ZZWFyPjxSZWNO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</w:fldData>
        </w:fldChar>
      </w:r>
      <w:r w:rsidR="00E80037">
        <w:rPr>
          <w:rFonts w:ascii="Times New Roman" w:eastAsia="等线" w:hAnsi="Times New Roman" w:cs="Times New Roman"/>
          <w:color w:val="0000FF"/>
        </w:rPr>
        <w:instrText xml:space="preserve"> ADDIN EN.CITE.DATA </w:instrText>
      </w:r>
      <w:r w:rsidR="00E80037">
        <w:rPr>
          <w:rFonts w:ascii="Times New Roman" w:eastAsia="等线" w:hAnsi="Times New Roman" w:cs="Times New Roman"/>
          <w:color w:val="0000FF"/>
        </w:rPr>
      </w:r>
      <w:r w:rsidR="00E80037">
        <w:rPr>
          <w:rFonts w:ascii="Times New Roman" w:eastAsia="等线" w:hAnsi="Times New Roman" w:cs="Times New Roman"/>
          <w:color w:val="0000FF"/>
        </w:rPr>
        <w:fldChar w:fldCharType="end"/>
      </w:r>
      <w:r w:rsidR="007C76CE" w:rsidRPr="00930595">
        <w:rPr>
          <w:rFonts w:ascii="Times New Roman" w:eastAsia="等线" w:hAnsi="Times New Roman" w:cs="Times New Roman"/>
          <w:color w:val="0000FF"/>
        </w:rPr>
      </w:r>
      <w:r w:rsidR="007C76CE" w:rsidRPr="00930595">
        <w:rPr>
          <w:rFonts w:ascii="Times New Roman" w:eastAsia="等线" w:hAnsi="Times New Roman" w:cs="Times New Roman"/>
          <w:color w:val="0000FF"/>
        </w:rPr>
        <w:fldChar w:fldCharType="separate"/>
      </w:r>
      <w:r w:rsidR="00E80037">
        <w:rPr>
          <w:rFonts w:ascii="Times New Roman" w:eastAsia="等线" w:hAnsi="Times New Roman" w:cs="Times New Roman"/>
          <w:noProof/>
          <w:color w:val="0000FF"/>
        </w:rPr>
        <w:t>[9, 38]</w:t>
      </w:r>
      <w:r w:rsidR="007C76CE" w:rsidRPr="00930595">
        <w:rPr>
          <w:rFonts w:ascii="Times New Roman" w:eastAsia="等线" w:hAnsi="Times New Roman" w:cs="Times New Roman"/>
          <w:color w:val="0000FF"/>
        </w:rPr>
        <w:fldChar w:fldCharType="end"/>
      </w:r>
      <w:r w:rsidR="007C76CE" w:rsidRPr="007C76CE">
        <w:rPr>
          <w:rFonts w:ascii="Times New Roman" w:eastAsia="等线" w:hAnsi="Times New Roman" w:cs="Times New Roman"/>
          <w:color w:val="0099FF"/>
        </w:rPr>
        <w:t>. Therefore, the present work adopts a modular offline numerical quantification strategy to bridge physical simulation and lifecycle decision optimisation. Through offline simulations, the initial performance state, cumulative deterioration losses, and abrupt disturbance-induced drops can be quantified in advance and then incorporated into a simplified but physically informed lifecycle decision environment.</w:t>
      </w:r>
      <w:bookmarkEnd w:id="6"/>
    </w:p>
    <w:p w14:paraId="552E8A6D" w14:textId="77777777" w:rsidR="00B13F71" w:rsidRDefault="00B13F71" w:rsidP="00C10B45">
      <w:pPr>
        <w:jc w:val="both"/>
        <w:rPr>
          <w:rFonts w:ascii="Times New Roman" w:eastAsia="等线" w:hAnsi="Times New Roman" w:cs="Times New Roman"/>
          <w:color w:val="0099FF"/>
        </w:rPr>
      </w:pPr>
    </w:p>
    <w:p w14:paraId="6752E40B" w14:textId="149875D3" w:rsidR="00E900FB" w:rsidRPr="00DD1B82" w:rsidRDefault="00E900FB" w:rsidP="00C10B45">
      <w:pPr>
        <w:jc w:val="both"/>
        <w:rPr>
          <w:rFonts w:ascii="Times New Roman" w:eastAsia="等线" w:hAnsi="Times New Roman" w:cs="Times New Roman"/>
          <w:color w:val="0099FF"/>
        </w:rPr>
      </w:pPr>
      <w:r w:rsidRPr="00DD1B82">
        <w:rPr>
          <w:rFonts w:ascii="Times New Roman" w:hAnsi="Times New Roman" w:cs="Times New Roman"/>
          <w:color w:val="0099FF"/>
        </w:rPr>
        <w:t>The main contributions of this study are summarised as follows:</w:t>
      </w:r>
      <w:r w:rsidRPr="00DD1B82">
        <w:rPr>
          <w:rFonts w:ascii="Times New Roman" w:hAnsi="Times New Roman" w:cs="Times New Roman" w:hint="eastAsia"/>
          <w:color w:val="0099FF"/>
        </w:rPr>
        <w:t xml:space="preserve"> 1) </w:t>
      </w:r>
      <w:r w:rsidRPr="00DD1B82">
        <w:rPr>
          <w:rFonts w:ascii="Times New Roman" w:hAnsi="Times New Roman" w:cs="Times New Roman"/>
          <w:color w:val="0099FF"/>
        </w:rPr>
        <w:t xml:space="preserve">A scenario-driven lifecycle management framework is developed for infrastructure systems subjected to progressive deterioration and recurrent abrupt hazards. </w:t>
      </w:r>
      <w:r w:rsidRPr="00DD1B82">
        <w:rPr>
          <w:rFonts w:ascii="Times New Roman" w:hAnsi="Times New Roman" w:cs="Times New Roman" w:hint="eastAsia"/>
          <w:color w:val="0099FF"/>
        </w:rPr>
        <w:t xml:space="preserve">2) </w:t>
      </w:r>
      <w:r w:rsidRPr="00DD1B82">
        <w:rPr>
          <w:rFonts w:ascii="Times New Roman" w:hAnsi="Times New Roman" w:cs="Times New Roman"/>
          <w:color w:val="0099FF"/>
        </w:rPr>
        <w:t xml:space="preserve">Offline numerical simulations are used to quantify deterioration, hazard-induced performance loss, and intervention effects, supporting the construction of a state-action-response decision environment. </w:t>
      </w:r>
      <w:r w:rsidRPr="00DD1B82">
        <w:rPr>
          <w:rFonts w:ascii="Times New Roman" w:hAnsi="Times New Roman" w:cs="Times New Roman" w:hint="eastAsia"/>
          <w:color w:val="0099FF"/>
        </w:rPr>
        <w:t xml:space="preserve">3) </w:t>
      </w:r>
      <w:r w:rsidRPr="00DD1B82">
        <w:rPr>
          <w:rFonts w:ascii="Times New Roman" w:hAnsi="Times New Roman" w:cs="Times New Roman"/>
          <w:color w:val="0099FF"/>
        </w:rPr>
        <w:t xml:space="preserve">Pre-reinforcement, maintenance, and repair actions are integrated into a finite-horizon MDP-based lifecycle decision formulation and optimised through CEM-based direct policy search. </w:t>
      </w:r>
      <w:r w:rsidRPr="00DD1B82">
        <w:rPr>
          <w:rFonts w:ascii="Times New Roman" w:hAnsi="Times New Roman" w:cs="Times New Roman" w:hint="eastAsia"/>
          <w:color w:val="0099FF"/>
        </w:rPr>
        <w:t xml:space="preserve">4) </w:t>
      </w:r>
      <w:r w:rsidRPr="00DD1B82">
        <w:rPr>
          <w:rFonts w:ascii="Times New Roman" w:hAnsi="Times New Roman" w:cs="Times New Roman"/>
          <w:color w:val="0099FF"/>
        </w:rPr>
        <w:t>Lifecycle cost, threshold-triggered risk, and resilience loss are jointly considered to support multi-objective trade-off analysis, and the case study shows improved performance over a predefined fixed-rule policy.</w:t>
      </w:r>
    </w:p>
    <w:p w14:paraId="150CADE7" w14:textId="77777777" w:rsidR="00C10B45" w:rsidRPr="00930595" w:rsidRDefault="00C10B45" w:rsidP="00C10B45">
      <w:pPr>
        <w:jc w:val="both"/>
        <w:rPr>
          <w:rFonts w:ascii="Times New Roman" w:eastAsia="等线" w:hAnsi="Times New Roman" w:cs="Times New Roman"/>
          <w:color w:val="1F1F1F"/>
        </w:rPr>
      </w:pPr>
    </w:p>
    <w:p w14:paraId="2278399B" w14:textId="1955C145" w:rsidR="00C10B45" w:rsidRPr="00930595" w:rsidRDefault="00E900FB" w:rsidP="00C10B45">
      <w:pPr>
        <w:jc w:val="both"/>
        <w:rPr>
          <w:rFonts w:ascii="Times New Roman" w:eastAsia="等线" w:hAnsi="Times New Roman" w:cs="Times New Roman"/>
          <w:color w:val="1F1F1F"/>
        </w:rPr>
      </w:pPr>
      <w:r w:rsidRPr="00E900FB">
        <w:rPr>
          <w:rFonts w:ascii="Times New Roman" w:eastAsia="等线" w:hAnsi="Times New Roman" w:cs="Times New Roman"/>
          <w:color w:val="1F1F1F"/>
        </w:rPr>
        <w:t>The remainder of this paper is organised as follows.</w:t>
      </w:r>
      <w:r w:rsidR="00C10B45" w:rsidRPr="00930595">
        <w:rPr>
          <w:rFonts w:ascii="Times New Roman" w:eastAsia="等线" w:hAnsi="Times New Roman" w:cs="Times New Roman"/>
          <w:color w:val="1F1F1F"/>
        </w:rPr>
        <w:t xml:space="preserve"> </w:t>
      </w:r>
      <w:r w:rsidR="00C10B45" w:rsidRPr="00930595">
        <w:rPr>
          <w:rFonts w:ascii="Times New Roman" w:eastAsia="等线" w:hAnsi="Times New Roman" w:cs="Times New Roman"/>
          <w:color w:val="0000FF"/>
        </w:rPr>
        <w:t>Section 2</w:t>
      </w:r>
      <w:r w:rsidR="00C10B45" w:rsidRPr="00930595">
        <w:rPr>
          <w:rFonts w:ascii="Times New Roman" w:eastAsia="等线" w:hAnsi="Times New Roman" w:cs="Times New Roman"/>
          <w:color w:val="1F1F1F"/>
        </w:rPr>
        <w:t xml:space="preserve"> presents the definition of hazard classification, intervention measures, evaluation metrics</w:t>
      </w:r>
      <w:r w:rsidR="00613F54">
        <w:rPr>
          <w:rFonts w:ascii="Times New Roman" w:eastAsia="等线" w:hAnsi="Times New Roman" w:cs="Times New Roman"/>
          <w:color w:val="1F1F1F"/>
        </w:rPr>
        <w:t>,</w:t>
      </w:r>
      <w:r w:rsidR="00C10B45" w:rsidRPr="00930595">
        <w:rPr>
          <w:rFonts w:ascii="Times New Roman" w:eastAsia="等线" w:hAnsi="Times New Roman" w:cs="Times New Roman"/>
          <w:color w:val="1F1F1F"/>
        </w:rPr>
        <w:t xml:space="preserve"> and lifecycle performance.</w:t>
      </w:r>
      <w:r w:rsidR="00C10B45" w:rsidRPr="00930595">
        <w:rPr>
          <w:rFonts w:ascii="Times New Roman" w:eastAsia="等线" w:hAnsi="Times New Roman" w:cs="Times New Roman"/>
          <w:color w:val="0000FF"/>
        </w:rPr>
        <w:t xml:space="preserve"> Section 3</w:t>
      </w:r>
      <w:r w:rsidR="00C10B45" w:rsidRPr="00930595">
        <w:rPr>
          <w:rFonts w:ascii="Times New Roman" w:eastAsia="等线" w:hAnsi="Times New Roman" w:cs="Times New Roman"/>
          <w:color w:val="1F1F1F"/>
        </w:rPr>
        <w:t xml:space="preserve"> </w:t>
      </w:r>
      <w:r w:rsidR="00465268">
        <w:rPr>
          <w:rFonts w:ascii="Times New Roman" w:eastAsia="等线" w:hAnsi="Times New Roman" w:cs="Times New Roman" w:hint="eastAsia"/>
          <w:color w:val="1F1F1F"/>
        </w:rPr>
        <w:t>introduce</w:t>
      </w:r>
      <w:r w:rsidR="0010303B" w:rsidRPr="00930595">
        <w:rPr>
          <w:rFonts w:ascii="Times New Roman" w:eastAsia="等线" w:hAnsi="Times New Roman" w:cs="Times New Roman"/>
          <w:color w:val="1F1F1F"/>
        </w:rPr>
        <w:t>s the methodology for asset-specific localised numerical modelling and the</w:t>
      </w:r>
      <w:r w:rsidR="00C10B45" w:rsidRPr="00930595">
        <w:rPr>
          <w:rFonts w:ascii="Times New Roman" w:eastAsia="等线" w:hAnsi="Times New Roman" w:cs="Times New Roman"/>
          <w:color w:val="1F1F1F"/>
        </w:rPr>
        <w:t xml:space="preserve"> offline quantification of modular hazards and intervention measures</w:t>
      </w:r>
      <w:r w:rsidR="00465268">
        <w:rPr>
          <w:rFonts w:ascii="Times New Roman" w:eastAsia="等线" w:hAnsi="Times New Roman" w:cs="Times New Roman" w:hint="eastAsia"/>
          <w:color w:val="1F1F1F"/>
        </w:rPr>
        <w:t xml:space="preserve">. </w:t>
      </w:r>
      <w:bookmarkStart w:id="7" w:name="_Hlk233903903"/>
      <w:r w:rsidR="00465268" w:rsidRPr="00DD1B82">
        <w:rPr>
          <w:rFonts w:ascii="Times New Roman" w:eastAsia="等线" w:hAnsi="Times New Roman" w:cs="Times New Roman"/>
          <w:color w:val="0099FF"/>
        </w:rPr>
        <w:t>Section 4</w:t>
      </w:r>
      <w:r w:rsidR="00C10B45" w:rsidRPr="00DD1B82">
        <w:rPr>
          <w:rFonts w:ascii="Times New Roman" w:eastAsia="等线" w:hAnsi="Times New Roman" w:cs="Times New Roman"/>
          <w:color w:val="0099FF"/>
        </w:rPr>
        <w:t xml:space="preserve"> </w:t>
      </w:r>
      <w:r w:rsidR="00465268" w:rsidRPr="00DD1B82">
        <w:rPr>
          <w:rFonts w:ascii="Times New Roman" w:eastAsia="等线" w:hAnsi="Times New Roman" w:cs="Times New Roman" w:hint="eastAsia"/>
          <w:color w:val="0099FF"/>
        </w:rPr>
        <w:t>presents</w:t>
      </w:r>
      <w:r w:rsidR="00DD1B82" w:rsidRPr="00DD1B82">
        <w:rPr>
          <w:rFonts w:ascii="Times New Roman" w:eastAsia="等线" w:hAnsi="Times New Roman" w:cs="Times New Roman" w:hint="eastAsia"/>
          <w:color w:val="0099FF"/>
        </w:rPr>
        <w:t xml:space="preserve"> </w:t>
      </w:r>
      <w:r w:rsidR="00DD1B82" w:rsidRPr="00DD1B82">
        <w:rPr>
          <w:rFonts w:ascii="Times New Roman" w:eastAsia="等线" w:hAnsi="Times New Roman" w:cs="Times New Roman"/>
          <w:color w:val="0099FF"/>
        </w:rPr>
        <w:t>RL-based lifecycle decision-making formulation, including the finite-horizon MDP setting and the CEM-based direct policy-search procedure</w:t>
      </w:r>
      <w:r w:rsidR="00C10B45" w:rsidRPr="00DD1B82">
        <w:rPr>
          <w:rFonts w:ascii="Times New Roman" w:eastAsia="等线" w:hAnsi="Times New Roman" w:cs="Times New Roman"/>
          <w:color w:val="0099FF"/>
        </w:rPr>
        <w:t>.</w:t>
      </w:r>
      <w:bookmarkEnd w:id="7"/>
      <w:r w:rsidR="00C10B45" w:rsidRPr="00930595">
        <w:rPr>
          <w:rFonts w:ascii="Times New Roman" w:eastAsia="等线" w:hAnsi="Times New Roman" w:cs="Times New Roman"/>
          <w:color w:val="1F1F1F"/>
        </w:rPr>
        <w:t xml:space="preserve"> </w:t>
      </w:r>
      <w:r w:rsidR="0010303B" w:rsidRPr="00930595">
        <w:rPr>
          <w:rFonts w:ascii="Times New Roman" w:eastAsia="等线" w:hAnsi="Times New Roman" w:cs="Times New Roman"/>
          <w:color w:val="1F1F1F"/>
        </w:rPr>
        <w:t>Subsequently, the proposed framework is applied to a highway tunnel under three representative scenarios to demonstrate its</w:t>
      </w:r>
      <w:r w:rsidR="00C10B45" w:rsidRPr="00930595">
        <w:rPr>
          <w:rFonts w:ascii="Times New Roman" w:eastAsia="等线" w:hAnsi="Times New Roman" w:cs="Times New Roman"/>
          <w:color w:val="1F1F1F"/>
        </w:rPr>
        <w:t xml:space="preserve"> applicability in </w:t>
      </w:r>
      <w:r w:rsidR="00C10B45" w:rsidRPr="00930595">
        <w:rPr>
          <w:rFonts w:ascii="Times New Roman" w:eastAsia="等线" w:hAnsi="Times New Roman" w:cs="Times New Roman"/>
          <w:color w:val="0000FF"/>
        </w:rPr>
        <w:t xml:space="preserve">Section </w:t>
      </w:r>
      <w:r w:rsidR="00465268">
        <w:rPr>
          <w:rFonts w:ascii="Times New Roman" w:eastAsia="等线" w:hAnsi="Times New Roman" w:cs="Times New Roman" w:hint="eastAsia"/>
          <w:color w:val="0000FF"/>
        </w:rPr>
        <w:t>5</w:t>
      </w:r>
      <w:r w:rsidR="00C10B45" w:rsidRPr="00930595">
        <w:rPr>
          <w:rFonts w:ascii="Times New Roman" w:eastAsia="等线" w:hAnsi="Times New Roman" w:cs="Times New Roman"/>
          <w:color w:val="1F1F1F"/>
        </w:rPr>
        <w:t xml:space="preserve">. </w:t>
      </w:r>
      <w:r w:rsidR="00C10B45" w:rsidRPr="00930595">
        <w:rPr>
          <w:rFonts w:ascii="Times New Roman" w:eastAsia="等线" w:hAnsi="Times New Roman" w:cs="Times New Roman"/>
          <w:color w:val="0000FF"/>
        </w:rPr>
        <w:t xml:space="preserve">Section </w:t>
      </w:r>
      <w:r w:rsidR="00465268">
        <w:rPr>
          <w:rFonts w:ascii="Times New Roman" w:eastAsia="等线" w:hAnsi="Times New Roman" w:cs="Times New Roman" w:hint="eastAsia"/>
          <w:color w:val="0000FF"/>
        </w:rPr>
        <w:t>6</w:t>
      </w:r>
      <w:r w:rsidR="00C10B45" w:rsidRPr="00930595">
        <w:rPr>
          <w:rFonts w:ascii="Times New Roman" w:eastAsia="等线" w:hAnsi="Times New Roman" w:cs="Times New Roman"/>
          <w:color w:val="1F1F1F"/>
        </w:rPr>
        <w:t xml:space="preserve"> discusses the insights drawn from the methodology and case study, acknowledges the current limitations, and outlines promising directions for future research. Finally, </w:t>
      </w:r>
      <w:r w:rsidR="00C10B45" w:rsidRPr="00930595">
        <w:rPr>
          <w:rFonts w:ascii="Times New Roman" w:eastAsia="等线" w:hAnsi="Times New Roman" w:cs="Times New Roman"/>
          <w:color w:val="0000FF"/>
        </w:rPr>
        <w:t xml:space="preserve">Section </w:t>
      </w:r>
      <w:r w:rsidR="00465268">
        <w:rPr>
          <w:rFonts w:ascii="Times New Roman" w:eastAsia="等线" w:hAnsi="Times New Roman" w:cs="Times New Roman" w:hint="eastAsia"/>
          <w:color w:val="0000FF"/>
        </w:rPr>
        <w:t>7</w:t>
      </w:r>
      <w:r w:rsidR="00C10B45" w:rsidRPr="00930595">
        <w:rPr>
          <w:rFonts w:ascii="Times New Roman" w:eastAsia="等线" w:hAnsi="Times New Roman" w:cs="Times New Roman"/>
          <w:color w:val="1F1F1F"/>
        </w:rPr>
        <w:t xml:space="preserve"> summarises the main conclusions.</w:t>
      </w:r>
    </w:p>
    <w:p w14:paraId="7946BC1B" w14:textId="77777777" w:rsidR="00C10B45" w:rsidRPr="00930595" w:rsidRDefault="00C10B45" w:rsidP="00C10B45">
      <w:pPr>
        <w:jc w:val="both"/>
        <w:rPr>
          <w:rFonts w:ascii="Times New Roman" w:eastAsia="等线" w:hAnsi="Times New Roman" w:cs="Times New Roman"/>
          <w:color w:val="1F1F1F"/>
        </w:rPr>
      </w:pPr>
    </w:p>
    <w:p w14:paraId="29AB5EFB" w14:textId="77777777" w:rsidR="00C10B45" w:rsidRPr="00930595" w:rsidRDefault="00C10B45" w:rsidP="00C10B45">
      <w:pPr>
        <w:pStyle w:val="1"/>
        <w:rPr>
          <w:rFonts w:eastAsia="等线"/>
        </w:rPr>
      </w:pPr>
      <w:r w:rsidRPr="00930595">
        <w:rPr>
          <w:rFonts w:eastAsia="等线" w:hint="eastAsia"/>
        </w:rPr>
        <w:t>2. Definition</w:t>
      </w:r>
    </w:p>
    <w:p w14:paraId="2E6790BC" w14:textId="77777777" w:rsidR="00C10B45" w:rsidRPr="00930595" w:rsidRDefault="00C10B45" w:rsidP="00C10B45">
      <w:pPr>
        <w:jc w:val="both"/>
        <w:rPr>
          <w:rFonts w:ascii="Times New Roman" w:hAnsi="Times New Roman" w:cs="Times New Roman"/>
        </w:rPr>
      </w:pPr>
      <w:r w:rsidRPr="00930595">
        <w:rPr>
          <w:rFonts w:ascii="Times New Roman" w:hAnsi="Times New Roman" w:cs="Times New Roman"/>
        </w:rPr>
        <w:t>To ensure clarity and consistency throughout the paper, this section introduces the key definitions and terminology adopted in the proposed framework. Specifically, the classification of hazards, intervention measures, evaluation metrics, and the concept of lifecycle performance and management are formally defined to establish a common basis for the subsequent modelling and decision-making procedures.</w:t>
      </w:r>
    </w:p>
    <w:p w14:paraId="5628560F" w14:textId="77777777" w:rsidR="00C10B45" w:rsidRPr="00930595" w:rsidRDefault="00C10B45" w:rsidP="00C10B45">
      <w:pPr>
        <w:pStyle w:val="2"/>
      </w:pPr>
      <w:r w:rsidRPr="00930595">
        <w:rPr>
          <w:rFonts w:hint="eastAsia"/>
        </w:rPr>
        <w:t>2.1</w:t>
      </w:r>
      <w:r w:rsidRPr="00930595">
        <w:t xml:space="preserve"> </w:t>
      </w:r>
      <w:r w:rsidRPr="00930595">
        <w:rPr>
          <w:rFonts w:hint="eastAsia"/>
        </w:rPr>
        <w:t>Hazard</w:t>
      </w:r>
      <w:r w:rsidRPr="00930595">
        <w:t xml:space="preserve"> classification</w:t>
      </w:r>
    </w:p>
    <w:p w14:paraId="647A6E84" w14:textId="0ED055A9" w:rsidR="00C10B45" w:rsidRPr="00930595" w:rsidRDefault="00C10B45" w:rsidP="00C10B45">
      <w:pPr>
        <w:jc w:val="both"/>
        <w:rPr>
          <w:rFonts w:ascii="Times New Roman" w:eastAsia="等线" w:hAnsi="Times New Roman" w:cs="Times New Roman"/>
          <w:color w:val="1F1F1F"/>
        </w:rPr>
      </w:pPr>
      <w:bookmarkStart w:id="8" w:name="OLE_LINK1"/>
      <w:r w:rsidRPr="00930595">
        <w:rPr>
          <w:rFonts w:ascii="Times New Roman" w:eastAsia="等线" w:hAnsi="Times New Roman" w:cs="Times New Roman"/>
          <w:color w:val="1F1F1F"/>
        </w:rPr>
        <w:t xml:space="preserve">Typically, civil infrastructure systems are exposed to two broad categories of hazards. The first category is progressive deterioration, which is mainly driven by environmental stressors and material degradation processes, such as ageing, corrosion, creep deformation, and fatigue loading. The second category consists of abrupt disturbances, which </w:t>
      </w:r>
      <w:r w:rsidR="0010303B" w:rsidRPr="00930595">
        <w:rPr>
          <w:rFonts w:ascii="Times New Roman" w:eastAsia="等线" w:hAnsi="Times New Roman" w:cs="Times New Roman"/>
          <w:color w:val="1F1F1F"/>
        </w:rPr>
        <w:t>are usually caused by</w:t>
      </w:r>
      <w:r w:rsidRPr="00930595">
        <w:rPr>
          <w:rFonts w:ascii="Times New Roman" w:eastAsia="等线" w:hAnsi="Times New Roman" w:cs="Times New Roman"/>
          <w:color w:val="1F1F1F"/>
        </w:rPr>
        <w:t xml:space="preserve"> natural and human-induced hazards, including earthquakes, hurricanes, floods, fires, and explosions.</w:t>
      </w:r>
    </w:p>
    <w:p w14:paraId="47EE9B77" w14:textId="77777777" w:rsidR="00C10B45" w:rsidRPr="00930595" w:rsidRDefault="00C10B45" w:rsidP="00C10B45">
      <w:pPr>
        <w:jc w:val="both"/>
        <w:rPr>
          <w:rFonts w:ascii="Times New Roman" w:eastAsia="等线" w:hAnsi="Times New Roman" w:cs="Times New Roman"/>
          <w:color w:val="1F1F1F"/>
        </w:rPr>
      </w:pPr>
    </w:p>
    <w:p w14:paraId="27CEF215" w14:textId="318BB147" w:rsidR="00C10B45" w:rsidRPr="00930595" w:rsidRDefault="00C10B45" w:rsidP="00C10B45">
      <w:pPr>
        <w:jc w:val="both"/>
        <w:rPr>
          <w:rFonts w:ascii="Times New Roman" w:eastAsia="等线" w:hAnsi="Times New Roman" w:cs="Times New Roman"/>
          <w:color w:val="1F1F1F"/>
        </w:rPr>
      </w:pPr>
      <w:r w:rsidRPr="00930595">
        <w:rPr>
          <w:rFonts w:ascii="Times New Roman" w:eastAsia="等线" w:hAnsi="Times New Roman" w:cs="Times New Roman"/>
          <w:color w:val="1F1F1F"/>
        </w:rPr>
        <w:t xml:space="preserve">Despite the combined influence of progressive deterioration and abrupt disturbances on structural performance, the analysis and modelling approaches for these two types of hazards are fundamentally different. Progressive deterioration can be characterised using a cumulative function, thereby enabling the time-variant properties of structures to be modelled </w:t>
      </w:r>
      <w:r w:rsidR="0052426F" w:rsidRPr="00930595">
        <w:rPr>
          <w:rFonts w:ascii="Times New Roman" w:eastAsia="等线" w:hAnsi="Times New Roman" w:cs="Times New Roman" w:hint="eastAsia"/>
          <w:color w:val="1F1F1F"/>
        </w:rPr>
        <w:t>continuously</w:t>
      </w:r>
      <w:r w:rsidRPr="00930595">
        <w:rPr>
          <w:rFonts w:ascii="Times New Roman" w:eastAsia="等线" w:hAnsi="Times New Roman" w:cs="Times New Roman"/>
          <w:color w:val="1F1F1F"/>
        </w:rPr>
        <w:t xml:space="preserve"> over their service life.</w:t>
      </w:r>
    </w:p>
    <w:p w14:paraId="4929DEE7" w14:textId="4BA2BCEF" w:rsidR="00C10B45" w:rsidRPr="00930595" w:rsidRDefault="00C10B45" w:rsidP="00C10B45">
      <w:pPr>
        <w:pStyle w:val="MTDisplayEquation0"/>
      </w:pPr>
      <w:r w:rsidRPr="00930595">
        <w:tab/>
      </w:r>
      <w:r w:rsidR="001976C3" w:rsidRPr="001976C3">
        <w:rPr>
          <w:position w:val="-14"/>
        </w:rPr>
        <w:object w:dxaOrig="1400" w:dyaOrig="360" w14:anchorId="3CC1AB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7pt;height:17.75pt" o:ole="">
            <v:imagedata r:id="rId8" o:title=""/>
          </v:shape>
          <o:OLEObject Type="Embed" ProgID="Equation.DSMT4" ShapeID="_x0000_i1025" DrawAspect="Content" ObjectID="_1844671826" r:id="rId9"/>
        </w:object>
      </w:r>
      <w:r w:rsidRPr="00930595">
        <w:tab/>
      </w:r>
      <w:r w:rsidRPr="00930595">
        <w:rPr>
          <w:rFonts w:ascii="Times New Roman" w:hAnsi="Times New Roman" w:cs="Times New Roman"/>
        </w:rPr>
        <w:fldChar w:fldCharType="begin"/>
      </w:r>
      <w:r w:rsidRPr="00930595">
        <w:rPr>
          <w:rFonts w:ascii="Times New Roman" w:hAnsi="Times New Roman" w:cs="Times New Roman"/>
        </w:rPr>
        <w:instrText xml:space="preserve"> MACROBUTTON MTPlaceRef \* MERGEFORMAT </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\h \* MERGEFORMAT </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\c \* Arabic \* MERGEFORMAT </w:instrText>
      </w:r>
      <w:r w:rsidRPr="00930595">
        <w:rPr>
          <w:rFonts w:ascii="Times New Roman" w:hAnsi="Times New Roman" w:cs="Times New Roman"/>
        </w:rPr>
        <w:fldChar w:fldCharType="separate"/>
      </w:r>
      <w:r w:rsidR="00B84B54">
        <w:rPr>
          <w:rFonts w:ascii="Times New Roman" w:hAnsi="Times New Roman" w:cs="Times New Roman"/>
          <w:noProof/>
        </w:rPr>
        <w:instrText>1</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end"/>
      </w:r>
    </w:p>
    <w:bookmarkEnd w:id="8"/>
    <w:p w14:paraId="66592480" w14:textId="6D01CB0E" w:rsidR="00C10B45" w:rsidRPr="00930595" w:rsidRDefault="00C10B45" w:rsidP="00C10B45">
      <w:pPr>
        <w:jc w:val="both"/>
        <w:rPr>
          <w:rFonts w:ascii="Times New Roman" w:eastAsia="等线" w:hAnsi="Times New Roman" w:cs="Times New Roman"/>
        </w:rPr>
      </w:pPr>
      <w:r w:rsidRPr="00930595">
        <w:rPr>
          <w:rFonts w:ascii="Times New Roman" w:eastAsia="等线" w:hAnsi="Times New Roman" w:cs="Times New Roman"/>
        </w:rPr>
        <w:t>where</w:t>
      </w:r>
      <w:r w:rsidR="000B3567" w:rsidRPr="00930595">
        <w:rPr>
          <w:position w:val="-10"/>
        </w:rPr>
        <w:object w:dxaOrig="460" w:dyaOrig="300" w14:anchorId="3EE56670">
          <v:shape id="_x0000_i1026" type="#_x0000_t75" style="width:21.85pt;height:15.05pt" o:ole="">
            <v:imagedata r:id="rId10" o:title=""/>
          </v:shape>
          <o:OLEObject Type="Embed" ProgID="Equation.DSMT4" ShapeID="_x0000_i1026" DrawAspect="Content" ObjectID="_1844671827" r:id="rId11"/>
        </w:object>
      </w:r>
      <w:r w:rsidRPr="00930595">
        <w:rPr>
          <w:rFonts w:ascii="Times New Roman" w:eastAsia="等线" w:hAnsi="Times New Roman" w:cs="Times New Roman"/>
        </w:rPr>
        <w:t>is the structural performance at time</w:t>
      </w:r>
      <w:r w:rsidR="000B3567" w:rsidRPr="00930595">
        <w:rPr>
          <w:position w:val="-6"/>
        </w:rPr>
        <w:object w:dxaOrig="139" w:dyaOrig="240" w14:anchorId="41DB7A3D">
          <v:shape id="_x0000_i1027" type="#_x0000_t75" style="width:6.85pt;height:11.4pt" o:ole="">
            <v:imagedata r:id="rId12" o:title=""/>
          </v:shape>
          <o:OLEObject Type="Embed" ProgID="Equation.DSMT4" ShapeID="_x0000_i1027" DrawAspect="Content" ObjectID="_1844671828" r:id="rId13"/>
        </w:object>
      </w:r>
      <w:r w:rsidRPr="00930595">
        <w:rPr>
          <w:rFonts w:ascii="Times New Roman" w:eastAsia="等线" w:hAnsi="Times New Roman" w:cs="Times New Roman"/>
        </w:rPr>
        <w:t>;</w:t>
      </w:r>
      <w:r w:rsidR="000B3567" w:rsidRPr="00930595">
        <w:rPr>
          <w:position w:val="-10"/>
        </w:rPr>
        <w:object w:dxaOrig="279" w:dyaOrig="320" w14:anchorId="653A387F">
          <v:shape id="_x0000_i1028" type="#_x0000_t75" style="width:14.6pt;height:16.4pt" o:ole="">
            <v:imagedata r:id="rId14" o:title=""/>
          </v:shape>
          <o:OLEObject Type="Embed" ProgID="Equation.DSMT4" ShapeID="_x0000_i1028" DrawAspect="Content" ObjectID="_1844671829" r:id="rId15"/>
        </w:object>
      </w:r>
      <w:r w:rsidRPr="00930595">
        <w:rPr>
          <w:rFonts w:ascii="Times New Roman" w:eastAsia="等线" w:hAnsi="Times New Roman" w:cs="Times New Roman"/>
        </w:rPr>
        <w:t>is the initial performance</w:t>
      </w:r>
      <w:r w:rsidRPr="00930595">
        <w:rPr>
          <w:rFonts w:ascii="Times New Roman" w:eastAsia="等线" w:hAnsi="Times New Roman" w:cs="Times New Roman" w:hint="eastAsia"/>
        </w:rPr>
        <w:t>, and</w:t>
      </w:r>
      <w:r w:rsidR="001976C3" w:rsidRPr="001976C3">
        <w:rPr>
          <w:position w:val="-14"/>
        </w:rPr>
        <w:object w:dxaOrig="360" w:dyaOrig="360" w14:anchorId="38842D63">
          <v:shape id="_x0000_i1029" type="#_x0000_t75" style="width:17.75pt;height:17.75pt" o:ole="">
            <v:imagedata r:id="rId16" o:title=""/>
          </v:shape>
          <o:OLEObject Type="Embed" ProgID="Equation.DSMT4" ShapeID="_x0000_i1029" DrawAspect="Content" ObjectID="_1844671830" r:id="rId17"/>
        </w:object>
      </w:r>
      <w:r w:rsidRPr="00930595">
        <w:rPr>
          <w:rFonts w:ascii="Times New Roman" w:eastAsia="等线" w:hAnsi="Times New Roman" w:cs="Times New Roman"/>
        </w:rPr>
        <w:t xml:space="preserve">represents the </w:t>
      </w:r>
      <w:r w:rsidRPr="00930595">
        <w:rPr>
          <w:rFonts w:ascii="Times New Roman" w:eastAsia="等线" w:hAnsi="Times New Roman" w:cs="Times New Roman" w:hint="eastAsia"/>
        </w:rPr>
        <w:t>accumulated</w:t>
      </w:r>
      <w:r w:rsidRPr="00930595">
        <w:rPr>
          <w:rFonts w:ascii="Times New Roman" w:eastAsia="等线" w:hAnsi="Times New Roman" w:cs="Times New Roman"/>
        </w:rPr>
        <w:t xml:space="preserve"> deterioration</w:t>
      </w:r>
      <w:r w:rsidRPr="00930595">
        <w:rPr>
          <w:rFonts w:ascii="Times New Roman" w:eastAsia="等线" w:hAnsi="Times New Roman" w:cs="Times New Roman" w:hint="eastAsia"/>
        </w:rPr>
        <w:t xml:space="preserve"> rather than </w:t>
      </w:r>
      <w:r w:rsidR="0052426F" w:rsidRPr="00930595">
        <w:rPr>
          <w:rFonts w:ascii="Times New Roman" w:eastAsia="等线" w:hAnsi="Times New Roman" w:cs="Times New Roman" w:hint="eastAsia"/>
        </w:rPr>
        <w:t xml:space="preserve">the </w:t>
      </w:r>
      <w:r w:rsidRPr="00930595">
        <w:rPr>
          <w:rFonts w:ascii="Times New Roman" w:eastAsia="等线" w:hAnsi="Times New Roman" w:cs="Times New Roman"/>
        </w:rPr>
        <w:t>instantaneous deterioration rate</w:t>
      </w:r>
      <w:r w:rsidRPr="00930595">
        <w:rPr>
          <w:rFonts w:ascii="Times New Roman" w:eastAsia="等线" w:hAnsi="Times New Roman" w:cs="Times New Roman" w:hint="eastAsia"/>
        </w:rPr>
        <w:t>,</w:t>
      </w:r>
      <w:r w:rsidR="001976C3" w:rsidRPr="001976C3">
        <w:rPr>
          <w:position w:val="-14"/>
        </w:rPr>
        <w:object w:dxaOrig="740" w:dyaOrig="360" w14:anchorId="30BD7EEB">
          <v:shape id="_x0000_i1030" type="#_x0000_t75" style="width:37.35pt;height:17.75pt" o:ole="">
            <v:imagedata r:id="rId18" o:title=""/>
          </v:shape>
          <o:OLEObject Type="Embed" ProgID="Equation.DSMT4" ShapeID="_x0000_i1030" DrawAspect="Content" ObjectID="_1844671831" r:id="rId19"/>
        </w:object>
      </w:r>
      <w:r w:rsidRPr="00930595">
        <w:rPr>
          <w:rFonts w:ascii="Times New Roman" w:eastAsia="等线" w:hAnsi="Times New Roman"/>
        </w:rPr>
        <w:t xml:space="preserve">. </w:t>
      </w:r>
    </w:p>
    <w:p w14:paraId="04DA2183" w14:textId="185CB973" w:rsidR="00C10B45" w:rsidRPr="00930595" w:rsidRDefault="00C10B45" w:rsidP="00C10B45">
      <w:pPr>
        <w:jc w:val="both"/>
        <w:rPr>
          <w:rFonts w:ascii="Times New Roman" w:eastAsia="等线" w:hAnsi="Times New Roman" w:cs="Times New Roman"/>
        </w:rPr>
      </w:pPr>
      <w:r w:rsidRPr="00930595">
        <w:rPr>
          <w:rFonts w:ascii="Times New Roman" w:eastAsia="等线" w:hAnsi="Times New Roman" w:cs="Times New Roman" w:hint="eastAsia"/>
        </w:rPr>
        <w:t>I</w:t>
      </w:r>
      <w:r w:rsidRPr="00930595">
        <w:rPr>
          <w:rFonts w:ascii="Times New Roman" w:eastAsia="等线" w:hAnsi="Times New Roman" w:cs="Times New Roman"/>
        </w:rPr>
        <w:t>n contrast, the analysis of abrupt disturbances primarily focuses on structural damage</w:t>
      </w:r>
      <w:r w:rsidR="0052426F" w:rsidRPr="00930595">
        <w:rPr>
          <w:rFonts w:ascii="Times New Roman" w:eastAsia="等线" w:hAnsi="Times New Roman" w:cs="Times New Roman" w:hint="eastAsia"/>
        </w:rPr>
        <w:t xml:space="preserve"> </w:t>
      </w:r>
      <w:r w:rsidR="000B3567" w:rsidRPr="00930595">
        <w:rPr>
          <w:position w:val="-10"/>
        </w:rPr>
        <w:object w:dxaOrig="360" w:dyaOrig="320" w14:anchorId="4E594EA5">
          <v:shape id="_x0000_i1031" type="#_x0000_t75" style="width:19.15pt;height:16.4pt" o:ole="">
            <v:imagedata r:id="rId20" o:title=""/>
          </v:shape>
          <o:OLEObject Type="Embed" ProgID="Equation.DSMT4" ShapeID="_x0000_i1031" DrawAspect="Content" ObjectID="_1844671832" r:id="rId21"/>
        </w:object>
      </w:r>
      <w:r w:rsidR="0052426F" w:rsidRPr="00930595">
        <w:rPr>
          <w:rFonts w:hint="eastAsia"/>
        </w:rPr>
        <w:t xml:space="preserve"> </w:t>
      </w:r>
      <w:r w:rsidRPr="00930595">
        <w:rPr>
          <w:rFonts w:ascii="Times New Roman" w:eastAsia="等线" w:hAnsi="Times New Roman" w:cs="Times New Roman"/>
        </w:rPr>
        <w:t>induced by a given hazard event</w:t>
      </w:r>
      <w:r w:rsidR="0052426F" w:rsidRPr="00930595">
        <w:rPr>
          <w:rFonts w:ascii="Times New Roman" w:eastAsia="等线" w:hAnsi="Times New Roman" w:cs="Times New Roman" w:hint="eastAsia"/>
        </w:rPr>
        <w:t xml:space="preserve"> </w:t>
      </w:r>
      <w:r w:rsidR="000B3567" w:rsidRPr="00930595">
        <w:rPr>
          <w:position w:val="-6"/>
        </w:rPr>
        <w:object w:dxaOrig="139" w:dyaOrig="240" w14:anchorId="2DE33E64">
          <v:shape id="_x0000_i1032" type="#_x0000_t75" style="width:6.85pt;height:11.4pt" o:ole="">
            <v:imagedata r:id="rId22" o:title=""/>
          </v:shape>
          <o:OLEObject Type="Embed" ProgID="Equation.DSMT4" ShapeID="_x0000_i1032" DrawAspect="Content" ObjectID="_1844671833" r:id="rId23"/>
        </w:object>
      </w:r>
      <w:r w:rsidRPr="00930595">
        <w:rPr>
          <w:rFonts w:ascii="Times New Roman" w:eastAsia="等线" w:hAnsi="Times New Roman" w:cs="Times New Roman"/>
        </w:rPr>
        <w:t>. The performance loss</w:t>
      </w:r>
      <w:r w:rsidR="0052426F" w:rsidRPr="00930595">
        <w:rPr>
          <w:rFonts w:ascii="Times New Roman" w:eastAsia="等线" w:hAnsi="Times New Roman" w:cs="Times New Roman" w:hint="eastAsia"/>
        </w:rPr>
        <w:t xml:space="preserve"> </w:t>
      </w:r>
      <w:r w:rsidR="000B3567" w:rsidRPr="00930595">
        <w:rPr>
          <w:position w:val="-10"/>
        </w:rPr>
        <w:object w:dxaOrig="360" w:dyaOrig="320" w14:anchorId="74D5EDB8">
          <v:shape id="_x0000_i1033" type="#_x0000_t75" style="width:19.15pt;height:16.4pt" o:ole="">
            <v:imagedata r:id="rId24" o:title=""/>
          </v:shape>
          <o:OLEObject Type="Embed" ProgID="Equation.DSMT4" ShapeID="_x0000_i1033" DrawAspect="Content" ObjectID="_1844671834" r:id="rId25"/>
        </w:object>
      </w:r>
      <w:r w:rsidRPr="00930595">
        <w:t xml:space="preserve"> </w:t>
      </w:r>
      <w:r w:rsidRPr="00930595">
        <w:rPr>
          <w:rFonts w:ascii="Times New Roman" w:eastAsia="等线" w:hAnsi="Times New Roman" w:cs="Times New Roman"/>
        </w:rPr>
        <w:t>is closely related to the hazard intensity level</w:t>
      </w:r>
      <w:r w:rsidR="0052426F" w:rsidRPr="00930595">
        <w:rPr>
          <w:rFonts w:ascii="Times New Roman" w:eastAsia="等线" w:hAnsi="Times New Roman" w:cs="Times New Roman" w:hint="eastAsia"/>
        </w:rPr>
        <w:t xml:space="preserve"> </w:t>
      </w:r>
      <w:r w:rsidR="000B3567" w:rsidRPr="00930595">
        <w:rPr>
          <w:position w:val="-10"/>
        </w:rPr>
        <w:object w:dxaOrig="240" w:dyaOrig="320" w14:anchorId="362AD3F6">
          <v:shape id="_x0000_i1034" type="#_x0000_t75" style="width:11.4pt;height:16.4pt" o:ole="">
            <v:imagedata r:id="rId26" o:title=""/>
          </v:shape>
          <o:OLEObject Type="Embed" ProgID="Equation.DSMT4" ShapeID="_x0000_i1034" DrawAspect="Content" ObjectID="_1844671835" r:id="rId27"/>
        </w:object>
      </w:r>
      <w:r w:rsidRPr="00930595">
        <w:rPr>
          <w:rFonts w:ascii="Times New Roman" w:eastAsia="等线" w:hAnsi="Times New Roman" w:cs="Times New Roman"/>
        </w:rPr>
        <w:t>. The structural performance immediately after a hazard event can be expressed as</w:t>
      </w:r>
    </w:p>
    <w:p w14:paraId="3F445E5B" w14:textId="5F5AA681" w:rsidR="00C10B45" w:rsidRPr="00930595" w:rsidRDefault="00C10B45" w:rsidP="00C10B45">
      <w:pPr>
        <w:pStyle w:val="MTDisplayEquation0"/>
      </w:pPr>
      <w:r w:rsidRPr="00930595">
        <w:tab/>
      </w:r>
      <w:r w:rsidR="000B3567" w:rsidRPr="00930595">
        <w:rPr>
          <w:position w:val="-10"/>
        </w:rPr>
        <w:object w:dxaOrig="2160" w:dyaOrig="360" w14:anchorId="2383823E">
          <v:shape id="_x0000_i1035" type="#_x0000_t75" style="width:108pt;height:19.15pt" o:ole="">
            <v:imagedata r:id="rId28" o:title=""/>
          </v:shape>
          <o:OLEObject Type="Embed" ProgID="Equation.DSMT4" ShapeID="_x0000_i1035" DrawAspect="Content" ObjectID="_1844671836" r:id="rId29"/>
        </w:object>
      </w:r>
      <w:r w:rsidR="000B3567" w:rsidRPr="00930595">
        <w:rPr>
          <w:position w:val="-4"/>
        </w:rPr>
        <w:object w:dxaOrig="180" w:dyaOrig="260" w14:anchorId="3D29D700">
          <v:shape id="_x0000_i1036" type="#_x0000_t75" style="width:9.55pt;height:12.75pt" o:ole="">
            <v:imagedata r:id="rId30" o:title=""/>
          </v:shape>
          <o:OLEObject Type="Embed" ProgID="Equation.DSMT4" ShapeID="_x0000_i1036" DrawAspect="Content" ObjectID="_1844671837" r:id="rId31"/>
        </w:object>
      </w:r>
      <w:r w:rsidRPr="00930595">
        <w:tab/>
      </w:r>
      <w:r w:rsidRPr="00930595">
        <w:rPr>
          <w:rFonts w:ascii="Times New Roman" w:hAnsi="Times New Roman" w:cs="Times New Roman"/>
        </w:rPr>
        <w:fldChar w:fldCharType="begin"/>
      </w:r>
      <w:r w:rsidRPr="00930595">
        <w:rPr>
          <w:rFonts w:ascii="Times New Roman" w:hAnsi="Times New Roman" w:cs="Times New Roman"/>
        </w:rPr>
        <w:instrText xml:space="preserve"> MACROBUTTON MTPlaceRef \* MERGEFORMAT </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\h \* MERGEFORMAT </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\c \* Arabic \* MERGEFORMAT </w:instrText>
      </w:r>
      <w:r w:rsidRPr="00930595">
        <w:rPr>
          <w:rFonts w:ascii="Times New Roman" w:hAnsi="Times New Roman" w:cs="Times New Roman"/>
        </w:rPr>
        <w:fldChar w:fldCharType="separate"/>
      </w:r>
      <w:r w:rsidR="00B84B54">
        <w:rPr>
          <w:rFonts w:ascii="Times New Roman" w:hAnsi="Times New Roman" w:cs="Times New Roman"/>
          <w:noProof/>
        </w:rPr>
        <w:instrText>2</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end"/>
      </w:r>
    </w:p>
    <w:p w14:paraId="3CE492A4" w14:textId="28EFDC18" w:rsidR="00C10B45" w:rsidRPr="00930595" w:rsidRDefault="00C10B45" w:rsidP="00C10B45">
      <w:pPr>
        <w:jc w:val="both"/>
        <w:rPr>
          <w:rFonts w:ascii="Times New Roman" w:eastAsia="等线" w:hAnsi="Times New Roman" w:cs="Times New Roman"/>
        </w:rPr>
      </w:pPr>
      <w:r w:rsidRPr="00930595">
        <w:rPr>
          <w:rFonts w:ascii="Times New Roman" w:eastAsia="等线" w:hAnsi="Times New Roman" w:cs="Times New Roman"/>
        </w:rPr>
        <w:lastRenderedPageBreak/>
        <w:t>where</w:t>
      </w:r>
      <w:r w:rsidR="000B3567" w:rsidRPr="00930595">
        <w:rPr>
          <w:position w:val="-10"/>
        </w:rPr>
        <w:object w:dxaOrig="240" w:dyaOrig="360" w14:anchorId="487F7A3F">
          <v:shape id="_x0000_i1037" type="#_x0000_t75" style="width:11.4pt;height:19.15pt" o:ole="">
            <v:imagedata r:id="rId32" o:title=""/>
          </v:shape>
          <o:OLEObject Type="Embed" ProgID="Equation.DSMT4" ShapeID="_x0000_i1037" DrawAspect="Content" ObjectID="_1844671838" r:id="rId33"/>
        </w:object>
      </w:r>
      <w:r w:rsidRPr="00930595">
        <w:rPr>
          <w:rFonts w:ascii="Times New Roman" w:hAnsi="Times New Roman" w:cs="Times New Roman"/>
        </w:rPr>
        <w:t>and</w:t>
      </w:r>
      <w:r w:rsidR="000B3567" w:rsidRPr="00930595">
        <w:rPr>
          <w:position w:val="-10"/>
        </w:rPr>
        <w:object w:dxaOrig="240" w:dyaOrig="360" w14:anchorId="1A7ACFD9">
          <v:shape id="_x0000_i1038" type="#_x0000_t75" style="width:11.4pt;height:19.15pt" o:ole="">
            <v:imagedata r:id="rId34" o:title=""/>
          </v:shape>
          <o:OLEObject Type="Embed" ProgID="Equation.DSMT4" ShapeID="_x0000_i1038" DrawAspect="Content" ObjectID="_1844671839" r:id="rId35"/>
        </w:object>
      </w:r>
      <w:r w:rsidRPr="00930595">
        <w:rPr>
          <w:rFonts w:ascii="Times New Roman" w:hAnsi="Times New Roman" w:cs="Times New Roman"/>
        </w:rPr>
        <w:t>denote the time before and after the hazard occurrence, respectively.</w:t>
      </w:r>
    </w:p>
    <w:p w14:paraId="27DA5F4B" w14:textId="77777777" w:rsidR="00C10B45" w:rsidRPr="00930595" w:rsidRDefault="00C10B45" w:rsidP="00C10B45">
      <w:pPr>
        <w:jc w:val="both"/>
        <w:rPr>
          <w:rFonts w:ascii="Times New Roman" w:eastAsia="等线" w:hAnsi="Times New Roman" w:cs="Times New Roman"/>
          <w:color w:val="1F1F1F"/>
        </w:rPr>
      </w:pPr>
    </w:p>
    <w:p w14:paraId="7F867F2F" w14:textId="77777777" w:rsidR="00C10B45" w:rsidRPr="00930595" w:rsidRDefault="00C10B45" w:rsidP="00C10B45">
      <w:pPr>
        <w:pStyle w:val="2"/>
      </w:pPr>
      <w:r w:rsidRPr="00930595">
        <w:rPr>
          <w:rFonts w:hint="eastAsia"/>
        </w:rPr>
        <w:t xml:space="preserve">2.2 </w:t>
      </w:r>
      <w:bookmarkStart w:id="9" w:name="_Hlk224928870"/>
      <w:r w:rsidRPr="00930595">
        <w:t>Intervention measures</w:t>
      </w:r>
      <w:bookmarkEnd w:id="9"/>
    </w:p>
    <w:p w14:paraId="15F1477A" w14:textId="2775DAC4" w:rsidR="00C10B45" w:rsidRPr="00930595" w:rsidRDefault="00C10B45" w:rsidP="00C10B45">
      <w:pPr>
        <w:jc w:val="both"/>
        <w:rPr>
          <w:rFonts w:ascii="Times New Roman" w:eastAsia="等线" w:hAnsi="Times New Roman" w:cs="Times New Roman"/>
          <w:color w:val="1F1F1F"/>
        </w:rPr>
      </w:pPr>
      <w:r w:rsidRPr="00930595">
        <w:rPr>
          <w:rFonts w:ascii="Times New Roman" w:eastAsia="等线" w:hAnsi="Times New Roman" w:cs="Times New Roman"/>
          <w:color w:val="1F1F1F"/>
        </w:rPr>
        <w:t>The coexistence of long-term degradation processes and sudden hazardous events inevitably threatens the safety, serviceability, and functional continuity of infrastructure systems. To manage these risks over extended service</w:t>
      </w:r>
      <w:r w:rsidR="00386D47">
        <w:rPr>
          <w:rFonts w:ascii="Times New Roman" w:eastAsia="等线" w:hAnsi="Times New Roman" w:cs="Times New Roman" w:hint="eastAsia"/>
          <w:color w:val="1F1F1F"/>
        </w:rPr>
        <w:t xml:space="preserve"> </w:t>
      </w:r>
      <w:r w:rsidRPr="00930595">
        <w:rPr>
          <w:rFonts w:ascii="Times New Roman" w:eastAsia="等线" w:hAnsi="Times New Roman" w:cs="Times New Roman"/>
          <w:color w:val="1F1F1F"/>
        </w:rPr>
        <w:t xml:space="preserve">lives, a </w:t>
      </w:r>
      <w:r w:rsidR="0052426F" w:rsidRPr="00930595">
        <w:rPr>
          <w:rFonts w:ascii="Times New Roman" w:eastAsia="等线" w:hAnsi="Times New Roman" w:cs="Times New Roman"/>
          <w:color w:val="1F1F1F"/>
        </w:rPr>
        <w:t>range of intervention strategies must be implemented at different lifecycle stages</w:t>
      </w:r>
      <w:r w:rsidRPr="00930595">
        <w:rPr>
          <w:rFonts w:ascii="Times New Roman" w:eastAsia="等线" w:hAnsi="Times New Roman" w:cs="Times New Roman"/>
          <w:color w:val="1F1F1F"/>
        </w:rPr>
        <w:t xml:space="preserve">. In this </w:t>
      </w:r>
      <w:r w:rsidRPr="00930595">
        <w:rPr>
          <w:rFonts w:ascii="Times New Roman" w:eastAsia="等线" w:hAnsi="Times New Roman" w:cs="Times New Roman" w:hint="eastAsia"/>
          <w:color w:val="1F1F1F"/>
        </w:rPr>
        <w:t>paper</w:t>
      </w:r>
      <w:r w:rsidRPr="00930595">
        <w:rPr>
          <w:rFonts w:ascii="Times New Roman" w:eastAsia="等线" w:hAnsi="Times New Roman" w:cs="Times New Roman"/>
          <w:color w:val="1F1F1F"/>
        </w:rPr>
        <w:t xml:space="preserve">, intervention actions are conceptually grouped into three categories </w:t>
      </w:r>
      <w:r w:rsidR="0052426F" w:rsidRPr="00930595">
        <w:rPr>
          <w:rFonts w:ascii="Times New Roman" w:eastAsia="等线" w:hAnsi="Times New Roman" w:cs="Times New Roman" w:hint="eastAsia"/>
          <w:color w:val="1F1F1F"/>
        </w:rPr>
        <w:t>based on</w:t>
      </w:r>
      <w:r w:rsidRPr="00930595">
        <w:rPr>
          <w:rFonts w:ascii="Times New Roman" w:eastAsia="等线" w:hAnsi="Times New Roman" w:cs="Times New Roman"/>
          <w:color w:val="1F1F1F"/>
        </w:rPr>
        <w:t xml:space="preserve"> timing, purpose, and impact on system performance: pre-reinforcement, maintenance, and repair.</w:t>
      </w:r>
    </w:p>
    <w:p w14:paraId="644FD51B" w14:textId="77777777" w:rsidR="00C10B45" w:rsidRPr="00930595" w:rsidRDefault="00C10B45" w:rsidP="00C10B45">
      <w:pPr>
        <w:jc w:val="both"/>
        <w:rPr>
          <w:rFonts w:ascii="Times New Roman" w:eastAsia="等线" w:hAnsi="Times New Roman" w:cs="Times New Roman"/>
          <w:color w:val="1F1F1F"/>
        </w:rPr>
      </w:pPr>
    </w:p>
    <w:p w14:paraId="65AF5914" w14:textId="7F67373A" w:rsidR="00C10B45" w:rsidRPr="00930595" w:rsidRDefault="00C10B45" w:rsidP="00C10B45">
      <w:pPr>
        <w:jc w:val="both"/>
        <w:rPr>
          <w:rFonts w:ascii="Times New Roman" w:eastAsia="等线" w:hAnsi="Times New Roman" w:cs="Times New Roman"/>
          <w:color w:val="1F1F1F"/>
        </w:rPr>
      </w:pPr>
      <w:r w:rsidRPr="00930595">
        <w:rPr>
          <w:rFonts w:ascii="Times New Roman" w:eastAsia="等线" w:hAnsi="Times New Roman" w:cs="Times New Roman"/>
          <w:color w:val="1F1F1F"/>
        </w:rPr>
        <w:t xml:space="preserve">Pre-reinforcement refers to preventive measures implemented before the occurrence of severe hazards or excessive deterioration. </w:t>
      </w:r>
      <w:r w:rsidRPr="00930595">
        <w:rPr>
          <w:rFonts w:ascii="Times New Roman" w:eastAsia="等线" w:hAnsi="Times New Roman" w:cs="Times New Roman"/>
        </w:rPr>
        <w:t>These actions aim to enhance structural robustness and reduce vulnerability by increasing resistance</w:t>
      </w:r>
      <w:r w:rsidRPr="00930595">
        <w:rPr>
          <w:rFonts w:ascii="Times New Roman" w:eastAsia="等线" w:hAnsi="Times New Roman" w:cs="Times New Roman" w:hint="eastAsia"/>
        </w:rPr>
        <w:t xml:space="preserve"> or</w:t>
      </w:r>
      <w:r w:rsidRPr="00930595">
        <w:rPr>
          <w:rFonts w:ascii="Times New Roman" w:eastAsia="等线" w:hAnsi="Times New Roman" w:cs="Times New Roman"/>
        </w:rPr>
        <w:t xml:space="preserve"> redundancy.</w:t>
      </w:r>
      <w:r w:rsidRPr="00930595">
        <w:rPr>
          <w:rFonts w:ascii="Times New Roman" w:eastAsia="等线" w:hAnsi="Times New Roman" w:cs="Times New Roman"/>
          <w:color w:val="EE0000"/>
        </w:rPr>
        <w:t xml:space="preserve"> </w:t>
      </w:r>
      <w:r w:rsidRPr="00930595">
        <w:rPr>
          <w:rFonts w:ascii="Times New Roman" w:eastAsia="等线" w:hAnsi="Times New Roman" w:cs="Times New Roman"/>
        </w:rPr>
        <w:t xml:space="preserve">Typical examples include strengthening critical components, </w:t>
      </w:r>
      <w:r w:rsidRPr="00930595">
        <w:rPr>
          <w:rFonts w:ascii="Times New Roman" w:eastAsia="等线" w:hAnsi="Times New Roman" w:cs="Times New Roman" w:hint="eastAsia"/>
        </w:rPr>
        <w:t xml:space="preserve">adding </w:t>
      </w:r>
      <w:r w:rsidRPr="00930595">
        <w:rPr>
          <w:rFonts w:ascii="Times New Roman" w:eastAsia="等线" w:hAnsi="Times New Roman" w:cs="Times New Roman"/>
        </w:rPr>
        <w:t>supplementary bracing</w:t>
      </w:r>
      <w:r w:rsidRPr="00930595">
        <w:rPr>
          <w:rFonts w:ascii="Times New Roman" w:eastAsia="等线" w:hAnsi="Times New Roman" w:cs="Times New Roman" w:hint="eastAsia"/>
        </w:rPr>
        <w:t xml:space="preserve"> elements</w:t>
      </w:r>
      <w:r w:rsidRPr="00930595">
        <w:rPr>
          <w:rFonts w:ascii="Times New Roman" w:eastAsia="等线" w:hAnsi="Times New Roman" w:cs="Times New Roman"/>
        </w:rPr>
        <w:t>, or upgrading materials.</w:t>
      </w:r>
      <w:r w:rsidRPr="00930595">
        <w:rPr>
          <w:rFonts w:ascii="Times New Roman" w:eastAsia="等线" w:hAnsi="Times New Roman" w:cs="Times New Roman"/>
          <w:color w:val="1F1F1F"/>
        </w:rPr>
        <w:t xml:space="preserve"> Unlike </w:t>
      </w:r>
      <w:r w:rsidRPr="00930595">
        <w:rPr>
          <w:rFonts w:ascii="Times New Roman" w:eastAsia="等线" w:hAnsi="Times New Roman" w:cs="Times New Roman" w:hint="eastAsia"/>
          <w:color w:val="1F1F1F"/>
        </w:rPr>
        <w:t>restoration</w:t>
      </w:r>
      <w:r w:rsidRPr="00930595">
        <w:rPr>
          <w:rFonts w:ascii="Times New Roman" w:eastAsia="等线" w:hAnsi="Times New Roman" w:cs="Times New Roman"/>
          <w:color w:val="1F1F1F"/>
        </w:rPr>
        <w:t xml:space="preserve"> interventions, pre-reinforcement does not respond to existing damage</w:t>
      </w:r>
      <w:r w:rsidR="0052426F" w:rsidRPr="00930595">
        <w:t xml:space="preserve"> </w:t>
      </w:r>
      <w:r w:rsidR="0052426F" w:rsidRPr="00930595">
        <w:rPr>
          <w:rFonts w:ascii="Times New Roman" w:eastAsia="等线" w:hAnsi="Times New Roman" w:cs="Times New Roman"/>
          <w:color w:val="1F1F1F"/>
        </w:rPr>
        <w:t>but instead modifies the infrastructure system’s initial performance state</w:t>
      </w:r>
      <w:r w:rsidRPr="00930595">
        <w:rPr>
          <w:rFonts w:ascii="Times New Roman" w:eastAsia="等线" w:hAnsi="Times New Roman" w:cs="Times New Roman"/>
          <w:color w:val="1F1F1F"/>
        </w:rPr>
        <w:t xml:space="preserve"> in anticipation of future hazards.</w:t>
      </w:r>
      <w:r w:rsidRPr="00930595">
        <w:rPr>
          <w:rFonts w:ascii="Times New Roman" w:eastAsia="等线" w:hAnsi="Times New Roman" w:cs="Times New Roman" w:hint="eastAsia"/>
          <w:color w:val="1F1F1F"/>
        </w:rPr>
        <w:t xml:space="preserve"> </w:t>
      </w:r>
      <w:r w:rsidRPr="00930595">
        <w:rPr>
          <w:rFonts w:ascii="Times New Roman" w:eastAsia="等线" w:hAnsi="Times New Roman" w:cs="Times New Roman"/>
          <w:color w:val="1F1F1F"/>
        </w:rPr>
        <w:t xml:space="preserve">In this </w:t>
      </w:r>
      <w:r w:rsidRPr="00930595">
        <w:rPr>
          <w:rFonts w:ascii="Times New Roman" w:eastAsia="等线" w:hAnsi="Times New Roman" w:cs="Times New Roman" w:hint="eastAsia"/>
          <w:color w:val="1F1F1F"/>
        </w:rPr>
        <w:t>paper</w:t>
      </w:r>
      <w:r w:rsidRPr="00930595">
        <w:rPr>
          <w:rFonts w:ascii="Times New Roman" w:eastAsia="等线" w:hAnsi="Times New Roman" w:cs="Times New Roman"/>
          <w:color w:val="1F1F1F"/>
        </w:rPr>
        <w:t>, pre-reinforcement is assumed to be implemented uniformly during the construction phase and completed prior to the commencement of the operation</w:t>
      </w:r>
      <w:r w:rsidRPr="00930595">
        <w:rPr>
          <w:rFonts w:ascii="Times New Roman" w:eastAsia="等线" w:hAnsi="Times New Roman" w:cs="Times New Roman" w:hint="eastAsia"/>
          <w:color w:val="1F1F1F"/>
        </w:rPr>
        <w:t xml:space="preserve"> phase. </w:t>
      </w:r>
      <w:r w:rsidRPr="00930595">
        <w:rPr>
          <w:rFonts w:ascii="Times New Roman" w:eastAsia="等线" w:hAnsi="Times New Roman" w:cs="Times New Roman"/>
          <w:color w:val="1F1F1F"/>
        </w:rPr>
        <w:t>Accordingly, the initial structural performance is expressed as a function of pre-reinforcement measures</w:t>
      </w:r>
      <w:r w:rsidR="000B3567" w:rsidRPr="00930595">
        <w:rPr>
          <w:position w:val="-10"/>
        </w:rPr>
        <w:object w:dxaOrig="380" w:dyaOrig="300" w14:anchorId="5CF72C0F">
          <v:shape id="_x0000_i1039" type="#_x0000_t75" style="width:19.15pt;height:15.05pt" o:ole="">
            <v:imagedata r:id="rId36" o:title=""/>
          </v:shape>
          <o:OLEObject Type="Embed" ProgID="Equation.DSMT4" ShapeID="_x0000_i1039" DrawAspect="Content" ObjectID="_1844671840" r:id="rId37"/>
        </w:object>
      </w:r>
    </w:p>
    <w:p w14:paraId="12F9402A" w14:textId="3DB0EDDD" w:rsidR="00C10B45" w:rsidRPr="00930595" w:rsidRDefault="00C10B45" w:rsidP="00C10B45">
      <w:pPr>
        <w:pStyle w:val="MTDisplayEquation0"/>
        <w:rPr>
          <w:rFonts w:ascii="Times New Roman" w:hAnsi="Times New Roman" w:cs="Times New Roman"/>
        </w:rPr>
      </w:pPr>
      <w:r w:rsidRPr="00930595">
        <w:tab/>
      </w:r>
      <w:r w:rsidR="000B3567" w:rsidRPr="00930595">
        <w:rPr>
          <w:position w:val="-10"/>
        </w:rPr>
        <w:object w:dxaOrig="1020" w:dyaOrig="320" w14:anchorId="45D09CEF">
          <v:shape id="_x0000_i1040" type="#_x0000_t75" style="width:51.05pt;height:16.4pt" o:ole="">
            <v:imagedata r:id="rId38" o:title=""/>
          </v:shape>
          <o:OLEObject Type="Embed" ProgID="Equation.DSMT4" ShapeID="_x0000_i1040" DrawAspect="Content" ObjectID="_1844671841" r:id="rId39"/>
        </w:object>
      </w:r>
      <w:r w:rsidRPr="00930595">
        <w:tab/>
      </w:r>
      <w:r w:rsidRPr="00930595">
        <w:rPr>
          <w:rFonts w:ascii="Times New Roman" w:hAnsi="Times New Roman" w:cs="Times New Roman"/>
        </w:rPr>
        <w:fldChar w:fldCharType="begin"/>
      </w:r>
      <w:r w:rsidRPr="00930595">
        <w:rPr>
          <w:rFonts w:ascii="Times New Roman" w:hAnsi="Times New Roman" w:cs="Times New Roman"/>
        </w:rPr>
        <w:instrText xml:space="preserve"> MACROBUTTON MTPlaceRef \* MERGEFORMAT </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\h \* MERGEFORMAT </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\c \* Arabic \* MERGEFORMAT </w:instrText>
      </w:r>
      <w:r w:rsidRPr="00930595">
        <w:rPr>
          <w:rFonts w:ascii="Times New Roman" w:hAnsi="Times New Roman" w:cs="Times New Roman"/>
        </w:rPr>
        <w:fldChar w:fldCharType="separate"/>
      </w:r>
      <w:r w:rsidR="00B84B54">
        <w:rPr>
          <w:rFonts w:ascii="Times New Roman" w:hAnsi="Times New Roman" w:cs="Times New Roman"/>
          <w:noProof/>
        </w:rPr>
        <w:instrText>3</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end"/>
      </w:r>
    </w:p>
    <w:p w14:paraId="7F1F544F" w14:textId="77777777" w:rsidR="00C10B45" w:rsidRPr="00930595" w:rsidRDefault="00C10B45" w:rsidP="00C10B45"/>
    <w:p w14:paraId="6FF25EB8" w14:textId="6709C317" w:rsidR="00C10B45" w:rsidRPr="00930595" w:rsidRDefault="00C10B45" w:rsidP="00C10B45">
      <w:pPr>
        <w:jc w:val="both"/>
      </w:pPr>
      <w:r w:rsidRPr="00930595">
        <w:rPr>
          <w:rFonts w:ascii="Times New Roman" w:eastAsia="等线" w:hAnsi="Times New Roman" w:cs="Times New Roman"/>
          <w:color w:val="1F1F1F"/>
        </w:rPr>
        <w:t xml:space="preserve">Maintenance actions are regularly scheduled or condition-based interventions designed to slow down or </w:t>
      </w:r>
      <w:r w:rsidRPr="00930595">
        <w:rPr>
          <w:rFonts w:ascii="Times New Roman" w:eastAsia="等线" w:hAnsi="Times New Roman" w:cs="Times New Roman" w:hint="eastAsia"/>
          <w:color w:val="1F1F1F"/>
        </w:rPr>
        <w:t>mitigate</w:t>
      </w:r>
      <w:r w:rsidRPr="00930595">
        <w:rPr>
          <w:rFonts w:ascii="Times New Roman" w:eastAsia="等线" w:hAnsi="Times New Roman" w:cs="Times New Roman"/>
          <w:color w:val="1F1F1F"/>
        </w:rPr>
        <w:t xml:space="preserve"> progressive deterioration during the service life. </w:t>
      </w:r>
      <w:r w:rsidRPr="00930595">
        <w:rPr>
          <w:rFonts w:ascii="Times New Roman" w:eastAsia="等线" w:hAnsi="Times New Roman" w:cs="Times New Roman"/>
        </w:rPr>
        <w:t>Maintenance refers to periodic</w:t>
      </w:r>
      <w:r w:rsidR="00613F54">
        <w:rPr>
          <w:rFonts w:ascii="Times New Roman" w:eastAsia="等线" w:hAnsi="Times New Roman" w:cs="Times New Roman"/>
        </w:rPr>
        <w:t xml:space="preserve"> actions during operation, such as</w:t>
      </w:r>
      <w:r w:rsidRPr="00930595">
        <w:rPr>
          <w:rFonts w:ascii="Times New Roman" w:eastAsia="等线" w:hAnsi="Times New Roman" w:cs="Times New Roman"/>
        </w:rPr>
        <w:t xml:space="preserve"> corrosion protection, crack sealing, </w:t>
      </w:r>
      <w:r w:rsidRPr="00930595">
        <w:rPr>
          <w:rFonts w:ascii="Times New Roman" w:eastAsia="等线" w:hAnsi="Times New Roman" w:cs="Times New Roman" w:hint="eastAsia"/>
        </w:rPr>
        <w:t xml:space="preserve">and </w:t>
      </w:r>
      <w:r w:rsidRPr="00930595">
        <w:rPr>
          <w:rFonts w:ascii="Times New Roman" w:eastAsia="等线" w:hAnsi="Times New Roman" w:cs="Times New Roman"/>
        </w:rPr>
        <w:t xml:space="preserve">repainting protective coatings. The primary role of maintenance is to slow degradation and preserve performance. </w:t>
      </w:r>
      <w:r w:rsidRPr="00930595">
        <w:rPr>
          <w:rFonts w:ascii="Times New Roman" w:eastAsia="等线" w:hAnsi="Times New Roman" w:cs="Times New Roman"/>
          <w:color w:val="1F1F1F"/>
        </w:rPr>
        <w:t>This effect is modelled by allowing the</w:t>
      </w:r>
      <w:r w:rsidRPr="00930595">
        <w:rPr>
          <w:rFonts w:ascii="Times New Roman" w:eastAsia="等线" w:hAnsi="Times New Roman" w:cs="Times New Roman" w:hint="eastAsia"/>
          <w:color w:val="1F1F1F"/>
        </w:rPr>
        <w:t xml:space="preserve"> </w:t>
      </w:r>
      <w:r w:rsidRPr="00930595">
        <w:rPr>
          <w:rFonts w:ascii="Times New Roman" w:eastAsia="等线" w:hAnsi="Times New Roman" w:cs="Times New Roman"/>
          <w:color w:val="1F1F1F"/>
        </w:rPr>
        <w:t>cumulative progressive deterioration to depend on maintenance actions</w:t>
      </w:r>
      <w:r w:rsidR="000B3567" w:rsidRPr="00930595">
        <w:rPr>
          <w:position w:val="-10"/>
        </w:rPr>
        <w:object w:dxaOrig="460" w:dyaOrig="300" w14:anchorId="6905E9F1">
          <v:shape id="_x0000_i1041" type="#_x0000_t75" style="width:21.85pt;height:15.05pt" o:ole="">
            <v:imagedata r:id="rId40" o:title=""/>
          </v:shape>
          <o:OLEObject Type="Embed" ProgID="Equation.DSMT4" ShapeID="_x0000_i1041" DrawAspect="Content" ObjectID="_1844671842" r:id="rId41"/>
        </w:object>
      </w:r>
    </w:p>
    <w:p w14:paraId="75A04F7B" w14:textId="4913C995" w:rsidR="00C10B45" w:rsidRDefault="00C10B45" w:rsidP="001976C3">
      <w:pPr>
        <w:pStyle w:val="MTDisplayEquation0"/>
        <w:rPr>
          <w:rFonts w:ascii="Times New Roman" w:hAnsi="Times New Roman" w:cs="Times New Roman"/>
        </w:rPr>
      </w:pPr>
      <w:r w:rsidRPr="00930595">
        <w:tab/>
      </w:r>
      <w:r w:rsidR="001976C3" w:rsidRPr="001976C3">
        <w:rPr>
          <w:position w:val="-14"/>
        </w:rPr>
        <w:object w:dxaOrig="1080" w:dyaOrig="360" w14:anchorId="440F8FE6">
          <v:shape id="_x0000_i1042" type="#_x0000_t75" style="width:54.25pt;height:17.75pt" o:ole="">
            <v:imagedata r:id="rId42" o:title=""/>
          </v:shape>
          <o:OLEObject Type="Embed" ProgID="Equation.DSMT4" ShapeID="_x0000_i1042" DrawAspect="Content" ObjectID="_1844671843" r:id="rId43"/>
        </w:object>
      </w:r>
      <w:r w:rsidRPr="00930595">
        <w:tab/>
      </w:r>
      <w:r w:rsidRPr="00930595">
        <w:rPr>
          <w:rFonts w:ascii="Times New Roman" w:hAnsi="Times New Roman" w:cs="Times New Roman"/>
        </w:rPr>
        <w:fldChar w:fldCharType="begin"/>
      </w:r>
      <w:r w:rsidRPr="00930595">
        <w:rPr>
          <w:rFonts w:ascii="Times New Roman" w:hAnsi="Times New Roman" w:cs="Times New Roman"/>
        </w:rPr>
        <w:instrText xml:space="preserve"> MACROBUTTON MTPlaceRef \* MERGEFORMAT </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\h \* MERGEFORMAT </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\c \* Arabic \* MERGEFORMAT </w:instrText>
      </w:r>
      <w:r w:rsidRPr="00930595">
        <w:rPr>
          <w:rFonts w:ascii="Times New Roman" w:hAnsi="Times New Roman" w:cs="Times New Roman"/>
        </w:rPr>
        <w:fldChar w:fldCharType="separate"/>
      </w:r>
      <w:r w:rsidR="00B84B54">
        <w:rPr>
          <w:rFonts w:ascii="Times New Roman" w:hAnsi="Times New Roman" w:cs="Times New Roman"/>
          <w:noProof/>
        </w:rPr>
        <w:instrText>4</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end"/>
      </w:r>
    </w:p>
    <w:p w14:paraId="2DB7BBE7" w14:textId="77777777" w:rsidR="00217CE4" w:rsidRPr="00217CE4" w:rsidRDefault="00217CE4" w:rsidP="00217CE4"/>
    <w:p w14:paraId="2216281B" w14:textId="55097C34" w:rsidR="00C10B45" w:rsidRPr="00930595" w:rsidRDefault="00C10B45" w:rsidP="00C10B45">
      <w:pPr>
        <w:jc w:val="both"/>
      </w:pPr>
      <w:r w:rsidRPr="00930595">
        <w:rPr>
          <w:rFonts w:ascii="Times New Roman" w:eastAsia="等线" w:hAnsi="Times New Roman" w:cs="Times New Roman"/>
          <w:color w:val="1F1F1F"/>
        </w:rPr>
        <w:t xml:space="preserve">Repair actions are corrective interventions carried out after damage </w:t>
      </w:r>
      <w:r w:rsidR="0052426F" w:rsidRPr="00930595">
        <w:rPr>
          <w:rFonts w:ascii="Times New Roman" w:eastAsia="等线" w:hAnsi="Times New Roman" w:cs="Times New Roman"/>
          <w:color w:val="1F1F1F"/>
        </w:rPr>
        <w:t>occurs</w:t>
      </w:r>
      <w:r w:rsidRPr="00930595">
        <w:rPr>
          <w:rFonts w:ascii="Times New Roman" w:eastAsia="等线" w:hAnsi="Times New Roman" w:cs="Times New Roman"/>
          <w:color w:val="1F1F1F"/>
        </w:rPr>
        <w:t xml:space="preserve"> due to either abrupt hazard events or accumulated deterioration. These actions focus on restoring structural performance and functionality, ranging from localised repairs to extensive rehabilitation or </w:t>
      </w:r>
      <w:r w:rsidRPr="00930595">
        <w:rPr>
          <w:rFonts w:ascii="Times New Roman" w:eastAsia="等线" w:hAnsi="Times New Roman" w:cs="Times New Roman" w:hint="eastAsia"/>
          <w:color w:val="1F1F1F"/>
        </w:rPr>
        <w:t>section</w:t>
      </w:r>
      <w:r w:rsidRPr="00930595">
        <w:rPr>
          <w:rFonts w:ascii="Times New Roman" w:eastAsia="等线" w:hAnsi="Times New Roman" w:cs="Times New Roman"/>
          <w:color w:val="1F1F1F"/>
        </w:rPr>
        <w:t xml:space="preserve"> replacement when damage reaches critical levels. </w:t>
      </w:r>
      <w:bookmarkStart w:id="10" w:name="_Hlk233906637"/>
      <w:r w:rsidR="00332FB3" w:rsidRPr="00332FB3">
        <w:rPr>
          <w:rFonts w:ascii="Times New Roman" w:eastAsia="等线" w:hAnsi="Times New Roman" w:cs="Times New Roman"/>
          <w:color w:val="007BB8"/>
        </w:rPr>
        <w:t xml:space="preserve">In contrast to maintenance, </w:t>
      </w:r>
      <w:r w:rsidR="003C3609" w:rsidRPr="003C3609">
        <w:rPr>
          <w:rFonts w:ascii="Times New Roman" w:eastAsia="等线" w:hAnsi="Times New Roman" w:cs="Times New Roman"/>
          <w:color w:val="007BB8"/>
        </w:rPr>
        <w:t>repair actions are triggered as discrete post-disturbance decisions and are followed by a gradual recovery process over a prescribed duration</w:t>
      </w:r>
      <w:r w:rsidR="00332FB3" w:rsidRPr="00332FB3">
        <w:rPr>
          <w:rFonts w:ascii="Times New Roman" w:eastAsia="等线" w:hAnsi="Times New Roman" w:cs="Times New Roman"/>
          <w:color w:val="007BB8"/>
        </w:rPr>
        <w:t>.</w:t>
      </w:r>
      <w:bookmarkEnd w:id="10"/>
      <w:r w:rsidRPr="00930595">
        <w:rPr>
          <w:rFonts w:ascii="Times New Roman" w:eastAsia="等线" w:hAnsi="Times New Roman" w:cs="Times New Roman"/>
          <w:color w:val="1F1F1F"/>
        </w:rPr>
        <w:t xml:space="preserve"> In this </w:t>
      </w:r>
      <w:r w:rsidRPr="00930595">
        <w:rPr>
          <w:rFonts w:ascii="Times New Roman" w:eastAsia="等线" w:hAnsi="Times New Roman" w:cs="Times New Roman" w:hint="eastAsia"/>
          <w:color w:val="1F1F1F"/>
        </w:rPr>
        <w:t>paper</w:t>
      </w:r>
      <w:r w:rsidRPr="00930595">
        <w:rPr>
          <w:rFonts w:ascii="Times New Roman" w:eastAsia="等线" w:hAnsi="Times New Roman" w:cs="Times New Roman"/>
          <w:color w:val="1F1F1F"/>
        </w:rPr>
        <w:t xml:space="preserve">, </w:t>
      </w:r>
      <w:r w:rsidR="0052426F" w:rsidRPr="00930595">
        <w:rPr>
          <w:rFonts w:ascii="Times New Roman" w:eastAsia="等线" w:hAnsi="Times New Roman" w:cs="Times New Roman"/>
          <w:color w:val="1F1F1F"/>
        </w:rPr>
        <w:t>repair actions are scheduled</w:t>
      </w:r>
      <w:r w:rsidRPr="00930595">
        <w:rPr>
          <w:rFonts w:ascii="Times New Roman" w:eastAsia="等线" w:hAnsi="Times New Roman" w:cs="Times New Roman"/>
          <w:color w:val="1F1F1F"/>
        </w:rPr>
        <w:t xml:space="preserve"> to occur after each abrupt disturbance.</w:t>
      </w:r>
      <w:r w:rsidRPr="00930595">
        <w:rPr>
          <w:rFonts w:ascii="Times New Roman" w:eastAsia="等线" w:hAnsi="Times New Roman" w:cs="Times New Roman" w:hint="eastAsia"/>
          <w:color w:val="1F1F1F"/>
        </w:rPr>
        <w:t xml:space="preserve"> </w:t>
      </w:r>
      <w:r w:rsidRPr="00930595">
        <w:rPr>
          <w:rFonts w:ascii="Times New Roman" w:eastAsia="等线" w:hAnsi="Times New Roman" w:cs="Times New Roman"/>
          <w:color w:val="1F1F1F"/>
        </w:rPr>
        <w:t>The re</w:t>
      </w:r>
      <w:r w:rsidR="0013691B">
        <w:rPr>
          <w:rFonts w:ascii="Times New Roman" w:eastAsia="等线" w:hAnsi="Times New Roman" w:cs="Times New Roman" w:hint="eastAsia"/>
          <w:color w:val="1F1F1F"/>
        </w:rPr>
        <w:t>covery</w:t>
      </w:r>
      <w:r w:rsidRPr="00930595">
        <w:rPr>
          <w:rFonts w:ascii="Times New Roman" w:eastAsia="等线" w:hAnsi="Times New Roman" w:cs="Times New Roman"/>
          <w:color w:val="1F1F1F"/>
        </w:rPr>
        <w:t xml:space="preserve"> functionality following a hazard event occurring at time </w:t>
      </w:r>
      <w:r w:rsidR="000B3567" w:rsidRPr="00930595">
        <w:rPr>
          <w:position w:val="-10"/>
        </w:rPr>
        <w:object w:dxaOrig="220" w:dyaOrig="320" w14:anchorId="311FACDD">
          <v:shape id="_x0000_i1043" type="#_x0000_t75" style="width:11.4pt;height:16.4pt" o:ole="">
            <v:imagedata r:id="rId44" o:title=""/>
          </v:shape>
          <o:OLEObject Type="Embed" ProgID="Equation.DSMT4" ShapeID="_x0000_i1043" DrawAspect="Content" ObjectID="_1844671844" r:id="rId45"/>
        </w:object>
      </w:r>
      <w:r w:rsidRPr="00930595">
        <w:rPr>
          <w:rFonts w:ascii="Times New Roman" w:eastAsia="等线" w:hAnsi="Times New Roman" w:cs="Times New Roman"/>
          <w:color w:val="1F1F1F"/>
        </w:rPr>
        <w:t xml:space="preserve"> is directly related to the repair actions</w:t>
      </w:r>
      <w:r w:rsidR="000B3567" w:rsidRPr="00930595">
        <w:rPr>
          <w:position w:val="-10"/>
        </w:rPr>
        <w:object w:dxaOrig="380" w:dyaOrig="300" w14:anchorId="0A8D899C">
          <v:shape id="_x0000_i1044" type="#_x0000_t75" style="width:19.15pt;height:15.05pt" o:ole="">
            <v:imagedata r:id="rId46" o:title=""/>
          </v:shape>
          <o:OLEObject Type="Embed" ProgID="Equation.DSMT4" ShapeID="_x0000_i1044" DrawAspect="Content" ObjectID="_1844671845" r:id="rId47"/>
        </w:object>
      </w:r>
    </w:p>
    <w:p w14:paraId="470D688D" w14:textId="1AC97E43" w:rsidR="00C10B45" w:rsidRPr="00930595" w:rsidRDefault="00C10B45" w:rsidP="00C10B45">
      <w:pPr>
        <w:pStyle w:val="MTDisplayEquation0"/>
      </w:pPr>
      <w:r w:rsidRPr="00930595">
        <w:tab/>
      </w:r>
      <w:r w:rsidR="000B3567" w:rsidRPr="00930595">
        <w:rPr>
          <w:position w:val="-16"/>
        </w:rPr>
        <w:object w:dxaOrig="2340" w:dyaOrig="440" w14:anchorId="335973FA">
          <v:shape id="_x0000_i1045" type="#_x0000_t75" style="width:117.55pt;height:21.85pt" o:ole="">
            <v:imagedata r:id="rId48" o:title=""/>
          </v:shape>
          <o:OLEObject Type="Embed" ProgID="Equation.DSMT4" ShapeID="_x0000_i1045" DrawAspect="Content" ObjectID="_1844671846" r:id="rId49"/>
        </w:object>
      </w:r>
      <w:r w:rsidRPr="00930595">
        <w:tab/>
      </w:r>
      <w:r w:rsidRPr="00930595">
        <w:rPr>
          <w:rFonts w:ascii="Times New Roman" w:hAnsi="Times New Roman" w:cs="Times New Roman"/>
        </w:rPr>
        <w:fldChar w:fldCharType="begin"/>
      </w:r>
      <w:r w:rsidRPr="00930595">
        <w:rPr>
          <w:rFonts w:ascii="Times New Roman" w:hAnsi="Times New Roman" w:cs="Times New Roman"/>
        </w:rPr>
        <w:instrText xml:space="preserve"> MACROBUTTON MTPlaceRef \* MERGEFORMAT </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\h \* MERGEFORMAT </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\c \* Arabic \* MERGEFORMAT </w:instrText>
      </w:r>
      <w:r w:rsidRPr="00930595">
        <w:rPr>
          <w:rFonts w:ascii="Times New Roman" w:hAnsi="Times New Roman" w:cs="Times New Roman"/>
        </w:rPr>
        <w:fldChar w:fldCharType="separate"/>
      </w:r>
      <w:r w:rsidR="00B84B54">
        <w:rPr>
          <w:rFonts w:ascii="Times New Roman" w:hAnsi="Times New Roman" w:cs="Times New Roman"/>
          <w:noProof/>
        </w:rPr>
        <w:instrText>5</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end"/>
      </w:r>
    </w:p>
    <w:p w14:paraId="6870D3C5" w14:textId="7C8E2EE1" w:rsidR="00C10B45" w:rsidRDefault="00C10B45" w:rsidP="00C10B45">
      <w:pPr>
        <w:jc w:val="both"/>
        <w:rPr>
          <w:rFonts w:ascii="Times New Roman" w:eastAsia="宋体" w:hAnsi="Times New Roman" w:cs="Times New Roman"/>
        </w:rPr>
      </w:pPr>
      <w:r w:rsidRPr="00930595">
        <w:rPr>
          <w:rFonts w:ascii="Times New Roman" w:eastAsia="宋体" w:hAnsi="Times New Roman" w:cs="Times New Roman"/>
        </w:rPr>
        <w:t>where</w:t>
      </w:r>
      <w:r w:rsidR="000B3567" w:rsidRPr="00930595">
        <w:rPr>
          <w:position w:val="-16"/>
        </w:rPr>
        <w:object w:dxaOrig="620" w:dyaOrig="440" w14:anchorId="06E4BBCD">
          <v:shape id="_x0000_i1046" type="#_x0000_t75" style="width:30.55pt;height:21.85pt" o:ole="">
            <v:imagedata r:id="rId50" o:title=""/>
          </v:shape>
          <o:OLEObject Type="Embed" ProgID="Equation.DSMT4" ShapeID="_x0000_i1046" DrawAspect="Content" ObjectID="_1844671847" r:id="rId51"/>
        </w:object>
      </w:r>
      <w:r w:rsidRPr="00930595">
        <w:rPr>
          <w:rFonts w:ascii="Times New Roman" w:eastAsia="宋体" w:hAnsi="Times New Roman" w:cs="Times New Roman" w:hint="eastAsia"/>
        </w:rPr>
        <w:t>and</w:t>
      </w:r>
      <w:r w:rsidR="000B3567" w:rsidRPr="00930595">
        <w:rPr>
          <w:position w:val="-16"/>
        </w:rPr>
        <w:object w:dxaOrig="700" w:dyaOrig="440" w14:anchorId="5C509A7F">
          <v:shape id="_x0000_i1047" type="#_x0000_t75" style="width:34.2pt;height:21.85pt" o:ole="">
            <v:imagedata r:id="rId52" o:title=""/>
          </v:shape>
          <o:OLEObject Type="Embed" ProgID="Equation.DSMT4" ShapeID="_x0000_i1047" DrawAspect="Content" ObjectID="_1844671848" r:id="rId53"/>
        </w:object>
      </w:r>
      <w:r w:rsidRPr="00930595">
        <w:rPr>
          <w:rFonts w:ascii="Times New Roman" w:eastAsia="宋体" w:hAnsi="Times New Roman" w:cs="Times New Roman"/>
        </w:rPr>
        <w:t xml:space="preserve">denote the structural performance </w:t>
      </w:r>
      <w:r w:rsidRPr="00930595">
        <w:rPr>
          <w:rFonts w:ascii="Times New Roman" w:eastAsia="宋体" w:hAnsi="Times New Roman" w:cs="Times New Roman" w:hint="eastAsia"/>
        </w:rPr>
        <w:t xml:space="preserve">at time </w:t>
      </w:r>
      <w:r w:rsidRPr="00930595">
        <w:rPr>
          <w:rFonts w:ascii="Times New Roman" w:eastAsia="宋体" w:hAnsi="Times New Roman" w:cs="Times New Roman"/>
        </w:rPr>
        <w:t xml:space="preserve">before and after repair, respectively, and </w:t>
      </w:r>
      <w:r w:rsidR="000B3567" w:rsidRPr="00930595">
        <w:rPr>
          <w:position w:val="-12"/>
        </w:rPr>
        <w:object w:dxaOrig="740" w:dyaOrig="360" w14:anchorId="1EFCEAC7">
          <v:shape id="_x0000_i1048" type="#_x0000_t75" style="width:37.35pt;height:19.15pt" o:ole="">
            <v:imagedata r:id="rId54" o:title=""/>
          </v:shape>
          <o:OLEObject Type="Embed" ProgID="Equation.DSMT4" ShapeID="_x0000_i1048" DrawAspect="Content" ObjectID="_1844671849" r:id="rId55"/>
        </w:object>
      </w:r>
      <w:r w:rsidRPr="00930595">
        <w:rPr>
          <w:rFonts w:ascii="Times New Roman" w:eastAsia="宋体" w:hAnsi="Times New Roman" w:cs="Times New Roman"/>
        </w:rPr>
        <w:t xml:space="preserve"> represents the recover</w:t>
      </w:r>
      <w:r w:rsidRPr="00930595">
        <w:rPr>
          <w:rFonts w:ascii="Times New Roman" w:eastAsia="宋体" w:hAnsi="Times New Roman" w:cs="Times New Roman" w:hint="eastAsia"/>
        </w:rPr>
        <w:t>ed</w:t>
      </w:r>
      <w:r w:rsidRPr="00930595">
        <w:rPr>
          <w:rFonts w:ascii="Times New Roman" w:eastAsia="宋体" w:hAnsi="Times New Roman" w:cs="Times New Roman"/>
        </w:rPr>
        <w:t xml:space="preserve"> performance.</w:t>
      </w:r>
      <w:r w:rsidRPr="00930595">
        <w:rPr>
          <w:rFonts w:ascii="Times New Roman" w:eastAsia="宋体" w:hAnsi="Times New Roman" w:cs="Times New Roman" w:hint="eastAsia"/>
        </w:rPr>
        <w:t xml:space="preserve"> </w:t>
      </w:r>
      <w:r w:rsidRPr="00930595">
        <w:rPr>
          <w:rFonts w:ascii="Times New Roman" w:eastAsia="宋体" w:hAnsi="Times New Roman" w:cs="Times New Roman"/>
        </w:rPr>
        <w:t>Additionally, with restrictions on the domain:</w:t>
      </w:r>
      <w:r w:rsidR="000B3567" w:rsidRPr="00930595">
        <w:rPr>
          <w:position w:val="-10"/>
        </w:rPr>
        <w:object w:dxaOrig="760" w:dyaOrig="320" w14:anchorId="4F0EBA66">
          <v:shape id="_x0000_i1049" type="#_x0000_t75" style="width:37.35pt;height:16.4pt" o:ole="">
            <v:imagedata r:id="rId56" o:title=""/>
          </v:shape>
          <o:OLEObject Type="Embed" ProgID="Equation.DSMT4" ShapeID="_x0000_i1049" DrawAspect="Content" ObjectID="_1844671850" r:id="rId57"/>
        </w:object>
      </w:r>
      <w:r w:rsidRPr="00930595">
        <w:rPr>
          <w:rFonts w:ascii="Times New Roman" w:eastAsia="宋体" w:hAnsi="Times New Roman" w:cs="Times New Roman" w:hint="eastAsia"/>
        </w:rPr>
        <w:t>,</w:t>
      </w:r>
      <w:r w:rsidR="000B3567" w:rsidRPr="00930595">
        <w:rPr>
          <w:position w:val="-6"/>
        </w:rPr>
        <w:object w:dxaOrig="840" w:dyaOrig="260" w14:anchorId="69898853">
          <v:shape id="_x0000_i1050" type="#_x0000_t75" style="width:41.9pt;height:12.75pt" o:ole="">
            <v:imagedata r:id="rId58" o:title=""/>
          </v:shape>
          <o:OLEObject Type="Embed" ProgID="Equation.DSMT4" ShapeID="_x0000_i1050" DrawAspect="Content" ObjectID="_1844671851" r:id="rId59"/>
        </w:object>
      </w:r>
      <w:r w:rsidRPr="00930595">
        <w:rPr>
          <w:rFonts w:ascii="Times New Roman" w:eastAsia="宋体" w:hAnsi="Times New Roman" w:cs="Times New Roman" w:hint="eastAsia"/>
        </w:rPr>
        <w:t>.</w:t>
      </w:r>
    </w:p>
    <w:p w14:paraId="2B4DAFB3" w14:textId="77777777" w:rsidR="00217CE4" w:rsidRPr="00930595" w:rsidRDefault="00217CE4" w:rsidP="00C10B45">
      <w:pPr>
        <w:jc w:val="both"/>
        <w:rPr>
          <w:rFonts w:ascii="Times New Roman" w:eastAsia="宋体" w:hAnsi="Times New Roman" w:cs="Times New Roman"/>
        </w:rPr>
      </w:pPr>
    </w:p>
    <w:p w14:paraId="4B7911A5" w14:textId="7540420F" w:rsidR="00C10B45" w:rsidRDefault="00217CE4" w:rsidP="00C10B45">
      <w:pPr>
        <w:jc w:val="both"/>
        <w:rPr>
          <w:rFonts w:ascii="Times New Roman" w:eastAsia="等线" w:hAnsi="Times New Roman" w:cs="Times New Roman"/>
          <w:color w:val="1F1F1F"/>
        </w:rPr>
      </w:pPr>
      <w:bookmarkStart w:id="11" w:name="_Hlk233905789"/>
      <w:r w:rsidRPr="00217CE4">
        <w:rPr>
          <w:rFonts w:ascii="Times New Roman" w:eastAsia="等线" w:hAnsi="Times New Roman" w:cs="Times New Roman"/>
          <w:color w:val="007BB8"/>
        </w:rPr>
        <w:t>In real engineering practice, these intervention actions may have overlapping effects. For example, pre-reinforcement may enhance initial robustness, slow subsequent deterioration, and reduce hazard-induced damage, while maintenance and repair may also influence future vulnerability and deterioration behaviour. In the present framework, the three intervention types are abstracted according to their dominant lifecycle roles: pre-reinforcement modifies the initial performance state, maintenance mitigates progressive deterioration, and repair provides post-disturbance recovery.</w:t>
      </w:r>
    </w:p>
    <w:bookmarkEnd w:id="11"/>
    <w:p w14:paraId="073C7D52" w14:textId="77777777" w:rsidR="00217CE4" w:rsidRPr="00930595" w:rsidRDefault="00217CE4" w:rsidP="00C10B45">
      <w:pPr>
        <w:jc w:val="both"/>
        <w:rPr>
          <w:rFonts w:ascii="Times New Roman" w:eastAsia="等线" w:hAnsi="Times New Roman" w:cs="Times New Roman"/>
          <w:color w:val="1F1F1F"/>
        </w:rPr>
      </w:pPr>
    </w:p>
    <w:p w14:paraId="7EA6C20D" w14:textId="77777777" w:rsidR="00C10B45" w:rsidRDefault="00C10B45" w:rsidP="00C10B45">
      <w:pPr>
        <w:pStyle w:val="2"/>
      </w:pPr>
      <w:r w:rsidRPr="00930595">
        <w:rPr>
          <w:rFonts w:hint="eastAsia"/>
        </w:rPr>
        <w:t xml:space="preserve">2.3 </w:t>
      </w:r>
      <w:r w:rsidRPr="00930595">
        <w:t>Evaluation metrics</w:t>
      </w:r>
      <w:r w:rsidRPr="00930595">
        <w:rPr>
          <w:rFonts w:hint="eastAsia"/>
        </w:rPr>
        <w:t xml:space="preserve"> </w:t>
      </w:r>
    </w:p>
    <w:p w14:paraId="2EE7A7D1" w14:textId="78022C40" w:rsidR="00D43812" w:rsidRPr="00D43812" w:rsidRDefault="00D43812" w:rsidP="00D43812">
      <w:pPr>
        <w:jc w:val="both"/>
        <w:rPr>
          <w:rFonts w:ascii="Times New Roman" w:hAnsi="Times New Roman" w:cs="Times New Roman"/>
        </w:rPr>
      </w:pPr>
      <w:bookmarkStart w:id="12" w:name="_Hlk234052217"/>
      <w:r w:rsidRPr="00D43812">
        <w:rPr>
          <w:rFonts w:ascii="Times New Roman" w:hAnsi="Times New Roman" w:cs="Times New Roman"/>
        </w:rPr>
        <w:t xml:space="preserve">Lifecycle management under recurrent hazards requires the joint evaluation of service continuity, economic efficiency, and safety-related consequences. Therefore, resilience loss, cost, and risk are adopted as complementary metrics in this study. Resilience loss captures accumulated functionality loss and recovery </w:t>
      </w:r>
      <w:r w:rsidRPr="00D43812">
        <w:rPr>
          <w:rFonts w:ascii="Times New Roman" w:hAnsi="Times New Roman" w:cs="Times New Roman"/>
        </w:rPr>
        <w:lastRenderedPageBreak/>
        <w:t>performance over time, cost reflects the economic burden of interventions, and risk penalises unacceptable performance states below the critical threshold</w:t>
      </w:r>
      <w:r>
        <w:rPr>
          <w:rFonts w:ascii="Times New Roman" w:hAnsi="Times New Roman" w:cs="Times New Roman" w:hint="eastAsia"/>
        </w:rPr>
        <w:t xml:space="preserve"> </w:t>
      </w:r>
      <w:r>
        <w:rPr>
          <w:rFonts w:ascii="Times New Roman" w:hAnsi="Times New Roman" w:cs="Times New Roman"/>
        </w:rPr>
        <w:fldChar w:fldCharType="begin">
          <w:fldData xml:space="preserve">PEVuZE5vdGU+PENpdGU+PEF1dGhvcj5ZYW5nPC9BdXRob3I+PFllYXI+MjAxOTwvWWVhcj48UmVj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==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PEVuZE5vdGU+PENpdGU+PEF1dGhvcj5ZYW5nPC9BdXRob3I+PFllYXI+MjAxOTwvWWVhcj48UmVj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==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noProof/>
        </w:rPr>
        <w:t>[39, 40]</w:t>
      </w:r>
      <w:r>
        <w:rPr>
          <w:rFonts w:ascii="Times New Roman" w:hAnsi="Times New Roman" w:cs="Times New Roman"/>
        </w:rPr>
        <w:fldChar w:fldCharType="end"/>
      </w:r>
      <w:r w:rsidRPr="00D43812">
        <w:rPr>
          <w:rFonts w:ascii="Times New Roman" w:hAnsi="Times New Roman" w:cs="Times New Roman"/>
        </w:rPr>
        <w:t>.</w:t>
      </w:r>
    </w:p>
    <w:bookmarkEnd w:id="12"/>
    <w:p w14:paraId="5E6F6821" w14:textId="77777777" w:rsidR="00C10B45" w:rsidRPr="00930595" w:rsidRDefault="00C10B45" w:rsidP="00C10B45">
      <w:pPr>
        <w:pStyle w:val="3"/>
      </w:pPr>
      <w:r w:rsidRPr="00930595">
        <w:rPr>
          <w:rFonts w:hint="eastAsia"/>
        </w:rPr>
        <w:t>2.3.1 Resilience loss</w:t>
      </w:r>
    </w:p>
    <w:p w14:paraId="72FA9A1E" w14:textId="75A972A8" w:rsidR="00C10B45" w:rsidRPr="00930595" w:rsidRDefault="0052426F" w:rsidP="00C10B45">
      <w:pPr>
        <w:jc w:val="both"/>
        <w:rPr>
          <w:rFonts w:ascii="Times New Roman" w:eastAsia="等线" w:hAnsi="Times New Roman" w:cs="Times New Roman"/>
          <w:color w:val="1F1F1F"/>
        </w:rPr>
      </w:pPr>
      <w:r w:rsidRPr="00930595">
        <w:rPr>
          <w:rFonts w:ascii="Times New Roman" w:eastAsia="等线" w:hAnsi="Times New Roman" w:cs="Times New Roman"/>
          <w:color w:val="1F1F1F"/>
        </w:rPr>
        <w:t>As stated previously, post-</w:t>
      </w:r>
      <w:r w:rsidR="0013691B">
        <w:rPr>
          <w:rFonts w:ascii="Times New Roman" w:eastAsia="等线" w:hAnsi="Times New Roman" w:cs="Times New Roman" w:hint="eastAsia"/>
          <w:color w:val="1F1F1F"/>
        </w:rPr>
        <w:t>disturbance</w:t>
      </w:r>
      <w:r w:rsidRPr="00930595">
        <w:rPr>
          <w:rFonts w:ascii="Times New Roman" w:eastAsia="等线" w:hAnsi="Times New Roman" w:cs="Times New Roman"/>
          <w:color w:val="1F1F1F"/>
        </w:rPr>
        <w:t xml:space="preserve"> recovery is equally important for the lifecycle management of structures. The functionality recovery curve can characterize structural resilience to a hazard. Accordingly, the loss of resilience due to a hazard can be expressed</w:t>
      </w:r>
      <w:r w:rsidR="00613F54">
        <w:rPr>
          <w:rFonts w:ascii="Times New Roman" w:eastAsia="等线" w:hAnsi="Times New Roman" w:cs="Times New Roman"/>
          <w:color w:val="1F1F1F"/>
        </w:rPr>
        <w:t>.</w:t>
      </w:r>
    </w:p>
    <w:p w14:paraId="12F772D4" w14:textId="2E1B5B61" w:rsidR="00C10B45" w:rsidRPr="00930595" w:rsidRDefault="00C10B45" w:rsidP="00C10B45">
      <w:pPr>
        <w:pStyle w:val="MTDisplayEquation0"/>
      </w:pPr>
      <w:r w:rsidRPr="00930595">
        <w:tab/>
      </w:r>
      <w:r w:rsidR="000B3567" w:rsidRPr="00930595">
        <w:rPr>
          <w:position w:val="-18"/>
        </w:rPr>
        <w:object w:dxaOrig="1700" w:dyaOrig="520" w14:anchorId="78E3FDC1">
          <v:shape id="_x0000_i1051" type="#_x0000_t75" style="width:84.75pt;height:26.45pt" o:ole="">
            <v:imagedata r:id="rId60" o:title=""/>
          </v:shape>
          <o:OLEObject Type="Embed" ProgID="Equation.DSMT4" ShapeID="_x0000_i1051" DrawAspect="Content" ObjectID="_1844671852" r:id="rId61"/>
        </w:object>
      </w:r>
      <w:r w:rsidRPr="00930595">
        <w:tab/>
      </w:r>
      <w:r w:rsidRPr="00930595">
        <w:rPr>
          <w:rFonts w:ascii="Times New Roman" w:hAnsi="Times New Roman" w:cs="Times New Roman"/>
        </w:rPr>
        <w:fldChar w:fldCharType="begin"/>
      </w:r>
      <w:r w:rsidRPr="00930595">
        <w:rPr>
          <w:rFonts w:ascii="Times New Roman" w:hAnsi="Times New Roman" w:cs="Times New Roman"/>
        </w:rPr>
        <w:instrText xml:space="preserve"> MACROBUTTON MTPlaceRef \* MERGEFORMAT </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\h \* MERGEFORMAT </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\c \* Arabic \* MERGEFORMAT </w:instrText>
      </w:r>
      <w:r w:rsidRPr="00930595">
        <w:rPr>
          <w:rFonts w:ascii="Times New Roman" w:hAnsi="Times New Roman" w:cs="Times New Roman"/>
        </w:rPr>
        <w:fldChar w:fldCharType="separate"/>
      </w:r>
      <w:r w:rsidR="00B84B54">
        <w:rPr>
          <w:rFonts w:ascii="Times New Roman" w:hAnsi="Times New Roman" w:cs="Times New Roman"/>
          <w:noProof/>
        </w:rPr>
        <w:instrText>6</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end"/>
      </w:r>
    </w:p>
    <w:p w14:paraId="39FCE14B" w14:textId="00A0A03B" w:rsidR="00C10B45" w:rsidRPr="00930595" w:rsidRDefault="00C10B45" w:rsidP="00C10B45">
      <w:pPr>
        <w:jc w:val="both"/>
        <w:rPr>
          <w:rFonts w:ascii="Times New Roman" w:eastAsia="等线" w:hAnsi="Times New Roman" w:cs="Times New Roman"/>
          <w:color w:val="1F1F1F"/>
        </w:rPr>
      </w:pPr>
      <w:r w:rsidRPr="00930595">
        <w:rPr>
          <w:rFonts w:ascii="Times New Roman" w:eastAsia="等线" w:hAnsi="Times New Roman" w:cs="Times New Roman"/>
          <w:color w:val="1F1F1F"/>
        </w:rPr>
        <w:t xml:space="preserve">where </w:t>
      </w:r>
      <w:r w:rsidR="000B3567" w:rsidRPr="00930595">
        <w:rPr>
          <w:position w:val="-10"/>
        </w:rPr>
        <w:object w:dxaOrig="300" w:dyaOrig="320" w14:anchorId="4CC38758">
          <v:shape id="_x0000_i1052" type="#_x0000_t75" style="width:15.05pt;height:16.4pt" o:ole="">
            <v:imagedata r:id="rId62" o:title=""/>
          </v:shape>
          <o:OLEObject Type="Embed" ProgID="Equation.DSMT4" ShapeID="_x0000_i1052" DrawAspect="Content" ObjectID="_1844671853" r:id="rId63"/>
        </w:object>
      </w:r>
      <w:r w:rsidRPr="00930595">
        <w:rPr>
          <w:rFonts w:ascii="Times New Roman" w:eastAsia="等线" w:hAnsi="Times New Roman" w:cs="Times New Roman"/>
          <w:color w:val="1F1F1F"/>
        </w:rPr>
        <w:t xml:space="preserve"> is the resilience loss. </w:t>
      </w:r>
      <w:r w:rsidR="0058768C">
        <w:rPr>
          <w:rFonts w:ascii="Times New Roman" w:eastAsia="等线" w:hAnsi="Times New Roman" w:cs="Times New Roman" w:hint="eastAsia"/>
          <w:color w:val="1F1F1F"/>
        </w:rPr>
        <w:t>A</w:t>
      </w:r>
      <w:r w:rsidRPr="00930595">
        <w:rPr>
          <w:rFonts w:ascii="Times New Roman" w:eastAsia="等线" w:hAnsi="Times New Roman" w:cs="Times New Roman"/>
          <w:color w:val="1F1F1F"/>
        </w:rPr>
        <w:t xml:space="preserve"> structure with </w:t>
      </w:r>
      <w:r w:rsidR="00613F54">
        <w:rPr>
          <w:rFonts w:ascii="Times New Roman" w:eastAsia="等线" w:hAnsi="Times New Roman" w:cs="Times New Roman"/>
          <w:color w:val="1F1F1F"/>
        </w:rPr>
        <w:t xml:space="preserve">a </w:t>
      </w:r>
      <w:r w:rsidRPr="00930595">
        <w:rPr>
          <w:rFonts w:ascii="Times New Roman" w:eastAsia="等线" w:hAnsi="Times New Roman" w:cs="Times New Roman"/>
          <w:color w:val="1F1F1F"/>
        </w:rPr>
        <w:t xml:space="preserve">small resilience loss indicates high resilience. A structure is likely to suffer from multiple hazards during its service life. Therefore, the resilience losses accrue under lifetime hazards. </w:t>
      </w:r>
    </w:p>
    <w:p w14:paraId="355BCF84" w14:textId="77777777" w:rsidR="00C10B45" w:rsidRPr="00930595" w:rsidRDefault="00C10B45" w:rsidP="00C10B45">
      <w:pPr>
        <w:jc w:val="both"/>
        <w:rPr>
          <w:rFonts w:ascii="Times New Roman" w:eastAsia="等线" w:hAnsi="Times New Roman" w:cs="Times New Roman"/>
          <w:color w:val="1F1F1F"/>
        </w:rPr>
      </w:pPr>
    </w:p>
    <w:p w14:paraId="6A2514D1" w14:textId="06336B51" w:rsidR="00C10B45" w:rsidRPr="00930595" w:rsidRDefault="00C10B45" w:rsidP="00C10B45">
      <w:pPr>
        <w:jc w:val="both"/>
        <w:rPr>
          <w:rFonts w:ascii="Times New Roman" w:eastAsia="等线" w:hAnsi="Times New Roman" w:cs="Times New Roman"/>
          <w:color w:val="1F1F1F"/>
        </w:rPr>
      </w:pPr>
      <w:r w:rsidRPr="00930595">
        <w:rPr>
          <w:rFonts w:ascii="Times New Roman" w:eastAsia="等线" w:hAnsi="Times New Roman" w:cs="Times New Roman"/>
          <w:color w:val="1F1F1F"/>
        </w:rPr>
        <w:t xml:space="preserve">It should be noted that the performance recovery after a hazard may be attributed to either a minimal repair or a replacement action. The resilience loss associated with a minimal repair is not only </w:t>
      </w:r>
      <w:r w:rsidR="0052426F" w:rsidRPr="00930595">
        <w:rPr>
          <w:rFonts w:ascii="Times New Roman" w:eastAsia="等线" w:hAnsi="Times New Roman" w:cs="Times New Roman"/>
          <w:color w:val="1F1F1F"/>
        </w:rPr>
        <w:t>determined by the performance loss due to a hazard, but is also, and sometimes more importantly, influenced by</w:t>
      </w:r>
      <w:r w:rsidRPr="00930595">
        <w:rPr>
          <w:rFonts w:ascii="Times New Roman" w:eastAsia="等线" w:hAnsi="Times New Roman" w:cs="Times New Roman"/>
          <w:color w:val="1F1F1F"/>
        </w:rPr>
        <w:t xml:space="preserve"> the performance loss from progressive deterioration prior to a hazard. By contrast, the resilience loss associated with a replacement action is only related to the performance threshold and the recovery time. Overall, the lifetime resilience loss</w:t>
      </w:r>
      <w:r w:rsidRPr="00930595">
        <w:rPr>
          <w:rFonts w:ascii="Times New Roman" w:eastAsia="等线" w:hAnsi="Times New Roman" w:cs="Times New Roman" w:hint="eastAsia"/>
          <w:color w:val="1F1F1F"/>
        </w:rPr>
        <w:t xml:space="preserve"> is a cumulative value and</w:t>
      </w:r>
      <w:r w:rsidRPr="00930595">
        <w:rPr>
          <w:rFonts w:ascii="Times New Roman" w:eastAsia="等线" w:hAnsi="Times New Roman" w:cs="Times New Roman"/>
          <w:color w:val="1F1F1F"/>
        </w:rPr>
        <w:t xml:space="preserve"> governed by the combined process of hazard occurrence and lifecycle performance under progressive </w:t>
      </w:r>
      <w:r w:rsidRPr="00930595">
        <w:rPr>
          <w:rFonts w:ascii="Times New Roman" w:eastAsia="等线" w:hAnsi="Times New Roman" w:cs="Times New Roman" w:hint="eastAsia"/>
          <w:color w:val="1F1F1F"/>
        </w:rPr>
        <w:t xml:space="preserve">deterioration </w:t>
      </w:r>
      <w:r w:rsidRPr="00930595">
        <w:rPr>
          <w:rFonts w:ascii="Times New Roman" w:eastAsia="等线" w:hAnsi="Times New Roman" w:cs="Times New Roman"/>
          <w:color w:val="1F1F1F"/>
        </w:rPr>
        <w:t xml:space="preserve">and </w:t>
      </w:r>
      <w:r w:rsidRPr="00930595">
        <w:rPr>
          <w:rFonts w:ascii="Times New Roman" w:eastAsia="等线" w:hAnsi="Times New Roman" w:cs="Times New Roman" w:hint="eastAsia"/>
          <w:color w:val="1F1F1F"/>
        </w:rPr>
        <w:t xml:space="preserve">abrupt disturbance. </w:t>
      </w:r>
      <w:r w:rsidRPr="00930595">
        <w:rPr>
          <w:rFonts w:ascii="Times New Roman" w:eastAsia="等线" w:hAnsi="Times New Roman" w:cs="Times New Roman"/>
          <w:color w:val="1F1F1F"/>
        </w:rPr>
        <w:t xml:space="preserve">Therefore, unlike conventional resilience assessment, which considers only a short period after the hazard, lifetime resilience losses are closely related to </w:t>
      </w:r>
      <w:r w:rsidR="00613F54">
        <w:rPr>
          <w:rFonts w:ascii="Times New Roman" w:eastAsia="等线" w:hAnsi="Times New Roman" w:cs="Times New Roman"/>
          <w:color w:val="1F1F1F"/>
        </w:rPr>
        <w:t>a structure’s lifecycle performance and must be assessed alongside</w:t>
      </w:r>
      <w:r w:rsidRPr="00930595">
        <w:rPr>
          <w:rFonts w:ascii="Times New Roman" w:eastAsia="等线" w:hAnsi="Times New Roman" w:cs="Times New Roman"/>
          <w:color w:val="1F1F1F"/>
        </w:rPr>
        <w:t xml:space="preserve"> lifecycle assessment.</w:t>
      </w:r>
    </w:p>
    <w:p w14:paraId="2B9C73AA" w14:textId="77777777" w:rsidR="00C10B45" w:rsidRPr="00930595" w:rsidRDefault="00C10B45" w:rsidP="00C10B45">
      <w:pPr>
        <w:pStyle w:val="3"/>
      </w:pPr>
      <w:r w:rsidRPr="00930595">
        <w:rPr>
          <w:rFonts w:hint="eastAsia"/>
        </w:rPr>
        <w:t>2.3.2 Cost</w:t>
      </w:r>
    </w:p>
    <w:p w14:paraId="6198D4F8" w14:textId="7213069A" w:rsidR="00C10B45" w:rsidRPr="00930595" w:rsidRDefault="00C10B45" w:rsidP="00C10B45">
      <w:pPr>
        <w:jc w:val="both"/>
        <w:rPr>
          <w:rFonts w:ascii="Times New Roman" w:eastAsia="等线" w:hAnsi="Times New Roman" w:cs="Times New Roman"/>
          <w:color w:val="1F1F1F"/>
        </w:rPr>
      </w:pPr>
      <w:r w:rsidRPr="00930595">
        <w:rPr>
          <w:rFonts w:ascii="Times New Roman" w:eastAsia="等线" w:hAnsi="Times New Roman" w:cs="Times New Roman"/>
          <w:color w:val="1F1F1F"/>
        </w:rPr>
        <w:t xml:space="preserve">Systematic decision-making methodologies are commonly adopted, offering insight into long-term economic viability. This section applies </w:t>
      </w:r>
      <w:r w:rsidR="0060700E" w:rsidRPr="00930595">
        <w:rPr>
          <w:rFonts w:ascii="Times New Roman" w:eastAsia="等线" w:hAnsi="Times New Roman" w:cs="Times New Roman" w:hint="eastAsia"/>
          <w:color w:val="1F1F1F"/>
        </w:rPr>
        <w:t>l</w:t>
      </w:r>
      <w:r w:rsidR="0060700E" w:rsidRPr="00930595">
        <w:rPr>
          <w:rFonts w:ascii="Times New Roman" w:eastAsia="等线" w:hAnsi="Times New Roman" w:cs="Times New Roman"/>
          <w:color w:val="1F1F1F"/>
        </w:rPr>
        <w:t xml:space="preserve">ifecycle cost </w:t>
      </w:r>
      <w:r w:rsidR="0060700E" w:rsidRPr="00930595">
        <w:rPr>
          <w:rFonts w:ascii="Times New Roman" w:eastAsia="等线" w:hAnsi="Times New Roman" w:cs="Times New Roman" w:hint="eastAsia"/>
          <w:color w:val="1F1F1F"/>
        </w:rPr>
        <w:t>(</w:t>
      </w:r>
      <w:r w:rsidRPr="00930595">
        <w:rPr>
          <w:rFonts w:ascii="Times New Roman" w:eastAsia="等线" w:hAnsi="Times New Roman" w:cs="Times New Roman"/>
          <w:color w:val="1F1F1F"/>
        </w:rPr>
        <w:t>LCC</w:t>
      </w:r>
      <w:r w:rsidR="0060700E" w:rsidRPr="00930595">
        <w:rPr>
          <w:rFonts w:ascii="Times New Roman" w:eastAsia="等线" w:hAnsi="Times New Roman" w:cs="Times New Roman" w:hint="eastAsia"/>
          <w:color w:val="1F1F1F"/>
        </w:rPr>
        <w:t>)</w:t>
      </w:r>
      <w:r w:rsidRPr="00930595">
        <w:rPr>
          <w:rFonts w:ascii="Times New Roman" w:eastAsia="等线" w:hAnsi="Times New Roman" w:cs="Times New Roman"/>
          <w:color w:val="1F1F1F"/>
        </w:rPr>
        <w:t xml:space="preserve"> analysis to evaluate the economic efficiency of a structure throughout its service life. The functional implementation of LCC analysis depends on transparent and convincing </w:t>
      </w:r>
      <w:r w:rsidR="0052426F" w:rsidRPr="00930595">
        <w:rPr>
          <w:rFonts w:ascii="Times New Roman" w:eastAsia="等线" w:hAnsi="Times New Roman" w:cs="Times New Roman"/>
          <w:color w:val="1F1F1F"/>
        </w:rPr>
        <w:t xml:space="preserve">assessments of direct costs, such as construction, maintenance, and </w:t>
      </w:r>
      <w:r w:rsidRPr="00930595">
        <w:rPr>
          <w:rFonts w:ascii="Times New Roman" w:eastAsia="等线" w:hAnsi="Times New Roman" w:cs="Times New Roman"/>
          <w:color w:val="1F1F1F"/>
        </w:rPr>
        <w:t xml:space="preserve">repair </w:t>
      </w:r>
      <w:r w:rsidRPr="00930595">
        <w:rPr>
          <w:rFonts w:ascii="Times New Roman" w:eastAsia="等线" w:hAnsi="Times New Roman" w:cs="Times New Roman"/>
          <w:color w:val="0000FF"/>
        </w:rPr>
        <w:fldChar w:fldCharType="begin">
          <w:fldData xml:space="preserve">PEVuZE5vdGU+PENpdGU+PEF1dGhvcj5IaWdod2F5czwvQXV0aG9yPjxZZWFyPjIwMTE8L1llYXI+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</w:fldData>
        </w:fldChar>
      </w:r>
      <w:r w:rsidR="00D43812">
        <w:rPr>
          <w:rFonts w:ascii="Times New Roman" w:eastAsia="等线" w:hAnsi="Times New Roman" w:cs="Times New Roman"/>
          <w:color w:val="0000FF"/>
        </w:rPr>
        <w:instrText xml:space="preserve"> ADDIN EN.CITE </w:instrText>
      </w:r>
      <w:r w:rsidR="00D43812">
        <w:rPr>
          <w:rFonts w:ascii="Times New Roman" w:eastAsia="等线" w:hAnsi="Times New Roman" w:cs="Times New Roman"/>
          <w:color w:val="0000FF"/>
        </w:rPr>
        <w:fldChar w:fldCharType="begin">
          <w:fldData xml:space="preserve">PEVuZE5vdGU+PENpdGU+PEF1dGhvcj5IaWdod2F5czwvQXV0aG9yPjxZZWFyPjIwMTE8L1llYXI+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</w:fldData>
        </w:fldChar>
      </w:r>
      <w:r w:rsidR="00D43812">
        <w:rPr>
          <w:rFonts w:ascii="Times New Roman" w:eastAsia="等线" w:hAnsi="Times New Roman" w:cs="Times New Roman"/>
          <w:color w:val="0000FF"/>
        </w:rPr>
        <w:instrText xml:space="preserve"> ADDIN EN.CITE.DATA </w:instrText>
      </w:r>
      <w:r w:rsidR="00D43812">
        <w:rPr>
          <w:rFonts w:ascii="Times New Roman" w:eastAsia="等线" w:hAnsi="Times New Roman" w:cs="Times New Roman"/>
          <w:color w:val="0000FF"/>
        </w:rPr>
      </w:r>
      <w:r w:rsidR="00D43812">
        <w:rPr>
          <w:rFonts w:ascii="Times New Roman" w:eastAsia="等线" w:hAnsi="Times New Roman" w:cs="Times New Roman"/>
          <w:color w:val="0000FF"/>
        </w:rPr>
        <w:fldChar w:fldCharType="end"/>
      </w:r>
      <w:r w:rsidRPr="00930595">
        <w:rPr>
          <w:rFonts w:ascii="Times New Roman" w:eastAsia="等线" w:hAnsi="Times New Roman" w:cs="Times New Roman"/>
          <w:color w:val="0000FF"/>
        </w:rPr>
        <w:fldChar w:fldCharType="separate"/>
      </w:r>
      <w:r w:rsidR="00D43812">
        <w:rPr>
          <w:rFonts w:ascii="Times New Roman" w:eastAsia="等线" w:hAnsi="Times New Roman" w:cs="Times New Roman"/>
          <w:noProof/>
          <w:color w:val="0000FF"/>
        </w:rPr>
        <w:t>[41-44]</w:t>
      </w:r>
      <w:r w:rsidRPr="00930595">
        <w:rPr>
          <w:rFonts w:ascii="Times New Roman" w:eastAsia="等线" w:hAnsi="Times New Roman" w:cs="Times New Roman"/>
          <w:color w:val="0000FF"/>
        </w:rPr>
        <w:fldChar w:fldCharType="end"/>
      </w:r>
      <w:r w:rsidRPr="00930595">
        <w:rPr>
          <w:rFonts w:ascii="Times New Roman" w:eastAsia="等线" w:hAnsi="Times New Roman" w:cs="Times New Roman"/>
          <w:color w:val="1F1F1F"/>
        </w:rPr>
        <w:t>.</w:t>
      </w:r>
      <w:r w:rsidR="0060700E" w:rsidRPr="00930595">
        <w:rPr>
          <w:rFonts w:ascii="Times New Roman" w:eastAsia="等线" w:hAnsi="Times New Roman" w:cs="Times New Roman" w:hint="eastAsia"/>
          <w:color w:val="1F1F1F"/>
        </w:rPr>
        <w:t xml:space="preserve"> T</w:t>
      </w:r>
      <w:r w:rsidRPr="00930595">
        <w:rPr>
          <w:rFonts w:ascii="Times New Roman" w:eastAsia="等线" w:hAnsi="Times New Roman" w:cs="Times New Roman"/>
          <w:color w:val="1F1F1F"/>
        </w:rPr>
        <w:t xml:space="preserve">he parameters considered in an </w:t>
      </w:r>
      <w:r w:rsidRPr="00930595">
        <w:rPr>
          <w:rFonts w:ascii="Times New Roman" w:eastAsia="等线" w:hAnsi="Times New Roman" w:cs="Times New Roman"/>
          <w:iCs/>
          <w:color w:val="1F1F1F"/>
        </w:rPr>
        <w:t>LCC</w:t>
      </w:r>
      <w:r w:rsidRPr="00930595">
        <w:rPr>
          <w:rFonts w:ascii="Times New Roman" w:eastAsia="等线" w:hAnsi="Times New Roman" w:cs="Times New Roman"/>
          <w:color w:val="1F1F1F"/>
        </w:rPr>
        <w:t xml:space="preserve"> analysis for infrastructure can be categorised into several primary components: Initial Construction Costs (</w:t>
      </w:r>
      <w:r w:rsidR="000B3567" w:rsidRPr="00930595">
        <w:rPr>
          <w:position w:val="-10"/>
        </w:rPr>
        <w:object w:dxaOrig="520" w:dyaOrig="320" w14:anchorId="47544865">
          <v:shape id="_x0000_i1053" type="#_x0000_t75" style="width:26.45pt;height:16.4pt" o:ole="">
            <v:imagedata r:id="rId64" o:title=""/>
          </v:shape>
          <o:OLEObject Type="Embed" ProgID="Equation.DSMT4" ShapeID="_x0000_i1053" DrawAspect="Content" ObjectID="_1844671854" r:id="rId65"/>
        </w:object>
      </w:r>
      <w:r w:rsidRPr="00930595">
        <w:rPr>
          <w:rFonts w:ascii="Times New Roman" w:eastAsia="等线" w:hAnsi="Times New Roman" w:cs="Times New Roman"/>
          <w:color w:val="1F1F1F"/>
        </w:rPr>
        <w:t>), Maintenance Costs (</w:t>
      </w:r>
      <w:r w:rsidR="000B3567" w:rsidRPr="00930595">
        <w:rPr>
          <w:position w:val="-10"/>
        </w:rPr>
        <w:object w:dxaOrig="540" w:dyaOrig="320" w14:anchorId="7E48530D">
          <v:shape id="_x0000_i1054" type="#_x0000_t75" style="width:26.9pt;height:16.4pt" o:ole="">
            <v:imagedata r:id="rId66" o:title=""/>
          </v:shape>
          <o:OLEObject Type="Embed" ProgID="Equation.DSMT4" ShapeID="_x0000_i1054" DrawAspect="Content" ObjectID="_1844671855" r:id="rId67"/>
        </w:object>
      </w:r>
      <w:r w:rsidRPr="00930595">
        <w:rPr>
          <w:rFonts w:ascii="Times New Roman" w:eastAsia="等线" w:hAnsi="Times New Roman" w:cs="Times New Roman"/>
          <w:color w:val="1F1F1F"/>
        </w:rPr>
        <w:t>), Repair Costs (</w:t>
      </w:r>
      <w:r w:rsidR="000B3567" w:rsidRPr="00930595">
        <w:rPr>
          <w:position w:val="-14"/>
        </w:rPr>
        <w:object w:dxaOrig="580" w:dyaOrig="360" w14:anchorId="1F5EB92A">
          <v:shape id="_x0000_i1055" type="#_x0000_t75" style="width:29.6pt;height:19.15pt" o:ole="">
            <v:imagedata r:id="rId68" o:title=""/>
          </v:shape>
          <o:OLEObject Type="Embed" ProgID="Equation.DSMT4" ShapeID="_x0000_i1055" DrawAspect="Content" ObjectID="_1844671856" r:id="rId69"/>
        </w:object>
      </w:r>
      <w:r w:rsidRPr="00930595">
        <w:rPr>
          <w:rFonts w:ascii="Times New Roman" w:eastAsia="等线" w:hAnsi="Times New Roman" w:cs="Times New Roman"/>
          <w:color w:val="1F1F1F"/>
        </w:rPr>
        <w:t>). Each of these components plays a critical role in determining the</w:t>
      </w:r>
      <w:r w:rsidR="0052426F" w:rsidRPr="00930595">
        <w:rPr>
          <w:rFonts w:ascii="Times New Roman" w:eastAsia="等线" w:hAnsi="Times New Roman" w:cs="Times New Roman"/>
          <w:color w:val="1F1F1F"/>
        </w:rPr>
        <w:t xml:space="preserve"> project’s overall economic viability</w:t>
      </w:r>
      <w:r w:rsidRPr="00930595">
        <w:rPr>
          <w:rFonts w:ascii="Times New Roman" w:eastAsia="等线" w:hAnsi="Times New Roman" w:cs="Times New Roman"/>
          <w:color w:val="1F1F1F"/>
        </w:rPr>
        <w:t xml:space="preserve">. The key distinction lies in service </w:t>
      </w:r>
      <w:proofErr w:type="gramStart"/>
      <w:r w:rsidRPr="00930595">
        <w:rPr>
          <w:rFonts w:ascii="Times New Roman" w:eastAsia="等线" w:hAnsi="Times New Roman" w:cs="Times New Roman"/>
          <w:color w:val="1F1F1F"/>
        </w:rPr>
        <w:t>life,</w:t>
      </w:r>
      <w:proofErr w:type="gramEnd"/>
      <w:r w:rsidRPr="00930595">
        <w:rPr>
          <w:rFonts w:ascii="Times New Roman" w:eastAsia="等线" w:hAnsi="Times New Roman" w:cs="Times New Roman"/>
          <w:color w:val="1F1F1F"/>
        </w:rPr>
        <w:t xml:space="preserve"> infrastructure is often designed for longer service lives. The total LCC is expressed as the sum of all discounted cost components:</w:t>
      </w:r>
    </w:p>
    <w:p w14:paraId="3F2F28E7" w14:textId="06117007" w:rsidR="00C10B45" w:rsidRPr="00930595" w:rsidRDefault="00C10B45" w:rsidP="00C10B45">
      <w:pPr>
        <w:pStyle w:val="MTDisplayEquation0"/>
      </w:pPr>
      <w:r w:rsidRPr="00930595">
        <w:tab/>
      </w:r>
      <w:r w:rsidR="000B3567" w:rsidRPr="00930595">
        <w:rPr>
          <w:position w:val="-14"/>
        </w:rPr>
        <w:object w:dxaOrig="2600" w:dyaOrig="360" w14:anchorId="7BEA2953">
          <v:shape id="_x0000_i1056" type="#_x0000_t75" style="width:129.4pt;height:19.15pt" o:ole="">
            <v:imagedata r:id="rId70" o:title=""/>
          </v:shape>
          <o:OLEObject Type="Embed" ProgID="Equation.DSMT4" ShapeID="_x0000_i1056" DrawAspect="Content" ObjectID="_1844671857" r:id="rId71"/>
        </w:object>
      </w:r>
      <w:r w:rsidRPr="00930595">
        <w:tab/>
      </w:r>
      <w:r w:rsidRPr="00930595">
        <w:rPr>
          <w:rFonts w:ascii="Times New Roman" w:hAnsi="Times New Roman" w:cs="Times New Roman"/>
        </w:rPr>
        <w:fldChar w:fldCharType="begin"/>
      </w:r>
      <w:r w:rsidRPr="00930595">
        <w:rPr>
          <w:rFonts w:ascii="Times New Roman" w:hAnsi="Times New Roman" w:cs="Times New Roman"/>
        </w:rPr>
        <w:instrText xml:space="preserve"> MACROBUTTON MTPlaceRef \* MERGEFORMAT </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\h \* MERGEFORMAT </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\c \* Arabic \* MERGEFORMAT </w:instrText>
      </w:r>
      <w:r w:rsidRPr="00930595">
        <w:rPr>
          <w:rFonts w:ascii="Times New Roman" w:hAnsi="Times New Roman" w:cs="Times New Roman"/>
        </w:rPr>
        <w:fldChar w:fldCharType="separate"/>
      </w:r>
      <w:r w:rsidR="00B84B54">
        <w:rPr>
          <w:rFonts w:ascii="Times New Roman" w:hAnsi="Times New Roman" w:cs="Times New Roman"/>
          <w:noProof/>
        </w:rPr>
        <w:instrText>7</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end"/>
      </w:r>
    </w:p>
    <w:p w14:paraId="63BD1C2D" w14:textId="0A87D922" w:rsidR="00C10B45" w:rsidRPr="009548B2" w:rsidRDefault="00C10B45" w:rsidP="009548B2">
      <w:pPr>
        <w:pStyle w:val="af2"/>
        <w:jc w:val="both"/>
        <w:rPr>
          <w:rFonts w:eastAsia="Times New Roman"/>
          <w:kern w:val="0"/>
          <w:sz w:val="22"/>
          <w:szCs w:val="22"/>
          <w14:ligatures w14:val="none"/>
        </w:rPr>
      </w:pPr>
      <w:r w:rsidRPr="00930595">
        <w:rPr>
          <w:rFonts w:eastAsia="等线"/>
          <w:color w:val="1F1F1F"/>
          <w:sz w:val="22"/>
          <w:szCs w:val="22"/>
        </w:rPr>
        <w:t xml:space="preserve">Integrating these parameters into a unified LCC framework highlights the trade-offs between initial investment and long-term expenditure. For example, a higher upfront investment in durable materials and advanced construction techniques may reduce future maintenance and repair costs, thereby improving the project’s overall cost efficiency. </w:t>
      </w:r>
    </w:p>
    <w:p w14:paraId="68EED019" w14:textId="77777777" w:rsidR="00C10B45" w:rsidRPr="00930595" w:rsidRDefault="00C10B45" w:rsidP="00C10B45">
      <w:pPr>
        <w:pStyle w:val="3"/>
      </w:pPr>
      <w:r w:rsidRPr="00930595">
        <w:rPr>
          <w:rFonts w:hint="eastAsia"/>
        </w:rPr>
        <w:t>2.3.3 Risk</w:t>
      </w:r>
    </w:p>
    <w:p w14:paraId="2CB2428C" w14:textId="77777777" w:rsidR="00C10B45" w:rsidRPr="00930595" w:rsidRDefault="00C10B45" w:rsidP="00C10B45">
      <w:pPr>
        <w:jc w:val="both"/>
        <w:rPr>
          <w:rFonts w:ascii="Times New Roman" w:eastAsia="等线" w:hAnsi="Times New Roman" w:cs="Times New Roman"/>
          <w:color w:val="1F1F1F"/>
        </w:rPr>
      </w:pPr>
      <w:r w:rsidRPr="00930595">
        <w:rPr>
          <w:rFonts w:ascii="Times New Roman" w:eastAsia="等线" w:hAnsi="Times New Roman" w:cs="Times New Roman"/>
          <w:color w:val="1F1F1F"/>
        </w:rPr>
        <w:t>In the lifecycle management of civil infrastructure exposed to multiple and recurrent hazards, risk is fundamentally determined by the combined effects of hazard occurrence, exposure duration, and the severity of consequences. From this perspective, risk should explicitly reflect not only the likelihood of adverse events but also the extent to which the system operates in unacceptable or hazardous performance states over time. Conventional formulations that continuously penalise performance degradation tend to conflate risk with general service-level loss, thereby obscuring the distinction between routine deterioration and rare but high-consequence outcomes.</w:t>
      </w:r>
    </w:p>
    <w:p w14:paraId="7CC15426" w14:textId="77777777" w:rsidR="002F6108" w:rsidRPr="00930595" w:rsidRDefault="002F6108" w:rsidP="000D2B53">
      <w:pPr>
        <w:jc w:val="both"/>
        <w:rPr>
          <w:rFonts w:ascii="Times New Roman" w:eastAsia="等线" w:hAnsi="Times New Roman" w:cs="Times New Roman"/>
          <w:color w:val="1F1F1F"/>
        </w:rPr>
      </w:pPr>
    </w:p>
    <w:p w14:paraId="4C8F8E81" w14:textId="15479839" w:rsidR="00C10B45" w:rsidRPr="00930595" w:rsidRDefault="0052426F" w:rsidP="0072529D">
      <w:pPr>
        <w:jc w:val="both"/>
        <w:rPr>
          <w:rFonts w:ascii="Times New Roman" w:eastAsia="等线" w:hAnsi="Times New Roman" w:cs="Times New Roman"/>
          <w:color w:val="1F1F1F"/>
        </w:rPr>
      </w:pPr>
      <w:r w:rsidRPr="00930595">
        <w:rPr>
          <w:rFonts w:ascii="Times New Roman" w:eastAsia="等线" w:hAnsi="Times New Roman" w:cs="Times New Roman"/>
          <w:color w:val="1F1F1F"/>
        </w:rPr>
        <w:t>To address this issue, lifecycle risk is formulated by focusing on the infrastructure system’s exposure to unacceptable performance states and their associated consequences. Risk accumulation is triggered only when system functionality falls below a predefined critical threshold, indicating conditions such as severe service disruption, partial closure, or safety concerns. The lifecycle risk is defined as</w:t>
      </w:r>
    </w:p>
    <w:p w14:paraId="354C22E4" w14:textId="2603A152" w:rsidR="0072529D" w:rsidRPr="00930595" w:rsidRDefault="00F823C9" w:rsidP="00F823C9">
      <w:pPr>
        <w:pStyle w:val="MTDisplayEquation0"/>
        <w:rPr>
          <w:rFonts w:ascii="Times New Roman" w:hAnsi="Times New Roman" w:cs="Times New Roman"/>
        </w:rPr>
      </w:pPr>
      <w:r w:rsidRPr="00930595">
        <w:tab/>
      </w:r>
      <w:r w:rsidR="000B3567" w:rsidRPr="00930595">
        <w:rPr>
          <w:position w:val="-18"/>
        </w:rPr>
        <w:object w:dxaOrig="3240" w:dyaOrig="520" w14:anchorId="729F596E">
          <v:shape id="_x0000_i1057" type="#_x0000_t75" style="width:163.15pt;height:26.45pt" o:ole="">
            <v:imagedata r:id="rId72" o:title=""/>
          </v:shape>
          <o:OLEObject Type="Embed" ProgID="Equation.DSMT4" ShapeID="_x0000_i1057" DrawAspect="Content" ObjectID="_1844671858" r:id="rId73"/>
        </w:object>
      </w:r>
      <w:r w:rsidRPr="00930595">
        <w:tab/>
      </w:r>
      <w:r w:rsidR="002855AD" w:rsidRPr="00930595">
        <w:rPr>
          <w:rFonts w:ascii="Times New Roman" w:hAnsi="Times New Roman" w:cs="Times New Roman"/>
        </w:rPr>
        <w:fldChar w:fldCharType="begin"/>
      </w:r>
      <w:r w:rsidR="002855AD" w:rsidRPr="00930595">
        <w:rPr>
          <w:rFonts w:ascii="Times New Roman" w:hAnsi="Times New Roman" w:cs="Times New Roman"/>
        </w:rPr>
        <w:instrText xml:space="preserve"> MACROBUTTON MTPlaceRef \* MERGEFORMAT </w:instrText>
      </w:r>
      <w:r w:rsidR="002855AD" w:rsidRPr="00930595">
        <w:rPr>
          <w:rFonts w:ascii="Times New Roman" w:hAnsi="Times New Roman" w:cs="Times New Roman"/>
        </w:rPr>
        <w:fldChar w:fldCharType="begin"/>
      </w:r>
      <w:r w:rsidR="002855AD" w:rsidRPr="00930595">
        <w:rPr>
          <w:rFonts w:ascii="Times New Roman" w:hAnsi="Times New Roman" w:cs="Times New Roman"/>
        </w:rPr>
        <w:instrText xml:space="preserve"> SEQ MTEqn \h \* MERGEFORMAT </w:instrText>
      </w:r>
      <w:r w:rsidR="002855AD" w:rsidRPr="00930595">
        <w:rPr>
          <w:rFonts w:ascii="Times New Roman" w:hAnsi="Times New Roman" w:cs="Times New Roman"/>
        </w:rPr>
        <w:fldChar w:fldCharType="end"/>
      </w:r>
      <w:r w:rsidR="002855AD" w:rsidRPr="00930595">
        <w:rPr>
          <w:rFonts w:ascii="Times New Roman" w:hAnsi="Times New Roman" w:cs="Times New Roman"/>
        </w:rPr>
        <w:instrText>(</w:instrText>
      </w:r>
      <w:r w:rsidR="002855AD" w:rsidRPr="00930595">
        <w:rPr>
          <w:rFonts w:ascii="Times New Roman" w:hAnsi="Times New Roman" w:cs="Times New Roman"/>
        </w:rPr>
        <w:fldChar w:fldCharType="begin"/>
      </w:r>
      <w:r w:rsidR="002855AD" w:rsidRPr="00930595">
        <w:rPr>
          <w:rFonts w:ascii="Times New Roman" w:hAnsi="Times New Roman" w:cs="Times New Roman"/>
        </w:rPr>
        <w:instrText xml:space="preserve"> SEQ MTEqn \c \* Arabic \* MERGEFORMAT </w:instrText>
      </w:r>
      <w:r w:rsidR="002855AD" w:rsidRPr="00930595">
        <w:rPr>
          <w:rFonts w:ascii="Times New Roman" w:hAnsi="Times New Roman" w:cs="Times New Roman"/>
        </w:rPr>
        <w:fldChar w:fldCharType="separate"/>
      </w:r>
      <w:r w:rsidR="00B84B54">
        <w:rPr>
          <w:rFonts w:ascii="Times New Roman" w:hAnsi="Times New Roman" w:cs="Times New Roman"/>
          <w:noProof/>
        </w:rPr>
        <w:instrText>8</w:instrText>
      </w:r>
      <w:r w:rsidR="002855AD" w:rsidRPr="00930595">
        <w:rPr>
          <w:rFonts w:ascii="Times New Roman" w:hAnsi="Times New Roman" w:cs="Times New Roman"/>
        </w:rPr>
        <w:fldChar w:fldCharType="end"/>
      </w:r>
      <w:r w:rsidR="002855AD" w:rsidRPr="00930595">
        <w:rPr>
          <w:rFonts w:ascii="Times New Roman" w:hAnsi="Times New Roman" w:cs="Times New Roman"/>
        </w:rPr>
        <w:instrText>)</w:instrText>
      </w:r>
      <w:r w:rsidR="002855AD" w:rsidRPr="00930595">
        <w:rPr>
          <w:rFonts w:ascii="Times New Roman" w:hAnsi="Times New Roman" w:cs="Times New Roman"/>
        </w:rPr>
        <w:fldChar w:fldCharType="end"/>
      </w:r>
    </w:p>
    <w:p w14:paraId="1D84D50A" w14:textId="18F54746" w:rsidR="002855AD" w:rsidRPr="00930595" w:rsidRDefault="002855AD" w:rsidP="002855AD">
      <w:pPr>
        <w:pStyle w:val="MTDisplayEquation0"/>
      </w:pPr>
      <w:r w:rsidRPr="00930595">
        <w:lastRenderedPageBreak/>
        <w:tab/>
      </w:r>
      <w:bookmarkStart w:id="13" w:name="_Hlk233960581"/>
      <w:r w:rsidR="002B3C9F" w:rsidRPr="00930595">
        <w:rPr>
          <w:position w:val="-48"/>
        </w:rPr>
        <w:object w:dxaOrig="2960" w:dyaOrig="1060" w14:anchorId="77779CB5">
          <v:shape id="_x0000_i1058" type="#_x0000_t75" style="width:147.65pt;height:52.85pt" o:ole="">
            <v:imagedata r:id="rId74" o:title=""/>
          </v:shape>
          <o:OLEObject Type="Embed" ProgID="Equation.DSMT4" ShapeID="_x0000_i1058" DrawAspect="Content" ObjectID="_1844671859" r:id="rId75"/>
        </w:object>
      </w:r>
      <w:r w:rsidRPr="00930595">
        <w:tab/>
      </w:r>
      <w:r w:rsidRPr="00930595">
        <w:rPr>
          <w:rFonts w:ascii="Times New Roman" w:hAnsi="Times New Roman" w:cs="Times New Roman"/>
        </w:rPr>
        <w:fldChar w:fldCharType="begin"/>
      </w:r>
      <w:r w:rsidRPr="00930595">
        <w:rPr>
          <w:rFonts w:ascii="Times New Roman" w:hAnsi="Times New Roman" w:cs="Times New Roman"/>
        </w:rPr>
        <w:instrText xml:space="preserve"> MACROBUTTON MTPlaceRef \* MERGEFORMAT </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\h \* MERGEFORMAT </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\c \* Arabic \* MERGEFORMAT </w:instrText>
      </w:r>
      <w:r w:rsidRPr="00930595">
        <w:rPr>
          <w:rFonts w:ascii="Times New Roman" w:hAnsi="Times New Roman" w:cs="Times New Roman"/>
        </w:rPr>
        <w:fldChar w:fldCharType="separate"/>
      </w:r>
      <w:r w:rsidR="00B84B54">
        <w:rPr>
          <w:rFonts w:ascii="Times New Roman" w:hAnsi="Times New Roman" w:cs="Times New Roman"/>
          <w:noProof/>
        </w:rPr>
        <w:instrText>9</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end"/>
      </w:r>
      <w:bookmarkEnd w:id="13"/>
    </w:p>
    <w:p w14:paraId="47455699" w14:textId="2ECDA3BC" w:rsidR="000D2B53" w:rsidRPr="00930595" w:rsidRDefault="0052426F" w:rsidP="000D2B53">
      <w:pPr>
        <w:jc w:val="both"/>
        <w:rPr>
          <w:rFonts w:ascii="Times New Roman" w:eastAsia="等线" w:hAnsi="Times New Roman" w:cs="Times New Roman"/>
          <w:color w:val="1F1F1F"/>
        </w:rPr>
      </w:pPr>
      <w:r w:rsidRPr="00930595">
        <w:rPr>
          <w:rFonts w:ascii="Times New Roman" w:eastAsia="等线" w:hAnsi="Times New Roman" w:cs="Times New Roman"/>
          <w:color w:val="1F1F1F"/>
        </w:rPr>
        <w:t>W</w:t>
      </w:r>
      <w:r w:rsidR="000D2B53" w:rsidRPr="00930595">
        <w:rPr>
          <w:rFonts w:ascii="Times New Roman" w:eastAsia="等线" w:hAnsi="Times New Roman" w:cs="Times New Roman"/>
          <w:color w:val="1F1F1F"/>
        </w:rPr>
        <w:t>here</w:t>
      </w:r>
      <w:r w:rsidRPr="00930595">
        <w:rPr>
          <w:rFonts w:ascii="Times New Roman" w:eastAsia="等线" w:hAnsi="Times New Roman" w:cs="Times New Roman" w:hint="eastAsia"/>
          <w:color w:val="1F1F1F"/>
        </w:rPr>
        <w:t xml:space="preserve"> </w:t>
      </w:r>
      <w:r w:rsidR="000B3567" w:rsidRPr="00930595">
        <w:rPr>
          <w:position w:val="-10"/>
        </w:rPr>
        <w:object w:dxaOrig="400" w:dyaOrig="320" w14:anchorId="4493D00C">
          <v:shape id="_x0000_i1059" type="#_x0000_t75" style="width:19.6pt;height:16.4pt" o:ole="">
            <v:imagedata r:id="rId76" o:title=""/>
          </v:shape>
          <o:OLEObject Type="Embed" ProgID="Equation.DSMT4" ShapeID="_x0000_i1059" DrawAspect="Content" ObjectID="_1844671860" r:id="rId77"/>
        </w:object>
      </w:r>
      <w:r w:rsidRPr="00930595">
        <w:rPr>
          <w:rFonts w:hint="eastAsia"/>
        </w:rPr>
        <w:t xml:space="preserve"> </w:t>
      </w:r>
      <w:r w:rsidR="000D2B53" w:rsidRPr="00930595">
        <w:rPr>
          <w:rFonts w:ascii="Times New Roman" w:eastAsia="等线" w:hAnsi="Times New Roman" w:cs="Times New Roman"/>
          <w:color w:val="1F1F1F"/>
        </w:rPr>
        <w:t>is the critical threshold below which the system is considered to operate in an unacceptable state. The indicator function</w:t>
      </w:r>
      <w:r w:rsidRPr="00930595">
        <w:rPr>
          <w:rFonts w:ascii="Times New Roman" w:eastAsia="等线" w:hAnsi="Times New Roman" w:cs="Times New Roman" w:hint="eastAsia"/>
          <w:color w:val="1F1F1F"/>
        </w:rPr>
        <w:t xml:space="preserve"> </w:t>
      </w:r>
      <w:r w:rsidR="004C50C3" w:rsidRPr="00930595">
        <w:rPr>
          <w:position w:val="-10"/>
        </w:rPr>
        <w:object w:dxaOrig="360" w:dyaOrig="300" w14:anchorId="18CE4B9A">
          <v:shape id="_x0000_i1060" type="#_x0000_t75" style="width:19.15pt;height:15.05pt" o:ole="">
            <v:imagedata r:id="rId78" o:title=""/>
          </v:shape>
          <o:OLEObject Type="Embed" ProgID="Equation.DSMT4" ShapeID="_x0000_i1060" DrawAspect="Content" ObjectID="_1844671861" r:id="rId79"/>
        </w:object>
      </w:r>
      <w:r w:rsidRPr="00930595">
        <w:rPr>
          <w:rFonts w:hint="eastAsia"/>
        </w:rPr>
        <w:t xml:space="preserve"> </w:t>
      </w:r>
      <w:r w:rsidR="000D2B53" w:rsidRPr="00930595">
        <w:rPr>
          <w:rFonts w:ascii="Times New Roman" w:eastAsia="等线" w:hAnsi="Times New Roman" w:cs="Times New Roman"/>
          <w:color w:val="1F1F1F"/>
        </w:rPr>
        <w:t>ensures that risk is accumulated only during periods of unacceptable performance.</w:t>
      </w:r>
      <w:r w:rsidR="000D2B53" w:rsidRPr="00930595">
        <w:rPr>
          <w:rFonts w:ascii="Times New Roman" w:eastAsia="等线" w:hAnsi="Times New Roman" w:cs="Times New Roman" w:hint="eastAsia"/>
          <w:color w:val="1F1F1F"/>
        </w:rPr>
        <w:t xml:space="preserve"> </w:t>
      </w:r>
      <w:r w:rsidR="000D2B53" w:rsidRPr="00930595">
        <w:rPr>
          <w:rFonts w:ascii="Times New Roman" w:eastAsia="等线" w:hAnsi="Times New Roman" w:cs="Times New Roman"/>
          <w:color w:val="1F1F1F"/>
        </w:rPr>
        <w:t xml:space="preserve">The term </w:t>
      </w:r>
      <w:r w:rsidR="000B3567" w:rsidRPr="00930595">
        <w:rPr>
          <w:position w:val="-14"/>
        </w:rPr>
        <w:object w:dxaOrig="960" w:dyaOrig="400" w14:anchorId="1F7C0733">
          <v:shape id="_x0000_i1061" type="#_x0000_t75" style="width:49.2pt;height:19.6pt" o:ole="">
            <v:imagedata r:id="rId80" o:title=""/>
          </v:shape>
          <o:OLEObject Type="Embed" ProgID="Equation.DSMT4" ShapeID="_x0000_i1061" DrawAspect="Content" ObjectID="_1844671862" r:id="rId81"/>
        </w:object>
      </w:r>
      <w:r w:rsidR="00022927" w:rsidRPr="00930595">
        <w:rPr>
          <w:rFonts w:hint="eastAsia"/>
        </w:rPr>
        <w:t xml:space="preserve"> </w:t>
      </w:r>
      <w:r w:rsidR="00022927" w:rsidRPr="00930595">
        <w:rPr>
          <w:rFonts w:ascii="Times New Roman" w:eastAsia="等线" w:hAnsi="Times New Roman" w:cs="Times New Roman"/>
          <w:color w:val="1F1F1F"/>
        </w:rPr>
        <w:t xml:space="preserve">represents the </w:t>
      </w:r>
      <w:r w:rsidR="00BC75AA">
        <w:rPr>
          <w:rFonts w:ascii="Times New Roman" w:eastAsia="等线" w:hAnsi="Times New Roman" w:cs="Times New Roman" w:hint="eastAsia"/>
          <w:color w:val="1F1F1F"/>
        </w:rPr>
        <w:t>risk penalty</w:t>
      </w:r>
      <w:r w:rsidR="00022927" w:rsidRPr="00930595">
        <w:rPr>
          <w:rFonts w:ascii="Times New Roman" w:eastAsia="等线" w:hAnsi="Times New Roman" w:cs="Times New Roman"/>
          <w:color w:val="1F1F1F"/>
        </w:rPr>
        <w:t xml:space="preserve"> per unit time associated with operating in an unacceptable state and is defined as a state-dependent function that captures</w:t>
      </w:r>
      <w:r w:rsidR="000D2B53" w:rsidRPr="00930595">
        <w:rPr>
          <w:rFonts w:ascii="Times New Roman" w:eastAsia="等线" w:hAnsi="Times New Roman" w:cs="Times New Roman"/>
          <w:color w:val="1F1F1F"/>
        </w:rPr>
        <w:t xml:space="preserve"> the increasing severity of consequences as functionality further deteriorates </w:t>
      </w:r>
      <w:r w:rsidR="00275358" w:rsidRPr="00930595">
        <w:rPr>
          <w:rFonts w:ascii="Times New Roman" w:eastAsia="等线" w:hAnsi="Times New Roman" w:cs="Times New Roman" w:hint="eastAsia"/>
          <w:color w:val="1F1F1F"/>
        </w:rPr>
        <w:t>(assuming that,</w:t>
      </w:r>
      <w:r w:rsidR="002855AD" w:rsidRPr="00930595">
        <w:t xml:space="preserve"> </w:t>
      </w:r>
      <w:r w:rsidR="000B3567" w:rsidRPr="00930595">
        <w:rPr>
          <w:position w:val="-10"/>
        </w:rPr>
        <w:object w:dxaOrig="920" w:dyaOrig="320" w14:anchorId="1E3742AE">
          <v:shape id="_x0000_i1062" type="#_x0000_t75" style="width:45.55pt;height:16.4pt" o:ole="">
            <v:imagedata r:id="rId82" o:title=""/>
          </v:shape>
          <o:OLEObject Type="Embed" ProgID="Equation.DSMT4" ShapeID="_x0000_i1062" DrawAspect="Content" ObjectID="_1844671863" r:id="rId83"/>
        </w:object>
      </w:r>
      <w:r w:rsidR="00275358" w:rsidRPr="00930595">
        <w:rPr>
          <w:rFonts w:ascii="Times New Roman" w:eastAsia="等线" w:hAnsi="Times New Roman" w:cs="Times New Roman" w:hint="eastAsia"/>
          <w:sz w:val="24"/>
          <w:szCs w:val="24"/>
        </w:rPr>
        <w:t>,</w:t>
      </w:r>
      <w:r w:rsidR="000B3567" w:rsidRPr="00930595">
        <w:rPr>
          <w:position w:val="-10"/>
        </w:rPr>
        <w:object w:dxaOrig="760" w:dyaOrig="320" w14:anchorId="330133E1">
          <v:shape id="_x0000_i1063" type="#_x0000_t75" style="width:37.35pt;height:16.4pt" o:ole="">
            <v:imagedata r:id="rId84" o:title=""/>
          </v:shape>
          <o:OLEObject Type="Embed" ProgID="Equation.DSMT4" ShapeID="_x0000_i1063" DrawAspect="Content" ObjectID="_1844671864" r:id="rId85"/>
        </w:object>
      </w:r>
      <w:r w:rsidR="00275358" w:rsidRPr="00930595">
        <w:rPr>
          <w:rFonts w:ascii="Times New Roman" w:eastAsia="等线" w:hAnsi="Times New Roman" w:cs="Times New Roman" w:hint="eastAsia"/>
          <w:sz w:val="24"/>
          <w:szCs w:val="24"/>
        </w:rPr>
        <w:t>,</w:t>
      </w:r>
      <w:r w:rsidR="000B3567" w:rsidRPr="00930595">
        <w:rPr>
          <w:position w:val="-10"/>
        </w:rPr>
        <w:object w:dxaOrig="780" w:dyaOrig="320" w14:anchorId="6A2C2A00">
          <v:shape id="_x0000_i1064" type="#_x0000_t75" style="width:37.8pt;height:16.4pt" o:ole="">
            <v:imagedata r:id="rId86" o:title=""/>
          </v:shape>
          <o:OLEObject Type="Embed" ProgID="Equation.DSMT4" ShapeID="_x0000_i1064" DrawAspect="Content" ObjectID="_1844671865" r:id="rId87"/>
        </w:object>
      </w:r>
      <w:r w:rsidR="00275358" w:rsidRPr="00930595">
        <w:rPr>
          <w:rFonts w:ascii="Times New Roman" w:eastAsia="等线" w:hAnsi="Times New Roman" w:cs="Times New Roman" w:hint="eastAsia"/>
          <w:color w:val="1F1F1F"/>
        </w:rPr>
        <w:t>)</w:t>
      </w:r>
      <w:r w:rsidR="00BC75AA">
        <w:rPr>
          <w:rFonts w:ascii="Times New Roman" w:eastAsia="等线" w:hAnsi="Times New Roman" w:cs="Times New Roman" w:hint="eastAsia"/>
          <w:color w:val="1F1F1F"/>
        </w:rPr>
        <w:t>.</w:t>
      </w:r>
      <w:r w:rsidR="00275358" w:rsidRPr="00930595">
        <w:rPr>
          <w:rFonts w:ascii="Times New Roman" w:eastAsia="等线" w:hAnsi="Times New Roman" w:cs="Times New Roman" w:hint="eastAsia"/>
          <w:color w:val="1F1F1F"/>
        </w:rPr>
        <w:t xml:space="preserve"> </w:t>
      </w:r>
      <w:r w:rsidR="00275358" w:rsidRPr="00930595">
        <w:rPr>
          <w:rFonts w:ascii="Times New Roman" w:eastAsia="等线" w:hAnsi="Times New Roman" w:cs="Times New Roman"/>
          <w:color w:val="1F1F1F"/>
        </w:rPr>
        <w:t>When the functionality remains moderately degraded (</w:t>
      </w:r>
      <w:r w:rsidR="000B3567" w:rsidRPr="00930595">
        <w:rPr>
          <w:position w:val="-10"/>
        </w:rPr>
        <w:object w:dxaOrig="1440" w:dyaOrig="300" w14:anchorId="2CD344E1">
          <v:shape id="_x0000_i1065" type="#_x0000_t75" style="width:1in;height:15.05pt" o:ole="">
            <v:imagedata r:id="rId88" o:title=""/>
          </v:shape>
          <o:OLEObject Type="Embed" ProgID="Equation.DSMT4" ShapeID="_x0000_i1065" DrawAspect="Content" ObjectID="_1844671866" r:id="rId89"/>
        </w:object>
      </w:r>
      <w:r w:rsidR="00275358" w:rsidRPr="00930595">
        <w:rPr>
          <w:rFonts w:ascii="Times New Roman" w:eastAsia="等线" w:hAnsi="Times New Roman" w:cs="Times New Roman"/>
          <w:color w:val="1F1F1F"/>
        </w:rPr>
        <w:t xml:space="preserve">), the infrastructure is assumed to operate under restricted or downgraded conditions, such as load limitation or reduced service capacity, and a relatively low </w:t>
      </w:r>
      <w:r w:rsidR="00BC75AA">
        <w:rPr>
          <w:rFonts w:ascii="Times New Roman" w:eastAsia="等线" w:hAnsi="Times New Roman" w:cs="Times New Roman" w:hint="eastAsia"/>
          <w:color w:val="1F1F1F"/>
        </w:rPr>
        <w:t>risk penalty</w:t>
      </w:r>
      <w:r w:rsidR="00BC75AA" w:rsidRPr="00930595">
        <w:t xml:space="preserve"> </w:t>
      </w:r>
      <w:r w:rsidR="000B3567" w:rsidRPr="00930595">
        <w:rPr>
          <w:position w:val="-10"/>
        </w:rPr>
        <w:object w:dxaOrig="220" w:dyaOrig="320" w14:anchorId="4391F69B">
          <v:shape id="_x0000_i1066" type="#_x0000_t75" style="width:11.4pt;height:16.4pt" o:ole="">
            <v:imagedata r:id="rId90" o:title=""/>
          </v:shape>
          <o:OLEObject Type="Embed" ProgID="Equation.DSMT4" ShapeID="_x0000_i1066" DrawAspect="Content" ObjectID="_1844671867" r:id="rId91"/>
        </w:object>
      </w:r>
      <w:r w:rsidR="00275358" w:rsidRPr="00930595">
        <w:rPr>
          <w:rFonts w:ascii="Times New Roman" w:eastAsia="等线" w:hAnsi="Times New Roman" w:cs="Times New Roman"/>
          <w:color w:val="1F1F1F"/>
        </w:rPr>
        <w:t>is assigned. For more severe degradation (</w:t>
      </w:r>
      <w:r w:rsidR="000B3567" w:rsidRPr="00930595">
        <w:rPr>
          <w:position w:val="-10"/>
        </w:rPr>
        <w:object w:dxaOrig="1420" w:dyaOrig="300" w14:anchorId="241C4BB0">
          <v:shape id="_x0000_i1067" type="#_x0000_t75" style="width:71.55pt;height:15.05pt" o:ole="">
            <v:imagedata r:id="rId92" o:title=""/>
          </v:shape>
          <o:OLEObject Type="Embed" ProgID="Equation.DSMT4" ShapeID="_x0000_i1067" DrawAspect="Content" ObjectID="_1844671868" r:id="rId93"/>
        </w:object>
      </w:r>
      <w:r w:rsidR="00275358" w:rsidRPr="00930595">
        <w:rPr>
          <w:rFonts w:ascii="Times New Roman" w:eastAsia="等线" w:hAnsi="Times New Roman" w:cs="Times New Roman"/>
          <w:color w:val="1F1F1F"/>
        </w:rPr>
        <w:t xml:space="preserve">), partial closure or significant service disruption is assumed, leading to a higher </w:t>
      </w:r>
      <w:r w:rsidR="00BC75AA">
        <w:rPr>
          <w:rFonts w:ascii="Times New Roman" w:eastAsia="等线" w:hAnsi="Times New Roman" w:cs="Times New Roman" w:hint="eastAsia"/>
          <w:color w:val="1F1F1F"/>
        </w:rPr>
        <w:t>risk penalty</w:t>
      </w:r>
      <w:r w:rsidR="00BC75AA" w:rsidRPr="00930595">
        <w:t xml:space="preserve"> </w:t>
      </w:r>
      <w:r w:rsidR="000B3567" w:rsidRPr="00930595">
        <w:rPr>
          <w:position w:val="-10"/>
        </w:rPr>
        <w:object w:dxaOrig="240" w:dyaOrig="320" w14:anchorId="25B18A4C">
          <v:shape id="_x0000_i1068" type="#_x0000_t75" style="width:11.4pt;height:16.4pt" o:ole="">
            <v:imagedata r:id="rId94" o:title=""/>
          </v:shape>
          <o:OLEObject Type="Embed" ProgID="Equation.DSMT4" ShapeID="_x0000_i1068" DrawAspect="Content" ObjectID="_1844671869" r:id="rId95"/>
        </w:object>
      </w:r>
      <w:r w:rsidR="00275358" w:rsidRPr="00930595">
        <w:rPr>
          <w:rFonts w:ascii="Times New Roman" w:eastAsia="等线" w:hAnsi="Times New Roman" w:cs="Times New Roman"/>
          <w:color w:val="1F1F1F"/>
        </w:rPr>
        <w:t>. When functionality falls below a critical low level (</w:t>
      </w:r>
      <w:r w:rsidR="000B3567" w:rsidRPr="00930595">
        <w:rPr>
          <w:position w:val="-10"/>
        </w:rPr>
        <w:object w:dxaOrig="940" w:dyaOrig="300" w14:anchorId="58FBB83B">
          <v:shape id="_x0000_i1069" type="#_x0000_t75" style="width:46.5pt;height:15.05pt" o:ole="">
            <v:imagedata r:id="rId96" o:title=""/>
          </v:shape>
          <o:OLEObject Type="Embed" ProgID="Equation.DSMT4" ShapeID="_x0000_i1069" DrawAspect="Content" ObjectID="_1844671870" r:id="rId97"/>
        </w:object>
      </w:r>
      <w:r w:rsidR="00275358" w:rsidRPr="00930595">
        <w:rPr>
          <w:rFonts w:ascii="Times New Roman" w:eastAsia="等线" w:hAnsi="Times New Roman" w:cs="Times New Roman"/>
          <w:color w:val="1F1F1F"/>
        </w:rPr>
        <w:t xml:space="preserve">), the system is considered to experience full closure or serious safety risk, and a substantially higher </w:t>
      </w:r>
      <w:r w:rsidR="00BC75AA">
        <w:rPr>
          <w:rFonts w:ascii="Times New Roman" w:eastAsia="等线" w:hAnsi="Times New Roman" w:cs="Times New Roman" w:hint="eastAsia"/>
          <w:color w:val="1F1F1F"/>
        </w:rPr>
        <w:t>risk penalty</w:t>
      </w:r>
      <w:r w:rsidR="00BC75AA" w:rsidRPr="00930595">
        <w:t xml:space="preserve"> </w:t>
      </w:r>
      <w:r w:rsidR="000B3567" w:rsidRPr="00930595">
        <w:rPr>
          <w:position w:val="-10"/>
        </w:rPr>
        <w:object w:dxaOrig="240" w:dyaOrig="320" w14:anchorId="7EECACC8">
          <v:shape id="_x0000_i1070" type="#_x0000_t75" style="width:11.4pt;height:16.4pt" o:ole="">
            <v:imagedata r:id="rId98" o:title=""/>
          </v:shape>
          <o:OLEObject Type="Embed" ProgID="Equation.DSMT4" ShapeID="_x0000_i1070" DrawAspect="Content" ObjectID="_1844671871" r:id="rId99"/>
        </w:object>
      </w:r>
      <w:r w:rsidR="00275358" w:rsidRPr="00930595">
        <w:rPr>
          <w:rFonts w:ascii="Times New Roman" w:eastAsia="等线" w:hAnsi="Times New Roman" w:cs="Times New Roman"/>
          <w:color w:val="1F1F1F"/>
        </w:rPr>
        <w:t>is imposed, with</w:t>
      </w:r>
      <w:r w:rsidR="000B3567" w:rsidRPr="00930595">
        <w:rPr>
          <w:position w:val="-10"/>
        </w:rPr>
        <w:object w:dxaOrig="1080" w:dyaOrig="320" w14:anchorId="38E00638">
          <v:shape id="_x0000_i1071" type="#_x0000_t75" style="width:54.25pt;height:16.4pt" o:ole="">
            <v:imagedata r:id="rId100" o:title=""/>
          </v:shape>
          <o:OLEObject Type="Embed" ProgID="Equation.DSMT4" ShapeID="_x0000_i1071" DrawAspect="Content" ObjectID="_1844671872" r:id="rId101"/>
        </w:object>
      </w:r>
      <w:r w:rsidR="00275358" w:rsidRPr="00930595">
        <w:rPr>
          <w:rFonts w:ascii="Times New Roman" w:eastAsia="等线" w:hAnsi="Times New Roman" w:cs="Times New Roman"/>
          <w:color w:val="1F1F1F"/>
        </w:rPr>
        <w:t>.</w:t>
      </w:r>
      <w:r w:rsidR="00275358" w:rsidRPr="00930595">
        <w:rPr>
          <w:rFonts w:ascii="Times New Roman" w:eastAsia="等线" w:hAnsi="Times New Roman" w:cs="Times New Roman" w:hint="eastAsia"/>
          <w:color w:val="1F1F1F"/>
        </w:rPr>
        <w:t xml:space="preserve"> </w:t>
      </w:r>
      <w:r w:rsidR="000D2B53" w:rsidRPr="00930595">
        <w:rPr>
          <w:rFonts w:ascii="Times New Roman" w:eastAsia="等线" w:hAnsi="Times New Roman" w:cs="Times New Roman"/>
          <w:color w:val="1F1F1F"/>
        </w:rPr>
        <w:t>This formulation allows the representation of diverse socio-economic impacts, such as traffic disruption, economic loss, emergency intervention, and potential safety implications, without requiring continuous penalisation of minor performance fluctuations.</w:t>
      </w:r>
    </w:p>
    <w:p w14:paraId="7E5D2CF1" w14:textId="77777777" w:rsidR="00B2524D" w:rsidRPr="00930595" w:rsidRDefault="00B2524D" w:rsidP="00970486"/>
    <w:p w14:paraId="1DB069BD" w14:textId="45ED2DC0" w:rsidR="003979C7" w:rsidRPr="00930595" w:rsidRDefault="003979C7" w:rsidP="00970486">
      <w:pPr>
        <w:pStyle w:val="2"/>
      </w:pPr>
      <w:r w:rsidRPr="00930595">
        <w:rPr>
          <w:rFonts w:hint="eastAsia"/>
        </w:rPr>
        <w:t xml:space="preserve">2.4 </w:t>
      </w:r>
      <w:r w:rsidR="002407BD" w:rsidRPr="00930595">
        <w:rPr>
          <w:rFonts w:hint="eastAsia"/>
        </w:rPr>
        <w:t>L</w:t>
      </w:r>
      <w:r w:rsidRPr="00930595">
        <w:rPr>
          <w:rFonts w:hint="eastAsia"/>
        </w:rPr>
        <w:t>ifecycle performance</w:t>
      </w:r>
      <w:r w:rsidR="00971646" w:rsidRPr="00930595">
        <w:rPr>
          <w:rFonts w:hint="eastAsia"/>
        </w:rPr>
        <w:t xml:space="preserve"> and management</w:t>
      </w:r>
    </w:p>
    <w:p w14:paraId="35E2EB00" w14:textId="7DA8B9DF" w:rsidR="00D71345" w:rsidRPr="00930595" w:rsidRDefault="00A90FA6" w:rsidP="00D71345">
      <w:pPr>
        <w:jc w:val="both"/>
        <w:rPr>
          <w:rFonts w:ascii="Times New Roman" w:eastAsia="等线" w:hAnsi="Times New Roman" w:cs="Times New Roman"/>
        </w:rPr>
      </w:pPr>
      <w:r w:rsidRPr="00930595">
        <w:rPr>
          <w:rFonts w:ascii="Times New Roman" w:eastAsia="等线" w:hAnsi="Times New Roman" w:cs="Times New Roman"/>
          <w:color w:val="1F1F1F"/>
        </w:rPr>
        <w:t xml:space="preserve">Lifecycle performance describes the ability of an infrastructure system to sustain its intended functionality over the entire service life under the combined effects of progressive deterioration, abrupt hazard events, and intervention actions. By embedding abrupt hazards into long-term deterioration modelling and coupling </w:t>
      </w:r>
      <w:r w:rsidR="00022927" w:rsidRPr="00930595">
        <w:rPr>
          <w:rFonts w:ascii="Times New Roman" w:eastAsia="等线" w:hAnsi="Times New Roman" w:cs="Times New Roman"/>
          <w:color w:val="1F1F1F"/>
        </w:rPr>
        <w:t>it with intervention measures, lifecycle performance can be consistently represented by a function that evolves</w:t>
      </w:r>
      <w:r w:rsidRPr="00930595">
        <w:rPr>
          <w:rFonts w:ascii="Times New Roman" w:eastAsia="等线" w:hAnsi="Times New Roman" w:cs="Times New Roman"/>
          <w:color w:val="1F1F1F"/>
        </w:rPr>
        <w:t xml:space="preserve"> over </w:t>
      </w:r>
      <w:r w:rsidRPr="00930595">
        <w:rPr>
          <w:rFonts w:ascii="Times New Roman" w:eastAsia="等线" w:hAnsi="Times New Roman" w:cs="Times New Roman"/>
          <w:color w:val="000000" w:themeColor="text1"/>
        </w:rPr>
        <w:t>time.</w:t>
      </w:r>
      <w:r w:rsidR="00F27642" w:rsidRPr="00930595">
        <w:rPr>
          <w:rFonts w:ascii="Times New Roman" w:eastAsia="等线" w:hAnsi="Times New Roman" w:cs="Times New Roman"/>
          <w:color w:val="000000" w:themeColor="text1"/>
        </w:rPr>
        <w:t xml:space="preserve"> </w:t>
      </w:r>
      <w:r w:rsidR="00D71345" w:rsidRPr="00930595">
        <w:rPr>
          <w:rFonts w:ascii="Times New Roman" w:eastAsia="等线" w:hAnsi="Times New Roman" w:cs="Times New Roman"/>
        </w:rPr>
        <w:t xml:space="preserve">The overall performance evolution path is governed by the combined effects of pre-reinforcement through the initial condition, continuous progressive deterioration over time, instantaneous performance drops induced by abrupt </w:t>
      </w:r>
      <w:r w:rsidR="00D71345" w:rsidRPr="00930595">
        <w:rPr>
          <w:rFonts w:ascii="Times New Roman" w:eastAsia="等线" w:hAnsi="Times New Roman" w:cs="Times New Roman" w:hint="eastAsia"/>
        </w:rPr>
        <w:t>disturbances</w:t>
      </w:r>
      <w:r w:rsidR="00D71345" w:rsidRPr="00930595">
        <w:rPr>
          <w:rFonts w:ascii="Times New Roman" w:eastAsia="等线" w:hAnsi="Times New Roman" w:cs="Times New Roman"/>
        </w:rPr>
        <w:t>, and performance recovery resulting from post-</w:t>
      </w:r>
      <w:r w:rsidR="0013691B">
        <w:rPr>
          <w:rFonts w:ascii="Times New Roman" w:eastAsia="等线" w:hAnsi="Times New Roman" w:cs="Times New Roman" w:hint="eastAsia"/>
        </w:rPr>
        <w:t xml:space="preserve">disturbance </w:t>
      </w:r>
      <w:r w:rsidR="00D71345" w:rsidRPr="00930595">
        <w:rPr>
          <w:rFonts w:ascii="Times New Roman" w:eastAsia="等线" w:hAnsi="Times New Roman" w:cs="Times New Roman"/>
        </w:rPr>
        <w:t>repair actions.</w:t>
      </w:r>
      <w:r w:rsidR="00083A07" w:rsidRPr="00930595">
        <w:rPr>
          <w:rFonts w:ascii="Times New Roman" w:eastAsia="等线" w:hAnsi="Times New Roman" w:cs="Times New Roman" w:hint="eastAsia"/>
        </w:rPr>
        <w:t xml:space="preserve"> </w:t>
      </w:r>
      <w:r w:rsidR="00083A07" w:rsidRPr="00930595">
        <w:rPr>
          <w:rFonts w:ascii="Times New Roman" w:eastAsia="等线" w:hAnsi="Times New Roman" w:cs="Times New Roman"/>
        </w:rPr>
        <w:t>In general, lifecycle performance can be described by the following equation</w:t>
      </w:r>
      <w:r w:rsidR="00613F54">
        <w:rPr>
          <w:rFonts w:ascii="Times New Roman" w:eastAsia="等线" w:hAnsi="Times New Roman" w:cs="Times New Roman"/>
        </w:rPr>
        <w:t>.</w:t>
      </w:r>
    </w:p>
    <w:p w14:paraId="118DD0DF" w14:textId="12310590" w:rsidR="002F6108" w:rsidRDefault="00B16BD7" w:rsidP="009548B2">
      <w:pPr>
        <w:pStyle w:val="MTDisplayEquation0"/>
        <w:rPr>
          <w:rFonts w:ascii="Times New Roman" w:hAnsi="Times New Roman" w:cs="Times New Roman"/>
        </w:rPr>
      </w:pPr>
      <w:r w:rsidRPr="00930595">
        <w:tab/>
      </w:r>
      <w:r w:rsidR="000B3567" w:rsidRPr="00930595">
        <w:rPr>
          <w:position w:val="-14"/>
        </w:rPr>
        <w:object w:dxaOrig="4380" w:dyaOrig="400" w14:anchorId="035A5273">
          <v:shape id="_x0000_i1072" type="#_x0000_t75" style="width:219.65pt;height:19.6pt" o:ole="">
            <v:imagedata r:id="rId102" o:title=""/>
          </v:shape>
          <o:OLEObject Type="Embed" ProgID="Equation.DSMT4" ShapeID="_x0000_i1072" DrawAspect="Content" ObjectID="_1844671873" r:id="rId103"/>
        </w:object>
      </w:r>
      <w:r w:rsidRPr="00930595">
        <w:tab/>
      </w:r>
      <w:r w:rsidRPr="00930595">
        <w:rPr>
          <w:rFonts w:ascii="Times New Roman" w:hAnsi="Times New Roman" w:cs="Times New Roman"/>
        </w:rPr>
        <w:fldChar w:fldCharType="begin"/>
      </w:r>
      <w:r w:rsidRPr="00930595">
        <w:rPr>
          <w:rFonts w:ascii="Times New Roman" w:hAnsi="Times New Roman" w:cs="Times New Roman"/>
        </w:rPr>
        <w:instrText xml:space="preserve"> MACROBUTTON MTPlaceRef \* MERGEFORMAT </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\h \* MERGEFORMAT </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\c \* Arabic \* MERGEFORMAT </w:instrText>
      </w:r>
      <w:r w:rsidRPr="00930595">
        <w:rPr>
          <w:rFonts w:ascii="Times New Roman" w:hAnsi="Times New Roman" w:cs="Times New Roman"/>
        </w:rPr>
        <w:fldChar w:fldCharType="separate"/>
      </w:r>
      <w:r w:rsidR="00B84B54">
        <w:rPr>
          <w:rFonts w:ascii="Times New Roman" w:hAnsi="Times New Roman" w:cs="Times New Roman"/>
          <w:noProof/>
        </w:rPr>
        <w:instrText>10</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end"/>
      </w:r>
    </w:p>
    <w:p w14:paraId="4E8704BA" w14:textId="69B29523" w:rsidR="005829B4" w:rsidRDefault="005829B4" w:rsidP="005829B4">
      <w:pPr>
        <w:jc w:val="both"/>
        <w:rPr>
          <w:rFonts w:ascii="Times New Roman" w:hAnsi="Times New Roman" w:cs="Times New Roman"/>
          <w:color w:val="0099FF"/>
        </w:rPr>
      </w:pPr>
      <w:bookmarkStart w:id="14" w:name="_Hlk233899611"/>
      <w:r w:rsidRPr="005829B4">
        <w:rPr>
          <w:rFonts w:ascii="Times New Roman" w:hAnsi="Times New Roman" w:cs="Times New Roman"/>
          <w:color w:val="0099FF"/>
        </w:rPr>
        <w:t xml:space="preserve">Eq. (10) should be interpreted as a first-order lifecycle performance representation rather than a fully coupled </w:t>
      </w:r>
      <w:proofErr w:type="gramStart"/>
      <w:r w:rsidRPr="005829B4">
        <w:rPr>
          <w:rFonts w:ascii="Times New Roman" w:hAnsi="Times New Roman" w:cs="Times New Roman"/>
          <w:color w:val="0099FF"/>
        </w:rPr>
        <w:t>mechanics</w:t>
      </w:r>
      <w:proofErr w:type="gramEnd"/>
      <w:r w:rsidRPr="005829B4">
        <w:rPr>
          <w:rFonts w:ascii="Times New Roman" w:hAnsi="Times New Roman" w:cs="Times New Roman"/>
          <w:color w:val="0099FF"/>
        </w:rPr>
        <w:t xml:space="preserve"> model. In this formulation, progressive deterioration and abrupt disturbance-induced drops are accumulated at the functionality level to support long-horizon decision analysis. The term </w:t>
      </w:r>
      <w:r w:rsidRPr="005829B4">
        <w:rPr>
          <w:rFonts w:ascii="Times New Roman" w:hAnsi="Times New Roman" w:cs="Times New Roman"/>
          <w:color w:val="0099FF"/>
          <w:position w:val="-10"/>
        </w:rPr>
        <w:object w:dxaOrig="740" w:dyaOrig="320" w14:anchorId="0E64F2CA">
          <v:shape id="_x0000_i1073" type="#_x0000_t75" style="width:36.9pt;height:15.95pt" o:ole="">
            <v:imagedata r:id="rId104" o:title=""/>
          </v:shape>
          <o:OLEObject Type="Embed" ProgID="Equation.DSMT4" ShapeID="_x0000_i1073" DrawAspect="Content" ObjectID="_1844671874" r:id="rId105"/>
        </w:object>
      </w:r>
      <w:r w:rsidR="008201D5" w:rsidRPr="008201D5">
        <w:t xml:space="preserve"> </w:t>
      </w:r>
      <w:r w:rsidR="008201D5" w:rsidRPr="008201D5">
        <w:rPr>
          <w:rFonts w:ascii="Times New Roman" w:hAnsi="Times New Roman" w:cs="Times New Roman"/>
          <w:color w:val="0099FF"/>
        </w:rPr>
        <w:t>represents an intensity-dependent performance loss calibrated from offline simulations, rather than a state-dependent fragility function explicitly related to the pre-event deterioration state. Similarly, different abrupt hazard types are assumed to have independent occurrence processes in the case implementation for tractability. Cascading or conditional hazard mechanisms, are therefore not explicitly resolved in the present model and are discussed as limitations and future extensions</w:t>
      </w:r>
      <w:r w:rsidRPr="005829B4">
        <w:rPr>
          <w:rFonts w:ascii="Times New Roman" w:eastAsia="等线" w:hAnsi="Times New Roman" w:cs="Times New Roman"/>
          <w:color w:val="0099FF"/>
        </w:rPr>
        <w:t>.</w:t>
      </w:r>
    </w:p>
    <w:bookmarkEnd w:id="14"/>
    <w:p w14:paraId="1FEB338B" w14:textId="77777777" w:rsidR="005829B4" w:rsidRPr="005829B4" w:rsidRDefault="005829B4" w:rsidP="005829B4">
      <w:pPr>
        <w:jc w:val="both"/>
        <w:rPr>
          <w:rFonts w:ascii="Times New Roman" w:hAnsi="Times New Roman" w:cs="Times New Roman"/>
          <w:color w:val="0099FF"/>
        </w:rPr>
      </w:pPr>
    </w:p>
    <w:p w14:paraId="0C058E7F" w14:textId="44B293EF" w:rsidR="00267269" w:rsidRPr="00930595" w:rsidRDefault="00A90FA6" w:rsidP="00F27642">
      <w:pPr>
        <w:jc w:val="both"/>
        <w:rPr>
          <w:rFonts w:ascii="Times New Roman" w:eastAsia="等线" w:hAnsi="Times New Roman" w:cs="Times New Roman"/>
          <w:color w:val="1F1F1F"/>
        </w:rPr>
      </w:pPr>
      <w:r w:rsidRPr="00930595">
        <w:rPr>
          <w:rFonts w:ascii="Times New Roman" w:eastAsia="等线" w:hAnsi="Times New Roman" w:cs="Times New Roman"/>
          <w:color w:val="1F1F1F"/>
        </w:rPr>
        <w:t xml:space="preserve">The relevant definitions and their interrelationships are summarised in </w:t>
      </w:r>
      <w:r w:rsidR="001B1D88" w:rsidRPr="00930595">
        <w:rPr>
          <w:rFonts w:ascii="Times New Roman" w:eastAsia="等线" w:hAnsi="Times New Roman" w:cs="Times New Roman"/>
          <w:color w:val="0000FF"/>
        </w:rPr>
        <w:fldChar w:fldCharType="begin"/>
      </w:r>
      <w:r w:rsidR="001B1D88" w:rsidRPr="00930595">
        <w:rPr>
          <w:rFonts w:ascii="Times New Roman" w:eastAsia="等线" w:hAnsi="Times New Roman" w:cs="Times New Roman"/>
          <w:color w:val="0000FF"/>
        </w:rPr>
        <w:instrText xml:space="preserve"> REF _Ref219316283 \h  \* MERGEFORMAT </w:instrText>
      </w:r>
      <w:r w:rsidR="001B1D88" w:rsidRPr="00930595">
        <w:rPr>
          <w:rFonts w:ascii="Times New Roman" w:eastAsia="等线" w:hAnsi="Times New Roman" w:cs="Times New Roman"/>
          <w:color w:val="0000FF"/>
        </w:rPr>
      </w:r>
      <w:r w:rsidR="001B1D88" w:rsidRPr="00930595">
        <w:rPr>
          <w:rFonts w:ascii="Times New Roman" w:eastAsia="等线" w:hAnsi="Times New Roman" w:cs="Times New Roman"/>
          <w:color w:val="0000FF"/>
        </w:rPr>
        <w:fldChar w:fldCharType="separate"/>
      </w:r>
      <w:r w:rsidR="00B84B54" w:rsidRPr="00B84B54">
        <w:rPr>
          <w:rFonts w:ascii="Times New Roman" w:hAnsi="Times New Roman" w:cs="Times New Roman"/>
          <w:color w:val="0000FF"/>
        </w:rPr>
        <w:t>Figure 1</w:t>
      </w:r>
      <w:r w:rsidR="001B1D88" w:rsidRPr="00930595">
        <w:rPr>
          <w:rFonts w:ascii="Times New Roman" w:eastAsia="等线" w:hAnsi="Times New Roman" w:cs="Times New Roman"/>
          <w:color w:val="0000FF"/>
        </w:rPr>
        <w:fldChar w:fldCharType="end"/>
      </w:r>
      <w:r w:rsidRPr="00930595">
        <w:rPr>
          <w:rFonts w:ascii="Times New Roman" w:eastAsia="等线" w:hAnsi="Times New Roman" w:cs="Times New Roman"/>
          <w:color w:val="1F1F1F"/>
        </w:rPr>
        <w:t xml:space="preserve">. </w:t>
      </w:r>
      <w:r w:rsidRPr="008201D5">
        <w:rPr>
          <w:rFonts w:ascii="Times New Roman" w:eastAsia="等线" w:hAnsi="Times New Roman" w:cs="Times New Roman"/>
        </w:rPr>
        <w:t xml:space="preserve">The </w:t>
      </w:r>
      <w:r w:rsidRPr="008201D5">
        <w:rPr>
          <w:rFonts w:ascii="Times New Roman" w:eastAsia="等线" w:hAnsi="Times New Roman" w:cs="Times New Roman" w:hint="eastAsia"/>
        </w:rPr>
        <w:t>top</w:t>
      </w:r>
      <w:r w:rsidRPr="008201D5">
        <w:rPr>
          <w:rFonts w:ascii="Times New Roman" w:eastAsia="等线" w:hAnsi="Times New Roman" w:cs="Times New Roman"/>
        </w:rPr>
        <w:t xml:space="preserve"> part of the figure represents the hazard input space, </w:t>
      </w:r>
      <w:r w:rsidR="005829B4" w:rsidRPr="008201D5">
        <w:rPr>
          <w:rFonts w:ascii="Times New Roman" w:eastAsia="等线" w:hAnsi="Times New Roman" w:cs="Times New Roman"/>
        </w:rPr>
        <w:t>including hazard types and their occurrence times, which are represented as probabilistic inputs in the current lifecycle decision model</w:t>
      </w:r>
      <w:r w:rsidRPr="008201D5">
        <w:rPr>
          <w:rFonts w:ascii="Times New Roman" w:eastAsia="等线" w:hAnsi="Times New Roman" w:cs="Times New Roman"/>
        </w:rPr>
        <w:t xml:space="preserve">. </w:t>
      </w:r>
      <w:r w:rsidRPr="00930595">
        <w:rPr>
          <w:rFonts w:ascii="Times New Roman" w:eastAsia="等线" w:hAnsi="Times New Roman" w:cs="Times New Roman"/>
          <w:color w:val="1F1F1F"/>
        </w:rPr>
        <w:t>Each abrupt disturbance triggers a corresponding repair action. Long-term deterioration is modelled as a piecewise</w:t>
      </w:r>
      <w:r w:rsidR="00022927" w:rsidRPr="00930595">
        <w:rPr>
          <w:rFonts w:ascii="Times New Roman" w:eastAsia="等线" w:hAnsi="Times New Roman" w:cs="Times New Roman"/>
          <w:color w:val="1F1F1F"/>
        </w:rPr>
        <w:t xml:space="preserve">, gradually evolving process, with </w:t>
      </w:r>
      <w:r w:rsidR="00613F54">
        <w:rPr>
          <w:rFonts w:ascii="Times New Roman" w:eastAsia="等线" w:hAnsi="Times New Roman" w:cs="Times New Roman"/>
          <w:color w:val="1F1F1F"/>
        </w:rPr>
        <w:t xml:space="preserve">the </w:t>
      </w:r>
      <w:r w:rsidR="00022927" w:rsidRPr="00930595">
        <w:rPr>
          <w:rFonts w:ascii="Times New Roman" w:eastAsia="等线" w:hAnsi="Times New Roman" w:cs="Times New Roman"/>
          <w:color w:val="1F1F1F"/>
        </w:rPr>
        <w:t>deterioration rate</w:t>
      </w:r>
      <w:r w:rsidRPr="00930595">
        <w:rPr>
          <w:rFonts w:ascii="Times New Roman" w:eastAsia="等线" w:hAnsi="Times New Roman" w:cs="Times New Roman"/>
          <w:color w:val="1F1F1F"/>
        </w:rPr>
        <w:t xml:space="preserve"> adjusted according to periodically updated maintenance strategies. The initial functionality is directly determined by pre-reinforcement actions. Together with repair and maintenance, pre-reinforcement </w:t>
      </w:r>
      <w:r w:rsidR="00613F54">
        <w:rPr>
          <w:rFonts w:ascii="Times New Roman" w:eastAsia="等线" w:hAnsi="Times New Roman" w:cs="Times New Roman"/>
          <w:color w:val="1F1F1F"/>
        </w:rPr>
        <w:t>defines the intervention action space and establishes</w:t>
      </w:r>
      <w:r w:rsidRPr="00930595">
        <w:rPr>
          <w:rFonts w:ascii="Times New Roman" w:eastAsia="等线" w:hAnsi="Times New Roman" w:cs="Times New Roman"/>
          <w:color w:val="1F1F1F"/>
        </w:rPr>
        <w:t xml:space="preserve"> decision points throughout the service life.</w:t>
      </w:r>
      <w:r w:rsidRPr="00930595">
        <w:rPr>
          <w:rFonts w:ascii="Times New Roman" w:eastAsia="等线" w:hAnsi="Times New Roman" w:cs="Times New Roman" w:hint="eastAsia"/>
          <w:color w:val="1F1F1F"/>
        </w:rPr>
        <w:t xml:space="preserve"> </w:t>
      </w:r>
      <w:r w:rsidRPr="00930595">
        <w:rPr>
          <w:rFonts w:ascii="Times New Roman" w:eastAsia="等线" w:hAnsi="Times New Roman" w:cs="Times New Roman"/>
          <w:color w:val="1F1F1F"/>
        </w:rPr>
        <w:t xml:space="preserve">The </w:t>
      </w:r>
      <w:r w:rsidRPr="00930595">
        <w:rPr>
          <w:rFonts w:ascii="Times New Roman" w:eastAsia="等线" w:hAnsi="Times New Roman" w:cs="Times New Roman" w:hint="eastAsia"/>
          <w:color w:val="1F1F1F"/>
        </w:rPr>
        <w:t>upper</w:t>
      </w:r>
      <w:r w:rsidRPr="00930595">
        <w:rPr>
          <w:rFonts w:ascii="Times New Roman" w:eastAsia="等线" w:hAnsi="Times New Roman" w:cs="Times New Roman"/>
          <w:color w:val="1F1F1F"/>
        </w:rPr>
        <w:t xml:space="preserve"> </w:t>
      </w:r>
      <w:r w:rsidRPr="00930595">
        <w:rPr>
          <w:rFonts w:ascii="Times New Roman" w:eastAsia="等线" w:hAnsi="Times New Roman" w:cs="Times New Roman" w:hint="eastAsia"/>
          <w:color w:val="1F1F1F"/>
        </w:rPr>
        <w:t>part</w:t>
      </w:r>
      <w:r w:rsidRPr="00930595">
        <w:rPr>
          <w:rFonts w:ascii="Times New Roman" w:eastAsia="等线" w:hAnsi="Times New Roman" w:cs="Times New Roman"/>
          <w:color w:val="1F1F1F"/>
        </w:rPr>
        <w:t xml:space="preserve"> of the figure represents the </w:t>
      </w:r>
      <w:r w:rsidRPr="00930595">
        <w:rPr>
          <w:rFonts w:ascii="Times New Roman" w:eastAsia="等线" w:hAnsi="Times New Roman" w:cs="Times New Roman" w:hint="eastAsia"/>
          <w:color w:val="1F1F1F"/>
        </w:rPr>
        <w:t xml:space="preserve">functionality evolution of various performance curves. </w:t>
      </w:r>
      <w:r w:rsidRPr="00930595">
        <w:rPr>
          <w:rFonts w:ascii="Times New Roman" w:eastAsia="等线" w:hAnsi="Times New Roman" w:cs="Times New Roman"/>
          <w:color w:val="1F1F1F"/>
        </w:rPr>
        <w:t xml:space="preserve">The faded trajectories shown in the figure represent alternative potential performance paths at decision points, while the bold black solid line denotes the realised performance path for a selected scenario, which is strongly dependent on the system history. Three evaluation criteria are considered from different perspectives: resilience loss (represented by the shaded </w:t>
      </w:r>
      <w:r w:rsidRPr="00930595">
        <w:rPr>
          <w:rFonts w:ascii="Times New Roman" w:eastAsia="等线" w:hAnsi="Times New Roman" w:cs="Times New Roman"/>
          <w:color w:val="1F1F1F"/>
        </w:rPr>
        <w:lastRenderedPageBreak/>
        <w:t xml:space="preserve">area), risk (characterised by the duration for which performance falls below a critical threshold), and cost (evolving synchronously with decisions along the lower axis). </w:t>
      </w:r>
    </w:p>
    <w:p w14:paraId="0FFD00AE" w14:textId="77777777" w:rsidR="002F6108" w:rsidRPr="00930595" w:rsidRDefault="002F6108" w:rsidP="00F27642">
      <w:pPr>
        <w:jc w:val="both"/>
        <w:rPr>
          <w:rFonts w:ascii="Times New Roman" w:eastAsia="等线" w:hAnsi="Times New Roman" w:cs="Times New Roman"/>
          <w:color w:val="1F1F1F"/>
        </w:rPr>
      </w:pPr>
    </w:p>
    <w:p w14:paraId="32B539F9" w14:textId="71CEA275" w:rsidR="00F27642" w:rsidRPr="00930595" w:rsidRDefault="00F27642" w:rsidP="00F27642">
      <w:pPr>
        <w:jc w:val="both"/>
        <w:rPr>
          <w:rFonts w:ascii="Times New Roman" w:eastAsia="等线" w:hAnsi="Times New Roman" w:cs="Times New Roman"/>
          <w:color w:val="1F1F1F"/>
        </w:rPr>
      </w:pPr>
      <w:r w:rsidRPr="00930595">
        <w:rPr>
          <w:rFonts w:ascii="Times New Roman" w:eastAsia="等线" w:hAnsi="Times New Roman" w:cs="Times New Roman"/>
          <w:color w:val="1F1F1F"/>
        </w:rPr>
        <w:t xml:space="preserve">Despite a given hazard scenario, lifecycle performance evolution remains highly uncertain owing to stochastic hazard occurrence, variability in deterioration processes, and the availability of alternative intervention strategies. Different decisions regarding intervention timing and intensity may lead to markedly different performance trajectories, highlighting the strong path dependency of infrastructure behaviour. This motivates a lifecycle management perspective that allows intervention strategies to be dynamically adjusted in response to evolving system states and hazard histories. </w:t>
      </w:r>
    </w:p>
    <w:p w14:paraId="064D5D23" w14:textId="77777777" w:rsidR="002F6108" w:rsidRPr="00930595" w:rsidRDefault="002F6108" w:rsidP="00F27642">
      <w:pPr>
        <w:jc w:val="both"/>
        <w:rPr>
          <w:rFonts w:ascii="Times New Roman" w:eastAsia="等线" w:hAnsi="Times New Roman" w:cs="Times New Roman"/>
          <w:color w:val="1F1F1F"/>
        </w:rPr>
      </w:pPr>
    </w:p>
    <w:p w14:paraId="7B4DC3AC" w14:textId="075A6A86" w:rsidR="008C0F37" w:rsidRPr="00930595" w:rsidRDefault="008C0F37" w:rsidP="00F27642">
      <w:pPr>
        <w:jc w:val="both"/>
        <w:rPr>
          <w:rFonts w:ascii="Times New Roman" w:eastAsia="等线" w:hAnsi="Times New Roman" w:cs="Times New Roman"/>
          <w:color w:val="1F1F1F"/>
        </w:rPr>
      </w:pPr>
      <w:r w:rsidRPr="00930595">
        <w:rPr>
          <w:rFonts w:ascii="Times New Roman" w:eastAsia="等线" w:hAnsi="Times New Roman" w:cs="Times New Roman"/>
          <w:color w:val="1F1F1F"/>
        </w:rPr>
        <w:t>The lifecycle management of infrastructure systems under multiple hazards inherently involves competing objectives. Intervention strategies that effectively reduce lifecycle risk and mitigate performance degradation often require increased investment, whereas cost-driven strategies tend to elevate the exposure to unacceptable performance states and amplify adverse consequences. Therefore, the lifecycle management problem is formulated as a multi-objective decision problem, in which intervention actions are optimised by jointly considering lifecycle cost, lifecycle risk, and resilience loss, while accounting for uncertainty, temporal evolution, and engineering constraints.</w:t>
      </w:r>
    </w:p>
    <w:p w14:paraId="099F9AC5" w14:textId="77777777" w:rsidR="002F6108" w:rsidRPr="00930595" w:rsidRDefault="002F6108" w:rsidP="00F27642">
      <w:pPr>
        <w:jc w:val="both"/>
        <w:rPr>
          <w:rFonts w:ascii="Times New Roman" w:eastAsia="等线" w:hAnsi="Times New Roman" w:cs="Times New Roman"/>
          <w:color w:val="1F1F1F"/>
        </w:rPr>
      </w:pPr>
    </w:p>
    <w:p w14:paraId="71588C00" w14:textId="77777777" w:rsidR="008C0F37" w:rsidRPr="00930595" w:rsidRDefault="008C0F37" w:rsidP="008C0F37">
      <w:pPr>
        <w:jc w:val="both"/>
        <w:rPr>
          <w:rFonts w:ascii="Times New Roman" w:eastAsia="等线" w:hAnsi="Times New Roman" w:cs="Times New Roman"/>
          <w:color w:val="1F1F1F"/>
        </w:rPr>
      </w:pPr>
      <w:r w:rsidRPr="00930595">
        <w:rPr>
          <w:rFonts w:ascii="Times New Roman" w:eastAsia="等线" w:hAnsi="Times New Roman" w:cs="Times New Roman"/>
          <w:color w:val="1F1F1F"/>
        </w:rPr>
        <w:t>Specifically, the problem can be described as follows:</w:t>
      </w:r>
    </w:p>
    <w:p w14:paraId="6D2FD9B7" w14:textId="77777777" w:rsidR="00083A07" w:rsidRPr="00930595" w:rsidRDefault="00083A07" w:rsidP="008C0F37">
      <w:pPr>
        <w:jc w:val="both"/>
        <w:rPr>
          <w:rFonts w:ascii="Times New Roman" w:eastAsia="等线" w:hAnsi="Times New Roman" w:cs="Times New Roman"/>
          <w:color w:val="1F1F1F"/>
        </w:rPr>
      </w:pPr>
    </w:p>
    <w:p w14:paraId="6CFFD934" w14:textId="52B9394A" w:rsidR="008C0F37" w:rsidRPr="00930595" w:rsidRDefault="008C0F37" w:rsidP="00FD7455">
      <w:pPr>
        <w:ind w:left="284" w:hanging="284"/>
        <w:jc w:val="both"/>
        <w:rPr>
          <w:rFonts w:ascii="Times New Roman" w:eastAsia="等线" w:hAnsi="Times New Roman" w:cs="Times New Roman"/>
          <w:color w:val="1F1F1F"/>
        </w:rPr>
      </w:pPr>
      <w:r w:rsidRPr="00930595">
        <w:rPr>
          <w:rFonts w:ascii="Times New Roman" w:eastAsia="等线" w:hAnsi="Times New Roman" w:cs="Times New Roman"/>
          <w:i/>
          <w:iCs/>
          <w:color w:val="1F1F1F"/>
        </w:rPr>
        <w:t>Given:</w:t>
      </w:r>
      <w:r w:rsidRPr="00930595">
        <w:rPr>
          <w:rFonts w:ascii="Times New Roman" w:eastAsia="等线" w:hAnsi="Times New Roman" w:cs="Times New Roman"/>
          <w:color w:val="1F1F1F"/>
        </w:rPr>
        <w:br/>
        <w:t>• Hazard, performance evolution, and consequence models governing the lifecycle behaviour of the infrastructure system;</w:t>
      </w:r>
    </w:p>
    <w:p w14:paraId="2E3C8DD0" w14:textId="77777777" w:rsidR="008C0F37" w:rsidRPr="00930595" w:rsidRDefault="008C0F37" w:rsidP="00FD7455">
      <w:pPr>
        <w:ind w:left="284" w:hanging="284"/>
        <w:jc w:val="both"/>
        <w:rPr>
          <w:rFonts w:ascii="Times New Roman" w:eastAsia="等线" w:hAnsi="Times New Roman" w:cs="Times New Roman"/>
          <w:color w:val="1F1F1F"/>
        </w:rPr>
      </w:pPr>
      <w:r w:rsidRPr="00930595">
        <w:rPr>
          <w:rFonts w:ascii="Times New Roman" w:eastAsia="等线" w:hAnsi="Times New Roman" w:cs="Times New Roman"/>
          <w:i/>
          <w:iCs/>
          <w:color w:val="1F1F1F"/>
        </w:rPr>
        <w:t>Find:</w:t>
      </w:r>
      <w:r w:rsidRPr="00930595">
        <w:rPr>
          <w:rFonts w:ascii="Times New Roman" w:eastAsia="等线" w:hAnsi="Times New Roman" w:cs="Times New Roman"/>
          <w:i/>
          <w:iCs/>
          <w:color w:val="1F1F1F"/>
        </w:rPr>
        <w:br/>
      </w:r>
      <w:r w:rsidRPr="00930595">
        <w:rPr>
          <w:rFonts w:ascii="Times New Roman" w:eastAsia="等线" w:hAnsi="Times New Roman" w:cs="Times New Roman"/>
          <w:color w:val="1F1F1F"/>
        </w:rPr>
        <w:t>• A lifecycle intervention strategy defining the timing and type of intervention actions over the service life;</w:t>
      </w:r>
    </w:p>
    <w:p w14:paraId="64192A05" w14:textId="77777777" w:rsidR="008C0F37" w:rsidRPr="00930595" w:rsidRDefault="008C0F37" w:rsidP="00FD7455">
      <w:pPr>
        <w:ind w:left="284" w:hanging="284"/>
        <w:jc w:val="both"/>
        <w:rPr>
          <w:rFonts w:ascii="Times New Roman" w:eastAsia="等线" w:hAnsi="Times New Roman" w:cs="Times New Roman"/>
          <w:i/>
          <w:iCs/>
          <w:color w:val="1F1F1F"/>
        </w:rPr>
      </w:pPr>
      <w:r w:rsidRPr="00930595">
        <w:rPr>
          <w:rFonts w:ascii="Times New Roman" w:eastAsia="等线" w:hAnsi="Times New Roman" w:cs="Times New Roman"/>
          <w:i/>
          <w:iCs/>
          <w:color w:val="1F1F1F"/>
        </w:rPr>
        <w:t>So that:</w:t>
      </w:r>
    </w:p>
    <w:p w14:paraId="346DEA44" w14:textId="682035EF" w:rsidR="008C0F37" w:rsidRPr="00930595" w:rsidRDefault="00FD7455" w:rsidP="00FD7455">
      <w:pPr>
        <w:ind w:left="284" w:hanging="284"/>
        <w:jc w:val="both"/>
        <w:rPr>
          <w:rFonts w:ascii="Times New Roman" w:eastAsia="等线" w:hAnsi="Times New Roman" w:cs="Times New Roman"/>
          <w:color w:val="1F1F1F"/>
        </w:rPr>
      </w:pPr>
      <w:r w:rsidRPr="00930595">
        <w:rPr>
          <w:rFonts w:ascii="Times New Roman" w:eastAsia="等线" w:hAnsi="Times New Roman" w:cs="Times New Roman" w:hint="eastAsia"/>
          <w:color w:val="1F1F1F"/>
        </w:rPr>
        <w:t xml:space="preserve">     </w:t>
      </w:r>
      <w:r w:rsidR="008C0F37" w:rsidRPr="00930595">
        <w:rPr>
          <w:rFonts w:ascii="Times New Roman" w:eastAsia="等线" w:hAnsi="Times New Roman" w:cs="Times New Roman"/>
          <w:color w:val="1F1F1F"/>
        </w:rPr>
        <w:t>• Lifecycle intervention cost, lifecycle risk, and cumulative resilience loss are jointly reduced;</w:t>
      </w:r>
    </w:p>
    <w:p w14:paraId="77C1147B" w14:textId="77777777" w:rsidR="008C0F37" w:rsidRPr="00930595" w:rsidRDefault="008C0F37" w:rsidP="00FD7455">
      <w:pPr>
        <w:ind w:left="284" w:hanging="284"/>
        <w:jc w:val="both"/>
        <w:rPr>
          <w:rFonts w:ascii="Times New Roman" w:eastAsia="等线" w:hAnsi="Times New Roman" w:cs="Times New Roman"/>
          <w:i/>
          <w:iCs/>
          <w:color w:val="1F1F1F"/>
        </w:rPr>
      </w:pPr>
      <w:r w:rsidRPr="00930595">
        <w:rPr>
          <w:rFonts w:ascii="Times New Roman" w:eastAsia="等线" w:hAnsi="Times New Roman" w:cs="Times New Roman"/>
          <w:i/>
          <w:iCs/>
          <w:color w:val="1F1F1F"/>
        </w:rPr>
        <w:t>Subjected to:</w:t>
      </w:r>
    </w:p>
    <w:p w14:paraId="46AA56B1" w14:textId="43B1BE7E" w:rsidR="0014300D" w:rsidRPr="00930595" w:rsidRDefault="00FD7455" w:rsidP="00FD7455">
      <w:pPr>
        <w:ind w:left="284" w:hanging="284"/>
        <w:jc w:val="both"/>
        <w:rPr>
          <w:rFonts w:ascii="Times New Roman" w:eastAsia="等线" w:hAnsi="Times New Roman" w:cs="Times New Roman"/>
          <w:color w:val="1F1F1F"/>
        </w:rPr>
      </w:pPr>
      <w:r w:rsidRPr="00930595">
        <w:rPr>
          <w:rFonts w:ascii="Times New Roman" w:eastAsia="等线" w:hAnsi="Times New Roman" w:cs="Times New Roman" w:hint="eastAsia"/>
          <w:color w:val="1F1F1F"/>
        </w:rPr>
        <w:t xml:space="preserve">     </w:t>
      </w:r>
      <w:r w:rsidR="008C0F37" w:rsidRPr="00930595">
        <w:rPr>
          <w:rFonts w:ascii="Times New Roman" w:eastAsia="等线" w:hAnsi="Times New Roman" w:cs="Times New Roman"/>
          <w:color w:val="1F1F1F"/>
        </w:rPr>
        <w:t>• Performance thresholds and practical engineering constraints, such as minimum intervention intervals and feasibility limits.</w:t>
      </w:r>
    </w:p>
    <w:p w14:paraId="22453B65" w14:textId="31903C11" w:rsidR="006661C7" w:rsidRPr="00930595" w:rsidRDefault="00332C8A" w:rsidP="00EE1C9C">
      <w:pPr>
        <w:jc w:val="center"/>
        <w:rPr>
          <w:rFonts w:ascii="Times New Roman" w:eastAsia="等线" w:hAnsi="Times New Roman" w:cs="Times New Roman"/>
          <w:color w:val="1F1F1F"/>
        </w:rPr>
      </w:pPr>
      <w:r>
        <w:rPr>
          <w:rFonts w:ascii="Times New Roman" w:eastAsia="等线" w:hAnsi="Times New Roman" w:cs="Times New Roman"/>
          <w:noProof/>
          <w:color w:val="1F1F1F"/>
        </w:rPr>
        <w:drawing>
          <wp:inline distT="0" distB="0" distL="0" distR="0" wp14:anchorId="442DC33A" wp14:editId="0CC0A63B">
            <wp:extent cx="5304105" cy="3417570"/>
            <wp:effectExtent l="0" t="0" r="0" b="0"/>
            <wp:docPr id="1341647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l="1764"/>
                    <a:stretch>
                      <a:fillRect/>
                    </a:stretch>
                  </pic:blipFill>
                  <pic:spPr bwMode="auto">
                    <a:xfrm>
                      <a:off x="0" y="0"/>
                      <a:ext cx="5304738" cy="3417978"/>
                    </a:xfrm>
                    <a:prstGeom prst="rect">
                      <a:avLst/>
                    </a:prstGeom>
                    <a:noFill/>
                    <a:ln>
                      <a:noFill/>
                    </a:ln>
                    <a:extLst>
                      <a:ext uri="{53640926-AAD7-44D8-BBD7-CCE9431645EC}">
                        <a14:shadowObscured xmlns:a14="http://schemas.microsoft.com/office/drawing/2010/main"/>
                      </a:ext>
                    </a:extLst>
                  </pic:spPr>
                </pic:pic>
              </a:graphicData>
            </a:graphic>
          </wp:inline>
        </w:drawing>
      </w:r>
    </w:p>
    <w:p w14:paraId="6FBE33F0" w14:textId="1A9BC0CB" w:rsidR="00A90FA6" w:rsidRPr="003C3609" w:rsidRDefault="001B1D88" w:rsidP="003C3609">
      <w:pPr>
        <w:pStyle w:val="Figure"/>
        <w:spacing w:after="120"/>
        <w:rPr>
          <w:rFonts w:ascii="Times New Roman" w:hAnsi="Times New Roman"/>
          <w:color w:val="0099FF"/>
        </w:rPr>
      </w:pPr>
      <w:bookmarkStart w:id="15" w:name="_Ref219316283"/>
      <w:r w:rsidRPr="00930595">
        <w:rPr>
          <w:rFonts w:ascii="Times New Roman" w:hAnsi="Times New Roman"/>
          <w:color w:val="0000FF"/>
          <w:lang w:val="en-GB"/>
        </w:rPr>
        <w:t xml:space="preserve">Figure </w:t>
      </w:r>
      <w:r w:rsidRPr="00930595">
        <w:rPr>
          <w:rFonts w:ascii="Times New Roman" w:hAnsi="Times New Roman"/>
          <w:color w:val="0000FF"/>
          <w:lang w:val="en-GB"/>
        </w:rPr>
        <w:fldChar w:fldCharType="begin"/>
      </w:r>
      <w:r w:rsidRPr="00930595">
        <w:rPr>
          <w:rFonts w:ascii="Times New Roman" w:hAnsi="Times New Roman"/>
          <w:color w:val="0000FF"/>
          <w:lang w:val="en-GB"/>
        </w:rPr>
        <w:instrText xml:space="preserve"> SEQ Figure \* ARABIC </w:instrText>
      </w:r>
      <w:r w:rsidRPr="00930595">
        <w:rPr>
          <w:rFonts w:ascii="Times New Roman" w:hAnsi="Times New Roman"/>
          <w:color w:val="0000FF"/>
          <w:lang w:val="en-GB"/>
        </w:rPr>
        <w:fldChar w:fldCharType="separate"/>
      </w:r>
      <w:r w:rsidR="00B84B54">
        <w:rPr>
          <w:rFonts w:ascii="Times New Roman" w:hAnsi="Times New Roman"/>
          <w:noProof/>
          <w:color w:val="0000FF"/>
          <w:lang w:val="en-GB"/>
        </w:rPr>
        <w:t>1</w:t>
      </w:r>
      <w:r w:rsidRPr="00930595">
        <w:rPr>
          <w:rFonts w:ascii="Times New Roman" w:hAnsi="Times New Roman"/>
          <w:color w:val="0000FF"/>
          <w:lang w:val="en-GB"/>
        </w:rPr>
        <w:fldChar w:fldCharType="end"/>
      </w:r>
      <w:bookmarkEnd w:id="15"/>
      <w:r w:rsidR="00CD3C85" w:rsidRPr="00930595">
        <w:rPr>
          <w:rFonts w:ascii="Times New Roman" w:hAnsi="Times New Roman"/>
          <w:color w:val="0000FF"/>
          <w:lang w:val="en-GB"/>
        </w:rPr>
        <w:t>.</w:t>
      </w:r>
      <w:r w:rsidR="00054AA8" w:rsidRPr="00930595">
        <w:rPr>
          <w:rFonts w:ascii="Times New Roman" w:hAnsi="Times New Roman"/>
          <w:color w:val="0000FF"/>
          <w:lang w:val="en-GB"/>
        </w:rPr>
        <w:t xml:space="preserve"> Conceptual plot of lifecycle performance, </w:t>
      </w:r>
      <w:r w:rsidR="0021683E" w:rsidRPr="00930595">
        <w:rPr>
          <w:rFonts w:ascii="Times New Roman" w:hAnsi="Times New Roman"/>
          <w:color w:val="0000FF"/>
          <w:lang w:val="en-GB"/>
        </w:rPr>
        <w:t>total</w:t>
      </w:r>
      <w:r w:rsidR="00054AA8" w:rsidRPr="00930595">
        <w:rPr>
          <w:rFonts w:ascii="Times New Roman" w:hAnsi="Times New Roman"/>
          <w:color w:val="0000FF"/>
          <w:lang w:val="en-GB"/>
        </w:rPr>
        <w:t xml:space="preserve"> cost, resilience loss</w:t>
      </w:r>
      <w:r w:rsidR="00613F54">
        <w:rPr>
          <w:rFonts w:ascii="Times New Roman" w:hAnsi="Times New Roman"/>
          <w:color w:val="0000FF"/>
          <w:lang w:val="en-GB"/>
        </w:rPr>
        <w:t>,</w:t>
      </w:r>
      <w:r w:rsidR="00054AA8" w:rsidRPr="00930595">
        <w:rPr>
          <w:rFonts w:ascii="Times New Roman" w:hAnsi="Times New Roman"/>
          <w:color w:val="0000FF"/>
          <w:lang w:val="en-GB"/>
        </w:rPr>
        <w:t xml:space="preserve"> and exposure risk under a multi-hazard scenario</w:t>
      </w:r>
      <w:r w:rsidR="003C3609">
        <w:rPr>
          <w:rFonts w:ascii="Times New Roman" w:hAnsi="Times New Roman" w:hint="eastAsia"/>
          <w:color w:val="0000FF"/>
          <w:lang w:val="en-GB"/>
        </w:rPr>
        <w:t xml:space="preserve"> </w:t>
      </w:r>
      <w:bookmarkStart w:id="16" w:name="_Hlk233956846"/>
      <w:r w:rsidR="003C3609" w:rsidRPr="00602C4D">
        <w:rPr>
          <w:rFonts w:ascii="Times New Roman" w:hAnsi="Times New Roman"/>
          <w:color w:val="0099FF"/>
          <w:lang w:val="en-GB"/>
        </w:rPr>
        <w:t>(</w:t>
      </w:r>
      <m:oMath>
        <m:sSub>
          <m:sSubPr>
            <m:ctrlPr>
              <w:rPr>
                <w:rFonts w:ascii="Cambria Math" w:hAnsi="Cambria Math"/>
                <w:i/>
                <w:color w:val="0099FF"/>
              </w:rPr>
            </m:ctrlPr>
          </m:sSubPr>
          <m:e>
            <m:r>
              <w:rPr>
                <w:rFonts w:ascii="Cambria Math" w:hAnsi="Cambria Math"/>
                <w:color w:val="0099FF"/>
              </w:rPr>
              <m:t>H</m:t>
            </m:r>
          </m:e>
          <m:sub>
            <m:r>
              <w:rPr>
                <w:rFonts w:ascii="Cambria Math" w:hAnsi="Cambria Math"/>
                <w:color w:val="0099FF"/>
              </w:rPr>
              <m:t>det</m:t>
            </m:r>
          </m:sub>
        </m:sSub>
      </m:oMath>
      <w:r w:rsidR="003C3609" w:rsidRPr="00602C4D">
        <w:rPr>
          <w:rFonts w:ascii="Times New Roman" w:hAnsi="Times New Roman"/>
          <w:color w:val="0099FF"/>
        </w:rPr>
        <w:t xml:space="preserve">, </w:t>
      </w:r>
      <m:oMath>
        <m:sSub>
          <m:sSubPr>
            <m:ctrlPr>
              <w:rPr>
                <w:rFonts w:ascii="Cambria Math" w:hAnsi="Cambria Math"/>
                <w:i/>
                <w:color w:val="0099FF"/>
              </w:rPr>
            </m:ctrlPr>
          </m:sSubPr>
          <m:e>
            <m:r>
              <w:rPr>
                <w:rFonts w:ascii="Cambria Math" w:hAnsi="Cambria Math"/>
                <w:color w:val="0099FF"/>
              </w:rPr>
              <m:t>H</m:t>
            </m:r>
          </m:e>
          <m:sub>
            <m:r>
              <w:rPr>
                <w:rFonts w:ascii="Cambria Math" w:hAnsi="Cambria Math"/>
                <w:color w:val="0099FF"/>
              </w:rPr>
              <m:t>fire</m:t>
            </m:r>
          </m:sub>
        </m:sSub>
      </m:oMath>
      <w:r w:rsidR="003C3609" w:rsidRPr="00602C4D">
        <w:rPr>
          <w:rFonts w:ascii="Times New Roman" w:hAnsi="Times New Roman"/>
          <w:color w:val="0099FF"/>
        </w:rPr>
        <w:t xml:space="preserve">, </w:t>
      </w:r>
      <m:oMath>
        <m:sSub>
          <m:sSubPr>
            <m:ctrlPr>
              <w:rPr>
                <w:rFonts w:ascii="Cambria Math" w:hAnsi="Cambria Math"/>
                <w:i/>
                <w:color w:val="0099FF"/>
              </w:rPr>
            </m:ctrlPr>
          </m:sSubPr>
          <m:e>
            <m:r>
              <w:rPr>
                <w:rFonts w:ascii="Cambria Math" w:hAnsi="Cambria Math"/>
                <w:color w:val="0099FF"/>
              </w:rPr>
              <m:t>H</m:t>
            </m:r>
          </m:e>
          <m:sub>
            <m:r>
              <w:rPr>
                <w:rFonts w:ascii="Cambria Math" w:hAnsi="Cambria Math"/>
                <w:color w:val="0099FF"/>
              </w:rPr>
              <m:t>eq</m:t>
            </m:r>
          </m:sub>
        </m:sSub>
      </m:oMath>
      <w:r w:rsidR="003C3609" w:rsidRPr="00602C4D">
        <w:rPr>
          <w:rFonts w:ascii="Times New Roman" w:hAnsi="Times New Roman"/>
          <w:color w:val="0099FF"/>
        </w:rPr>
        <w:t xml:space="preserve">, and </w:t>
      </w:r>
      <m:oMath>
        <m:sSub>
          <m:sSubPr>
            <m:ctrlPr>
              <w:rPr>
                <w:rFonts w:ascii="Cambria Math" w:hAnsi="Cambria Math"/>
                <w:i/>
                <w:color w:val="0099FF"/>
              </w:rPr>
            </m:ctrlPr>
          </m:sSubPr>
          <m:e>
            <m:r>
              <w:rPr>
                <w:rFonts w:ascii="Cambria Math" w:hAnsi="Cambria Math"/>
                <w:color w:val="0099FF"/>
              </w:rPr>
              <m:t>R</m:t>
            </m:r>
          </m:e>
          <m:sub>
            <m:r>
              <w:rPr>
                <w:rFonts w:ascii="Cambria Math" w:hAnsi="Cambria Math"/>
                <w:color w:val="0099FF"/>
              </w:rPr>
              <m:t>esto</m:t>
            </m:r>
          </m:sub>
        </m:sSub>
      </m:oMath>
      <w:r w:rsidR="003C3609" w:rsidRPr="00602C4D">
        <w:rPr>
          <w:rFonts w:ascii="Times New Roman" w:hAnsi="Times New Roman"/>
          <w:color w:val="0099FF"/>
        </w:rPr>
        <w:t xml:space="preserve"> denote </w:t>
      </w:r>
      <w:r w:rsidR="00602C4D" w:rsidRPr="00602C4D">
        <w:rPr>
          <w:rFonts w:ascii="Times New Roman" w:hAnsi="Times New Roman"/>
          <w:color w:val="0099FF"/>
          <w:lang w:val="en-GB"/>
        </w:rPr>
        <w:t>deterioration hazard, fire hazard, earthquake hazard, and repair-induced restoration, respectively</w:t>
      </w:r>
      <w:r w:rsidR="003C3609" w:rsidRPr="00602C4D">
        <w:rPr>
          <w:rFonts w:ascii="Times New Roman" w:hAnsi="Times New Roman"/>
          <w:color w:val="0099FF"/>
        </w:rPr>
        <w:t>).</w:t>
      </w:r>
      <w:bookmarkEnd w:id="16"/>
    </w:p>
    <w:p w14:paraId="466CD476" w14:textId="77777777" w:rsidR="003C3609" w:rsidRPr="00930595" w:rsidRDefault="003C3609" w:rsidP="003C3609">
      <w:pPr>
        <w:pStyle w:val="Figure"/>
        <w:spacing w:after="120"/>
        <w:rPr>
          <w:rFonts w:ascii="Times New Roman" w:eastAsia="等线" w:hAnsi="Times New Roman"/>
          <w:color w:val="1F1F1F"/>
        </w:rPr>
      </w:pPr>
    </w:p>
    <w:p w14:paraId="22A73439" w14:textId="6629C87B" w:rsidR="006661C7" w:rsidRPr="00930595" w:rsidRDefault="006661C7" w:rsidP="00970486">
      <w:pPr>
        <w:pStyle w:val="1"/>
        <w:rPr>
          <w:rFonts w:eastAsia="等线"/>
        </w:rPr>
      </w:pPr>
      <w:r w:rsidRPr="00930595">
        <w:rPr>
          <w:rFonts w:eastAsia="等线" w:hint="eastAsia"/>
        </w:rPr>
        <w:t xml:space="preserve">3. </w:t>
      </w:r>
      <w:r w:rsidR="0058768C" w:rsidRPr="0058768C">
        <w:rPr>
          <w:rFonts w:eastAsia="等线"/>
        </w:rPr>
        <w:t>Simulation-</w:t>
      </w:r>
      <w:r w:rsidR="00752225">
        <w:rPr>
          <w:rFonts w:eastAsia="等线" w:hint="eastAsia"/>
        </w:rPr>
        <w:t>i</w:t>
      </w:r>
      <w:r w:rsidR="0058768C" w:rsidRPr="0058768C">
        <w:rPr>
          <w:rFonts w:eastAsia="等线"/>
        </w:rPr>
        <w:t xml:space="preserve">nformed </w:t>
      </w:r>
      <w:r w:rsidR="00752225">
        <w:rPr>
          <w:rFonts w:eastAsia="等线" w:hint="eastAsia"/>
        </w:rPr>
        <w:t>m</w:t>
      </w:r>
      <w:r w:rsidR="0058768C" w:rsidRPr="0058768C">
        <w:rPr>
          <w:rFonts w:eastAsia="等线"/>
        </w:rPr>
        <w:t>odelling</w:t>
      </w:r>
    </w:p>
    <w:p w14:paraId="6C068505" w14:textId="4716DF4E" w:rsidR="001B1D88" w:rsidRDefault="00972B64" w:rsidP="00972B64">
      <w:pPr>
        <w:jc w:val="both"/>
        <w:rPr>
          <w:rFonts w:ascii="Times New Roman" w:hAnsi="Times New Roman" w:cs="Times New Roman"/>
        </w:rPr>
      </w:pPr>
      <w:r w:rsidRPr="00930595">
        <w:rPr>
          <w:rFonts w:ascii="Times New Roman" w:hAnsi="Times New Roman" w:cs="Times New Roman"/>
        </w:rPr>
        <w:t xml:space="preserve">This section presents the proposed methodology for lifecycle performance modelling and management of infrastructure systems under multiple hazards. The approach starts with localised numerical modelling to enable offline quantification of progressive deterioration and abrupt hazard effects, based on which performance degradation levels, deterioration rates, and intervention effects at different grades are calibrated. These quantified models are then integrated into a </w:t>
      </w:r>
      <w:r w:rsidR="0086180E">
        <w:rPr>
          <w:rFonts w:ascii="Times New Roman" w:hAnsi="Times New Roman" w:cs="Times New Roman" w:hint="eastAsia"/>
        </w:rPr>
        <w:t>RL</w:t>
      </w:r>
      <w:r w:rsidRPr="00930595">
        <w:rPr>
          <w:rFonts w:ascii="Times New Roman" w:hAnsi="Times New Roman" w:cs="Times New Roman"/>
        </w:rPr>
        <w:t xml:space="preserve"> framework for adaptive lifecycle decision-making under uncertainty, and the overall workflow is finally summarised in a unified framework diagram.</w:t>
      </w:r>
    </w:p>
    <w:p w14:paraId="076058F9" w14:textId="77777777" w:rsidR="009548B2" w:rsidRPr="00930595" w:rsidRDefault="009548B2" w:rsidP="00972B64">
      <w:pPr>
        <w:jc w:val="both"/>
        <w:rPr>
          <w:rFonts w:ascii="Times New Roman" w:hAnsi="Times New Roman" w:cs="Times New Roman"/>
        </w:rPr>
      </w:pPr>
    </w:p>
    <w:p w14:paraId="714E599D" w14:textId="0FC43A69" w:rsidR="00F80A29" w:rsidRPr="00930595" w:rsidRDefault="00F80A29" w:rsidP="00F80A29">
      <w:pPr>
        <w:pStyle w:val="2"/>
      </w:pPr>
      <w:r w:rsidRPr="00930595">
        <w:rPr>
          <w:rFonts w:hint="eastAsia"/>
        </w:rPr>
        <w:t xml:space="preserve">3.1 </w:t>
      </w:r>
      <w:r w:rsidR="007E7350">
        <w:rPr>
          <w:rFonts w:hint="eastAsia"/>
        </w:rPr>
        <w:t>M</w:t>
      </w:r>
      <w:r w:rsidR="007E7350" w:rsidRPr="007E7350">
        <w:t>odelling</w:t>
      </w:r>
      <w:r w:rsidR="007E7350" w:rsidRPr="007E7350">
        <w:rPr>
          <w:rFonts w:hint="eastAsia"/>
        </w:rPr>
        <w:t xml:space="preserve"> </w:t>
      </w:r>
      <w:r w:rsidR="007E7350">
        <w:rPr>
          <w:rFonts w:hint="eastAsia"/>
        </w:rPr>
        <w:t>of initial state and hazards</w:t>
      </w:r>
      <w:r w:rsidRPr="00930595">
        <w:t xml:space="preserve"> </w:t>
      </w:r>
    </w:p>
    <w:p w14:paraId="79C46DA5" w14:textId="331906BA" w:rsidR="001B1D88" w:rsidRPr="00930595" w:rsidRDefault="006339F0" w:rsidP="006339F0">
      <w:pPr>
        <w:jc w:val="both"/>
        <w:rPr>
          <w:rFonts w:ascii="Times New Roman" w:eastAsia="等线" w:hAnsi="Times New Roman" w:cs="Times New Roman"/>
        </w:rPr>
      </w:pPr>
      <w:r w:rsidRPr="00930595">
        <w:rPr>
          <w:rFonts w:ascii="Times New Roman" w:eastAsia="等线" w:hAnsi="Times New Roman" w:cs="Times New Roman"/>
        </w:rPr>
        <w:t>Traditional reliability-based analyses often rely on simplified empirical assumptions to characterize progressive deterioration and disturbance-induced functionality loss. However, the linkage between these empirical assumptions and the underlying physical mechanisms is generally weak. Moreover, developing differentiated representations for infrastructure systems with diverse functional roles, complex spatial geometries, and heterogeneous geological conditions remains a significant challenge.</w:t>
      </w:r>
      <w:r w:rsidRPr="00930595">
        <w:rPr>
          <w:rFonts w:ascii="Times New Roman" w:eastAsia="等线" w:hAnsi="Times New Roman" w:cs="Times New Roman" w:hint="eastAsia"/>
        </w:rPr>
        <w:t xml:space="preserve"> </w:t>
      </w:r>
      <w:r w:rsidRPr="00930595">
        <w:rPr>
          <w:rFonts w:ascii="Times New Roman" w:eastAsia="等线" w:hAnsi="Times New Roman" w:cs="Times New Roman"/>
        </w:rPr>
        <w:t xml:space="preserve">To address these limitations, this </w:t>
      </w:r>
      <w:r w:rsidR="009D04AF" w:rsidRPr="00930595">
        <w:rPr>
          <w:rFonts w:ascii="Times New Roman" w:eastAsia="等线" w:hAnsi="Times New Roman" w:cs="Times New Roman" w:hint="eastAsia"/>
        </w:rPr>
        <w:t>paper</w:t>
      </w:r>
      <w:r w:rsidRPr="00930595">
        <w:rPr>
          <w:rFonts w:ascii="Times New Roman" w:eastAsia="等线" w:hAnsi="Times New Roman" w:cs="Times New Roman"/>
        </w:rPr>
        <w:t xml:space="preserve"> adopts localized numerical modelling to </w:t>
      </w:r>
      <w:r w:rsidR="00022927" w:rsidRPr="00930595">
        <w:rPr>
          <w:rFonts w:ascii="Times New Roman" w:eastAsia="等线" w:hAnsi="Times New Roman" w:cs="Times New Roman"/>
        </w:rPr>
        <w:t>a priori quantify</w:t>
      </w:r>
      <w:r w:rsidR="00022927" w:rsidRPr="00930595">
        <w:rPr>
          <w:rFonts w:ascii="Times New Roman" w:eastAsia="等线" w:hAnsi="Times New Roman" w:cs="Times New Roman" w:hint="eastAsia"/>
        </w:rPr>
        <w:t xml:space="preserve"> </w:t>
      </w:r>
      <w:r w:rsidRPr="00930595">
        <w:rPr>
          <w:rFonts w:ascii="Times New Roman" w:eastAsia="等线" w:hAnsi="Times New Roman" w:cs="Times New Roman"/>
        </w:rPr>
        <w:t>progressive deterioration, abrupt disturbances, and the effects of intervention measures. A set of discrete states is introduced to represent typical intensity levels, enabling a graded and physically interpretable description of these processes</w:t>
      </w:r>
      <w:r w:rsidR="001B1D88" w:rsidRPr="00930595">
        <w:rPr>
          <w:rFonts w:ascii="Times New Roman" w:eastAsia="等线" w:hAnsi="Times New Roman" w:cs="Times New Roman"/>
        </w:rPr>
        <w:t xml:space="preserve">. </w:t>
      </w:r>
    </w:p>
    <w:p w14:paraId="51C4C642" w14:textId="77777777" w:rsidR="002F6108" w:rsidRPr="00930595" w:rsidRDefault="002F6108" w:rsidP="006339F0">
      <w:pPr>
        <w:jc w:val="both"/>
        <w:rPr>
          <w:rFonts w:ascii="Times New Roman" w:eastAsia="等线" w:hAnsi="Times New Roman" w:cs="Times New Roman"/>
        </w:rPr>
      </w:pPr>
    </w:p>
    <w:p w14:paraId="6C620AC4" w14:textId="3DE5B2BD" w:rsidR="00250943" w:rsidRPr="00930595" w:rsidRDefault="006339F0" w:rsidP="009040E6">
      <w:pPr>
        <w:jc w:val="both"/>
        <w:rPr>
          <w:rFonts w:ascii="Times New Roman" w:eastAsia="等线" w:hAnsi="Times New Roman" w:cs="Times New Roman"/>
          <w:color w:val="FF0000"/>
        </w:rPr>
      </w:pPr>
      <w:r w:rsidRPr="00930595">
        <w:rPr>
          <w:rFonts w:ascii="Times New Roman" w:eastAsia="等线" w:hAnsi="Times New Roman" w:cs="Times New Roman"/>
        </w:rPr>
        <w:t>A horseshoe-shaped highway tunnel is adopted as a case study to demonstrate the proposed framework and analysis procedure.</w:t>
      </w:r>
      <w:r w:rsidRPr="00930595">
        <w:rPr>
          <w:rFonts w:ascii="Times New Roman" w:hAnsi="Times New Roman" w:cs="Times New Roman"/>
        </w:rPr>
        <w:t xml:space="preserve"> </w:t>
      </w:r>
      <w:r w:rsidRPr="00930595">
        <w:rPr>
          <w:rFonts w:ascii="Times New Roman" w:eastAsia="等线" w:hAnsi="Times New Roman" w:cs="Times New Roman"/>
        </w:rPr>
        <w:t xml:space="preserve">The </w:t>
      </w:r>
      <w:r w:rsidR="009E7C67" w:rsidRPr="00930595">
        <w:rPr>
          <w:rFonts w:ascii="Times New Roman" w:eastAsia="等线" w:hAnsi="Times New Roman" w:cs="Times New Roman"/>
        </w:rPr>
        <w:t>structure</w:t>
      </w:r>
      <w:r w:rsidRPr="00930595">
        <w:rPr>
          <w:rFonts w:ascii="Times New Roman" w:eastAsia="等线" w:hAnsi="Times New Roman" w:cs="Times New Roman"/>
        </w:rPr>
        <w:t xml:space="preserve"> layout is illustrated in</w:t>
      </w:r>
      <w:r w:rsidR="00307380" w:rsidRPr="00930595">
        <w:rPr>
          <w:rFonts w:ascii="Times New Roman" w:eastAsia="等线" w:hAnsi="Times New Roman" w:cs="Times New Roman"/>
        </w:rPr>
        <w:t xml:space="preserve"> </w:t>
      </w:r>
      <w:r w:rsidR="00932978" w:rsidRPr="00930595">
        <w:rPr>
          <w:rFonts w:ascii="Times New Roman" w:eastAsia="等线" w:hAnsi="Times New Roman" w:cs="Times New Roman"/>
          <w:iCs/>
          <w:color w:val="0000FF"/>
          <w:szCs w:val="18"/>
        </w:rPr>
        <w:fldChar w:fldCharType="begin"/>
      </w:r>
      <w:r w:rsidR="00932978" w:rsidRPr="00930595">
        <w:rPr>
          <w:rFonts w:ascii="Times New Roman" w:eastAsia="等线" w:hAnsi="Times New Roman" w:cs="Times New Roman"/>
          <w:iCs/>
          <w:color w:val="0000FF"/>
          <w:szCs w:val="18"/>
        </w:rPr>
        <w:instrText xml:space="preserve"> REF _Ref189532529 \h  \* MERGEFORMAT </w:instrText>
      </w:r>
      <w:r w:rsidR="00932978" w:rsidRPr="00930595">
        <w:rPr>
          <w:rFonts w:ascii="Times New Roman" w:eastAsia="等线" w:hAnsi="Times New Roman" w:cs="Times New Roman"/>
          <w:iCs/>
          <w:color w:val="0000FF"/>
          <w:szCs w:val="18"/>
        </w:rPr>
      </w:r>
      <w:r w:rsidR="00932978" w:rsidRPr="00930595">
        <w:rPr>
          <w:rFonts w:ascii="Times New Roman" w:eastAsia="等线" w:hAnsi="Times New Roman" w:cs="Times New Roman"/>
          <w:iCs/>
          <w:color w:val="0000FF"/>
          <w:szCs w:val="18"/>
        </w:rPr>
        <w:fldChar w:fldCharType="separate"/>
      </w:r>
      <w:r w:rsidR="00B84B54" w:rsidRPr="00B84B54">
        <w:rPr>
          <w:rFonts w:ascii="Times New Roman" w:eastAsia="等线" w:hAnsi="Times New Roman" w:cs="Times New Roman"/>
          <w:iCs/>
          <w:color w:val="0000FF"/>
          <w:szCs w:val="18"/>
        </w:rPr>
        <w:t>Figure 2</w:t>
      </w:r>
      <w:r w:rsidR="00932978" w:rsidRPr="00930595">
        <w:rPr>
          <w:rFonts w:ascii="Times New Roman" w:eastAsia="等线" w:hAnsi="Times New Roman" w:cs="Times New Roman"/>
          <w:iCs/>
          <w:color w:val="0000FF"/>
          <w:szCs w:val="18"/>
        </w:rPr>
        <w:fldChar w:fldCharType="end"/>
      </w:r>
      <w:r w:rsidR="00932978" w:rsidRPr="00930595">
        <w:rPr>
          <w:rFonts w:ascii="Times New Roman" w:eastAsia="等线" w:hAnsi="Times New Roman" w:cs="Times New Roman"/>
          <w:iCs/>
          <w:color w:val="0000FF"/>
          <w:szCs w:val="18"/>
        </w:rPr>
        <w:t>a</w:t>
      </w:r>
      <w:r w:rsidR="00022927" w:rsidRPr="00930595">
        <w:rPr>
          <w:rFonts w:ascii="Times New Roman" w:eastAsia="等线" w:hAnsi="Times New Roman" w:cs="Times New Roman"/>
          <w:iCs/>
          <w:color w:val="0000FF"/>
          <w:szCs w:val="18"/>
        </w:rPr>
        <w:t>:</w:t>
      </w:r>
      <w:r w:rsidR="00022927" w:rsidRPr="00930595">
        <w:rPr>
          <w:rFonts w:ascii="Times New Roman" w:hAnsi="Times New Roman" w:cs="Times New Roman"/>
        </w:rPr>
        <w:t xml:space="preserve"> </w:t>
      </w:r>
      <w:r w:rsidR="00022927" w:rsidRPr="00930595">
        <w:rPr>
          <w:rFonts w:ascii="Times New Roman" w:eastAsia="等线" w:hAnsi="Times New Roman" w:cs="Times New Roman"/>
          <w:iCs/>
          <w:color w:val="000000" w:themeColor="text1"/>
          <w:szCs w:val="18"/>
        </w:rPr>
        <w:t>a deep-buried tunnel with a single-layer concrete lining 0.5 m thick</w:t>
      </w:r>
      <w:r w:rsidR="00307380" w:rsidRPr="00930595">
        <w:rPr>
          <w:rFonts w:ascii="Times New Roman" w:eastAsia="等线" w:hAnsi="Times New Roman" w:cs="Times New Roman"/>
        </w:rPr>
        <w:t xml:space="preserve">. The model </w:t>
      </w:r>
      <w:r w:rsidR="00613F54">
        <w:rPr>
          <w:rFonts w:ascii="Times New Roman" w:eastAsia="等线" w:hAnsi="Times New Roman" w:cs="Times New Roman"/>
        </w:rPr>
        <w:t>has dimensions of</w:t>
      </w:r>
      <w:r w:rsidR="00307380" w:rsidRPr="00930595">
        <w:rPr>
          <w:rFonts w:ascii="Times New Roman" w:eastAsia="等线" w:hAnsi="Times New Roman" w:cs="Times New Roman"/>
        </w:rPr>
        <w:t xml:space="preserve"> 50 m × 100 m × 100 m</w:t>
      </w:r>
      <w:r w:rsidR="00891C25" w:rsidRPr="00930595">
        <w:rPr>
          <w:rFonts w:ascii="Times New Roman" w:eastAsia="等线" w:hAnsi="Times New Roman" w:cs="Times New Roman"/>
        </w:rPr>
        <w:t xml:space="preserve"> (</w:t>
      </w:r>
      <w:r w:rsidR="00891C25" w:rsidRPr="00930595">
        <w:rPr>
          <w:rFonts w:ascii="Times New Roman" w:eastAsia="等线" w:hAnsi="Times New Roman" w:cs="Times New Roman"/>
          <w:iCs/>
          <w:color w:val="0000FF"/>
          <w:szCs w:val="18"/>
        </w:rPr>
        <w:fldChar w:fldCharType="begin"/>
      </w:r>
      <w:r w:rsidR="00891C25" w:rsidRPr="00930595">
        <w:rPr>
          <w:rFonts w:ascii="Times New Roman" w:eastAsia="等线" w:hAnsi="Times New Roman" w:cs="Times New Roman"/>
          <w:iCs/>
          <w:color w:val="0000FF"/>
          <w:szCs w:val="18"/>
        </w:rPr>
        <w:instrText xml:space="preserve"> REF _Ref189532529 \h  \* MERGEFORMAT </w:instrText>
      </w:r>
      <w:r w:rsidR="00891C25" w:rsidRPr="00930595">
        <w:rPr>
          <w:rFonts w:ascii="Times New Roman" w:eastAsia="等线" w:hAnsi="Times New Roman" w:cs="Times New Roman"/>
          <w:iCs/>
          <w:color w:val="0000FF"/>
          <w:szCs w:val="18"/>
        </w:rPr>
      </w:r>
      <w:r w:rsidR="00891C25" w:rsidRPr="00930595">
        <w:rPr>
          <w:rFonts w:ascii="Times New Roman" w:eastAsia="等线" w:hAnsi="Times New Roman" w:cs="Times New Roman"/>
          <w:iCs/>
          <w:color w:val="0000FF"/>
          <w:szCs w:val="18"/>
        </w:rPr>
        <w:fldChar w:fldCharType="separate"/>
      </w:r>
      <w:r w:rsidR="00B84B54" w:rsidRPr="00B84B54">
        <w:rPr>
          <w:rFonts w:ascii="Times New Roman" w:eastAsia="等线" w:hAnsi="Times New Roman" w:cs="Times New Roman"/>
          <w:iCs/>
          <w:color w:val="0000FF"/>
          <w:szCs w:val="18"/>
        </w:rPr>
        <w:t>Figure 2</w:t>
      </w:r>
      <w:r w:rsidR="00891C25" w:rsidRPr="00930595">
        <w:rPr>
          <w:rFonts w:ascii="Times New Roman" w:eastAsia="等线" w:hAnsi="Times New Roman" w:cs="Times New Roman"/>
          <w:iCs/>
          <w:color w:val="0000FF"/>
          <w:szCs w:val="18"/>
        </w:rPr>
        <w:fldChar w:fldCharType="end"/>
      </w:r>
      <w:r w:rsidR="00891C25" w:rsidRPr="00930595">
        <w:rPr>
          <w:rFonts w:ascii="Times New Roman" w:eastAsia="等线" w:hAnsi="Times New Roman" w:cs="Times New Roman"/>
          <w:iCs/>
          <w:color w:val="0000FF"/>
          <w:szCs w:val="18"/>
        </w:rPr>
        <w:t>b</w:t>
      </w:r>
      <w:r w:rsidR="00891C25" w:rsidRPr="00930595">
        <w:rPr>
          <w:rFonts w:ascii="Times New Roman" w:eastAsia="等线" w:hAnsi="Times New Roman" w:cs="Times New Roman"/>
        </w:rPr>
        <w:t>)</w:t>
      </w:r>
      <w:r w:rsidR="00307380" w:rsidRPr="00930595">
        <w:rPr>
          <w:rFonts w:ascii="Times New Roman" w:eastAsia="等线" w:hAnsi="Times New Roman" w:cs="Times New Roman"/>
        </w:rPr>
        <w:t xml:space="preserve">. </w:t>
      </w:r>
      <w:r w:rsidR="00613F54">
        <w:rPr>
          <w:rFonts w:ascii="Times New Roman" w:eastAsia="等线" w:hAnsi="Times New Roman" w:cs="Times New Roman"/>
        </w:rPr>
        <w:t xml:space="preserve">The </w:t>
      </w:r>
      <w:r w:rsidR="00022927" w:rsidRPr="00930595">
        <w:rPr>
          <w:rFonts w:ascii="Times New Roman" w:eastAsia="等线" w:hAnsi="Times New Roman" w:cs="Times New Roman"/>
        </w:rPr>
        <w:t>tunnel depth is 50 m, and groundwater influence</w:t>
      </w:r>
      <w:r w:rsidRPr="00930595">
        <w:rPr>
          <w:rFonts w:ascii="Times New Roman" w:eastAsia="等线" w:hAnsi="Times New Roman" w:cs="Times New Roman"/>
        </w:rPr>
        <w:t xml:space="preserve"> is not considered in this </w:t>
      </w:r>
      <w:r w:rsidR="009D04AF" w:rsidRPr="00930595">
        <w:rPr>
          <w:rFonts w:ascii="Times New Roman" w:eastAsia="等线" w:hAnsi="Times New Roman" w:cs="Times New Roman"/>
        </w:rPr>
        <w:t>paper</w:t>
      </w:r>
      <w:r w:rsidR="00307380" w:rsidRPr="00930595">
        <w:rPr>
          <w:rFonts w:ascii="Times New Roman" w:eastAsia="等线" w:hAnsi="Times New Roman" w:cs="Times New Roman"/>
        </w:rPr>
        <w:t xml:space="preserve">. </w:t>
      </w:r>
      <w:r w:rsidRPr="00930595">
        <w:rPr>
          <w:rFonts w:ascii="Times New Roman" w:eastAsia="等线" w:hAnsi="Times New Roman" w:cs="Times New Roman"/>
        </w:rPr>
        <w:t>Structural functionality is evaluated using a generalized indicator, namely the damage level</w:t>
      </w:r>
      <w:r w:rsidR="00307380" w:rsidRPr="00930595">
        <w:rPr>
          <w:rFonts w:ascii="Times New Roman" w:eastAsia="等线" w:hAnsi="Times New Roman" w:cs="Times New Roman"/>
        </w:rPr>
        <w:t xml:space="preserve"> (</w:t>
      </w:r>
      <w:r w:rsidR="00307380" w:rsidRPr="00930595">
        <w:rPr>
          <w:rFonts w:ascii="Times New Roman" w:eastAsia="等线" w:hAnsi="Times New Roman" w:cs="Times New Roman"/>
          <w:i/>
          <w:iCs/>
        </w:rPr>
        <w:t>D</w:t>
      </w:r>
      <w:r w:rsidR="00307380" w:rsidRPr="00930595">
        <w:rPr>
          <w:rFonts w:ascii="Times New Roman" w:eastAsia="等线" w:hAnsi="Times New Roman" w:cs="Times New Roman"/>
        </w:rPr>
        <w:t>)</w:t>
      </w:r>
      <w:r w:rsidR="00D86AAC" w:rsidRPr="00930595">
        <w:rPr>
          <w:rFonts w:ascii="Times New Roman" w:eastAsia="等线" w:hAnsi="Times New Roman" w:cs="Times New Roman"/>
        </w:rPr>
        <w:t>, defined as the ratio of the failed lining volume</w:t>
      </w:r>
      <w:r w:rsidR="00307380" w:rsidRPr="00930595">
        <w:rPr>
          <w:rFonts w:ascii="Times New Roman" w:eastAsia="等线" w:hAnsi="Times New Roman" w:cs="Times New Roman"/>
        </w:rPr>
        <w:t xml:space="preserve"> (</w:t>
      </w:r>
      <w:r w:rsidR="00307380" w:rsidRPr="00930595">
        <w:rPr>
          <w:rFonts w:ascii="Times New Roman" w:eastAsia="等线" w:hAnsi="Times New Roman" w:cs="Times New Roman"/>
          <w:i/>
          <w:iCs/>
        </w:rPr>
        <w:t>V</w:t>
      </w:r>
      <w:r w:rsidR="00307380" w:rsidRPr="00930595">
        <w:rPr>
          <w:rFonts w:ascii="Times New Roman" w:eastAsia="等线" w:hAnsi="Times New Roman" w:cs="Times New Roman"/>
          <w:i/>
          <w:iCs/>
          <w:vertAlign w:val="subscript"/>
        </w:rPr>
        <w:t>D</w:t>
      </w:r>
      <w:r w:rsidR="00307380" w:rsidRPr="00930595">
        <w:rPr>
          <w:rFonts w:ascii="Times New Roman" w:eastAsia="等线" w:hAnsi="Times New Roman" w:cs="Times New Roman"/>
        </w:rPr>
        <w:t>) to the total volume (</w:t>
      </w:r>
      <w:proofErr w:type="spellStart"/>
      <w:r w:rsidR="00307380" w:rsidRPr="00930595">
        <w:rPr>
          <w:rFonts w:ascii="Times New Roman" w:eastAsia="等线" w:hAnsi="Times New Roman" w:cs="Times New Roman"/>
          <w:i/>
          <w:iCs/>
        </w:rPr>
        <w:t>V</w:t>
      </w:r>
      <w:r w:rsidR="00307380" w:rsidRPr="00930595">
        <w:rPr>
          <w:rFonts w:ascii="Times New Roman" w:eastAsia="等线" w:hAnsi="Times New Roman" w:cs="Times New Roman"/>
          <w:i/>
          <w:iCs/>
          <w:vertAlign w:val="subscript"/>
        </w:rPr>
        <w:t>total</w:t>
      </w:r>
      <w:proofErr w:type="spellEnd"/>
      <w:r w:rsidR="00307380" w:rsidRPr="00930595">
        <w:rPr>
          <w:rFonts w:ascii="Times New Roman" w:eastAsia="等线" w:hAnsi="Times New Roman" w:cs="Times New Roman"/>
        </w:rPr>
        <w:t xml:space="preserve">) </w:t>
      </w:r>
      <w:r w:rsidR="00D86AAC" w:rsidRPr="00930595">
        <w:rPr>
          <w:rFonts w:ascii="Times New Roman" w:eastAsia="等线" w:hAnsi="Times New Roman" w:cs="Times New Roman"/>
        </w:rPr>
        <w:t>within</w:t>
      </w:r>
      <w:r w:rsidR="00307380" w:rsidRPr="00930595">
        <w:rPr>
          <w:rFonts w:ascii="Times New Roman" w:eastAsia="等线" w:hAnsi="Times New Roman" w:cs="Times New Roman"/>
        </w:rPr>
        <w:t xml:space="preserve"> the observed section</w:t>
      </w:r>
      <w:r w:rsidR="00D86AAC" w:rsidRPr="00930595">
        <w:rPr>
          <w:rFonts w:ascii="Times New Roman" w:eastAsia="等线" w:hAnsi="Times New Roman" w:cs="Times New Roman"/>
        </w:rPr>
        <w:t>.</w:t>
      </w:r>
      <w:r w:rsidR="00D86AAC" w:rsidRPr="00930595">
        <w:rPr>
          <w:rFonts w:ascii="Times New Roman" w:hAnsi="Times New Roman" w:cs="Times New Roman"/>
        </w:rPr>
        <w:t xml:space="preserve"> </w:t>
      </w:r>
      <w:r w:rsidR="00D86AAC" w:rsidRPr="00930595">
        <w:rPr>
          <w:rFonts w:ascii="Times New Roman" w:eastAsia="等线" w:hAnsi="Times New Roman" w:cs="Times New Roman"/>
        </w:rPr>
        <w:t>This indicator provides a direct and physically interpretable measure of the structural performance of the tunnel lining</w:t>
      </w:r>
      <w:r w:rsidR="00307380" w:rsidRPr="00930595">
        <w:rPr>
          <w:rFonts w:ascii="Times New Roman" w:eastAsia="等线" w:hAnsi="Times New Roman" w:cs="Times New Roman"/>
        </w:rPr>
        <w:t xml:space="preserve"> (</w:t>
      </w:r>
      <w:r w:rsidR="00307380" w:rsidRPr="00930595">
        <w:rPr>
          <w:rFonts w:ascii="Times New Roman" w:eastAsia="等线" w:hAnsi="Times New Roman" w:cs="Times New Roman"/>
          <w:iCs/>
          <w:color w:val="0000FF"/>
          <w:szCs w:val="18"/>
        </w:rPr>
        <w:fldChar w:fldCharType="begin"/>
      </w:r>
      <w:r w:rsidR="00307380" w:rsidRPr="00930595">
        <w:rPr>
          <w:rFonts w:ascii="Times New Roman" w:eastAsia="等线" w:hAnsi="Times New Roman" w:cs="Times New Roman"/>
          <w:iCs/>
          <w:color w:val="0000FF"/>
          <w:szCs w:val="18"/>
        </w:rPr>
        <w:instrText xml:space="preserve"> REF _Ref189532529 \h  \* MERGEFORMAT </w:instrText>
      </w:r>
      <w:r w:rsidR="00307380" w:rsidRPr="00930595">
        <w:rPr>
          <w:rFonts w:ascii="Times New Roman" w:eastAsia="等线" w:hAnsi="Times New Roman" w:cs="Times New Roman"/>
          <w:iCs/>
          <w:color w:val="0000FF"/>
          <w:szCs w:val="18"/>
        </w:rPr>
      </w:r>
      <w:r w:rsidR="00307380" w:rsidRPr="00930595">
        <w:rPr>
          <w:rFonts w:ascii="Times New Roman" w:eastAsia="等线" w:hAnsi="Times New Roman" w:cs="Times New Roman"/>
          <w:iCs/>
          <w:color w:val="0000FF"/>
          <w:szCs w:val="18"/>
        </w:rPr>
        <w:fldChar w:fldCharType="separate"/>
      </w:r>
      <w:r w:rsidR="00B84B54" w:rsidRPr="00B84B54">
        <w:rPr>
          <w:rFonts w:ascii="Times New Roman" w:eastAsia="等线" w:hAnsi="Times New Roman" w:cs="Times New Roman"/>
          <w:iCs/>
          <w:color w:val="0000FF"/>
          <w:szCs w:val="18"/>
        </w:rPr>
        <w:t>Figure 2</w:t>
      </w:r>
      <w:r w:rsidR="00307380" w:rsidRPr="00930595">
        <w:rPr>
          <w:rFonts w:ascii="Times New Roman" w:eastAsia="等线" w:hAnsi="Times New Roman" w:cs="Times New Roman"/>
          <w:iCs/>
          <w:color w:val="0000FF"/>
          <w:szCs w:val="18"/>
        </w:rPr>
        <w:fldChar w:fldCharType="end"/>
      </w:r>
      <w:r w:rsidR="00891C25" w:rsidRPr="00930595">
        <w:rPr>
          <w:rFonts w:ascii="Times New Roman" w:eastAsia="等线" w:hAnsi="Times New Roman" w:cs="Times New Roman"/>
          <w:iCs/>
          <w:color w:val="0000FF"/>
          <w:szCs w:val="18"/>
        </w:rPr>
        <w:t>c</w:t>
      </w:r>
      <w:r w:rsidR="00307380" w:rsidRPr="00930595">
        <w:rPr>
          <w:rFonts w:ascii="Times New Roman" w:eastAsia="等线" w:hAnsi="Times New Roman" w:cs="Times New Roman"/>
        </w:rPr>
        <w:t>)</w:t>
      </w:r>
      <w:r w:rsidR="00D86AAC" w:rsidRPr="00930595">
        <w:rPr>
          <w:rFonts w:ascii="Times New Roman" w:eastAsia="等线" w:hAnsi="Times New Roman" w:cs="Times New Roman"/>
        </w:rPr>
        <w:t>.</w:t>
      </w:r>
      <w:r w:rsidR="00D86AAC" w:rsidRPr="00930595">
        <w:rPr>
          <w:rFonts w:ascii="Times New Roman" w:hAnsi="Times New Roman" w:cs="Times New Roman"/>
        </w:rPr>
        <w:t xml:space="preserve"> </w:t>
      </w:r>
      <w:r w:rsidR="003E70E1" w:rsidRPr="00930595">
        <w:rPr>
          <w:rFonts w:ascii="Times New Roman" w:hAnsi="Times New Roman" w:cs="Times New Roman"/>
        </w:rPr>
        <w:t xml:space="preserve">The damage level </w:t>
      </w:r>
      <w:r w:rsidR="003E70E1" w:rsidRPr="00930595">
        <w:rPr>
          <w:rFonts w:ascii="Times New Roman" w:hAnsi="Times New Roman" w:cs="Times New Roman"/>
          <w:i/>
          <w:iCs/>
        </w:rPr>
        <w:t>D</w:t>
      </w:r>
      <w:r w:rsidR="003E70E1" w:rsidRPr="00930595">
        <w:rPr>
          <w:rFonts w:ascii="Times New Roman" w:hAnsi="Times New Roman" w:cs="Times New Roman"/>
        </w:rPr>
        <w:t xml:space="preserve"> is used as a structural-state proxy rather than a direct measure of socio-economic loss. This </w:t>
      </w:r>
      <w:r w:rsidR="00613F54">
        <w:rPr>
          <w:rFonts w:ascii="Times New Roman" w:hAnsi="Times New Roman" w:cs="Times New Roman"/>
        </w:rPr>
        <w:t>macro-scale indicator of tunnel lining condition can be consistently quantified from numerical simulations</w:t>
      </w:r>
      <w:r w:rsidR="003E70E1" w:rsidRPr="00930595">
        <w:rPr>
          <w:rFonts w:ascii="Times New Roman" w:hAnsi="Times New Roman" w:cs="Times New Roman"/>
        </w:rPr>
        <w:t xml:space="preserve">. The higher-level consequences considered in the risk model, such as traffic disruption, partial closure, emergency response, and safety concern, are not simulated directly from traffic-flow or economic models. Instead, they are conditionally mapped from ranges of </w:t>
      </w:r>
      <w:r w:rsidR="003E70E1" w:rsidRPr="00930595">
        <w:rPr>
          <w:rFonts w:ascii="Times New Roman" w:hAnsi="Times New Roman" w:cs="Times New Roman"/>
          <w:i/>
          <w:iCs/>
        </w:rPr>
        <w:t>D</w:t>
      </w:r>
      <w:r w:rsidR="003E70E1" w:rsidRPr="00930595">
        <w:rPr>
          <w:rFonts w:ascii="Times New Roman" w:hAnsi="Times New Roman" w:cs="Times New Roman"/>
        </w:rPr>
        <w:t xml:space="preserve">. </w:t>
      </w:r>
      <w:r w:rsidR="00D86AAC" w:rsidRPr="00930595">
        <w:rPr>
          <w:rFonts w:ascii="Times New Roman" w:eastAsia="等线" w:hAnsi="Times New Roman" w:cs="Times New Roman"/>
        </w:rPr>
        <w:t xml:space="preserve">To ensure modelling consistency and comparability, widely accepted constitutive models are employed. The surrounding rock mass is represented using an </w:t>
      </w:r>
      <w:proofErr w:type="spellStart"/>
      <w:r w:rsidR="00D86AAC" w:rsidRPr="00930595">
        <w:rPr>
          <w:rFonts w:ascii="Times New Roman" w:eastAsia="等线" w:hAnsi="Times New Roman" w:cs="Times New Roman"/>
        </w:rPr>
        <w:t>elasto</w:t>
      </w:r>
      <w:proofErr w:type="spellEnd"/>
      <w:r w:rsidR="00D86AAC" w:rsidRPr="00930595">
        <w:rPr>
          <w:rFonts w:ascii="Times New Roman" w:eastAsia="等线" w:hAnsi="Times New Roman" w:cs="Times New Roman"/>
        </w:rPr>
        <w:t>-plastic constitutive model based on the Mohr-Coulomb failure criterion. A concrete damage model is adopted for the tunnel lining</w:t>
      </w:r>
      <w:r w:rsidR="00863025" w:rsidRPr="00930595">
        <w:rPr>
          <w:rFonts w:ascii="Times New Roman" w:eastAsia="等线" w:hAnsi="Times New Roman" w:cs="Times New Roman"/>
        </w:rPr>
        <w:t xml:space="preserve"> and invert backfill</w:t>
      </w:r>
      <w:r w:rsidR="00D86AAC" w:rsidRPr="00930595">
        <w:rPr>
          <w:rFonts w:ascii="Times New Roman" w:eastAsia="等线" w:hAnsi="Times New Roman" w:cs="Times New Roman"/>
        </w:rPr>
        <w:t xml:space="preserve">, while an elastic constitutive model is used for the rock bolts. The </w:t>
      </w:r>
      <w:r w:rsidR="00A90C21">
        <w:rPr>
          <w:rFonts w:ascii="Times New Roman" w:eastAsia="等线" w:hAnsi="Times New Roman" w:cs="Times New Roman" w:hint="eastAsia"/>
        </w:rPr>
        <w:t xml:space="preserve">simulation </w:t>
      </w:r>
      <w:r w:rsidR="00A90C21" w:rsidRPr="00930595">
        <w:rPr>
          <w:rFonts w:ascii="Times New Roman" w:eastAsia="宋体" w:hAnsi="Times New Roman" w:cs="Times New Roman"/>
          <w:bCs/>
          <w:kern w:val="0"/>
          <w:szCs w:val="20"/>
          <w14:ligatures w14:val="none"/>
        </w:rPr>
        <w:t>procedures</w:t>
      </w:r>
      <w:r w:rsidR="00A90C21" w:rsidRPr="00930595">
        <w:rPr>
          <w:rFonts w:ascii="Times New Roman" w:eastAsia="等线" w:hAnsi="Times New Roman" w:cs="Times New Roman"/>
        </w:rPr>
        <w:t xml:space="preserve"> </w:t>
      </w:r>
      <w:r w:rsidR="00A90C21">
        <w:rPr>
          <w:rFonts w:ascii="Times New Roman" w:eastAsia="等线" w:hAnsi="Times New Roman" w:cs="Times New Roman" w:hint="eastAsia"/>
        </w:rPr>
        <w:t>and</w:t>
      </w:r>
      <w:r w:rsidR="00D86AAC" w:rsidRPr="00930595">
        <w:rPr>
          <w:rFonts w:ascii="Times New Roman" w:eastAsia="等线" w:hAnsi="Times New Roman" w:cs="Times New Roman"/>
        </w:rPr>
        <w:t xml:space="preserve"> mechanical parameters </w:t>
      </w:r>
      <w:r w:rsidR="00A90C21">
        <w:rPr>
          <w:rFonts w:ascii="Times New Roman" w:eastAsia="等线" w:hAnsi="Times New Roman" w:cs="Times New Roman" w:hint="eastAsia"/>
        </w:rPr>
        <w:t xml:space="preserve">for the initial state </w:t>
      </w:r>
      <w:r w:rsidR="00D86AAC" w:rsidRPr="00930595">
        <w:rPr>
          <w:rFonts w:ascii="Times New Roman" w:eastAsia="等线" w:hAnsi="Times New Roman" w:cs="Times New Roman"/>
        </w:rPr>
        <w:t>are summarized in</w:t>
      </w:r>
      <w:r w:rsidR="00932978" w:rsidRPr="00930595">
        <w:rPr>
          <w:rFonts w:ascii="Times New Roman" w:eastAsia="等线" w:hAnsi="Times New Roman" w:cs="Times New Roman"/>
        </w:rPr>
        <w:t xml:space="preserve"> </w:t>
      </w:r>
      <w:r w:rsidR="00A90C21" w:rsidRPr="00930595">
        <w:rPr>
          <w:rFonts w:ascii="Times New Roman" w:eastAsia="宋体" w:hAnsi="Times New Roman" w:cs="Times New Roman"/>
          <w:bCs/>
          <w:color w:val="0000FF"/>
          <w:kern w:val="0"/>
          <w:szCs w:val="20"/>
          <w14:ligatures w14:val="none"/>
        </w:rPr>
        <w:t>Appendix</w:t>
      </w:r>
      <w:r w:rsidR="00A90C21" w:rsidRPr="00930595">
        <w:rPr>
          <w:rFonts w:ascii="Times New Roman" w:eastAsia="等线" w:hAnsi="Times New Roman" w:cs="Times New Roman"/>
          <w:color w:val="0000FF"/>
        </w:rPr>
        <w:t xml:space="preserve"> </w:t>
      </w:r>
      <w:r w:rsidR="00A90C21">
        <w:rPr>
          <w:rFonts w:ascii="Times New Roman" w:eastAsia="等线" w:hAnsi="Times New Roman" w:cs="Times New Roman" w:hint="eastAsia"/>
          <w:color w:val="0000FF"/>
        </w:rPr>
        <w:t>A1</w:t>
      </w:r>
      <w:r w:rsidR="00932978" w:rsidRPr="00930595">
        <w:rPr>
          <w:rFonts w:ascii="Times New Roman" w:eastAsia="等线" w:hAnsi="Times New Roman" w:cs="Times New Roman"/>
        </w:rPr>
        <w:t xml:space="preserve">. </w:t>
      </w:r>
    </w:p>
    <w:p w14:paraId="7E27D14E" w14:textId="77777777" w:rsidR="00FC469B" w:rsidRPr="00930595" w:rsidRDefault="00FC469B" w:rsidP="009040E6">
      <w:pPr>
        <w:jc w:val="both"/>
        <w:rPr>
          <w:rFonts w:ascii="Times New Roman" w:eastAsia="等线" w:hAnsi="Times New Roman" w:cs="Times New Roman"/>
        </w:rPr>
      </w:pPr>
    </w:p>
    <w:tbl>
      <w:tblPr>
        <w:tblStyle w:val="TableGrid5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774"/>
      </w:tblGrid>
      <w:tr w:rsidR="009E2E8C" w:rsidRPr="00930595" w14:paraId="48C1DE75" w14:textId="77777777" w:rsidTr="00230A64">
        <w:trPr>
          <w:trHeight w:val="2593"/>
          <w:jc w:val="center"/>
        </w:trPr>
        <w:tc>
          <w:tcPr>
            <w:tcW w:w="4962" w:type="dxa"/>
            <w:vAlign w:val="center"/>
          </w:tcPr>
          <w:p w14:paraId="301F1988" w14:textId="6911AB4C" w:rsidR="009E2E8C" w:rsidRPr="00930595" w:rsidRDefault="00846FEC" w:rsidP="007F4134">
            <w:pPr>
              <w:spacing w:line="276" w:lineRule="auto"/>
              <w:jc w:val="center"/>
              <w:rPr>
                <w:color w:val="0000FF"/>
                <w:lang w:val="en-GB"/>
              </w:rPr>
            </w:pPr>
            <w:r w:rsidRPr="00930595">
              <w:rPr>
                <w:noProof/>
                <w:color w:val="0000FF"/>
              </w:rPr>
              <w:drawing>
                <wp:inline distT="0" distB="0" distL="0" distR="0" wp14:anchorId="3C315D13" wp14:editId="76E00F87">
                  <wp:extent cx="2339309" cy="1987617"/>
                  <wp:effectExtent l="0" t="0" r="0" b="0"/>
                  <wp:docPr id="9414859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t="-1" b="3333"/>
                          <a:stretch>
                            <a:fillRect/>
                          </a:stretch>
                        </pic:blipFill>
                        <pic:spPr bwMode="auto">
                          <a:xfrm>
                            <a:off x="0" y="0"/>
                            <a:ext cx="2340000" cy="19882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74" w:type="dxa"/>
            <w:vAlign w:val="center"/>
          </w:tcPr>
          <w:p w14:paraId="3423495A" w14:textId="0E8B3141" w:rsidR="009E2E8C" w:rsidRPr="00930595" w:rsidRDefault="00846FEC" w:rsidP="007F4134">
            <w:pPr>
              <w:spacing w:line="276" w:lineRule="auto"/>
              <w:jc w:val="center"/>
              <w:rPr>
                <w:color w:val="0000FF"/>
                <w:lang w:val="en-GB"/>
              </w:rPr>
            </w:pPr>
            <w:r w:rsidRPr="00930595">
              <w:rPr>
                <w:noProof/>
                <w:color w:val="0000FF"/>
              </w:rPr>
              <w:drawing>
                <wp:inline distT="0" distB="0" distL="0" distR="0" wp14:anchorId="0CED5219" wp14:editId="3CAFB578">
                  <wp:extent cx="2339552" cy="2164195"/>
                  <wp:effectExtent l="0" t="0" r="3810" b="7620"/>
                  <wp:docPr id="2900729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t="2036"/>
                          <a:stretch>
                            <a:fillRect/>
                          </a:stretch>
                        </pic:blipFill>
                        <pic:spPr bwMode="auto">
                          <a:xfrm>
                            <a:off x="0" y="0"/>
                            <a:ext cx="2340000" cy="216460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E2E8C" w:rsidRPr="00930595" w14:paraId="1404C530" w14:textId="77777777" w:rsidTr="007F4134">
        <w:trPr>
          <w:trHeight w:val="172"/>
          <w:jc w:val="center"/>
        </w:trPr>
        <w:tc>
          <w:tcPr>
            <w:tcW w:w="4962" w:type="dxa"/>
            <w:vAlign w:val="center"/>
          </w:tcPr>
          <w:p w14:paraId="50800366" w14:textId="77777777" w:rsidR="009E2E8C" w:rsidRPr="005524FB" w:rsidRDefault="009E2E8C" w:rsidP="007F4134">
            <w:pPr>
              <w:jc w:val="center"/>
              <w:rPr>
                <w:rFonts w:ascii="Times New Roman" w:hAnsi="Times New Roman"/>
                <w:color w:val="0000FF"/>
                <w:lang w:val="en-GB"/>
              </w:rPr>
            </w:pPr>
            <w:r w:rsidRPr="005524FB">
              <w:rPr>
                <w:rFonts w:ascii="Times New Roman" w:hAnsi="Times New Roman"/>
                <w:color w:val="0000FF"/>
                <w:lang w:val="en-GB"/>
              </w:rPr>
              <w:t>(a)</w:t>
            </w:r>
          </w:p>
        </w:tc>
        <w:tc>
          <w:tcPr>
            <w:tcW w:w="4774" w:type="dxa"/>
            <w:vAlign w:val="center"/>
          </w:tcPr>
          <w:p w14:paraId="5A0F322D" w14:textId="77777777" w:rsidR="009E2E8C" w:rsidRPr="005524FB" w:rsidRDefault="009E2E8C" w:rsidP="007F4134">
            <w:pPr>
              <w:jc w:val="center"/>
              <w:rPr>
                <w:rFonts w:ascii="Times New Roman" w:hAnsi="Times New Roman"/>
                <w:color w:val="0000FF"/>
                <w:lang w:val="en-GB"/>
              </w:rPr>
            </w:pPr>
            <w:r w:rsidRPr="005524FB">
              <w:rPr>
                <w:rFonts w:ascii="Times New Roman" w:hAnsi="Times New Roman"/>
                <w:color w:val="0000FF"/>
                <w:lang w:val="en-GB"/>
              </w:rPr>
              <w:t>(b)</w:t>
            </w:r>
          </w:p>
        </w:tc>
      </w:tr>
      <w:tr w:rsidR="00846FEC" w:rsidRPr="00930595" w14:paraId="05AECE1C" w14:textId="77777777" w:rsidTr="00E050C7">
        <w:trPr>
          <w:trHeight w:val="172"/>
          <w:jc w:val="center"/>
        </w:trPr>
        <w:tc>
          <w:tcPr>
            <w:tcW w:w="9736" w:type="dxa"/>
            <w:gridSpan w:val="2"/>
            <w:vAlign w:val="center"/>
          </w:tcPr>
          <w:p w14:paraId="3601FF60" w14:textId="3216D54E" w:rsidR="00846FEC" w:rsidRPr="00930595" w:rsidRDefault="002706CB" w:rsidP="007F4134">
            <w:pPr>
              <w:jc w:val="center"/>
              <w:rPr>
                <w:color w:val="0000FF"/>
                <w:lang w:val="en-GB"/>
              </w:rPr>
            </w:pPr>
            <w:r w:rsidRPr="00930595">
              <w:rPr>
                <w:noProof/>
                <w:color w:val="0000FF"/>
              </w:rPr>
              <w:lastRenderedPageBreak/>
              <w:drawing>
                <wp:inline distT="0" distB="0" distL="0" distR="0" wp14:anchorId="48A4B88F" wp14:editId="4F838116">
                  <wp:extent cx="2340000" cy="1852763"/>
                  <wp:effectExtent l="0" t="0" r="3175" b="0"/>
                  <wp:docPr id="20629290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t="5113"/>
                          <a:stretch>
                            <a:fillRect/>
                          </a:stretch>
                        </pic:blipFill>
                        <pic:spPr bwMode="auto">
                          <a:xfrm>
                            <a:off x="0" y="0"/>
                            <a:ext cx="2340000" cy="185276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46FEC" w:rsidRPr="00930595" w14:paraId="62499F2D" w14:textId="77777777" w:rsidTr="00E050C7">
        <w:trPr>
          <w:trHeight w:val="172"/>
          <w:jc w:val="center"/>
        </w:trPr>
        <w:tc>
          <w:tcPr>
            <w:tcW w:w="9736" w:type="dxa"/>
            <w:gridSpan w:val="2"/>
            <w:vAlign w:val="center"/>
          </w:tcPr>
          <w:p w14:paraId="72D7F7C8" w14:textId="33367E16" w:rsidR="00846FEC" w:rsidRPr="00930595" w:rsidRDefault="000A56A8" w:rsidP="002706CB">
            <w:pPr>
              <w:jc w:val="center"/>
              <w:rPr>
                <w:color w:val="0000FF"/>
                <w:lang w:val="en-GB"/>
              </w:rPr>
            </w:pPr>
            <w:r w:rsidRPr="00930595">
              <w:rPr>
                <w:rFonts w:hint="eastAsia"/>
                <w:color w:val="0000FF"/>
                <w:lang w:val="en-GB"/>
              </w:rPr>
              <w:t>(c)</w:t>
            </w:r>
          </w:p>
        </w:tc>
      </w:tr>
    </w:tbl>
    <w:p w14:paraId="6A139B32" w14:textId="106691A2" w:rsidR="00F80A29" w:rsidRPr="009548B2" w:rsidRDefault="009117B5" w:rsidP="00F80A29">
      <w:pPr>
        <w:overflowPunct w:val="0"/>
        <w:autoSpaceDE w:val="0"/>
        <w:autoSpaceDN w:val="0"/>
        <w:adjustRightInd w:val="0"/>
        <w:spacing w:before="120" w:after="360"/>
        <w:jc w:val="center"/>
        <w:textAlignment w:val="baseline"/>
        <w:rPr>
          <w:rFonts w:ascii="Times New Roman" w:eastAsia="宋体" w:hAnsi="Times New Roman" w:cs="Times New Roman"/>
          <w:bCs/>
          <w:i/>
          <w:iCs/>
          <w:kern w:val="0"/>
          <w:szCs w:val="20"/>
          <w14:ligatures w14:val="none"/>
        </w:rPr>
      </w:pPr>
      <w:bookmarkStart w:id="17" w:name="_Ref189532529"/>
      <w:bookmarkStart w:id="18" w:name="_Ref156602058"/>
      <w:bookmarkStart w:id="19" w:name="_Toc189520287"/>
      <w:r w:rsidRPr="009548B2">
        <w:rPr>
          <w:rFonts w:ascii="Times New Roman" w:eastAsia="宋体" w:hAnsi="Times New Roman" w:cs="Times New Roman"/>
          <w:bCs/>
          <w:color w:val="0000FF"/>
          <w:kern w:val="0"/>
          <w:szCs w:val="20"/>
          <w14:ligatures w14:val="none"/>
        </w:rPr>
        <w:t xml:space="preserve">Figure </w:t>
      </w:r>
      <w:r w:rsidRPr="009548B2">
        <w:rPr>
          <w:rFonts w:ascii="Times New Roman" w:eastAsia="宋体" w:hAnsi="Times New Roman" w:cs="Times New Roman"/>
          <w:bCs/>
          <w:color w:val="0000FF"/>
          <w:kern w:val="0"/>
          <w:szCs w:val="20"/>
          <w14:ligatures w14:val="none"/>
        </w:rPr>
        <w:fldChar w:fldCharType="begin"/>
      </w:r>
      <w:r w:rsidRPr="009548B2">
        <w:rPr>
          <w:rFonts w:ascii="Times New Roman" w:eastAsia="宋体" w:hAnsi="Times New Roman" w:cs="Times New Roman"/>
          <w:bCs/>
          <w:color w:val="0000FF"/>
          <w:kern w:val="0"/>
          <w:szCs w:val="20"/>
          <w14:ligatures w14:val="none"/>
        </w:rPr>
        <w:instrText xml:space="preserve"> SEQ Figure \* ARABIC </w:instrText>
      </w:r>
      <w:r w:rsidRPr="009548B2">
        <w:rPr>
          <w:rFonts w:ascii="Times New Roman" w:eastAsia="宋体" w:hAnsi="Times New Roman" w:cs="Times New Roman"/>
          <w:bCs/>
          <w:color w:val="0000FF"/>
          <w:kern w:val="0"/>
          <w:szCs w:val="20"/>
          <w14:ligatures w14:val="none"/>
        </w:rPr>
        <w:fldChar w:fldCharType="separate"/>
      </w:r>
      <w:r w:rsidR="00B84B54">
        <w:rPr>
          <w:rFonts w:ascii="Times New Roman" w:eastAsia="宋体" w:hAnsi="Times New Roman" w:cs="Times New Roman"/>
          <w:bCs/>
          <w:noProof/>
          <w:color w:val="0000FF"/>
          <w:kern w:val="0"/>
          <w:szCs w:val="20"/>
          <w14:ligatures w14:val="none"/>
        </w:rPr>
        <w:t>2</w:t>
      </w:r>
      <w:r w:rsidRPr="009548B2">
        <w:rPr>
          <w:rFonts w:ascii="Times New Roman" w:eastAsia="宋体" w:hAnsi="Times New Roman" w:cs="Times New Roman"/>
          <w:bCs/>
          <w:color w:val="0000FF"/>
          <w:kern w:val="0"/>
          <w:szCs w:val="20"/>
          <w14:ligatures w14:val="none"/>
        </w:rPr>
        <w:fldChar w:fldCharType="end"/>
      </w:r>
      <w:bookmarkEnd w:id="17"/>
      <w:r w:rsidRPr="009548B2">
        <w:rPr>
          <w:rFonts w:ascii="Times New Roman" w:eastAsia="宋体" w:hAnsi="Times New Roman" w:cs="Times New Roman"/>
          <w:bCs/>
          <w:color w:val="0000FF"/>
          <w:kern w:val="0"/>
          <w:szCs w:val="20"/>
          <w14:ligatures w14:val="none"/>
        </w:rPr>
        <w:t>. Modelling setup and functionality definition</w:t>
      </w:r>
      <w:bookmarkEnd w:id="18"/>
      <w:r w:rsidRPr="009548B2">
        <w:rPr>
          <w:rFonts w:ascii="Times New Roman" w:eastAsia="宋体" w:hAnsi="Times New Roman" w:cs="Times New Roman"/>
          <w:bCs/>
          <w:color w:val="0000FF"/>
          <w:kern w:val="0"/>
          <w:szCs w:val="20"/>
          <w14:ligatures w14:val="none"/>
        </w:rPr>
        <w:t xml:space="preserve">: (a) </w:t>
      </w:r>
      <w:r w:rsidR="00B86228" w:rsidRPr="009548B2">
        <w:rPr>
          <w:rFonts w:ascii="Times New Roman" w:eastAsia="宋体" w:hAnsi="Times New Roman" w:cs="Times New Roman"/>
          <w:bCs/>
          <w:color w:val="0000FF"/>
          <w:kern w:val="0"/>
          <w:szCs w:val="20"/>
          <w14:ligatures w14:val="none"/>
        </w:rPr>
        <w:t>tunnel section design, (b)</w:t>
      </w:r>
      <w:r w:rsidR="00285C7A" w:rsidRPr="009548B2">
        <w:rPr>
          <w:rFonts w:ascii="Times New Roman" w:eastAsia="宋体" w:hAnsi="Times New Roman" w:cs="Times New Roman"/>
          <w:bCs/>
          <w:color w:val="0000FF"/>
          <w:kern w:val="0"/>
          <w:szCs w:val="20"/>
          <w14:ligatures w14:val="none"/>
        </w:rPr>
        <w:t xml:space="preserve"> </w:t>
      </w:r>
      <w:r w:rsidR="00B86228" w:rsidRPr="009548B2">
        <w:rPr>
          <w:rFonts w:ascii="Times New Roman" w:eastAsia="宋体" w:hAnsi="Times New Roman" w:cs="Times New Roman"/>
          <w:bCs/>
          <w:color w:val="0000FF"/>
          <w:kern w:val="0"/>
          <w:szCs w:val="20"/>
          <w14:ligatures w14:val="none"/>
        </w:rPr>
        <w:t xml:space="preserve">numerical </w:t>
      </w:r>
      <w:r w:rsidRPr="009548B2">
        <w:rPr>
          <w:rFonts w:ascii="Times New Roman" w:eastAsia="宋体" w:hAnsi="Times New Roman" w:cs="Times New Roman"/>
          <w:bCs/>
          <w:color w:val="0000FF"/>
          <w:kern w:val="0"/>
          <w:szCs w:val="20"/>
          <w14:ligatures w14:val="none"/>
        </w:rPr>
        <w:t xml:space="preserve">model layout, </w:t>
      </w:r>
      <w:r w:rsidR="00B86228" w:rsidRPr="009548B2">
        <w:rPr>
          <w:rFonts w:ascii="Times New Roman" w:eastAsia="宋体" w:hAnsi="Times New Roman" w:cs="Times New Roman"/>
          <w:bCs/>
          <w:color w:val="0000FF"/>
          <w:kern w:val="0"/>
          <w:szCs w:val="20"/>
          <w14:ligatures w14:val="none"/>
        </w:rPr>
        <w:t xml:space="preserve">and </w:t>
      </w:r>
      <w:r w:rsidRPr="009548B2">
        <w:rPr>
          <w:rFonts w:ascii="Times New Roman" w:eastAsia="宋体" w:hAnsi="Times New Roman" w:cs="Times New Roman"/>
          <w:bCs/>
          <w:color w:val="0000FF"/>
          <w:kern w:val="0"/>
          <w:szCs w:val="20"/>
          <w14:ligatures w14:val="none"/>
        </w:rPr>
        <w:t>(</w:t>
      </w:r>
      <w:r w:rsidR="00B86228" w:rsidRPr="009548B2">
        <w:rPr>
          <w:rFonts w:ascii="Times New Roman" w:eastAsia="宋体" w:hAnsi="Times New Roman" w:cs="Times New Roman"/>
          <w:bCs/>
          <w:color w:val="0000FF"/>
          <w:kern w:val="0"/>
          <w:szCs w:val="20"/>
          <w14:ligatures w14:val="none"/>
        </w:rPr>
        <w:t>c</w:t>
      </w:r>
      <w:r w:rsidRPr="009548B2">
        <w:rPr>
          <w:rFonts w:ascii="Times New Roman" w:eastAsia="宋体" w:hAnsi="Times New Roman" w:cs="Times New Roman"/>
          <w:bCs/>
          <w:color w:val="0000FF"/>
          <w:kern w:val="0"/>
          <w:szCs w:val="20"/>
          <w14:ligatures w14:val="none"/>
        </w:rPr>
        <w:t>) definition of damage level</w:t>
      </w:r>
      <w:bookmarkEnd w:id="19"/>
      <w:r w:rsidRPr="009548B2">
        <w:rPr>
          <w:rFonts w:ascii="Times New Roman" w:eastAsia="宋体" w:hAnsi="Times New Roman" w:cs="Times New Roman"/>
          <w:bCs/>
          <w:color w:val="0000FF"/>
          <w:kern w:val="0"/>
          <w:szCs w:val="20"/>
          <w14:ligatures w14:val="none"/>
        </w:rPr>
        <w:t xml:space="preserve"> </w:t>
      </w:r>
      <w:r w:rsidRPr="009548B2">
        <w:rPr>
          <w:rFonts w:ascii="Times New Roman" w:eastAsia="宋体" w:hAnsi="Times New Roman" w:cs="Times New Roman"/>
          <w:bCs/>
          <w:i/>
          <w:iCs/>
          <w:color w:val="0000FF"/>
          <w:kern w:val="0"/>
          <w:szCs w:val="20"/>
          <w14:ligatures w14:val="none"/>
        </w:rPr>
        <w:t>D</w:t>
      </w:r>
    </w:p>
    <w:p w14:paraId="672BCD5A" w14:textId="39A69F60" w:rsidR="00A42402" w:rsidRPr="00930595" w:rsidRDefault="007044B5" w:rsidP="00297A0A">
      <w:pPr>
        <w:overflowPunct w:val="0"/>
        <w:autoSpaceDE w:val="0"/>
        <w:autoSpaceDN w:val="0"/>
        <w:adjustRightInd w:val="0"/>
        <w:jc w:val="both"/>
        <w:textAlignment w:val="baseline"/>
        <w:rPr>
          <w:rFonts w:ascii="Times New Roman" w:eastAsia="宋体" w:hAnsi="Times New Roman" w:cs="Times New Roman"/>
          <w:bCs/>
          <w:kern w:val="0"/>
          <w:szCs w:val="20"/>
          <w14:ligatures w14:val="none"/>
        </w:rPr>
      </w:pPr>
      <w:r w:rsidRPr="00930595">
        <w:rPr>
          <w:rFonts w:ascii="Times New Roman" w:eastAsia="宋体" w:hAnsi="Times New Roman" w:cs="Times New Roman"/>
          <w:bCs/>
          <w:kern w:val="0"/>
          <w:szCs w:val="20"/>
          <w14:ligatures w14:val="none"/>
        </w:rPr>
        <w:t xml:space="preserve">Based on the established highway tunnel model, multiple hazard scenarios can be simulated. In this </w:t>
      </w:r>
      <w:r w:rsidR="009D04AF" w:rsidRPr="00930595">
        <w:rPr>
          <w:rFonts w:ascii="Times New Roman" w:eastAsia="宋体" w:hAnsi="Times New Roman" w:cs="Times New Roman" w:hint="eastAsia"/>
          <w:bCs/>
          <w:kern w:val="0"/>
          <w:szCs w:val="20"/>
          <w14:ligatures w14:val="none"/>
        </w:rPr>
        <w:t>paper</w:t>
      </w:r>
      <w:r w:rsidRPr="00930595">
        <w:rPr>
          <w:rFonts w:ascii="Times New Roman" w:eastAsia="宋体" w:hAnsi="Times New Roman" w:cs="Times New Roman"/>
          <w:bCs/>
          <w:kern w:val="0"/>
          <w:szCs w:val="20"/>
          <w14:ligatures w14:val="none"/>
        </w:rPr>
        <w:t>, three representative hazards are selected for demonstration: progressive deterioration, earthquake, and fire.</w:t>
      </w:r>
      <w:r w:rsidRPr="00930595">
        <w:rPr>
          <w:rFonts w:ascii="Times New Roman" w:eastAsia="宋体" w:hAnsi="Times New Roman" w:cs="Times New Roman" w:hint="eastAsia"/>
          <w:bCs/>
          <w:kern w:val="0"/>
          <w:szCs w:val="20"/>
          <w14:ligatures w14:val="none"/>
        </w:rPr>
        <w:t xml:space="preserve"> </w:t>
      </w:r>
      <w:r w:rsidRPr="00930595">
        <w:rPr>
          <w:rFonts w:ascii="Times New Roman" w:eastAsia="宋体" w:hAnsi="Times New Roman" w:cs="Times New Roman"/>
          <w:bCs/>
          <w:kern w:val="0"/>
          <w:szCs w:val="20"/>
          <w14:ligatures w14:val="none"/>
        </w:rPr>
        <w:t xml:space="preserve">Progressive deterioration is considered first, as the capacity of newly constructed tunnels to withstand abrupt hazards of the same intensity can differ significantly from that of tunnels subjected to long-term degradation. </w:t>
      </w:r>
      <w:bookmarkStart w:id="20" w:name="_Hlk234057977"/>
      <w:r w:rsidR="00A40377" w:rsidRPr="00A40377">
        <w:rPr>
          <w:rFonts w:ascii="Times New Roman" w:eastAsia="宋体" w:hAnsi="Times New Roman" w:cs="Times New Roman"/>
          <w:bCs/>
          <w:color w:val="4472C4" w:themeColor="accent1"/>
          <w:kern w:val="0"/>
          <w:szCs w:val="20"/>
          <w14:ligatures w14:val="none"/>
        </w:rPr>
        <w:t>In this study, deterioration arises primarily from the coupled effects of structural ageing of the lining and creep deformation of the surrounding rock mass, as detailed in Appendix A2. Earthquakes are taken as a representative low-frequency but high-consequence abrupt hazard affecting infrastructure systems, and the corresponding numerical implementation is described in Appendix A3. Fire is considered a relatively high-frequency abrupt hazard in highway tunnels and is typically triggered by traffic accidents; its modelling procedure is provided in Appendix A4.</w:t>
      </w:r>
      <w:r w:rsidRPr="00A40377">
        <w:rPr>
          <w:rFonts w:ascii="Times New Roman" w:eastAsia="宋体" w:hAnsi="Times New Roman" w:cs="Times New Roman"/>
          <w:bCs/>
          <w:color w:val="4472C4" w:themeColor="accent1"/>
          <w:kern w:val="0"/>
          <w:szCs w:val="20"/>
          <w14:ligatures w14:val="none"/>
        </w:rPr>
        <w:t xml:space="preserve"> The representative results and corresponding damage level evolution for each hazard scenario are summarised in Table 1. </w:t>
      </w:r>
      <w:bookmarkEnd w:id="20"/>
    </w:p>
    <w:p w14:paraId="042F774C" w14:textId="631739DE" w:rsidR="009E2E8C" w:rsidRPr="00930595" w:rsidRDefault="009E2E8C" w:rsidP="009548B2">
      <w:pPr>
        <w:pStyle w:val="FigureCaption"/>
        <w:keepNext/>
        <w:keepLines/>
        <w:spacing w:before="200" w:after="200"/>
        <w:contextualSpacing/>
        <w:rPr>
          <w:rFonts w:ascii="Times New Roman" w:hAnsi="Times New Roman"/>
          <w:lang w:val="en-GB"/>
        </w:rPr>
      </w:pPr>
      <w:bookmarkStart w:id="21" w:name="_Ref195368037"/>
      <w:r w:rsidRPr="00930595">
        <w:rPr>
          <w:rFonts w:ascii="Times New Roman" w:hAnsi="Times New Roman"/>
          <w:color w:val="0000FF"/>
          <w:lang w:val="en-GB"/>
        </w:rPr>
        <w:lastRenderedPageBreak/>
        <w:t xml:space="preserve">Table </w:t>
      </w:r>
      <w:r w:rsidRPr="00930595">
        <w:rPr>
          <w:rFonts w:ascii="Times New Roman" w:hAnsi="Times New Roman"/>
          <w:color w:val="0000FF"/>
          <w:lang w:val="en-GB"/>
        </w:rPr>
        <w:fldChar w:fldCharType="begin"/>
      </w:r>
      <w:r w:rsidRPr="00930595">
        <w:rPr>
          <w:rFonts w:ascii="Times New Roman" w:hAnsi="Times New Roman"/>
          <w:color w:val="0000FF"/>
          <w:lang w:val="en-GB"/>
        </w:rPr>
        <w:instrText xml:space="preserve"> SEQ Table \* ARABIC </w:instrText>
      </w:r>
      <w:r w:rsidRPr="00930595">
        <w:rPr>
          <w:rFonts w:ascii="Times New Roman" w:hAnsi="Times New Roman"/>
          <w:color w:val="0000FF"/>
          <w:lang w:val="en-GB"/>
        </w:rPr>
        <w:fldChar w:fldCharType="separate"/>
      </w:r>
      <w:r w:rsidR="00B84B54">
        <w:rPr>
          <w:rFonts w:ascii="Times New Roman" w:hAnsi="Times New Roman"/>
          <w:noProof/>
          <w:color w:val="0000FF"/>
          <w:lang w:val="en-GB"/>
        </w:rPr>
        <w:t>1</w:t>
      </w:r>
      <w:r w:rsidRPr="00930595">
        <w:rPr>
          <w:rFonts w:ascii="Times New Roman" w:hAnsi="Times New Roman"/>
          <w:color w:val="0000FF"/>
          <w:lang w:val="en-GB"/>
        </w:rPr>
        <w:fldChar w:fldCharType="end"/>
      </w:r>
      <w:bookmarkEnd w:id="21"/>
      <w:r w:rsidRPr="00930595">
        <w:rPr>
          <w:rFonts w:ascii="Times New Roman" w:hAnsi="Times New Roman"/>
          <w:color w:val="0000FF"/>
          <w:lang w:val="en-GB"/>
        </w:rPr>
        <w:t xml:space="preserve">. Representative results </w:t>
      </w:r>
      <w:r w:rsidR="00E3673F" w:rsidRPr="00930595">
        <w:rPr>
          <w:rFonts w:ascii="Times New Roman" w:hAnsi="Times New Roman"/>
          <w:color w:val="0000FF"/>
          <w:lang w:val="en-GB"/>
        </w:rPr>
        <w:t>and damage level evolution</w:t>
      </w:r>
      <w:r w:rsidRPr="00930595">
        <w:rPr>
          <w:rFonts w:ascii="Times New Roman" w:hAnsi="Times New Roman"/>
          <w:color w:val="0000FF"/>
          <w:lang w:val="en-GB"/>
        </w:rPr>
        <w:t xml:space="preserve"> for each hazard</w:t>
      </w:r>
      <w:r w:rsidR="00DD72F3" w:rsidRPr="00930595">
        <w:rPr>
          <w:rFonts w:ascii="Times New Roman" w:hAnsi="Times New Roman"/>
          <w:lang w:val="en-GB"/>
        </w:rPr>
        <w:t xml:space="preserve"> </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
        <w:gridCol w:w="4677"/>
        <w:gridCol w:w="3981"/>
      </w:tblGrid>
      <w:tr w:rsidR="00A7434A" w:rsidRPr="00930595" w14:paraId="4789B03C" w14:textId="01D7BAD8" w:rsidTr="00FE335C">
        <w:trPr>
          <w:jc w:val="center"/>
        </w:trPr>
        <w:tc>
          <w:tcPr>
            <w:tcW w:w="852" w:type="dxa"/>
            <w:tcBorders>
              <w:top w:val="single" w:sz="8" w:space="0" w:color="auto"/>
              <w:bottom w:val="single" w:sz="8" w:space="0" w:color="auto"/>
            </w:tcBorders>
          </w:tcPr>
          <w:p w14:paraId="2C0042F3" w14:textId="77777777" w:rsidR="00F722E9" w:rsidRPr="00930595" w:rsidRDefault="00F722E9" w:rsidP="009548B2">
            <w:pPr>
              <w:keepNext/>
              <w:keepLines/>
              <w:jc w:val="center"/>
              <w:rPr>
                <w:rFonts w:ascii="Times New Roman" w:hAnsi="Times New Roman" w:cs="Times New Roman"/>
              </w:rPr>
            </w:pPr>
            <w:r w:rsidRPr="00930595">
              <w:rPr>
                <w:rFonts w:ascii="Times New Roman" w:hAnsi="Times New Roman" w:cs="Times New Roman"/>
              </w:rPr>
              <w:t>Hazard type</w:t>
            </w:r>
          </w:p>
        </w:tc>
        <w:tc>
          <w:tcPr>
            <w:tcW w:w="4677" w:type="dxa"/>
            <w:tcBorders>
              <w:top w:val="single" w:sz="8" w:space="0" w:color="auto"/>
              <w:bottom w:val="single" w:sz="8" w:space="0" w:color="auto"/>
            </w:tcBorders>
          </w:tcPr>
          <w:p w14:paraId="211541CA" w14:textId="77777777" w:rsidR="00F722E9" w:rsidRPr="00930595" w:rsidRDefault="00F722E9" w:rsidP="009548B2">
            <w:pPr>
              <w:keepNext/>
              <w:keepLines/>
              <w:jc w:val="center"/>
              <w:rPr>
                <w:rFonts w:ascii="Times New Roman" w:hAnsi="Times New Roman" w:cs="Times New Roman"/>
              </w:rPr>
            </w:pPr>
            <w:bookmarkStart w:id="22" w:name="_Hlk195367975"/>
            <w:r w:rsidRPr="00930595">
              <w:rPr>
                <w:rFonts w:ascii="Times New Roman" w:hAnsi="Times New Roman" w:cs="Times New Roman"/>
              </w:rPr>
              <w:t>Representative results</w:t>
            </w:r>
            <w:bookmarkEnd w:id="22"/>
            <w:r w:rsidRPr="00930595">
              <w:rPr>
                <w:rFonts w:ascii="Times New Roman" w:hAnsi="Times New Roman" w:cs="Times New Roman"/>
              </w:rPr>
              <w:t xml:space="preserve"> from light/moderate to severe damage</w:t>
            </w:r>
          </w:p>
        </w:tc>
        <w:tc>
          <w:tcPr>
            <w:tcW w:w="3969" w:type="dxa"/>
            <w:tcBorders>
              <w:top w:val="single" w:sz="8" w:space="0" w:color="auto"/>
              <w:bottom w:val="single" w:sz="8" w:space="0" w:color="auto"/>
            </w:tcBorders>
          </w:tcPr>
          <w:p w14:paraId="4C27A9F0" w14:textId="603384A3" w:rsidR="00F722E9" w:rsidRPr="00930595" w:rsidRDefault="00F722E9" w:rsidP="009548B2">
            <w:pPr>
              <w:keepNext/>
              <w:keepLines/>
              <w:jc w:val="center"/>
              <w:rPr>
                <w:rFonts w:ascii="Times New Roman" w:hAnsi="Times New Roman" w:cs="Times New Roman"/>
              </w:rPr>
            </w:pPr>
            <w:r w:rsidRPr="00930595">
              <w:rPr>
                <w:rFonts w:ascii="Times New Roman" w:hAnsi="Times New Roman" w:cs="Times New Roman"/>
              </w:rPr>
              <w:t xml:space="preserve">Damage </w:t>
            </w:r>
            <w:r w:rsidR="00E3673F" w:rsidRPr="00930595">
              <w:rPr>
                <w:rFonts w:ascii="Times New Roman" w:hAnsi="Times New Roman" w:cs="Times New Roman"/>
              </w:rPr>
              <w:t>level</w:t>
            </w:r>
            <w:r w:rsidR="00E27E16" w:rsidRPr="00930595">
              <w:rPr>
                <w:rFonts w:ascii="Times New Roman" w:hAnsi="Times New Roman" w:cs="Times New Roman"/>
              </w:rPr>
              <w:t xml:space="preserve"> evolution</w:t>
            </w:r>
          </w:p>
        </w:tc>
      </w:tr>
      <w:tr w:rsidR="00113BF3" w:rsidRPr="00930595" w14:paraId="59D9A119" w14:textId="28AF423E" w:rsidTr="00FE335C">
        <w:trPr>
          <w:trHeight w:val="84"/>
          <w:jc w:val="center"/>
        </w:trPr>
        <w:tc>
          <w:tcPr>
            <w:tcW w:w="852" w:type="dxa"/>
            <w:tcBorders>
              <w:top w:val="single" w:sz="8" w:space="0" w:color="auto"/>
            </w:tcBorders>
            <w:vAlign w:val="center"/>
          </w:tcPr>
          <w:p w14:paraId="50743C1F" w14:textId="77777777" w:rsidR="00113BF3" w:rsidRPr="00930595" w:rsidRDefault="00000000" w:rsidP="009548B2">
            <w:pPr>
              <w:keepNext/>
              <w:keepLines/>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det</m:t>
                    </m:r>
                  </m:sub>
                </m:sSub>
              </m:oMath>
            </m:oMathPara>
          </w:p>
        </w:tc>
        <w:tc>
          <w:tcPr>
            <w:tcW w:w="4677" w:type="dxa"/>
            <w:tcBorders>
              <w:top w:val="single" w:sz="8" w:space="0" w:color="auto"/>
            </w:tcBorders>
            <w:vAlign w:val="center"/>
          </w:tcPr>
          <w:p w14:paraId="65ED40BE" w14:textId="34909BBF" w:rsidR="00113BF3" w:rsidRPr="00930595" w:rsidRDefault="00113BF3" w:rsidP="009548B2">
            <w:pPr>
              <w:keepNext/>
              <w:keepLines/>
              <w:jc w:val="center"/>
              <w:rPr>
                <w:rFonts w:ascii="Times New Roman" w:hAnsi="Times New Roman" w:cs="Times New Roman"/>
              </w:rPr>
            </w:pPr>
            <w:r w:rsidRPr="00930595">
              <w:rPr>
                <w:rFonts w:ascii="Times New Roman" w:hAnsi="Times New Roman" w:cs="Times New Roman"/>
                <w:noProof/>
              </w:rPr>
              <w:drawing>
                <wp:inline distT="0" distB="0" distL="0" distR="0" wp14:anchorId="175C0879" wp14:editId="10611144">
                  <wp:extent cx="2700000" cy="1479264"/>
                  <wp:effectExtent l="0" t="0" r="0" b="6985"/>
                  <wp:docPr id="678245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700000" cy="1479264"/>
                          </a:xfrm>
                          <a:prstGeom prst="rect">
                            <a:avLst/>
                          </a:prstGeom>
                          <a:noFill/>
                        </pic:spPr>
                      </pic:pic>
                    </a:graphicData>
                  </a:graphic>
                </wp:inline>
              </w:drawing>
            </w:r>
          </w:p>
        </w:tc>
        <w:tc>
          <w:tcPr>
            <w:tcW w:w="3969" w:type="dxa"/>
            <w:tcBorders>
              <w:top w:val="single" w:sz="8" w:space="0" w:color="auto"/>
            </w:tcBorders>
          </w:tcPr>
          <w:p w14:paraId="668D1E23" w14:textId="7D3E6872" w:rsidR="00113BF3" w:rsidRPr="00930595" w:rsidRDefault="00DD72F3" w:rsidP="009548B2">
            <w:pPr>
              <w:keepNext/>
              <w:keepLines/>
              <w:jc w:val="center"/>
              <w:rPr>
                <w:rFonts w:ascii="Times New Roman" w:hAnsi="Times New Roman" w:cs="Times New Roman"/>
              </w:rPr>
            </w:pPr>
            <w:r w:rsidRPr="00930595">
              <w:rPr>
                <w:rFonts w:ascii="Times New Roman" w:hAnsi="Times New Roman" w:cs="Times New Roman"/>
              </w:rPr>
              <w:object w:dxaOrig="5057" w:dyaOrig="4106" w14:anchorId="4FD0183B">
                <v:shape id="_x0000_i1074" type="#_x0000_t75" style="width:184.55pt;height:149.9pt;mso-position-horizontal:absolute;mso-position-horizontal-relative:text;mso-position-vertical:absolute;mso-position-vertical-relative:text" o:ole="">
                  <v:imagedata r:id="rId111" o:title=""/>
                </v:shape>
                <o:OLEObject Type="Embed" ProgID="Origin95.Graph" ShapeID="_x0000_i1074" DrawAspect="Content" ObjectID="_1844671875" r:id="rId112"/>
              </w:object>
            </w:r>
          </w:p>
        </w:tc>
      </w:tr>
      <w:tr w:rsidR="00113BF3" w:rsidRPr="00930595" w14:paraId="7BA06D1E" w14:textId="4ECA07D8" w:rsidTr="00FE335C">
        <w:trPr>
          <w:jc w:val="center"/>
        </w:trPr>
        <w:tc>
          <w:tcPr>
            <w:tcW w:w="852" w:type="dxa"/>
            <w:vAlign w:val="center"/>
          </w:tcPr>
          <w:p w14:paraId="3F3B9C9F" w14:textId="0FF19F94" w:rsidR="00113BF3" w:rsidRPr="00930595" w:rsidRDefault="00000000" w:rsidP="007F41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eq</m:t>
                    </m:r>
                  </m:sub>
                </m:sSub>
              </m:oMath>
            </m:oMathPara>
          </w:p>
        </w:tc>
        <w:tc>
          <w:tcPr>
            <w:tcW w:w="4677" w:type="dxa"/>
            <w:vAlign w:val="center"/>
          </w:tcPr>
          <w:p w14:paraId="7EBEDFE6" w14:textId="159E07E9" w:rsidR="00113BF3" w:rsidRPr="00930595" w:rsidRDefault="00230A64" w:rsidP="007F4134">
            <w:pPr>
              <w:jc w:val="center"/>
              <w:rPr>
                <w:rFonts w:ascii="Times New Roman" w:hAnsi="Times New Roman" w:cs="Times New Roman"/>
              </w:rPr>
            </w:pPr>
            <w:r w:rsidRPr="00930595">
              <w:rPr>
                <w:rFonts w:ascii="Times New Roman" w:hAnsi="Times New Roman" w:cs="Times New Roman"/>
                <w:noProof/>
              </w:rPr>
              <w:drawing>
                <wp:inline distT="0" distB="0" distL="0" distR="0" wp14:anchorId="7CF27E23" wp14:editId="5FB7BA5C">
                  <wp:extent cx="2700000" cy="1566460"/>
                  <wp:effectExtent l="0" t="0" r="5715" b="0"/>
                  <wp:docPr id="10885329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113">
                            <a:extLst>
                              <a:ext uri="{28A0092B-C50C-407E-A947-70E740481C1C}">
                                <a14:useLocalDpi xmlns:a14="http://schemas.microsoft.com/office/drawing/2010/main" val="0"/>
                              </a:ext>
                            </a:extLst>
                          </a:blip>
                          <a:srcRect l="1" r="3552"/>
                          <a:stretch>
                            <a:fillRect/>
                          </a:stretch>
                        </pic:blipFill>
                        <pic:spPr bwMode="auto">
                          <a:xfrm>
                            <a:off x="0" y="0"/>
                            <a:ext cx="2700000" cy="15664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69" w:type="dxa"/>
          </w:tcPr>
          <w:p w14:paraId="379BCF39" w14:textId="71E0FDE6" w:rsidR="00113BF3" w:rsidRPr="00930595" w:rsidRDefault="00960466" w:rsidP="007F4134">
            <w:pPr>
              <w:jc w:val="center"/>
              <w:rPr>
                <w:rFonts w:ascii="Times New Roman" w:hAnsi="Times New Roman" w:cs="Times New Roman"/>
              </w:rPr>
            </w:pPr>
            <w:r w:rsidRPr="00930595">
              <w:rPr>
                <w:rFonts w:ascii="Times New Roman" w:hAnsi="Times New Roman" w:cs="Times New Roman"/>
              </w:rPr>
              <w:object w:dxaOrig="4871" w:dyaOrig="4082" w14:anchorId="490A3CD9">
                <v:shape id="_x0000_i1075" type="#_x0000_t75" style="width:179.55pt;height:149.9pt;mso-position-horizontal:absolute;mso-position-horizontal-relative:text;mso-position-vertical:absolute;mso-position-vertical-relative:text" o:ole="">
                  <v:imagedata r:id="rId114" o:title=""/>
                </v:shape>
                <o:OLEObject Type="Embed" ProgID="Origin95.Graph" ShapeID="_x0000_i1075" DrawAspect="Content" ObjectID="_1844671876" r:id="rId115"/>
              </w:object>
            </w:r>
          </w:p>
        </w:tc>
      </w:tr>
      <w:tr w:rsidR="00113BF3" w:rsidRPr="00930595" w14:paraId="4F50033A" w14:textId="6F698ACE" w:rsidTr="00FE335C">
        <w:trPr>
          <w:jc w:val="center"/>
        </w:trPr>
        <w:tc>
          <w:tcPr>
            <w:tcW w:w="852" w:type="dxa"/>
            <w:tcBorders>
              <w:bottom w:val="single" w:sz="8" w:space="0" w:color="auto"/>
            </w:tcBorders>
            <w:vAlign w:val="center"/>
          </w:tcPr>
          <w:p w14:paraId="5C27C10A" w14:textId="4FBFD8D3" w:rsidR="00113BF3" w:rsidRPr="00930595" w:rsidRDefault="00000000" w:rsidP="00F722E9">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fire</m:t>
                    </m:r>
                  </m:sub>
                </m:sSub>
              </m:oMath>
            </m:oMathPara>
          </w:p>
        </w:tc>
        <w:tc>
          <w:tcPr>
            <w:tcW w:w="4677" w:type="dxa"/>
            <w:tcBorders>
              <w:bottom w:val="single" w:sz="8" w:space="0" w:color="auto"/>
            </w:tcBorders>
            <w:vAlign w:val="center"/>
          </w:tcPr>
          <w:p w14:paraId="6E29A947" w14:textId="15631632" w:rsidR="00113BF3" w:rsidRPr="00930595" w:rsidRDefault="00294687" w:rsidP="007F4134">
            <w:pPr>
              <w:jc w:val="center"/>
              <w:rPr>
                <w:rFonts w:ascii="Times New Roman" w:hAnsi="Times New Roman" w:cs="Times New Roman"/>
              </w:rPr>
            </w:pPr>
            <w:r w:rsidRPr="00930595">
              <w:rPr>
                <w:rFonts w:ascii="Times New Roman" w:hAnsi="Times New Roman" w:cs="Times New Roman"/>
                <w:noProof/>
              </w:rPr>
              <w:drawing>
                <wp:inline distT="0" distB="0" distL="0" distR="0" wp14:anchorId="05098FE7" wp14:editId="4F80913B">
                  <wp:extent cx="2699385" cy="1537792"/>
                  <wp:effectExtent l="0" t="0" r="5715" b="5715"/>
                  <wp:docPr id="1523258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6">
                            <a:extLst>
                              <a:ext uri="{28A0092B-C50C-407E-A947-70E740481C1C}">
                                <a14:useLocalDpi xmlns:a14="http://schemas.microsoft.com/office/drawing/2010/main" val="0"/>
                              </a:ext>
                            </a:extLst>
                          </a:blip>
                          <a:srcRect/>
                          <a:stretch>
                            <a:fillRect/>
                          </a:stretch>
                        </pic:blipFill>
                        <pic:spPr bwMode="auto">
                          <a:xfrm>
                            <a:off x="0" y="0"/>
                            <a:ext cx="2700000" cy="153814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69" w:type="dxa"/>
            <w:tcBorders>
              <w:bottom w:val="single" w:sz="8" w:space="0" w:color="auto"/>
            </w:tcBorders>
          </w:tcPr>
          <w:p w14:paraId="3EFEFD84" w14:textId="7B7C7C1E" w:rsidR="00113BF3" w:rsidRPr="00930595" w:rsidRDefault="00960466" w:rsidP="007F4134">
            <w:pPr>
              <w:jc w:val="center"/>
              <w:rPr>
                <w:rFonts w:ascii="Times New Roman" w:hAnsi="Times New Roman" w:cs="Times New Roman"/>
              </w:rPr>
            </w:pPr>
            <w:r w:rsidRPr="00930595">
              <w:rPr>
                <w:rFonts w:ascii="Times New Roman" w:hAnsi="Times New Roman" w:cs="Times New Roman"/>
              </w:rPr>
              <w:object w:dxaOrig="4902" w:dyaOrig="4098" w14:anchorId="57FBF1F9">
                <v:shape id="_x0000_i1076" type="#_x0000_t75" style="width:188.2pt;height:158.15pt;mso-position-horizontal:absolute;mso-position-horizontal-relative:text;mso-position-vertical:absolute;mso-position-vertical-relative:text" o:ole="">
                  <v:imagedata r:id="rId117" o:title=""/>
                </v:shape>
                <o:OLEObject Type="Embed" ProgID="Origin95.Graph" ShapeID="_x0000_i1076" DrawAspect="Content" ObjectID="_1844671877" r:id="rId118"/>
              </w:object>
            </w:r>
          </w:p>
        </w:tc>
      </w:tr>
    </w:tbl>
    <w:p w14:paraId="2F42493C" w14:textId="6C7EDFFC" w:rsidR="00E27E16" w:rsidRPr="00930595" w:rsidRDefault="00E27E16" w:rsidP="008472B2"/>
    <w:p w14:paraId="24B5E38B" w14:textId="270FC81B" w:rsidR="00F55A6B" w:rsidRPr="00930595" w:rsidRDefault="006661C7" w:rsidP="00FF16FE">
      <w:pPr>
        <w:pStyle w:val="2"/>
      </w:pPr>
      <w:r w:rsidRPr="00930595">
        <w:rPr>
          <w:rFonts w:hint="eastAsia"/>
        </w:rPr>
        <w:t>3.</w:t>
      </w:r>
      <w:r w:rsidR="00F80A29" w:rsidRPr="00930595">
        <w:rPr>
          <w:rFonts w:hint="eastAsia"/>
        </w:rPr>
        <w:t>2</w:t>
      </w:r>
      <w:r w:rsidRPr="00930595">
        <w:rPr>
          <w:rFonts w:hint="eastAsia"/>
        </w:rPr>
        <w:t xml:space="preserve"> </w:t>
      </w:r>
      <w:r w:rsidR="00752225">
        <w:rPr>
          <w:rFonts w:hint="eastAsia"/>
        </w:rPr>
        <w:t>O</w:t>
      </w:r>
      <w:r w:rsidR="00D84A61" w:rsidRPr="00930595">
        <w:t>ffline quantification</w:t>
      </w:r>
    </w:p>
    <w:p w14:paraId="57184F83" w14:textId="68AB9526" w:rsidR="00AA241B" w:rsidRPr="00930595" w:rsidRDefault="009904EA" w:rsidP="00F80A29">
      <w:pPr>
        <w:pStyle w:val="3"/>
      </w:pPr>
      <w:r w:rsidRPr="00930595">
        <w:rPr>
          <w:rFonts w:hint="eastAsia"/>
        </w:rPr>
        <w:t>3.</w:t>
      </w:r>
      <w:r w:rsidR="00F80A29" w:rsidRPr="00930595">
        <w:rPr>
          <w:rFonts w:hint="eastAsia"/>
        </w:rPr>
        <w:t>2</w:t>
      </w:r>
      <w:r w:rsidRPr="00930595">
        <w:rPr>
          <w:rFonts w:hint="eastAsia"/>
        </w:rPr>
        <w:t xml:space="preserve">.1 </w:t>
      </w:r>
      <w:bookmarkStart w:id="23" w:name="_Hlk218621621"/>
      <w:r w:rsidR="00187E10" w:rsidRPr="00930595">
        <w:t>Abrupt disturbances</w:t>
      </w:r>
      <w:bookmarkEnd w:id="23"/>
    </w:p>
    <w:p w14:paraId="66D764AF" w14:textId="5C92F720" w:rsidR="00FF16FE" w:rsidRPr="00930595" w:rsidRDefault="00FF16FE" w:rsidP="00B16BD7">
      <w:pPr>
        <w:jc w:val="both"/>
        <w:rPr>
          <w:rFonts w:ascii="Times New Roman" w:hAnsi="Times New Roman" w:cs="Times New Roman"/>
        </w:rPr>
      </w:pPr>
      <w:r w:rsidRPr="00930595">
        <w:rPr>
          <w:rFonts w:ascii="Times New Roman" w:hAnsi="Times New Roman" w:cs="Times New Roman"/>
        </w:rPr>
        <w:t>The occurrence time</w:t>
      </w:r>
      <w:r w:rsidR="000B3567" w:rsidRPr="00930595">
        <w:rPr>
          <w:position w:val="-10"/>
        </w:rPr>
        <w:object w:dxaOrig="220" w:dyaOrig="320" w14:anchorId="2CEABE9F">
          <v:shape id="_x0000_i1077" type="#_x0000_t75" style="width:11.4pt;height:16.4pt" o:ole="">
            <v:imagedata r:id="rId119" o:title=""/>
          </v:shape>
          <o:OLEObject Type="Embed" ProgID="Equation.DSMT4" ShapeID="_x0000_i1077" DrawAspect="Content" ObjectID="_1844671878" r:id="rId120"/>
        </w:object>
      </w:r>
      <w:r w:rsidRPr="00930595">
        <w:rPr>
          <w:rFonts w:ascii="Times New Roman" w:hAnsi="Times New Roman" w:cs="Times New Roman"/>
        </w:rPr>
        <w:t>of abrupt disturbance events is assumed to follow a Poisson process. The hazard intensity</w:t>
      </w:r>
      <w:r w:rsidR="000B3567" w:rsidRPr="00930595">
        <w:rPr>
          <w:position w:val="-10"/>
        </w:rPr>
        <w:object w:dxaOrig="240" w:dyaOrig="320" w14:anchorId="73F37ED4">
          <v:shape id="_x0000_i1078" type="#_x0000_t75" style="width:11.4pt;height:16.4pt" o:ole="">
            <v:imagedata r:id="rId121" o:title=""/>
          </v:shape>
          <o:OLEObject Type="Embed" ProgID="Equation.DSMT4" ShapeID="_x0000_i1078" DrawAspect="Content" ObjectID="_1844671879" r:id="rId122"/>
        </w:object>
      </w:r>
      <w:r w:rsidRPr="00930595">
        <w:rPr>
          <w:rFonts w:ascii="Times New Roman" w:hAnsi="Times New Roman" w:cs="Times New Roman"/>
        </w:rPr>
        <w:t xml:space="preserve">is discretised into three representative levels (low, medium, and high), resulting in a </w:t>
      </w:r>
      <w:r w:rsidRPr="00930595">
        <w:rPr>
          <w:rStyle w:val="af8"/>
          <w:rFonts w:ascii="Times New Roman" w:hAnsi="Times New Roman" w:cs="Times New Roman"/>
          <w:b w:val="0"/>
          <w:bCs w:val="0"/>
        </w:rPr>
        <w:t>compound Poisson process</w:t>
      </w:r>
      <w:r w:rsidRPr="00930595">
        <w:rPr>
          <w:rFonts w:ascii="Times New Roman" w:hAnsi="Times New Roman" w:cs="Times New Roman"/>
        </w:rPr>
        <w:t xml:space="preserve"> defined as</w:t>
      </w:r>
    </w:p>
    <w:p w14:paraId="42B3FE76" w14:textId="7E0F2A60" w:rsidR="00B16BD7" w:rsidRPr="00930595" w:rsidRDefault="00D648F4" w:rsidP="003E70E1">
      <w:pPr>
        <w:pStyle w:val="MTDisplayEquation0"/>
      </w:pPr>
      <w:r w:rsidRPr="00930595">
        <w:tab/>
      </w:r>
      <w:r w:rsidR="006930F1" w:rsidRPr="00930595">
        <w:rPr>
          <w:position w:val="-14"/>
        </w:rPr>
        <w:object w:dxaOrig="2260" w:dyaOrig="400" w14:anchorId="5161C8A0">
          <v:shape id="_x0000_i1079" type="#_x0000_t75" style="width:113.45pt;height:19.6pt" o:ole="">
            <v:imagedata r:id="rId123" o:title=""/>
          </v:shape>
          <o:OLEObject Type="Embed" ProgID="Equation.DSMT4" ShapeID="_x0000_i1079" DrawAspect="Content" ObjectID="_1844671880" r:id="rId124"/>
        </w:object>
      </w:r>
      <w:r w:rsidRPr="00930595">
        <w:tab/>
      </w:r>
      <w:r w:rsidRPr="00930595">
        <w:rPr>
          <w:rFonts w:ascii="Times New Roman" w:hAnsi="Times New Roman" w:cs="Times New Roman"/>
        </w:rPr>
        <w:fldChar w:fldCharType="begin"/>
      </w:r>
      <w:r w:rsidRPr="00930595">
        <w:rPr>
          <w:rFonts w:ascii="Times New Roman" w:hAnsi="Times New Roman" w:cs="Times New Roman"/>
        </w:rPr>
        <w:instrText xml:space="preserve"> MACROBUTTON MTPlaceRef \* MERGEFORMAT </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\h \* MERGEFORMAT </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\c \* Arabic \* MERGEFORMAT </w:instrText>
      </w:r>
      <w:r w:rsidRPr="00930595">
        <w:rPr>
          <w:rFonts w:ascii="Times New Roman" w:hAnsi="Times New Roman" w:cs="Times New Roman"/>
        </w:rPr>
        <w:fldChar w:fldCharType="separate"/>
      </w:r>
      <w:r w:rsidR="00B84B54">
        <w:rPr>
          <w:rFonts w:ascii="Times New Roman" w:hAnsi="Times New Roman" w:cs="Times New Roman"/>
          <w:noProof/>
        </w:rPr>
        <w:instrText>11</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end"/>
      </w:r>
    </w:p>
    <w:p w14:paraId="3509383C" w14:textId="77777777" w:rsidR="008201D5" w:rsidRDefault="00AF5E74" w:rsidP="009040E6">
      <w:pPr>
        <w:jc w:val="both"/>
        <w:rPr>
          <w:rFonts w:ascii="Times New Roman" w:eastAsia="宋体" w:hAnsi="Times New Roman" w:cs="Times New Roman"/>
        </w:rPr>
      </w:pPr>
      <w:r w:rsidRPr="00930595">
        <w:rPr>
          <w:rFonts w:ascii="Times New Roman" w:eastAsia="宋体" w:hAnsi="Times New Roman" w:cs="Times New Roman"/>
        </w:rPr>
        <w:t>where</w:t>
      </w:r>
      <w:r w:rsidR="000B3567" w:rsidRPr="00930595">
        <w:rPr>
          <w:position w:val="-10"/>
        </w:rPr>
        <w:object w:dxaOrig="560" w:dyaOrig="300" w14:anchorId="14CA9C38">
          <v:shape id="_x0000_i1080" type="#_x0000_t75" style="width:27.8pt;height:15.05pt" o:ole="">
            <v:imagedata r:id="rId125" o:title=""/>
          </v:shape>
          <o:OLEObject Type="Embed" ProgID="Equation.DSMT4" ShapeID="_x0000_i1080" DrawAspect="Content" ObjectID="_1844671881" r:id="rId126"/>
        </w:object>
      </w:r>
      <w:r w:rsidRPr="00930595">
        <w:rPr>
          <w:rFonts w:ascii="Times New Roman" w:eastAsia="宋体" w:hAnsi="Times New Roman" w:cs="Times New Roman"/>
        </w:rPr>
        <w:t>denotes the total number of hazard events occurring within the service life</w:t>
      </w:r>
      <w:r w:rsidR="001976C3" w:rsidRPr="001976C3">
        <w:rPr>
          <w:rFonts w:ascii="Times New Roman" w:hAnsi="Times New Roman" w:cs="Times New Roman"/>
          <w:i/>
          <w:iCs/>
        </w:rPr>
        <w:t xml:space="preserve"> T</w:t>
      </w:r>
      <w:r w:rsidRPr="00930595">
        <w:rPr>
          <w:rFonts w:ascii="Times New Roman" w:eastAsia="宋体" w:hAnsi="Times New Roman" w:cs="Times New Roman"/>
        </w:rPr>
        <w:t>.</w:t>
      </w:r>
      <w:r w:rsidR="00D648F4" w:rsidRPr="00930595">
        <w:rPr>
          <w:rFonts w:ascii="Times New Roman" w:eastAsia="宋体" w:hAnsi="Times New Roman" w:cs="Times New Roman"/>
        </w:rPr>
        <w:t xml:space="preserve"> </w:t>
      </w:r>
      <w:bookmarkStart w:id="24" w:name="_Hlk233899653"/>
      <w:r w:rsidR="008201D5" w:rsidRPr="008201D5">
        <w:rPr>
          <w:rFonts w:ascii="Times New Roman" w:eastAsia="宋体" w:hAnsi="Times New Roman" w:cs="Times New Roman"/>
          <w:color w:val="0099FF"/>
        </w:rPr>
        <w:t xml:space="preserve">Multiple types of abrupt disturbances may occur during the lifecycle. In the present case implementation, the occurrence processes of earthquakes and fires are assumed to be statistically independent to construct a tractable stochastic lifecycle environment for policy optimisation. This assumption does not imply that cascading hazard mechanisms are </w:t>
      </w:r>
      <w:r w:rsidR="008201D5" w:rsidRPr="008201D5">
        <w:rPr>
          <w:rFonts w:ascii="Times New Roman" w:eastAsia="宋体" w:hAnsi="Times New Roman" w:cs="Times New Roman"/>
          <w:color w:val="0099FF"/>
        </w:rPr>
        <w:lastRenderedPageBreak/>
        <w:t>physically negligible. Conditional occurrence effects, such as earthquake-induced fire, are not explicitly modelled in the current implementation and are identified as an important extension for future work.</w:t>
      </w:r>
      <w:r w:rsidRPr="00930595">
        <w:rPr>
          <w:rFonts w:ascii="Times New Roman" w:eastAsia="宋体" w:hAnsi="Times New Roman" w:cs="Times New Roman"/>
        </w:rPr>
        <w:t xml:space="preserve"> </w:t>
      </w:r>
    </w:p>
    <w:bookmarkEnd w:id="24"/>
    <w:p w14:paraId="6B28CB29" w14:textId="77777777" w:rsidR="008201D5" w:rsidRDefault="008201D5" w:rsidP="009040E6">
      <w:pPr>
        <w:jc w:val="both"/>
        <w:rPr>
          <w:rFonts w:ascii="Times New Roman" w:eastAsia="宋体" w:hAnsi="Times New Roman" w:cs="Times New Roman"/>
        </w:rPr>
      </w:pPr>
    </w:p>
    <w:p w14:paraId="45596B6A" w14:textId="3DBF3388" w:rsidR="00C96D09" w:rsidRPr="00930595" w:rsidRDefault="00AF5E74" w:rsidP="009040E6">
      <w:pPr>
        <w:jc w:val="both"/>
        <w:rPr>
          <w:rFonts w:ascii="Times New Roman" w:eastAsia="宋体" w:hAnsi="Times New Roman" w:cs="Times New Roman"/>
        </w:rPr>
      </w:pPr>
      <w:r w:rsidRPr="00930595">
        <w:rPr>
          <w:rFonts w:ascii="Times New Roman" w:eastAsia="宋体" w:hAnsi="Times New Roman" w:cs="Times New Roman"/>
        </w:rPr>
        <w:t xml:space="preserve">The consequences associated with different hazard intensity levels have been quantified in advance through numerical simulations. </w:t>
      </w:r>
      <w:r w:rsidR="00B92329" w:rsidRPr="00930595">
        <w:rPr>
          <w:rFonts w:ascii="Times New Roman" w:eastAsia="宋体" w:hAnsi="Times New Roman" w:cs="Times New Roman"/>
        </w:rPr>
        <w:t>In this paper, earthquake</w:t>
      </w:r>
      <w:r w:rsidR="003E70E1" w:rsidRPr="00930595">
        <w:rPr>
          <w:rFonts w:ascii="Times New Roman" w:eastAsia="宋体" w:hAnsi="Times New Roman" w:cs="Times New Roman" w:hint="eastAsia"/>
        </w:rPr>
        <w:t>s</w:t>
      </w:r>
      <w:r w:rsidR="00B92329" w:rsidRPr="00930595">
        <w:rPr>
          <w:rFonts w:ascii="Times New Roman" w:eastAsia="宋体" w:hAnsi="Times New Roman" w:cs="Times New Roman"/>
        </w:rPr>
        <w:t xml:space="preserve"> and fire</w:t>
      </w:r>
      <w:r w:rsidR="003E70E1" w:rsidRPr="00930595">
        <w:rPr>
          <w:rFonts w:ascii="Times New Roman" w:eastAsia="宋体" w:hAnsi="Times New Roman" w:cs="Times New Roman" w:hint="eastAsia"/>
        </w:rPr>
        <w:t>s</w:t>
      </w:r>
      <w:r w:rsidR="00B92329" w:rsidRPr="00930595">
        <w:rPr>
          <w:rFonts w:ascii="Times New Roman" w:eastAsia="宋体" w:hAnsi="Times New Roman" w:cs="Times New Roman"/>
        </w:rPr>
        <w:t xml:space="preserve"> are selected as two typical </w:t>
      </w:r>
      <w:r w:rsidR="003E70E1" w:rsidRPr="00930595">
        <w:rPr>
          <w:rFonts w:ascii="Times New Roman" w:eastAsia="宋体" w:hAnsi="Times New Roman" w:cs="Times New Roman" w:hint="eastAsia"/>
        </w:rPr>
        <w:t>abrupt disturbances</w:t>
      </w:r>
      <w:r w:rsidR="00B92329" w:rsidRPr="00930595">
        <w:rPr>
          <w:rFonts w:ascii="Times New Roman" w:eastAsia="宋体" w:hAnsi="Times New Roman" w:cs="Times New Roman"/>
        </w:rPr>
        <w:t xml:space="preserve"> with </w:t>
      </w:r>
      <w:r w:rsidR="003E70E1" w:rsidRPr="00930595">
        <w:rPr>
          <w:rFonts w:ascii="Times New Roman" w:eastAsia="宋体" w:hAnsi="Times New Roman" w:cs="Times New Roman"/>
        </w:rPr>
        <w:t>distinct characteristics: the former has a lower frequency but greater destructive power, while the latter has a higher frequency but lower destructive power</w:t>
      </w:r>
      <w:r w:rsidR="00B92329" w:rsidRPr="00930595">
        <w:rPr>
          <w:rFonts w:ascii="Times New Roman" w:eastAsia="宋体" w:hAnsi="Times New Roman" w:cs="Times New Roman"/>
        </w:rPr>
        <w:t xml:space="preserve">. </w:t>
      </w:r>
      <w:r w:rsidR="003E70E1" w:rsidRPr="00930595">
        <w:rPr>
          <w:rFonts w:ascii="Times New Roman" w:eastAsia="宋体" w:hAnsi="Times New Roman" w:cs="Times New Roman"/>
        </w:rPr>
        <w:t>In the present study, both hazard intensity and intervention levels are discretised into three representative grades to obtain a tractable</w:t>
      </w:r>
      <w:r w:rsidR="00613F54">
        <w:rPr>
          <w:rFonts w:ascii="Times New Roman" w:eastAsia="宋体" w:hAnsi="Times New Roman" w:cs="Times New Roman"/>
        </w:rPr>
        <w:t>, interpretable policy space for a</w:t>
      </w:r>
      <w:r w:rsidR="003E70E1" w:rsidRPr="00930595">
        <w:rPr>
          <w:rFonts w:ascii="Times New Roman" w:eastAsia="宋体" w:hAnsi="Times New Roman" w:cs="Times New Roman"/>
        </w:rPr>
        <w:t xml:space="preserve"> proof-of-concept demonstration. The performance losses associated with each type of </w:t>
      </w:r>
      <w:r w:rsidR="003E70E1" w:rsidRPr="00930595">
        <w:rPr>
          <w:rFonts w:ascii="Times New Roman" w:eastAsia="宋体" w:hAnsi="Times New Roman" w:cs="Times New Roman" w:hint="eastAsia"/>
        </w:rPr>
        <w:t>abrupt</w:t>
      </w:r>
      <w:r w:rsidR="003E70E1" w:rsidRPr="00930595">
        <w:rPr>
          <w:rFonts w:ascii="Times New Roman" w:eastAsia="宋体" w:hAnsi="Times New Roman" w:cs="Times New Roman"/>
        </w:rPr>
        <w:t xml:space="preserve"> disturbance and intensity level, quantified via numerical simulation, are summarized in</w:t>
      </w:r>
      <w:r w:rsidRPr="00930595">
        <w:rPr>
          <w:rFonts w:ascii="Times New Roman" w:eastAsia="宋体" w:hAnsi="Times New Roman" w:cs="Times New Roman"/>
        </w:rPr>
        <w:t xml:space="preserve"> </w:t>
      </w:r>
      <w:r w:rsidR="009357C4" w:rsidRPr="00930595">
        <w:rPr>
          <w:rFonts w:ascii="Times New Roman" w:eastAsia="宋体" w:hAnsi="Times New Roman" w:cs="Times New Roman"/>
        </w:rPr>
        <w:fldChar w:fldCharType="begin"/>
      </w:r>
      <w:r w:rsidR="009357C4" w:rsidRPr="00930595">
        <w:rPr>
          <w:rFonts w:ascii="Times New Roman" w:eastAsia="宋体" w:hAnsi="Times New Roman" w:cs="Times New Roman"/>
        </w:rPr>
        <w:instrText xml:space="preserve"> REF _Ref220188891 \h  \* MERGEFORMAT </w:instrText>
      </w:r>
      <w:r w:rsidR="009357C4" w:rsidRPr="00930595">
        <w:rPr>
          <w:rFonts w:ascii="Times New Roman" w:eastAsia="宋体" w:hAnsi="Times New Roman" w:cs="Times New Roman"/>
        </w:rPr>
      </w:r>
      <w:r w:rsidR="009357C4" w:rsidRPr="00930595">
        <w:rPr>
          <w:rFonts w:ascii="Times New Roman" w:eastAsia="宋体" w:hAnsi="Times New Roman" w:cs="Times New Roman"/>
        </w:rPr>
        <w:fldChar w:fldCharType="separate"/>
      </w:r>
      <w:r w:rsidR="00B84B54" w:rsidRPr="00B84B54">
        <w:rPr>
          <w:rFonts w:ascii="Times New Roman" w:hAnsi="Times New Roman" w:cs="Times New Roman"/>
          <w:color w:val="0000FF"/>
        </w:rPr>
        <w:t>Table 2</w:t>
      </w:r>
      <w:r w:rsidR="009357C4" w:rsidRPr="00930595">
        <w:rPr>
          <w:rFonts w:ascii="Times New Roman" w:eastAsia="宋体" w:hAnsi="Times New Roman" w:cs="Times New Roman"/>
        </w:rPr>
        <w:fldChar w:fldCharType="end"/>
      </w:r>
      <w:r w:rsidRPr="00930595">
        <w:rPr>
          <w:rFonts w:ascii="Times New Roman" w:eastAsia="宋体" w:hAnsi="Times New Roman" w:cs="Times New Roman"/>
        </w:rPr>
        <w:t>.</w:t>
      </w:r>
    </w:p>
    <w:p w14:paraId="57549585" w14:textId="51222DA8" w:rsidR="00616928" w:rsidRPr="00930595" w:rsidRDefault="009357C4" w:rsidP="007E10F7">
      <w:pPr>
        <w:pStyle w:val="FigureCaption"/>
        <w:spacing w:after="240"/>
        <w:rPr>
          <w:rFonts w:ascii="Times New Roman" w:hAnsi="Times New Roman"/>
          <w:szCs w:val="22"/>
          <w:lang w:val="en-GB"/>
        </w:rPr>
      </w:pPr>
      <w:bookmarkStart w:id="25" w:name="_Ref220188891"/>
      <w:bookmarkStart w:id="26" w:name="_Hlk223030014"/>
      <w:r w:rsidRPr="00930595">
        <w:rPr>
          <w:rFonts w:ascii="Times New Roman" w:hAnsi="Times New Roman"/>
          <w:color w:val="0000FF"/>
          <w:szCs w:val="22"/>
          <w:lang w:val="en-GB"/>
        </w:rPr>
        <w:t xml:space="preserve">Table </w:t>
      </w:r>
      <w:r w:rsidRPr="00930595">
        <w:rPr>
          <w:rFonts w:ascii="Times New Roman" w:hAnsi="Times New Roman"/>
          <w:color w:val="0000FF"/>
          <w:szCs w:val="22"/>
          <w:lang w:val="en-GB"/>
        </w:rPr>
        <w:fldChar w:fldCharType="begin"/>
      </w:r>
      <w:r w:rsidRPr="00930595">
        <w:rPr>
          <w:rFonts w:ascii="Times New Roman" w:hAnsi="Times New Roman"/>
          <w:color w:val="0000FF"/>
          <w:szCs w:val="22"/>
          <w:lang w:val="en-GB"/>
        </w:rPr>
        <w:instrText xml:space="preserve"> SEQ Table \* ARABIC </w:instrText>
      </w:r>
      <w:r w:rsidRPr="00930595">
        <w:rPr>
          <w:rFonts w:ascii="Times New Roman" w:hAnsi="Times New Roman"/>
          <w:color w:val="0000FF"/>
          <w:szCs w:val="22"/>
          <w:lang w:val="en-GB"/>
        </w:rPr>
        <w:fldChar w:fldCharType="separate"/>
      </w:r>
      <w:r w:rsidR="00B84B54">
        <w:rPr>
          <w:rFonts w:ascii="Times New Roman" w:hAnsi="Times New Roman"/>
          <w:noProof/>
          <w:color w:val="0000FF"/>
          <w:szCs w:val="22"/>
          <w:lang w:val="en-GB"/>
        </w:rPr>
        <w:t>2</w:t>
      </w:r>
      <w:r w:rsidRPr="00930595">
        <w:rPr>
          <w:rFonts w:ascii="Times New Roman" w:hAnsi="Times New Roman"/>
          <w:color w:val="0000FF"/>
          <w:szCs w:val="22"/>
          <w:lang w:val="en-GB"/>
        </w:rPr>
        <w:fldChar w:fldCharType="end"/>
      </w:r>
      <w:bookmarkEnd w:id="25"/>
      <w:r w:rsidR="00616928" w:rsidRPr="00930595">
        <w:rPr>
          <w:rFonts w:ascii="Times New Roman" w:hAnsi="Times New Roman"/>
          <w:color w:val="0000FF"/>
          <w:szCs w:val="22"/>
          <w:lang w:val="en-GB"/>
        </w:rPr>
        <w:t>. The calibrated performance losses</w:t>
      </w:r>
      <w:r w:rsidR="004868DB" w:rsidRPr="00930595">
        <w:rPr>
          <w:rFonts w:ascii="Times New Roman" w:hAnsi="Times New Roman"/>
          <w:color w:val="0000FF"/>
          <w:szCs w:val="22"/>
          <w:lang w:val="en-GB"/>
        </w:rPr>
        <w:t xml:space="preserve"> (</w:t>
      </w:r>
      <m:oMath>
        <m:r>
          <w:rPr>
            <w:rFonts w:ascii="Cambria Math" w:hAnsi="Cambria Math"/>
            <w:color w:val="0000FF"/>
            <w:szCs w:val="22"/>
            <w:lang w:val="en-GB"/>
          </w:rPr>
          <m:t>ΔF</m:t>
        </m:r>
      </m:oMath>
      <w:r w:rsidR="004868DB" w:rsidRPr="00930595">
        <w:rPr>
          <w:rFonts w:ascii="Times New Roman" w:hAnsi="Times New Roman"/>
          <w:color w:val="0000FF"/>
          <w:szCs w:val="22"/>
          <w:lang w:val="en-GB"/>
        </w:rPr>
        <w:t>)</w:t>
      </w:r>
      <w:r w:rsidR="00616928" w:rsidRPr="00930595">
        <w:rPr>
          <w:rFonts w:ascii="Times New Roman" w:hAnsi="Times New Roman"/>
          <w:color w:val="0000FF"/>
          <w:szCs w:val="22"/>
          <w:lang w:val="en-GB"/>
        </w:rPr>
        <w:t xml:space="preserve"> corresponding to each hazard</w:t>
      </w:r>
      <w:bookmarkEnd w:id="26"/>
      <w:r w:rsidR="00616928" w:rsidRPr="00930595">
        <w:rPr>
          <w:rFonts w:ascii="Times New Roman" w:hAnsi="Times New Roman"/>
          <w:szCs w:val="22"/>
          <w:lang w:val="en-GB"/>
        </w:rPr>
        <w:t xml:space="preserve"> </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6"/>
        <w:gridCol w:w="1446"/>
        <w:gridCol w:w="2672"/>
      </w:tblGrid>
      <w:tr w:rsidR="00C616ED" w:rsidRPr="00930595" w14:paraId="5B83E847" w14:textId="77777777" w:rsidTr="00F9183C">
        <w:trPr>
          <w:trHeight w:val="48"/>
          <w:jc w:val="center"/>
        </w:trPr>
        <w:tc>
          <w:tcPr>
            <w:tcW w:w="2686" w:type="dxa"/>
            <w:tcBorders>
              <w:top w:val="single" w:sz="8" w:space="0" w:color="auto"/>
              <w:bottom w:val="single" w:sz="8" w:space="0" w:color="auto"/>
            </w:tcBorders>
            <w:vAlign w:val="center"/>
          </w:tcPr>
          <w:p w14:paraId="3CA8F317" w14:textId="5C7C3C21" w:rsidR="009117B5" w:rsidRPr="00930595" w:rsidRDefault="009117B5" w:rsidP="00800464">
            <w:pPr>
              <w:jc w:val="center"/>
              <w:rPr>
                <w:rFonts w:ascii="Times New Roman" w:hAnsi="Times New Roman" w:cs="Times New Roman"/>
                <w:bCs/>
              </w:rPr>
            </w:pPr>
            <w:r w:rsidRPr="00930595">
              <w:rPr>
                <w:rFonts w:ascii="Times New Roman" w:hAnsi="Times New Roman" w:cs="Times New Roman"/>
                <w:bCs/>
              </w:rPr>
              <w:t>Level\Hazard type</w:t>
            </w:r>
          </w:p>
        </w:tc>
        <w:tc>
          <w:tcPr>
            <w:tcW w:w="1446" w:type="dxa"/>
            <w:tcBorders>
              <w:top w:val="single" w:sz="8" w:space="0" w:color="auto"/>
              <w:bottom w:val="single" w:sz="8" w:space="0" w:color="auto"/>
            </w:tcBorders>
            <w:vAlign w:val="center"/>
          </w:tcPr>
          <w:p w14:paraId="3882803D" w14:textId="5FD7B378" w:rsidR="009117B5" w:rsidRPr="00930595" w:rsidRDefault="009117B5" w:rsidP="00800464">
            <w:pPr>
              <w:jc w:val="center"/>
              <w:rPr>
                <w:rFonts w:ascii="Times New Roman" w:hAnsi="Times New Roman" w:cs="Times New Roman"/>
                <w:bCs/>
              </w:rPr>
            </w:pPr>
            <w:r w:rsidRPr="00930595">
              <w:rPr>
                <w:rFonts w:ascii="Times New Roman" w:hAnsi="Times New Roman" w:cs="Times New Roman"/>
                <w:bCs/>
              </w:rPr>
              <w:t>Earthquake</w:t>
            </w:r>
          </w:p>
        </w:tc>
        <w:tc>
          <w:tcPr>
            <w:tcW w:w="2672" w:type="dxa"/>
            <w:tcBorders>
              <w:top w:val="single" w:sz="8" w:space="0" w:color="auto"/>
              <w:bottom w:val="single" w:sz="8" w:space="0" w:color="auto"/>
            </w:tcBorders>
            <w:vAlign w:val="center"/>
          </w:tcPr>
          <w:p w14:paraId="017E778F" w14:textId="637D035E" w:rsidR="009117B5" w:rsidRPr="00930595" w:rsidRDefault="00216D5F" w:rsidP="00800464">
            <w:pPr>
              <w:jc w:val="center"/>
              <w:rPr>
                <w:rFonts w:ascii="Times New Roman" w:hAnsi="Times New Roman" w:cs="Times New Roman"/>
                <w:bCs/>
              </w:rPr>
            </w:pPr>
            <w:r w:rsidRPr="00930595">
              <w:rPr>
                <w:rFonts w:ascii="Times New Roman" w:hAnsi="Times New Roman" w:cs="Times New Roman" w:hint="eastAsia"/>
                <w:bCs/>
              </w:rPr>
              <w:t>F</w:t>
            </w:r>
            <w:r w:rsidR="009117B5" w:rsidRPr="00930595">
              <w:rPr>
                <w:rFonts w:ascii="Times New Roman" w:hAnsi="Times New Roman" w:cs="Times New Roman"/>
                <w:bCs/>
              </w:rPr>
              <w:t>ire</w:t>
            </w:r>
          </w:p>
        </w:tc>
      </w:tr>
      <w:tr w:rsidR="00C616ED" w:rsidRPr="00930595" w14:paraId="0D9D5250" w14:textId="77777777" w:rsidTr="00F9183C">
        <w:trPr>
          <w:jc w:val="center"/>
        </w:trPr>
        <w:tc>
          <w:tcPr>
            <w:tcW w:w="2686" w:type="dxa"/>
            <w:tcBorders>
              <w:top w:val="single" w:sz="8" w:space="0" w:color="auto"/>
            </w:tcBorders>
            <w:vAlign w:val="center"/>
          </w:tcPr>
          <w:p w14:paraId="45005EEB" w14:textId="3C5EB553" w:rsidR="009117B5" w:rsidRPr="00930595" w:rsidRDefault="009117B5" w:rsidP="009117B5">
            <w:pPr>
              <w:jc w:val="center"/>
              <w:rPr>
                <w:rFonts w:ascii="Times New Roman" w:hAnsi="Times New Roman" w:cs="Times New Roman"/>
                <w:bCs/>
              </w:rPr>
            </w:pPr>
            <w:r w:rsidRPr="00930595">
              <w:rPr>
                <w:rFonts w:ascii="Times New Roman" w:hAnsi="Times New Roman" w:cs="Times New Roman"/>
                <w:bCs/>
              </w:rPr>
              <w:t>Low</w:t>
            </w:r>
          </w:p>
        </w:tc>
        <w:tc>
          <w:tcPr>
            <w:tcW w:w="1446" w:type="dxa"/>
            <w:tcBorders>
              <w:top w:val="single" w:sz="8" w:space="0" w:color="auto"/>
            </w:tcBorders>
            <w:vAlign w:val="center"/>
          </w:tcPr>
          <w:p w14:paraId="3A463E1B" w14:textId="179562CA" w:rsidR="009117B5" w:rsidRPr="00930595" w:rsidRDefault="009117B5" w:rsidP="00800464">
            <w:pPr>
              <w:jc w:val="center"/>
              <w:rPr>
                <w:rFonts w:ascii="Times New Roman" w:hAnsi="Times New Roman" w:cs="Times New Roman"/>
                <w:bCs/>
              </w:rPr>
            </w:pPr>
            <w:r w:rsidRPr="00930595">
              <w:rPr>
                <w:rFonts w:ascii="Times New Roman" w:hAnsi="Times New Roman" w:cs="Times New Roman"/>
                <w:bCs/>
              </w:rPr>
              <w:t>0.</w:t>
            </w:r>
            <w:r w:rsidR="00E43FEF" w:rsidRPr="00930595">
              <w:rPr>
                <w:rFonts w:ascii="Times New Roman" w:hAnsi="Times New Roman" w:cs="Times New Roman" w:hint="eastAsia"/>
                <w:bCs/>
              </w:rPr>
              <w:t>1</w:t>
            </w:r>
          </w:p>
        </w:tc>
        <w:tc>
          <w:tcPr>
            <w:tcW w:w="2672" w:type="dxa"/>
            <w:tcBorders>
              <w:top w:val="single" w:sz="8" w:space="0" w:color="auto"/>
            </w:tcBorders>
            <w:vAlign w:val="center"/>
          </w:tcPr>
          <w:p w14:paraId="33C95864" w14:textId="1A66577B" w:rsidR="009117B5" w:rsidRPr="00930595" w:rsidRDefault="009117B5" w:rsidP="00800464">
            <w:pPr>
              <w:jc w:val="center"/>
              <w:rPr>
                <w:rFonts w:ascii="Times New Roman" w:hAnsi="Times New Roman" w:cs="Times New Roman"/>
                <w:bCs/>
              </w:rPr>
            </w:pPr>
            <w:r w:rsidRPr="00930595">
              <w:rPr>
                <w:rFonts w:ascii="Times New Roman" w:hAnsi="Times New Roman" w:cs="Times New Roman"/>
                <w:bCs/>
              </w:rPr>
              <w:t>0.</w:t>
            </w:r>
            <w:r w:rsidR="00216D5F" w:rsidRPr="00930595">
              <w:rPr>
                <w:rFonts w:ascii="Times New Roman" w:hAnsi="Times New Roman" w:cs="Times New Roman" w:hint="eastAsia"/>
                <w:bCs/>
              </w:rPr>
              <w:t>1</w:t>
            </w:r>
          </w:p>
        </w:tc>
      </w:tr>
      <w:tr w:rsidR="00C616ED" w:rsidRPr="00930595" w14:paraId="03FED5C9" w14:textId="77777777" w:rsidTr="00F9183C">
        <w:trPr>
          <w:jc w:val="center"/>
        </w:trPr>
        <w:tc>
          <w:tcPr>
            <w:tcW w:w="2686" w:type="dxa"/>
            <w:vAlign w:val="center"/>
          </w:tcPr>
          <w:p w14:paraId="225CC564" w14:textId="02AC8F1B" w:rsidR="009117B5" w:rsidRPr="00930595" w:rsidRDefault="009117B5" w:rsidP="009117B5">
            <w:pPr>
              <w:jc w:val="center"/>
              <w:rPr>
                <w:rFonts w:ascii="Times New Roman" w:hAnsi="Times New Roman" w:cs="Times New Roman"/>
                <w:bCs/>
              </w:rPr>
            </w:pPr>
            <w:r w:rsidRPr="00930595">
              <w:rPr>
                <w:rFonts w:ascii="Times New Roman" w:hAnsi="Times New Roman" w:cs="Times New Roman"/>
                <w:bCs/>
              </w:rPr>
              <w:t>Medium</w:t>
            </w:r>
          </w:p>
        </w:tc>
        <w:tc>
          <w:tcPr>
            <w:tcW w:w="1446" w:type="dxa"/>
            <w:vAlign w:val="center"/>
          </w:tcPr>
          <w:p w14:paraId="5C0D5ABA" w14:textId="27C5C17F" w:rsidR="009117B5" w:rsidRPr="00930595" w:rsidRDefault="009117B5" w:rsidP="00800464">
            <w:pPr>
              <w:jc w:val="center"/>
              <w:rPr>
                <w:rFonts w:ascii="Times New Roman" w:hAnsi="Times New Roman" w:cs="Times New Roman"/>
                <w:bCs/>
              </w:rPr>
            </w:pPr>
            <w:r w:rsidRPr="00930595">
              <w:rPr>
                <w:rFonts w:ascii="Times New Roman" w:hAnsi="Times New Roman" w:cs="Times New Roman"/>
                <w:bCs/>
              </w:rPr>
              <w:t>0.</w:t>
            </w:r>
            <w:r w:rsidR="00216D5F" w:rsidRPr="00930595">
              <w:rPr>
                <w:rFonts w:ascii="Times New Roman" w:hAnsi="Times New Roman" w:cs="Times New Roman" w:hint="eastAsia"/>
                <w:bCs/>
              </w:rPr>
              <w:t>4</w:t>
            </w:r>
          </w:p>
        </w:tc>
        <w:tc>
          <w:tcPr>
            <w:tcW w:w="2672" w:type="dxa"/>
            <w:vAlign w:val="center"/>
          </w:tcPr>
          <w:p w14:paraId="075E83C4" w14:textId="45B8E2EE" w:rsidR="009117B5" w:rsidRPr="00930595" w:rsidRDefault="009117B5" w:rsidP="00800464">
            <w:pPr>
              <w:jc w:val="center"/>
              <w:rPr>
                <w:rFonts w:ascii="Times New Roman" w:hAnsi="Times New Roman" w:cs="Times New Roman"/>
                <w:bCs/>
              </w:rPr>
            </w:pPr>
            <w:r w:rsidRPr="00930595">
              <w:rPr>
                <w:rFonts w:ascii="Times New Roman" w:hAnsi="Times New Roman" w:cs="Times New Roman"/>
                <w:bCs/>
              </w:rPr>
              <w:t>0.</w:t>
            </w:r>
            <w:r w:rsidR="00216D5F" w:rsidRPr="00930595">
              <w:rPr>
                <w:rFonts w:ascii="Times New Roman" w:hAnsi="Times New Roman" w:cs="Times New Roman" w:hint="eastAsia"/>
                <w:bCs/>
              </w:rPr>
              <w:t>2</w:t>
            </w:r>
          </w:p>
        </w:tc>
      </w:tr>
      <w:tr w:rsidR="00C616ED" w:rsidRPr="00930595" w14:paraId="5B31E2CE" w14:textId="77777777" w:rsidTr="00F9183C">
        <w:trPr>
          <w:jc w:val="center"/>
        </w:trPr>
        <w:tc>
          <w:tcPr>
            <w:tcW w:w="2686" w:type="dxa"/>
            <w:tcBorders>
              <w:bottom w:val="single" w:sz="8" w:space="0" w:color="auto"/>
            </w:tcBorders>
            <w:vAlign w:val="center"/>
          </w:tcPr>
          <w:p w14:paraId="534A7E3D" w14:textId="26614B2F" w:rsidR="009117B5" w:rsidRPr="00930595" w:rsidRDefault="009117B5" w:rsidP="009117B5">
            <w:pPr>
              <w:jc w:val="center"/>
              <w:rPr>
                <w:rFonts w:ascii="Times New Roman" w:hAnsi="Times New Roman" w:cs="Times New Roman"/>
                <w:bCs/>
              </w:rPr>
            </w:pPr>
            <w:r w:rsidRPr="00930595">
              <w:rPr>
                <w:rFonts w:ascii="Times New Roman" w:hAnsi="Times New Roman" w:cs="Times New Roman"/>
                <w:bCs/>
              </w:rPr>
              <w:t>High</w:t>
            </w:r>
          </w:p>
        </w:tc>
        <w:tc>
          <w:tcPr>
            <w:tcW w:w="1446" w:type="dxa"/>
            <w:tcBorders>
              <w:bottom w:val="single" w:sz="8" w:space="0" w:color="auto"/>
            </w:tcBorders>
            <w:vAlign w:val="center"/>
          </w:tcPr>
          <w:p w14:paraId="6BD9CB31" w14:textId="6AD68B66" w:rsidR="009117B5" w:rsidRPr="00930595" w:rsidRDefault="009117B5" w:rsidP="00800464">
            <w:pPr>
              <w:jc w:val="center"/>
              <w:rPr>
                <w:rFonts w:ascii="Times New Roman" w:hAnsi="Times New Roman" w:cs="Times New Roman"/>
                <w:bCs/>
              </w:rPr>
            </w:pPr>
            <w:r w:rsidRPr="00930595">
              <w:rPr>
                <w:rFonts w:ascii="Times New Roman" w:hAnsi="Times New Roman" w:cs="Times New Roman"/>
                <w:bCs/>
              </w:rPr>
              <w:t>0.</w:t>
            </w:r>
            <w:r w:rsidR="00E43FEF" w:rsidRPr="00930595">
              <w:rPr>
                <w:rFonts w:ascii="Times New Roman" w:hAnsi="Times New Roman" w:cs="Times New Roman" w:hint="eastAsia"/>
                <w:bCs/>
              </w:rPr>
              <w:t>7</w:t>
            </w:r>
          </w:p>
        </w:tc>
        <w:tc>
          <w:tcPr>
            <w:tcW w:w="2672" w:type="dxa"/>
            <w:tcBorders>
              <w:bottom w:val="single" w:sz="8" w:space="0" w:color="auto"/>
            </w:tcBorders>
            <w:vAlign w:val="center"/>
          </w:tcPr>
          <w:p w14:paraId="1D54F942" w14:textId="0B6A5C95" w:rsidR="009117B5" w:rsidRPr="00930595" w:rsidRDefault="009117B5" w:rsidP="00800464">
            <w:pPr>
              <w:jc w:val="center"/>
              <w:rPr>
                <w:rFonts w:ascii="Times New Roman" w:hAnsi="Times New Roman" w:cs="Times New Roman"/>
                <w:bCs/>
              </w:rPr>
            </w:pPr>
            <w:r w:rsidRPr="00930595">
              <w:rPr>
                <w:rFonts w:ascii="Times New Roman" w:hAnsi="Times New Roman" w:cs="Times New Roman"/>
                <w:bCs/>
              </w:rPr>
              <w:t>0.</w:t>
            </w:r>
            <w:r w:rsidR="00216D5F" w:rsidRPr="00930595">
              <w:rPr>
                <w:rFonts w:ascii="Times New Roman" w:hAnsi="Times New Roman" w:cs="Times New Roman" w:hint="eastAsia"/>
                <w:bCs/>
              </w:rPr>
              <w:t xml:space="preserve">3 </w:t>
            </w:r>
          </w:p>
        </w:tc>
      </w:tr>
    </w:tbl>
    <w:p w14:paraId="4C81F600" w14:textId="77777777" w:rsidR="0000631A" w:rsidRPr="00930595" w:rsidRDefault="0000631A" w:rsidP="009040E6">
      <w:pPr>
        <w:jc w:val="both"/>
        <w:rPr>
          <w:rFonts w:ascii="Times New Roman" w:eastAsia="等线" w:hAnsi="Times New Roman" w:cs="Times New Roman"/>
          <w:color w:val="1F1F1F"/>
        </w:rPr>
      </w:pPr>
    </w:p>
    <w:p w14:paraId="2B7C57BD" w14:textId="4B602247" w:rsidR="00250943" w:rsidRPr="00930595" w:rsidRDefault="00250943" w:rsidP="00F80A29">
      <w:pPr>
        <w:pStyle w:val="3"/>
      </w:pPr>
      <w:r w:rsidRPr="00930595">
        <w:rPr>
          <w:rFonts w:hint="eastAsia"/>
        </w:rPr>
        <w:t xml:space="preserve">3.2.2 </w:t>
      </w:r>
      <w:r w:rsidR="00CF4C18" w:rsidRPr="00930595">
        <w:rPr>
          <w:rFonts w:hint="eastAsia"/>
        </w:rPr>
        <w:t>Progressive deterioration</w:t>
      </w:r>
    </w:p>
    <w:p w14:paraId="0DE44CBA" w14:textId="69A9071D" w:rsidR="00250943" w:rsidRPr="00930595" w:rsidRDefault="00B92329" w:rsidP="009040E6">
      <w:pPr>
        <w:jc w:val="both"/>
        <w:rPr>
          <w:rFonts w:ascii="Times New Roman" w:eastAsia="等线" w:hAnsi="Times New Roman" w:cs="Times New Roman"/>
          <w:color w:val="1F1F1F"/>
        </w:rPr>
      </w:pPr>
      <w:r w:rsidRPr="00930595">
        <w:rPr>
          <w:rFonts w:ascii="Times New Roman" w:eastAsia="等线" w:hAnsi="Times New Roman" w:cs="Times New Roman" w:hint="eastAsia"/>
          <w:color w:val="1F1F1F"/>
        </w:rPr>
        <w:t>T</w:t>
      </w:r>
      <w:r w:rsidR="00F12400" w:rsidRPr="00930595">
        <w:rPr>
          <w:rFonts w:ascii="Times New Roman" w:eastAsia="等线" w:hAnsi="Times New Roman" w:cs="Times New Roman"/>
          <w:color w:val="1F1F1F"/>
        </w:rPr>
        <w:t>he progressive deterioration of the infrastructure system is characterised using a damage-based representation calibrated from quantified numerical simulation results. The average deterioration trend is approximated using a Weibull-type saturating function, expressed as</w:t>
      </w:r>
    </w:p>
    <w:p w14:paraId="7C83DC58" w14:textId="09571DBE" w:rsidR="00D648F4" w:rsidRPr="009548B2" w:rsidRDefault="00D648F4" w:rsidP="009548B2">
      <w:pPr>
        <w:pStyle w:val="MTDisplayEquation0"/>
      </w:pPr>
      <w:r w:rsidRPr="00930595">
        <w:tab/>
      </w:r>
      <w:r w:rsidR="000B3567" w:rsidRPr="00930595">
        <w:rPr>
          <w:position w:val="-40"/>
        </w:rPr>
        <w:object w:dxaOrig="2700" w:dyaOrig="960" w14:anchorId="56C9703A">
          <v:shape id="_x0000_i1081" type="#_x0000_t75" style="width:136.25pt;height:49.2pt" o:ole="">
            <v:imagedata r:id="rId127" o:title=""/>
          </v:shape>
          <o:OLEObject Type="Embed" ProgID="Equation.DSMT4" ShapeID="_x0000_i1081" DrawAspect="Content" ObjectID="_1844671882" r:id="rId128"/>
        </w:object>
      </w:r>
      <w:r w:rsidRPr="00930595">
        <w:tab/>
      </w:r>
      <w:r w:rsidRPr="00930595">
        <w:rPr>
          <w:rFonts w:ascii="Times New Roman" w:hAnsi="Times New Roman" w:cs="Times New Roman"/>
        </w:rPr>
        <w:fldChar w:fldCharType="begin"/>
      </w:r>
      <w:r w:rsidRPr="00930595">
        <w:rPr>
          <w:rFonts w:ascii="Times New Roman" w:hAnsi="Times New Roman" w:cs="Times New Roman"/>
        </w:rPr>
        <w:instrText xml:space="preserve"> MACROBUTTON MTPlaceRef \* MERGEFORMAT </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\h \* MERGEFORMAT </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\c \* Arabic \* MERGEFORMAT </w:instrText>
      </w:r>
      <w:r w:rsidRPr="00930595">
        <w:rPr>
          <w:rFonts w:ascii="Times New Roman" w:hAnsi="Times New Roman" w:cs="Times New Roman"/>
        </w:rPr>
        <w:fldChar w:fldCharType="separate"/>
      </w:r>
      <w:r w:rsidR="00B84B54">
        <w:rPr>
          <w:rFonts w:ascii="Times New Roman" w:hAnsi="Times New Roman" w:cs="Times New Roman"/>
          <w:noProof/>
        </w:rPr>
        <w:instrText>12</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end"/>
      </w:r>
    </w:p>
    <w:p w14:paraId="3AF64F38" w14:textId="10F22E1A" w:rsidR="00A65CB6" w:rsidRPr="001976C3" w:rsidRDefault="00A65CB6" w:rsidP="009040E6">
      <w:pPr>
        <w:jc w:val="both"/>
        <w:rPr>
          <w:rFonts w:ascii="Times New Roman" w:eastAsia="等线" w:hAnsi="Times New Roman" w:cs="Times New Roman"/>
          <w:bCs/>
          <w:color w:val="1F1F1F"/>
        </w:rPr>
      </w:pPr>
      <w:r w:rsidRPr="00930595">
        <w:rPr>
          <w:rFonts w:ascii="Times New Roman" w:eastAsia="等线" w:hAnsi="Times New Roman" w:cs="Times New Roman"/>
          <w:bCs/>
          <w:color w:val="1F1F1F"/>
        </w:rPr>
        <w:t>where</w:t>
      </w:r>
      <w:r w:rsidR="000B3567" w:rsidRPr="00930595">
        <w:rPr>
          <w:position w:val="-14"/>
        </w:rPr>
        <w:object w:dxaOrig="560" w:dyaOrig="360" w14:anchorId="4B77EC9E">
          <v:shape id="_x0000_i1082" type="#_x0000_t75" style="width:27.8pt;height:19.15pt" o:ole="">
            <v:imagedata r:id="rId129" o:title=""/>
          </v:shape>
          <o:OLEObject Type="Embed" ProgID="Equation.DSMT4" ShapeID="_x0000_i1082" DrawAspect="Content" ObjectID="_1844671883" r:id="rId130"/>
        </w:object>
      </w:r>
      <w:r w:rsidRPr="00930595">
        <w:rPr>
          <w:rFonts w:ascii="Times New Roman" w:eastAsia="等线" w:hAnsi="Times New Roman" w:cs="Times New Roman"/>
          <w:bCs/>
          <w:color w:val="1F1F1F"/>
        </w:rPr>
        <w:t>denotes the normalised accumulated damage at time</w:t>
      </w:r>
      <w:r w:rsidR="000B3567" w:rsidRPr="00930595">
        <w:rPr>
          <w:position w:val="-6"/>
        </w:rPr>
        <w:object w:dxaOrig="139" w:dyaOrig="240" w14:anchorId="53300719">
          <v:shape id="_x0000_i1083" type="#_x0000_t75" style="width:6.85pt;height:11.4pt" o:ole="">
            <v:imagedata r:id="rId131" o:title=""/>
          </v:shape>
          <o:OLEObject Type="Embed" ProgID="Equation.DSMT4" ShapeID="_x0000_i1083" DrawAspect="Content" ObjectID="_1844671884" r:id="rId132"/>
        </w:object>
      </w:r>
      <w:r w:rsidRPr="00930595">
        <w:rPr>
          <w:rFonts w:ascii="Times New Roman" w:eastAsia="等线" w:hAnsi="Times New Roman" w:cs="Times New Roman"/>
          <w:bCs/>
          <w:color w:val="1F1F1F"/>
        </w:rPr>
        <w:t>,</w:t>
      </w:r>
      <w:r w:rsidR="000B3567" w:rsidRPr="00930595">
        <w:rPr>
          <w:position w:val="-10"/>
        </w:rPr>
        <w:object w:dxaOrig="300" w:dyaOrig="320" w14:anchorId="69419550">
          <v:shape id="_x0000_i1084" type="#_x0000_t75" style="width:15.05pt;height:16.4pt" o:ole="">
            <v:imagedata r:id="rId133" o:title=""/>
          </v:shape>
          <o:OLEObject Type="Embed" ProgID="Equation.DSMT4" ShapeID="_x0000_i1084" DrawAspect="Content" ObjectID="_1844671885" r:id="rId134"/>
        </w:object>
      </w:r>
      <w:r w:rsidRPr="00930595">
        <w:rPr>
          <w:rFonts w:ascii="Times New Roman" w:eastAsia="等线" w:hAnsi="Times New Roman" w:cs="Times New Roman"/>
          <w:bCs/>
          <w:color w:val="1F1F1F"/>
        </w:rPr>
        <w:t>is the prescribed damage level at the end of the service life</w:t>
      </w:r>
      <w:r w:rsidR="001976C3">
        <w:rPr>
          <w:rFonts w:hint="eastAsia"/>
        </w:rPr>
        <w:t xml:space="preserve"> </w:t>
      </w:r>
      <w:r w:rsidR="001976C3" w:rsidRPr="001976C3">
        <w:rPr>
          <w:rFonts w:ascii="Times New Roman" w:hAnsi="Times New Roman" w:cs="Times New Roman"/>
          <w:i/>
          <w:iCs/>
        </w:rPr>
        <w:t>T</w:t>
      </w:r>
      <w:r w:rsidRPr="00930595">
        <w:rPr>
          <w:rFonts w:ascii="Times New Roman" w:eastAsia="等线" w:hAnsi="Times New Roman" w:cs="Times New Roman"/>
          <w:bCs/>
          <w:color w:val="1F1F1F"/>
        </w:rPr>
        <w:t>,</w:t>
      </w:r>
      <w:r w:rsidR="000B3567" w:rsidRPr="00930595">
        <w:rPr>
          <w:position w:val="-6"/>
        </w:rPr>
        <w:object w:dxaOrig="180" w:dyaOrig="200" w14:anchorId="36E205A3">
          <v:shape id="_x0000_i1085" type="#_x0000_t75" style="width:9.55pt;height:9.55pt" o:ole="">
            <v:imagedata r:id="rId135" o:title=""/>
          </v:shape>
          <o:OLEObject Type="Embed" ProgID="Equation.DSMT4" ShapeID="_x0000_i1085" DrawAspect="Content" ObjectID="_1844671886" r:id="rId136"/>
        </w:object>
      </w:r>
      <w:r w:rsidRPr="00930595">
        <w:rPr>
          <w:rFonts w:ascii="Times New Roman" w:eastAsia="等线" w:hAnsi="Times New Roman" w:cs="Times New Roman"/>
          <w:bCs/>
          <w:color w:val="1F1F1F"/>
        </w:rPr>
        <w:t>is a characteristic time parameter governing the deterioration rate, and</w:t>
      </w:r>
      <w:r w:rsidR="000B3567" w:rsidRPr="00930595">
        <w:rPr>
          <w:position w:val="-6"/>
        </w:rPr>
        <w:object w:dxaOrig="200" w:dyaOrig="260" w14:anchorId="5E623142">
          <v:shape id="_x0000_i1086" type="#_x0000_t75" style="width:9.55pt;height:12.75pt" o:ole="">
            <v:imagedata r:id="rId137" o:title=""/>
          </v:shape>
          <o:OLEObject Type="Embed" ProgID="Equation.DSMT4" ShapeID="_x0000_i1086" DrawAspect="Content" ObjectID="_1844671887" r:id="rId138"/>
        </w:object>
      </w:r>
      <w:r w:rsidRPr="00930595">
        <w:rPr>
          <w:rFonts w:ascii="Times New Roman" w:eastAsia="等线" w:hAnsi="Times New Roman" w:cs="Times New Roman"/>
          <w:bCs/>
          <w:color w:val="1F1F1F"/>
        </w:rPr>
        <w:t>is a shape parameter controlling the nonlinearity of the damage evolution.</w:t>
      </w:r>
      <w:r w:rsidRPr="00930595">
        <w:rPr>
          <w:rFonts w:ascii="Times New Roman" w:eastAsia="等线" w:hAnsi="Times New Roman" w:cs="Times New Roman" w:hint="eastAsia"/>
          <w:bCs/>
          <w:color w:val="1F1F1F"/>
        </w:rPr>
        <w:t xml:space="preserve"> In this </w:t>
      </w:r>
      <w:r w:rsidR="008334FE" w:rsidRPr="00930595">
        <w:rPr>
          <w:rFonts w:ascii="Times New Roman" w:eastAsia="等线" w:hAnsi="Times New Roman" w:cs="Times New Roman" w:hint="eastAsia"/>
          <w:bCs/>
          <w:color w:val="1F1F1F"/>
        </w:rPr>
        <w:t>project</w:t>
      </w:r>
      <w:r w:rsidRPr="00930595">
        <w:rPr>
          <w:rFonts w:ascii="Times New Roman" w:eastAsia="等线" w:hAnsi="Times New Roman" w:cs="Times New Roman" w:hint="eastAsia"/>
          <w:bCs/>
          <w:color w:val="1F1F1F"/>
        </w:rPr>
        <w:t>,</w:t>
      </w:r>
      <w:r w:rsidR="000B3567" w:rsidRPr="00930595">
        <w:rPr>
          <w:position w:val="-10"/>
        </w:rPr>
        <w:object w:dxaOrig="1840" w:dyaOrig="320" w14:anchorId="2A40E0E2">
          <v:shape id="_x0000_i1087" type="#_x0000_t75" style="width:91.15pt;height:16.4pt" o:ole="">
            <v:imagedata r:id="rId139" o:title=""/>
          </v:shape>
          <o:OLEObject Type="Embed" ProgID="Equation.DSMT4" ShapeID="_x0000_i1087" DrawAspect="Content" ObjectID="_1844671888" r:id="rId140"/>
        </w:object>
      </w:r>
      <w:r w:rsidRPr="00930595">
        <w:rPr>
          <w:rFonts w:ascii="Times New Roman" w:eastAsia="等线" w:hAnsi="Times New Roman" w:cs="Times New Roman" w:hint="eastAsia"/>
          <w:bCs/>
          <w:color w:val="1F1F1F"/>
        </w:rPr>
        <w:t xml:space="preserve"> </w:t>
      </w:r>
      <w:r w:rsidRPr="00930595">
        <w:rPr>
          <w:rFonts w:ascii="Times New Roman" w:eastAsia="等线" w:hAnsi="Times New Roman" w:cs="Times New Roman"/>
          <w:bCs/>
          <w:color w:val="1F1F1F"/>
        </w:rPr>
        <w:t>denote low, medium, and high deterioration levels, respectively,</w:t>
      </w:r>
      <w:r w:rsidR="000B3567" w:rsidRPr="00930595">
        <w:rPr>
          <w:position w:val="-6"/>
        </w:rPr>
        <w:object w:dxaOrig="600" w:dyaOrig="260" w14:anchorId="4DC0986A">
          <v:shape id="_x0000_i1088" type="#_x0000_t75" style="width:30.1pt;height:12.75pt" o:ole="">
            <v:imagedata r:id="rId141" o:title=""/>
          </v:shape>
          <o:OLEObject Type="Embed" ProgID="Equation.DSMT4" ShapeID="_x0000_i1088" DrawAspect="Content" ObjectID="_1844671889" r:id="rId142"/>
        </w:object>
      </w:r>
      <w:r w:rsidRPr="00930595">
        <w:rPr>
          <w:rFonts w:ascii="Times New Roman" w:eastAsia="等线" w:hAnsi="Times New Roman" w:cs="Times New Roman"/>
          <w:bCs/>
          <w:color w:val="1F1F1F"/>
        </w:rPr>
        <w:t>years,</w:t>
      </w:r>
      <w:r w:rsidR="000B3567" w:rsidRPr="00930595">
        <w:rPr>
          <w:position w:val="-6"/>
        </w:rPr>
        <w:object w:dxaOrig="680" w:dyaOrig="260" w14:anchorId="0325CAEF">
          <v:shape id="_x0000_i1089" type="#_x0000_t75" style="width:34.65pt;height:12.75pt" o:ole="">
            <v:imagedata r:id="rId143" o:title=""/>
          </v:shape>
          <o:OLEObject Type="Embed" ProgID="Equation.DSMT4" ShapeID="_x0000_i1089" DrawAspect="Content" ObjectID="_1844671890" r:id="rId144"/>
        </w:object>
      </w:r>
      <w:r w:rsidRPr="00930595">
        <w:rPr>
          <w:rFonts w:ascii="Times New Roman" w:eastAsia="等线" w:hAnsi="Times New Roman" w:cs="Times New Roman"/>
          <w:bCs/>
          <w:color w:val="1F1F1F"/>
        </w:rPr>
        <w:t>, and</w:t>
      </w:r>
      <w:r w:rsidR="000F089C">
        <w:rPr>
          <w:rFonts w:ascii="Times New Roman" w:eastAsia="等线" w:hAnsi="Times New Roman" w:cs="Times New Roman" w:hint="eastAsia"/>
          <w:bCs/>
          <w:color w:val="1F1F1F"/>
        </w:rPr>
        <w:t xml:space="preserve"> </w:t>
      </w:r>
      <w:r w:rsidR="000B3567" w:rsidRPr="00930595">
        <w:rPr>
          <w:position w:val="-6"/>
        </w:rPr>
        <w:object w:dxaOrig="740" w:dyaOrig="260" w14:anchorId="7589153D">
          <v:shape id="_x0000_i1090" type="#_x0000_t75" style="width:37.35pt;height:12.75pt" o:ole="">
            <v:imagedata r:id="rId145" o:title=""/>
          </v:shape>
          <o:OLEObject Type="Embed" ProgID="Equation.DSMT4" ShapeID="_x0000_i1090" DrawAspect="Content" ObjectID="_1844671891" r:id="rId146"/>
        </w:object>
      </w:r>
      <w:r w:rsidR="000F089C">
        <w:rPr>
          <w:rFonts w:hint="eastAsia"/>
        </w:rPr>
        <w:t xml:space="preserve"> </w:t>
      </w:r>
      <w:r w:rsidRPr="00930595">
        <w:rPr>
          <w:rFonts w:ascii="Times New Roman" w:eastAsia="等线" w:hAnsi="Times New Roman" w:cs="Times New Roman"/>
          <w:bCs/>
          <w:color w:val="1F1F1F"/>
        </w:rPr>
        <w:t>years</w:t>
      </w:r>
      <w:r w:rsidR="009357C4" w:rsidRPr="00930595">
        <w:rPr>
          <w:rFonts w:ascii="Times New Roman" w:eastAsia="等线" w:hAnsi="Times New Roman" w:cs="Times New Roman" w:hint="eastAsia"/>
          <w:bCs/>
          <w:color w:val="1F1F1F"/>
        </w:rPr>
        <w:t>, as show</w:t>
      </w:r>
      <w:r w:rsidR="00613F54">
        <w:rPr>
          <w:rFonts w:ascii="Times New Roman" w:eastAsia="等线" w:hAnsi="Times New Roman" w:cs="Times New Roman" w:hint="eastAsia"/>
          <w:bCs/>
          <w:color w:val="1F1F1F"/>
        </w:rPr>
        <w:t>n</w:t>
      </w:r>
      <w:r w:rsidR="009357C4" w:rsidRPr="00930595">
        <w:rPr>
          <w:rFonts w:ascii="Times New Roman" w:eastAsia="等线" w:hAnsi="Times New Roman" w:cs="Times New Roman" w:hint="eastAsia"/>
          <w:bCs/>
          <w:color w:val="1F1F1F"/>
        </w:rPr>
        <w:t xml:space="preserve"> in </w:t>
      </w:r>
      <w:r w:rsidR="009357C4" w:rsidRPr="001976C3">
        <w:rPr>
          <w:rFonts w:ascii="Times New Roman" w:eastAsia="等线" w:hAnsi="Times New Roman" w:cs="Times New Roman"/>
          <w:bCs/>
          <w:color w:val="1F1F1F"/>
        </w:rPr>
        <w:fldChar w:fldCharType="begin"/>
      </w:r>
      <w:r w:rsidR="009357C4" w:rsidRPr="001976C3">
        <w:rPr>
          <w:rFonts w:ascii="Times New Roman" w:eastAsia="等线" w:hAnsi="Times New Roman" w:cs="Times New Roman"/>
          <w:bCs/>
          <w:color w:val="1F1F1F"/>
        </w:rPr>
        <w:instrText xml:space="preserve"> REF _Ref220188964 \h  \* MERGEFORMAT </w:instrText>
      </w:r>
      <w:r w:rsidR="009357C4" w:rsidRPr="001976C3">
        <w:rPr>
          <w:rFonts w:ascii="Times New Roman" w:eastAsia="等线" w:hAnsi="Times New Roman" w:cs="Times New Roman"/>
          <w:bCs/>
          <w:color w:val="1F1F1F"/>
        </w:rPr>
      </w:r>
      <w:r w:rsidR="009357C4" w:rsidRPr="001976C3">
        <w:rPr>
          <w:rFonts w:ascii="Times New Roman" w:eastAsia="等线" w:hAnsi="Times New Roman" w:cs="Times New Roman"/>
          <w:bCs/>
          <w:color w:val="1F1F1F"/>
        </w:rPr>
        <w:fldChar w:fldCharType="separate"/>
      </w:r>
      <w:r w:rsidR="00B84B54" w:rsidRPr="001976C3">
        <w:rPr>
          <w:rFonts w:ascii="Times New Roman" w:eastAsia="宋体" w:hAnsi="Times New Roman" w:cs="Times New Roman"/>
          <w:bCs/>
          <w:color w:val="0000FF"/>
          <w:kern w:val="0"/>
          <w:szCs w:val="20"/>
          <w14:ligatures w14:val="none"/>
        </w:rPr>
        <w:t xml:space="preserve">Figure </w:t>
      </w:r>
      <w:r w:rsidR="00B84B54" w:rsidRPr="00B84B54">
        <w:rPr>
          <w:rFonts w:ascii="Times New Roman" w:eastAsia="宋体" w:hAnsi="Times New Roman" w:cs="Times New Roman"/>
          <w:bCs/>
          <w:color w:val="0000FF"/>
          <w:kern w:val="0"/>
          <w:szCs w:val="20"/>
          <w14:ligatures w14:val="none"/>
        </w:rPr>
        <w:t>3</w:t>
      </w:r>
      <w:r w:rsidR="009357C4" w:rsidRPr="001976C3">
        <w:rPr>
          <w:rFonts w:ascii="Times New Roman" w:eastAsia="等线" w:hAnsi="Times New Roman" w:cs="Times New Roman"/>
          <w:bCs/>
          <w:color w:val="1F1F1F"/>
        </w:rPr>
        <w:fldChar w:fldCharType="end"/>
      </w:r>
      <w:r w:rsidRPr="001976C3">
        <w:rPr>
          <w:rFonts w:ascii="Times New Roman" w:eastAsia="等线" w:hAnsi="Times New Roman" w:cs="Times New Roman"/>
          <w:bCs/>
          <w:color w:val="1F1F1F"/>
        </w:rPr>
        <w:t>.</w:t>
      </w:r>
    </w:p>
    <w:p w14:paraId="5ECD488E" w14:textId="3DD8EEF6" w:rsidR="00C96D09" w:rsidRPr="001976C3" w:rsidRDefault="00CA29E9" w:rsidP="00393DDC">
      <w:pPr>
        <w:jc w:val="center"/>
        <w:rPr>
          <w:rFonts w:ascii="Times New Roman" w:eastAsia="等线" w:hAnsi="Times New Roman" w:cs="Times New Roman"/>
        </w:rPr>
      </w:pPr>
      <w:r w:rsidRPr="001976C3">
        <w:rPr>
          <w:rFonts w:ascii="Times New Roman" w:hAnsi="Times New Roman" w:cs="Times New Roman"/>
        </w:rPr>
        <w:object w:dxaOrig="5047" w:dyaOrig="4120" w14:anchorId="2D7DCA89">
          <v:shape id="_x0000_i1091" type="#_x0000_t75" style="width:281.15pt;height:231.05pt;mso-position-horizontal:absolute;mso-position-horizontal-relative:text;mso-position-vertical:absolute;mso-position-vertical-relative:text" o:ole="">
            <v:imagedata r:id="rId147" o:title=""/>
          </v:shape>
          <o:OLEObject Type="Embed" ProgID="Origin95.Graph" ShapeID="_x0000_i1091" DrawAspect="Content" ObjectID="_1844671892" r:id="rId148"/>
        </w:object>
      </w:r>
    </w:p>
    <w:p w14:paraId="59C2C214" w14:textId="5AAC73F7" w:rsidR="00393DDC" w:rsidRDefault="00C616ED" w:rsidP="00C01FB0">
      <w:pPr>
        <w:pStyle w:val="af7"/>
        <w:jc w:val="center"/>
        <w:rPr>
          <w:rFonts w:ascii="Times New Roman" w:eastAsia="宋体" w:hAnsi="Times New Roman" w:cs="Times New Roman"/>
          <w:bCs/>
          <w:i w:val="0"/>
          <w:iCs w:val="0"/>
          <w:color w:val="0000FF"/>
          <w:kern w:val="0"/>
          <w:sz w:val="22"/>
          <w:szCs w:val="20"/>
          <w14:ligatures w14:val="none"/>
        </w:rPr>
      </w:pPr>
      <w:bookmarkStart w:id="27" w:name="_Ref220188964"/>
      <w:r w:rsidRPr="001976C3">
        <w:rPr>
          <w:rFonts w:ascii="Times New Roman" w:eastAsia="宋体" w:hAnsi="Times New Roman" w:cs="Times New Roman"/>
          <w:bCs/>
          <w:i w:val="0"/>
          <w:iCs w:val="0"/>
          <w:color w:val="0000FF"/>
          <w:kern w:val="0"/>
          <w:sz w:val="22"/>
          <w:szCs w:val="20"/>
          <w14:ligatures w14:val="none"/>
        </w:rPr>
        <w:t xml:space="preserve">Figure </w:t>
      </w:r>
      <w:r w:rsidRPr="001976C3">
        <w:rPr>
          <w:rFonts w:ascii="Times New Roman" w:eastAsia="宋体" w:hAnsi="Times New Roman" w:cs="Times New Roman"/>
          <w:bCs/>
          <w:i w:val="0"/>
          <w:iCs w:val="0"/>
          <w:color w:val="0000FF"/>
          <w:kern w:val="0"/>
          <w:sz w:val="22"/>
          <w:szCs w:val="20"/>
          <w14:ligatures w14:val="none"/>
        </w:rPr>
        <w:fldChar w:fldCharType="begin"/>
      </w:r>
      <w:r w:rsidRPr="001976C3">
        <w:rPr>
          <w:rFonts w:ascii="Times New Roman" w:eastAsia="宋体" w:hAnsi="Times New Roman" w:cs="Times New Roman"/>
          <w:bCs/>
          <w:i w:val="0"/>
          <w:iCs w:val="0"/>
          <w:color w:val="0000FF"/>
          <w:kern w:val="0"/>
          <w:sz w:val="22"/>
          <w:szCs w:val="20"/>
          <w14:ligatures w14:val="none"/>
        </w:rPr>
        <w:instrText xml:space="preserve"> SEQ Figure \* ARABIC </w:instrText>
      </w:r>
      <w:r w:rsidRPr="001976C3">
        <w:rPr>
          <w:rFonts w:ascii="Times New Roman" w:eastAsia="宋体" w:hAnsi="Times New Roman" w:cs="Times New Roman"/>
          <w:bCs/>
          <w:i w:val="0"/>
          <w:iCs w:val="0"/>
          <w:color w:val="0000FF"/>
          <w:kern w:val="0"/>
          <w:sz w:val="22"/>
          <w:szCs w:val="20"/>
          <w14:ligatures w14:val="none"/>
        </w:rPr>
        <w:fldChar w:fldCharType="separate"/>
      </w:r>
      <w:r w:rsidR="00B84B54">
        <w:rPr>
          <w:rFonts w:ascii="Times New Roman" w:eastAsia="宋体" w:hAnsi="Times New Roman" w:cs="Times New Roman"/>
          <w:bCs/>
          <w:i w:val="0"/>
          <w:iCs w:val="0"/>
          <w:noProof/>
          <w:color w:val="0000FF"/>
          <w:kern w:val="0"/>
          <w:sz w:val="22"/>
          <w:szCs w:val="20"/>
          <w14:ligatures w14:val="none"/>
        </w:rPr>
        <w:t>3</w:t>
      </w:r>
      <w:r w:rsidRPr="001976C3">
        <w:rPr>
          <w:rFonts w:ascii="Times New Roman" w:eastAsia="宋体" w:hAnsi="Times New Roman" w:cs="Times New Roman"/>
          <w:bCs/>
          <w:i w:val="0"/>
          <w:iCs w:val="0"/>
          <w:color w:val="0000FF"/>
          <w:kern w:val="0"/>
          <w:sz w:val="22"/>
          <w:szCs w:val="20"/>
          <w14:ligatures w14:val="none"/>
        </w:rPr>
        <w:fldChar w:fldCharType="end"/>
      </w:r>
      <w:bookmarkEnd w:id="27"/>
      <w:r w:rsidR="0021683E" w:rsidRPr="001976C3">
        <w:rPr>
          <w:rFonts w:ascii="Times New Roman" w:eastAsia="宋体" w:hAnsi="Times New Roman" w:cs="Times New Roman"/>
          <w:bCs/>
          <w:i w:val="0"/>
          <w:iCs w:val="0"/>
          <w:color w:val="0000FF"/>
          <w:kern w:val="0"/>
          <w:sz w:val="22"/>
          <w:szCs w:val="20"/>
          <w14:ligatures w14:val="none"/>
        </w:rPr>
        <w:t xml:space="preserve">. </w:t>
      </w:r>
      <w:r w:rsidR="00574BBD" w:rsidRPr="001976C3">
        <w:rPr>
          <w:rFonts w:ascii="Times New Roman" w:eastAsia="宋体" w:hAnsi="Times New Roman" w:cs="Times New Roman"/>
          <w:bCs/>
          <w:i w:val="0"/>
          <w:iCs w:val="0"/>
          <w:color w:val="0000FF"/>
          <w:kern w:val="0"/>
          <w:sz w:val="22"/>
          <w:szCs w:val="20"/>
          <w14:ligatures w14:val="none"/>
        </w:rPr>
        <w:t>Weibull-type p</w:t>
      </w:r>
      <w:r w:rsidR="0021683E" w:rsidRPr="001976C3">
        <w:rPr>
          <w:rFonts w:ascii="Times New Roman" w:eastAsia="宋体" w:hAnsi="Times New Roman" w:cs="Times New Roman"/>
          <w:bCs/>
          <w:i w:val="0"/>
          <w:iCs w:val="0"/>
          <w:color w:val="0000FF"/>
          <w:kern w:val="0"/>
          <w:sz w:val="22"/>
          <w:szCs w:val="20"/>
          <w14:ligatures w14:val="none"/>
        </w:rPr>
        <w:t>rogressive deterioration function</w:t>
      </w:r>
    </w:p>
    <w:p w14:paraId="75965753" w14:textId="77777777" w:rsidR="00752225" w:rsidRPr="00752225" w:rsidRDefault="00752225" w:rsidP="00752225"/>
    <w:p w14:paraId="287DBF93" w14:textId="771C03E6" w:rsidR="00250943" w:rsidRPr="00930595" w:rsidRDefault="00250943" w:rsidP="00752225">
      <w:pPr>
        <w:pStyle w:val="2"/>
      </w:pPr>
      <w:r w:rsidRPr="00930595">
        <w:rPr>
          <w:rFonts w:hint="eastAsia"/>
        </w:rPr>
        <w:lastRenderedPageBreak/>
        <w:t>3.3</w:t>
      </w:r>
      <w:r w:rsidR="00CF4C18" w:rsidRPr="00930595">
        <w:t xml:space="preserve"> Intervention actions</w:t>
      </w:r>
      <w:r w:rsidR="00752225">
        <w:rPr>
          <w:rFonts w:hint="eastAsia"/>
        </w:rPr>
        <w:t xml:space="preserve"> setting</w:t>
      </w:r>
    </w:p>
    <w:p w14:paraId="0C57C0C7" w14:textId="76EB0D5F" w:rsidR="00135188" w:rsidRPr="00930595" w:rsidRDefault="00CF4C18" w:rsidP="00135188">
      <w:pPr>
        <w:jc w:val="both"/>
        <w:rPr>
          <w:rFonts w:ascii="Times New Roman" w:eastAsia="等线" w:hAnsi="Times New Roman" w:cs="Times New Roman"/>
          <w:color w:val="1F1F1F"/>
        </w:rPr>
      </w:pPr>
      <w:r w:rsidRPr="00930595">
        <w:rPr>
          <w:rFonts w:ascii="Times New Roman" w:eastAsia="等线" w:hAnsi="Times New Roman" w:cs="Times New Roman"/>
          <w:color w:val="1F1F1F"/>
        </w:rPr>
        <w:t>At a discrete decision time</w:t>
      </w:r>
      <w:r w:rsidR="000B3567" w:rsidRPr="00930595">
        <w:rPr>
          <w:rFonts w:ascii="Times New Roman" w:hAnsi="Times New Roman" w:cs="Times New Roman"/>
          <w:position w:val="-6"/>
        </w:rPr>
        <w:object w:dxaOrig="139" w:dyaOrig="240" w14:anchorId="4C60707D">
          <v:shape id="_x0000_i1092" type="#_x0000_t75" style="width:6.85pt;height:11.4pt" o:ole="">
            <v:imagedata r:id="rId149" o:title=""/>
          </v:shape>
          <o:OLEObject Type="Embed" ProgID="Equation.DSMT4" ShapeID="_x0000_i1092" DrawAspect="Content" ObjectID="_1844671893" r:id="rId150"/>
        </w:object>
      </w:r>
      <w:r w:rsidRPr="00930595">
        <w:rPr>
          <w:rFonts w:ascii="Times New Roman" w:eastAsia="等线" w:hAnsi="Times New Roman" w:cs="Times New Roman"/>
          <w:color w:val="1F1F1F"/>
        </w:rPr>
        <w:t>, the system state vector is defined as</w:t>
      </w:r>
      <w:r w:rsidR="006930F1" w:rsidRPr="00930595">
        <w:rPr>
          <w:rFonts w:ascii="Times New Roman" w:eastAsia="等线" w:hAnsi="Times New Roman" w:cs="Times New Roman"/>
          <w:color w:val="1F1F1F"/>
        </w:rPr>
        <w:t xml:space="preserve"> </w:t>
      </w:r>
      <w:r w:rsidR="003C25C8" w:rsidRPr="00930595">
        <w:rPr>
          <w:rFonts w:ascii="Times New Roman" w:eastAsia="等线" w:hAnsi="Times New Roman" w:cs="Times New Roman"/>
          <w:color w:val="0000FF"/>
        </w:rPr>
        <w:fldChar w:fldCharType="begin"/>
      </w:r>
      <w:r w:rsidR="00D43812">
        <w:rPr>
          <w:rFonts w:ascii="Times New Roman" w:eastAsia="等线" w:hAnsi="Times New Roman" w:cs="Times New Roman"/>
          <w:color w:val="0000FF"/>
        </w:rPr>
        <w:instrText xml:space="preserve"> ADDIN EN.CITE &lt;EndNote&gt;&lt;Cite&gt;&lt;Author&gt;Wei&lt;/Author&gt;&lt;Year&gt;2020&lt;/Year&gt;&lt;RecNum&gt;639&lt;/RecNum&gt;&lt;DisplayText&gt;[45]&lt;/DisplayText&gt;&lt;record&gt;&lt;rec-number&gt;639&lt;/rec-number&gt;&lt;foreign-keys&gt;&lt;key app="EN" db-id="dsaavd0rjf9pxpevsf35dwfvsespetxsepwt" timestamp="1779436626"&gt;639&lt;/key&gt;&lt;/foreign-keys&gt;&lt;ref-type name="Journal Article"&gt;17&lt;/ref-type&gt;&lt;contributors&gt;&lt;authors&gt;&lt;author&gt;Wei, Shiyin&lt;/author&gt;&lt;author&gt;Bao, Yuequan&lt;/author&gt;&lt;author&gt;Li, Hui&lt;/author&gt;&lt;/authors&gt;&lt;/contributors&gt;&lt;titles&gt;&lt;title&gt;Optimal policy for structure maintenance: A deep reinforcement learning framework&lt;/title&gt;&lt;secondary-title&gt;Structural Safety&lt;/secondary-title&gt;&lt;/titles&gt;&lt;periodical&gt;&lt;full-title&gt;Structural Safety&lt;/full-title&gt;&lt;/periodical&gt;&lt;pages&gt;101906&lt;/pages&gt;&lt;volume&gt;83&lt;/volume&gt;&lt;dates&gt;&lt;year&gt;2020&lt;/year&gt;&lt;/dates&gt;&lt;isbn&gt;0167-4730&lt;/isbn&gt;&lt;urls&gt;&lt;/urls&gt;&lt;electronic-resource-num&gt;10.1016/j.strusafe.2019.101906&lt;/electronic-resource-num&gt;&lt;/record&gt;&lt;/Cite&gt;&lt;/EndNote&gt;</w:instrText>
      </w:r>
      <w:r w:rsidR="003C25C8" w:rsidRPr="00930595">
        <w:rPr>
          <w:rFonts w:ascii="Times New Roman" w:eastAsia="等线" w:hAnsi="Times New Roman" w:cs="Times New Roman"/>
          <w:color w:val="0000FF"/>
        </w:rPr>
        <w:fldChar w:fldCharType="separate"/>
      </w:r>
      <w:r w:rsidR="00D43812">
        <w:rPr>
          <w:rFonts w:ascii="Times New Roman" w:eastAsia="等线" w:hAnsi="Times New Roman" w:cs="Times New Roman"/>
          <w:noProof/>
          <w:color w:val="0000FF"/>
        </w:rPr>
        <w:t>[45]</w:t>
      </w:r>
      <w:r w:rsidR="003C25C8" w:rsidRPr="00930595">
        <w:rPr>
          <w:rFonts w:ascii="Times New Roman" w:eastAsia="等线" w:hAnsi="Times New Roman" w:cs="Times New Roman"/>
          <w:color w:val="0000FF"/>
        </w:rPr>
        <w:fldChar w:fldCharType="end"/>
      </w:r>
    </w:p>
    <w:p w14:paraId="751EE585" w14:textId="118C23B3" w:rsidR="00135188" w:rsidRPr="00930595" w:rsidRDefault="00135188" w:rsidP="00135188">
      <w:pPr>
        <w:pStyle w:val="MTDisplayEquation0"/>
        <w:rPr>
          <w:rFonts w:ascii="Times New Roman" w:hAnsi="Times New Roman" w:cs="Times New Roman"/>
        </w:rPr>
      </w:pPr>
      <w:r w:rsidRPr="00930595">
        <w:rPr>
          <w:rFonts w:ascii="Times New Roman" w:hAnsi="Times New Roman" w:cs="Times New Roman"/>
        </w:rPr>
        <w:tab/>
      </w:r>
      <w:r w:rsidR="000B3567" w:rsidRPr="00930595">
        <w:rPr>
          <w:rFonts w:ascii="Times New Roman" w:hAnsi="Times New Roman" w:cs="Times New Roman"/>
          <w:position w:val="-26"/>
        </w:rPr>
        <w:object w:dxaOrig="1340" w:dyaOrig="639" w14:anchorId="3B48E031">
          <v:shape id="_x0000_i1093" type="#_x0000_t75" style="width:66.1pt;height:31.45pt" o:ole="">
            <v:imagedata r:id="rId151" o:title=""/>
          </v:shape>
          <o:OLEObject Type="Embed" ProgID="Equation.DSMT4" ShapeID="_x0000_i1093" DrawAspect="Content" ObjectID="_1844671894" r:id="rId152"/>
        </w:object>
      </w:r>
      <w:r w:rsidRPr="00930595">
        <w:rPr>
          <w:rFonts w:ascii="Times New Roman" w:hAnsi="Times New Roman" w:cs="Times New Roman"/>
        </w:rPr>
        <w:tab/>
      </w:r>
      <w:r w:rsidRPr="00930595">
        <w:rPr>
          <w:rFonts w:ascii="Times New Roman" w:hAnsi="Times New Roman" w:cs="Times New Roman"/>
        </w:rPr>
        <w:fldChar w:fldCharType="begin"/>
      </w:r>
      <w:r w:rsidRPr="00930595">
        <w:rPr>
          <w:rFonts w:ascii="Times New Roman" w:hAnsi="Times New Roman" w:cs="Times New Roman"/>
        </w:rPr>
        <w:instrText xml:space="preserve"> MACROBUTTON MTPlaceRef \* MERGEFORMAT </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\h \* MERGEFORMAT </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\c \* Arabic \* MERGEFORMAT </w:instrText>
      </w:r>
      <w:r w:rsidRPr="00930595">
        <w:rPr>
          <w:rFonts w:ascii="Times New Roman" w:hAnsi="Times New Roman" w:cs="Times New Roman"/>
        </w:rPr>
        <w:fldChar w:fldCharType="separate"/>
      </w:r>
      <w:r w:rsidR="00B84B54">
        <w:rPr>
          <w:rFonts w:ascii="Times New Roman" w:hAnsi="Times New Roman" w:cs="Times New Roman"/>
          <w:noProof/>
        </w:rPr>
        <w:instrText>13</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end"/>
      </w:r>
    </w:p>
    <w:p w14:paraId="07D1E9E7" w14:textId="29D9F7FB" w:rsidR="00CF4C18" w:rsidRPr="00930595" w:rsidRDefault="00CF4C18" w:rsidP="00135188">
      <w:pPr>
        <w:jc w:val="both"/>
        <w:rPr>
          <w:rFonts w:ascii="Times New Roman" w:eastAsia="等线" w:hAnsi="Times New Roman" w:cs="Times New Roman"/>
          <w:color w:val="1F1F1F"/>
        </w:rPr>
      </w:pPr>
      <w:r w:rsidRPr="00930595">
        <w:rPr>
          <w:rFonts w:ascii="Times New Roman" w:eastAsia="等线" w:hAnsi="Times New Roman" w:cs="Times New Roman"/>
          <w:color w:val="1F1F1F"/>
        </w:rPr>
        <w:t>Where</w:t>
      </w:r>
      <w:r w:rsidR="000B3567" w:rsidRPr="00930595">
        <w:rPr>
          <w:rFonts w:ascii="Times New Roman" w:hAnsi="Times New Roman" w:cs="Times New Roman"/>
          <w:position w:val="-22"/>
        </w:rPr>
        <w:object w:dxaOrig="240" w:dyaOrig="580" w14:anchorId="05D83DEF">
          <v:shape id="_x0000_i1094" type="#_x0000_t75" style="width:11.4pt;height:29.6pt" o:ole="">
            <v:imagedata r:id="rId153" o:title=""/>
          </v:shape>
          <o:OLEObject Type="Embed" ProgID="Equation.DSMT4" ShapeID="_x0000_i1094" DrawAspect="Content" ObjectID="_1844671895" r:id="rId154"/>
        </w:object>
      </w:r>
      <w:r w:rsidRPr="00930595">
        <w:rPr>
          <w:rFonts w:ascii="Times New Roman" w:eastAsia="等线" w:hAnsi="Times New Roman" w:cs="Times New Roman"/>
          <w:color w:val="1F1F1F"/>
        </w:rPr>
        <w:t>represents the normalised lifecycle time. The action space</w:t>
      </w:r>
      <w:r w:rsidR="000B3567" w:rsidRPr="00930595">
        <w:rPr>
          <w:rFonts w:ascii="Times New Roman" w:hAnsi="Times New Roman" w:cs="Times New Roman"/>
          <w:position w:val="-10"/>
        </w:rPr>
        <w:object w:dxaOrig="240" w:dyaOrig="320" w14:anchorId="5B149656">
          <v:shape id="_x0000_i1095" type="#_x0000_t75" style="width:11.4pt;height:16.4pt" o:ole="">
            <v:imagedata r:id="rId155" o:title=""/>
          </v:shape>
          <o:OLEObject Type="Embed" ProgID="Equation.DSMT4" ShapeID="_x0000_i1095" DrawAspect="Content" ObjectID="_1844671896" r:id="rId156"/>
        </w:object>
      </w:r>
      <w:r w:rsidRPr="00930595">
        <w:rPr>
          <w:rFonts w:ascii="Times New Roman" w:eastAsia="等线" w:hAnsi="Times New Roman" w:cs="Times New Roman"/>
          <w:color w:val="1F1F1F"/>
        </w:rPr>
        <w:t>consists of three categories of intervention actions, each described by discrete intensity levels</w:t>
      </w:r>
      <w:r w:rsidR="003E70E1" w:rsidRPr="00930595">
        <w:rPr>
          <w:rFonts w:ascii="Times New Roman" w:eastAsia="等线" w:hAnsi="Times New Roman" w:cs="Times New Roman" w:hint="eastAsia"/>
          <w:color w:val="1F1F1F"/>
        </w:rPr>
        <w:t xml:space="preserve"> </w:t>
      </w:r>
      <w:r w:rsidR="003C25C8" w:rsidRPr="00930595">
        <w:rPr>
          <w:rFonts w:ascii="Times New Roman" w:eastAsia="等线" w:hAnsi="Times New Roman" w:cs="Times New Roman"/>
          <w:color w:val="0000FF"/>
        </w:rPr>
        <w:fldChar w:fldCharType="begin"/>
      </w:r>
      <w:r w:rsidR="00D43812">
        <w:rPr>
          <w:rFonts w:ascii="Times New Roman" w:eastAsia="等线" w:hAnsi="Times New Roman" w:cs="Times New Roman"/>
          <w:color w:val="0000FF"/>
        </w:rPr>
        <w:instrText xml:space="preserve"> ADDIN EN.CITE &lt;EndNote&gt;&lt;Cite&gt;&lt;Author&gt;Andriotis&lt;/Author&gt;&lt;Year&gt;2021&lt;/Year&gt;&lt;RecNum&gt;13&lt;/RecNum&gt;&lt;DisplayText&gt;[46]&lt;/DisplayText&gt;&lt;record&gt;&lt;rec-number&gt;13&lt;/rec-number&gt;&lt;foreign-keys&gt;&lt;key app="EN" db-id="p020rvxtd5r2voed0d7pp0plwvp2vwz0ztex" timestamp="1773220712"&gt;13&lt;/key&gt;&lt;/foreign-keys&gt;&lt;ref-type name="Journal Article"&gt;17&lt;/ref-type&gt;&lt;contributors&gt;&lt;authors&gt;&lt;author&gt;Andriotis, C.P.&lt;/author&gt;&lt;author&gt;Papakonstantinou, K.G.&lt;/author&gt;&lt;/authors&gt;&lt;/contributors&gt;&lt;titles&gt;&lt;title&gt;Deep reinforcement learning driven inspection and maintenance planning under incomplete information and constraints&lt;/title&gt;&lt;secondary-title&gt;Reliability Engineering &amp;amp; System Safety&lt;/secondary-title&gt;&lt;/titles&gt;&lt;periodical&gt;&lt;full-title&gt;Reliability Engineering &amp;amp; System Safety&lt;/full-title&gt;&lt;/periodical&gt;&lt;pages&gt;107551&lt;/pages&gt;&lt;volume&gt;212&lt;/volume&gt;&lt;keywords&gt;&lt;keyword&gt;Constrained stochastic optimization&lt;/keyword&gt;&lt;keyword&gt;Decentralized multi-agent control&lt;/keyword&gt;&lt;keyword&gt;Deep reinforcement learning&lt;/keyword&gt;&lt;keyword&gt;Inspection and maintenance planning&lt;/keyword&gt;&lt;keyword&gt;Partially observable Markov decision processes&lt;/keyword&gt;&lt;keyword&gt;System risk and reliability&lt;/keyword&gt;&lt;/keywords&gt;&lt;dates&gt;&lt;year&gt;2021&lt;/year&gt;&lt;pub-dates&gt;&lt;date&gt;08/2021&lt;/date&gt;&lt;/pub-dates&gt;&lt;/dates&gt;&lt;isbn&gt;09518320&lt;/isbn&gt;&lt;urls&gt;&lt;/urls&gt;&lt;electronic-resource-num&gt;10.1016/j.ress.2021.107551&lt;/electronic-resource-num&gt;&lt;remote-database-name&gt;ScienceDirect&lt;/remote-database-name&gt;&lt;language&gt;en&lt;/language&gt;&lt;access-date&gt;2026-03-11 07:34:58&lt;/access-date&gt;&lt;/record&gt;&lt;/Cite&gt;&lt;/EndNote&gt;</w:instrText>
      </w:r>
      <w:r w:rsidR="003C25C8" w:rsidRPr="00930595">
        <w:rPr>
          <w:rFonts w:ascii="Times New Roman" w:eastAsia="等线" w:hAnsi="Times New Roman" w:cs="Times New Roman"/>
          <w:color w:val="0000FF"/>
        </w:rPr>
        <w:fldChar w:fldCharType="separate"/>
      </w:r>
      <w:r w:rsidR="00D43812">
        <w:rPr>
          <w:rFonts w:ascii="Times New Roman" w:eastAsia="等线" w:hAnsi="Times New Roman" w:cs="Times New Roman"/>
          <w:noProof/>
          <w:color w:val="0000FF"/>
        </w:rPr>
        <w:t>[46]</w:t>
      </w:r>
      <w:r w:rsidR="003C25C8" w:rsidRPr="00930595">
        <w:rPr>
          <w:rFonts w:ascii="Times New Roman" w:eastAsia="等线" w:hAnsi="Times New Roman" w:cs="Times New Roman"/>
          <w:color w:val="0000FF"/>
        </w:rPr>
        <w:fldChar w:fldCharType="end"/>
      </w:r>
      <w:r w:rsidRPr="00930595">
        <w:rPr>
          <w:rFonts w:ascii="Times New Roman" w:eastAsia="等线" w:hAnsi="Times New Roman" w:cs="Times New Roman"/>
          <w:color w:val="1F1F1F"/>
        </w:rPr>
        <w:t>:</w:t>
      </w:r>
    </w:p>
    <w:p w14:paraId="18C8E5D4" w14:textId="08F855D2" w:rsidR="00135188" w:rsidRPr="00930595" w:rsidRDefault="00135188" w:rsidP="00135188">
      <w:pPr>
        <w:pStyle w:val="MTDisplayEquation0"/>
      </w:pPr>
      <w:r w:rsidRPr="00930595">
        <w:tab/>
      </w:r>
      <w:r w:rsidR="000B3567" w:rsidRPr="00930595">
        <w:rPr>
          <w:position w:val="-48"/>
        </w:rPr>
        <w:object w:dxaOrig="2160" w:dyaOrig="1060" w14:anchorId="44A704A2">
          <v:shape id="_x0000_i1096" type="#_x0000_t75" style="width:108pt;height:52.85pt" o:ole="">
            <v:imagedata r:id="rId157" o:title=""/>
          </v:shape>
          <o:OLEObject Type="Embed" ProgID="Equation.DSMT4" ShapeID="_x0000_i1096" DrawAspect="Content" ObjectID="_1844671897" r:id="rId158"/>
        </w:object>
      </w:r>
      <w:r w:rsidRPr="00930595">
        <w:tab/>
      </w:r>
      <w:r w:rsidRPr="00930595">
        <w:rPr>
          <w:rFonts w:ascii="Times New Roman" w:hAnsi="Times New Roman" w:cs="Times New Roman"/>
        </w:rPr>
        <w:fldChar w:fldCharType="begin"/>
      </w:r>
      <w:r w:rsidRPr="00930595">
        <w:rPr>
          <w:rFonts w:ascii="Times New Roman" w:hAnsi="Times New Roman" w:cs="Times New Roman"/>
        </w:rPr>
        <w:instrText xml:space="preserve"> MACROBUTTON MTPlaceRef \* MERGEFORMAT </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\h \* MERGEFORMAT </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\c \* Arabic \* MERGEFORMAT </w:instrText>
      </w:r>
      <w:r w:rsidRPr="00930595">
        <w:rPr>
          <w:rFonts w:ascii="Times New Roman" w:hAnsi="Times New Roman" w:cs="Times New Roman"/>
        </w:rPr>
        <w:fldChar w:fldCharType="separate"/>
      </w:r>
      <w:r w:rsidR="00B84B54">
        <w:rPr>
          <w:rFonts w:ascii="Times New Roman" w:hAnsi="Times New Roman" w:cs="Times New Roman"/>
          <w:noProof/>
        </w:rPr>
        <w:instrText>14</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end"/>
      </w:r>
    </w:p>
    <w:p w14:paraId="7B275130" w14:textId="2622CC37" w:rsidR="009117B5" w:rsidRPr="001976C3" w:rsidRDefault="00CF4C18" w:rsidP="009040E6">
      <w:pPr>
        <w:jc w:val="both"/>
        <w:rPr>
          <w:rFonts w:ascii="Times New Roman" w:eastAsia="等线" w:hAnsi="Times New Roman" w:cs="Times New Roman"/>
          <w:color w:val="1F1F1F"/>
        </w:rPr>
      </w:pPr>
      <w:r w:rsidRPr="001976C3">
        <w:rPr>
          <w:rFonts w:ascii="Times New Roman" w:eastAsia="等线" w:hAnsi="Times New Roman" w:cs="Times New Roman"/>
          <w:color w:val="1F1F1F"/>
        </w:rPr>
        <w:t xml:space="preserve">where 0, 1, and 2 denote no, moderate, and high levels of intervention, respectively. Pre-reinforcement actions </w:t>
      </w:r>
      <w:r w:rsidR="000B3567" w:rsidRPr="001976C3">
        <w:rPr>
          <w:rFonts w:ascii="Times New Roman" w:hAnsi="Times New Roman" w:cs="Times New Roman"/>
          <w:position w:val="-4"/>
        </w:rPr>
        <w:object w:dxaOrig="220" w:dyaOrig="240" w14:anchorId="1577E1CA">
          <v:shape id="_x0000_i1097" type="#_x0000_t75" style="width:11.4pt;height:11.4pt" o:ole="">
            <v:imagedata r:id="rId159" o:title=""/>
          </v:shape>
          <o:OLEObject Type="Embed" ProgID="Equation.DSMT4" ShapeID="_x0000_i1097" DrawAspect="Content" ObjectID="_1844671898" r:id="rId160"/>
        </w:object>
      </w:r>
      <w:r w:rsidRPr="001976C3">
        <w:rPr>
          <w:rFonts w:ascii="Times New Roman" w:eastAsia="等线" w:hAnsi="Times New Roman" w:cs="Times New Roman"/>
          <w:color w:val="1F1F1F"/>
        </w:rPr>
        <w:t>are implemented only at the initial stage of the service life. Maintenance decisions</w:t>
      </w:r>
      <w:r w:rsidR="000B3567" w:rsidRPr="001976C3">
        <w:rPr>
          <w:rFonts w:ascii="Times New Roman" w:hAnsi="Times New Roman" w:cs="Times New Roman"/>
          <w:position w:val="-10"/>
        </w:rPr>
        <w:object w:dxaOrig="340" w:dyaOrig="320" w14:anchorId="5E7C9FBB">
          <v:shape id="_x0000_i1098" type="#_x0000_t75" style="width:16.4pt;height:16.4pt" o:ole="">
            <v:imagedata r:id="rId161" o:title=""/>
          </v:shape>
          <o:OLEObject Type="Embed" ProgID="Equation.DSMT4" ShapeID="_x0000_i1098" DrawAspect="Content" ObjectID="_1844671899" r:id="rId162"/>
        </w:object>
      </w:r>
      <w:r w:rsidRPr="001976C3">
        <w:rPr>
          <w:rFonts w:ascii="Times New Roman" w:eastAsia="等线" w:hAnsi="Times New Roman" w:cs="Times New Roman"/>
          <w:color w:val="1F1F1F"/>
        </w:rPr>
        <w:t>are updated periodically during operation (e.g., every 10 years). Repair actions</w:t>
      </w:r>
      <w:r w:rsidR="000B3567" w:rsidRPr="001976C3">
        <w:rPr>
          <w:rFonts w:ascii="Times New Roman" w:hAnsi="Times New Roman" w:cs="Times New Roman"/>
          <w:position w:val="-10"/>
        </w:rPr>
        <w:object w:dxaOrig="260" w:dyaOrig="320" w14:anchorId="7008B155">
          <v:shape id="_x0000_i1099" type="#_x0000_t75" style="width:12.75pt;height:16.4pt" o:ole="">
            <v:imagedata r:id="rId163" o:title=""/>
          </v:shape>
          <o:OLEObject Type="Embed" ProgID="Equation.DSMT4" ShapeID="_x0000_i1099" DrawAspect="Content" ObjectID="_1844671900" r:id="rId164"/>
        </w:object>
      </w:r>
      <w:r w:rsidRPr="001976C3">
        <w:rPr>
          <w:rFonts w:ascii="Times New Roman" w:eastAsia="等线" w:hAnsi="Times New Roman" w:cs="Times New Roman"/>
          <w:color w:val="1F1F1F"/>
        </w:rPr>
        <w:t xml:space="preserve">are triggered exclusively </w:t>
      </w:r>
      <w:r w:rsidR="00613F54">
        <w:rPr>
          <w:rFonts w:ascii="Times New Roman" w:eastAsia="等线" w:hAnsi="Times New Roman" w:cs="Times New Roman" w:hint="eastAsia"/>
          <w:color w:val="1F1F1F"/>
        </w:rPr>
        <w:t>upon</w:t>
      </w:r>
      <w:r w:rsidRPr="001976C3">
        <w:rPr>
          <w:rFonts w:ascii="Times New Roman" w:eastAsia="等线" w:hAnsi="Times New Roman" w:cs="Times New Roman"/>
          <w:color w:val="1F1F1F"/>
        </w:rPr>
        <w:t xml:space="preserve"> the occurrence of abrupt disturbance events.</w:t>
      </w:r>
    </w:p>
    <w:p w14:paraId="2772502A" w14:textId="77777777" w:rsidR="002F6108" w:rsidRPr="001976C3" w:rsidRDefault="002F6108" w:rsidP="009040E6">
      <w:pPr>
        <w:jc w:val="both"/>
        <w:rPr>
          <w:rFonts w:ascii="Times New Roman" w:eastAsia="等线" w:hAnsi="Times New Roman" w:cs="Times New Roman"/>
          <w:color w:val="1F1F1F"/>
        </w:rPr>
      </w:pPr>
    </w:p>
    <w:p w14:paraId="5C19E0C5" w14:textId="1AF87A28" w:rsidR="00B03055" w:rsidRDefault="00846CCD" w:rsidP="009040E6">
      <w:pPr>
        <w:jc w:val="both"/>
        <w:rPr>
          <w:rFonts w:ascii="Times New Roman" w:eastAsia="等线" w:hAnsi="Times New Roman" w:cs="Times New Roman"/>
          <w:color w:val="1F1F1F"/>
        </w:rPr>
      </w:pPr>
      <w:r w:rsidRPr="001976C3">
        <w:rPr>
          <w:rFonts w:ascii="Times New Roman" w:eastAsia="等线" w:hAnsi="Times New Roman" w:cs="Times New Roman"/>
          <w:color w:val="1F1F1F"/>
        </w:rPr>
        <w:t>The discrete action space</w:t>
      </w:r>
      <w:r w:rsidR="000B3567" w:rsidRPr="001976C3">
        <w:rPr>
          <w:rFonts w:ascii="Times New Roman" w:hAnsi="Times New Roman" w:cs="Times New Roman"/>
          <w:position w:val="-10"/>
        </w:rPr>
        <w:object w:dxaOrig="240" w:dyaOrig="320" w14:anchorId="094E36D0">
          <v:shape id="_x0000_i1100" type="#_x0000_t75" style="width:11.4pt;height:16.4pt" o:ole="">
            <v:imagedata r:id="rId165" o:title=""/>
          </v:shape>
          <o:OLEObject Type="Embed" ProgID="Equation.DSMT4" ShapeID="_x0000_i1100" DrawAspect="Content" ObjectID="_1844671901" r:id="rId166"/>
        </w:object>
      </w:r>
      <w:r w:rsidRPr="001976C3">
        <w:rPr>
          <w:rFonts w:ascii="Times New Roman" w:eastAsia="等线" w:hAnsi="Times New Roman" w:cs="Times New Roman"/>
          <w:color w:val="1F1F1F"/>
        </w:rPr>
        <w:t>is defined to represent different levels of intervention actions, where 0, 1, and 2 denote no, moderate, and high levels of intervention, respectively. Pre-reinforcement actions</w:t>
      </w:r>
      <w:r w:rsidR="003E70E1" w:rsidRPr="001976C3">
        <w:rPr>
          <w:rFonts w:ascii="Times New Roman" w:hAnsi="Times New Roman" w:cs="Times New Roman"/>
          <w:position w:val="-12"/>
        </w:rPr>
        <w:object w:dxaOrig="1040" w:dyaOrig="360" w14:anchorId="7DE7B22D">
          <v:shape id="_x0000_i1101" type="#_x0000_t75" style="width:50.15pt;height:17.75pt;mso-position-horizontal:absolute;mso-position-horizontal-relative:text;mso-position-vertical:absolute;mso-position-vertical-relative:text" o:ole="">
            <v:imagedata r:id="rId167" o:title=""/>
          </v:shape>
          <o:OLEObject Type="Embed" ProgID="Equation.DSMT4" ShapeID="_x0000_i1101" DrawAspect="Content" ObjectID="_1844671902" r:id="rId168"/>
        </w:object>
      </w:r>
      <w:r w:rsidRPr="001976C3">
        <w:rPr>
          <w:rFonts w:ascii="Times New Roman" w:eastAsia="等线" w:hAnsi="Times New Roman" w:cs="Times New Roman"/>
          <w:color w:val="1F1F1F"/>
        </w:rPr>
        <w:t>are implemented only at the initial stage of the service life</w:t>
      </w:r>
      <w:r w:rsidR="000B3567" w:rsidRPr="001976C3">
        <w:rPr>
          <w:rFonts w:ascii="Times New Roman" w:hAnsi="Times New Roman" w:cs="Times New Roman"/>
          <w:position w:val="-10"/>
        </w:rPr>
        <w:object w:dxaOrig="620" w:dyaOrig="300" w14:anchorId="7C67A77F">
          <v:shape id="_x0000_i1102" type="#_x0000_t75" style="width:30.55pt;height:15.05pt" o:ole="">
            <v:imagedata r:id="rId169" o:title=""/>
          </v:shape>
          <o:OLEObject Type="Embed" ProgID="Equation.DSMT4" ShapeID="_x0000_i1102" DrawAspect="Content" ObjectID="_1844671903" r:id="rId170"/>
        </w:object>
      </w:r>
      <w:r w:rsidRPr="001976C3">
        <w:rPr>
          <w:rFonts w:ascii="Times New Roman" w:eastAsia="等线" w:hAnsi="Times New Roman" w:cs="Times New Roman"/>
          <w:color w:val="1F1F1F"/>
        </w:rPr>
        <w:t xml:space="preserve">. </w:t>
      </w:r>
      <w:bookmarkStart w:id="28" w:name="_Hlk233905654"/>
      <w:r w:rsidR="00B03055" w:rsidRPr="00B03055">
        <w:rPr>
          <w:rFonts w:ascii="Times New Roman" w:eastAsia="等线" w:hAnsi="Times New Roman" w:cs="Times New Roman"/>
          <w:color w:val="007BB8"/>
        </w:rPr>
        <w:t xml:space="preserve">Since the damage level D is adopted as the performance indicator, the functionality is defined as F=1−D. For an initially intact structure, D=0, and therefore </w:t>
      </w:r>
      <w:r w:rsidR="00B03055" w:rsidRPr="00B03055">
        <w:rPr>
          <w:rFonts w:ascii="Times New Roman" w:hAnsi="Times New Roman" w:cs="Times New Roman"/>
          <w:color w:val="007BB8"/>
          <w:position w:val="-10"/>
        </w:rPr>
        <w:object w:dxaOrig="580" w:dyaOrig="320" w14:anchorId="3D19E1BB">
          <v:shape id="_x0000_i1103" type="#_x0000_t75" style="width:30.1pt;height:16.4pt" o:ole="">
            <v:imagedata r:id="rId171" o:title=""/>
          </v:shape>
          <o:OLEObject Type="Embed" ProgID="Equation.DSMT4" ShapeID="_x0000_i1103" DrawAspect="Content" ObjectID="_1844671904" r:id="rId172"/>
        </w:object>
      </w:r>
      <w:r w:rsidR="00B03055" w:rsidRPr="00B03055">
        <w:rPr>
          <w:rFonts w:ascii="Times New Roman" w:eastAsia="等线" w:hAnsi="Times New Roman" w:cs="Times New Roman" w:hint="eastAsia"/>
          <w:color w:val="007BB8"/>
        </w:rPr>
        <w:t>.</w:t>
      </w:r>
      <w:r w:rsidR="00B03055" w:rsidRPr="00B03055">
        <w:rPr>
          <w:rFonts w:ascii="Times New Roman" w:eastAsia="等线" w:hAnsi="Times New Roman" w:cs="Times New Roman"/>
          <w:color w:val="007BB8"/>
        </w:rPr>
        <w:t xml:space="preserve"> Directly increasing </w:t>
      </w:r>
      <w:r w:rsidR="00B03055" w:rsidRPr="00B03055">
        <w:rPr>
          <w:rFonts w:ascii="Times New Roman" w:hAnsi="Times New Roman" w:cs="Times New Roman"/>
          <w:color w:val="007BB8"/>
          <w:position w:val="-10"/>
        </w:rPr>
        <w:object w:dxaOrig="279" w:dyaOrig="320" w14:anchorId="331D6C77">
          <v:shape id="_x0000_i1104" type="#_x0000_t75" style="width:14.6pt;height:16.4pt" o:ole="">
            <v:imagedata r:id="rId173" o:title=""/>
          </v:shape>
          <o:OLEObject Type="Embed" ProgID="Equation.DSMT4" ShapeID="_x0000_i1104" DrawAspect="Content" ObjectID="_1844671905" r:id="rId174"/>
        </w:object>
      </w:r>
      <w:r w:rsidR="00B03055" w:rsidRPr="00B03055">
        <w:rPr>
          <w:rFonts w:ascii="Times New Roman" w:eastAsia="等线" w:hAnsi="Times New Roman" w:cs="Times New Roman"/>
          <w:color w:val="007BB8"/>
        </w:rPr>
        <w:t xml:space="preserve">​ to represent pre-reinforcement would exceed the physical range of the normalised functionality indicator. Therefore, the pre-reinforcement effect is represented by an equivalent reduction in the critical threshold </w:t>
      </w:r>
      <w:r w:rsidR="00B03055" w:rsidRPr="00B03055">
        <w:rPr>
          <w:rFonts w:ascii="Times New Roman" w:hAnsi="Times New Roman" w:cs="Times New Roman"/>
          <w:color w:val="007BB8"/>
          <w:position w:val="-10"/>
        </w:rPr>
        <w:object w:dxaOrig="400" w:dyaOrig="320" w14:anchorId="49DEC2C3">
          <v:shape id="_x0000_i1105" type="#_x0000_t75" style="width:19.6pt;height:16.4pt" o:ole="">
            <v:imagedata r:id="rId175" o:title=""/>
          </v:shape>
          <o:OLEObject Type="Embed" ProgID="Equation.DSMT4" ShapeID="_x0000_i1105" DrawAspect="Content" ObjectID="_1844671906" r:id="rId176"/>
        </w:object>
      </w:r>
      <w:r w:rsidR="00B03055" w:rsidRPr="00B03055">
        <w:rPr>
          <w:rFonts w:ascii="Times New Roman" w:hAnsi="Times New Roman" w:cs="Times New Roman" w:hint="eastAsia"/>
          <w:color w:val="007BB8"/>
        </w:rPr>
        <w:t>,</w:t>
      </w:r>
      <w:r w:rsidR="00B03055" w:rsidRPr="00B03055">
        <w:rPr>
          <w:rFonts w:ascii="Times New Roman" w:eastAsia="等线" w:hAnsi="Times New Roman" w:cs="Times New Roman"/>
          <w:color w:val="007BB8"/>
        </w:rPr>
        <w:t xml:space="preserve"> which reflects an enlarged effective safety margin under the same damage-based functionality scale. This treatment is an equivalent representation within the current simplified intervention setting, rather than a complete physical description of all possible pre-reinforcement mechanisms.</w:t>
      </w:r>
      <w:bookmarkEnd w:id="28"/>
    </w:p>
    <w:p w14:paraId="0EFF84B0" w14:textId="097EAF5B" w:rsidR="00846CCD" w:rsidRPr="00930595" w:rsidRDefault="00846CCD" w:rsidP="009040E6">
      <w:pPr>
        <w:jc w:val="both"/>
        <w:rPr>
          <w:rFonts w:ascii="Times New Roman" w:eastAsia="等线" w:hAnsi="Times New Roman" w:cs="Times New Roman"/>
          <w:color w:val="1F1F1F"/>
        </w:rPr>
      </w:pPr>
      <w:r w:rsidRPr="001976C3">
        <w:rPr>
          <w:rFonts w:ascii="Times New Roman" w:eastAsia="等线" w:hAnsi="Times New Roman" w:cs="Times New Roman"/>
          <w:color w:val="1F1F1F"/>
        </w:rPr>
        <w:t>Maintenance decisions</w:t>
      </w:r>
      <w:r w:rsidR="003E70E1" w:rsidRPr="001976C3">
        <w:rPr>
          <w:rFonts w:ascii="Times New Roman" w:hAnsi="Times New Roman" w:cs="Times New Roman"/>
          <w:position w:val="-12"/>
        </w:rPr>
        <w:object w:dxaOrig="1180" w:dyaOrig="360" w14:anchorId="37A734E8">
          <v:shape id="_x0000_i1106" type="#_x0000_t75" style="width:56.95pt;height:17.75pt;mso-position-horizontal:absolute;mso-position-horizontal-relative:text;mso-position-vertical:absolute;mso-position-vertical-relative:text" o:ole="">
            <v:imagedata r:id="rId177" o:title=""/>
          </v:shape>
          <o:OLEObject Type="Embed" ProgID="Equation.DSMT4" ShapeID="_x0000_i1106" DrawAspect="Content" ObjectID="_1844671907" r:id="rId178"/>
        </w:object>
      </w:r>
      <w:r w:rsidRPr="001976C3">
        <w:rPr>
          <w:rFonts w:ascii="Times New Roman" w:eastAsia="等线" w:hAnsi="Times New Roman" w:cs="Times New Roman"/>
          <w:color w:val="1F1F1F"/>
        </w:rPr>
        <w:t>are updated periodically during operation (e.g., once every 10 years) and correspond to high, medium, and low levels of progressive deterioration</w:t>
      </w:r>
      <w:r w:rsidR="000B3567" w:rsidRPr="001976C3">
        <w:rPr>
          <w:rFonts w:ascii="Times New Roman" w:hAnsi="Times New Roman" w:cs="Times New Roman"/>
          <w:position w:val="-10"/>
        </w:rPr>
        <w:object w:dxaOrig="740" w:dyaOrig="300" w14:anchorId="2F2BC3D9">
          <v:shape id="_x0000_i1107" type="#_x0000_t75" style="width:37.35pt;height:15.05pt" o:ole="">
            <v:imagedata r:id="rId179" o:title=""/>
          </v:shape>
          <o:OLEObject Type="Embed" ProgID="Equation.DSMT4" ShapeID="_x0000_i1107" DrawAspect="Content" ObjectID="_1844671908" r:id="rId180"/>
        </w:object>
      </w:r>
      <w:r w:rsidRPr="001976C3">
        <w:rPr>
          <w:rFonts w:ascii="Times New Roman" w:eastAsia="等线" w:hAnsi="Times New Roman" w:cs="Times New Roman"/>
          <w:color w:val="1F1F1F"/>
        </w:rPr>
        <w:t>, respectively, reflecting the effectiveness of maintenance in slowing deterioration. Repair actions</w:t>
      </w:r>
      <w:r w:rsidR="007E7350" w:rsidRPr="001976C3">
        <w:rPr>
          <w:rFonts w:ascii="Times New Roman" w:hAnsi="Times New Roman" w:cs="Times New Roman"/>
          <w:position w:val="-12"/>
        </w:rPr>
        <w:object w:dxaOrig="1100" w:dyaOrig="360" w14:anchorId="44DF7736">
          <v:shape id="_x0000_i1108" type="#_x0000_t75" style="width:52.85pt;height:17.75pt;mso-position-horizontal:absolute;mso-position-horizontal-relative:text;mso-position-vertical:absolute;mso-position-vertical-relative:text" o:ole="">
            <v:imagedata r:id="rId181" o:title=""/>
          </v:shape>
          <o:OLEObject Type="Embed" ProgID="Equation.DSMT4" ShapeID="_x0000_i1108" DrawAspect="Content" ObjectID="_1844671909" r:id="rId182"/>
        </w:object>
      </w:r>
      <w:r w:rsidRPr="001976C3">
        <w:rPr>
          <w:rFonts w:ascii="Times New Roman" w:eastAsia="等线" w:hAnsi="Times New Roman" w:cs="Times New Roman"/>
          <w:color w:val="1F1F1F"/>
        </w:rPr>
        <w:t>are triggered exclusively following the occurrence of abrupt disturbance events and correspond to performance recovery levels</w:t>
      </w:r>
      <w:r w:rsidR="000B3567" w:rsidRPr="001976C3">
        <w:rPr>
          <w:rFonts w:ascii="Times New Roman" w:hAnsi="Times New Roman" w:cs="Times New Roman"/>
          <w:position w:val="-10"/>
        </w:rPr>
        <w:object w:dxaOrig="1560" w:dyaOrig="320" w14:anchorId="0C82E004">
          <v:shape id="_x0000_i1109" type="#_x0000_t75" style="width:77.9pt;height:16.4pt" o:ole="">
            <v:imagedata r:id="rId183" o:title=""/>
          </v:shape>
          <o:OLEObject Type="Embed" ProgID="Equation.DSMT4" ShapeID="_x0000_i1109" DrawAspect="Content" ObjectID="_1844671910" r:id="rId184"/>
        </w:object>
      </w:r>
      <w:r w:rsidR="00613F54">
        <w:rPr>
          <w:rFonts w:ascii="Times New Roman" w:hAnsi="Times New Roman" w:cs="Times New Roman"/>
        </w:rPr>
        <w:t xml:space="preserve">, </w:t>
      </w:r>
      <w:r w:rsidR="002D2151" w:rsidRPr="001976C3">
        <w:rPr>
          <w:rFonts w:ascii="Times New Roman" w:eastAsia="等线" w:hAnsi="Times New Roman" w:cs="Times New Roman"/>
          <w:color w:val="1F1F1F"/>
        </w:rPr>
        <w:t xml:space="preserve">and the upper limit is 1.0. </w:t>
      </w:r>
    </w:p>
    <w:p w14:paraId="3E00555C" w14:textId="77777777" w:rsidR="00250943" w:rsidRPr="00930595" w:rsidRDefault="00250943" w:rsidP="009040E6">
      <w:pPr>
        <w:jc w:val="both"/>
        <w:rPr>
          <w:rFonts w:ascii="Times New Roman" w:eastAsia="等线" w:hAnsi="Times New Roman" w:cs="Times New Roman"/>
          <w:color w:val="1F1F1F"/>
        </w:rPr>
      </w:pPr>
    </w:p>
    <w:p w14:paraId="4F6B6C5E" w14:textId="6899A111" w:rsidR="006661C7" w:rsidRPr="00930595" w:rsidRDefault="0058768C" w:rsidP="0058768C">
      <w:pPr>
        <w:pStyle w:val="1"/>
      </w:pPr>
      <w:r>
        <w:rPr>
          <w:rFonts w:hint="eastAsia"/>
        </w:rPr>
        <w:t>4.</w:t>
      </w:r>
      <w:r w:rsidR="006661C7" w:rsidRPr="00930595">
        <w:rPr>
          <w:rFonts w:hint="eastAsia"/>
        </w:rPr>
        <w:t xml:space="preserve"> </w:t>
      </w:r>
      <w:r w:rsidR="0086180E">
        <w:rPr>
          <w:rFonts w:eastAsiaTheme="minorEastAsia" w:hint="eastAsia"/>
        </w:rPr>
        <w:t>RL</w:t>
      </w:r>
      <w:r w:rsidR="00054AA8" w:rsidRPr="00930595">
        <w:t>-based evaluation</w:t>
      </w:r>
    </w:p>
    <w:p w14:paraId="0A2A4693" w14:textId="1306EC09" w:rsidR="00151DD1" w:rsidRPr="00930595" w:rsidRDefault="0058768C" w:rsidP="00151DD1">
      <w:pPr>
        <w:pStyle w:val="3"/>
      </w:pPr>
      <w:r>
        <w:rPr>
          <w:rFonts w:hint="eastAsia"/>
        </w:rPr>
        <w:t>4</w:t>
      </w:r>
      <w:r w:rsidR="00151DD1" w:rsidRPr="00930595">
        <w:rPr>
          <w:rFonts w:hint="eastAsia"/>
        </w:rPr>
        <w:t xml:space="preserve">.1 </w:t>
      </w:r>
      <w:r w:rsidR="00151DD1" w:rsidRPr="00930595">
        <w:t xml:space="preserve">Problem </w:t>
      </w:r>
      <w:r w:rsidR="00AA56D0" w:rsidRPr="00930595">
        <w:rPr>
          <w:rFonts w:hint="eastAsia"/>
        </w:rPr>
        <w:t>f</w:t>
      </w:r>
      <w:r w:rsidR="00151DD1" w:rsidRPr="00930595">
        <w:t>ormulation</w:t>
      </w:r>
    </w:p>
    <w:p w14:paraId="2C1BB153" w14:textId="02EC8B6D" w:rsidR="00921B6B" w:rsidRPr="00930595" w:rsidRDefault="00E35711" w:rsidP="00D83BA7">
      <w:pPr>
        <w:jc w:val="both"/>
        <w:rPr>
          <w:rFonts w:ascii="Times New Roman" w:eastAsia="等线" w:hAnsi="Times New Roman" w:cs="Times New Roman"/>
        </w:rPr>
      </w:pPr>
      <w:r w:rsidRPr="00930595">
        <w:rPr>
          <w:rFonts w:ascii="Times New Roman" w:eastAsia="等线" w:hAnsi="Times New Roman" w:cs="Times New Roman" w:hint="eastAsia"/>
        </w:rPr>
        <w:t>T</w:t>
      </w:r>
      <w:r w:rsidR="00D83BA7" w:rsidRPr="00930595">
        <w:rPr>
          <w:rFonts w:ascii="Times New Roman" w:eastAsia="等线" w:hAnsi="Times New Roman" w:cs="Times New Roman"/>
        </w:rPr>
        <w:t xml:space="preserve">he lifecycle management problem is formulated as a sequential decision process, in which intervention actions are selected at discrete decision epochs </w:t>
      </w:r>
      <w:r w:rsidR="003E70E1" w:rsidRPr="00930595">
        <w:rPr>
          <w:rFonts w:ascii="Times New Roman" w:eastAsia="等线" w:hAnsi="Times New Roman" w:cs="Times New Roman"/>
        </w:rPr>
        <w:t>based on the evolving system state</w:t>
      </w:r>
      <w:r w:rsidR="006930F1" w:rsidRPr="00930595">
        <w:rPr>
          <w:rFonts w:ascii="Times New Roman" w:eastAsia="等线" w:hAnsi="Times New Roman" w:cs="Times New Roman" w:hint="eastAsia"/>
        </w:rPr>
        <w:t xml:space="preserve"> </w:t>
      </w:r>
      <w:r w:rsidR="003C25C8" w:rsidRPr="00930595">
        <w:rPr>
          <w:rFonts w:ascii="Times New Roman" w:eastAsia="等线" w:hAnsi="Times New Roman" w:cs="Times New Roman"/>
          <w:color w:val="0000FF"/>
        </w:rPr>
        <w:fldChar w:fldCharType="begin">
          <w:fldData xml:space="preserve">PEVuZE5vdGU+PENpdGU+PEF1dGhvcj5LYWVsYmxpbmc8L0F1dGhvcj48WWVhcj4xOTk2PC9ZZWFy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=
</w:fldData>
        </w:fldChar>
      </w:r>
      <w:r w:rsidR="00D43812">
        <w:rPr>
          <w:rFonts w:ascii="Times New Roman" w:eastAsia="等线" w:hAnsi="Times New Roman" w:cs="Times New Roman"/>
          <w:color w:val="0000FF"/>
        </w:rPr>
        <w:instrText xml:space="preserve"> ADDIN EN.CITE </w:instrText>
      </w:r>
      <w:r w:rsidR="00D43812">
        <w:rPr>
          <w:rFonts w:ascii="Times New Roman" w:eastAsia="等线" w:hAnsi="Times New Roman" w:cs="Times New Roman"/>
          <w:color w:val="0000FF"/>
        </w:rPr>
        <w:fldChar w:fldCharType="begin">
          <w:fldData xml:space="preserve">PEVuZE5vdGU+PENpdGU+PEF1dGhvcj5LYWVsYmxpbmc8L0F1dGhvcj48WWVhcj4xOTk2PC9ZZWFy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=
</w:fldData>
        </w:fldChar>
      </w:r>
      <w:r w:rsidR="00D43812">
        <w:rPr>
          <w:rFonts w:ascii="Times New Roman" w:eastAsia="等线" w:hAnsi="Times New Roman" w:cs="Times New Roman"/>
          <w:color w:val="0000FF"/>
        </w:rPr>
        <w:instrText xml:space="preserve"> ADDIN EN.CITE.DATA </w:instrText>
      </w:r>
      <w:r w:rsidR="00D43812">
        <w:rPr>
          <w:rFonts w:ascii="Times New Roman" w:eastAsia="等线" w:hAnsi="Times New Roman" w:cs="Times New Roman"/>
          <w:color w:val="0000FF"/>
        </w:rPr>
      </w:r>
      <w:r w:rsidR="00D43812">
        <w:rPr>
          <w:rFonts w:ascii="Times New Roman" w:eastAsia="等线" w:hAnsi="Times New Roman" w:cs="Times New Roman"/>
          <w:color w:val="0000FF"/>
        </w:rPr>
        <w:fldChar w:fldCharType="end"/>
      </w:r>
      <w:r w:rsidR="003C25C8" w:rsidRPr="00930595">
        <w:rPr>
          <w:rFonts w:ascii="Times New Roman" w:eastAsia="等线" w:hAnsi="Times New Roman" w:cs="Times New Roman"/>
          <w:color w:val="0000FF"/>
        </w:rPr>
        <w:fldChar w:fldCharType="separate"/>
      </w:r>
      <w:r w:rsidR="00D43812">
        <w:rPr>
          <w:rFonts w:ascii="Times New Roman" w:eastAsia="等线" w:hAnsi="Times New Roman" w:cs="Times New Roman"/>
          <w:noProof/>
          <w:color w:val="0000FF"/>
        </w:rPr>
        <w:t>[47-49]</w:t>
      </w:r>
      <w:r w:rsidR="003C25C8" w:rsidRPr="00930595">
        <w:rPr>
          <w:rFonts w:ascii="Times New Roman" w:eastAsia="等线" w:hAnsi="Times New Roman" w:cs="Times New Roman"/>
          <w:color w:val="0000FF"/>
        </w:rPr>
        <w:fldChar w:fldCharType="end"/>
      </w:r>
      <w:r w:rsidR="00D83BA7" w:rsidRPr="00930595">
        <w:rPr>
          <w:rFonts w:ascii="Times New Roman" w:eastAsia="等线" w:hAnsi="Times New Roman" w:cs="Times New Roman"/>
        </w:rPr>
        <w:t>. The state representation captures the current functionality and lifecycle stage, while the action space comprises pre-reinforcement, maintenance, and repair measures.</w:t>
      </w:r>
      <w:r w:rsidR="005A07D2" w:rsidRPr="00930595">
        <w:rPr>
          <w:rFonts w:ascii="Times New Roman" w:eastAsia="等线" w:hAnsi="Times New Roman" w:cs="Times New Roman" w:hint="eastAsia"/>
        </w:rPr>
        <w:t xml:space="preserve"> </w:t>
      </w:r>
      <w:r w:rsidR="00D83BA7" w:rsidRPr="00930595">
        <w:rPr>
          <w:rFonts w:ascii="Times New Roman" w:eastAsia="等线" w:hAnsi="Times New Roman" w:cs="Times New Roman"/>
        </w:rPr>
        <w:t xml:space="preserve">To support adaptive decision-making over a long-term horizon, a </w:t>
      </w:r>
      <w:r w:rsidR="0086180E">
        <w:rPr>
          <w:rFonts w:ascii="Times New Roman" w:eastAsia="等线" w:hAnsi="Times New Roman" w:cs="Times New Roman" w:hint="eastAsia"/>
        </w:rPr>
        <w:t>RL</w:t>
      </w:r>
      <w:r w:rsidR="00D83BA7" w:rsidRPr="00930595">
        <w:rPr>
          <w:rFonts w:ascii="Times New Roman" w:eastAsia="等线" w:hAnsi="Times New Roman" w:cs="Times New Roman"/>
        </w:rPr>
        <w:t xml:space="preserve"> framework is adopted, in which intervention strategies are represented by a parameterised policy and optimised with respect to cumulative lifecycle performance. The policy is updated through interaction with the environment to maximise the expected return over the service life, thereby accounting for </w:t>
      </w:r>
      <w:r w:rsidR="00C362FA" w:rsidRPr="00930595">
        <w:rPr>
          <w:rFonts w:ascii="Times New Roman" w:eastAsia="等线" w:hAnsi="Times New Roman" w:cs="Times New Roman" w:hint="eastAsia"/>
        </w:rPr>
        <w:t xml:space="preserve">the </w:t>
      </w:r>
      <w:r w:rsidR="00D83BA7" w:rsidRPr="00930595">
        <w:rPr>
          <w:rFonts w:ascii="Times New Roman" w:eastAsia="等线" w:hAnsi="Times New Roman" w:cs="Times New Roman"/>
        </w:rPr>
        <w:t>delayed effects of early-stage decisions. The mathematical formulation of the policy optimisation process is introduced as follows.</w:t>
      </w:r>
    </w:p>
    <w:p w14:paraId="79113AFA" w14:textId="4568FD78" w:rsidR="00E70B8E" w:rsidRPr="00930595" w:rsidRDefault="00054AA8" w:rsidP="00797C6A">
      <w:pPr>
        <w:jc w:val="both"/>
        <w:rPr>
          <w:rFonts w:ascii="Times New Roman" w:hAnsi="Times New Roman" w:cs="Times New Roman"/>
        </w:rPr>
      </w:pPr>
      <w:r w:rsidRPr="00930595">
        <w:t xml:space="preserve"> </w:t>
      </w:r>
    </w:p>
    <w:p w14:paraId="78730848" w14:textId="3B5CB28F" w:rsidR="00054AA8" w:rsidRPr="00930595" w:rsidRDefault="00C362FA" w:rsidP="009040E6">
      <w:pPr>
        <w:jc w:val="both"/>
        <w:rPr>
          <w:rFonts w:ascii="Times New Roman" w:eastAsia="等线" w:hAnsi="Times New Roman" w:cs="Times New Roman"/>
          <w:color w:val="1F1F1F"/>
        </w:rPr>
      </w:pPr>
      <w:r w:rsidRPr="00930595">
        <w:rPr>
          <w:rFonts w:ascii="Times New Roman" w:eastAsia="等线" w:hAnsi="Times New Roman" w:cs="Times New Roman"/>
          <w:color w:val="1F1F1F"/>
        </w:rPr>
        <w:t xml:space="preserve">In the present study, the multi-objective lifecycle management problem is addressed through a weighted-sum scalarisation of resilience loss, lifecycle cost, and lifecycle risk. </w:t>
      </w:r>
      <w:r w:rsidR="00E70B8E" w:rsidRPr="00930595">
        <w:rPr>
          <w:rFonts w:ascii="Times New Roman" w:eastAsia="等线" w:hAnsi="Times New Roman" w:cs="Times New Roman"/>
          <w:color w:val="1F1F1F"/>
        </w:rPr>
        <w:t>The lifecycle decision problem is formulated as a finite-horizon Markov decision process (MDP).</w:t>
      </w:r>
      <w:r w:rsidR="00E70B8E" w:rsidRPr="00930595">
        <w:rPr>
          <w:rFonts w:ascii="Times New Roman" w:eastAsia="等线" w:hAnsi="Times New Roman" w:cs="Times New Roman" w:hint="eastAsia"/>
          <w:color w:val="1F1F1F"/>
        </w:rPr>
        <w:t xml:space="preserve"> </w:t>
      </w:r>
      <w:r w:rsidR="00054AA8" w:rsidRPr="00930595">
        <w:rPr>
          <w:rFonts w:ascii="Times New Roman" w:eastAsia="等线" w:hAnsi="Times New Roman" w:cs="Times New Roman"/>
          <w:color w:val="1F1F1F"/>
        </w:rPr>
        <w:t>The objective of policy optimisation is to maximise the expected cumulative reward over the entire service life,</w:t>
      </w:r>
    </w:p>
    <w:p w14:paraId="11E8AAB4" w14:textId="18D31027" w:rsidR="00797C6A" w:rsidRPr="00930595" w:rsidRDefault="00797C6A" w:rsidP="00797C6A">
      <w:pPr>
        <w:pStyle w:val="MTDisplayEquation0"/>
      </w:pPr>
      <w:r w:rsidRPr="00930595">
        <w:lastRenderedPageBreak/>
        <w:tab/>
      </w:r>
      <w:r w:rsidR="0069460F" w:rsidRPr="00930595">
        <w:rPr>
          <w:position w:val="-30"/>
        </w:rPr>
        <w:object w:dxaOrig="1680" w:dyaOrig="720" w14:anchorId="160C69F1">
          <v:shape id="_x0000_i1110" type="#_x0000_t75" style="width:84.3pt;height:36pt" o:ole="">
            <v:imagedata r:id="rId185" o:title=""/>
          </v:shape>
          <o:OLEObject Type="Embed" ProgID="Equation.DSMT4" ShapeID="_x0000_i1110" DrawAspect="Content" ObjectID="_1844671911" r:id="rId186"/>
        </w:object>
      </w:r>
      <w:r w:rsidRPr="00930595">
        <w:tab/>
      </w:r>
      <w:r w:rsidRPr="00930595">
        <w:rPr>
          <w:rFonts w:ascii="Times New Roman" w:hAnsi="Times New Roman" w:cs="Times New Roman"/>
        </w:rPr>
        <w:fldChar w:fldCharType="begin"/>
      </w:r>
      <w:r w:rsidRPr="00930595">
        <w:rPr>
          <w:rFonts w:ascii="Times New Roman" w:hAnsi="Times New Roman" w:cs="Times New Roman"/>
        </w:rPr>
        <w:instrText xml:space="preserve"> MACROBUTTON MTPlaceRef \* MERGEFORMAT </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\h \* MERGEFORMAT </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\c \* Arabic \* MERGEFORMAT </w:instrText>
      </w:r>
      <w:r w:rsidRPr="00930595">
        <w:rPr>
          <w:rFonts w:ascii="Times New Roman" w:hAnsi="Times New Roman" w:cs="Times New Roman"/>
        </w:rPr>
        <w:fldChar w:fldCharType="separate"/>
      </w:r>
      <w:r w:rsidR="00B84B54">
        <w:rPr>
          <w:rFonts w:ascii="Times New Roman" w:hAnsi="Times New Roman" w:cs="Times New Roman"/>
          <w:noProof/>
        </w:rPr>
        <w:instrText>15</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end"/>
      </w:r>
    </w:p>
    <w:p w14:paraId="4EC2AA39" w14:textId="4C733922" w:rsidR="00A27259" w:rsidRPr="00930595" w:rsidRDefault="00A27259" w:rsidP="00797C6A">
      <w:pPr>
        <w:jc w:val="both"/>
        <w:rPr>
          <w:rFonts w:ascii="Times New Roman" w:eastAsia="等线" w:hAnsi="Times New Roman" w:cs="Times New Roman"/>
          <w:color w:val="1F1F1F"/>
        </w:rPr>
      </w:pPr>
      <w:r w:rsidRPr="00930595">
        <w:rPr>
          <w:rFonts w:ascii="Times New Roman" w:eastAsia="等线" w:hAnsi="Times New Roman" w:cs="Times New Roman"/>
          <w:color w:val="1F1F1F"/>
        </w:rPr>
        <w:t>where</w:t>
      </w:r>
      <w:r w:rsidR="000B3567" w:rsidRPr="00930595">
        <w:rPr>
          <w:position w:val="-6"/>
        </w:rPr>
        <w:object w:dxaOrig="180" w:dyaOrig="200" w14:anchorId="4D013B8F">
          <v:shape id="_x0000_i1111" type="#_x0000_t75" style="width:9.55pt;height:9.55pt" o:ole="">
            <v:imagedata r:id="rId187" o:title=""/>
          </v:shape>
          <o:OLEObject Type="Embed" ProgID="Equation.DSMT4" ShapeID="_x0000_i1111" DrawAspect="Content" ObjectID="_1844671912" r:id="rId188"/>
        </w:object>
      </w:r>
      <w:r w:rsidRPr="00930595">
        <w:rPr>
          <w:rFonts w:ascii="Times New Roman" w:eastAsia="等线" w:hAnsi="Times New Roman" w:cs="Times New Roman"/>
          <w:color w:val="1F1F1F"/>
        </w:rPr>
        <w:t>denotes the number of decision steps.</w:t>
      </w:r>
    </w:p>
    <w:p w14:paraId="43F35487" w14:textId="342026F8" w:rsidR="00054AA8" w:rsidRPr="00930595" w:rsidRDefault="00054AA8" w:rsidP="00054AA8">
      <w:pPr>
        <w:jc w:val="both"/>
        <w:rPr>
          <w:rFonts w:ascii="Times New Roman" w:eastAsia="等线" w:hAnsi="Times New Roman" w:cs="Times New Roman"/>
        </w:rPr>
      </w:pPr>
      <w:r w:rsidRPr="00930595">
        <w:rPr>
          <w:rFonts w:ascii="Times New Roman" w:eastAsia="等线" w:hAnsi="Times New Roman" w:cs="Times New Roman"/>
        </w:rPr>
        <w:t>The instantaneous reward</w:t>
      </w:r>
      <w:r w:rsidR="000B3567" w:rsidRPr="00930595">
        <w:rPr>
          <w:position w:val="-10"/>
        </w:rPr>
        <w:object w:dxaOrig="180" w:dyaOrig="320" w14:anchorId="17806EE6">
          <v:shape id="_x0000_i1112" type="#_x0000_t75" style="width:9.55pt;height:16.4pt" o:ole="">
            <v:imagedata r:id="rId189" o:title=""/>
          </v:shape>
          <o:OLEObject Type="Embed" ProgID="Equation.DSMT4" ShapeID="_x0000_i1112" DrawAspect="Content" ObjectID="_1844671913" r:id="rId190"/>
        </w:object>
      </w:r>
      <w:r w:rsidRPr="00930595">
        <w:rPr>
          <w:rFonts w:ascii="Times New Roman" w:eastAsia="等线" w:hAnsi="Times New Roman" w:cs="Times New Roman"/>
        </w:rPr>
        <w:t>is defined based on the evaluation metrics introduced previously,</w:t>
      </w:r>
    </w:p>
    <w:p w14:paraId="4DC04E9F" w14:textId="6AC0B577" w:rsidR="00AB057F" w:rsidRPr="00930595" w:rsidRDefault="00AB057F" w:rsidP="00AB057F">
      <w:pPr>
        <w:pStyle w:val="MTDisplayEquation0"/>
      </w:pPr>
      <w:r w:rsidRPr="00930595">
        <w:tab/>
      </w:r>
      <w:r w:rsidR="00C362FA" w:rsidRPr="00930595">
        <w:rPr>
          <w:position w:val="-14"/>
        </w:rPr>
        <w:object w:dxaOrig="4040" w:dyaOrig="400" w14:anchorId="6B8FAF98">
          <v:shape id="_x0000_i1113" type="#_x0000_t75" style="width:198.7pt;height:19.6pt;mso-position-horizontal:absolute;mso-position-horizontal-relative:text;mso-position-vertical:absolute;mso-position-vertical-relative:text" o:ole="">
            <v:imagedata r:id="rId191" o:title=""/>
          </v:shape>
          <o:OLEObject Type="Embed" ProgID="Equation.DSMT4" ShapeID="_x0000_i1113" DrawAspect="Content" ObjectID="_1844671914" r:id="rId192"/>
        </w:object>
      </w:r>
      <w:r w:rsidRPr="00930595">
        <w:tab/>
      </w:r>
      <w:r w:rsidRPr="00930595">
        <w:rPr>
          <w:rFonts w:ascii="Times New Roman" w:hAnsi="Times New Roman" w:cs="Times New Roman"/>
        </w:rPr>
        <w:fldChar w:fldCharType="begin"/>
      </w:r>
      <w:r w:rsidRPr="00930595">
        <w:rPr>
          <w:rFonts w:ascii="Times New Roman" w:hAnsi="Times New Roman" w:cs="Times New Roman"/>
        </w:rPr>
        <w:instrText xml:space="preserve"> MACROBUTTON MTPlaceRef \* MERGEFORMAT </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\h \* MERGEFORMAT </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\c \* Arabic \* MERGEFORMAT </w:instrText>
      </w:r>
      <w:r w:rsidRPr="00930595">
        <w:rPr>
          <w:rFonts w:ascii="Times New Roman" w:hAnsi="Times New Roman" w:cs="Times New Roman"/>
        </w:rPr>
        <w:fldChar w:fldCharType="separate"/>
      </w:r>
      <w:r w:rsidR="00B84B54">
        <w:rPr>
          <w:rFonts w:ascii="Times New Roman" w:hAnsi="Times New Roman" w:cs="Times New Roman"/>
          <w:noProof/>
        </w:rPr>
        <w:instrText>16</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end"/>
      </w:r>
    </w:p>
    <w:p w14:paraId="702653AE" w14:textId="2A975F24" w:rsidR="00054AA8" w:rsidRPr="00930595" w:rsidRDefault="00054AA8" w:rsidP="00B971BA">
      <w:pPr>
        <w:jc w:val="both"/>
      </w:pPr>
      <w:r w:rsidRPr="00930595">
        <w:rPr>
          <w:rFonts w:ascii="Times New Roman" w:eastAsia="宋体" w:hAnsi="Times New Roman" w:cs="Times New Roman"/>
        </w:rPr>
        <w:t>where</w:t>
      </w:r>
      <w:r w:rsidR="00FC497C" w:rsidRPr="00930595">
        <w:rPr>
          <w:position w:val="-10"/>
        </w:rPr>
        <w:object w:dxaOrig="660" w:dyaOrig="320" w14:anchorId="7F0D06DE">
          <v:shape id="_x0000_i1114" type="#_x0000_t75" style="width:32.8pt;height:16.4pt;mso-position-horizontal:absolute;mso-position-horizontal-relative:text;mso-position-vertical:absolute;mso-position-vertical-relative:text" o:ole="">
            <v:imagedata r:id="rId193" o:title=""/>
          </v:shape>
          <o:OLEObject Type="Embed" ProgID="Equation.DSMT4" ShapeID="_x0000_i1114" DrawAspect="Content" ObjectID="_1844671915" r:id="rId194"/>
        </w:object>
      </w:r>
      <w:r w:rsidR="00AB057F" w:rsidRPr="00930595">
        <w:rPr>
          <w:rFonts w:ascii="Times New Roman" w:eastAsia="宋体" w:hAnsi="Times New Roman" w:cs="Times New Roman"/>
        </w:rPr>
        <w:t>,</w:t>
      </w:r>
      <w:r w:rsidR="00D132FB" w:rsidRPr="00930595">
        <w:rPr>
          <w:rFonts w:ascii="Times New Roman" w:hAnsi="Times New Roman" w:cs="Times New Roman"/>
          <w:position w:val="-10"/>
        </w:rPr>
        <w:object w:dxaOrig="859" w:dyaOrig="300" w14:anchorId="593E1258">
          <v:shape id="_x0000_i1115" type="#_x0000_t75" style="width:42.4pt;height:15.05pt" o:ole="">
            <v:imagedata r:id="rId195" o:title=""/>
          </v:shape>
          <o:OLEObject Type="Embed" ProgID="Equation.DSMT4" ShapeID="_x0000_i1115" DrawAspect="Content" ObjectID="_1844671916" r:id="rId196"/>
        </w:object>
      </w:r>
      <w:r w:rsidR="004C50C3" w:rsidRPr="00930595">
        <w:rPr>
          <w:rFonts w:ascii="Times New Roman" w:hAnsi="Times New Roman" w:cs="Times New Roman"/>
        </w:rPr>
        <w:t>,</w:t>
      </w:r>
      <w:r w:rsidR="004C50C3" w:rsidRPr="00930595">
        <w:t xml:space="preserve"> </w:t>
      </w:r>
      <w:r w:rsidRPr="00930595">
        <w:rPr>
          <w:rFonts w:ascii="Times New Roman" w:hAnsi="Times New Roman" w:cs="Times New Roman"/>
        </w:rPr>
        <w:t>and</w:t>
      </w:r>
      <w:r w:rsidR="00C362FA" w:rsidRPr="00930595">
        <w:rPr>
          <w:position w:val="-12"/>
        </w:rPr>
        <w:object w:dxaOrig="859" w:dyaOrig="360" w14:anchorId="58DE1A2B">
          <v:shape id="_x0000_i1116" type="#_x0000_t75" style="width:41.45pt;height:17.75pt;mso-position-horizontal:absolute;mso-position-horizontal-relative:text;mso-position-vertical:absolute;mso-position-vertical-relative:text" o:ole="">
            <v:imagedata r:id="rId197" o:title=""/>
          </v:shape>
          <o:OLEObject Type="Embed" ProgID="Equation.DSMT4" ShapeID="_x0000_i1116" DrawAspect="Content" ObjectID="_1844671917" r:id="rId198"/>
        </w:object>
      </w:r>
      <w:r w:rsidRPr="00930595">
        <w:t xml:space="preserve"> </w:t>
      </w:r>
      <w:r w:rsidRPr="00930595">
        <w:rPr>
          <w:rFonts w:ascii="Times New Roman" w:hAnsi="Times New Roman" w:cs="Times New Roman"/>
        </w:rPr>
        <w:t>represent the incremental resilience loss, lifecycle cost, and lifecycle risk at time</w:t>
      </w:r>
      <w:r w:rsidR="000B3567" w:rsidRPr="00930595">
        <w:rPr>
          <w:position w:val="-6"/>
        </w:rPr>
        <w:object w:dxaOrig="139" w:dyaOrig="240" w14:anchorId="65127D28">
          <v:shape id="_x0000_i1117" type="#_x0000_t75" style="width:6.85pt;height:11.4pt" o:ole="">
            <v:imagedata r:id="rId199" o:title=""/>
          </v:shape>
          <o:OLEObject Type="Embed" ProgID="Equation.DSMT4" ShapeID="_x0000_i1117" DrawAspect="Content" ObjectID="_1844671918" r:id="rId200"/>
        </w:object>
      </w:r>
      <w:r w:rsidRPr="00930595">
        <w:rPr>
          <w:rFonts w:ascii="Times New Roman" w:hAnsi="Times New Roman" w:cs="Times New Roman"/>
        </w:rPr>
        <w:t>, respectively, and</w:t>
      </w:r>
      <w:r w:rsidR="000B3567" w:rsidRPr="00930595">
        <w:rPr>
          <w:position w:val="-10"/>
        </w:rPr>
        <w:object w:dxaOrig="260" w:dyaOrig="320" w14:anchorId="6A162844">
          <v:shape id="_x0000_i1118" type="#_x0000_t75" style="width:12.75pt;height:16.4pt" o:ole="">
            <v:imagedata r:id="rId201" o:title=""/>
          </v:shape>
          <o:OLEObject Type="Embed" ProgID="Equation.DSMT4" ShapeID="_x0000_i1118" DrawAspect="Content" ObjectID="_1844671919" r:id="rId202"/>
        </w:object>
      </w:r>
      <w:r w:rsidRPr="00930595">
        <w:t>,</w:t>
      </w:r>
      <w:r w:rsidR="000B3567" w:rsidRPr="00930595">
        <w:rPr>
          <w:position w:val="-10"/>
        </w:rPr>
        <w:object w:dxaOrig="279" w:dyaOrig="320" w14:anchorId="7E15DC5D">
          <v:shape id="_x0000_i1119" type="#_x0000_t75" style="width:14.6pt;height:16.4pt" o:ole="">
            <v:imagedata r:id="rId203" o:title=""/>
          </v:shape>
          <o:OLEObject Type="Embed" ProgID="Equation.DSMT4" ShapeID="_x0000_i1119" DrawAspect="Content" ObjectID="_1844671920" r:id="rId204"/>
        </w:object>
      </w:r>
      <w:r w:rsidRPr="00930595">
        <w:t>,</w:t>
      </w:r>
      <w:r w:rsidR="00613F54">
        <w:t xml:space="preserve"> </w:t>
      </w:r>
      <w:r w:rsidRPr="00930595">
        <w:rPr>
          <w:rFonts w:ascii="Times New Roman" w:hAnsi="Times New Roman" w:cs="Times New Roman"/>
        </w:rPr>
        <w:t>and</w:t>
      </w:r>
      <w:r w:rsidR="000B3567" w:rsidRPr="00930595">
        <w:rPr>
          <w:position w:val="-10"/>
        </w:rPr>
        <w:object w:dxaOrig="279" w:dyaOrig="320" w14:anchorId="255171B5">
          <v:shape id="_x0000_i1120" type="#_x0000_t75" style="width:14.6pt;height:16.4pt" o:ole="">
            <v:imagedata r:id="rId205" o:title=""/>
          </v:shape>
          <o:OLEObject Type="Embed" ProgID="Equation.DSMT4" ShapeID="_x0000_i1120" DrawAspect="Content" ObjectID="_1844671921" r:id="rId206"/>
        </w:object>
      </w:r>
      <w:r w:rsidRPr="00930595">
        <w:rPr>
          <w:rFonts w:ascii="Times New Roman" w:hAnsi="Times New Roman" w:cs="Times New Roman"/>
        </w:rPr>
        <w:t>are weighting coefficients</w:t>
      </w:r>
      <w:r w:rsidR="00C362FA" w:rsidRPr="00930595">
        <w:rPr>
          <w:rFonts w:ascii="Times New Roman" w:hAnsi="Times New Roman" w:cs="Times New Roman" w:hint="eastAsia"/>
        </w:rPr>
        <w:t xml:space="preserve"> </w:t>
      </w:r>
      <w:r w:rsidR="003C25C8" w:rsidRPr="00930595">
        <w:rPr>
          <w:rFonts w:ascii="Times New Roman" w:hAnsi="Times New Roman" w:cs="Times New Roman"/>
          <w:color w:val="0000FF"/>
        </w:rPr>
        <w:fldChar w:fldCharType="begin">
          <w:fldData xml:space="preserve">PEVuZE5vdGU+PENpdGU+PEF1dGhvcj5HYXJjw61hPC9BdXRob3I+PFllYXI+MjAxNTwvWWVhcj48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</w:fldData>
        </w:fldChar>
      </w:r>
      <w:r w:rsidR="00BF1902">
        <w:rPr>
          <w:rFonts w:ascii="Times New Roman" w:hAnsi="Times New Roman" w:cs="Times New Roman"/>
          <w:color w:val="0000FF"/>
        </w:rPr>
        <w:instrText xml:space="preserve"> ADDIN EN.CITE </w:instrText>
      </w:r>
      <w:r w:rsidR="00BF1902">
        <w:rPr>
          <w:rFonts w:ascii="Times New Roman" w:hAnsi="Times New Roman" w:cs="Times New Roman"/>
          <w:color w:val="0000FF"/>
        </w:rPr>
        <w:fldChar w:fldCharType="begin">
          <w:fldData xml:space="preserve">PEVuZE5vdGU+PENpdGU+PEF1dGhvcj5HYXJjw61hPC9BdXRob3I+PFllYXI+MjAxNTwvWWVhcj48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</w:fldData>
        </w:fldChar>
      </w:r>
      <w:r w:rsidR="00BF1902">
        <w:rPr>
          <w:rFonts w:ascii="Times New Roman" w:hAnsi="Times New Roman" w:cs="Times New Roman"/>
          <w:color w:val="0000FF"/>
        </w:rPr>
        <w:instrText xml:space="preserve"> ADDIN EN.CITE.DATA </w:instrText>
      </w:r>
      <w:r w:rsidR="00BF1902">
        <w:rPr>
          <w:rFonts w:ascii="Times New Roman" w:hAnsi="Times New Roman" w:cs="Times New Roman"/>
          <w:color w:val="0000FF"/>
        </w:rPr>
      </w:r>
      <w:r w:rsidR="00BF1902">
        <w:rPr>
          <w:rFonts w:ascii="Times New Roman" w:hAnsi="Times New Roman" w:cs="Times New Roman"/>
          <w:color w:val="0000FF"/>
        </w:rPr>
        <w:fldChar w:fldCharType="end"/>
      </w:r>
      <w:r w:rsidR="003C25C8" w:rsidRPr="00930595">
        <w:rPr>
          <w:rFonts w:ascii="Times New Roman" w:hAnsi="Times New Roman" w:cs="Times New Roman"/>
          <w:color w:val="0000FF"/>
        </w:rPr>
        <w:fldChar w:fldCharType="separate"/>
      </w:r>
      <w:r w:rsidR="00BF1902">
        <w:rPr>
          <w:rFonts w:ascii="Times New Roman" w:hAnsi="Times New Roman" w:cs="Times New Roman"/>
          <w:noProof/>
          <w:color w:val="0000FF"/>
        </w:rPr>
        <w:t>[50-52]</w:t>
      </w:r>
      <w:r w:rsidR="003C25C8" w:rsidRPr="00930595">
        <w:rPr>
          <w:rFonts w:ascii="Times New Roman" w:hAnsi="Times New Roman" w:cs="Times New Roman"/>
          <w:color w:val="0000FF"/>
        </w:rPr>
        <w:fldChar w:fldCharType="end"/>
      </w:r>
      <w:r w:rsidRPr="00930595">
        <w:rPr>
          <w:rFonts w:ascii="Times New Roman" w:hAnsi="Times New Roman" w:cs="Times New Roman"/>
        </w:rPr>
        <w:t>.</w:t>
      </w:r>
    </w:p>
    <w:p w14:paraId="2D5AD648" w14:textId="4523ED27" w:rsidR="00AD4887" w:rsidRPr="00B03055" w:rsidRDefault="00AD4887" w:rsidP="00250943">
      <w:pPr>
        <w:jc w:val="both"/>
        <w:rPr>
          <w:rFonts w:ascii="Times New Roman" w:eastAsia="宋体" w:hAnsi="Times New Roman" w:cs="Times New Roman"/>
          <w:color w:val="007BB8"/>
        </w:rPr>
      </w:pPr>
      <w:bookmarkStart w:id="29" w:name="_Hlk233906152"/>
      <w:r w:rsidRPr="00B03055">
        <w:rPr>
          <w:rFonts w:ascii="Times New Roman" w:eastAsia="宋体" w:hAnsi="Times New Roman" w:cs="Times New Roman"/>
          <w:color w:val="007BB8"/>
        </w:rPr>
        <w:t xml:space="preserve">Consider the </w:t>
      </w:r>
      <w:bookmarkStart w:id="30" w:name="_Hlk224838823"/>
      <w:r w:rsidRPr="00B03055">
        <w:rPr>
          <w:rFonts w:ascii="Times New Roman" w:eastAsia="宋体" w:hAnsi="Times New Roman" w:cs="Times New Roman"/>
          <w:color w:val="007BB8"/>
        </w:rPr>
        <w:t>discount factor</w:t>
      </w:r>
      <w:r w:rsidRPr="00B03055">
        <w:rPr>
          <w:rFonts w:ascii="Times New Roman" w:eastAsia="宋体" w:hAnsi="Times New Roman" w:cs="Times New Roman" w:hint="eastAsia"/>
          <w:color w:val="007BB8"/>
        </w:rPr>
        <w:t xml:space="preserve"> (</w:t>
      </w:r>
      <w:r w:rsidR="000B3567" w:rsidRPr="00B03055">
        <w:rPr>
          <w:color w:val="007BB8"/>
          <w:position w:val="-10"/>
        </w:rPr>
        <w:object w:dxaOrig="200" w:dyaOrig="260" w14:anchorId="017FA599">
          <v:shape id="_x0000_i1121" type="#_x0000_t75" style="width:9.55pt;height:12.75pt" o:ole="">
            <v:imagedata r:id="rId207" o:title=""/>
          </v:shape>
          <o:OLEObject Type="Embed" ProgID="Equation.DSMT4" ShapeID="_x0000_i1121" DrawAspect="Content" ObjectID="_1844671922" r:id="rId208"/>
        </w:object>
      </w:r>
      <w:r w:rsidRPr="00B03055">
        <w:rPr>
          <w:rFonts w:ascii="Times New Roman" w:eastAsia="宋体" w:hAnsi="Times New Roman" w:cs="Times New Roman" w:hint="eastAsia"/>
          <w:color w:val="007BB8"/>
        </w:rPr>
        <w:t>)</w:t>
      </w:r>
      <w:bookmarkEnd w:id="30"/>
      <w:r w:rsidRPr="00B03055">
        <w:rPr>
          <w:rFonts w:ascii="Times New Roman" w:eastAsia="宋体" w:hAnsi="Times New Roman" w:cs="Times New Roman" w:hint="eastAsia"/>
          <w:color w:val="007BB8"/>
        </w:rPr>
        <w:t xml:space="preserve"> for </w:t>
      </w:r>
      <w:r w:rsidR="00B03055" w:rsidRPr="00B03055">
        <w:rPr>
          <w:rFonts w:ascii="Times New Roman" w:eastAsia="宋体" w:hAnsi="Times New Roman" w:cs="Times New Roman" w:hint="eastAsia"/>
          <w:color w:val="007BB8"/>
        </w:rPr>
        <w:t xml:space="preserve">cost </w:t>
      </w:r>
      <w:r w:rsidRPr="00B03055">
        <w:rPr>
          <w:rFonts w:ascii="Times New Roman" w:eastAsia="宋体" w:hAnsi="Times New Roman" w:cs="Times New Roman" w:hint="eastAsia"/>
          <w:color w:val="007BB8"/>
        </w:rPr>
        <w:t>evaluation</w:t>
      </w:r>
      <w:r w:rsidR="00FC497C" w:rsidRPr="00B03055">
        <w:rPr>
          <w:rFonts w:ascii="Times New Roman" w:eastAsia="宋体" w:hAnsi="Times New Roman" w:cs="Times New Roman" w:hint="eastAsia"/>
          <w:color w:val="007BB8"/>
        </w:rPr>
        <w:t xml:space="preserve">, </w:t>
      </w:r>
      <w:r w:rsidR="00B03055" w:rsidRPr="00B03055">
        <w:rPr>
          <w:rFonts w:ascii="Times New Roman" w:eastAsia="等线" w:hAnsi="Times New Roman" w:cs="Times New Roman" w:hint="eastAsia"/>
          <w:color w:val="007BB8"/>
        </w:rPr>
        <w:t>its</w:t>
      </w:r>
      <w:r w:rsidR="00FC497C" w:rsidRPr="00B03055">
        <w:rPr>
          <w:rFonts w:ascii="Times New Roman" w:eastAsia="等线" w:hAnsi="Times New Roman" w:cs="Times New Roman"/>
          <w:color w:val="007BB8"/>
        </w:rPr>
        <w:t xml:space="preserve"> metric can be expressed in terms of Net Present Value (NPV). In </w:t>
      </w:r>
      <w:r w:rsidR="00613F54" w:rsidRPr="00B03055">
        <w:rPr>
          <w:rFonts w:ascii="Times New Roman" w:eastAsia="等线" w:hAnsi="Times New Roman" w:cs="Times New Roman"/>
          <w:color w:val="007BB8"/>
        </w:rPr>
        <w:t xml:space="preserve">subsequent RL training and result analysis, </w:t>
      </w:r>
      <w:r w:rsidR="00B03055" w:rsidRPr="00B03055">
        <w:rPr>
          <w:rFonts w:ascii="Times New Roman" w:eastAsia="等线" w:hAnsi="Times New Roman" w:cs="Times New Roman" w:hint="eastAsia"/>
          <w:color w:val="007BB8"/>
        </w:rPr>
        <w:t>three</w:t>
      </w:r>
      <w:r w:rsidR="00613F54" w:rsidRPr="00B03055">
        <w:rPr>
          <w:rFonts w:ascii="Times New Roman" w:eastAsia="等线" w:hAnsi="Times New Roman" w:cs="Times New Roman"/>
          <w:color w:val="007BB8"/>
        </w:rPr>
        <w:t xml:space="preserve"> metrics are evaluated by </w:t>
      </w:r>
      <w:r w:rsidR="00B03055" w:rsidRPr="00B03055">
        <w:rPr>
          <w:rFonts w:ascii="Times New Roman" w:eastAsia="等线" w:hAnsi="Times New Roman" w:cs="Times New Roman" w:hint="eastAsia"/>
          <w:color w:val="007BB8"/>
        </w:rPr>
        <w:t>following</w:t>
      </w:r>
      <w:r w:rsidR="00613F54" w:rsidRPr="00B03055">
        <w:rPr>
          <w:rFonts w:ascii="Times New Roman" w:eastAsia="等线" w:hAnsi="Times New Roman" w:cs="Times New Roman"/>
          <w:color w:val="007BB8"/>
        </w:rPr>
        <w:t xml:space="preserve"> form</w:t>
      </w:r>
      <w:r w:rsidR="00FC497C" w:rsidRPr="00B03055">
        <w:rPr>
          <w:rFonts w:ascii="Times New Roman" w:eastAsia="等线" w:hAnsi="Times New Roman" w:cs="Times New Roman"/>
          <w:color w:val="007BB8"/>
        </w:rPr>
        <w:t>.</w:t>
      </w:r>
    </w:p>
    <w:p w14:paraId="7C068C2A" w14:textId="3E17BC49" w:rsidR="00B971BA" w:rsidRPr="00B03055" w:rsidRDefault="00B971BA" w:rsidP="00B971BA">
      <w:pPr>
        <w:pStyle w:val="MTDisplayEquation0"/>
        <w:rPr>
          <w:color w:val="007BB8"/>
        </w:rPr>
      </w:pPr>
      <w:r w:rsidRPr="00B03055">
        <w:rPr>
          <w:color w:val="007BB8"/>
        </w:rPr>
        <w:tab/>
      </w:r>
      <w:r w:rsidR="00B03055" w:rsidRPr="00B03055">
        <w:rPr>
          <w:color w:val="007BB8"/>
          <w:position w:val="-18"/>
        </w:rPr>
        <w:object w:dxaOrig="2720" w:dyaOrig="520" w14:anchorId="22895294">
          <v:shape id="_x0000_i1122" type="#_x0000_t75" style="width:135.8pt;height:26.45pt" o:ole="">
            <v:imagedata r:id="rId209" o:title=""/>
          </v:shape>
          <o:OLEObject Type="Embed" ProgID="Equation.DSMT4" ShapeID="_x0000_i1122" DrawAspect="Content" ObjectID="_1844671923" r:id="rId210"/>
        </w:object>
      </w:r>
      <w:r w:rsidRPr="00B03055">
        <w:rPr>
          <w:color w:val="007BB8"/>
        </w:rPr>
        <w:tab/>
      </w:r>
      <w:r w:rsidRPr="00B03055">
        <w:rPr>
          <w:rFonts w:ascii="Times New Roman" w:hAnsi="Times New Roman" w:cs="Times New Roman"/>
          <w:color w:val="007BB8"/>
        </w:rPr>
        <w:fldChar w:fldCharType="begin"/>
      </w:r>
      <w:r w:rsidRPr="00B03055">
        <w:rPr>
          <w:rFonts w:ascii="Times New Roman" w:hAnsi="Times New Roman" w:cs="Times New Roman"/>
          <w:color w:val="007BB8"/>
        </w:rPr>
        <w:instrText xml:space="preserve"> MACROBUTTON MTPlaceRef \* MERGEFORMAT </w:instrText>
      </w:r>
      <w:r w:rsidRPr="00B03055">
        <w:rPr>
          <w:rFonts w:ascii="Times New Roman" w:hAnsi="Times New Roman" w:cs="Times New Roman"/>
          <w:color w:val="007BB8"/>
        </w:rPr>
        <w:fldChar w:fldCharType="begin"/>
      </w:r>
      <w:r w:rsidRPr="00B03055">
        <w:rPr>
          <w:rFonts w:ascii="Times New Roman" w:hAnsi="Times New Roman" w:cs="Times New Roman"/>
          <w:color w:val="007BB8"/>
        </w:rPr>
        <w:instrText xml:space="preserve"> SEQ MTEqn \h \* MERGEFORMAT </w:instrText>
      </w:r>
      <w:r w:rsidRPr="00B03055">
        <w:rPr>
          <w:rFonts w:ascii="Times New Roman" w:hAnsi="Times New Roman" w:cs="Times New Roman"/>
          <w:color w:val="007BB8"/>
        </w:rPr>
        <w:fldChar w:fldCharType="end"/>
      </w:r>
      <w:r w:rsidRPr="00B03055">
        <w:rPr>
          <w:rFonts w:ascii="Times New Roman" w:hAnsi="Times New Roman" w:cs="Times New Roman"/>
          <w:color w:val="007BB8"/>
        </w:rPr>
        <w:instrText>(</w:instrText>
      </w:r>
      <w:r w:rsidRPr="00B03055">
        <w:rPr>
          <w:rFonts w:ascii="Times New Roman" w:hAnsi="Times New Roman" w:cs="Times New Roman"/>
          <w:color w:val="007BB8"/>
        </w:rPr>
        <w:fldChar w:fldCharType="begin"/>
      </w:r>
      <w:r w:rsidRPr="00B03055">
        <w:rPr>
          <w:rFonts w:ascii="Times New Roman" w:hAnsi="Times New Roman" w:cs="Times New Roman"/>
          <w:color w:val="007BB8"/>
        </w:rPr>
        <w:instrText xml:space="preserve"> SEQ MTEqn \c \* Arabic \* MERGEFORMAT </w:instrText>
      </w:r>
      <w:r w:rsidRPr="00B03055">
        <w:rPr>
          <w:rFonts w:ascii="Times New Roman" w:hAnsi="Times New Roman" w:cs="Times New Roman"/>
          <w:color w:val="007BB8"/>
        </w:rPr>
        <w:fldChar w:fldCharType="separate"/>
      </w:r>
      <w:r w:rsidR="00B84B54" w:rsidRPr="00B03055">
        <w:rPr>
          <w:rFonts w:ascii="Times New Roman" w:hAnsi="Times New Roman" w:cs="Times New Roman"/>
          <w:noProof/>
          <w:color w:val="007BB8"/>
        </w:rPr>
        <w:instrText>17</w:instrText>
      </w:r>
      <w:r w:rsidRPr="00B03055">
        <w:rPr>
          <w:rFonts w:ascii="Times New Roman" w:hAnsi="Times New Roman" w:cs="Times New Roman"/>
          <w:color w:val="007BB8"/>
        </w:rPr>
        <w:fldChar w:fldCharType="end"/>
      </w:r>
      <w:r w:rsidRPr="00B03055">
        <w:rPr>
          <w:rFonts w:ascii="Times New Roman" w:hAnsi="Times New Roman" w:cs="Times New Roman"/>
          <w:color w:val="007BB8"/>
        </w:rPr>
        <w:instrText>)</w:instrText>
      </w:r>
      <w:r w:rsidRPr="00B03055">
        <w:rPr>
          <w:rFonts w:ascii="Times New Roman" w:hAnsi="Times New Roman" w:cs="Times New Roman"/>
          <w:color w:val="007BB8"/>
        </w:rPr>
        <w:fldChar w:fldCharType="end"/>
      </w:r>
    </w:p>
    <w:p w14:paraId="7467C71D" w14:textId="5D4ED6FF" w:rsidR="00B971BA" w:rsidRPr="00B03055" w:rsidRDefault="00B971BA" w:rsidP="00B971BA">
      <w:pPr>
        <w:pStyle w:val="MTDisplayEquation0"/>
        <w:rPr>
          <w:color w:val="007BB8"/>
        </w:rPr>
      </w:pPr>
      <w:r w:rsidRPr="00B03055">
        <w:rPr>
          <w:color w:val="007BB8"/>
        </w:rPr>
        <w:tab/>
      </w:r>
      <w:r w:rsidR="00B03055" w:rsidRPr="00B03055">
        <w:rPr>
          <w:color w:val="007BB8"/>
          <w:position w:val="-18"/>
        </w:rPr>
        <w:object w:dxaOrig="4400" w:dyaOrig="520" w14:anchorId="6A01244A">
          <v:shape id="_x0000_i1123" type="#_x0000_t75" style="width:220.1pt;height:26.45pt" o:ole="">
            <v:imagedata r:id="rId211" o:title=""/>
          </v:shape>
          <o:OLEObject Type="Embed" ProgID="Equation.DSMT4" ShapeID="_x0000_i1123" DrawAspect="Content" ObjectID="_1844671924" r:id="rId212"/>
        </w:object>
      </w:r>
      <w:r w:rsidRPr="00B03055">
        <w:rPr>
          <w:color w:val="007BB8"/>
        </w:rPr>
        <w:tab/>
      </w:r>
      <w:r w:rsidRPr="00B03055">
        <w:rPr>
          <w:rFonts w:ascii="Times New Roman" w:hAnsi="Times New Roman" w:cs="Times New Roman"/>
          <w:color w:val="007BB8"/>
        </w:rPr>
        <w:fldChar w:fldCharType="begin"/>
      </w:r>
      <w:r w:rsidRPr="00B03055">
        <w:rPr>
          <w:rFonts w:ascii="Times New Roman" w:hAnsi="Times New Roman" w:cs="Times New Roman"/>
          <w:color w:val="007BB8"/>
        </w:rPr>
        <w:instrText xml:space="preserve"> MACROBUTTON MTPlaceRef \* MERGEFORMAT </w:instrText>
      </w:r>
      <w:r w:rsidRPr="00B03055">
        <w:rPr>
          <w:rFonts w:ascii="Times New Roman" w:hAnsi="Times New Roman" w:cs="Times New Roman"/>
          <w:color w:val="007BB8"/>
        </w:rPr>
        <w:fldChar w:fldCharType="begin"/>
      </w:r>
      <w:r w:rsidRPr="00B03055">
        <w:rPr>
          <w:rFonts w:ascii="Times New Roman" w:hAnsi="Times New Roman" w:cs="Times New Roman"/>
          <w:color w:val="007BB8"/>
        </w:rPr>
        <w:instrText xml:space="preserve"> SEQ MTEqn \h \* MERGEFORMAT </w:instrText>
      </w:r>
      <w:r w:rsidRPr="00B03055">
        <w:rPr>
          <w:rFonts w:ascii="Times New Roman" w:hAnsi="Times New Roman" w:cs="Times New Roman"/>
          <w:color w:val="007BB8"/>
        </w:rPr>
        <w:fldChar w:fldCharType="end"/>
      </w:r>
      <w:r w:rsidRPr="00B03055">
        <w:rPr>
          <w:rFonts w:ascii="Times New Roman" w:hAnsi="Times New Roman" w:cs="Times New Roman"/>
          <w:color w:val="007BB8"/>
        </w:rPr>
        <w:instrText>(</w:instrText>
      </w:r>
      <w:r w:rsidRPr="00B03055">
        <w:rPr>
          <w:rFonts w:ascii="Times New Roman" w:hAnsi="Times New Roman" w:cs="Times New Roman"/>
          <w:color w:val="007BB8"/>
        </w:rPr>
        <w:fldChar w:fldCharType="begin"/>
      </w:r>
      <w:r w:rsidRPr="00B03055">
        <w:rPr>
          <w:rFonts w:ascii="Times New Roman" w:hAnsi="Times New Roman" w:cs="Times New Roman"/>
          <w:color w:val="007BB8"/>
        </w:rPr>
        <w:instrText xml:space="preserve"> SEQ MTEqn \c \* Arabic \* MERGEFORMAT </w:instrText>
      </w:r>
      <w:r w:rsidRPr="00B03055">
        <w:rPr>
          <w:rFonts w:ascii="Times New Roman" w:hAnsi="Times New Roman" w:cs="Times New Roman"/>
          <w:color w:val="007BB8"/>
        </w:rPr>
        <w:fldChar w:fldCharType="separate"/>
      </w:r>
      <w:r w:rsidR="00B84B54" w:rsidRPr="00B03055">
        <w:rPr>
          <w:rFonts w:ascii="Times New Roman" w:hAnsi="Times New Roman" w:cs="Times New Roman"/>
          <w:noProof/>
          <w:color w:val="007BB8"/>
        </w:rPr>
        <w:instrText>18</w:instrText>
      </w:r>
      <w:r w:rsidRPr="00B03055">
        <w:rPr>
          <w:rFonts w:ascii="Times New Roman" w:hAnsi="Times New Roman" w:cs="Times New Roman"/>
          <w:color w:val="007BB8"/>
        </w:rPr>
        <w:fldChar w:fldCharType="end"/>
      </w:r>
      <w:r w:rsidRPr="00B03055">
        <w:rPr>
          <w:rFonts w:ascii="Times New Roman" w:hAnsi="Times New Roman" w:cs="Times New Roman"/>
          <w:color w:val="007BB8"/>
        </w:rPr>
        <w:instrText>)</w:instrText>
      </w:r>
      <w:r w:rsidRPr="00B03055">
        <w:rPr>
          <w:rFonts w:ascii="Times New Roman" w:hAnsi="Times New Roman" w:cs="Times New Roman"/>
          <w:color w:val="007BB8"/>
        </w:rPr>
        <w:fldChar w:fldCharType="end"/>
      </w:r>
    </w:p>
    <w:p w14:paraId="1F3A4281" w14:textId="3F84D574" w:rsidR="00B971BA" w:rsidRPr="00930595" w:rsidRDefault="00B971BA" w:rsidP="00B971BA">
      <w:pPr>
        <w:pStyle w:val="MTDisplayEquation0"/>
      </w:pPr>
      <w:r w:rsidRPr="00B03055">
        <w:rPr>
          <w:color w:val="007BB8"/>
        </w:rPr>
        <w:tab/>
      </w:r>
      <w:r w:rsidR="000B3567" w:rsidRPr="00B03055">
        <w:rPr>
          <w:color w:val="007BB8"/>
          <w:position w:val="-26"/>
        </w:rPr>
        <w:object w:dxaOrig="4660" w:dyaOrig="680" w14:anchorId="456C3FC2">
          <v:shape id="_x0000_i1124" type="#_x0000_t75" style="width:233.3pt;height:34.65pt" o:ole="">
            <v:imagedata r:id="rId213" o:title=""/>
          </v:shape>
          <o:OLEObject Type="Embed" ProgID="Equation.DSMT4" ShapeID="_x0000_i1124" DrawAspect="Content" ObjectID="_1844671925" r:id="rId214"/>
        </w:object>
      </w:r>
      <w:r w:rsidRPr="00B03055">
        <w:rPr>
          <w:color w:val="007BB8"/>
        </w:rPr>
        <w:tab/>
      </w:r>
      <w:r w:rsidRPr="00B03055">
        <w:rPr>
          <w:rFonts w:ascii="Times New Roman" w:hAnsi="Times New Roman" w:cs="Times New Roman"/>
          <w:color w:val="007BB8"/>
        </w:rPr>
        <w:fldChar w:fldCharType="begin"/>
      </w:r>
      <w:r w:rsidRPr="00B03055">
        <w:rPr>
          <w:rFonts w:ascii="Times New Roman" w:hAnsi="Times New Roman" w:cs="Times New Roman"/>
          <w:color w:val="007BB8"/>
        </w:rPr>
        <w:instrText xml:space="preserve"> MACROBUTTON MTPlaceRef \* MERGEFORMAT </w:instrText>
      </w:r>
      <w:r w:rsidRPr="00B03055">
        <w:rPr>
          <w:rFonts w:ascii="Times New Roman" w:hAnsi="Times New Roman" w:cs="Times New Roman"/>
          <w:color w:val="007BB8"/>
        </w:rPr>
        <w:fldChar w:fldCharType="begin"/>
      </w:r>
      <w:r w:rsidRPr="00B03055">
        <w:rPr>
          <w:rFonts w:ascii="Times New Roman" w:hAnsi="Times New Roman" w:cs="Times New Roman"/>
          <w:color w:val="007BB8"/>
        </w:rPr>
        <w:instrText xml:space="preserve"> SEQ MTEqn \h \* MERGEFORMAT </w:instrText>
      </w:r>
      <w:r w:rsidRPr="00B03055">
        <w:rPr>
          <w:rFonts w:ascii="Times New Roman" w:hAnsi="Times New Roman" w:cs="Times New Roman"/>
          <w:color w:val="007BB8"/>
        </w:rPr>
        <w:fldChar w:fldCharType="end"/>
      </w:r>
      <w:r w:rsidRPr="00B03055">
        <w:rPr>
          <w:rFonts w:ascii="Times New Roman" w:hAnsi="Times New Roman" w:cs="Times New Roman"/>
          <w:color w:val="007BB8"/>
        </w:rPr>
        <w:instrText>(</w:instrText>
      </w:r>
      <w:r w:rsidRPr="00B03055">
        <w:rPr>
          <w:rFonts w:ascii="Times New Roman" w:hAnsi="Times New Roman" w:cs="Times New Roman"/>
          <w:color w:val="007BB8"/>
        </w:rPr>
        <w:fldChar w:fldCharType="begin"/>
      </w:r>
      <w:r w:rsidRPr="00B03055">
        <w:rPr>
          <w:rFonts w:ascii="Times New Roman" w:hAnsi="Times New Roman" w:cs="Times New Roman"/>
          <w:color w:val="007BB8"/>
        </w:rPr>
        <w:instrText xml:space="preserve"> SEQ MTEqn \c \* Arabic \* MERGEFORMAT </w:instrText>
      </w:r>
      <w:r w:rsidRPr="00B03055">
        <w:rPr>
          <w:rFonts w:ascii="Times New Roman" w:hAnsi="Times New Roman" w:cs="Times New Roman"/>
          <w:color w:val="007BB8"/>
        </w:rPr>
        <w:fldChar w:fldCharType="separate"/>
      </w:r>
      <w:r w:rsidR="00B84B54" w:rsidRPr="00B03055">
        <w:rPr>
          <w:rFonts w:ascii="Times New Roman" w:hAnsi="Times New Roman" w:cs="Times New Roman"/>
          <w:noProof/>
          <w:color w:val="007BB8"/>
        </w:rPr>
        <w:instrText>19</w:instrText>
      </w:r>
      <w:r w:rsidRPr="00B03055">
        <w:rPr>
          <w:rFonts w:ascii="Times New Roman" w:hAnsi="Times New Roman" w:cs="Times New Roman"/>
          <w:color w:val="007BB8"/>
        </w:rPr>
        <w:fldChar w:fldCharType="end"/>
      </w:r>
      <w:r w:rsidRPr="00B03055">
        <w:rPr>
          <w:rFonts w:ascii="Times New Roman" w:hAnsi="Times New Roman" w:cs="Times New Roman"/>
          <w:color w:val="007BB8"/>
        </w:rPr>
        <w:instrText>)</w:instrText>
      </w:r>
      <w:r w:rsidRPr="00B03055">
        <w:rPr>
          <w:rFonts w:ascii="Times New Roman" w:hAnsi="Times New Roman" w:cs="Times New Roman"/>
          <w:color w:val="007BB8"/>
        </w:rPr>
        <w:fldChar w:fldCharType="end"/>
      </w:r>
    </w:p>
    <w:bookmarkEnd w:id="29"/>
    <w:p w14:paraId="1C92272B" w14:textId="517E4A48" w:rsidR="005776C9" w:rsidRPr="00930595" w:rsidRDefault="005776C9" w:rsidP="007B1DFC">
      <w:pPr>
        <w:spacing w:before="100" w:beforeAutospacing="1" w:after="100" w:afterAutospacing="1"/>
        <w:jc w:val="both"/>
        <w:rPr>
          <w:rFonts w:ascii="Times New Roman" w:hAnsi="Times New Roman" w:cs="Times New Roman"/>
        </w:rPr>
      </w:pPr>
      <w:r w:rsidRPr="00930595">
        <w:rPr>
          <w:rFonts w:ascii="Times New Roman" w:eastAsia="Times New Roman" w:hAnsi="Times New Roman" w:cs="Times New Roman"/>
          <w:kern w:val="0"/>
          <w14:ligatures w14:val="none"/>
        </w:rPr>
        <w:t xml:space="preserve">The methodological framework adopted in this </w:t>
      </w:r>
      <w:r w:rsidR="009D04AF" w:rsidRPr="00930595">
        <w:rPr>
          <w:rFonts w:ascii="Times New Roman" w:hAnsi="Times New Roman" w:cs="Times New Roman" w:hint="eastAsia"/>
          <w:kern w:val="0"/>
          <w14:ligatures w14:val="none"/>
        </w:rPr>
        <w:t>paper</w:t>
      </w:r>
      <w:r w:rsidRPr="00930595">
        <w:rPr>
          <w:rFonts w:ascii="Times New Roman" w:eastAsia="Times New Roman" w:hAnsi="Times New Roman" w:cs="Times New Roman"/>
          <w:kern w:val="0"/>
          <w14:ligatures w14:val="none"/>
        </w:rPr>
        <w:t xml:space="preserve"> is illustrated in </w:t>
      </w:r>
      <w:r w:rsidR="009357C4" w:rsidRPr="00930595">
        <w:rPr>
          <w:rFonts w:ascii="Times New Roman" w:eastAsia="Times New Roman" w:hAnsi="Times New Roman" w:cs="Times New Roman"/>
          <w:kern w:val="0"/>
          <w14:ligatures w14:val="none"/>
        </w:rPr>
        <w:fldChar w:fldCharType="begin"/>
      </w:r>
      <w:r w:rsidR="009357C4" w:rsidRPr="00930595">
        <w:rPr>
          <w:rFonts w:ascii="Times New Roman" w:eastAsia="Times New Roman" w:hAnsi="Times New Roman" w:cs="Times New Roman"/>
          <w:kern w:val="0"/>
          <w14:ligatures w14:val="none"/>
        </w:rPr>
        <w:instrText xml:space="preserve"> REF _Ref220189003 \h  \* MERGEFORMAT </w:instrText>
      </w:r>
      <w:r w:rsidR="009357C4" w:rsidRPr="00930595">
        <w:rPr>
          <w:rFonts w:ascii="Times New Roman" w:eastAsia="Times New Roman" w:hAnsi="Times New Roman" w:cs="Times New Roman"/>
          <w:kern w:val="0"/>
          <w14:ligatures w14:val="none"/>
        </w:rPr>
      </w:r>
      <w:r w:rsidR="009357C4" w:rsidRPr="00930595">
        <w:rPr>
          <w:rFonts w:ascii="Times New Roman" w:eastAsia="Times New Roman" w:hAnsi="Times New Roman" w:cs="Times New Roman"/>
          <w:kern w:val="0"/>
          <w14:ligatures w14:val="none"/>
        </w:rPr>
        <w:fldChar w:fldCharType="separate"/>
      </w:r>
      <w:r w:rsidR="00B84B54" w:rsidRPr="00B84B54">
        <w:rPr>
          <w:rFonts w:ascii="Times New Roman" w:eastAsia="宋体" w:hAnsi="Times New Roman" w:cs="Times New Roman"/>
          <w:bCs/>
          <w:color w:val="0000FF"/>
          <w:kern w:val="0"/>
          <w14:ligatures w14:val="none"/>
        </w:rPr>
        <w:t>Figure 4</w:t>
      </w:r>
      <w:r w:rsidR="009357C4" w:rsidRPr="00930595">
        <w:rPr>
          <w:rFonts w:ascii="Times New Roman" w:eastAsia="Times New Roman" w:hAnsi="Times New Roman" w:cs="Times New Roman"/>
          <w:kern w:val="0"/>
          <w14:ligatures w14:val="none"/>
        </w:rPr>
        <w:fldChar w:fldCharType="end"/>
      </w:r>
      <w:r w:rsidRPr="00930595">
        <w:rPr>
          <w:rFonts w:ascii="Times New Roman" w:eastAsia="Times New Roman" w:hAnsi="Times New Roman" w:cs="Times New Roman"/>
          <w:kern w:val="0"/>
          <w14:ligatures w14:val="none"/>
        </w:rPr>
        <w:t>. The process starts with numerical modelling of the target infrastructure system based on its geometric configuration, ground conditions, and structural profiles, from which the initial performance state is established. On this basis, different levels of progressive deterioration functions and abrupt disturbance-induced damage are quantified and calibrated in advance through numerical simulations. These calibrated models collectively define a physics-informed environment, within which a large number of potential lifecycle performance paths can be generated.</w:t>
      </w:r>
      <w:r w:rsidRPr="00930595">
        <w:rPr>
          <w:rFonts w:ascii="Times New Roman" w:hAnsi="Times New Roman" w:cs="Times New Roman" w:hint="eastAsia"/>
          <w:kern w:val="0"/>
          <w14:ligatures w14:val="none"/>
        </w:rPr>
        <w:t xml:space="preserve"> </w:t>
      </w:r>
      <w:r w:rsidRPr="00930595">
        <w:rPr>
          <w:rFonts w:ascii="Times New Roman" w:eastAsia="Times New Roman" w:hAnsi="Times New Roman" w:cs="Times New Roman"/>
          <w:kern w:val="0"/>
          <w14:ligatures w14:val="none"/>
        </w:rPr>
        <w:t>Each lifecycle performance path represents a possible evolution trajectory of system functionality over the service life. Any instant along a path corresponds to a snapshot of system performance, which is formalised as a state</w:t>
      </w:r>
      <w:r w:rsidR="000B3567" w:rsidRPr="00930595">
        <w:rPr>
          <w:position w:val="-10"/>
        </w:rPr>
        <w:object w:dxaOrig="220" w:dyaOrig="320" w14:anchorId="04B545CF">
          <v:shape id="_x0000_i1125" type="#_x0000_t75" style="width:11.4pt;height:16.4pt" o:ole="">
            <v:imagedata r:id="rId215" o:title=""/>
          </v:shape>
          <o:OLEObject Type="Embed" ProgID="Equation.DSMT4" ShapeID="_x0000_i1125" DrawAspect="Content" ObjectID="_1844671926" r:id="rId216"/>
        </w:object>
      </w:r>
      <w:r w:rsidRPr="00930595">
        <w:rPr>
          <w:rFonts w:ascii="Times New Roman" w:hAnsi="Times New Roman" w:cs="Times New Roman"/>
        </w:rPr>
        <w:t>in the state space. Starting from the initial state, lifecycle performance evolves under the combined effects of continuous progressive deterioration and stochastic abrupt disturbances. This evolution is further influenced by intervention actions, including pre-reinforcement, maintenance, and repair, which together constitute the action space</w:t>
      </w:r>
      <w:r w:rsidR="000B3567" w:rsidRPr="00930595">
        <w:rPr>
          <w:position w:val="-10"/>
        </w:rPr>
        <w:object w:dxaOrig="240" w:dyaOrig="320" w14:anchorId="69D64541">
          <v:shape id="_x0000_i1126" type="#_x0000_t75" style="width:11.4pt;height:16.4pt" o:ole="">
            <v:imagedata r:id="rId217" o:title=""/>
          </v:shape>
          <o:OLEObject Type="Embed" ProgID="Equation.DSMT4" ShapeID="_x0000_i1126" DrawAspect="Content" ObjectID="_1844671927" r:id="rId218"/>
        </w:object>
      </w:r>
      <w:r w:rsidRPr="00930595">
        <w:rPr>
          <w:rFonts w:ascii="Times New Roman" w:hAnsi="Times New Roman" w:cs="Times New Roman"/>
        </w:rPr>
        <w:t>. The selection of intervention actions dynamically alters the subsequent performance trajectory by modifying initial conditions, deterioration characteristics, or post-</w:t>
      </w:r>
      <w:r w:rsidR="0013691B">
        <w:rPr>
          <w:rFonts w:ascii="Times New Roman" w:hAnsi="Times New Roman" w:cs="Times New Roman" w:hint="eastAsia"/>
        </w:rPr>
        <w:t>disturbance</w:t>
      </w:r>
      <w:r w:rsidRPr="00930595">
        <w:rPr>
          <w:rFonts w:ascii="Times New Roman" w:hAnsi="Times New Roman" w:cs="Times New Roman"/>
        </w:rPr>
        <w:t xml:space="preserve"> recovery levels. Decision-making within this environment is guided by a state-dependent reward function</w:t>
      </w:r>
      <w:r w:rsidR="0058768C" w:rsidRPr="00930595">
        <w:rPr>
          <w:position w:val="-10"/>
        </w:rPr>
        <w:object w:dxaOrig="180" w:dyaOrig="320" w14:anchorId="7FA692B1">
          <v:shape id="_x0000_i1127" type="#_x0000_t75" style="width:9.55pt;height:16.4pt" o:ole="">
            <v:imagedata r:id="rId219" o:title=""/>
          </v:shape>
          <o:OLEObject Type="Embed" ProgID="Equation.DSMT4" ShapeID="_x0000_i1127" DrawAspect="Content" ObjectID="_1844671928" r:id="rId220"/>
        </w:object>
      </w:r>
      <w:r w:rsidRPr="00930595">
        <w:rPr>
          <w:rFonts w:ascii="Times New Roman" w:hAnsi="Times New Roman" w:cs="Times New Roman"/>
        </w:rPr>
        <w:t xml:space="preserve">, which evaluates the incremental lifecycle consequences </w:t>
      </w:r>
      <w:r w:rsidR="00C362FA" w:rsidRPr="00930595">
        <w:rPr>
          <w:rFonts w:ascii="Times New Roman" w:hAnsi="Times New Roman" w:cs="Times New Roman" w:hint="eastAsia"/>
        </w:rPr>
        <w:t>of</w:t>
      </w:r>
      <w:r w:rsidRPr="00930595">
        <w:rPr>
          <w:rFonts w:ascii="Times New Roman" w:hAnsi="Times New Roman" w:cs="Times New Roman"/>
        </w:rPr>
        <w:t xml:space="preserve"> resilience loss, risk, and cost at each decision step. A </w:t>
      </w:r>
      <w:r w:rsidR="00104A17">
        <w:rPr>
          <w:rFonts w:ascii="Times New Roman" w:hAnsi="Times New Roman" w:cs="Times New Roman" w:hint="eastAsia"/>
        </w:rPr>
        <w:t>c</w:t>
      </w:r>
      <w:r w:rsidR="00C362FA" w:rsidRPr="00930595">
        <w:rPr>
          <w:rFonts w:ascii="Times New Roman" w:hAnsi="Times New Roman" w:cs="Times New Roman"/>
        </w:rPr>
        <w:t>ross-</w:t>
      </w:r>
      <w:r w:rsidR="00104A17">
        <w:rPr>
          <w:rFonts w:ascii="Times New Roman" w:hAnsi="Times New Roman" w:cs="Times New Roman" w:hint="eastAsia"/>
        </w:rPr>
        <w:t>e</w:t>
      </w:r>
      <w:r w:rsidR="00C362FA" w:rsidRPr="00930595">
        <w:rPr>
          <w:rFonts w:ascii="Times New Roman" w:hAnsi="Times New Roman" w:cs="Times New Roman"/>
        </w:rPr>
        <w:t xml:space="preserve">ntropy </w:t>
      </w:r>
      <w:r w:rsidR="00104A17">
        <w:rPr>
          <w:rFonts w:ascii="Times New Roman" w:hAnsi="Times New Roman" w:cs="Times New Roman" w:hint="eastAsia"/>
        </w:rPr>
        <w:t>m</w:t>
      </w:r>
      <w:r w:rsidR="00C362FA" w:rsidRPr="00930595">
        <w:rPr>
          <w:rFonts w:ascii="Times New Roman" w:hAnsi="Times New Roman" w:cs="Times New Roman"/>
        </w:rPr>
        <w:t>ethod</w:t>
      </w:r>
      <w:r w:rsidR="00D2689C" w:rsidRPr="00930595">
        <w:rPr>
          <w:rFonts w:ascii="Times New Roman" w:hAnsi="Times New Roman" w:cs="Times New Roman" w:hint="eastAsia"/>
        </w:rPr>
        <w:t xml:space="preserve"> (CEM)</w:t>
      </w:r>
      <w:r w:rsidR="00C362FA" w:rsidRPr="00930595">
        <w:rPr>
          <w:rFonts w:ascii="Times New Roman" w:hAnsi="Times New Roman" w:cs="Times New Roman"/>
        </w:rPr>
        <w:t xml:space="preserve"> based optimisation</w:t>
      </w:r>
      <w:r w:rsidRPr="00930595">
        <w:rPr>
          <w:rFonts w:ascii="Times New Roman" w:hAnsi="Times New Roman" w:cs="Times New Roman"/>
        </w:rPr>
        <w:t xml:space="preserve"> updates the intervention strategy adaptively based on observed states and accumulated rewards, thereby enabling the identification of optimal lifecycle performance paths through continuous interaction with the environment.</w:t>
      </w:r>
    </w:p>
    <w:p w14:paraId="78BFC571" w14:textId="50215030" w:rsidR="0021683E" w:rsidRPr="00930595" w:rsidRDefault="00332C8A" w:rsidP="004724E5">
      <w:pPr>
        <w:jc w:val="center"/>
        <w:rPr>
          <w:rFonts w:ascii="Times New Roman" w:eastAsia="等线" w:hAnsi="Times New Roman" w:cs="Times New Roman"/>
          <w:color w:val="1F1F1F"/>
        </w:rPr>
      </w:pPr>
      <w:r>
        <w:rPr>
          <w:rFonts w:ascii="Times New Roman" w:eastAsia="等线" w:hAnsi="Times New Roman" w:cs="Times New Roman"/>
          <w:noProof/>
          <w:color w:val="1F1F1F"/>
        </w:rPr>
        <w:lastRenderedPageBreak/>
        <w:drawing>
          <wp:inline distT="0" distB="0" distL="0" distR="0" wp14:anchorId="45080BDC" wp14:editId="117D44EF">
            <wp:extent cx="4320000" cy="2934220"/>
            <wp:effectExtent l="0" t="0" r="4445" b="0"/>
            <wp:docPr id="19788043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4320000" cy="2934220"/>
                    </a:xfrm>
                    <a:prstGeom prst="rect">
                      <a:avLst/>
                    </a:prstGeom>
                    <a:noFill/>
                  </pic:spPr>
                </pic:pic>
              </a:graphicData>
            </a:graphic>
          </wp:inline>
        </w:drawing>
      </w:r>
    </w:p>
    <w:p w14:paraId="723596B6" w14:textId="57C39856" w:rsidR="00972B60" w:rsidRDefault="00C616ED" w:rsidP="00972B60">
      <w:pPr>
        <w:pStyle w:val="af7"/>
        <w:jc w:val="center"/>
        <w:rPr>
          <w:rFonts w:ascii="Times New Roman" w:eastAsia="宋体" w:hAnsi="Times New Roman" w:cs="Times New Roman"/>
          <w:bCs/>
          <w:i w:val="0"/>
          <w:iCs w:val="0"/>
          <w:color w:val="0000FF"/>
          <w:kern w:val="0"/>
          <w:sz w:val="22"/>
          <w:szCs w:val="20"/>
          <w14:ligatures w14:val="none"/>
        </w:rPr>
      </w:pPr>
      <w:bookmarkStart w:id="31" w:name="_Ref220189003"/>
      <w:r w:rsidRPr="00930595">
        <w:rPr>
          <w:rFonts w:ascii="Times New Roman" w:eastAsia="宋体" w:hAnsi="Times New Roman" w:cs="Times New Roman"/>
          <w:bCs/>
          <w:i w:val="0"/>
          <w:iCs w:val="0"/>
          <w:color w:val="0000FF"/>
          <w:kern w:val="0"/>
          <w:sz w:val="22"/>
          <w:szCs w:val="20"/>
          <w14:ligatures w14:val="none"/>
        </w:rPr>
        <w:t xml:space="preserve">Figure </w:t>
      </w:r>
      <w:r w:rsidRPr="00930595">
        <w:rPr>
          <w:rFonts w:ascii="Times New Roman" w:eastAsia="宋体" w:hAnsi="Times New Roman" w:cs="Times New Roman"/>
          <w:bCs/>
          <w:i w:val="0"/>
          <w:iCs w:val="0"/>
          <w:color w:val="0000FF"/>
          <w:kern w:val="0"/>
          <w:sz w:val="22"/>
          <w:szCs w:val="20"/>
          <w14:ligatures w14:val="none"/>
        </w:rPr>
        <w:fldChar w:fldCharType="begin"/>
      </w:r>
      <w:r w:rsidRPr="00930595">
        <w:rPr>
          <w:rFonts w:ascii="Times New Roman" w:eastAsia="宋体" w:hAnsi="Times New Roman" w:cs="Times New Roman"/>
          <w:bCs/>
          <w:i w:val="0"/>
          <w:iCs w:val="0"/>
          <w:color w:val="0000FF"/>
          <w:kern w:val="0"/>
          <w:sz w:val="22"/>
          <w:szCs w:val="20"/>
          <w14:ligatures w14:val="none"/>
        </w:rPr>
        <w:instrText xml:space="preserve"> SEQ Figure \* ARABIC </w:instrText>
      </w:r>
      <w:r w:rsidRPr="00930595">
        <w:rPr>
          <w:rFonts w:ascii="Times New Roman" w:eastAsia="宋体" w:hAnsi="Times New Roman" w:cs="Times New Roman"/>
          <w:bCs/>
          <w:i w:val="0"/>
          <w:iCs w:val="0"/>
          <w:color w:val="0000FF"/>
          <w:kern w:val="0"/>
          <w:sz w:val="22"/>
          <w:szCs w:val="20"/>
          <w14:ligatures w14:val="none"/>
        </w:rPr>
        <w:fldChar w:fldCharType="separate"/>
      </w:r>
      <w:r w:rsidR="00B84B54">
        <w:rPr>
          <w:rFonts w:ascii="Times New Roman" w:eastAsia="宋体" w:hAnsi="Times New Roman" w:cs="Times New Roman"/>
          <w:bCs/>
          <w:i w:val="0"/>
          <w:iCs w:val="0"/>
          <w:noProof/>
          <w:color w:val="0000FF"/>
          <w:kern w:val="0"/>
          <w:sz w:val="22"/>
          <w:szCs w:val="20"/>
          <w14:ligatures w14:val="none"/>
        </w:rPr>
        <w:t>4</w:t>
      </w:r>
      <w:r w:rsidRPr="00930595">
        <w:rPr>
          <w:rFonts w:ascii="Times New Roman" w:eastAsia="宋体" w:hAnsi="Times New Roman" w:cs="Times New Roman"/>
          <w:bCs/>
          <w:i w:val="0"/>
          <w:iCs w:val="0"/>
          <w:color w:val="0000FF"/>
          <w:kern w:val="0"/>
          <w:sz w:val="22"/>
          <w:szCs w:val="20"/>
          <w14:ligatures w14:val="none"/>
        </w:rPr>
        <w:fldChar w:fldCharType="end"/>
      </w:r>
      <w:bookmarkEnd w:id="31"/>
      <w:r w:rsidR="0021683E" w:rsidRPr="00930595">
        <w:rPr>
          <w:rFonts w:ascii="Times New Roman" w:eastAsia="宋体" w:hAnsi="Times New Roman" w:cs="Times New Roman"/>
          <w:bCs/>
          <w:i w:val="0"/>
          <w:iCs w:val="0"/>
          <w:color w:val="0000FF"/>
          <w:kern w:val="0"/>
          <w:sz w:val="22"/>
          <w:szCs w:val="20"/>
          <w14:ligatures w14:val="none"/>
        </w:rPr>
        <w:t xml:space="preserve">. </w:t>
      </w:r>
      <w:r w:rsidR="00FA775A" w:rsidRPr="00930595">
        <w:rPr>
          <w:rFonts w:ascii="Times New Roman" w:eastAsia="宋体" w:hAnsi="Times New Roman" w:cs="Times New Roman"/>
          <w:bCs/>
          <w:i w:val="0"/>
          <w:iCs w:val="0"/>
          <w:color w:val="0000FF"/>
          <w:kern w:val="0"/>
          <w:sz w:val="22"/>
          <w:szCs w:val="20"/>
          <w14:ligatures w14:val="none"/>
        </w:rPr>
        <w:t>Overall framework of the proposed RL-based lifecycle management approach</w:t>
      </w:r>
    </w:p>
    <w:p w14:paraId="3677594C" w14:textId="77777777" w:rsidR="009548B2" w:rsidRPr="009548B2" w:rsidRDefault="009548B2" w:rsidP="009548B2"/>
    <w:p w14:paraId="4162BF1A" w14:textId="26CB0CA5" w:rsidR="00972B60" w:rsidRPr="00930595" w:rsidRDefault="0058768C" w:rsidP="00151DD1">
      <w:pPr>
        <w:pStyle w:val="3"/>
      </w:pPr>
      <w:r>
        <w:rPr>
          <w:rFonts w:hint="eastAsia"/>
        </w:rPr>
        <w:t>4</w:t>
      </w:r>
      <w:r w:rsidR="00151DD1" w:rsidRPr="00930595">
        <w:rPr>
          <w:rFonts w:hint="eastAsia"/>
        </w:rPr>
        <w:t xml:space="preserve">.2 </w:t>
      </w:r>
      <w:r w:rsidR="00AA56D0" w:rsidRPr="00930595">
        <w:t xml:space="preserve">Policy </w:t>
      </w:r>
      <w:r w:rsidR="00AA56D0" w:rsidRPr="00930595">
        <w:rPr>
          <w:rFonts w:hint="eastAsia"/>
        </w:rPr>
        <w:t>o</w:t>
      </w:r>
      <w:r w:rsidR="00AA56D0" w:rsidRPr="00930595">
        <w:t xml:space="preserve">ptimisation </w:t>
      </w:r>
      <w:r w:rsidR="00AA56D0" w:rsidRPr="00930595">
        <w:rPr>
          <w:rFonts w:hint="eastAsia"/>
        </w:rPr>
        <w:t>f</w:t>
      </w:r>
      <w:r w:rsidR="00AA56D0" w:rsidRPr="00930595">
        <w:t>ormulation</w:t>
      </w:r>
    </w:p>
    <w:p w14:paraId="4D94E2DB" w14:textId="0B6BFE08" w:rsidR="00801164" w:rsidRPr="00930595" w:rsidRDefault="00801164" w:rsidP="00801164">
      <w:pPr>
        <w:pStyle w:val="af9"/>
        <w:spacing w:before="229" w:line="254" w:lineRule="auto"/>
        <w:ind w:right="116"/>
        <w:jc w:val="both"/>
        <w:rPr>
          <w:rFonts w:ascii="Times New Roman" w:hAnsi="Times New Roman" w:cs="Times New Roman"/>
          <w:bCs/>
          <w:sz w:val="22"/>
          <w:szCs w:val="22"/>
          <w:lang w:val="en-GB"/>
        </w:rPr>
      </w:pPr>
      <w:r w:rsidRPr="00930595">
        <w:rPr>
          <w:rFonts w:ascii="Times New Roman" w:hAnsi="Times New Roman" w:cs="Times New Roman"/>
          <w:bCs/>
          <w:sz w:val="22"/>
          <w:szCs w:val="22"/>
          <w:lang w:val="en-GB"/>
        </w:rPr>
        <w:t xml:space="preserve">While the general </w:t>
      </w:r>
      <w:r w:rsidR="0086180E">
        <w:rPr>
          <w:rFonts w:ascii="Times New Roman" w:hAnsi="Times New Roman" w:cs="Times New Roman" w:hint="eastAsia"/>
          <w:bCs/>
          <w:sz w:val="22"/>
          <w:szCs w:val="22"/>
          <w:lang w:val="en-GB"/>
        </w:rPr>
        <w:t>RL</w:t>
      </w:r>
      <w:r w:rsidRPr="00930595">
        <w:rPr>
          <w:rFonts w:ascii="Times New Roman" w:hAnsi="Times New Roman" w:cs="Times New Roman"/>
          <w:bCs/>
          <w:sz w:val="22"/>
          <w:szCs w:val="22"/>
          <w:lang w:val="en-GB"/>
        </w:rPr>
        <w:t xml:space="preserve"> formulation described </w:t>
      </w:r>
      <w:r w:rsidRPr="00930595">
        <w:rPr>
          <w:rFonts w:ascii="Times New Roman" w:hAnsi="Times New Roman" w:cs="Times New Roman" w:hint="eastAsia"/>
          <w:bCs/>
          <w:sz w:val="22"/>
          <w:szCs w:val="22"/>
          <w:lang w:val="en-GB"/>
        </w:rPr>
        <w:t>above</w:t>
      </w:r>
      <w:r w:rsidRPr="00930595">
        <w:rPr>
          <w:rFonts w:ascii="Times New Roman" w:hAnsi="Times New Roman" w:cs="Times New Roman"/>
          <w:bCs/>
          <w:sz w:val="22"/>
          <w:szCs w:val="22"/>
          <w:lang w:val="en-GB"/>
        </w:rPr>
        <w:t xml:space="preserve"> allows flexible policy representations, directly optimising a high-dimensional policy may lead to unstable training and limited interpretability in engineering decision-making. To ensure practical applicability and improve the transparency of intervention strategies, the lifecycle management policy is represented </w:t>
      </w:r>
      <w:r w:rsidR="00C362FA" w:rsidRPr="00930595">
        <w:rPr>
          <w:rFonts w:ascii="Times New Roman" w:hAnsi="Times New Roman" w:cs="Times New Roman"/>
          <w:bCs/>
          <w:sz w:val="22"/>
          <w:szCs w:val="22"/>
          <w:lang w:val="en-GB"/>
        </w:rPr>
        <w:t>as a piecewise decision policy, in which intervention levels are determined by</w:t>
      </w:r>
      <w:r w:rsidRPr="00930595">
        <w:rPr>
          <w:rFonts w:ascii="Times New Roman" w:hAnsi="Times New Roman" w:cs="Times New Roman"/>
          <w:bCs/>
          <w:sz w:val="22"/>
          <w:szCs w:val="22"/>
          <w:lang w:val="en-GB"/>
        </w:rPr>
        <w:t xml:space="preserve"> the current functionality state of the infrastructure system.</w:t>
      </w:r>
      <w:r w:rsidR="00C362FA" w:rsidRPr="00930595">
        <w:rPr>
          <w:rFonts w:ascii="Times New Roman" w:hAnsi="Times New Roman" w:cs="Times New Roman" w:hint="eastAsia"/>
          <w:bCs/>
          <w:sz w:val="22"/>
          <w:szCs w:val="22"/>
          <w:lang w:val="en-GB"/>
        </w:rPr>
        <w:t xml:space="preserve"> </w:t>
      </w:r>
      <w:r w:rsidR="00613F54">
        <w:rPr>
          <w:rFonts w:ascii="Times New Roman" w:hAnsi="Times New Roman" w:cs="Times New Roman"/>
          <w:bCs/>
          <w:sz w:val="22"/>
          <w:szCs w:val="22"/>
          <w:lang w:val="en-GB"/>
        </w:rPr>
        <w:t>To improve engineering interpretability and training stability, the intervention strategy is represented by a phase-</w:t>
      </w:r>
      <w:r w:rsidR="00C362FA" w:rsidRPr="00930595">
        <w:rPr>
          <w:rFonts w:ascii="Times New Roman" w:hAnsi="Times New Roman" w:cs="Times New Roman"/>
          <w:bCs/>
          <w:sz w:val="22"/>
          <w:szCs w:val="22"/>
          <w:lang w:val="en-GB"/>
        </w:rPr>
        <w:t>threshold-based policy and optimised using the</w:t>
      </w:r>
      <w:r w:rsidR="00C362FA" w:rsidRPr="00930595">
        <w:rPr>
          <w:rFonts w:ascii="Times New Roman" w:hAnsi="Times New Roman" w:cs="Times New Roman" w:hint="eastAsia"/>
          <w:bCs/>
          <w:sz w:val="22"/>
          <w:szCs w:val="22"/>
          <w:lang w:val="en-GB"/>
        </w:rPr>
        <w:t xml:space="preserve"> </w:t>
      </w:r>
      <w:r w:rsidR="00C362FA" w:rsidRPr="00930595">
        <w:rPr>
          <w:rFonts w:ascii="Times New Roman" w:hAnsi="Times New Roman" w:cs="Times New Roman"/>
          <w:bCs/>
          <w:sz w:val="22"/>
          <w:szCs w:val="22"/>
          <w:lang w:val="en-GB"/>
        </w:rPr>
        <w:t>CEM, a population-based stochastic search scheme suitable for simulation-based lifecycle decision problems</w:t>
      </w:r>
      <w:r w:rsidR="002C291B" w:rsidRPr="00930595">
        <w:rPr>
          <w:rFonts w:ascii="Times New Roman" w:hAnsi="Times New Roman" w:cs="Times New Roman" w:hint="eastAsia"/>
          <w:bCs/>
          <w:sz w:val="22"/>
          <w:szCs w:val="22"/>
          <w:lang w:val="en-GB"/>
        </w:rPr>
        <w:t xml:space="preserve"> </w:t>
      </w:r>
      <w:r w:rsidR="002A40F8">
        <w:rPr>
          <w:rFonts w:ascii="Times New Roman" w:hAnsi="Times New Roman" w:cs="Times New Roman"/>
          <w:bCs/>
          <w:sz w:val="22"/>
          <w:szCs w:val="22"/>
          <w:lang w:val="en-GB"/>
        </w:rPr>
        <w:fldChar w:fldCharType="begin"/>
      </w:r>
      <w:r w:rsidR="00BF1902">
        <w:rPr>
          <w:rFonts w:ascii="Times New Roman" w:hAnsi="Times New Roman" w:cs="Times New Roman"/>
          <w:bCs/>
          <w:sz w:val="22"/>
          <w:szCs w:val="22"/>
          <w:lang w:val="en-GB"/>
        </w:rPr>
        <w:instrText xml:space="preserve"> ADDIN EN.CITE &lt;EndNote&gt;&lt;Cite&gt;&lt;Author&gt;Sigaud&lt;/Author&gt;&lt;Year&gt;2019&lt;/Year&gt;&lt;RecNum&gt;681&lt;/RecNum&gt;&lt;DisplayText&gt;[53]&lt;/DisplayText&gt;&lt;record&gt;&lt;rec-number&gt;681&lt;/rec-number&gt;&lt;foreign-keys&gt;&lt;key app="EN" db-id="dsaavd0rjf9pxpevsf35dwfvsespetxsepwt" timestamp="1783063523"&gt;681&lt;/key&gt;&lt;/foreign-keys&gt;&lt;ref-type name="Journal Article"&gt;17&lt;/ref-type&gt;&lt;contributors&gt;&lt;authors&gt;&lt;author&gt;Sigaud, Olivier&lt;/author&gt;&lt;author&gt;Stulp, Freek&lt;/author&gt;&lt;/authors&gt;&lt;/contributors&gt;&lt;titles&gt;&lt;title&gt;Policy search in continuous action domains: an overview&lt;/title&gt;&lt;secondary-title&gt;Neural Networks&lt;/secondary-title&gt;&lt;/titles&gt;&lt;periodical&gt;&lt;full-title&gt;Neural Networks&lt;/full-title&gt;&lt;/periodical&gt;&lt;pages&gt;28-40&lt;/pages&gt;&lt;volume&gt;113&lt;/volume&gt;&lt;dates&gt;&lt;year&gt;2019&lt;/year&gt;&lt;/dates&gt;&lt;isbn&gt;0893-6080&lt;/isbn&gt;&lt;urls&gt;&lt;/urls&gt;&lt;/record&gt;&lt;/Cite&gt;&lt;/EndNote&gt;</w:instrText>
      </w:r>
      <w:r w:rsidR="002A40F8">
        <w:rPr>
          <w:rFonts w:ascii="Times New Roman" w:hAnsi="Times New Roman" w:cs="Times New Roman"/>
          <w:bCs/>
          <w:sz w:val="22"/>
          <w:szCs w:val="22"/>
          <w:lang w:val="en-GB"/>
        </w:rPr>
        <w:fldChar w:fldCharType="separate"/>
      </w:r>
      <w:r w:rsidR="00BF1902">
        <w:rPr>
          <w:rFonts w:ascii="Times New Roman" w:hAnsi="Times New Roman" w:cs="Times New Roman"/>
          <w:bCs/>
          <w:noProof/>
          <w:sz w:val="22"/>
          <w:szCs w:val="22"/>
          <w:lang w:val="en-GB"/>
        </w:rPr>
        <w:t>[53]</w:t>
      </w:r>
      <w:r w:rsidR="002A40F8">
        <w:rPr>
          <w:rFonts w:ascii="Times New Roman" w:hAnsi="Times New Roman" w:cs="Times New Roman"/>
          <w:bCs/>
          <w:sz w:val="22"/>
          <w:szCs w:val="22"/>
          <w:lang w:val="en-GB"/>
        </w:rPr>
        <w:fldChar w:fldCharType="end"/>
      </w:r>
      <w:r w:rsidR="002C291B" w:rsidRPr="00930595">
        <w:rPr>
          <w:rFonts w:ascii="Times New Roman" w:hAnsi="Times New Roman" w:cs="Times New Roman" w:hint="eastAsia"/>
          <w:bCs/>
          <w:sz w:val="22"/>
          <w:szCs w:val="22"/>
          <w:lang w:val="en-GB"/>
        </w:rPr>
        <w:t>.</w:t>
      </w:r>
    </w:p>
    <w:p w14:paraId="044A1673" w14:textId="07F9D868" w:rsidR="00972B60" w:rsidRPr="00930595" w:rsidRDefault="00801164" w:rsidP="00801164">
      <w:pPr>
        <w:pStyle w:val="af9"/>
        <w:spacing w:before="229" w:line="254" w:lineRule="auto"/>
        <w:ind w:right="116"/>
        <w:jc w:val="both"/>
        <w:rPr>
          <w:rFonts w:ascii="Times New Roman" w:hAnsi="Times New Roman" w:cs="Times New Roman"/>
          <w:bCs/>
          <w:sz w:val="22"/>
          <w:szCs w:val="22"/>
          <w:lang w:val="en-GB"/>
        </w:rPr>
      </w:pPr>
      <w:r w:rsidRPr="00930595">
        <w:rPr>
          <w:rFonts w:ascii="Times New Roman" w:hAnsi="Times New Roman" w:cs="Times New Roman"/>
          <w:bCs/>
          <w:sz w:val="22"/>
          <w:szCs w:val="22"/>
          <w:lang w:val="en-GB"/>
        </w:rPr>
        <w:t xml:space="preserve">Under this formulation, the lifecycle intervention strategy is parameterised by a finite set of policy variables that govern the selection of pre-reinforcement, maintenance, and repair actions during the service life. The </w:t>
      </w:r>
      <w:r w:rsidRPr="00930595">
        <w:rPr>
          <w:rFonts w:ascii="Times New Roman" w:hAnsi="Times New Roman" w:cs="Times New Roman" w:hint="eastAsia"/>
          <w:bCs/>
          <w:sz w:val="22"/>
          <w:szCs w:val="22"/>
          <w:lang w:val="en-GB"/>
        </w:rPr>
        <w:t>goal is to o</w:t>
      </w:r>
      <w:r w:rsidRPr="00930595">
        <w:rPr>
          <w:rFonts w:ascii="Times New Roman" w:hAnsi="Times New Roman" w:cs="Times New Roman"/>
          <w:bCs/>
          <w:sz w:val="22"/>
          <w:szCs w:val="22"/>
          <w:lang w:val="en-GB"/>
        </w:rPr>
        <w:t>ptimise a lifecycle intervention policy under progressive deterioration and recurrent hazards by minimising a weighted sum of resilience loss, lifecycle cost, and threshold-triggered risk, with an additional feasibility penalty.</w:t>
      </w:r>
      <w:r w:rsidRPr="00930595">
        <w:rPr>
          <w:lang w:val="en-GB"/>
        </w:rPr>
        <w:t xml:space="preserve"> </w:t>
      </w:r>
      <w:r w:rsidRPr="00930595">
        <w:rPr>
          <w:rFonts w:ascii="Times New Roman" w:hAnsi="Times New Roman" w:cs="Times New Roman"/>
          <w:bCs/>
          <w:sz w:val="22"/>
          <w:szCs w:val="22"/>
          <w:lang w:val="en-GB"/>
        </w:rPr>
        <w:t>Three types of intervention actions are considered in the policy</w:t>
      </w:r>
      <w:r w:rsidRPr="00930595">
        <w:rPr>
          <w:rFonts w:ascii="Times New Roman" w:hAnsi="Times New Roman" w:cs="Times New Roman" w:hint="eastAsia"/>
          <w:bCs/>
          <w:sz w:val="22"/>
          <w:szCs w:val="22"/>
          <w:lang w:val="en-GB"/>
        </w:rPr>
        <w:t xml:space="preserve"> </w:t>
      </w:r>
      <w:r w:rsidRPr="00930595">
        <w:rPr>
          <w:rFonts w:ascii="Times New Roman" w:hAnsi="Times New Roman" w:cs="Times New Roman"/>
          <w:bCs/>
          <w:sz w:val="22"/>
          <w:szCs w:val="22"/>
          <w:lang w:val="en-GB"/>
        </w:rPr>
        <w:t>(policy parameters):</w:t>
      </w:r>
    </w:p>
    <w:p w14:paraId="615B0277" w14:textId="31DE467E" w:rsidR="00972B60" w:rsidRPr="00930595" w:rsidRDefault="00972B60" w:rsidP="00973133">
      <w:pPr>
        <w:pStyle w:val="11"/>
        <w:numPr>
          <w:ilvl w:val="1"/>
          <w:numId w:val="3"/>
        </w:numPr>
        <w:tabs>
          <w:tab w:val="left" w:pos="646"/>
        </w:tabs>
        <w:spacing w:before="194"/>
        <w:ind w:left="471" w:hanging="187"/>
        <w:rPr>
          <w:lang w:val="en-GB"/>
        </w:rPr>
      </w:pPr>
      <w:r w:rsidRPr="00930595">
        <w:rPr>
          <w:w w:val="105"/>
          <w:lang w:val="en-GB"/>
        </w:rPr>
        <w:t>Pre-reinforcement</w:t>
      </w:r>
      <w:r w:rsidRPr="00930595">
        <w:rPr>
          <w:spacing w:val="-15"/>
          <w:w w:val="105"/>
          <w:lang w:val="en-GB"/>
        </w:rPr>
        <w:t xml:space="preserve"> </w:t>
      </w:r>
      <w:r w:rsidRPr="00930595">
        <w:rPr>
          <w:w w:val="105"/>
          <w:lang w:val="en-GB"/>
        </w:rPr>
        <w:t>level</w:t>
      </w:r>
      <w:r w:rsidR="000B3567" w:rsidRPr="00930595">
        <w:rPr>
          <w:position w:val="-12"/>
          <w:lang w:val="en-GB"/>
        </w:rPr>
        <w:object w:dxaOrig="1740" w:dyaOrig="360" w14:anchorId="1587EBFC">
          <v:shape id="_x0000_i1128" type="#_x0000_t75" style="width:87.05pt;height:19.15pt" o:ole="">
            <v:imagedata r:id="rId222" o:title=""/>
          </v:shape>
          <o:OLEObject Type="Embed" ProgID="Equation.DSMT4" ShapeID="_x0000_i1128" DrawAspect="Content" ObjectID="_1844671929" r:id="rId223"/>
        </w:object>
      </w:r>
      <w:r w:rsidRPr="00930595">
        <w:rPr>
          <w:spacing w:val="-5"/>
          <w:w w:val="105"/>
          <w:lang w:val="en-GB"/>
        </w:rPr>
        <w:t>.</w:t>
      </w:r>
    </w:p>
    <w:p w14:paraId="7B7A6EFC" w14:textId="58925B0C" w:rsidR="00972B60" w:rsidRPr="00930595" w:rsidRDefault="00972B60" w:rsidP="00D05017">
      <w:pPr>
        <w:pStyle w:val="11"/>
        <w:numPr>
          <w:ilvl w:val="1"/>
          <w:numId w:val="3"/>
        </w:numPr>
        <w:tabs>
          <w:tab w:val="left" w:pos="646"/>
        </w:tabs>
        <w:spacing w:before="183"/>
        <w:ind w:left="471" w:hanging="187"/>
        <w:rPr>
          <w:lang w:val="en-GB"/>
        </w:rPr>
      </w:pPr>
      <w:r w:rsidRPr="00930595">
        <w:rPr>
          <w:lang w:val="en-GB"/>
        </w:rPr>
        <w:t>Maintenance</w:t>
      </w:r>
      <w:r w:rsidRPr="00930595">
        <w:rPr>
          <w:spacing w:val="3"/>
          <w:lang w:val="en-GB"/>
        </w:rPr>
        <w:t xml:space="preserve"> </w:t>
      </w:r>
      <w:r w:rsidRPr="00930595">
        <w:rPr>
          <w:lang w:val="en-GB"/>
        </w:rPr>
        <w:t>level</w:t>
      </w:r>
      <w:r w:rsidR="000B3567" w:rsidRPr="00930595">
        <w:rPr>
          <w:position w:val="-12"/>
          <w:lang w:val="en-GB"/>
        </w:rPr>
        <w:object w:dxaOrig="1120" w:dyaOrig="360" w14:anchorId="465D3683">
          <v:shape id="_x0000_i1129" type="#_x0000_t75" style="width:55.6pt;height:19.15pt" o:ole="">
            <v:imagedata r:id="rId224" o:title=""/>
          </v:shape>
          <o:OLEObject Type="Embed" ProgID="Equation.DSMT4" ShapeID="_x0000_i1129" DrawAspect="Content" ObjectID="_1844671930" r:id="rId225"/>
        </w:object>
      </w:r>
      <w:r w:rsidR="00E26608" w:rsidRPr="00930595">
        <w:rPr>
          <w:rFonts w:hint="eastAsia"/>
          <w:lang w:val="en-GB"/>
        </w:rPr>
        <w:t xml:space="preserve">is </w:t>
      </w:r>
      <w:r w:rsidRPr="00930595">
        <w:rPr>
          <w:lang w:val="en-GB"/>
        </w:rPr>
        <w:t>selected</w:t>
      </w:r>
      <w:r w:rsidRPr="00930595">
        <w:rPr>
          <w:spacing w:val="3"/>
          <w:lang w:val="en-GB"/>
        </w:rPr>
        <w:t xml:space="preserve"> </w:t>
      </w:r>
      <w:r w:rsidRPr="00930595">
        <w:rPr>
          <w:lang w:val="en-GB"/>
        </w:rPr>
        <w:t>periodically</w:t>
      </w:r>
      <w:r w:rsidRPr="00930595">
        <w:rPr>
          <w:spacing w:val="4"/>
          <w:lang w:val="en-GB"/>
        </w:rPr>
        <w:t xml:space="preserve"> </w:t>
      </w:r>
      <w:r w:rsidRPr="00930595">
        <w:rPr>
          <w:lang w:val="en-GB"/>
        </w:rPr>
        <w:t>based</w:t>
      </w:r>
      <w:r w:rsidRPr="00930595">
        <w:rPr>
          <w:spacing w:val="3"/>
          <w:lang w:val="en-GB"/>
        </w:rPr>
        <w:t xml:space="preserve"> </w:t>
      </w:r>
      <w:r w:rsidRPr="00930595">
        <w:rPr>
          <w:lang w:val="en-GB"/>
        </w:rPr>
        <w:t>on</w:t>
      </w:r>
      <w:r w:rsidR="00801164" w:rsidRPr="00930595">
        <w:rPr>
          <w:rFonts w:hint="eastAsia"/>
          <w:lang w:val="en-GB"/>
        </w:rPr>
        <w:t xml:space="preserve"> </w:t>
      </w:r>
      <w:r w:rsidR="00801164" w:rsidRPr="00930595">
        <w:rPr>
          <w:lang w:val="en-GB"/>
        </w:rPr>
        <w:t>the current functionality</w:t>
      </w:r>
      <w:r w:rsidR="00801164" w:rsidRPr="00930595">
        <w:rPr>
          <w:rFonts w:hint="eastAsia"/>
          <w:lang w:val="en-GB"/>
        </w:rPr>
        <w:t xml:space="preserve"> state</w:t>
      </w:r>
      <w:r w:rsidR="001954C2" w:rsidRPr="00930595">
        <w:rPr>
          <w:position w:val="-10"/>
          <w:lang w:val="en-GB"/>
        </w:rPr>
        <w:object w:dxaOrig="460" w:dyaOrig="300" w14:anchorId="25DC5138">
          <v:shape id="_x0000_i1130" type="#_x0000_t75" style="width:22.8pt;height:15.05pt;mso-position-horizontal:absolute;mso-position-horizontal-relative:text;mso-position-vertical:absolute;mso-position-vertical-relative:text" o:ole="">
            <v:imagedata r:id="rId226" o:title=""/>
          </v:shape>
          <o:OLEObject Type="Embed" ProgID="Equation.DSMT4" ShapeID="_x0000_i1130" DrawAspect="Content" ObjectID="_1844671931" r:id="rId227"/>
        </w:object>
      </w:r>
      <w:r w:rsidRPr="00930595">
        <w:rPr>
          <w:spacing w:val="-2"/>
          <w:lang w:val="en-GB"/>
        </w:rPr>
        <w:t>.</w:t>
      </w:r>
    </w:p>
    <w:p w14:paraId="2300BEFF" w14:textId="67F56772" w:rsidR="00972B60" w:rsidRPr="00930595" w:rsidRDefault="00E26608" w:rsidP="00D05017">
      <w:pPr>
        <w:pStyle w:val="11"/>
        <w:numPr>
          <w:ilvl w:val="1"/>
          <w:numId w:val="3"/>
        </w:numPr>
        <w:tabs>
          <w:tab w:val="left" w:pos="646"/>
        </w:tabs>
        <w:spacing w:before="184"/>
        <w:ind w:left="471" w:hanging="187"/>
        <w:rPr>
          <w:lang w:val="en-GB"/>
        </w:rPr>
      </w:pPr>
      <w:r w:rsidRPr="00930595">
        <w:rPr>
          <w:rFonts w:hint="eastAsia"/>
          <w:lang w:val="en-GB"/>
        </w:rPr>
        <w:t>The r</w:t>
      </w:r>
      <w:r w:rsidR="00972B60" w:rsidRPr="00930595">
        <w:rPr>
          <w:lang w:val="en-GB"/>
        </w:rPr>
        <w:t>epair</w:t>
      </w:r>
      <w:r w:rsidR="00972B60" w:rsidRPr="00930595">
        <w:rPr>
          <w:spacing w:val="2"/>
          <w:lang w:val="en-GB"/>
        </w:rPr>
        <w:t xml:space="preserve"> </w:t>
      </w:r>
      <w:r w:rsidR="00972B60" w:rsidRPr="00930595">
        <w:rPr>
          <w:lang w:val="en-GB"/>
        </w:rPr>
        <w:t>level</w:t>
      </w:r>
      <w:r w:rsidR="000B3567" w:rsidRPr="00930595">
        <w:rPr>
          <w:position w:val="-12"/>
          <w:lang w:val="en-GB"/>
        </w:rPr>
        <w:object w:dxaOrig="1040" w:dyaOrig="360" w14:anchorId="048B6700">
          <v:shape id="_x0000_i1131" type="#_x0000_t75" style="width:52.4pt;height:19.15pt" o:ole="">
            <v:imagedata r:id="rId228" o:title=""/>
          </v:shape>
          <o:OLEObject Type="Embed" ProgID="Equation.DSMT4" ShapeID="_x0000_i1131" DrawAspect="Content" ObjectID="_1844671932" r:id="rId229"/>
        </w:object>
      </w:r>
      <w:r w:rsidR="00801164" w:rsidRPr="00930595">
        <w:rPr>
          <w:lang w:val="en-GB"/>
        </w:rPr>
        <w:t>is determined based on the post-</w:t>
      </w:r>
      <w:r w:rsidR="0013691B">
        <w:rPr>
          <w:rFonts w:hint="eastAsia"/>
          <w:lang w:val="en-GB"/>
        </w:rPr>
        <w:t>disturbance</w:t>
      </w:r>
      <w:r w:rsidR="00801164" w:rsidRPr="00930595">
        <w:rPr>
          <w:lang w:val="en-GB"/>
        </w:rPr>
        <w:t xml:space="preserve"> functionality state</w:t>
      </w:r>
      <w:r w:rsidR="000B3567" w:rsidRPr="00930595">
        <w:rPr>
          <w:position w:val="-10"/>
          <w:lang w:val="en-GB"/>
        </w:rPr>
        <w:object w:dxaOrig="460" w:dyaOrig="300" w14:anchorId="5207962E">
          <v:shape id="_x0000_i1132" type="#_x0000_t75" style="width:21.85pt;height:15.05pt" o:ole="">
            <v:imagedata r:id="rId230" o:title=""/>
          </v:shape>
          <o:OLEObject Type="Embed" ProgID="Equation.DSMT4" ShapeID="_x0000_i1132" DrawAspect="Content" ObjectID="_1844671933" r:id="rId231"/>
        </w:object>
      </w:r>
      <w:r w:rsidR="00972B60" w:rsidRPr="00930595">
        <w:rPr>
          <w:spacing w:val="-2"/>
          <w:lang w:val="en-GB"/>
        </w:rPr>
        <w:t>.</w:t>
      </w:r>
    </w:p>
    <w:p w14:paraId="036B05E5" w14:textId="1B427158" w:rsidR="00D05017" w:rsidRPr="00930595" w:rsidRDefault="00430775" w:rsidP="00A23BB5">
      <w:pPr>
        <w:pStyle w:val="11"/>
        <w:tabs>
          <w:tab w:val="left" w:pos="646"/>
        </w:tabs>
        <w:spacing w:before="184"/>
        <w:ind w:left="99" w:firstLine="0"/>
        <w:rPr>
          <w:lang w:val="en-GB"/>
        </w:rPr>
      </w:pPr>
      <w:r w:rsidRPr="00930595">
        <w:rPr>
          <w:lang w:val="en-GB"/>
        </w:rPr>
        <w:t>Through th</w:t>
      </w:r>
      <w:r w:rsidR="000455D7" w:rsidRPr="00930595">
        <w:rPr>
          <w:rFonts w:hint="eastAsia"/>
          <w:lang w:val="en-GB"/>
        </w:rPr>
        <w:t>is</w:t>
      </w:r>
      <w:r w:rsidR="000455D7" w:rsidRPr="00930595">
        <w:rPr>
          <w:lang w:val="en-GB"/>
        </w:rPr>
        <w:t xml:space="preserve"> piecewise formulation</w:t>
      </w:r>
      <w:r w:rsidRPr="00930595">
        <w:rPr>
          <w:lang w:val="en-GB"/>
        </w:rPr>
        <w:t>, the lifecycle decision strategy can be expressed as a parameterised policy</w:t>
      </w:r>
      <w:r w:rsidR="000B3567" w:rsidRPr="00930595">
        <w:rPr>
          <w:position w:val="-12"/>
          <w:lang w:val="en-GB"/>
        </w:rPr>
        <w:object w:dxaOrig="1520" w:dyaOrig="360" w14:anchorId="7ABD5269">
          <v:shape id="_x0000_i1133" type="#_x0000_t75" style="width:76.1pt;height:19.15pt" o:ole="">
            <v:imagedata r:id="rId232" o:title=""/>
          </v:shape>
          <o:OLEObject Type="Embed" ProgID="Equation.DSMT4" ShapeID="_x0000_i1133" DrawAspect="Content" ObjectID="_1844671934" r:id="rId233"/>
        </w:object>
      </w:r>
      <w:r w:rsidR="00D05017" w:rsidRPr="00930595">
        <w:rPr>
          <w:rFonts w:hint="eastAsia"/>
          <w:lang w:val="en-GB"/>
        </w:rPr>
        <w:t xml:space="preserve">, where </w:t>
      </w:r>
      <w:r w:rsidR="0058768C" w:rsidRPr="00930595">
        <w:rPr>
          <w:position w:val="-10"/>
          <w:lang w:val="en-GB"/>
        </w:rPr>
        <w:object w:dxaOrig="380" w:dyaOrig="320" w14:anchorId="6B0377AA">
          <v:shape id="_x0000_i1134" type="#_x0000_t75" style="width:19.15pt;height:16.4pt" o:ole="">
            <v:imagedata r:id="rId234" o:title=""/>
          </v:shape>
          <o:OLEObject Type="Embed" ProgID="Equation.DSMT4" ShapeID="_x0000_i1134" DrawAspect="Content" ObjectID="_1844671935" r:id="rId235"/>
        </w:object>
      </w:r>
      <w:r w:rsidR="00D05017" w:rsidRPr="00930595">
        <w:rPr>
          <w:rFonts w:hint="eastAsia"/>
          <w:lang w:val="en-GB"/>
        </w:rPr>
        <w:t xml:space="preserve"> and </w:t>
      </w:r>
      <w:r w:rsidR="000B3567" w:rsidRPr="00930595">
        <w:rPr>
          <w:position w:val="-10"/>
          <w:lang w:val="en-GB"/>
        </w:rPr>
        <w:object w:dxaOrig="340" w:dyaOrig="320" w14:anchorId="65FE7547">
          <v:shape id="_x0000_i1135" type="#_x0000_t75" style="width:16.4pt;height:16.4pt" o:ole="">
            <v:imagedata r:id="rId236" o:title=""/>
          </v:shape>
          <o:OLEObject Type="Embed" ProgID="Equation.DSMT4" ShapeID="_x0000_i1135" DrawAspect="Content" ObjectID="_1844671936" r:id="rId237"/>
        </w:object>
      </w:r>
      <w:r w:rsidR="00D05017" w:rsidRPr="00930595">
        <w:rPr>
          <w:rFonts w:hint="eastAsia"/>
          <w:lang w:val="en-GB"/>
        </w:rPr>
        <w:t xml:space="preserve"> </w:t>
      </w:r>
      <w:r w:rsidR="00D05017" w:rsidRPr="00930595">
        <w:rPr>
          <w:lang w:val="en-GB"/>
        </w:rPr>
        <w:t>define the functionality intervals governing maintenance and repair actions that may be updated repeatedly during the operational lifecycle.</w:t>
      </w:r>
    </w:p>
    <w:p w14:paraId="6DF89BCB" w14:textId="0EE48075" w:rsidR="00A23BB5" w:rsidRPr="00930595" w:rsidRDefault="00430775" w:rsidP="00430775">
      <w:pPr>
        <w:pStyle w:val="af9"/>
        <w:spacing w:before="187"/>
        <w:jc w:val="both"/>
        <w:rPr>
          <w:rFonts w:ascii="Times New Roman" w:hAnsi="Times New Roman" w:cs="Times New Roman"/>
          <w:bCs/>
          <w:spacing w:val="20"/>
          <w:sz w:val="22"/>
          <w:szCs w:val="22"/>
          <w:lang w:val="en-GB"/>
        </w:rPr>
      </w:pPr>
      <w:r w:rsidRPr="00930595">
        <w:rPr>
          <w:rFonts w:ascii="Times New Roman" w:hAnsi="Times New Roman" w:cs="Times New Roman"/>
          <w:bCs/>
          <w:spacing w:val="-2"/>
          <w:sz w:val="22"/>
          <w:szCs w:val="22"/>
          <w:lang w:val="en-GB"/>
        </w:rPr>
        <w:t>The objective is to identify the policy parameters that minimise the expected lifecycle consequence</w:t>
      </w:r>
      <w:r w:rsidR="008334FA" w:rsidRPr="00930595">
        <w:rPr>
          <w:rFonts w:ascii="Times New Roman" w:hAnsi="Times New Roman" w:cs="Times New Roman" w:hint="eastAsia"/>
          <w:bCs/>
          <w:spacing w:val="-2"/>
          <w:sz w:val="22"/>
          <w:szCs w:val="22"/>
          <w:lang w:val="en-GB"/>
        </w:rPr>
        <w:t>,</w:t>
      </w:r>
      <w:r w:rsidR="00972B60" w:rsidRPr="00930595">
        <w:rPr>
          <w:rFonts w:ascii="Times New Roman" w:hAnsi="Times New Roman" w:cs="Times New Roman"/>
          <w:bCs/>
          <w:spacing w:val="20"/>
          <w:sz w:val="22"/>
          <w:szCs w:val="22"/>
          <w:lang w:val="en-GB"/>
        </w:rPr>
        <w:t xml:space="preserve"> </w:t>
      </w:r>
    </w:p>
    <w:p w14:paraId="34792A8B" w14:textId="5D9535AE" w:rsidR="00430775" w:rsidRPr="00930595" w:rsidRDefault="00A23BB5" w:rsidP="00A23BB5">
      <w:pPr>
        <w:pStyle w:val="MTDisplayEquation0"/>
      </w:pPr>
      <w:r w:rsidRPr="00930595">
        <w:tab/>
      </w:r>
      <w:r w:rsidR="000B3567" w:rsidRPr="00930595">
        <w:rPr>
          <w:position w:val="-30"/>
        </w:rPr>
        <w:object w:dxaOrig="5240" w:dyaOrig="700" w14:anchorId="31CD6E54">
          <v:shape id="_x0000_i1136" type="#_x0000_t75" style="width:261.55pt;height:34.2pt" o:ole="">
            <v:imagedata r:id="rId238" o:title=""/>
          </v:shape>
          <o:OLEObject Type="Embed" ProgID="Equation.DSMT4" ShapeID="_x0000_i1136" DrawAspect="Content" ObjectID="_1844671937" r:id="rId239"/>
        </w:object>
      </w:r>
      <w:r w:rsidRPr="00930595">
        <w:tab/>
      </w:r>
      <w:r w:rsidRPr="00930595">
        <w:rPr>
          <w:rFonts w:ascii="Times New Roman" w:hAnsi="Times New Roman" w:cs="Times New Roman"/>
        </w:rPr>
        <w:fldChar w:fldCharType="begin"/>
      </w:r>
      <w:r w:rsidRPr="00930595">
        <w:rPr>
          <w:rFonts w:ascii="Times New Roman" w:hAnsi="Times New Roman" w:cs="Times New Roman"/>
        </w:rPr>
        <w:instrText xml:space="preserve"> MACROBUTTON MTPlaceRef \* MERGEFORMAT </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\h \* MERGEFORMAT </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begin"/>
      </w:r>
      <w:r w:rsidRPr="00930595">
        <w:rPr>
          <w:rFonts w:ascii="Times New Roman" w:hAnsi="Times New Roman" w:cs="Times New Roman"/>
        </w:rPr>
        <w:instrText xml:space="preserve"> SEQ MTEqn \c \* Arabic \* MERGEFORMAT </w:instrText>
      </w:r>
      <w:r w:rsidRPr="00930595">
        <w:rPr>
          <w:rFonts w:ascii="Times New Roman" w:hAnsi="Times New Roman" w:cs="Times New Roman"/>
        </w:rPr>
        <w:fldChar w:fldCharType="separate"/>
      </w:r>
      <w:r w:rsidR="00B84B54">
        <w:rPr>
          <w:rFonts w:ascii="Times New Roman" w:hAnsi="Times New Roman" w:cs="Times New Roman"/>
          <w:noProof/>
        </w:rPr>
        <w:instrText>20</w:instrText>
      </w:r>
      <w:r w:rsidRPr="00930595">
        <w:rPr>
          <w:rFonts w:ascii="Times New Roman" w:hAnsi="Times New Roman" w:cs="Times New Roman"/>
        </w:rPr>
        <w:fldChar w:fldCharType="end"/>
      </w:r>
      <w:r w:rsidRPr="00930595">
        <w:rPr>
          <w:rFonts w:ascii="Times New Roman" w:hAnsi="Times New Roman" w:cs="Times New Roman"/>
        </w:rPr>
        <w:instrText>)</w:instrText>
      </w:r>
      <w:r w:rsidRPr="00930595">
        <w:rPr>
          <w:rFonts w:ascii="Times New Roman" w:hAnsi="Times New Roman" w:cs="Times New Roman"/>
        </w:rPr>
        <w:fldChar w:fldCharType="end"/>
      </w:r>
    </w:p>
    <w:p w14:paraId="6CA7C7CA" w14:textId="6144C27A" w:rsidR="00596404" w:rsidRDefault="00430775" w:rsidP="008334FA">
      <w:pPr>
        <w:pStyle w:val="af9"/>
        <w:spacing w:before="187"/>
        <w:jc w:val="both"/>
        <w:rPr>
          <w:rFonts w:ascii="Times New Roman" w:hAnsi="Times New Roman" w:cs="Times New Roman"/>
          <w:spacing w:val="-2"/>
          <w:sz w:val="22"/>
          <w:szCs w:val="22"/>
          <w:lang w:val="en-GB"/>
        </w:rPr>
      </w:pPr>
      <w:r w:rsidRPr="00930595">
        <w:rPr>
          <w:rFonts w:ascii="Times New Roman" w:hAnsi="Times New Roman" w:cs="Times New Roman"/>
          <w:spacing w:val="-2"/>
          <w:sz w:val="22"/>
          <w:szCs w:val="22"/>
          <w:lang w:val="en-GB"/>
        </w:rPr>
        <w:lastRenderedPageBreak/>
        <w:t>Under this formulation, the lifecycle decision problem is transformed into an optimisation problem over the policy parameter space.</w:t>
      </w:r>
    </w:p>
    <w:p w14:paraId="4CFE348C" w14:textId="77777777" w:rsidR="009548B2" w:rsidRPr="00930595" w:rsidRDefault="009548B2" w:rsidP="008334FA">
      <w:pPr>
        <w:pStyle w:val="af9"/>
        <w:spacing w:before="187"/>
        <w:jc w:val="both"/>
        <w:rPr>
          <w:rFonts w:ascii="Times New Roman" w:hAnsi="Times New Roman" w:cs="Times New Roman"/>
          <w:bCs/>
          <w:spacing w:val="-2"/>
          <w:sz w:val="22"/>
          <w:szCs w:val="22"/>
          <w:lang w:val="en-GB"/>
        </w:rPr>
      </w:pPr>
    </w:p>
    <w:p w14:paraId="2C9C61DB" w14:textId="5B0E72CB" w:rsidR="00151DD1" w:rsidRPr="00930595" w:rsidRDefault="0058768C" w:rsidP="00596404">
      <w:pPr>
        <w:pStyle w:val="3"/>
      </w:pPr>
      <w:r>
        <w:rPr>
          <w:rFonts w:hint="eastAsia"/>
        </w:rPr>
        <w:t>4</w:t>
      </w:r>
      <w:r w:rsidR="00151DD1" w:rsidRPr="00930595">
        <w:rPr>
          <w:rFonts w:hint="eastAsia"/>
        </w:rPr>
        <w:t xml:space="preserve">.3 </w:t>
      </w:r>
      <w:r w:rsidR="00151DD1" w:rsidRPr="00930595">
        <w:t xml:space="preserve">Lifecycle </w:t>
      </w:r>
      <w:r w:rsidR="008C6609" w:rsidRPr="00930595">
        <w:rPr>
          <w:rFonts w:hint="eastAsia"/>
        </w:rPr>
        <w:t>e</w:t>
      </w:r>
      <w:r w:rsidR="00151DD1" w:rsidRPr="00930595">
        <w:t xml:space="preserve">nvironment and </w:t>
      </w:r>
      <w:r w:rsidR="008C6609" w:rsidRPr="00930595">
        <w:rPr>
          <w:rFonts w:hint="eastAsia"/>
        </w:rPr>
        <w:t>o</w:t>
      </w:r>
      <w:r w:rsidR="00151DD1" w:rsidRPr="00930595">
        <w:t>bjective</w:t>
      </w:r>
    </w:p>
    <w:p w14:paraId="39CE0DAC" w14:textId="2D738100" w:rsidR="008334FA" w:rsidRPr="00930595" w:rsidRDefault="008334FA" w:rsidP="008334FA">
      <w:pPr>
        <w:jc w:val="both"/>
        <w:rPr>
          <w:rFonts w:ascii="Times New Roman" w:hAnsi="Times New Roman" w:cs="Times New Roman"/>
        </w:rPr>
      </w:pPr>
      <w:r w:rsidRPr="00930595">
        <w:rPr>
          <w:rFonts w:ascii="Times New Roman" w:hAnsi="Times New Roman" w:cs="Times New Roman"/>
        </w:rPr>
        <w:t xml:space="preserve">To evaluate candidate intervention policies, a lifecycle simulation environment is constructed to represent the combined effects of progressive deterioration, stochastic disturbances, and intervention actions on infrastructure performance. The environment integrates </w:t>
      </w:r>
      <w:r w:rsidR="00E26608" w:rsidRPr="00930595">
        <w:rPr>
          <w:rFonts w:ascii="Times New Roman" w:hAnsi="Times New Roman" w:cs="Times New Roman"/>
        </w:rPr>
        <w:t>deterioration and disturbance, and their</w:t>
      </w:r>
      <w:r w:rsidR="00E26608" w:rsidRPr="00930595">
        <w:rPr>
          <w:rFonts w:ascii="Times New Roman" w:hAnsi="Times New Roman" w:cs="Times New Roman" w:hint="eastAsia"/>
        </w:rPr>
        <w:t xml:space="preserve"> </w:t>
      </w:r>
      <w:r w:rsidR="00613F54">
        <w:rPr>
          <w:rFonts w:ascii="Times New Roman" w:hAnsi="Times New Roman" w:cs="Times New Roman"/>
        </w:rPr>
        <w:t>reductions are enabled by</w:t>
      </w:r>
      <w:r w:rsidRPr="00930595">
        <w:rPr>
          <w:rFonts w:ascii="Times New Roman" w:hAnsi="Times New Roman" w:cs="Times New Roman"/>
        </w:rPr>
        <w:t xml:space="preserve"> the intervention rules </w:t>
      </w:r>
      <w:r w:rsidR="00BE40D6" w:rsidRPr="00930595">
        <w:rPr>
          <w:rFonts w:ascii="Times New Roman" w:hAnsi="Times New Roman" w:cs="Times New Roman"/>
        </w:rPr>
        <w:t xml:space="preserve">introduced in </w:t>
      </w:r>
      <w:r w:rsidR="00BE40D6" w:rsidRPr="00930595">
        <w:rPr>
          <w:rFonts w:ascii="Times New Roman" w:hAnsi="Times New Roman" w:cs="Times New Roman"/>
          <w:color w:val="0000FF"/>
        </w:rPr>
        <w:t>Section 3.2</w:t>
      </w:r>
      <w:r w:rsidRPr="00930595">
        <w:rPr>
          <w:rFonts w:ascii="Times New Roman" w:hAnsi="Times New Roman" w:cs="Times New Roman"/>
        </w:rPr>
        <w:t>, enabling the generation of possible lifecycle performance trajectories under different policies.</w:t>
      </w:r>
      <w:r w:rsidRPr="00930595">
        <w:rPr>
          <w:rFonts w:ascii="Times New Roman" w:hAnsi="Times New Roman" w:cs="Times New Roman" w:hint="eastAsia"/>
        </w:rPr>
        <w:t xml:space="preserve"> </w:t>
      </w:r>
      <w:r w:rsidRPr="00930595">
        <w:rPr>
          <w:rFonts w:ascii="Times New Roman" w:hAnsi="Times New Roman" w:cs="Times New Roman"/>
        </w:rPr>
        <w:t xml:space="preserve">Within this environment, system functionality evolves due to progressive deterioration and </w:t>
      </w:r>
      <w:r w:rsidR="00203983" w:rsidRPr="00930595">
        <w:rPr>
          <w:rFonts w:ascii="Times New Roman" w:hAnsi="Times New Roman" w:cs="Times New Roman" w:hint="eastAsia"/>
        </w:rPr>
        <w:t>abrupt</w:t>
      </w:r>
      <w:r w:rsidRPr="00930595">
        <w:rPr>
          <w:rFonts w:ascii="Times New Roman" w:hAnsi="Times New Roman" w:cs="Times New Roman"/>
        </w:rPr>
        <w:t xml:space="preserve"> disturbance-induced damage, while intervention actions modify the evolution path by enhancing </w:t>
      </w:r>
      <w:r w:rsidR="00E26608" w:rsidRPr="00930595">
        <w:rPr>
          <w:rFonts w:ascii="Times New Roman" w:hAnsi="Times New Roman" w:cs="Times New Roman"/>
        </w:rPr>
        <w:t>initial performance, mitigating deterioration</w:t>
      </w:r>
      <w:r w:rsidRPr="00930595">
        <w:rPr>
          <w:rFonts w:ascii="Times New Roman" w:hAnsi="Times New Roman" w:cs="Times New Roman"/>
        </w:rPr>
        <w:t>, or restoring functionality after disturbances. The lifecycle evaluation is conducted through episodic simulation, where each episode represents a possible realisation of infrastructure performance over the service life.</w:t>
      </w:r>
    </w:p>
    <w:p w14:paraId="30EF57D3" w14:textId="77777777" w:rsidR="008334FA" w:rsidRPr="00930595" w:rsidRDefault="008334FA" w:rsidP="008334FA">
      <w:pPr>
        <w:jc w:val="both"/>
        <w:rPr>
          <w:rFonts w:ascii="Times New Roman" w:hAnsi="Times New Roman" w:cs="Times New Roman"/>
        </w:rPr>
      </w:pPr>
    </w:p>
    <w:p w14:paraId="7F3E03B2" w14:textId="1B9BE900" w:rsidR="00E26608" w:rsidRPr="00930595" w:rsidRDefault="00E26608" w:rsidP="008334FA">
      <w:pPr>
        <w:jc w:val="both"/>
        <w:rPr>
          <w:rFonts w:ascii="Times New Roman" w:hAnsi="Times New Roman" w:cs="Times New Roman"/>
        </w:rPr>
      </w:pPr>
      <w:bookmarkStart w:id="32" w:name="_Hlk233899694"/>
      <w:r w:rsidRPr="008201D5">
        <w:rPr>
          <w:rFonts w:ascii="Times New Roman" w:hAnsi="Times New Roman" w:cs="Times New Roman"/>
          <w:color w:val="0099FF"/>
        </w:rPr>
        <w:t xml:space="preserve">The lifecycle environment adopted in this </w:t>
      </w:r>
      <w:r w:rsidR="000F089C" w:rsidRPr="008201D5">
        <w:rPr>
          <w:rFonts w:ascii="Times New Roman" w:hAnsi="Times New Roman" w:cs="Times New Roman" w:hint="eastAsia"/>
          <w:color w:val="0099FF"/>
        </w:rPr>
        <w:t>paper</w:t>
      </w:r>
      <w:r w:rsidRPr="008201D5">
        <w:rPr>
          <w:rFonts w:ascii="Times New Roman" w:hAnsi="Times New Roman" w:cs="Times New Roman"/>
          <w:color w:val="0099FF"/>
        </w:rPr>
        <w:t xml:space="preserve"> is intended as a decoupled, first-order approximation of tunnel performance evolution rather than </w:t>
      </w:r>
      <w:r w:rsidR="008201D5" w:rsidRPr="008201D5">
        <w:rPr>
          <w:rFonts w:ascii="Times New Roman" w:hAnsi="Times New Roman" w:cs="Times New Roman"/>
          <w:color w:val="0099FF"/>
        </w:rPr>
        <w:t>a real-time coupled RL</w:t>
      </w:r>
      <w:r w:rsidR="0086180E">
        <w:rPr>
          <w:rFonts w:ascii="Times New Roman" w:hAnsi="Times New Roman" w:cs="Times New Roman" w:hint="eastAsia"/>
          <w:color w:val="0099FF"/>
        </w:rPr>
        <w:t>-</w:t>
      </w:r>
      <w:r w:rsidR="008201D5" w:rsidRPr="008201D5">
        <w:rPr>
          <w:rFonts w:ascii="Times New Roman" w:hAnsi="Times New Roman" w:cs="Times New Roman"/>
          <w:color w:val="0099FF"/>
        </w:rPr>
        <w:t>mechanics simulation engine</w:t>
      </w:r>
      <w:r w:rsidRPr="008201D5">
        <w:rPr>
          <w:rFonts w:ascii="Times New Roman" w:hAnsi="Times New Roman" w:cs="Times New Roman"/>
          <w:color w:val="0099FF"/>
        </w:rPr>
        <w:t>.</w:t>
      </w:r>
      <w:r w:rsidRPr="00930595">
        <w:rPr>
          <w:rFonts w:ascii="Times New Roman" w:hAnsi="Times New Roman" w:cs="Times New Roman"/>
        </w:rPr>
        <w:t xml:space="preserve"> </w:t>
      </w:r>
      <w:bookmarkEnd w:id="32"/>
      <w:r w:rsidRPr="00930595">
        <w:rPr>
          <w:rFonts w:ascii="Times New Roman" w:hAnsi="Times New Roman" w:cs="Times New Roman"/>
        </w:rPr>
        <w:t xml:space="preserve">Specifically, the effects of progressive deterioration arising from lining ageing and surrounding-rock creep, as well as earthquake- and fire-induced damage, are quantified offline through localised numerical simulations and then mapped to a macro-scale functionality indicator, namely the damage level, which </w:t>
      </w:r>
      <w:r w:rsidR="00613F54">
        <w:rPr>
          <w:rFonts w:ascii="Times New Roman" w:hAnsi="Times New Roman" w:cs="Times New Roman"/>
        </w:rPr>
        <w:t xml:space="preserve">is </w:t>
      </w:r>
      <w:r w:rsidRPr="00930595">
        <w:rPr>
          <w:rFonts w:ascii="Times New Roman" w:hAnsi="Times New Roman" w:cs="Times New Roman"/>
        </w:rPr>
        <w:t xml:space="preserve">defined as the ratio of failed lining volume to total lining volume. At this aggregated performance level, separately calibrated deterioration trajectories and hazard-induced performance drops provide a computationally tractable surrogate for generating a large number of lifecycle trajectories for Monte Carlo-based policy evaluation and </w:t>
      </w:r>
      <w:r w:rsidRPr="00930595">
        <w:rPr>
          <w:rFonts w:ascii="Times New Roman" w:hAnsi="Times New Roman" w:cs="Times New Roman" w:hint="eastAsia"/>
        </w:rPr>
        <w:t>CEM</w:t>
      </w:r>
      <w:r w:rsidRPr="00930595">
        <w:rPr>
          <w:rFonts w:ascii="Times New Roman" w:hAnsi="Times New Roman" w:cs="Times New Roman"/>
        </w:rPr>
        <w:t xml:space="preserve"> optimisation. This representation is appropriate for long-horizon screening of intervention strategies with respect to resilience loss, lifecycle cost, and threshold-triggered risk. The simplifications adopted in this </w:t>
      </w:r>
      <w:r w:rsidR="000F089C">
        <w:rPr>
          <w:rFonts w:ascii="Times New Roman" w:hAnsi="Times New Roman" w:cs="Times New Roman" w:hint="eastAsia"/>
        </w:rPr>
        <w:t>paper</w:t>
      </w:r>
      <w:r w:rsidRPr="00930595">
        <w:rPr>
          <w:rFonts w:ascii="Times New Roman" w:hAnsi="Times New Roman" w:cs="Times New Roman"/>
        </w:rPr>
        <w:t>, including the decoupled lifecycle environment, the macro-scale damage indicator, and the coarse-grained intervention/action levels, are introduced not as claims of full physical realism, but as necessary abstractions to make long-horizon stochastic policy screening computationally feasible and interpretable.</w:t>
      </w:r>
    </w:p>
    <w:p w14:paraId="479F9DA3" w14:textId="77777777" w:rsidR="00E26608" w:rsidRPr="00930595" w:rsidRDefault="00E26608" w:rsidP="008334FA">
      <w:pPr>
        <w:jc w:val="both"/>
        <w:rPr>
          <w:rFonts w:ascii="Times New Roman" w:hAnsi="Times New Roman" w:cs="Times New Roman"/>
        </w:rPr>
      </w:pPr>
    </w:p>
    <w:p w14:paraId="1AD3141E" w14:textId="2A7FF7E0" w:rsidR="002E11AD" w:rsidRPr="00930595" w:rsidRDefault="008334FA" w:rsidP="008334FA">
      <w:pPr>
        <w:jc w:val="both"/>
        <w:rPr>
          <w:rFonts w:ascii="Times New Roman" w:hAnsi="Times New Roman" w:cs="Times New Roman"/>
        </w:rPr>
      </w:pPr>
      <w:r w:rsidRPr="00930595">
        <w:rPr>
          <w:rFonts w:ascii="Times New Roman" w:hAnsi="Times New Roman" w:cs="Times New Roman"/>
        </w:rPr>
        <w:t xml:space="preserve">Starting from the initial state, the system state is updated sequentially as deterioration, disturbances, and intervention actions occur. At each decision step, the intervention action is selected </w:t>
      </w:r>
      <w:r w:rsidR="00E26608" w:rsidRPr="00930595">
        <w:rPr>
          <w:rFonts w:ascii="Times New Roman" w:hAnsi="Times New Roman" w:cs="Times New Roman"/>
        </w:rPr>
        <w:t>based on the policy parameters, and the</w:t>
      </w:r>
      <w:r w:rsidRPr="00930595">
        <w:rPr>
          <w:rFonts w:ascii="Times New Roman" w:hAnsi="Times New Roman" w:cs="Times New Roman"/>
        </w:rPr>
        <w:t xml:space="preserve"> incremental resilience loss, lifecycle cost, and lifecycle risk are calculated and accumulated. Because disturbance occurrence and intensity are stochastic, multiple episodes are simulated to estimate the expected lifecycle performance of a candidate policy.</w:t>
      </w:r>
      <w:r w:rsidRPr="00930595">
        <w:rPr>
          <w:rFonts w:ascii="Times New Roman" w:hAnsi="Times New Roman" w:cs="Times New Roman" w:hint="eastAsia"/>
        </w:rPr>
        <w:t xml:space="preserve"> </w:t>
      </w:r>
      <w:r w:rsidR="00E26608" w:rsidRPr="00930595">
        <w:rPr>
          <w:rFonts w:ascii="Times New Roman" w:hAnsi="Times New Roman" w:cs="Times New Roman"/>
        </w:rPr>
        <w:t>The recovery time is defined in three level</w:t>
      </w:r>
      <w:r w:rsidR="00613F54">
        <w:rPr>
          <w:rFonts w:ascii="Times New Roman" w:hAnsi="Times New Roman" w:cs="Times New Roman"/>
        </w:rPr>
        <w:t>s: 0.5, 1, and 1.5 years, respectively, which correspond to the typical repair times</w:t>
      </w:r>
      <w:r w:rsidR="00E26608" w:rsidRPr="00930595">
        <w:rPr>
          <w:rFonts w:ascii="Times New Roman" w:hAnsi="Times New Roman" w:cs="Times New Roman"/>
        </w:rPr>
        <w:t xml:space="preserve"> for tunnel fire and earthquake damage</w:t>
      </w:r>
      <w:r w:rsidR="00424AE2" w:rsidRPr="00930595">
        <w:rPr>
          <w:rFonts w:ascii="Times New Roman" w:hAnsi="Times New Roman" w:cs="Times New Roman" w:hint="eastAsia"/>
        </w:rPr>
        <w:t xml:space="preserve"> </w:t>
      </w:r>
      <w:r w:rsidR="00424AE2" w:rsidRPr="00930595">
        <w:rPr>
          <w:rFonts w:ascii="Times New Roman" w:hAnsi="Times New Roman" w:cs="Times New Roman"/>
          <w:color w:val="0000FF"/>
        </w:rPr>
        <w:fldChar w:fldCharType="begin"/>
      </w:r>
      <w:r w:rsidR="00BF1902">
        <w:rPr>
          <w:rFonts w:ascii="Times New Roman" w:hAnsi="Times New Roman" w:cs="Times New Roman"/>
          <w:color w:val="0000FF"/>
        </w:rPr>
        <w:instrText xml:space="preserve"> ADDIN EN.CITE &lt;EndNote&gt;&lt;Cite&gt;&lt;Author&gt;Caliendo&lt;/Author&gt;&lt;Year&gt;2017&lt;/Year&gt;&lt;RecNum&gt;578&lt;/RecNum&gt;&lt;DisplayText&gt;[54]&lt;/DisplayText&gt;&lt;record&gt;&lt;rec-number&gt;578&lt;/rec-number&gt;&lt;foreign-keys&gt;&lt;key app="EN" db-id="dsaavd0rjf9pxpevsf35dwfvsespetxsepwt" timestamp="1773851522"&gt;578&lt;/key&gt;&lt;/foreign-keys&gt;&lt;ref-type name="Book Section"&gt;5&lt;/ref-type&gt;&lt;contributors&gt;&lt;authors&gt;&lt;author&gt;Caliendo, Ciro&lt;/author&gt;&lt;/authors&gt;&lt;/contributors&gt;&lt;titles&gt;&lt;title&gt;EXPERIENCE WITH SIGNIFICANT INCIDENTS IN ROAD TUNNELS&lt;/title&gt;&lt;secondary-title&gt;EXPERIENCE WITH SIGNIFICANT INCIDENTS IN ROAD TUNNELS&lt;/secondary-title&gt;&lt;/titles&gt;&lt;pages&gt;1-68&lt;/pages&gt;&lt;volume&gt;2017&lt;/volume&gt;&lt;dates&gt;&lt;year&gt;2017&lt;/year&gt;&lt;/dates&gt;&lt;publisher&gt;World Road Association (PIARC)&lt;/publisher&gt;&lt;isbn&gt;2840604442&lt;/isbn&gt;&lt;urls&gt;&lt;/urls&gt;&lt;/record&gt;&lt;/Cite&gt;&lt;/EndNote&gt;</w:instrText>
      </w:r>
      <w:r w:rsidR="00424AE2" w:rsidRPr="00930595">
        <w:rPr>
          <w:rFonts w:ascii="Times New Roman" w:hAnsi="Times New Roman" w:cs="Times New Roman"/>
          <w:color w:val="0000FF"/>
        </w:rPr>
        <w:fldChar w:fldCharType="separate"/>
      </w:r>
      <w:r w:rsidR="00BF1902">
        <w:rPr>
          <w:rFonts w:ascii="Times New Roman" w:hAnsi="Times New Roman" w:cs="Times New Roman"/>
          <w:noProof/>
          <w:color w:val="0000FF"/>
        </w:rPr>
        <w:t>[54]</w:t>
      </w:r>
      <w:r w:rsidR="00424AE2" w:rsidRPr="00930595">
        <w:rPr>
          <w:rFonts w:ascii="Times New Roman" w:hAnsi="Times New Roman" w:cs="Times New Roman"/>
          <w:color w:val="0000FF"/>
        </w:rPr>
        <w:fldChar w:fldCharType="end"/>
      </w:r>
      <w:r w:rsidR="00E26608" w:rsidRPr="00930595">
        <w:rPr>
          <w:rFonts w:ascii="Times New Roman" w:hAnsi="Times New Roman" w:cs="Times New Roman" w:hint="eastAsia"/>
        </w:rPr>
        <w:t>.</w:t>
      </w:r>
      <w:r w:rsidR="00E26608" w:rsidRPr="00930595">
        <w:rPr>
          <w:rFonts w:ascii="Times New Roman" w:hAnsi="Times New Roman" w:cs="Times New Roman"/>
        </w:rPr>
        <w:t xml:space="preserve"> </w:t>
      </w:r>
      <w:bookmarkStart w:id="33" w:name="_Hlk233906826"/>
      <w:r w:rsidR="000C2866" w:rsidRPr="000C2866">
        <w:rPr>
          <w:rFonts w:ascii="Times New Roman" w:hAnsi="Times New Roman" w:cs="Times New Roman"/>
          <w:color w:val="007BB8"/>
        </w:rPr>
        <w:t>These durations are explicitly used to define the post-hazard recovery trajectory. In the implementation, the repair rate is kept consistent across repair schemes</w:t>
      </w:r>
      <w:r w:rsidR="000C2866">
        <w:rPr>
          <w:rFonts w:ascii="Times New Roman" w:hAnsi="Times New Roman" w:cs="Times New Roman" w:hint="eastAsia"/>
          <w:color w:val="007BB8"/>
        </w:rPr>
        <w:t xml:space="preserve"> </w:t>
      </w:r>
      <w:r w:rsidR="000C2866" w:rsidRPr="000C2866">
        <w:rPr>
          <w:rFonts w:ascii="Times New Roman" w:hAnsi="Times New Roman" w:cs="Times New Roman" w:hint="eastAsia"/>
          <w:color w:val="EE0000"/>
        </w:rPr>
        <w:t xml:space="preserve">(such </w:t>
      </w:r>
      <w:proofErr w:type="gramStart"/>
      <w:r w:rsidR="000C2866" w:rsidRPr="000C2866">
        <w:rPr>
          <w:rFonts w:ascii="Times New Roman" w:hAnsi="Times New Roman" w:cs="Times New Roman" w:hint="eastAsia"/>
          <w:color w:val="EE0000"/>
        </w:rPr>
        <w:t>as )</w:t>
      </w:r>
      <w:proofErr w:type="gramEnd"/>
      <w:r w:rsidR="000C2866" w:rsidRPr="000C2866">
        <w:rPr>
          <w:rFonts w:ascii="Times New Roman" w:hAnsi="Times New Roman" w:cs="Times New Roman"/>
          <w:color w:val="007BB8"/>
        </w:rPr>
        <w:t>, and the selected recovery duration determines the corresponding recovered functionality magnitude. During the recovery period, resilience loss and risk are accumulated according to the time-dependent functionality path.</w:t>
      </w:r>
      <w:r w:rsidR="000C2866">
        <w:rPr>
          <w:rFonts w:ascii="Times New Roman" w:hAnsi="Times New Roman" w:cs="Times New Roman" w:hint="eastAsia"/>
          <w:color w:val="007BB8"/>
        </w:rPr>
        <w:t xml:space="preserve"> </w:t>
      </w:r>
      <w:bookmarkEnd w:id="33"/>
      <w:r w:rsidRPr="00930595">
        <w:rPr>
          <w:rFonts w:ascii="Times New Roman" w:hAnsi="Times New Roman" w:cs="Times New Roman"/>
        </w:rPr>
        <w:t>The simulation procedure is summarised in</w:t>
      </w:r>
      <w:r w:rsidRPr="00930595">
        <w:rPr>
          <w:rFonts w:ascii="Arial Narrow" w:hAnsi="Arial Narrow" w:cs="Times New Roman"/>
        </w:rPr>
        <w:t xml:space="preserve"> </w:t>
      </w:r>
      <w:r w:rsidRPr="00930595">
        <w:rPr>
          <w:rFonts w:ascii="Times New Roman" w:hAnsi="Times New Roman" w:cs="Times New Roman"/>
          <w:color w:val="0000FF"/>
        </w:rPr>
        <w:t>Algorithm 1</w:t>
      </w:r>
      <w:r w:rsidRPr="00930595">
        <w:rPr>
          <w:rFonts w:ascii="Times New Roman" w:hAnsi="Times New Roman" w:cs="Times New Roman"/>
        </w:rPr>
        <w:t>.</w:t>
      </w:r>
    </w:p>
    <w:tbl>
      <w:tblPr>
        <w:tblStyle w:val="TableGrid1"/>
        <w:tblW w:w="0" w:type="auto"/>
        <w:jc w:val="center"/>
        <w:tblLook w:val="04A0" w:firstRow="1" w:lastRow="0" w:firstColumn="1" w:lastColumn="0" w:noHBand="0" w:noVBand="1"/>
      </w:tblPr>
      <w:tblGrid>
        <w:gridCol w:w="9746"/>
      </w:tblGrid>
      <w:tr w:rsidR="002E11AD" w:rsidRPr="00930595" w14:paraId="2B090DFC" w14:textId="77777777" w:rsidTr="00EA7FF8">
        <w:trPr>
          <w:trHeight w:val="276"/>
          <w:jc w:val="center"/>
        </w:trPr>
        <w:tc>
          <w:tcPr>
            <w:tcW w:w="0" w:type="auto"/>
            <w:tcBorders>
              <w:top w:val="single" w:sz="6" w:space="0" w:color="auto"/>
              <w:left w:val="nil"/>
              <w:bottom w:val="single" w:sz="6" w:space="0" w:color="auto"/>
              <w:right w:val="nil"/>
            </w:tcBorders>
            <w:vAlign w:val="center"/>
          </w:tcPr>
          <w:p w14:paraId="4C8525D4" w14:textId="376E9F51" w:rsidR="002E11AD" w:rsidRPr="0058768C" w:rsidRDefault="002E11AD" w:rsidP="009347F4">
            <w:pPr>
              <w:spacing w:before="120" w:after="120"/>
              <w:jc w:val="both"/>
              <w:rPr>
                <w:rFonts w:eastAsia="宋体"/>
                <w:b/>
                <w:bCs/>
                <w:color w:val="auto"/>
                <w:sz w:val="22"/>
                <w:szCs w:val="22"/>
                <w:lang w:val="en-GB" w:eastAsia="zh-CN"/>
              </w:rPr>
            </w:pPr>
            <w:bookmarkStart w:id="34" w:name="CEM_Optimisation"/>
            <w:bookmarkEnd w:id="34"/>
            <w:r w:rsidRPr="0058768C">
              <w:rPr>
                <w:rFonts w:eastAsia="等线"/>
                <w:b/>
                <w:bCs/>
                <w:sz w:val="22"/>
                <w:szCs w:val="22"/>
                <w:lang w:val="en-GB"/>
              </w:rPr>
              <w:t xml:space="preserve">Algorithm 1 </w:t>
            </w:r>
            <w:r w:rsidRPr="0058768C">
              <w:rPr>
                <w:rFonts w:eastAsia="等线"/>
                <w:sz w:val="22"/>
                <w:szCs w:val="22"/>
                <w:lang w:val="en-GB"/>
              </w:rPr>
              <w:t>SIMULATEEPISODE (</w:t>
            </w:r>
            <w:proofErr w:type="spellStart"/>
            <w:r w:rsidRPr="0058768C">
              <w:rPr>
                <w:rFonts w:eastAsia="等线"/>
                <w:sz w:val="22"/>
                <w:szCs w:val="22"/>
                <w:lang w:val="en-GB"/>
              </w:rPr>
              <w:t>cfg</w:t>
            </w:r>
            <w:proofErr w:type="spellEnd"/>
            <w:r w:rsidRPr="0058768C">
              <w:rPr>
                <w:rFonts w:eastAsia="等线"/>
                <w:sz w:val="22"/>
                <w:szCs w:val="22"/>
                <w:lang w:val="en-GB"/>
              </w:rPr>
              <w:t xml:space="preserve">, </w:t>
            </w:r>
            <w:r w:rsidR="000B3567" w:rsidRPr="0058768C">
              <w:rPr>
                <w:rFonts w:asciiTheme="minorHAnsi" w:hAnsiTheme="minorHAnsi" w:cstheme="minorBidi"/>
                <w:color w:val="auto"/>
                <w:kern w:val="2"/>
                <w:position w:val="-6"/>
                <w:sz w:val="22"/>
                <w:szCs w:val="22"/>
                <w:lang w:val="en-GB" w:eastAsia="zh-CN"/>
                <w14:ligatures w14:val="standardContextual"/>
              </w:rPr>
              <w:object w:dxaOrig="200" w:dyaOrig="260" w14:anchorId="45B932D3">
                <v:shape id="_x0000_i1137" type="#_x0000_t75" style="width:9.55pt;height:12.75pt" o:ole="">
                  <v:imagedata r:id="rId240" o:title=""/>
                </v:shape>
                <o:OLEObject Type="Embed" ProgID="Equation.DSMT4" ShapeID="_x0000_i1137" DrawAspect="Content" ObjectID="_1844671938" r:id="rId241"/>
              </w:object>
            </w:r>
            <w:r w:rsidRPr="0058768C">
              <w:rPr>
                <w:rFonts w:eastAsia="等线"/>
                <w:sz w:val="22"/>
                <w:szCs w:val="22"/>
                <w:lang w:val="en-GB"/>
              </w:rPr>
              <w:t>, seed)</w:t>
            </w:r>
          </w:p>
        </w:tc>
      </w:tr>
      <w:tr w:rsidR="002E11AD" w:rsidRPr="00930595" w14:paraId="24402166" w14:textId="77777777" w:rsidTr="009347F4">
        <w:trPr>
          <w:jc w:val="center"/>
        </w:trPr>
        <w:tc>
          <w:tcPr>
            <w:tcW w:w="0" w:type="auto"/>
            <w:tcBorders>
              <w:top w:val="single" w:sz="6" w:space="0" w:color="auto"/>
              <w:left w:val="nil"/>
              <w:bottom w:val="single" w:sz="6" w:space="0" w:color="auto"/>
              <w:right w:val="nil"/>
            </w:tcBorders>
            <w:vAlign w:val="center"/>
          </w:tcPr>
          <w:p w14:paraId="156A3977" w14:textId="0FA5C6F3" w:rsidR="002E11AD" w:rsidRPr="0058768C" w:rsidRDefault="002E11AD" w:rsidP="009347F4">
            <w:pPr>
              <w:numPr>
                <w:ilvl w:val="0"/>
                <w:numId w:val="4"/>
              </w:numPr>
              <w:ind w:left="360"/>
              <w:jc w:val="both"/>
              <w:rPr>
                <w:rFonts w:eastAsia="等线"/>
                <w:color w:val="auto"/>
                <w:sz w:val="22"/>
                <w:szCs w:val="22"/>
                <w:lang w:val="en-GB" w:eastAsia="zh-CN"/>
              </w:rPr>
            </w:pPr>
            <w:r w:rsidRPr="0058768C">
              <w:rPr>
                <w:rFonts w:eastAsia="等线"/>
                <w:b/>
                <w:bCs/>
                <w:sz w:val="22"/>
                <w:szCs w:val="22"/>
                <w:lang w:val="en-GB"/>
              </w:rPr>
              <w:t xml:space="preserve">Require: </w:t>
            </w:r>
            <w:r w:rsidRPr="0058768C">
              <w:rPr>
                <w:rFonts w:eastAsia="等线"/>
                <w:sz w:val="22"/>
                <w:szCs w:val="22"/>
                <w:lang w:val="en-GB"/>
              </w:rPr>
              <w:t xml:space="preserve">Lifecycle configuration </w:t>
            </w:r>
            <w:proofErr w:type="spellStart"/>
            <w:r w:rsidRPr="0058768C">
              <w:rPr>
                <w:rFonts w:eastAsia="等线"/>
                <w:b/>
                <w:bCs/>
                <w:sz w:val="22"/>
                <w:szCs w:val="22"/>
                <w:lang w:val="en-GB"/>
              </w:rPr>
              <w:t>cfg</w:t>
            </w:r>
            <w:proofErr w:type="spellEnd"/>
            <w:r w:rsidRPr="0058768C">
              <w:rPr>
                <w:rFonts w:eastAsia="等线"/>
                <w:sz w:val="22"/>
                <w:szCs w:val="22"/>
                <w:lang w:val="en-GB"/>
              </w:rPr>
              <w:t xml:space="preserve">; policy parameters </w:t>
            </w:r>
            <w:r w:rsidR="000B3567" w:rsidRPr="0058768C">
              <w:rPr>
                <w:rFonts w:asciiTheme="minorHAnsi" w:hAnsiTheme="minorHAnsi" w:cstheme="minorBidi"/>
                <w:color w:val="auto"/>
                <w:kern w:val="2"/>
                <w:position w:val="-6"/>
                <w:sz w:val="22"/>
                <w:szCs w:val="22"/>
                <w:lang w:val="en-GB" w:eastAsia="zh-CN"/>
                <w14:ligatures w14:val="standardContextual"/>
              </w:rPr>
              <w:object w:dxaOrig="200" w:dyaOrig="260" w14:anchorId="644C5495">
                <v:shape id="_x0000_i1138" type="#_x0000_t75" style="width:9.55pt;height:12.75pt" o:ole="">
                  <v:imagedata r:id="rId242" o:title=""/>
                </v:shape>
                <o:OLEObject Type="Embed" ProgID="Equation.DSMT4" ShapeID="_x0000_i1138" DrawAspect="Content" ObjectID="_1844671939" r:id="rId243"/>
              </w:object>
            </w:r>
            <w:r w:rsidRPr="0058768C">
              <w:rPr>
                <w:rFonts w:eastAsia="等线"/>
                <w:sz w:val="22"/>
                <w:szCs w:val="22"/>
                <w:lang w:val="en-GB"/>
              </w:rPr>
              <w:t xml:space="preserve">; random seed </w:t>
            </w:r>
            <w:proofErr w:type="spellStart"/>
            <w:r w:rsidRPr="0058768C">
              <w:rPr>
                <w:rFonts w:eastAsia="等线"/>
                <w:b/>
                <w:bCs/>
                <w:sz w:val="22"/>
                <w:szCs w:val="22"/>
                <w:lang w:val="en-GB"/>
              </w:rPr>
              <w:t>seed</w:t>
            </w:r>
            <w:proofErr w:type="spellEnd"/>
            <w:r w:rsidRPr="0058768C">
              <w:rPr>
                <w:rFonts w:eastAsia="等线"/>
                <w:b/>
                <w:color w:val="auto"/>
                <w:sz w:val="22"/>
                <w:szCs w:val="22"/>
                <w:lang w:val="en-GB" w:eastAsia="zh-CN"/>
              </w:rPr>
              <w:t xml:space="preserve"> </w:t>
            </w:r>
          </w:p>
          <w:p w14:paraId="272B578F" w14:textId="083A8365" w:rsidR="002E11AD" w:rsidRPr="0058768C" w:rsidRDefault="002E11AD" w:rsidP="009347F4">
            <w:pPr>
              <w:numPr>
                <w:ilvl w:val="0"/>
                <w:numId w:val="4"/>
              </w:numPr>
              <w:ind w:left="360"/>
              <w:jc w:val="both"/>
              <w:rPr>
                <w:rFonts w:eastAsia="等线"/>
                <w:color w:val="auto"/>
                <w:sz w:val="22"/>
                <w:szCs w:val="22"/>
                <w:lang w:val="en-GB" w:eastAsia="zh-CN"/>
              </w:rPr>
            </w:pPr>
            <w:r w:rsidRPr="0058768C">
              <w:rPr>
                <w:rFonts w:eastAsia="等线"/>
                <w:b/>
                <w:bCs/>
                <w:sz w:val="22"/>
                <w:szCs w:val="22"/>
                <w:lang w:val="en-GB"/>
              </w:rPr>
              <w:t xml:space="preserve">Ensure: </w:t>
            </w:r>
            <w:r w:rsidRPr="0058768C">
              <w:rPr>
                <w:rFonts w:eastAsia="等线"/>
                <w:sz w:val="22"/>
                <w:szCs w:val="22"/>
                <w:lang w:val="en-GB"/>
              </w:rPr>
              <w:t>Trajectory</w:t>
            </w:r>
            <w:r w:rsidRPr="0058768C">
              <w:rPr>
                <w:rFonts w:eastAsia="等线"/>
                <w:b/>
                <w:bCs/>
                <w:sz w:val="22"/>
                <w:szCs w:val="22"/>
                <w:lang w:val="en-GB"/>
              </w:rPr>
              <w:t xml:space="preserve"> </w:t>
            </w:r>
            <w:bookmarkStart w:id="35" w:name="MTBlankEqn"/>
            <w:r w:rsidR="000B3567" w:rsidRPr="0058768C">
              <w:rPr>
                <w:rFonts w:asciiTheme="minorHAnsi" w:hAnsiTheme="minorHAnsi" w:cstheme="minorBidi"/>
                <w:color w:val="auto"/>
                <w:kern w:val="2"/>
                <w:position w:val="-14"/>
                <w:sz w:val="22"/>
                <w:szCs w:val="22"/>
                <w:lang w:val="en-GB" w:eastAsia="zh-CN"/>
                <w14:ligatures w14:val="standardContextual"/>
              </w:rPr>
              <w:object w:dxaOrig="1100" w:dyaOrig="400" w14:anchorId="01C66979">
                <v:shape id="_x0000_i1139" type="#_x0000_t75" style="width:55.6pt;height:19.6pt" o:ole="">
                  <v:imagedata r:id="rId244" o:title=""/>
                </v:shape>
                <o:OLEObject Type="Embed" ProgID="Equation.DSMT4" ShapeID="_x0000_i1139" DrawAspect="Content" ObjectID="_1844671940" r:id="rId245"/>
              </w:object>
            </w:r>
            <w:bookmarkEnd w:id="35"/>
            <w:r w:rsidRPr="0058768C">
              <w:rPr>
                <w:rFonts w:eastAsia="等线"/>
                <w:sz w:val="22"/>
                <w:szCs w:val="22"/>
                <w:lang w:val="en-GB"/>
              </w:rPr>
              <w:t>and metrics (</w:t>
            </w:r>
            <w:r w:rsidR="000B3567" w:rsidRPr="0058768C">
              <w:rPr>
                <w:rFonts w:asciiTheme="minorHAnsi" w:hAnsiTheme="minorHAnsi" w:cstheme="minorBidi"/>
                <w:color w:val="auto"/>
                <w:kern w:val="2"/>
                <w:position w:val="-8"/>
                <w:sz w:val="22"/>
                <w:szCs w:val="22"/>
                <w:lang w:val="en-GB" w:eastAsia="zh-CN"/>
                <w14:ligatures w14:val="standardContextual"/>
              </w:rPr>
              <w:object w:dxaOrig="1980" w:dyaOrig="279" w14:anchorId="44047800">
                <v:shape id="_x0000_i1140" type="#_x0000_t75" style="width:98.9pt;height:14.6pt" o:ole="">
                  <v:imagedata r:id="rId246" o:title=""/>
                </v:shape>
                <o:OLEObject Type="Embed" ProgID="Equation.DSMT4" ShapeID="_x0000_i1140" DrawAspect="Content" ObjectID="_1844671941" r:id="rId247"/>
              </w:object>
            </w:r>
            <w:r w:rsidRPr="0058768C">
              <w:rPr>
                <w:rFonts w:eastAsia="等线"/>
                <w:sz w:val="22"/>
                <w:szCs w:val="22"/>
                <w:lang w:val="en-GB"/>
              </w:rPr>
              <w:t>)</w:t>
            </w:r>
          </w:p>
          <w:p w14:paraId="44CACDCF" w14:textId="77777777" w:rsidR="002E11AD" w:rsidRPr="0058768C" w:rsidRDefault="002E11AD" w:rsidP="009347F4">
            <w:pPr>
              <w:numPr>
                <w:ilvl w:val="0"/>
                <w:numId w:val="5"/>
              </w:numPr>
              <w:ind w:left="360"/>
              <w:jc w:val="both"/>
              <w:rPr>
                <w:rFonts w:eastAsia="等线"/>
                <w:color w:val="auto"/>
                <w:sz w:val="22"/>
                <w:szCs w:val="22"/>
                <w:lang w:val="en-GB" w:eastAsia="zh-CN"/>
              </w:rPr>
            </w:pPr>
            <w:r w:rsidRPr="0058768C">
              <w:rPr>
                <w:rFonts w:eastAsia="等线"/>
                <w:sz w:val="22"/>
                <w:szCs w:val="22"/>
                <w:lang w:val="en-GB"/>
              </w:rPr>
              <w:t xml:space="preserve">Initialise RNG with </w:t>
            </w:r>
            <w:r w:rsidRPr="0058768C">
              <w:rPr>
                <w:rFonts w:eastAsia="等线"/>
                <w:b/>
                <w:bCs/>
                <w:sz w:val="22"/>
                <w:szCs w:val="22"/>
                <w:lang w:val="en-GB"/>
              </w:rPr>
              <w:t>seed</w:t>
            </w:r>
          </w:p>
          <w:p w14:paraId="33465544" w14:textId="39550C78" w:rsidR="002E11AD" w:rsidRPr="0058768C" w:rsidRDefault="000B3567" w:rsidP="009347F4">
            <w:pPr>
              <w:numPr>
                <w:ilvl w:val="0"/>
                <w:numId w:val="5"/>
              </w:numPr>
              <w:ind w:left="360"/>
              <w:jc w:val="both"/>
              <w:rPr>
                <w:rFonts w:eastAsia="等线"/>
                <w:color w:val="auto"/>
                <w:sz w:val="22"/>
                <w:szCs w:val="22"/>
                <w:lang w:val="en-GB" w:eastAsia="zh-CN"/>
              </w:rPr>
            </w:pPr>
            <w:r w:rsidRPr="0058768C">
              <w:rPr>
                <w:rFonts w:asciiTheme="minorHAnsi" w:hAnsiTheme="minorHAnsi" w:cstheme="minorBidi"/>
                <w:color w:val="auto"/>
                <w:kern w:val="2"/>
                <w:position w:val="-10"/>
                <w:sz w:val="22"/>
                <w:szCs w:val="22"/>
                <w:lang w:val="en-GB" w:eastAsia="zh-CN"/>
                <w14:ligatures w14:val="standardContextual"/>
              </w:rPr>
              <w:object w:dxaOrig="3680" w:dyaOrig="320" w14:anchorId="7C754C38">
                <v:shape id="_x0000_i1141" type="#_x0000_t75" style="width:184.55pt;height:16.4pt" o:ole="">
                  <v:imagedata r:id="rId248" o:title=""/>
                </v:shape>
                <o:OLEObject Type="Embed" ProgID="Equation.DSMT4" ShapeID="_x0000_i1141" DrawAspect="Content" ObjectID="_1844671942" r:id="rId249"/>
              </w:object>
            </w:r>
          </w:p>
          <w:p w14:paraId="2C41EE17" w14:textId="36B2160B" w:rsidR="002E11AD" w:rsidRPr="0058768C" w:rsidRDefault="002E11AD" w:rsidP="009347F4">
            <w:pPr>
              <w:numPr>
                <w:ilvl w:val="0"/>
                <w:numId w:val="5"/>
              </w:numPr>
              <w:ind w:left="360"/>
              <w:jc w:val="both"/>
              <w:rPr>
                <w:rFonts w:eastAsia="等线"/>
                <w:color w:val="auto"/>
                <w:sz w:val="22"/>
                <w:szCs w:val="22"/>
                <w:lang w:val="en-GB" w:eastAsia="zh-CN"/>
              </w:rPr>
            </w:pPr>
            <w:r w:rsidRPr="0058768C">
              <w:rPr>
                <w:rFonts w:eastAsia="等线"/>
                <w:sz w:val="22"/>
                <w:szCs w:val="22"/>
                <w:lang w:val="en-GB"/>
              </w:rPr>
              <w:t>Set effective threshold</w:t>
            </w:r>
            <w:r w:rsidR="000B3567" w:rsidRPr="0058768C">
              <w:rPr>
                <w:rFonts w:asciiTheme="minorHAnsi" w:hAnsiTheme="minorHAnsi" w:cstheme="minorBidi"/>
                <w:color w:val="auto"/>
                <w:kern w:val="2"/>
                <w:position w:val="-10"/>
                <w:sz w:val="22"/>
                <w:szCs w:val="22"/>
                <w:lang w:val="en-GB" w:eastAsia="zh-CN"/>
                <w14:ligatures w14:val="standardContextual"/>
              </w:rPr>
              <w:object w:dxaOrig="2280" w:dyaOrig="360" w14:anchorId="4F326EBD">
                <v:shape id="_x0000_i1142" type="#_x0000_t75" style="width:113.9pt;height:19.15pt" o:ole="">
                  <v:imagedata r:id="rId250" o:title=""/>
                </v:shape>
                <o:OLEObject Type="Embed" ProgID="Equation.DSMT4" ShapeID="_x0000_i1142" DrawAspect="Content" ObjectID="_1844671943" r:id="rId251"/>
              </w:object>
            </w:r>
          </w:p>
          <w:p w14:paraId="7857C0C5" w14:textId="2B22BCFA" w:rsidR="002E11AD" w:rsidRPr="0058768C" w:rsidRDefault="002E11AD" w:rsidP="009347F4">
            <w:pPr>
              <w:numPr>
                <w:ilvl w:val="0"/>
                <w:numId w:val="5"/>
              </w:numPr>
              <w:ind w:left="360"/>
              <w:jc w:val="both"/>
              <w:rPr>
                <w:rFonts w:eastAsia="等线"/>
                <w:color w:val="auto"/>
                <w:sz w:val="22"/>
                <w:szCs w:val="22"/>
                <w:lang w:val="en-GB" w:eastAsia="zh-CN"/>
              </w:rPr>
            </w:pPr>
            <w:r w:rsidRPr="0058768C">
              <w:rPr>
                <w:rFonts w:eastAsia="等线"/>
                <w:b/>
                <w:bCs/>
                <w:sz w:val="22"/>
                <w:szCs w:val="22"/>
                <w:lang w:val="en-GB"/>
              </w:rPr>
              <w:t xml:space="preserve">for </w:t>
            </w:r>
            <w:r w:rsidR="000B3567" w:rsidRPr="0058768C">
              <w:rPr>
                <w:rFonts w:asciiTheme="minorHAnsi" w:hAnsiTheme="minorHAnsi" w:cstheme="minorBidi"/>
                <w:color w:val="auto"/>
                <w:kern w:val="2"/>
                <w:position w:val="-6"/>
                <w:sz w:val="22"/>
                <w:szCs w:val="22"/>
                <w:lang w:val="en-GB" w:eastAsia="zh-CN"/>
                <w14:ligatures w14:val="standardContextual"/>
              </w:rPr>
              <w:object w:dxaOrig="520" w:dyaOrig="260" w14:anchorId="69418342">
                <v:shape id="_x0000_i1143" type="#_x0000_t75" style="width:26.45pt;height:12.75pt" o:ole="">
                  <v:imagedata r:id="rId252" o:title=""/>
                </v:shape>
                <o:OLEObject Type="Embed" ProgID="Equation.DSMT4" ShapeID="_x0000_i1143" DrawAspect="Content" ObjectID="_1844671944" r:id="rId253"/>
              </w:object>
            </w:r>
            <w:r w:rsidRPr="0058768C">
              <w:rPr>
                <w:rFonts w:eastAsia="等线"/>
                <w:sz w:val="22"/>
                <w:szCs w:val="22"/>
                <w:lang w:val="en-GB"/>
              </w:rPr>
              <w:t xml:space="preserve"> to </w:t>
            </w:r>
            <w:r w:rsidR="000B3567" w:rsidRPr="0058768C">
              <w:rPr>
                <w:rFonts w:asciiTheme="minorHAnsi" w:hAnsiTheme="minorHAnsi" w:cstheme="minorBidi"/>
                <w:color w:val="auto"/>
                <w:kern w:val="2"/>
                <w:position w:val="-6"/>
                <w:sz w:val="22"/>
                <w:szCs w:val="22"/>
                <w:lang w:val="en-GB" w:eastAsia="zh-CN"/>
                <w14:ligatures w14:val="standardContextual"/>
              </w:rPr>
              <w:object w:dxaOrig="840" w:dyaOrig="260" w14:anchorId="60A7C82B">
                <v:shape id="_x0000_i1144" type="#_x0000_t75" style="width:41.9pt;height:12.75pt" o:ole="">
                  <v:imagedata r:id="rId254" o:title=""/>
                </v:shape>
                <o:OLEObject Type="Embed" ProgID="Equation.DSMT4" ShapeID="_x0000_i1144" DrawAspect="Content" ObjectID="_1844671945" r:id="rId255"/>
              </w:object>
            </w:r>
            <w:r w:rsidRPr="0058768C">
              <w:rPr>
                <w:rFonts w:eastAsia="等线"/>
                <w:sz w:val="22"/>
                <w:szCs w:val="22"/>
                <w:lang w:val="en-GB"/>
              </w:rPr>
              <w:t xml:space="preserve"> </w:t>
            </w:r>
            <w:r w:rsidRPr="0058768C">
              <w:rPr>
                <w:rFonts w:eastAsia="等线"/>
                <w:b/>
                <w:bCs/>
                <w:sz w:val="22"/>
                <w:szCs w:val="22"/>
                <w:lang w:val="en-GB"/>
              </w:rPr>
              <w:t>do</w:t>
            </w:r>
          </w:p>
          <w:p w14:paraId="598B2C4B" w14:textId="76F56E5A" w:rsidR="002E11AD" w:rsidRPr="0058768C" w:rsidRDefault="002E11AD" w:rsidP="009347F4">
            <w:pPr>
              <w:numPr>
                <w:ilvl w:val="0"/>
                <w:numId w:val="5"/>
              </w:numPr>
              <w:ind w:left="360"/>
              <w:jc w:val="both"/>
              <w:rPr>
                <w:rFonts w:eastAsia="等线"/>
                <w:color w:val="auto"/>
                <w:sz w:val="22"/>
                <w:szCs w:val="22"/>
                <w:lang w:val="en-GB" w:eastAsia="zh-CN"/>
              </w:rPr>
            </w:pPr>
            <w:r w:rsidRPr="0058768C">
              <w:rPr>
                <w:rFonts w:eastAsia="等线"/>
                <w:sz w:val="22"/>
                <w:szCs w:val="22"/>
                <w:lang w:val="en-GB"/>
              </w:rPr>
              <w:t xml:space="preserve">    </w:t>
            </w:r>
            <w:r w:rsidR="000B3567" w:rsidRPr="0058768C">
              <w:rPr>
                <w:rFonts w:asciiTheme="minorHAnsi" w:hAnsiTheme="minorHAnsi" w:cstheme="minorBidi"/>
                <w:color w:val="auto"/>
                <w:kern w:val="2"/>
                <w:position w:val="-6"/>
                <w:sz w:val="22"/>
                <w:szCs w:val="22"/>
                <w:lang w:val="en-GB" w:eastAsia="zh-CN"/>
                <w14:ligatures w14:val="standardContextual"/>
              </w:rPr>
              <w:object w:dxaOrig="780" w:dyaOrig="260" w14:anchorId="775F2961">
                <v:shape id="_x0000_i1145" type="#_x0000_t75" style="width:37.8pt;height:12.75pt" o:ole="">
                  <v:imagedata r:id="rId256" o:title=""/>
                </v:shape>
                <o:OLEObject Type="Embed" ProgID="Equation.DSMT4" ShapeID="_x0000_i1145" DrawAspect="Content" ObjectID="_1844671946" r:id="rId257"/>
              </w:object>
            </w:r>
          </w:p>
          <w:p w14:paraId="4B2F1449" w14:textId="386EA518" w:rsidR="002E11AD" w:rsidRPr="0058768C" w:rsidRDefault="002E11AD" w:rsidP="009347F4">
            <w:pPr>
              <w:numPr>
                <w:ilvl w:val="0"/>
                <w:numId w:val="5"/>
              </w:numPr>
              <w:ind w:left="360"/>
              <w:jc w:val="both"/>
              <w:rPr>
                <w:rFonts w:eastAsia="等线"/>
                <w:color w:val="auto"/>
                <w:sz w:val="22"/>
                <w:szCs w:val="22"/>
                <w:lang w:val="en-GB" w:eastAsia="zh-CN"/>
              </w:rPr>
            </w:pPr>
            <w:r w:rsidRPr="0058768C">
              <w:rPr>
                <w:rFonts w:eastAsia="等线"/>
                <w:sz w:val="22"/>
                <w:szCs w:val="22"/>
                <w:lang w:val="en-GB"/>
              </w:rPr>
              <w:t xml:space="preserve">    if </w:t>
            </w:r>
            <w:r w:rsidR="000B3567" w:rsidRPr="0058768C">
              <w:rPr>
                <w:rFonts w:asciiTheme="minorHAnsi" w:hAnsiTheme="minorHAnsi" w:cstheme="minorBidi"/>
                <w:color w:val="auto"/>
                <w:kern w:val="2"/>
                <w:position w:val="-6"/>
                <w:sz w:val="22"/>
                <w:szCs w:val="22"/>
                <w:lang w:val="en-GB" w:eastAsia="zh-CN"/>
                <w14:ligatures w14:val="standardContextual"/>
              </w:rPr>
              <w:object w:dxaOrig="520" w:dyaOrig="260" w14:anchorId="5268B31D">
                <v:shape id="_x0000_i1146" type="#_x0000_t75" style="width:26.45pt;height:12.75pt" o:ole="">
                  <v:imagedata r:id="rId258" o:title=""/>
                </v:shape>
                <o:OLEObject Type="Embed" ProgID="Equation.DSMT4" ShapeID="_x0000_i1146" DrawAspect="Content" ObjectID="_1844671947" r:id="rId259"/>
              </w:object>
            </w:r>
            <w:r w:rsidRPr="0058768C">
              <w:rPr>
                <w:rFonts w:eastAsia="等线"/>
                <w:sz w:val="22"/>
                <w:szCs w:val="22"/>
                <w:lang w:val="en-GB"/>
              </w:rPr>
              <w:t xml:space="preserve"> and maintenance is due </w:t>
            </w:r>
            <w:r w:rsidRPr="0058768C">
              <w:rPr>
                <w:rFonts w:eastAsia="等线"/>
                <w:b/>
                <w:bCs/>
                <w:sz w:val="22"/>
                <w:szCs w:val="22"/>
                <w:lang w:val="en-GB"/>
              </w:rPr>
              <w:t>then</w:t>
            </w:r>
          </w:p>
          <w:p w14:paraId="682A0298" w14:textId="6A0598E4" w:rsidR="002E11AD" w:rsidRPr="0058768C" w:rsidRDefault="002E11AD" w:rsidP="009347F4">
            <w:pPr>
              <w:numPr>
                <w:ilvl w:val="0"/>
                <w:numId w:val="5"/>
              </w:numPr>
              <w:ind w:left="360"/>
              <w:jc w:val="both"/>
              <w:rPr>
                <w:rFonts w:eastAsia="等线"/>
                <w:color w:val="auto"/>
                <w:sz w:val="22"/>
                <w:szCs w:val="22"/>
                <w:lang w:val="en-GB" w:eastAsia="zh-CN"/>
              </w:rPr>
            </w:pPr>
            <w:r w:rsidRPr="0058768C">
              <w:rPr>
                <w:rFonts w:eastAsia="等线"/>
                <w:sz w:val="22"/>
                <w:szCs w:val="22"/>
                <w:lang w:val="en-GB"/>
              </w:rPr>
              <w:t xml:space="preserve">        Select </w:t>
            </w:r>
            <w:r w:rsidR="000B3567" w:rsidRPr="0058768C">
              <w:rPr>
                <w:rFonts w:asciiTheme="minorHAnsi" w:hAnsiTheme="minorHAnsi" w:cstheme="minorBidi"/>
                <w:color w:val="auto"/>
                <w:kern w:val="2"/>
                <w:position w:val="-10"/>
                <w:sz w:val="22"/>
                <w:szCs w:val="22"/>
                <w:lang w:val="en-GB" w:eastAsia="zh-CN"/>
                <w14:ligatures w14:val="standardContextual"/>
              </w:rPr>
              <w:object w:dxaOrig="1460" w:dyaOrig="320" w14:anchorId="315F2B77">
                <v:shape id="_x0000_i1147" type="#_x0000_t75" style="width:72.9pt;height:16.4pt" o:ole="">
                  <v:imagedata r:id="rId260" o:title=""/>
                </v:shape>
                <o:OLEObject Type="Embed" ProgID="Equation.DSMT4" ShapeID="_x0000_i1147" DrawAspect="Content" ObjectID="_1844671948" r:id="rId261"/>
              </w:object>
            </w:r>
          </w:p>
          <w:p w14:paraId="2EB26566" w14:textId="2B15595C" w:rsidR="002E11AD" w:rsidRPr="0058768C" w:rsidRDefault="002E11AD" w:rsidP="009347F4">
            <w:pPr>
              <w:numPr>
                <w:ilvl w:val="0"/>
                <w:numId w:val="5"/>
              </w:numPr>
              <w:ind w:left="360"/>
              <w:jc w:val="both"/>
              <w:rPr>
                <w:rFonts w:eastAsia="等线"/>
                <w:color w:val="auto"/>
                <w:sz w:val="22"/>
                <w:szCs w:val="22"/>
                <w:lang w:val="en-GB" w:eastAsia="zh-CN"/>
              </w:rPr>
            </w:pPr>
            <w:r w:rsidRPr="0058768C">
              <w:rPr>
                <w:rFonts w:eastAsia="等线"/>
                <w:sz w:val="22"/>
                <w:szCs w:val="22"/>
                <w:lang w:val="en-GB"/>
              </w:rPr>
              <w:lastRenderedPageBreak/>
              <w:t xml:space="preserve">        </w:t>
            </w:r>
            <w:r w:rsidR="000B3567" w:rsidRPr="0058768C">
              <w:rPr>
                <w:rFonts w:asciiTheme="minorHAnsi" w:hAnsiTheme="minorHAnsi" w:cstheme="minorBidi"/>
                <w:color w:val="auto"/>
                <w:kern w:val="2"/>
                <w:position w:val="-10"/>
                <w:sz w:val="22"/>
                <w:szCs w:val="22"/>
                <w:lang w:val="en-GB" w:eastAsia="zh-CN"/>
                <w14:ligatures w14:val="standardContextual"/>
              </w:rPr>
              <w:object w:dxaOrig="4560" w:dyaOrig="360" w14:anchorId="15C4D0DA">
                <v:shape id="_x0000_i1148" type="#_x0000_t75" style="width:226.5pt;height:19.15pt" o:ole="">
                  <v:imagedata r:id="rId262" o:title=""/>
                </v:shape>
                <o:OLEObject Type="Embed" ProgID="Equation.DSMT4" ShapeID="_x0000_i1148" DrawAspect="Content" ObjectID="_1844671949" r:id="rId263"/>
              </w:object>
            </w:r>
          </w:p>
          <w:p w14:paraId="0CE8CE47" w14:textId="77777777" w:rsidR="002E11AD" w:rsidRPr="0058768C" w:rsidRDefault="002E11AD" w:rsidP="009347F4">
            <w:pPr>
              <w:numPr>
                <w:ilvl w:val="0"/>
                <w:numId w:val="5"/>
              </w:numPr>
              <w:ind w:left="360"/>
              <w:jc w:val="both"/>
              <w:rPr>
                <w:rFonts w:eastAsia="等线"/>
                <w:color w:val="auto"/>
                <w:sz w:val="22"/>
                <w:szCs w:val="22"/>
                <w:lang w:val="en-GB" w:eastAsia="zh-CN"/>
              </w:rPr>
            </w:pPr>
            <w:r w:rsidRPr="0058768C">
              <w:rPr>
                <w:rFonts w:eastAsia="等线"/>
                <w:sz w:val="22"/>
                <w:szCs w:val="22"/>
                <w:lang w:val="en-GB"/>
              </w:rPr>
              <w:t xml:space="preserve">    </w:t>
            </w:r>
            <w:r w:rsidRPr="0058768C">
              <w:rPr>
                <w:rFonts w:eastAsia="等线"/>
                <w:b/>
                <w:bCs/>
                <w:sz w:val="22"/>
                <w:szCs w:val="22"/>
                <w:lang w:val="en-GB"/>
              </w:rPr>
              <w:t>end if</w:t>
            </w:r>
          </w:p>
          <w:p w14:paraId="5A3E3390" w14:textId="2F38A708" w:rsidR="002E11AD" w:rsidRPr="0058768C" w:rsidRDefault="002E11AD" w:rsidP="009347F4">
            <w:pPr>
              <w:numPr>
                <w:ilvl w:val="0"/>
                <w:numId w:val="5"/>
              </w:numPr>
              <w:ind w:left="360"/>
              <w:jc w:val="both"/>
              <w:rPr>
                <w:rFonts w:eastAsia="等线"/>
                <w:color w:val="auto"/>
                <w:sz w:val="22"/>
                <w:szCs w:val="22"/>
                <w:lang w:val="en-GB" w:eastAsia="zh-CN"/>
              </w:rPr>
            </w:pPr>
            <w:r w:rsidRPr="0058768C">
              <w:rPr>
                <w:rFonts w:eastAsia="等线"/>
                <w:sz w:val="22"/>
                <w:szCs w:val="22"/>
                <w:lang w:val="en-GB"/>
              </w:rPr>
              <w:t xml:space="preserve">    Apply deterioration increment: </w:t>
            </w:r>
            <w:r w:rsidR="000B3567" w:rsidRPr="0058768C">
              <w:rPr>
                <w:rFonts w:asciiTheme="minorHAnsi" w:hAnsiTheme="minorHAnsi" w:cstheme="minorBidi"/>
                <w:color w:val="auto"/>
                <w:kern w:val="2"/>
                <w:position w:val="-10"/>
                <w:sz w:val="22"/>
                <w:szCs w:val="22"/>
                <w:lang w:val="en-GB" w:eastAsia="zh-CN"/>
                <w14:ligatures w14:val="standardContextual"/>
              </w:rPr>
              <w:object w:dxaOrig="3420" w:dyaOrig="320" w14:anchorId="136263AD">
                <v:shape id="_x0000_i1149" type="#_x0000_t75" style="width:170.9pt;height:16.4pt" o:ole="">
                  <v:imagedata r:id="rId264" o:title=""/>
                </v:shape>
                <o:OLEObject Type="Embed" ProgID="Equation.DSMT4" ShapeID="_x0000_i1149" DrawAspect="Content" ObjectID="_1844671950" r:id="rId265"/>
              </w:object>
            </w:r>
          </w:p>
          <w:p w14:paraId="1F4CF6E1" w14:textId="1B318D25" w:rsidR="002E11AD" w:rsidRPr="0058768C" w:rsidRDefault="002E11AD" w:rsidP="009347F4">
            <w:pPr>
              <w:numPr>
                <w:ilvl w:val="0"/>
                <w:numId w:val="5"/>
              </w:numPr>
              <w:ind w:left="360"/>
              <w:jc w:val="both"/>
              <w:rPr>
                <w:rFonts w:eastAsia="等线"/>
                <w:color w:val="auto"/>
                <w:sz w:val="22"/>
                <w:szCs w:val="22"/>
                <w:lang w:val="en-GB" w:eastAsia="zh-CN"/>
              </w:rPr>
            </w:pPr>
            <w:r w:rsidRPr="0058768C">
              <w:rPr>
                <w:rFonts w:eastAsia="等线"/>
                <w:sz w:val="22"/>
                <w:szCs w:val="22"/>
                <w:lang w:val="en-GB"/>
              </w:rPr>
              <w:t xml:space="preserve">    Sample hazard counts </w:t>
            </w:r>
            <w:r w:rsidR="000B3567" w:rsidRPr="0058768C">
              <w:rPr>
                <w:rFonts w:asciiTheme="minorHAnsi" w:hAnsiTheme="minorHAnsi" w:cstheme="minorBidi"/>
                <w:color w:val="auto"/>
                <w:kern w:val="2"/>
                <w:position w:val="-14"/>
                <w:sz w:val="22"/>
                <w:szCs w:val="22"/>
                <w:lang w:val="en-GB" w:eastAsia="zh-CN"/>
                <w14:ligatures w14:val="standardContextual"/>
              </w:rPr>
              <w:object w:dxaOrig="3440" w:dyaOrig="360" w14:anchorId="5F20AA35">
                <v:shape id="_x0000_i1150" type="#_x0000_t75" style="width:171.8pt;height:19.15pt" o:ole="">
                  <v:imagedata r:id="rId266" o:title=""/>
                </v:shape>
                <o:OLEObject Type="Embed" ProgID="Equation.DSMT4" ShapeID="_x0000_i1150" DrawAspect="Content" ObjectID="_1844671951" r:id="rId267"/>
              </w:object>
            </w:r>
          </w:p>
          <w:p w14:paraId="66A7C7DD" w14:textId="7FE06AF5" w:rsidR="002E11AD" w:rsidRPr="0058768C" w:rsidRDefault="002E11AD" w:rsidP="009347F4">
            <w:pPr>
              <w:numPr>
                <w:ilvl w:val="0"/>
                <w:numId w:val="5"/>
              </w:numPr>
              <w:ind w:left="360"/>
              <w:jc w:val="both"/>
              <w:rPr>
                <w:rFonts w:eastAsia="等线"/>
                <w:color w:val="auto"/>
                <w:sz w:val="22"/>
                <w:szCs w:val="22"/>
                <w:lang w:val="en-GB" w:eastAsia="zh-CN"/>
              </w:rPr>
            </w:pPr>
            <w:r w:rsidRPr="0058768C">
              <w:rPr>
                <w:rFonts w:eastAsia="等线"/>
                <w:b/>
                <w:bCs/>
                <w:sz w:val="22"/>
                <w:szCs w:val="22"/>
                <w:lang w:val="en-GB"/>
              </w:rPr>
              <w:t xml:space="preserve">    if </w:t>
            </w:r>
            <w:r w:rsidR="000B3567" w:rsidRPr="0058768C">
              <w:rPr>
                <w:rFonts w:asciiTheme="minorHAnsi" w:hAnsiTheme="minorHAnsi" w:cstheme="minorBidi"/>
                <w:color w:val="auto"/>
                <w:kern w:val="2"/>
                <w:position w:val="-14"/>
                <w:sz w:val="22"/>
                <w:szCs w:val="22"/>
                <w:lang w:val="en-GB" w:eastAsia="zh-CN"/>
                <w14:ligatures w14:val="standardContextual"/>
              </w:rPr>
              <w:object w:dxaOrig="1340" w:dyaOrig="360" w14:anchorId="04CC6F0C">
                <v:shape id="_x0000_i1151" type="#_x0000_t75" style="width:66.1pt;height:19.15pt" o:ole="">
                  <v:imagedata r:id="rId268" o:title=""/>
                </v:shape>
                <o:OLEObject Type="Embed" ProgID="Equation.DSMT4" ShapeID="_x0000_i1151" DrawAspect="Content" ObjectID="_1844671952" r:id="rId269"/>
              </w:object>
            </w:r>
            <w:r w:rsidRPr="0058768C">
              <w:rPr>
                <w:rFonts w:eastAsia="等线"/>
                <w:sz w:val="22"/>
                <w:szCs w:val="22"/>
                <w:lang w:val="en-GB"/>
              </w:rPr>
              <w:t xml:space="preserve"> </w:t>
            </w:r>
            <w:r w:rsidRPr="0058768C">
              <w:rPr>
                <w:rFonts w:eastAsia="等线"/>
                <w:b/>
                <w:bCs/>
                <w:sz w:val="22"/>
                <w:szCs w:val="22"/>
                <w:lang w:val="en-GB"/>
              </w:rPr>
              <w:t>then</w:t>
            </w:r>
          </w:p>
          <w:p w14:paraId="4DAB56FB" w14:textId="4F1C3483" w:rsidR="002E11AD" w:rsidRPr="0058768C" w:rsidRDefault="002E11AD" w:rsidP="009347F4">
            <w:pPr>
              <w:numPr>
                <w:ilvl w:val="0"/>
                <w:numId w:val="5"/>
              </w:numPr>
              <w:ind w:left="360"/>
              <w:jc w:val="both"/>
              <w:rPr>
                <w:rFonts w:eastAsia="等线"/>
                <w:color w:val="auto"/>
                <w:sz w:val="22"/>
                <w:szCs w:val="22"/>
                <w:lang w:val="en-GB" w:eastAsia="zh-CN"/>
              </w:rPr>
            </w:pPr>
            <w:r w:rsidRPr="0058768C">
              <w:rPr>
                <w:rFonts w:eastAsia="等线"/>
                <w:sz w:val="22"/>
                <w:szCs w:val="22"/>
                <w:lang w:val="en-GB"/>
              </w:rPr>
              <w:t xml:space="preserve">        </w:t>
            </w:r>
            <w:r w:rsidRPr="0058768C">
              <w:rPr>
                <w:sz w:val="22"/>
                <w:szCs w:val="22"/>
                <w:lang w:val="en-GB"/>
              </w:rPr>
              <w:t xml:space="preserve">Sample event losses </w:t>
            </w:r>
            <w:r w:rsidR="000B3567" w:rsidRPr="0058768C">
              <w:rPr>
                <w:rFonts w:asciiTheme="minorHAnsi" w:hAnsiTheme="minorHAnsi" w:cstheme="minorBidi"/>
                <w:color w:val="auto"/>
                <w:kern w:val="2"/>
                <w:position w:val="-16"/>
                <w:sz w:val="22"/>
                <w:szCs w:val="22"/>
                <w:lang w:val="en-GB" w:eastAsia="zh-CN"/>
                <w14:ligatures w14:val="standardContextual"/>
              </w:rPr>
              <w:object w:dxaOrig="620" w:dyaOrig="420" w14:anchorId="03DDCFCB">
                <v:shape id="_x0000_i1152" type="#_x0000_t75" style="width:30.55pt;height:20.95pt" o:ole="">
                  <v:imagedata r:id="rId270" o:title=""/>
                </v:shape>
                <o:OLEObject Type="Embed" ProgID="Equation.DSMT4" ShapeID="_x0000_i1152" DrawAspect="Content" ObjectID="_1844671953" r:id="rId271"/>
              </w:object>
            </w:r>
            <w:r w:rsidRPr="0058768C">
              <w:rPr>
                <w:sz w:val="22"/>
                <w:szCs w:val="22"/>
                <w:lang w:val="en-GB"/>
              </w:rPr>
              <w:t xml:space="preserve"> by hazard type/level and set total hazard drop</w:t>
            </w:r>
            <w:r w:rsidR="000B3567" w:rsidRPr="0058768C">
              <w:rPr>
                <w:rFonts w:asciiTheme="minorHAnsi" w:hAnsiTheme="minorHAnsi" w:cstheme="minorBidi"/>
                <w:color w:val="auto"/>
                <w:kern w:val="2"/>
                <w:position w:val="-14"/>
                <w:sz w:val="22"/>
                <w:szCs w:val="22"/>
                <w:lang w:val="en-GB" w:eastAsia="zh-CN"/>
                <w14:ligatures w14:val="standardContextual"/>
              </w:rPr>
              <w:object w:dxaOrig="1320" w:dyaOrig="400" w14:anchorId="7847A35B">
                <v:shape id="_x0000_i1153" type="#_x0000_t75" style="width:66.1pt;height:19.6pt" o:ole="">
                  <v:imagedata r:id="rId272" o:title=""/>
                </v:shape>
                <o:OLEObject Type="Embed" ProgID="Equation.DSMT4" ShapeID="_x0000_i1153" DrawAspect="Content" ObjectID="_1844671954" r:id="rId273"/>
              </w:object>
            </w:r>
            <w:r w:rsidRPr="0058768C">
              <w:rPr>
                <w:sz w:val="22"/>
                <w:szCs w:val="22"/>
                <w:lang w:val="en-GB"/>
              </w:rPr>
              <w:t>;</w:t>
            </w:r>
          </w:p>
          <w:p w14:paraId="4134B207" w14:textId="31C7BCF6" w:rsidR="002E11AD" w:rsidRPr="0058768C" w:rsidRDefault="002E11AD" w:rsidP="009347F4">
            <w:pPr>
              <w:numPr>
                <w:ilvl w:val="0"/>
                <w:numId w:val="5"/>
              </w:numPr>
              <w:ind w:left="360"/>
              <w:jc w:val="both"/>
              <w:rPr>
                <w:rFonts w:eastAsia="等线"/>
                <w:color w:val="auto"/>
                <w:sz w:val="22"/>
                <w:szCs w:val="22"/>
                <w:lang w:val="en-GB" w:eastAsia="zh-CN"/>
              </w:rPr>
            </w:pPr>
            <w:r w:rsidRPr="0058768C">
              <w:rPr>
                <w:rFonts w:eastAsia="等线"/>
                <w:sz w:val="22"/>
                <w:szCs w:val="22"/>
                <w:lang w:val="en-GB"/>
              </w:rPr>
              <w:t xml:space="preserve">        </w:t>
            </w:r>
            <w:r w:rsidRPr="0058768C">
              <w:rPr>
                <w:sz w:val="22"/>
                <w:szCs w:val="22"/>
                <w:lang w:val="en-GB"/>
              </w:rPr>
              <w:t xml:space="preserve">Select repair </w:t>
            </w:r>
            <w:r w:rsidR="000B3567" w:rsidRPr="0058768C">
              <w:rPr>
                <w:rFonts w:asciiTheme="minorHAnsi" w:hAnsiTheme="minorHAnsi" w:cstheme="minorBidi"/>
                <w:color w:val="auto"/>
                <w:kern w:val="2"/>
                <w:position w:val="-10"/>
                <w:sz w:val="22"/>
                <w:szCs w:val="22"/>
                <w:lang w:val="en-GB" w:eastAsia="zh-CN"/>
                <w14:ligatures w14:val="standardContextual"/>
              </w:rPr>
              <w:object w:dxaOrig="1900" w:dyaOrig="320" w14:anchorId="52C30CFC">
                <v:shape id="_x0000_i1154" type="#_x0000_t75" style="width:94.8pt;height:16.4pt" o:ole="">
                  <v:imagedata r:id="rId274" o:title=""/>
                </v:shape>
                <o:OLEObject Type="Embed" ProgID="Equation.DSMT4" ShapeID="_x0000_i1154" DrawAspect="Content" ObjectID="_1844671955" r:id="rId275"/>
              </w:object>
            </w:r>
            <m:oMath>
              <m:r>
                <w:rPr>
                  <w:rFonts w:ascii="Cambria Math" w:hAnsi="Cambria Math"/>
                  <w:sz w:val="22"/>
                  <w:szCs w:val="22"/>
                  <w:lang w:val="en-GB"/>
                </w:rPr>
                <m:t xml:space="preserve"> </m:t>
              </m:r>
            </m:oMath>
            <w:r w:rsidRPr="0058768C">
              <w:rPr>
                <w:sz w:val="22"/>
                <w:szCs w:val="22"/>
                <w:lang w:val="en-GB"/>
              </w:rPr>
              <w:t xml:space="preserve">and update </w:t>
            </w:r>
            <w:r w:rsidR="000B3567" w:rsidRPr="0058768C">
              <w:rPr>
                <w:rFonts w:asciiTheme="minorHAnsi" w:hAnsiTheme="minorHAnsi" w:cstheme="minorBidi"/>
                <w:color w:val="auto"/>
                <w:kern w:val="2"/>
                <w:position w:val="-8"/>
                <w:sz w:val="22"/>
                <w:szCs w:val="22"/>
                <w:lang w:val="en-GB" w:eastAsia="zh-CN"/>
                <w14:ligatures w14:val="standardContextual"/>
              </w:rPr>
              <w:object w:dxaOrig="760" w:dyaOrig="279" w14:anchorId="33B73C1E">
                <v:shape id="_x0000_i1155" type="#_x0000_t75" style="width:37.35pt;height:14.6pt" o:ole="">
                  <v:imagedata r:id="rId276" o:title=""/>
                </v:shape>
                <o:OLEObject Type="Embed" ProgID="Equation.DSMT4" ShapeID="_x0000_i1155" DrawAspect="Content" ObjectID="_1844671956" r:id="rId277"/>
              </w:object>
            </w:r>
            <w:r w:rsidRPr="0058768C">
              <w:rPr>
                <w:i/>
                <w:sz w:val="22"/>
                <w:szCs w:val="22"/>
                <w:lang w:val="en-GB"/>
              </w:rPr>
              <w:t xml:space="preserve"> </w:t>
            </w:r>
            <w:r w:rsidRPr="0058768C">
              <w:rPr>
                <w:sz w:val="22"/>
                <w:szCs w:val="22"/>
                <w:lang w:val="en-GB"/>
              </w:rPr>
              <w:t xml:space="preserve">with </w:t>
            </w:r>
            <w:r w:rsidR="00424AE2" w:rsidRPr="0058768C">
              <w:rPr>
                <w:sz w:val="22"/>
                <w:szCs w:val="22"/>
                <w:lang w:val="en-GB" w:eastAsia="zh-CN"/>
              </w:rPr>
              <w:t xml:space="preserve">the </w:t>
            </w:r>
            <w:r w:rsidRPr="0058768C">
              <w:rPr>
                <w:sz w:val="22"/>
                <w:szCs w:val="22"/>
                <w:lang w:val="en-GB"/>
              </w:rPr>
              <w:t>discounted repair cost</w:t>
            </w:r>
          </w:p>
          <w:p w14:paraId="1D9E7E07" w14:textId="6F48E3D2" w:rsidR="002E11AD" w:rsidRPr="0058768C" w:rsidRDefault="002E11AD" w:rsidP="009347F4">
            <w:pPr>
              <w:numPr>
                <w:ilvl w:val="0"/>
                <w:numId w:val="5"/>
              </w:numPr>
              <w:ind w:left="360"/>
              <w:jc w:val="both"/>
              <w:rPr>
                <w:rFonts w:eastAsia="等线"/>
                <w:b/>
                <w:color w:val="auto"/>
                <w:sz w:val="22"/>
                <w:szCs w:val="22"/>
                <w:lang w:val="en-GB" w:eastAsia="zh-CN"/>
              </w:rPr>
            </w:pPr>
            <w:r w:rsidRPr="0058768C">
              <w:rPr>
                <w:rFonts w:eastAsia="等线"/>
                <w:sz w:val="22"/>
                <w:szCs w:val="22"/>
                <w:lang w:val="en-GB"/>
              </w:rPr>
              <w:t xml:space="preserve">        </w:t>
            </w:r>
            <w:r w:rsidRPr="0058768C">
              <w:rPr>
                <w:sz w:val="22"/>
                <w:szCs w:val="22"/>
                <w:lang w:val="en-GB"/>
              </w:rPr>
              <w:t>Start a short transition process (</w:t>
            </w:r>
            <w:proofErr w:type="spellStart"/>
            <w:r w:rsidRPr="0058768C">
              <w:rPr>
                <w:sz w:val="22"/>
                <w:szCs w:val="22"/>
                <w:lang w:val="en-GB"/>
              </w:rPr>
              <w:t>drop+recovery</w:t>
            </w:r>
            <w:proofErr w:type="spellEnd"/>
            <w:r w:rsidRPr="0058768C">
              <w:rPr>
                <w:sz w:val="22"/>
                <w:szCs w:val="22"/>
                <w:lang w:val="en-GB"/>
              </w:rPr>
              <w:t xml:space="preserve">) with total duration </w:t>
            </w:r>
            <w:r w:rsidR="000B3567" w:rsidRPr="0058768C">
              <w:rPr>
                <w:rFonts w:asciiTheme="minorHAnsi" w:hAnsiTheme="minorHAnsi" w:cstheme="minorBidi"/>
                <w:color w:val="auto"/>
                <w:kern w:val="2"/>
                <w:position w:val="-10"/>
                <w:sz w:val="22"/>
                <w:szCs w:val="22"/>
                <w:lang w:val="en-GB" w:eastAsia="zh-CN"/>
                <w14:ligatures w14:val="standardContextual"/>
              </w:rPr>
              <w:object w:dxaOrig="600" w:dyaOrig="320" w14:anchorId="16B2ABF3">
                <v:shape id="_x0000_i1156" type="#_x0000_t75" style="width:30.1pt;height:16.4pt" o:ole="">
                  <v:imagedata r:id="rId278" o:title=""/>
                </v:shape>
                <o:OLEObject Type="Embed" ProgID="Equation.DSMT4" ShapeID="_x0000_i1156" DrawAspect="Content" ObjectID="_1844671957" r:id="rId279"/>
              </w:object>
            </w:r>
            <w:r w:rsidRPr="0058768C">
              <w:rPr>
                <w:sz w:val="22"/>
                <w:szCs w:val="22"/>
                <w:lang w:val="en-GB"/>
              </w:rPr>
              <w:t xml:space="preserve">and recovery magnitude </w:t>
            </w:r>
            <w:r w:rsidR="000B3567" w:rsidRPr="0058768C">
              <w:rPr>
                <w:rFonts w:asciiTheme="minorHAnsi" w:hAnsiTheme="minorHAnsi" w:cstheme="minorBidi"/>
                <w:color w:val="auto"/>
                <w:kern w:val="2"/>
                <w:position w:val="-10"/>
                <w:sz w:val="22"/>
                <w:szCs w:val="22"/>
                <w:lang w:val="en-GB" w:eastAsia="zh-CN"/>
                <w14:ligatures w14:val="standardContextual"/>
              </w:rPr>
              <w:object w:dxaOrig="1240" w:dyaOrig="320" w14:anchorId="22859E2C">
                <v:shape id="_x0000_i1157" type="#_x0000_t75" style="width:62.45pt;height:16.4pt" o:ole="">
                  <v:imagedata r:id="rId280" o:title=""/>
                </v:shape>
                <o:OLEObject Type="Embed" ProgID="Equation.DSMT4" ShapeID="_x0000_i1157" DrawAspect="Content" ObjectID="_1844671958" r:id="rId281"/>
              </w:object>
            </w:r>
            <w:r w:rsidRPr="0058768C">
              <w:rPr>
                <w:sz w:val="22"/>
                <w:szCs w:val="22"/>
                <w:lang w:val="en-GB"/>
              </w:rPr>
              <w:t>, using equal-magnitude up/down slopes</w:t>
            </w:r>
          </w:p>
          <w:p w14:paraId="645590F5" w14:textId="77777777" w:rsidR="002E11AD" w:rsidRPr="0058768C" w:rsidRDefault="002E11AD" w:rsidP="009347F4">
            <w:pPr>
              <w:numPr>
                <w:ilvl w:val="0"/>
                <w:numId w:val="5"/>
              </w:numPr>
              <w:ind w:left="360"/>
              <w:jc w:val="both"/>
              <w:rPr>
                <w:rFonts w:eastAsia="等线"/>
                <w:color w:val="auto"/>
                <w:sz w:val="22"/>
                <w:szCs w:val="22"/>
                <w:lang w:val="en-GB" w:eastAsia="zh-CN"/>
              </w:rPr>
            </w:pPr>
            <w:r w:rsidRPr="0058768C">
              <w:rPr>
                <w:b/>
                <w:sz w:val="22"/>
                <w:szCs w:val="22"/>
                <w:lang w:val="en-GB"/>
              </w:rPr>
              <w:t xml:space="preserve">    end if</w:t>
            </w:r>
          </w:p>
          <w:p w14:paraId="41A6EC9B" w14:textId="7A2FA720" w:rsidR="002E11AD" w:rsidRPr="0058768C" w:rsidRDefault="002E11AD" w:rsidP="009347F4">
            <w:pPr>
              <w:numPr>
                <w:ilvl w:val="0"/>
                <w:numId w:val="5"/>
              </w:numPr>
              <w:ind w:left="360"/>
              <w:jc w:val="both"/>
              <w:rPr>
                <w:rFonts w:eastAsia="等线"/>
                <w:b/>
                <w:color w:val="auto"/>
                <w:sz w:val="22"/>
                <w:szCs w:val="22"/>
                <w:lang w:val="en-GB" w:eastAsia="zh-CN"/>
              </w:rPr>
            </w:pPr>
            <w:r w:rsidRPr="0058768C">
              <w:rPr>
                <w:sz w:val="22"/>
                <w:szCs w:val="22"/>
                <w:lang w:val="en-GB"/>
              </w:rPr>
              <w:t xml:space="preserve">    Accumulate resilience loss:</w:t>
            </w:r>
            <w:r w:rsidR="000B3567" w:rsidRPr="0058768C">
              <w:rPr>
                <w:rFonts w:asciiTheme="minorHAnsi" w:hAnsiTheme="minorHAnsi" w:cstheme="minorBidi"/>
                <w:color w:val="auto"/>
                <w:kern w:val="2"/>
                <w:position w:val="-10"/>
                <w:sz w:val="22"/>
                <w:szCs w:val="22"/>
                <w:lang w:val="en-GB" w:eastAsia="zh-CN"/>
                <w14:ligatures w14:val="standardContextual"/>
              </w:rPr>
              <w:object w:dxaOrig="2220" w:dyaOrig="360" w14:anchorId="66EF6E05">
                <v:shape id="_x0000_i1158" type="#_x0000_t75" style="width:109.8pt;height:19.15pt" o:ole="">
                  <v:imagedata r:id="rId282" o:title=""/>
                </v:shape>
                <o:OLEObject Type="Embed" ProgID="Equation.DSMT4" ShapeID="_x0000_i1158" DrawAspect="Content" ObjectID="_1844671959" r:id="rId283"/>
              </w:object>
            </w:r>
          </w:p>
          <w:p w14:paraId="3BCFDBD6" w14:textId="5F1B546A" w:rsidR="002E11AD" w:rsidRPr="0058768C" w:rsidRDefault="002E11AD" w:rsidP="009347F4">
            <w:pPr>
              <w:numPr>
                <w:ilvl w:val="0"/>
                <w:numId w:val="5"/>
              </w:numPr>
              <w:ind w:left="360"/>
              <w:jc w:val="both"/>
              <w:rPr>
                <w:rFonts w:eastAsia="等线"/>
                <w:color w:val="auto"/>
                <w:sz w:val="22"/>
                <w:szCs w:val="22"/>
                <w:lang w:val="en-GB" w:eastAsia="zh-CN"/>
              </w:rPr>
            </w:pPr>
            <w:r w:rsidRPr="0058768C">
              <w:rPr>
                <w:b/>
                <w:sz w:val="22"/>
                <w:szCs w:val="22"/>
                <w:lang w:val="en-GB"/>
              </w:rPr>
              <w:t xml:space="preserve">    if</w:t>
            </w:r>
            <w:r w:rsidR="000B3567" w:rsidRPr="0058768C">
              <w:rPr>
                <w:rFonts w:asciiTheme="minorHAnsi" w:hAnsiTheme="minorHAnsi" w:cstheme="minorBidi"/>
                <w:color w:val="auto"/>
                <w:kern w:val="2"/>
                <w:position w:val="-10"/>
                <w:sz w:val="22"/>
                <w:szCs w:val="22"/>
                <w:lang w:val="en-GB" w:eastAsia="zh-CN"/>
                <w14:ligatures w14:val="standardContextual"/>
              </w:rPr>
              <w:object w:dxaOrig="800" w:dyaOrig="360" w14:anchorId="64BAAA84">
                <v:shape id="_x0000_i1159" type="#_x0000_t75" style="width:40.55pt;height:19.15pt" o:ole="">
                  <v:imagedata r:id="rId284" o:title=""/>
                </v:shape>
                <o:OLEObject Type="Embed" ProgID="Equation.DSMT4" ShapeID="_x0000_i1159" DrawAspect="Content" ObjectID="_1844671960" r:id="rId285"/>
              </w:object>
            </w:r>
            <w:r w:rsidRPr="0058768C">
              <w:rPr>
                <w:sz w:val="22"/>
                <w:szCs w:val="22"/>
                <w:lang w:val="en-GB"/>
              </w:rPr>
              <w:t xml:space="preserve"> </w:t>
            </w:r>
            <w:r w:rsidRPr="0058768C">
              <w:rPr>
                <w:b/>
                <w:sz w:val="22"/>
                <w:szCs w:val="22"/>
                <w:lang w:val="en-GB"/>
              </w:rPr>
              <w:t>then</w:t>
            </w:r>
          </w:p>
          <w:p w14:paraId="30317F4E" w14:textId="3FA8F879" w:rsidR="002E11AD" w:rsidRPr="0058768C" w:rsidRDefault="002E11AD" w:rsidP="009347F4">
            <w:pPr>
              <w:numPr>
                <w:ilvl w:val="0"/>
                <w:numId w:val="5"/>
              </w:numPr>
              <w:ind w:left="360"/>
              <w:jc w:val="both"/>
              <w:rPr>
                <w:rFonts w:eastAsia="等线"/>
                <w:color w:val="auto"/>
                <w:sz w:val="22"/>
                <w:szCs w:val="22"/>
                <w:lang w:val="en-GB" w:eastAsia="zh-CN"/>
              </w:rPr>
            </w:pPr>
            <w:r w:rsidRPr="0058768C">
              <w:rPr>
                <w:rFonts w:eastAsia="等线"/>
                <w:sz w:val="22"/>
                <w:szCs w:val="22"/>
                <w:lang w:val="en-GB"/>
              </w:rPr>
              <w:t xml:space="preserve">        </w:t>
            </w:r>
            <w:r w:rsidR="000B3567" w:rsidRPr="0058768C">
              <w:rPr>
                <w:rFonts w:asciiTheme="minorHAnsi" w:hAnsiTheme="minorHAnsi" w:cstheme="minorBidi"/>
                <w:color w:val="auto"/>
                <w:kern w:val="2"/>
                <w:position w:val="-14"/>
                <w:sz w:val="22"/>
                <w:szCs w:val="22"/>
                <w:lang w:val="en-GB" w:eastAsia="zh-CN"/>
                <w14:ligatures w14:val="standardContextual"/>
              </w:rPr>
              <w:object w:dxaOrig="2620" w:dyaOrig="400" w14:anchorId="0FDD30D5">
                <v:shape id="_x0000_i1160" type="#_x0000_t75" style="width:130.8pt;height:19.6pt" o:ole="">
                  <v:imagedata r:id="rId286" o:title=""/>
                </v:shape>
                <o:OLEObject Type="Embed" ProgID="Equation.DSMT4" ShapeID="_x0000_i1160" DrawAspect="Content" ObjectID="_1844671961" r:id="rId287"/>
              </w:object>
            </w:r>
          </w:p>
          <w:p w14:paraId="75ED8FA6" w14:textId="77777777" w:rsidR="002E11AD" w:rsidRPr="0058768C" w:rsidRDefault="002E11AD" w:rsidP="009347F4">
            <w:pPr>
              <w:numPr>
                <w:ilvl w:val="0"/>
                <w:numId w:val="5"/>
              </w:numPr>
              <w:ind w:left="360"/>
              <w:jc w:val="both"/>
              <w:rPr>
                <w:rFonts w:eastAsia="等线"/>
                <w:color w:val="auto"/>
                <w:sz w:val="22"/>
                <w:szCs w:val="22"/>
                <w:lang w:val="en-GB" w:eastAsia="zh-CN"/>
              </w:rPr>
            </w:pPr>
            <w:r w:rsidRPr="0058768C">
              <w:rPr>
                <w:b/>
                <w:sz w:val="22"/>
                <w:szCs w:val="22"/>
                <w:lang w:val="en-GB"/>
              </w:rPr>
              <w:t xml:space="preserve">    end if</w:t>
            </w:r>
          </w:p>
          <w:p w14:paraId="35ACDBFA" w14:textId="3AFDB827" w:rsidR="002E11AD" w:rsidRPr="0058768C" w:rsidRDefault="002E11AD" w:rsidP="009347F4">
            <w:pPr>
              <w:numPr>
                <w:ilvl w:val="0"/>
                <w:numId w:val="5"/>
              </w:numPr>
              <w:ind w:left="360"/>
              <w:jc w:val="both"/>
              <w:rPr>
                <w:rFonts w:eastAsia="等线"/>
                <w:color w:val="auto"/>
                <w:sz w:val="22"/>
                <w:szCs w:val="22"/>
                <w:lang w:val="en-GB" w:eastAsia="zh-CN"/>
              </w:rPr>
            </w:pPr>
            <w:r w:rsidRPr="0058768C">
              <w:rPr>
                <w:b/>
                <w:sz w:val="22"/>
                <w:szCs w:val="22"/>
                <w:lang w:val="en-GB"/>
              </w:rPr>
              <w:t xml:space="preserve">    if </w:t>
            </w:r>
            <w:r w:rsidR="000B3567" w:rsidRPr="0058768C">
              <w:rPr>
                <w:rFonts w:asciiTheme="minorHAnsi" w:hAnsiTheme="minorHAnsi" w:cstheme="minorBidi"/>
                <w:color w:val="auto"/>
                <w:kern w:val="2"/>
                <w:position w:val="-10"/>
                <w:sz w:val="22"/>
                <w:szCs w:val="22"/>
                <w:lang w:val="en-GB" w:eastAsia="zh-CN"/>
                <w14:ligatures w14:val="standardContextual"/>
              </w:rPr>
              <w:object w:dxaOrig="639" w:dyaOrig="320" w14:anchorId="6801CD9E">
                <v:shape id="_x0000_i1161" type="#_x0000_t75" style="width:31.45pt;height:16.4pt" o:ole="">
                  <v:imagedata r:id="rId288" o:title=""/>
                </v:shape>
                <o:OLEObject Type="Embed" ProgID="Equation.DSMT4" ShapeID="_x0000_i1161" DrawAspect="Content" ObjectID="_1844671962" r:id="rId289"/>
              </w:object>
            </w:r>
            <w:r w:rsidRPr="0058768C">
              <w:rPr>
                <w:sz w:val="22"/>
                <w:szCs w:val="22"/>
                <w:lang w:val="en-GB"/>
              </w:rPr>
              <w:t xml:space="preserve"> </w:t>
            </w:r>
            <w:r w:rsidRPr="0058768C">
              <w:rPr>
                <w:b/>
                <w:sz w:val="22"/>
                <w:szCs w:val="22"/>
                <w:lang w:val="en-GB"/>
              </w:rPr>
              <w:t>then</w:t>
            </w:r>
          </w:p>
          <w:p w14:paraId="437FC549" w14:textId="38729E99" w:rsidR="002E11AD" w:rsidRPr="0058768C" w:rsidRDefault="002E11AD" w:rsidP="009347F4">
            <w:pPr>
              <w:numPr>
                <w:ilvl w:val="0"/>
                <w:numId w:val="5"/>
              </w:numPr>
              <w:ind w:left="360"/>
              <w:jc w:val="both"/>
              <w:rPr>
                <w:rFonts w:eastAsia="等线"/>
                <w:color w:val="auto"/>
                <w:sz w:val="22"/>
                <w:szCs w:val="22"/>
                <w:lang w:val="en-GB" w:eastAsia="zh-CN"/>
              </w:rPr>
            </w:pPr>
            <w:r w:rsidRPr="0058768C">
              <w:rPr>
                <w:rFonts w:eastAsia="等线"/>
                <w:sz w:val="22"/>
                <w:szCs w:val="22"/>
                <w:lang w:val="en-GB"/>
              </w:rPr>
              <w:t xml:space="preserve">        </w:t>
            </w:r>
            <w:r w:rsidR="000B3567" w:rsidRPr="0058768C">
              <w:rPr>
                <w:rFonts w:asciiTheme="minorHAnsi" w:hAnsiTheme="minorHAnsi" w:cstheme="minorBidi"/>
                <w:color w:val="auto"/>
                <w:kern w:val="2"/>
                <w:position w:val="-10"/>
                <w:sz w:val="22"/>
                <w:szCs w:val="22"/>
                <w:lang w:val="en-GB" w:eastAsia="zh-CN"/>
                <w14:ligatures w14:val="standardContextual"/>
              </w:rPr>
              <w:object w:dxaOrig="4860" w:dyaOrig="360" w14:anchorId="279ECED4">
                <v:shape id="_x0000_i1162" type="#_x0000_t75" style="width:242.45pt;height:19.15pt" o:ole="">
                  <v:imagedata r:id="rId290" o:title=""/>
                </v:shape>
                <o:OLEObject Type="Embed" ProgID="Equation.DSMT4" ShapeID="_x0000_i1162" DrawAspect="Content" ObjectID="_1844671963" r:id="rId291"/>
              </w:object>
            </w:r>
          </w:p>
          <w:p w14:paraId="17C05598" w14:textId="77777777" w:rsidR="002E11AD" w:rsidRPr="0058768C" w:rsidRDefault="002E11AD" w:rsidP="009347F4">
            <w:pPr>
              <w:numPr>
                <w:ilvl w:val="0"/>
                <w:numId w:val="5"/>
              </w:numPr>
              <w:ind w:left="360"/>
              <w:jc w:val="both"/>
              <w:rPr>
                <w:rFonts w:eastAsia="等线"/>
                <w:color w:val="auto"/>
                <w:sz w:val="22"/>
                <w:szCs w:val="22"/>
                <w:lang w:val="en-GB" w:eastAsia="zh-CN"/>
              </w:rPr>
            </w:pPr>
            <w:r w:rsidRPr="0058768C">
              <w:rPr>
                <w:rFonts w:eastAsia="等线"/>
                <w:sz w:val="22"/>
                <w:szCs w:val="22"/>
                <w:lang w:val="en-GB"/>
              </w:rPr>
              <w:t xml:space="preserve">    </w:t>
            </w:r>
            <w:r w:rsidRPr="0058768C">
              <w:rPr>
                <w:b/>
                <w:sz w:val="22"/>
                <w:szCs w:val="22"/>
                <w:lang w:val="en-GB"/>
              </w:rPr>
              <w:t>end if</w:t>
            </w:r>
          </w:p>
          <w:p w14:paraId="48A0540D" w14:textId="77777777" w:rsidR="002E11AD" w:rsidRPr="0058768C" w:rsidRDefault="002E11AD" w:rsidP="009347F4">
            <w:pPr>
              <w:numPr>
                <w:ilvl w:val="0"/>
                <w:numId w:val="5"/>
              </w:numPr>
              <w:ind w:left="360"/>
              <w:jc w:val="both"/>
              <w:rPr>
                <w:rFonts w:eastAsia="等线"/>
                <w:color w:val="auto"/>
                <w:sz w:val="22"/>
                <w:szCs w:val="22"/>
                <w:lang w:val="en-GB" w:eastAsia="zh-CN"/>
              </w:rPr>
            </w:pPr>
            <w:r w:rsidRPr="0058768C">
              <w:rPr>
                <w:b/>
                <w:sz w:val="22"/>
                <w:szCs w:val="22"/>
                <w:lang w:val="en-GB"/>
              </w:rPr>
              <w:t>end for</w:t>
            </w:r>
          </w:p>
          <w:p w14:paraId="49C55A87" w14:textId="469C0C77" w:rsidR="002E11AD" w:rsidRPr="0058768C" w:rsidRDefault="002E11AD" w:rsidP="009347F4">
            <w:pPr>
              <w:numPr>
                <w:ilvl w:val="0"/>
                <w:numId w:val="5"/>
              </w:numPr>
              <w:ind w:left="360"/>
              <w:jc w:val="both"/>
              <w:rPr>
                <w:rFonts w:eastAsia="等线"/>
                <w:color w:val="auto"/>
                <w:sz w:val="22"/>
                <w:szCs w:val="22"/>
                <w:lang w:val="en-GB" w:eastAsia="zh-CN"/>
              </w:rPr>
            </w:pPr>
            <w:r w:rsidRPr="0058768C">
              <w:rPr>
                <w:sz w:val="22"/>
                <w:szCs w:val="22"/>
                <w:lang w:val="en-GB"/>
              </w:rPr>
              <w:t>return</w:t>
            </w:r>
            <w:r w:rsidR="0058768C" w:rsidRPr="0058768C">
              <w:rPr>
                <w:rFonts w:asciiTheme="minorHAnsi" w:hAnsiTheme="minorHAnsi" w:cstheme="minorBidi"/>
                <w:color w:val="auto"/>
                <w:kern w:val="2"/>
                <w:position w:val="-14"/>
                <w:sz w:val="22"/>
                <w:szCs w:val="22"/>
                <w:lang w:val="en-GB" w:eastAsia="zh-CN"/>
                <w14:ligatures w14:val="standardContextual"/>
              </w:rPr>
              <w:object w:dxaOrig="5020" w:dyaOrig="360" w14:anchorId="77217C94">
                <v:shape id="_x0000_i1163" type="#_x0000_t75" style="width:252.45pt;height:19.15pt" o:ole="">
                  <v:imagedata r:id="rId292" o:title=""/>
                </v:shape>
                <o:OLEObject Type="Embed" ProgID="Equation.DSMT4" ShapeID="_x0000_i1163" DrawAspect="Content" ObjectID="_1844671964" r:id="rId293"/>
              </w:object>
            </w:r>
          </w:p>
          <w:p w14:paraId="332EC4C9" w14:textId="77777777" w:rsidR="002E11AD" w:rsidRPr="00930595" w:rsidRDefault="002E11AD" w:rsidP="009347F4">
            <w:pPr>
              <w:numPr>
                <w:ilvl w:val="0"/>
                <w:numId w:val="5"/>
              </w:numPr>
              <w:ind w:left="360"/>
              <w:jc w:val="both"/>
              <w:rPr>
                <w:rFonts w:eastAsia="等线"/>
                <w:color w:val="auto"/>
                <w:lang w:val="en-GB" w:eastAsia="zh-CN"/>
              </w:rPr>
            </w:pPr>
            <w:r w:rsidRPr="0058768C">
              <w:rPr>
                <w:b/>
                <w:sz w:val="22"/>
                <w:szCs w:val="22"/>
                <w:lang w:val="en-GB"/>
              </w:rPr>
              <w:t xml:space="preserve">return </w:t>
            </w:r>
            <w:r w:rsidRPr="0058768C">
              <w:rPr>
                <w:sz w:val="22"/>
                <w:szCs w:val="22"/>
                <w:lang w:val="en-GB"/>
              </w:rPr>
              <w:t>episode metrics and trajectories</w:t>
            </w:r>
          </w:p>
        </w:tc>
      </w:tr>
    </w:tbl>
    <w:p w14:paraId="5C8896EC" w14:textId="77777777" w:rsidR="00AA56D0" w:rsidRPr="00930595" w:rsidRDefault="00AA56D0" w:rsidP="00AA56D0"/>
    <w:p w14:paraId="71E64907" w14:textId="215228D9" w:rsidR="00972B60" w:rsidRPr="00930595" w:rsidRDefault="0058768C" w:rsidP="00151DD1">
      <w:pPr>
        <w:pStyle w:val="3"/>
      </w:pPr>
      <w:r>
        <w:rPr>
          <w:rFonts w:hint="eastAsia"/>
        </w:rPr>
        <w:t>4</w:t>
      </w:r>
      <w:r w:rsidR="00151DD1" w:rsidRPr="00930595">
        <w:rPr>
          <w:rFonts w:hint="eastAsia"/>
        </w:rPr>
        <w:t xml:space="preserve">.4 </w:t>
      </w:r>
      <w:r w:rsidR="00972B60" w:rsidRPr="00930595">
        <w:t xml:space="preserve">CEM </w:t>
      </w:r>
      <w:r w:rsidR="008C6609" w:rsidRPr="00930595">
        <w:rPr>
          <w:rFonts w:hint="eastAsia"/>
        </w:rPr>
        <w:t>o</w:t>
      </w:r>
      <w:r w:rsidR="00972B60" w:rsidRPr="00930595">
        <w:t>ptimisation</w:t>
      </w:r>
    </w:p>
    <w:p w14:paraId="3A35CBA9" w14:textId="433AA249" w:rsidR="002A40F8" w:rsidRDefault="008334FA" w:rsidP="008334FA">
      <w:pPr>
        <w:jc w:val="both"/>
        <w:rPr>
          <w:rFonts w:ascii="Times New Roman" w:hAnsi="Times New Roman" w:cs="Times New Roman"/>
          <w:color w:val="4472C4" w:themeColor="accent1"/>
        </w:rPr>
      </w:pPr>
      <w:bookmarkStart w:id="36" w:name="_Hlk233985057"/>
      <w:r w:rsidRPr="002A40F8">
        <w:rPr>
          <w:rFonts w:ascii="Times New Roman" w:hAnsi="Times New Roman" w:cs="Times New Roman"/>
          <w:color w:val="4472C4" w:themeColor="accent1"/>
        </w:rPr>
        <w:t>The optimisation of the lifecycle intervention policy is performed using the</w:t>
      </w:r>
      <w:r w:rsidR="00C362FA" w:rsidRPr="002A40F8">
        <w:rPr>
          <w:rFonts w:ascii="Times New Roman" w:hAnsi="Times New Roman" w:cs="Times New Roman" w:hint="eastAsia"/>
          <w:color w:val="4472C4" w:themeColor="accent1"/>
        </w:rPr>
        <w:t xml:space="preserve"> </w:t>
      </w:r>
      <w:r w:rsidRPr="002A40F8">
        <w:rPr>
          <w:rFonts w:ascii="Times New Roman" w:hAnsi="Times New Roman" w:cs="Times New Roman"/>
          <w:color w:val="4472C4" w:themeColor="accent1"/>
        </w:rPr>
        <w:t>CEM, a population-based stochastic optimisation approach suitable for simulation-based decision problems</w:t>
      </w:r>
      <w:r w:rsidR="002A40F8" w:rsidRPr="002A40F8">
        <w:rPr>
          <w:rFonts w:ascii="Times New Roman" w:hAnsi="Times New Roman" w:cs="Times New Roman"/>
          <w:color w:val="4472C4" w:themeColor="accent1"/>
        </w:rPr>
        <w:fldChar w:fldCharType="begin">
          <w:fldData xml:space="preserve">PEVuZE5vdGU+PENpdGU+PEF1dGhvcj5QaW5uZXJpPC9BdXRob3I+PFllYXI+MjAyMTwvWWVhcj48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</w:fldData>
        </w:fldChar>
      </w:r>
      <w:r w:rsidR="00BF1902">
        <w:rPr>
          <w:rFonts w:ascii="Times New Roman" w:hAnsi="Times New Roman" w:cs="Times New Roman"/>
          <w:color w:val="4472C4" w:themeColor="accent1"/>
        </w:rPr>
        <w:instrText xml:space="preserve"> ADDIN EN.CITE </w:instrText>
      </w:r>
      <w:r w:rsidR="00BF1902">
        <w:rPr>
          <w:rFonts w:ascii="Times New Roman" w:hAnsi="Times New Roman" w:cs="Times New Roman"/>
          <w:color w:val="4472C4" w:themeColor="accent1"/>
        </w:rPr>
        <w:fldChar w:fldCharType="begin">
          <w:fldData xml:space="preserve">PEVuZE5vdGU+PENpdGU+PEF1dGhvcj5QaW5uZXJpPC9BdXRob3I+PFllYXI+MjAyMTwvWWVhcj48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</w:fldData>
        </w:fldChar>
      </w:r>
      <w:r w:rsidR="00BF1902">
        <w:rPr>
          <w:rFonts w:ascii="Times New Roman" w:hAnsi="Times New Roman" w:cs="Times New Roman"/>
          <w:color w:val="4472C4" w:themeColor="accent1"/>
        </w:rPr>
        <w:instrText xml:space="preserve"> ADDIN EN.CITE.DATA </w:instrText>
      </w:r>
      <w:r w:rsidR="00BF1902">
        <w:rPr>
          <w:rFonts w:ascii="Times New Roman" w:hAnsi="Times New Roman" w:cs="Times New Roman"/>
          <w:color w:val="4472C4" w:themeColor="accent1"/>
        </w:rPr>
      </w:r>
      <w:r w:rsidR="00BF1902">
        <w:rPr>
          <w:rFonts w:ascii="Times New Roman" w:hAnsi="Times New Roman" w:cs="Times New Roman"/>
          <w:color w:val="4472C4" w:themeColor="accent1"/>
        </w:rPr>
        <w:fldChar w:fldCharType="end"/>
      </w:r>
      <w:r w:rsidR="002A40F8" w:rsidRPr="002A40F8">
        <w:rPr>
          <w:rFonts w:ascii="Times New Roman" w:hAnsi="Times New Roman" w:cs="Times New Roman"/>
          <w:color w:val="4472C4" w:themeColor="accent1"/>
        </w:rPr>
        <w:fldChar w:fldCharType="separate"/>
      </w:r>
      <w:r w:rsidR="00BF1902">
        <w:rPr>
          <w:rFonts w:ascii="Times New Roman" w:hAnsi="Times New Roman" w:cs="Times New Roman"/>
          <w:noProof/>
          <w:color w:val="4472C4" w:themeColor="accent1"/>
        </w:rPr>
        <w:t>[55-57]</w:t>
      </w:r>
      <w:r w:rsidR="002A40F8" w:rsidRPr="002A40F8">
        <w:rPr>
          <w:rFonts w:ascii="Times New Roman" w:hAnsi="Times New Roman" w:cs="Times New Roman"/>
          <w:color w:val="4472C4" w:themeColor="accent1"/>
        </w:rPr>
        <w:fldChar w:fldCharType="end"/>
      </w:r>
      <w:r w:rsidRPr="002A40F8">
        <w:rPr>
          <w:rFonts w:ascii="Times New Roman" w:hAnsi="Times New Roman" w:cs="Times New Roman"/>
          <w:color w:val="4472C4" w:themeColor="accent1"/>
        </w:rPr>
        <w:t xml:space="preserve">. </w:t>
      </w:r>
      <w:bookmarkEnd w:id="36"/>
      <w:r w:rsidR="009A0E81" w:rsidRPr="009A0E81">
        <w:rPr>
          <w:rFonts w:ascii="Times New Roman" w:hAnsi="Times New Roman" w:cs="Times New Roman"/>
          <w:color w:val="4472C4" w:themeColor="accent1"/>
        </w:rPr>
        <w:t>Since the threshold-based policy is evaluated through lifecycle simulations under stochastic hazard realisations, analytical gradients of the expected return are generally unavailable. For the low-dimensional and interpretable policy representation adopted in this study, CEM provides a suitable derivative-free direct policy-search approach by iteratively sampling candidate policies and updating the sampling distribution using elite samples.</w:t>
      </w:r>
    </w:p>
    <w:p w14:paraId="16BF6785" w14:textId="77777777" w:rsidR="009A0E81" w:rsidRPr="00930595" w:rsidRDefault="009A0E81" w:rsidP="008334FA">
      <w:pPr>
        <w:jc w:val="both"/>
        <w:rPr>
          <w:rFonts w:ascii="Times New Roman" w:hAnsi="Times New Roman" w:cs="Times New Roman"/>
        </w:rPr>
      </w:pPr>
    </w:p>
    <w:p w14:paraId="5158E565" w14:textId="62B2388E" w:rsidR="00424AE2" w:rsidRPr="00930595" w:rsidRDefault="00424AE2" w:rsidP="00424AE2">
      <w:pPr>
        <w:jc w:val="both"/>
        <w:rPr>
          <w:rFonts w:ascii="Times New Roman" w:hAnsi="Times New Roman" w:cs="Times New Roman"/>
        </w:rPr>
      </w:pPr>
      <w:r w:rsidRPr="00930595">
        <w:rPr>
          <w:rFonts w:ascii="Times New Roman" w:hAnsi="Times New Roman" w:cs="Times New Roman"/>
        </w:rPr>
        <w:t xml:space="preserve">In each CEM iteration, a population of </w:t>
      </w:r>
      <w:r w:rsidRPr="00930595">
        <w:rPr>
          <w:rFonts w:ascii="Cambria Math" w:hAnsi="Cambria Math" w:cs="Cambria Math"/>
        </w:rPr>
        <w:t>𝑁</w:t>
      </w:r>
      <w:r w:rsidRPr="00930595">
        <w:rPr>
          <w:rFonts w:ascii="Times New Roman" w:hAnsi="Times New Roman" w:cs="Times New Roman"/>
        </w:rPr>
        <w:t xml:space="preserve"> candidate parameter vectors is sampled from the current search distribution. Each candidate is evaluated over </w:t>
      </w:r>
      <w:r w:rsidRPr="00930595">
        <w:rPr>
          <w:rFonts w:ascii="Cambria Math" w:hAnsi="Cambria Math" w:cs="Cambria Math"/>
        </w:rPr>
        <w:t>𝑀</w:t>
      </w:r>
      <w:r w:rsidRPr="00930595">
        <w:rPr>
          <w:rFonts w:ascii="Times New Roman" w:hAnsi="Times New Roman" w:cs="Times New Roman"/>
        </w:rPr>
        <w:t xml:space="preserve"> Monte Carlo lifecycle episodes using independent random seeds to estimate the expected objective. The top </w:t>
      </w:r>
      <w:r w:rsidRPr="00930595">
        <w:rPr>
          <w:rFonts w:ascii="Cambria Math" w:hAnsi="Cambria Math" w:cs="Cambria Math"/>
        </w:rPr>
        <w:t>𝜌𝑁</w:t>
      </w:r>
      <w:r w:rsidRPr="00930595">
        <w:rPr>
          <w:rFonts w:ascii="Times New Roman" w:hAnsi="Times New Roman" w:cs="Times New Roman"/>
        </w:rPr>
        <w:t xml:space="preserve"> elite samples are retained, and the distribution parameters are updated from the elite subset. Continuous threshold parameters are updated through their elite means and standard deviations, while discrete action parameters are updated through elite categorical frequencies. Threshold-order constraints are enforced after sampling to maintain an interpretable policy structure. The optimisation </w:t>
      </w:r>
      <w:r w:rsidR="00613F54">
        <w:rPr>
          <w:rFonts w:ascii="Times New Roman" w:hAnsi="Times New Roman" w:cs="Times New Roman"/>
        </w:rPr>
        <w:t>runs for iterations, and the final policy is selected as the best-performing candidate,</w:t>
      </w:r>
      <w:r w:rsidRPr="00930595">
        <w:rPr>
          <w:rFonts w:ascii="Times New Roman" w:hAnsi="Times New Roman" w:cs="Times New Roman"/>
        </w:rPr>
        <w:t xml:space="preserve"> re-evaluated under an independent seed set.</w:t>
      </w:r>
      <w:r w:rsidRPr="00930595">
        <w:rPr>
          <w:rFonts w:ascii="Times New Roman" w:hAnsi="Times New Roman" w:cs="Times New Roman" w:hint="eastAsia"/>
        </w:rPr>
        <w:t xml:space="preserve"> </w:t>
      </w:r>
      <w:r w:rsidRPr="00930595">
        <w:rPr>
          <w:rFonts w:ascii="Times New Roman" w:hAnsi="Times New Roman" w:cs="Times New Roman"/>
        </w:rPr>
        <w:t xml:space="preserve">The optimisation is governed by the CEM population size, </w:t>
      </w:r>
      <w:r w:rsidR="00613F54">
        <w:rPr>
          <w:rFonts w:ascii="Times New Roman" w:hAnsi="Times New Roman" w:cs="Times New Roman"/>
        </w:rPr>
        <w:t>the elite fraction, the distribution-update rule, and the</w:t>
      </w:r>
      <w:r w:rsidRPr="00930595">
        <w:rPr>
          <w:rFonts w:ascii="Times New Roman" w:hAnsi="Times New Roman" w:cs="Times New Roman"/>
        </w:rPr>
        <w:t xml:space="preserve"> number of evaluation episodes. For policy search, each candidate is evaluated on </w:t>
      </w:r>
      <w:r w:rsidRPr="00930595">
        <w:rPr>
          <w:rFonts w:ascii="Cambria Math" w:hAnsi="Cambria Math" w:cs="Cambria Math"/>
        </w:rPr>
        <w:t>𝑀</w:t>
      </w:r>
      <w:r w:rsidRPr="00930595">
        <w:rPr>
          <w:rFonts w:ascii="Cambria Math" w:hAnsi="Cambria Math" w:cs="Cambria Math"/>
          <w:i/>
          <w:iCs/>
          <w:vertAlign w:val="subscript"/>
        </w:rPr>
        <w:t>train</w:t>
      </w:r>
      <w:r w:rsidRPr="00930595">
        <w:rPr>
          <w:rFonts w:ascii="Times New Roman" w:hAnsi="Times New Roman" w:cs="Times New Roman"/>
        </w:rPr>
        <w:t xml:space="preserve"> Monte Carlo episodes per iteration. After optimisation, the selected policy is re-evaluated on an independent set of </w:t>
      </w:r>
      <w:r w:rsidRPr="00930595">
        <w:rPr>
          <w:rFonts w:ascii="Cambria Math" w:hAnsi="Cambria Math" w:cs="Cambria Math"/>
        </w:rPr>
        <w:t>𝑀</w:t>
      </w:r>
      <w:r w:rsidRPr="00930595">
        <w:rPr>
          <w:rFonts w:ascii="Cambria Math" w:hAnsi="Cambria Math" w:cs="Cambria Math"/>
          <w:i/>
          <w:iCs/>
          <w:vertAlign w:val="subscript"/>
        </w:rPr>
        <w:t>test</w:t>
      </w:r>
      <w:r w:rsidRPr="00930595">
        <w:rPr>
          <w:rFonts w:ascii="Times New Roman" w:hAnsi="Times New Roman" w:cs="Times New Roman"/>
        </w:rPr>
        <w:t xml:space="preserve"> episodes with different random seeds to report the final performance.</w:t>
      </w:r>
    </w:p>
    <w:p w14:paraId="53F9C1C3" w14:textId="77777777" w:rsidR="00424AE2" w:rsidRPr="00930595" w:rsidRDefault="00424AE2" w:rsidP="00424AE2">
      <w:pPr>
        <w:jc w:val="both"/>
        <w:rPr>
          <w:rFonts w:ascii="Times New Roman" w:hAnsi="Times New Roman" w:cs="Times New Roman"/>
        </w:rPr>
      </w:pPr>
    </w:p>
    <w:p w14:paraId="3512C577" w14:textId="1BC54D0E" w:rsidR="00151DD1" w:rsidRPr="00930595" w:rsidRDefault="008334FA" w:rsidP="008334FA">
      <w:pPr>
        <w:jc w:val="both"/>
        <w:rPr>
          <w:rFonts w:ascii="Times New Roman" w:hAnsi="Times New Roman" w:cs="Times New Roman"/>
        </w:rPr>
      </w:pPr>
      <w:r w:rsidRPr="00930595">
        <w:rPr>
          <w:rFonts w:ascii="Times New Roman" w:hAnsi="Times New Roman" w:cs="Times New Roman"/>
        </w:rPr>
        <w:t xml:space="preserve">For each sampled parameter vector, lifecycle simulations are conducted to evaluate the cumulative consequences in terms of resilience loss, lifecycle cost, and lifecycle risk. Candidate policies are then ranked </w:t>
      </w:r>
      <w:r w:rsidR="00424AE2" w:rsidRPr="00930595">
        <w:rPr>
          <w:rFonts w:ascii="Times New Roman" w:hAnsi="Times New Roman" w:cs="Times New Roman"/>
        </w:rPr>
        <w:t>by performance, and an elite subset</w:t>
      </w:r>
      <w:r w:rsidRPr="00930595">
        <w:rPr>
          <w:rFonts w:ascii="Times New Roman" w:hAnsi="Times New Roman" w:cs="Times New Roman"/>
        </w:rPr>
        <w:t xml:space="preserve"> is used to update the sampling distribution. Through repeated iterations, the distribution gradually concentrates around high-performing policy parameters. </w:t>
      </w:r>
      <w:bookmarkStart w:id="37" w:name="_Hlk233904261"/>
      <w:r w:rsidR="00DD1B82" w:rsidRPr="00DD1B82">
        <w:rPr>
          <w:rFonts w:ascii="Times New Roman" w:hAnsi="Times New Roman" w:cs="Times New Roman"/>
          <w:color w:val="0099FF"/>
        </w:rPr>
        <w:t>Algorithm 2 evaluates a candidate policy parameter vector by averaging its lifecycle return over multiple Monte Carlo episodes.</w:t>
      </w:r>
      <w:r w:rsidR="00DD1B82" w:rsidRPr="00DD1B82">
        <w:rPr>
          <w:rFonts w:ascii="Times New Roman" w:hAnsi="Times New Roman" w:cs="Times New Roman" w:hint="eastAsia"/>
          <w:color w:val="0099FF"/>
        </w:rPr>
        <w:t xml:space="preserve"> </w:t>
      </w:r>
      <w:r w:rsidR="00DD1B82" w:rsidRPr="00DD1B82">
        <w:rPr>
          <w:rFonts w:ascii="Times New Roman" w:hAnsi="Times New Roman" w:cs="Times New Roman"/>
          <w:color w:val="0099FF"/>
        </w:rPr>
        <w:lastRenderedPageBreak/>
        <w:t>Algorithm 3 performs CEM-based direct policy search by iteratively sampling candidate policy parameters, selecting elite policies, and updating the sampling distribution.</w:t>
      </w:r>
      <w:bookmarkEnd w:id="37"/>
    </w:p>
    <w:tbl>
      <w:tblPr>
        <w:tblStyle w:val="TableGrid1"/>
        <w:tblW w:w="9422" w:type="dxa"/>
        <w:jc w:val="center"/>
        <w:tblLook w:val="04A0" w:firstRow="1" w:lastRow="0" w:firstColumn="1" w:lastColumn="0" w:noHBand="0" w:noVBand="1"/>
      </w:tblPr>
      <w:tblGrid>
        <w:gridCol w:w="9422"/>
      </w:tblGrid>
      <w:tr w:rsidR="002E11AD" w:rsidRPr="00930595" w14:paraId="0133BBBC" w14:textId="77777777" w:rsidTr="009347F4">
        <w:trPr>
          <w:jc w:val="center"/>
        </w:trPr>
        <w:tc>
          <w:tcPr>
            <w:tcW w:w="9422" w:type="dxa"/>
            <w:tcBorders>
              <w:top w:val="single" w:sz="6" w:space="0" w:color="auto"/>
              <w:left w:val="nil"/>
              <w:bottom w:val="single" w:sz="6" w:space="0" w:color="auto"/>
              <w:right w:val="nil"/>
            </w:tcBorders>
            <w:vAlign w:val="center"/>
          </w:tcPr>
          <w:p w14:paraId="3FC199BD" w14:textId="56C0FD36" w:rsidR="002E11AD" w:rsidRPr="0058768C" w:rsidRDefault="002E11AD" w:rsidP="009347F4">
            <w:pPr>
              <w:spacing w:before="120" w:after="120"/>
              <w:jc w:val="both"/>
              <w:rPr>
                <w:rFonts w:eastAsia="宋体"/>
                <w:b/>
                <w:bCs/>
                <w:color w:val="auto"/>
                <w:sz w:val="22"/>
                <w:szCs w:val="22"/>
                <w:lang w:val="en-GB" w:eastAsia="zh-CN"/>
              </w:rPr>
            </w:pPr>
            <w:r w:rsidRPr="0058768C">
              <w:rPr>
                <w:b/>
                <w:bCs/>
                <w:sz w:val="22"/>
                <w:szCs w:val="22"/>
                <w:lang w:val="en-GB"/>
              </w:rPr>
              <w:t>Algorithm 2</w:t>
            </w:r>
            <w:r w:rsidRPr="0058768C">
              <w:rPr>
                <w:b/>
                <w:spacing w:val="23"/>
                <w:sz w:val="22"/>
                <w:szCs w:val="22"/>
                <w:lang w:val="en-GB"/>
              </w:rPr>
              <w:t xml:space="preserve"> </w:t>
            </w:r>
            <w:r w:rsidRPr="0058768C">
              <w:rPr>
                <w:sz w:val="22"/>
                <w:szCs w:val="22"/>
                <w:lang w:val="en-GB"/>
              </w:rPr>
              <w:t>EVALUATEPARAMS</w:t>
            </w:r>
            <w:r w:rsidRPr="0058768C">
              <w:rPr>
                <w:w w:val="85"/>
                <w:sz w:val="22"/>
                <w:szCs w:val="22"/>
                <w:lang w:val="en-GB" w:eastAsia="zh-CN"/>
              </w:rPr>
              <w:t xml:space="preserve"> </w:t>
            </w:r>
            <w:r w:rsidRPr="0058768C">
              <w:rPr>
                <w:rFonts w:eastAsia="等线"/>
                <w:sz w:val="22"/>
                <w:szCs w:val="22"/>
                <w:lang w:val="en-GB"/>
              </w:rPr>
              <w:t>(</w:t>
            </w:r>
            <w:proofErr w:type="spellStart"/>
            <w:r w:rsidRPr="0058768C">
              <w:rPr>
                <w:rFonts w:eastAsia="等线"/>
                <w:sz w:val="22"/>
                <w:szCs w:val="22"/>
                <w:lang w:val="en-GB"/>
              </w:rPr>
              <w:t>cfg</w:t>
            </w:r>
            <w:proofErr w:type="spellEnd"/>
            <w:r w:rsidRPr="0058768C">
              <w:rPr>
                <w:rFonts w:eastAsia="等线"/>
                <w:sz w:val="22"/>
                <w:szCs w:val="22"/>
                <w:lang w:val="en-GB"/>
              </w:rPr>
              <w:t xml:space="preserve">, </w:t>
            </w:r>
            <w:r w:rsidR="000B3567" w:rsidRPr="0058768C">
              <w:rPr>
                <w:rFonts w:asciiTheme="minorHAnsi" w:hAnsiTheme="minorHAnsi" w:cstheme="minorBidi"/>
                <w:color w:val="auto"/>
                <w:kern w:val="2"/>
                <w:position w:val="-6"/>
                <w:sz w:val="22"/>
                <w:szCs w:val="22"/>
                <w:lang w:val="en-GB" w:eastAsia="zh-CN"/>
                <w14:ligatures w14:val="standardContextual"/>
              </w:rPr>
              <w:object w:dxaOrig="200" w:dyaOrig="260" w14:anchorId="2AE77175">
                <v:shape id="_x0000_i1164" type="#_x0000_t75" style="width:9.55pt;height:12.75pt" o:ole="">
                  <v:imagedata r:id="rId294" o:title=""/>
                </v:shape>
                <o:OLEObject Type="Embed" ProgID="Equation.DSMT4" ShapeID="_x0000_i1164" DrawAspect="Content" ObjectID="_1844671965" r:id="rId295"/>
              </w:object>
            </w:r>
            <w:r w:rsidRPr="0058768C">
              <w:rPr>
                <w:rFonts w:eastAsia="等线"/>
                <w:sz w:val="22"/>
                <w:szCs w:val="22"/>
                <w:lang w:val="en-GB"/>
              </w:rPr>
              <w:t xml:space="preserve">, </w:t>
            </w:r>
            <w:proofErr w:type="spellStart"/>
            <w:r w:rsidRPr="0058768C">
              <w:rPr>
                <w:rFonts w:eastAsia="等线"/>
                <w:sz w:val="22"/>
                <w:szCs w:val="22"/>
                <w:lang w:val="en-GB"/>
              </w:rPr>
              <w:t>baseSeed</w:t>
            </w:r>
            <w:proofErr w:type="spellEnd"/>
            <w:r w:rsidRPr="0058768C">
              <w:rPr>
                <w:rFonts w:eastAsia="等线"/>
                <w:sz w:val="22"/>
                <w:szCs w:val="22"/>
                <w:lang w:val="en-GB"/>
              </w:rPr>
              <w:t>,</w:t>
            </w:r>
            <w:r w:rsidR="000B3567" w:rsidRPr="0058768C">
              <w:rPr>
                <w:rFonts w:asciiTheme="minorHAnsi" w:hAnsiTheme="minorHAnsi" w:cstheme="minorBidi"/>
                <w:color w:val="auto"/>
                <w:kern w:val="2"/>
                <w:position w:val="-6"/>
                <w:sz w:val="22"/>
                <w:szCs w:val="22"/>
                <w:lang w:val="en-GB" w:eastAsia="zh-CN"/>
                <w14:ligatures w14:val="standardContextual"/>
              </w:rPr>
              <w:object w:dxaOrig="260" w:dyaOrig="260" w14:anchorId="65590628">
                <v:shape id="_x0000_i1165" type="#_x0000_t75" style="width:12.75pt;height:12.75pt" o:ole="">
                  <v:imagedata r:id="rId296" o:title=""/>
                </v:shape>
                <o:OLEObject Type="Embed" ProgID="Equation.DSMT4" ShapeID="_x0000_i1165" DrawAspect="Content" ObjectID="_1844671966" r:id="rId297"/>
              </w:object>
            </w:r>
            <w:r w:rsidRPr="0058768C">
              <w:rPr>
                <w:rFonts w:eastAsia="等线"/>
                <w:sz w:val="22"/>
                <w:szCs w:val="22"/>
                <w:lang w:val="en-GB"/>
              </w:rPr>
              <w:t>)</w:t>
            </w:r>
          </w:p>
        </w:tc>
      </w:tr>
      <w:tr w:rsidR="002E11AD" w:rsidRPr="00930595" w14:paraId="0E4F4149" w14:textId="77777777" w:rsidTr="009347F4">
        <w:trPr>
          <w:jc w:val="center"/>
        </w:trPr>
        <w:tc>
          <w:tcPr>
            <w:tcW w:w="9422" w:type="dxa"/>
            <w:tcBorders>
              <w:top w:val="single" w:sz="6" w:space="0" w:color="auto"/>
              <w:left w:val="nil"/>
              <w:bottom w:val="single" w:sz="6" w:space="0" w:color="auto"/>
              <w:right w:val="nil"/>
            </w:tcBorders>
            <w:vAlign w:val="center"/>
          </w:tcPr>
          <w:p w14:paraId="38B5C721" w14:textId="78249582" w:rsidR="002E11AD" w:rsidRPr="0058768C" w:rsidRDefault="002E11AD" w:rsidP="009347F4">
            <w:pPr>
              <w:numPr>
                <w:ilvl w:val="0"/>
                <w:numId w:val="4"/>
              </w:numPr>
              <w:ind w:left="360"/>
              <w:jc w:val="both"/>
              <w:rPr>
                <w:rFonts w:eastAsia="等线"/>
                <w:color w:val="auto"/>
                <w:sz w:val="22"/>
                <w:szCs w:val="22"/>
                <w:lang w:val="en-GB" w:eastAsia="zh-CN"/>
              </w:rPr>
            </w:pPr>
            <w:r w:rsidRPr="0058768C">
              <w:rPr>
                <w:rFonts w:eastAsia="等线"/>
                <w:b/>
                <w:bCs/>
                <w:sz w:val="22"/>
                <w:szCs w:val="22"/>
                <w:lang w:val="en-GB"/>
              </w:rPr>
              <w:t xml:space="preserve">Require: </w:t>
            </w:r>
            <w:proofErr w:type="spellStart"/>
            <w:r w:rsidRPr="0058768C">
              <w:rPr>
                <w:b/>
                <w:sz w:val="22"/>
                <w:szCs w:val="22"/>
                <w:lang w:val="en-GB"/>
              </w:rPr>
              <w:t>cfg</w:t>
            </w:r>
            <w:proofErr w:type="spellEnd"/>
            <w:r w:rsidRPr="0058768C">
              <w:rPr>
                <w:sz w:val="22"/>
                <w:szCs w:val="22"/>
                <w:lang w:val="en-GB"/>
              </w:rPr>
              <w:t>,</w:t>
            </w:r>
            <w:r w:rsidRPr="0058768C">
              <w:rPr>
                <w:spacing w:val="-9"/>
                <w:sz w:val="22"/>
                <w:szCs w:val="22"/>
                <w:lang w:val="en-GB"/>
              </w:rPr>
              <w:t xml:space="preserve"> </w:t>
            </w:r>
            <w:r w:rsidRPr="0058768C">
              <w:rPr>
                <w:sz w:val="22"/>
                <w:szCs w:val="22"/>
                <w:lang w:val="en-GB"/>
              </w:rPr>
              <w:t>policy</w:t>
            </w:r>
            <w:r w:rsidRPr="0058768C">
              <w:rPr>
                <w:spacing w:val="-9"/>
                <w:sz w:val="22"/>
                <w:szCs w:val="22"/>
                <w:lang w:val="en-GB"/>
              </w:rPr>
              <w:t xml:space="preserve"> </w:t>
            </w:r>
            <w:r w:rsidRPr="0058768C">
              <w:rPr>
                <w:sz w:val="22"/>
                <w:szCs w:val="22"/>
                <w:lang w:val="en-GB"/>
              </w:rPr>
              <w:t>parameters</w:t>
            </w:r>
            <w:r w:rsidRPr="0058768C">
              <w:rPr>
                <w:spacing w:val="-9"/>
                <w:sz w:val="22"/>
                <w:szCs w:val="22"/>
                <w:lang w:val="en-GB"/>
              </w:rPr>
              <w:t xml:space="preserve"> </w:t>
            </w:r>
            <w:r w:rsidR="000B3567" w:rsidRPr="0058768C">
              <w:rPr>
                <w:rFonts w:asciiTheme="minorHAnsi" w:hAnsiTheme="minorHAnsi" w:cstheme="minorBidi"/>
                <w:color w:val="auto"/>
                <w:kern w:val="2"/>
                <w:position w:val="-6"/>
                <w:sz w:val="22"/>
                <w:szCs w:val="22"/>
                <w:lang w:val="en-GB" w:eastAsia="zh-CN"/>
                <w14:ligatures w14:val="standardContextual"/>
              </w:rPr>
              <w:object w:dxaOrig="200" w:dyaOrig="260" w14:anchorId="78502352">
                <v:shape id="_x0000_i1166" type="#_x0000_t75" style="width:9.55pt;height:12.75pt" o:ole="">
                  <v:imagedata r:id="rId298" o:title=""/>
                </v:shape>
                <o:OLEObject Type="Embed" ProgID="Equation.DSMT4" ShapeID="_x0000_i1166" DrawAspect="Content" ObjectID="_1844671967" r:id="rId299"/>
              </w:object>
            </w:r>
            <w:r w:rsidRPr="0058768C">
              <w:rPr>
                <w:sz w:val="22"/>
                <w:szCs w:val="22"/>
                <w:lang w:val="en-GB"/>
              </w:rPr>
              <w:t>,</w:t>
            </w:r>
            <w:r w:rsidRPr="0058768C">
              <w:rPr>
                <w:spacing w:val="-8"/>
                <w:sz w:val="22"/>
                <w:szCs w:val="22"/>
                <w:lang w:val="en-GB"/>
              </w:rPr>
              <w:t xml:space="preserve"> </w:t>
            </w:r>
            <w:r w:rsidRPr="0058768C">
              <w:rPr>
                <w:sz w:val="22"/>
                <w:szCs w:val="22"/>
                <w:lang w:val="en-GB"/>
              </w:rPr>
              <w:t>base</w:t>
            </w:r>
            <w:r w:rsidRPr="0058768C">
              <w:rPr>
                <w:spacing w:val="-9"/>
                <w:sz w:val="22"/>
                <w:szCs w:val="22"/>
                <w:lang w:val="en-GB"/>
              </w:rPr>
              <w:t xml:space="preserve"> </w:t>
            </w:r>
            <w:r w:rsidRPr="0058768C">
              <w:rPr>
                <w:sz w:val="22"/>
                <w:szCs w:val="22"/>
                <w:lang w:val="en-GB"/>
              </w:rPr>
              <w:t>seed,</w:t>
            </w:r>
            <w:r w:rsidRPr="0058768C">
              <w:rPr>
                <w:spacing w:val="-9"/>
                <w:sz w:val="22"/>
                <w:szCs w:val="22"/>
                <w:lang w:val="en-GB"/>
              </w:rPr>
              <w:t xml:space="preserve"> </w:t>
            </w:r>
            <w:r w:rsidRPr="0058768C">
              <w:rPr>
                <w:sz w:val="22"/>
                <w:szCs w:val="22"/>
                <w:lang w:val="en-GB"/>
              </w:rPr>
              <w:t>number</w:t>
            </w:r>
            <w:r w:rsidRPr="0058768C">
              <w:rPr>
                <w:spacing w:val="-9"/>
                <w:sz w:val="22"/>
                <w:szCs w:val="22"/>
                <w:lang w:val="en-GB"/>
              </w:rPr>
              <w:t xml:space="preserve"> </w:t>
            </w:r>
            <w:r w:rsidRPr="0058768C">
              <w:rPr>
                <w:sz w:val="22"/>
                <w:szCs w:val="22"/>
                <w:lang w:val="en-GB"/>
              </w:rPr>
              <w:t>of</w:t>
            </w:r>
            <w:r w:rsidRPr="0058768C">
              <w:rPr>
                <w:spacing w:val="-9"/>
                <w:sz w:val="22"/>
                <w:szCs w:val="22"/>
                <w:lang w:val="en-GB"/>
              </w:rPr>
              <w:t xml:space="preserve"> </w:t>
            </w:r>
            <w:r w:rsidRPr="0058768C">
              <w:rPr>
                <w:sz w:val="22"/>
                <w:szCs w:val="22"/>
                <w:lang w:val="en-GB"/>
              </w:rPr>
              <w:t>episodes</w:t>
            </w:r>
            <w:r w:rsidRPr="0058768C">
              <w:rPr>
                <w:spacing w:val="-8"/>
                <w:sz w:val="22"/>
                <w:szCs w:val="22"/>
                <w:lang w:val="en-GB"/>
              </w:rPr>
              <w:t xml:space="preserve"> </w:t>
            </w:r>
            <w:r w:rsidR="000B3567" w:rsidRPr="0058768C">
              <w:rPr>
                <w:rFonts w:asciiTheme="minorHAnsi" w:hAnsiTheme="minorHAnsi" w:cstheme="minorBidi"/>
                <w:color w:val="auto"/>
                <w:kern w:val="2"/>
                <w:position w:val="-6"/>
                <w:sz w:val="22"/>
                <w:szCs w:val="22"/>
                <w:lang w:val="en-GB" w:eastAsia="zh-CN"/>
                <w14:ligatures w14:val="standardContextual"/>
              </w:rPr>
              <w:object w:dxaOrig="260" w:dyaOrig="260" w14:anchorId="0EA9F5EF">
                <v:shape id="_x0000_i1167" type="#_x0000_t75" style="width:12.75pt;height:12.75pt" o:ole="">
                  <v:imagedata r:id="rId300" o:title=""/>
                </v:shape>
                <o:OLEObject Type="Embed" ProgID="Equation.DSMT4" ShapeID="_x0000_i1167" DrawAspect="Content" ObjectID="_1844671968" r:id="rId301"/>
              </w:object>
            </w:r>
          </w:p>
          <w:p w14:paraId="30A520CC" w14:textId="375388A1" w:rsidR="002E11AD" w:rsidRPr="0058768C" w:rsidRDefault="002E11AD" w:rsidP="009347F4">
            <w:pPr>
              <w:numPr>
                <w:ilvl w:val="0"/>
                <w:numId w:val="4"/>
              </w:numPr>
              <w:ind w:left="360"/>
              <w:jc w:val="both"/>
              <w:rPr>
                <w:rFonts w:eastAsia="等线"/>
                <w:color w:val="auto"/>
                <w:sz w:val="22"/>
                <w:szCs w:val="22"/>
                <w:lang w:val="en-GB" w:eastAsia="zh-CN"/>
              </w:rPr>
            </w:pPr>
            <w:r w:rsidRPr="0058768C">
              <w:rPr>
                <w:rFonts w:eastAsia="等线"/>
                <w:b/>
                <w:bCs/>
                <w:sz w:val="22"/>
                <w:szCs w:val="22"/>
                <w:lang w:val="en-GB"/>
              </w:rPr>
              <w:t xml:space="preserve">Ensure: </w:t>
            </w:r>
            <w:r w:rsidRPr="0058768C">
              <w:rPr>
                <w:sz w:val="22"/>
                <w:szCs w:val="22"/>
                <w:lang w:val="en-GB"/>
              </w:rPr>
              <w:t>Monte</w:t>
            </w:r>
            <w:r w:rsidRPr="0058768C">
              <w:rPr>
                <w:spacing w:val="-2"/>
                <w:sz w:val="22"/>
                <w:szCs w:val="22"/>
                <w:lang w:val="en-GB"/>
              </w:rPr>
              <w:t xml:space="preserve"> </w:t>
            </w:r>
            <w:r w:rsidRPr="0058768C">
              <w:rPr>
                <w:sz w:val="22"/>
                <w:szCs w:val="22"/>
                <w:lang w:val="en-GB"/>
              </w:rPr>
              <w:t>Carlo</w:t>
            </w:r>
            <w:r w:rsidRPr="0058768C">
              <w:rPr>
                <w:spacing w:val="-2"/>
                <w:sz w:val="22"/>
                <w:szCs w:val="22"/>
                <w:lang w:val="en-GB"/>
              </w:rPr>
              <w:t xml:space="preserve"> </w:t>
            </w:r>
            <w:r w:rsidRPr="0058768C">
              <w:rPr>
                <w:sz w:val="22"/>
                <w:szCs w:val="22"/>
                <w:lang w:val="en-GB"/>
              </w:rPr>
              <w:t>estimates</w:t>
            </w:r>
            <w:r w:rsidRPr="0058768C">
              <w:rPr>
                <w:spacing w:val="-1"/>
                <w:sz w:val="22"/>
                <w:szCs w:val="22"/>
                <w:lang w:val="en-GB"/>
              </w:rPr>
              <w:t xml:space="preserve"> </w:t>
            </w:r>
            <w:r w:rsidRPr="0058768C">
              <w:rPr>
                <w:sz w:val="22"/>
                <w:szCs w:val="22"/>
                <w:lang w:val="en-GB"/>
              </w:rPr>
              <w:t>of</w:t>
            </w:r>
            <w:r w:rsidRPr="0058768C">
              <w:rPr>
                <w:spacing w:val="-2"/>
                <w:sz w:val="22"/>
                <w:szCs w:val="22"/>
                <w:lang w:val="en-GB"/>
              </w:rPr>
              <w:t xml:space="preserve"> </w:t>
            </w:r>
            <w:r w:rsidR="000B3567" w:rsidRPr="0013691B">
              <w:rPr>
                <w:rFonts w:asciiTheme="minorHAnsi" w:hAnsiTheme="minorHAnsi" w:cstheme="minorBidi"/>
                <w:color w:val="auto"/>
                <w:kern w:val="2"/>
                <w:position w:val="-12"/>
                <w:sz w:val="22"/>
                <w:szCs w:val="22"/>
                <w:lang w:val="en-GB" w:eastAsia="zh-CN"/>
                <w14:ligatures w14:val="standardContextual"/>
              </w:rPr>
              <w:object w:dxaOrig="4060" w:dyaOrig="360" w14:anchorId="6154711C">
                <v:shape id="_x0000_i1168" type="#_x0000_t75" style="width:202.8pt;height:19.15pt" o:ole="">
                  <v:imagedata r:id="rId302" o:title=""/>
                </v:shape>
                <o:OLEObject Type="Embed" ProgID="Equation.DSMT4" ShapeID="_x0000_i1168" DrawAspect="Content" ObjectID="_1844671969" r:id="rId303"/>
              </w:object>
            </w:r>
          </w:p>
          <w:p w14:paraId="49E7EEF3" w14:textId="4365D652" w:rsidR="002E11AD" w:rsidRPr="0058768C" w:rsidRDefault="002E11AD" w:rsidP="009347F4">
            <w:pPr>
              <w:numPr>
                <w:ilvl w:val="0"/>
                <w:numId w:val="6"/>
              </w:numPr>
              <w:ind w:left="357" w:hanging="357"/>
              <w:rPr>
                <w:rFonts w:eastAsia="等线"/>
                <w:color w:val="auto"/>
                <w:sz w:val="22"/>
                <w:szCs w:val="22"/>
                <w:lang w:val="en-GB" w:eastAsia="zh-CN"/>
              </w:rPr>
            </w:pPr>
            <w:r w:rsidRPr="0058768C">
              <w:rPr>
                <w:rFonts w:eastAsia="等线"/>
                <w:b/>
                <w:bCs/>
                <w:sz w:val="22"/>
                <w:szCs w:val="22"/>
                <w:lang w:val="en-GB"/>
              </w:rPr>
              <w:t>for</w:t>
            </w:r>
            <w:r w:rsidR="000B3567" w:rsidRPr="0058768C">
              <w:rPr>
                <w:rFonts w:asciiTheme="minorHAnsi" w:hAnsiTheme="minorHAnsi" w:cstheme="minorBidi"/>
                <w:color w:val="auto"/>
                <w:kern w:val="2"/>
                <w:position w:val="-6"/>
                <w:sz w:val="22"/>
                <w:szCs w:val="22"/>
                <w:lang w:val="en-GB" w:eastAsia="zh-CN"/>
                <w14:ligatures w14:val="standardContextual"/>
              </w:rPr>
              <w:object w:dxaOrig="420" w:dyaOrig="260" w14:anchorId="758ECBCA">
                <v:shape id="_x0000_i1169" type="#_x0000_t75" style="width:20.95pt;height:12.75pt" o:ole="">
                  <v:imagedata r:id="rId304" o:title=""/>
                </v:shape>
                <o:OLEObject Type="Embed" ProgID="Equation.DSMT4" ShapeID="_x0000_i1169" DrawAspect="Content" ObjectID="_1844671970" r:id="rId305"/>
              </w:object>
            </w:r>
            <w:r w:rsidRPr="0058768C">
              <w:rPr>
                <w:rFonts w:eastAsia="等线"/>
                <w:sz w:val="22"/>
                <w:szCs w:val="22"/>
                <w:lang w:val="en-GB"/>
              </w:rPr>
              <w:t>to</w:t>
            </w:r>
            <w:r w:rsidR="000B3567" w:rsidRPr="0058768C">
              <w:rPr>
                <w:rFonts w:asciiTheme="minorHAnsi" w:hAnsiTheme="minorHAnsi" w:cstheme="minorBidi"/>
                <w:color w:val="auto"/>
                <w:kern w:val="2"/>
                <w:position w:val="-6"/>
                <w:sz w:val="22"/>
                <w:szCs w:val="22"/>
                <w:lang w:val="en-GB" w:eastAsia="zh-CN"/>
                <w14:ligatures w14:val="standardContextual"/>
              </w:rPr>
              <w:object w:dxaOrig="260" w:dyaOrig="260" w14:anchorId="63FDBB14">
                <v:shape id="_x0000_i1170" type="#_x0000_t75" style="width:12.75pt;height:12.75pt" o:ole="">
                  <v:imagedata r:id="rId306" o:title=""/>
                </v:shape>
                <o:OLEObject Type="Embed" ProgID="Equation.DSMT4" ShapeID="_x0000_i1170" DrawAspect="Content" ObjectID="_1844671971" r:id="rId307"/>
              </w:object>
            </w:r>
            <w:r w:rsidRPr="0058768C">
              <w:rPr>
                <w:rFonts w:eastAsia="等线"/>
                <w:b/>
                <w:bCs/>
                <w:sz w:val="22"/>
                <w:szCs w:val="22"/>
                <w:lang w:val="en-GB"/>
              </w:rPr>
              <w:t>do</w:t>
            </w:r>
          </w:p>
          <w:p w14:paraId="61C6CCFF" w14:textId="5613BC46" w:rsidR="002E11AD" w:rsidRPr="0058768C" w:rsidRDefault="002E11AD" w:rsidP="009347F4">
            <w:pPr>
              <w:numPr>
                <w:ilvl w:val="0"/>
                <w:numId w:val="6"/>
              </w:numPr>
              <w:ind w:left="360"/>
              <w:jc w:val="both"/>
              <w:rPr>
                <w:rFonts w:eastAsia="等线"/>
                <w:color w:val="auto"/>
                <w:sz w:val="22"/>
                <w:szCs w:val="22"/>
                <w:lang w:val="en-GB" w:eastAsia="zh-CN"/>
              </w:rPr>
            </w:pPr>
            <w:r w:rsidRPr="0058768C">
              <w:rPr>
                <w:rFonts w:eastAsia="等线"/>
                <w:sz w:val="22"/>
                <w:szCs w:val="22"/>
                <w:lang w:val="en-GB"/>
              </w:rPr>
              <w:t xml:space="preserve">    Run SIMULATEEPISODE</w:t>
            </w:r>
            <w:r w:rsidR="000B3567" w:rsidRPr="0058768C">
              <w:rPr>
                <w:rFonts w:asciiTheme="minorHAnsi" w:hAnsiTheme="minorHAnsi" w:cstheme="minorBidi"/>
                <w:color w:val="auto"/>
                <w:kern w:val="2"/>
                <w:position w:val="-10"/>
                <w:sz w:val="22"/>
                <w:szCs w:val="22"/>
                <w:lang w:val="en-GB" w:eastAsia="zh-CN"/>
                <w14:ligatures w14:val="standardContextual"/>
              </w:rPr>
              <w:object w:dxaOrig="1840" w:dyaOrig="300" w14:anchorId="070B40F2">
                <v:shape id="_x0000_i1171" type="#_x0000_t75" style="width:91.15pt;height:15.05pt" o:ole="">
                  <v:imagedata r:id="rId308" o:title=""/>
                </v:shape>
                <o:OLEObject Type="Embed" ProgID="Equation.DSMT4" ShapeID="_x0000_i1171" DrawAspect="Content" ObjectID="_1844671972" r:id="rId309"/>
              </w:object>
            </w:r>
            <w:r w:rsidRPr="0058768C">
              <w:rPr>
                <w:rFonts w:eastAsia="等线"/>
                <w:sz w:val="22"/>
                <w:szCs w:val="22"/>
                <w:lang w:val="en-GB"/>
              </w:rPr>
              <w:t>and store metrics</w:t>
            </w:r>
          </w:p>
          <w:p w14:paraId="22B341FB" w14:textId="77777777" w:rsidR="002E11AD" w:rsidRPr="0058768C" w:rsidRDefault="002E11AD" w:rsidP="009347F4">
            <w:pPr>
              <w:numPr>
                <w:ilvl w:val="0"/>
                <w:numId w:val="6"/>
              </w:numPr>
              <w:ind w:left="360"/>
              <w:jc w:val="both"/>
              <w:rPr>
                <w:rFonts w:eastAsia="等线"/>
                <w:color w:val="auto"/>
                <w:sz w:val="22"/>
                <w:szCs w:val="22"/>
                <w:lang w:val="en-GB" w:eastAsia="zh-CN"/>
              </w:rPr>
            </w:pPr>
            <w:r w:rsidRPr="0058768C">
              <w:rPr>
                <w:rFonts w:eastAsia="等线"/>
                <w:b/>
                <w:bCs/>
                <w:sz w:val="22"/>
                <w:szCs w:val="22"/>
                <w:lang w:val="en-GB"/>
              </w:rPr>
              <w:t>end for</w:t>
            </w:r>
          </w:p>
          <w:p w14:paraId="51F710E0" w14:textId="77777777" w:rsidR="002E11AD" w:rsidRPr="0058768C" w:rsidRDefault="002E11AD" w:rsidP="009347F4">
            <w:pPr>
              <w:numPr>
                <w:ilvl w:val="0"/>
                <w:numId w:val="6"/>
              </w:numPr>
              <w:ind w:left="360"/>
              <w:jc w:val="both"/>
              <w:rPr>
                <w:rFonts w:eastAsia="等线"/>
                <w:color w:val="auto"/>
                <w:sz w:val="22"/>
                <w:szCs w:val="22"/>
                <w:lang w:val="en-GB" w:eastAsia="zh-CN"/>
              </w:rPr>
            </w:pPr>
            <w:r w:rsidRPr="0058768C">
              <w:rPr>
                <w:b/>
                <w:sz w:val="22"/>
                <w:szCs w:val="22"/>
                <w:lang w:val="en-GB"/>
              </w:rPr>
              <w:t>return</w:t>
            </w:r>
            <w:r w:rsidRPr="0058768C">
              <w:rPr>
                <w:b/>
                <w:spacing w:val="-5"/>
                <w:sz w:val="22"/>
                <w:szCs w:val="22"/>
                <w:lang w:val="en-GB"/>
              </w:rPr>
              <w:t xml:space="preserve"> </w:t>
            </w:r>
            <w:r w:rsidRPr="0058768C">
              <w:rPr>
                <w:rFonts w:eastAsia="等线"/>
                <w:sz w:val="22"/>
                <w:szCs w:val="22"/>
                <w:lang w:val="en-GB"/>
              </w:rPr>
              <w:t>best policy</w:t>
            </w:r>
            <w:r w:rsidRPr="0058768C">
              <w:rPr>
                <w:spacing w:val="-6"/>
                <w:sz w:val="22"/>
                <w:szCs w:val="22"/>
                <w:lang w:val="en-GB"/>
              </w:rPr>
              <w:t xml:space="preserve"> </w:t>
            </w:r>
            <m:oMath>
              <m:sSup>
                <m:sSupPr>
                  <m:ctrlPr>
                    <w:rPr>
                      <w:rFonts w:ascii="Cambria Math" w:eastAsia="MS Gothic" w:hAnsi="Cambria Math"/>
                      <w:i/>
                      <w:sz w:val="22"/>
                      <w:szCs w:val="22"/>
                      <w:vertAlign w:val="superscript"/>
                      <w:lang w:val="en-GB"/>
                    </w:rPr>
                  </m:ctrlPr>
                </m:sSupPr>
                <m:e>
                  <m:r>
                    <w:rPr>
                      <w:rFonts w:ascii="Cambria Math" w:hAnsi="Cambria Math"/>
                      <w:sz w:val="22"/>
                      <w:szCs w:val="22"/>
                      <w:lang w:val="en-GB"/>
                    </w:rPr>
                    <m:t>θ</m:t>
                  </m:r>
                </m:e>
                <m:sup>
                  <m:r>
                    <w:rPr>
                      <w:rFonts w:ascii="Cambria Math" w:eastAsia="MS Gothic" w:hAnsi="Cambria Math"/>
                      <w:sz w:val="22"/>
                      <w:szCs w:val="22"/>
                      <w:vertAlign w:val="superscript"/>
                      <w:lang w:val="en-GB"/>
                    </w:rPr>
                    <m:t>⋆</m:t>
                  </m:r>
                </m:sup>
              </m:sSup>
            </m:oMath>
            <w:r w:rsidRPr="0058768C">
              <w:rPr>
                <w:spacing w:val="11"/>
                <w:sz w:val="22"/>
                <w:szCs w:val="22"/>
                <w:lang w:val="en-GB"/>
              </w:rPr>
              <w:t xml:space="preserve"> </w:t>
            </w:r>
            <w:r w:rsidRPr="0058768C">
              <w:rPr>
                <w:sz w:val="22"/>
                <w:szCs w:val="22"/>
                <w:lang w:val="en-GB"/>
              </w:rPr>
              <w:t>and</w:t>
            </w:r>
            <w:r w:rsidRPr="0058768C">
              <w:rPr>
                <w:spacing w:val="-6"/>
                <w:sz w:val="22"/>
                <w:szCs w:val="22"/>
                <w:lang w:val="en-GB"/>
              </w:rPr>
              <w:t xml:space="preserve"> </w:t>
            </w:r>
            <w:r w:rsidRPr="0058768C">
              <w:rPr>
                <w:spacing w:val="-2"/>
                <w:sz w:val="22"/>
                <w:szCs w:val="22"/>
                <w:lang w:val="en-GB"/>
              </w:rPr>
              <w:t>logs/trajectories</w:t>
            </w:r>
          </w:p>
        </w:tc>
      </w:tr>
    </w:tbl>
    <w:p w14:paraId="5CA86B88" w14:textId="77777777" w:rsidR="002E11AD" w:rsidRPr="00930595" w:rsidRDefault="002E11AD" w:rsidP="00596404"/>
    <w:tbl>
      <w:tblPr>
        <w:tblStyle w:val="TableGrid1"/>
        <w:tblW w:w="0" w:type="auto"/>
        <w:jc w:val="center"/>
        <w:tblLook w:val="04A0" w:firstRow="1" w:lastRow="0" w:firstColumn="1" w:lastColumn="0" w:noHBand="0" w:noVBand="1"/>
      </w:tblPr>
      <w:tblGrid>
        <w:gridCol w:w="9422"/>
      </w:tblGrid>
      <w:tr w:rsidR="002E11AD" w:rsidRPr="00930595" w14:paraId="5734547A" w14:textId="77777777" w:rsidTr="009347F4">
        <w:trPr>
          <w:jc w:val="center"/>
        </w:trPr>
        <w:tc>
          <w:tcPr>
            <w:tcW w:w="9422" w:type="dxa"/>
            <w:tcBorders>
              <w:top w:val="single" w:sz="6" w:space="0" w:color="auto"/>
              <w:left w:val="nil"/>
              <w:bottom w:val="single" w:sz="6" w:space="0" w:color="auto"/>
              <w:right w:val="nil"/>
            </w:tcBorders>
            <w:vAlign w:val="center"/>
          </w:tcPr>
          <w:p w14:paraId="351DE704" w14:textId="44321B12" w:rsidR="002E11AD" w:rsidRPr="0058768C" w:rsidRDefault="002E11AD" w:rsidP="009347F4">
            <w:pPr>
              <w:spacing w:before="120" w:after="120"/>
              <w:jc w:val="both"/>
              <w:rPr>
                <w:rFonts w:eastAsia="宋体"/>
                <w:b/>
                <w:bCs/>
                <w:color w:val="auto"/>
                <w:sz w:val="22"/>
                <w:szCs w:val="22"/>
                <w:lang w:val="en-GB" w:eastAsia="zh-CN"/>
              </w:rPr>
            </w:pPr>
            <w:r w:rsidRPr="0058768C">
              <w:rPr>
                <w:rFonts w:eastAsia="等线"/>
                <w:b/>
                <w:bCs/>
                <w:sz w:val="22"/>
                <w:szCs w:val="22"/>
                <w:lang w:val="en-GB"/>
              </w:rPr>
              <w:t xml:space="preserve">Algorithm </w:t>
            </w:r>
            <w:r w:rsidRPr="0058768C">
              <w:rPr>
                <w:b/>
                <w:spacing w:val="-6"/>
                <w:sz w:val="22"/>
                <w:szCs w:val="22"/>
                <w:lang w:val="en-GB"/>
              </w:rPr>
              <w:t>3</w:t>
            </w:r>
            <w:r w:rsidRPr="0058768C">
              <w:rPr>
                <w:b/>
                <w:spacing w:val="-4"/>
                <w:sz w:val="22"/>
                <w:szCs w:val="22"/>
                <w:lang w:val="en-GB"/>
              </w:rPr>
              <w:t xml:space="preserve"> </w:t>
            </w:r>
            <w:r w:rsidRPr="0058768C">
              <w:rPr>
                <w:spacing w:val="-6"/>
                <w:sz w:val="22"/>
                <w:szCs w:val="22"/>
                <w:lang w:val="en-GB"/>
              </w:rPr>
              <w:t>TRAINCEM</w:t>
            </w:r>
            <w:r w:rsidRPr="0058768C">
              <w:rPr>
                <w:spacing w:val="-6"/>
                <w:sz w:val="22"/>
                <w:szCs w:val="22"/>
                <w:lang w:val="en-GB" w:eastAsia="zh-CN"/>
              </w:rPr>
              <w:t xml:space="preserve"> </w:t>
            </w:r>
            <w:r w:rsidRPr="0058768C">
              <w:rPr>
                <w:spacing w:val="-6"/>
                <w:sz w:val="22"/>
                <w:szCs w:val="22"/>
                <w:lang w:val="en-GB"/>
              </w:rPr>
              <w:t>(</w:t>
            </w:r>
            <w:proofErr w:type="spellStart"/>
            <w:r w:rsidRPr="0058768C">
              <w:rPr>
                <w:spacing w:val="-6"/>
                <w:sz w:val="22"/>
                <w:szCs w:val="22"/>
                <w:lang w:val="en-GB"/>
              </w:rPr>
              <w:t>cfg</w:t>
            </w:r>
            <w:proofErr w:type="spellEnd"/>
            <w:r w:rsidRPr="0058768C">
              <w:rPr>
                <w:i/>
                <w:spacing w:val="-6"/>
                <w:sz w:val="22"/>
                <w:szCs w:val="22"/>
                <w:lang w:val="en-GB"/>
              </w:rPr>
              <w:t>,</w:t>
            </w:r>
            <w:r w:rsidRPr="0058768C">
              <w:rPr>
                <w:i/>
                <w:spacing w:val="-30"/>
                <w:sz w:val="22"/>
                <w:szCs w:val="22"/>
                <w:lang w:val="en-GB"/>
              </w:rPr>
              <w:t xml:space="preserve"> </w:t>
            </w:r>
            <w:proofErr w:type="spellStart"/>
            <w:r w:rsidRPr="0058768C">
              <w:rPr>
                <w:spacing w:val="-6"/>
                <w:sz w:val="22"/>
                <w:szCs w:val="22"/>
                <w:lang w:val="en-GB"/>
              </w:rPr>
              <w:t>cemCfg</w:t>
            </w:r>
            <w:proofErr w:type="spellEnd"/>
            <w:r w:rsidRPr="0058768C">
              <w:rPr>
                <w:spacing w:val="-6"/>
                <w:sz w:val="22"/>
                <w:szCs w:val="22"/>
                <w:lang w:val="en-GB"/>
              </w:rPr>
              <w:t>)</w:t>
            </w:r>
          </w:p>
        </w:tc>
      </w:tr>
      <w:tr w:rsidR="002E11AD" w:rsidRPr="00930595" w14:paraId="1E4CBB3B" w14:textId="77777777" w:rsidTr="009347F4">
        <w:trPr>
          <w:jc w:val="center"/>
        </w:trPr>
        <w:tc>
          <w:tcPr>
            <w:tcW w:w="9422" w:type="dxa"/>
            <w:tcBorders>
              <w:top w:val="single" w:sz="6" w:space="0" w:color="auto"/>
              <w:left w:val="nil"/>
              <w:bottom w:val="single" w:sz="6" w:space="0" w:color="auto"/>
              <w:right w:val="nil"/>
            </w:tcBorders>
            <w:vAlign w:val="center"/>
          </w:tcPr>
          <w:p w14:paraId="0D99A5DD" w14:textId="77777777" w:rsidR="002E11AD" w:rsidRPr="0058768C" w:rsidRDefault="002E11AD" w:rsidP="002E11AD">
            <w:pPr>
              <w:numPr>
                <w:ilvl w:val="0"/>
                <w:numId w:val="4"/>
              </w:numPr>
              <w:ind w:left="360"/>
              <w:jc w:val="both"/>
              <w:rPr>
                <w:rFonts w:eastAsia="等线"/>
                <w:color w:val="auto"/>
                <w:sz w:val="22"/>
                <w:szCs w:val="22"/>
                <w:lang w:val="en-GB" w:eastAsia="zh-CN"/>
              </w:rPr>
            </w:pPr>
            <w:r w:rsidRPr="0058768C">
              <w:rPr>
                <w:rFonts w:eastAsia="等线"/>
                <w:b/>
                <w:bCs/>
                <w:sz w:val="22"/>
                <w:szCs w:val="22"/>
                <w:lang w:val="en-GB"/>
              </w:rPr>
              <w:t xml:space="preserve">Require: </w:t>
            </w:r>
            <w:proofErr w:type="spellStart"/>
            <w:r w:rsidRPr="0058768C">
              <w:rPr>
                <w:b/>
                <w:sz w:val="22"/>
                <w:szCs w:val="22"/>
                <w:lang w:val="en-GB"/>
              </w:rPr>
              <w:t>cfg</w:t>
            </w:r>
            <w:proofErr w:type="spellEnd"/>
            <w:r w:rsidRPr="0058768C">
              <w:rPr>
                <w:sz w:val="22"/>
                <w:szCs w:val="22"/>
                <w:lang w:val="en-GB"/>
              </w:rPr>
              <w:t>;</w:t>
            </w:r>
            <w:r w:rsidRPr="0058768C">
              <w:rPr>
                <w:spacing w:val="-9"/>
                <w:sz w:val="22"/>
                <w:szCs w:val="22"/>
                <w:lang w:val="en-GB"/>
              </w:rPr>
              <w:t xml:space="preserve"> </w:t>
            </w:r>
            <w:r w:rsidRPr="0058768C">
              <w:rPr>
                <w:rFonts w:eastAsia="等线"/>
                <w:sz w:val="22"/>
                <w:szCs w:val="22"/>
                <w:lang w:val="en-GB"/>
              </w:rPr>
              <w:t>CEM settings (iterations, population size, elite fraction, eval episodes, seed)</w:t>
            </w:r>
          </w:p>
          <w:p w14:paraId="5A7CC515" w14:textId="379480E4" w:rsidR="002E11AD" w:rsidRPr="0058768C" w:rsidRDefault="002E11AD" w:rsidP="002E11AD">
            <w:pPr>
              <w:numPr>
                <w:ilvl w:val="0"/>
                <w:numId w:val="4"/>
              </w:numPr>
              <w:ind w:left="360"/>
              <w:jc w:val="both"/>
              <w:rPr>
                <w:rFonts w:eastAsia="等线"/>
                <w:color w:val="auto"/>
                <w:sz w:val="22"/>
                <w:szCs w:val="22"/>
                <w:lang w:val="en-GB" w:eastAsia="zh-CN"/>
              </w:rPr>
            </w:pPr>
            <w:r w:rsidRPr="0058768C">
              <w:rPr>
                <w:rFonts w:eastAsia="等线"/>
                <w:b/>
                <w:bCs/>
                <w:sz w:val="22"/>
                <w:szCs w:val="22"/>
                <w:lang w:val="en-GB"/>
              </w:rPr>
              <w:t xml:space="preserve">Ensure: </w:t>
            </w:r>
            <w:r w:rsidRPr="0058768C">
              <w:rPr>
                <w:rFonts w:eastAsia="等线"/>
                <w:sz w:val="22"/>
                <w:szCs w:val="22"/>
                <w:lang w:val="en-GB"/>
              </w:rPr>
              <w:t>Best policy parameters</w:t>
            </w:r>
            <w:r w:rsidR="000B3567" w:rsidRPr="0058768C">
              <w:rPr>
                <w:rFonts w:asciiTheme="minorHAnsi" w:hAnsiTheme="minorHAnsi" w:cstheme="minorBidi"/>
                <w:color w:val="auto"/>
                <w:kern w:val="2"/>
                <w:position w:val="-6"/>
                <w:sz w:val="22"/>
                <w:szCs w:val="22"/>
                <w:lang w:val="en-GB" w:eastAsia="zh-CN"/>
                <w14:ligatures w14:val="standardContextual"/>
              </w:rPr>
              <w:object w:dxaOrig="279" w:dyaOrig="320" w14:anchorId="42913225">
                <v:shape id="_x0000_i1172" type="#_x0000_t75" style="width:14.6pt;height:16.4pt" o:ole="">
                  <v:imagedata r:id="rId310" o:title=""/>
                </v:shape>
                <o:OLEObject Type="Embed" ProgID="Equation.DSMT4" ShapeID="_x0000_i1172" DrawAspect="Content" ObjectID="_1844671973" r:id="rId311"/>
              </w:object>
            </w:r>
            <w:r w:rsidRPr="0058768C">
              <w:rPr>
                <w:rFonts w:eastAsia="等线"/>
                <w:sz w:val="22"/>
                <w:szCs w:val="22"/>
                <w:lang w:val="en-GB"/>
              </w:rPr>
              <w:t>and optimisation history</w:t>
            </w:r>
          </w:p>
          <w:p w14:paraId="7FA1A080" w14:textId="0735F0F8" w:rsidR="002E11AD" w:rsidRPr="0058768C" w:rsidRDefault="002E11AD" w:rsidP="002E11AD">
            <w:pPr>
              <w:numPr>
                <w:ilvl w:val="0"/>
                <w:numId w:val="7"/>
              </w:numPr>
              <w:ind w:left="357" w:hanging="357"/>
              <w:rPr>
                <w:rFonts w:eastAsia="等线"/>
                <w:color w:val="auto"/>
                <w:sz w:val="22"/>
                <w:szCs w:val="22"/>
                <w:lang w:val="en-GB" w:eastAsia="zh-CN"/>
              </w:rPr>
            </w:pPr>
            <w:r w:rsidRPr="0058768C">
              <w:rPr>
                <w:rFonts w:eastAsia="等线"/>
                <w:sz w:val="22"/>
                <w:szCs w:val="22"/>
                <w:lang w:val="en-GB"/>
              </w:rPr>
              <w:t>Initialise sampling distribution over continuous thresholds and categorical</w:t>
            </w:r>
            <w:r w:rsidR="000B3567" w:rsidRPr="0058768C">
              <w:rPr>
                <w:rFonts w:asciiTheme="minorHAnsi" w:hAnsiTheme="minorHAnsi" w:cstheme="minorBidi"/>
                <w:color w:val="auto"/>
                <w:kern w:val="2"/>
                <w:position w:val="-4"/>
                <w:sz w:val="22"/>
                <w:szCs w:val="22"/>
                <w:lang w:val="en-GB" w:eastAsia="zh-CN"/>
                <w14:ligatures w14:val="standardContextual"/>
              </w:rPr>
              <w:object w:dxaOrig="220" w:dyaOrig="240" w14:anchorId="011E406C">
                <v:shape id="_x0000_i1173" type="#_x0000_t75" style="width:11.4pt;height:11.4pt" o:ole="">
                  <v:imagedata r:id="rId312" o:title=""/>
                </v:shape>
                <o:OLEObject Type="Embed" ProgID="Equation.DSMT4" ShapeID="_x0000_i1173" DrawAspect="Content" ObjectID="_1844671974" r:id="rId313"/>
              </w:object>
            </w:r>
          </w:p>
          <w:p w14:paraId="76974196" w14:textId="62B3E867" w:rsidR="002E11AD" w:rsidRPr="0058768C" w:rsidRDefault="002E11AD" w:rsidP="002E11AD">
            <w:pPr>
              <w:numPr>
                <w:ilvl w:val="0"/>
                <w:numId w:val="7"/>
              </w:numPr>
              <w:ind w:left="360"/>
              <w:jc w:val="both"/>
              <w:rPr>
                <w:rFonts w:eastAsia="等线"/>
                <w:color w:val="auto"/>
                <w:sz w:val="22"/>
                <w:szCs w:val="22"/>
                <w:lang w:val="en-GB" w:eastAsia="zh-CN"/>
              </w:rPr>
            </w:pPr>
            <w:r w:rsidRPr="0058768C">
              <w:rPr>
                <w:b/>
                <w:sz w:val="22"/>
                <w:szCs w:val="22"/>
                <w:lang w:val="en-GB"/>
              </w:rPr>
              <w:t>for</w:t>
            </w:r>
            <w:r w:rsidR="000B3567" w:rsidRPr="0058768C">
              <w:rPr>
                <w:rFonts w:asciiTheme="minorHAnsi" w:hAnsiTheme="minorHAnsi" w:cstheme="minorBidi"/>
                <w:color w:val="auto"/>
                <w:kern w:val="2"/>
                <w:position w:val="-6"/>
                <w:sz w:val="22"/>
                <w:szCs w:val="22"/>
                <w:lang w:val="en-GB" w:eastAsia="zh-CN"/>
                <w14:ligatures w14:val="standardContextual"/>
              </w:rPr>
              <w:object w:dxaOrig="520" w:dyaOrig="260" w14:anchorId="36BC9293">
                <v:shape id="_x0000_i1174" type="#_x0000_t75" style="width:26.45pt;height:12.75pt" o:ole="">
                  <v:imagedata r:id="rId314" o:title=""/>
                </v:shape>
                <o:OLEObject Type="Embed" ProgID="Equation.DSMT4" ShapeID="_x0000_i1174" DrawAspect="Content" ObjectID="_1844671975" r:id="rId315"/>
              </w:object>
            </w:r>
            <w:r w:rsidRPr="0058768C">
              <w:rPr>
                <w:sz w:val="22"/>
                <w:szCs w:val="22"/>
                <w:lang w:val="en-GB"/>
              </w:rPr>
              <w:t>to</w:t>
            </w:r>
            <w:r w:rsidRPr="0058768C">
              <w:rPr>
                <w:spacing w:val="8"/>
                <w:sz w:val="22"/>
                <w:szCs w:val="22"/>
                <w:lang w:val="en-GB"/>
              </w:rPr>
              <w:t xml:space="preserve"> </w:t>
            </w:r>
            <w:r w:rsidRPr="0058768C">
              <w:rPr>
                <w:b/>
                <w:sz w:val="22"/>
                <w:szCs w:val="22"/>
                <w:lang w:val="en-GB"/>
              </w:rPr>
              <w:t>cemCfg.iterations</w:t>
            </w:r>
            <w:r w:rsidRPr="0058768C">
              <w:rPr>
                <w:rFonts w:eastAsia="微软雅黑"/>
                <w:sz w:val="22"/>
                <w:szCs w:val="22"/>
                <w:lang w:val="en-GB"/>
              </w:rPr>
              <w:t>−</w:t>
            </w:r>
            <w:r w:rsidRPr="0058768C">
              <w:rPr>
                <w:sz w:val="22"/>
                <w:szCs w:val="22"/>
                <w:lang w:val="en-GB"/>
              </w:rPr>
              <w:t>1</w:t>
            </w:r>
            <w:r w:rsidRPr="0058768C">
              <w:rPr>
                <w:spacing w:val="8"/>
                <w:sz w:val="22"/>
                <w:szCs w:val="22"/>
                <w:lang w:val="en-GB"/>
              </w:rPr>
              <w:t xml:space="preserve"> </w:t>
            </w:r>
            <w:r w:rsidRPr="0058768C">
              <w:rPr>
                <w:b/>
                <w:spacing w:val="-5"/>
                <w:sz w:val="22"/>
                <w:szCs w:val="22"/>
                <w:lang w:val="en-GB"/>
              </w:rPr>
              <w:t>do</w:t>
            </w:r>
          </w:p>
          <w:p w14:paraId="23BC17B2" w14:textId="4974D97E" w:rsidR="002E11AD" w:rsidRPr="0058768C" w:rsidRDefault="002E11AD" w:rsidP="002E11AD">
            <w:pPr>
              <w:numPr>
                <w:ilvl w:val="0"/>
                <w:numId w:val="7"/>
              </w:numPr>
              <w:ind w:left="360"/>
              <w:jc w:val="both"/>
              <w:rPr>
                <w:rFonts w:eastAsia="等线"/>
                <w:color w:val="auto"/>
                <w:sz w:val="22"/>
                <w:szCs w:val="22"/>
                <w:lang w:val="en-GB" w:eastAsia="zh-CN"/>
              </w:rPr>
            </w:pPr>
            <w:r w:rsidRPr="0058768C">
              <w:rPr>
                <w:rFonts w:eastAsia="等线"/>
                <w:b/>
                <w:bCs/>
                <w:sz w:val="22"/>
                <w:szCs w:val="22"/>
                <w:lang w:val="en-GB"/>
              </w:rPr>
              <w:t xml:space="preserve">    </w:t>
            </w:r>
            <w:r w:rsidRPr="0058768C">
              <w:rPr>
                <w:sz w:val="22"/>
                <w:szCs w:val="22"/>
                <w:lang w:val="en-GB"/>
              </w:rPr>
              <w:t>Sample</w:t>
            </w:r>
            <w:r w:rsidRPr="0058768C">
              <w:rPr>
                <w:spacing w:val="-9"/>
                <w:sz w:val="22"/>
                <w:szCs w:val="22"/>
                <w:lang w:val="en-GB"/>
              </w:rPr>
              <w:t xml:space="preserve"> </w:t>
            </w:r>
            <w:r w:rsidRPr="0058768C">
              <w:rPr>
                <w:sz w:val="22"/>
                <w:szCs w:val="22"/>
                <w:lang w:val="en-GB"/>
              </w:rPr>
              <w:t>a</w:t>
            </w:r>
            <w:r w:rsidRPr="0058768C">
              <w:rPr>
                <w:spacing w:val="-8"/>
                <w:sz w:val="22"/>
                <w:szCs w:val="22"/>
                <w:lang w:val="en-GB"/>
              </w:rPr>
              <w:t xml:space="preserve"> </w:t>
            </w:r>
            <w:r w:rsidRPr="0058768C">
              <w:rPr>
                <w:sz w:val="22"/>
                <w:szCs w:val="22"/>
                <w:lang w:val="en-GB"/>
              </w:rPr>
              <w:t>population</w:t>
            </w:r>
            <w:r w:rsidR="000B3567" w:rsidRPr="0058768C">
              <w:rPr>
                <w:rFonts w:asciiTheme="minorHAnsi" w:hAnsiTheme="minorHAnsi" w:cstheme="minorBidi"/>
                <w:color w:val="auto"/>
                <w:kern w:val="2"/>
                <w:position w:val="-16"/>
                <w:sz w:val="22"/>
                <w:szCs w:val="22"/>
                <w:lang w:val="en-GB" w:eastAsia="zh-CN"/>
                <w14:ligatures w14:val="standardContextual"/>
              </w:rPr>
              <w:object w:dxaOrig="660" w:dyaOrig="440" w14:anchorId="35CB52D9">
                <v:shape id="_x0000_i1175" type="#_x0000_t75" style="width:34.2pt;height:21.85pt" o:ole="">
                  <v:imagedata r:id="rId316" o:title=""/>
                </v:shape>
                <o:OLEObject Type="Embed" ProgID="Equation.DSMT4" ShapeID="_x0000_i1175" DrawAspect="Content" ObjectID="_1844671976" r:id="rId317"/>
              </w:object>
            </w:r>
            <w:r w:rsidRPr="0058768C">
              <w:rPr>
                <w:sz w:val="22"/>
                <w:szCs w:val="22"/>
                <w:lang w:val="en-GB"/>
              </w:rPr>
              <w:t>from</w:t>
            </w:r>
            <w:r w:rsidRPr="0058768C">
              <w:rPr>
                <w:spacing w:val="-7"/>
                <w:sz w:val="22"/>
                <w:szCs w:val="22"/>
                <w:lang w:val="en-GB"/>
              </w:rPr>
              <w:t xml:space="preserve"> </w:t>
            </w:r>
            <w:r w:rsidR="00424AE2" w:rsidRPr="0058768C">
              <w:rPr>
                <w:spacing w:val="-7"/>
                <w:sz w:val="22"/>
                <w:szCs w:val="22"/>
                <w:lang w:val="en-GB" w:eastAsia="zh-CN"/>
              </w:rPr>
              <w:t xml:space="preserve">the </w:t>
            </w:r>
            <w:r w:rsidRPr="0058768C">
              <w:rPr>
                <w:sz w:val="22"/>
                <w:szCs w:val="22"/>
                <w:lang w:val="en-GB"/>
              </w:rPr>
              <w:t>current</w:t>
            </w:r>
            <w:r w:rsidRPr="0058768C">
              <w:rPr>
                <w:spacing w:val="-6"/>
                <w:sz w:val="22"/>
                <w:szCs w:val="22"/>
                <w:lang w:val="en-GB"/>
              </w:rPr>
              <w:t xml:space="preserve"> </w:t>
            </w:r>
            <w:r w:rsidRPr="0058768C">
              <w:rPr>
                <w:spacing w:val="-2"/>
                <w:sz w:val="22"/>
                <w:szCs w:val="22"/>
                <w:lang w:val="en-GB"/>
              </w:rPr>
              <w:t>distribution</w:t>
            </w:r>
          </w:p>
          <w:p w14:paraId="01E5D96A" w14:textId="53F891BA" w:rsidR="002E11AD" w:rsidRPr="0058768C" w:rsidRDefault="002E11AD" w:rsidP="002E11AD">
            <w:pPr>
              <w:numPr>
                <w:ilvl w:val="0"/>
                <w:numId w:val="7"/>
              </w:numPr>
              <w:ind w:left="360"/>
              <w:jc w:val="both"/>
              <w:rPr>
                <w:rFonts w:eastAsia="等线"/>
                <w:color w:val="auto"/>
                <w:sz w:val="22"/>
                <w:szCs w:val="22"/>
                <w:lang w:val="en-GB" w:eastAsia="zh-CN"/>
              </w:rPr>
            </w:pPr>
            <w:r w:rsidRPr="0058768C">
              <w:rPr>
                <w:rFonts w:eastAsia="等线"/>
                <w:b/>
                <w:bCs/>
                <w:sz w:val="22"/>
                <w:szCs w:val="22"/>
                <w:lang w:val="en-GB"/>
              </w:rPr>
              <w:t xml:space="preserve">    </w:t>
            </w:r>
            <w:r w:rsidRPr="0058768C">
              <w:rPr>
                <w:rFonts w:eastAsia="等线"/>
                <w:sz w:val="22"/>
                <w:szCs w:val="22"/>
                <w:lang w:val="en-GB"/>
              </w:rPr>
              <w:t>Evaluate each candidate by EVALUATEPARAMS</w:t>
            </w:r>
            <w:r w:rsidR="000B3567" w:rsidRPr="0058768C">
              <w:rPr>
                <w:rFonts w:asciiTheme="minorHAnsi" w:hAnsiTheme="minorHAnsi" w:cstheme="minorBidi"/>
                <w:color w:val="auto"/>
                <w:kern w:val="2"/>
                <w:position w:val="-14"/>
                <w:sz w:val="22"/>
                <w:szCs w:val="22"/>
                <w:lang w:val="en-GB" w:eastAsia="zh-CN"/>
                <w14:ligatures w14:val="standardContextual"/>
              </w:rPr>
              <w:object w:dxaOrig="2000" w:dyaOrig="360" w14:anchorId="51DF09BE">
                <v:shape id="_x0000_i1176" type="#_x0000_t75" style="width:99.8pt;height:19.15pt" o:ole="">
                  <v:imagedata r:id="rId318" o:title=""/>
                </v:shape>
                <o:OLEObject Type="Embed" ProgID="Equation.DSMT4" ShapeID="_x0000_i1176" DrawAspect="Content" ObjectID="_1844671977" r:id="rId319"/>
              </w:object>
            </w:r>
          </w:p>
          <w:p w14:paraId="69D27180" w14:textId="2DC8C2A7" w:rsidR="002E11AD" w:rsidRPr="0058768C" w:rsidRDefault="002E11AD" w:rsidP="002E11AD">
            <w:pPr>
              <w:numPr>
                <w:ilvl w:val="0"/>
                <w:numId w:val="7"/>
              </w:numPr>
              <w:ind w:left="360"/>
              <w:jc w:val="both"/>
              <w:rPr>
                <w:rFonts w:eastAsia="等线"/>
                <w:sz w:val="22"/>
                <w:szCs w:val="22"/>
                <w:lang w:val="en-GB"/>
              </w:rPr>
            </w:pPr>
            <w:r w:rsidRPr="0058768C">
              <w:rPr>
                <w:rFonts w:eastAsia="等线"/>
                <w:sz w:val="22"/>
                <w:szCs w:val="22"/>
                <w:lang w:val="en-GB"/>
              </w:rPr>
              <w:t xml:space="preserve">   </w:t>
            </w:r>
            <w:r w:rsidR="00136BB4" w:rsidRPr="0058768C">
              <w:rPr>
                <w:rFonts w:eastAsia="等线"/>
                <w:sz w:val="22"/>
                <w:szCs w:val="22"/>
                <w:lang w:val="en-GB" w:eastAsia="zh-CN"/>
              </w:rPr>
              <w:t xml:space="preserve"> </w:t>
            </w:r>
            <w:r w:rsidRPr="0058768C">
              <w:rPr>
                <w:rFonts w:eastAsia="等线"/>
                <w:sz w:val="22"/>
                <w:szCs w:val="22"/>
                <w:lang w:val="en-GB"/>
              </w:rPr>
              <w:t>Select top-</w:t>
            </w:r>
            <w:r w:rsidRPr="0058768C">
              <w:rPr>
                <w:rFonts w:eastAsia="等线"/>
                <w:i/>
                <w:iCs/>
                <w:sz w:val="22"/>
                <w:szCs w:val="22"/>
                <w:lang w:val="en-GB"/>
              </w:rPr>
              <w:t>K</w:t>
            </w:r>
            <w:r w:rsidRPr="0058768C">
              <w:rPr>
                <w:rFonts w:eastAsia="等线"/>
                <w:sz w:val="22"/>
                <w:szCs w:val="22"/>
                <w:lang w:val="en-GB"/>
              </w:rPr>
              <w:t xml:space="preserve"> elites by highest expected return</w:t>
            </w:r>
          </w:p>
          <w:p w14:paraId="49592BF8" w14:textId="0FF62B12" w:rsidR="002E11AD" w:rsidRPr="0058768C" w:rsidRDefault="002E11AD" w:rsidP="002E11AD">
            <w:pPr>
              <w:numPr>
                <w:ilvl w:val="0"/>
                <w:numId w:val="7"/>
              </w:numPr>
              <w:ind w:left="360"/>
              <w:jc w:val="both"/>
              <w:rPr>
                <w:rFonts w:eastAsia="等线"/>
                <w:color w:val="auto"/>
                <w:sz w:val="22"/>
                <w:szCs w:val="22"/>
                <w:lang w:val="en-GB" w:eastAsia="zh-CN"/>
              </w:rPr>
            </w:pPr>
            <w:r w:rsidRPr="0058768C">
              <w:rPr>
                <w:rFonts w:eastAsia="等线"/>
                <w:sz w:val="22"/>
                <w:szCs w:val="22"/>
                <w:lang w:val="en-GB"/>
              </w:rPr>
              <w:t xml:space="preserve">    Update distribution parameters using elite samples (means/</w:t>
            </w:r>
            <w:proofErr w:type="spellStart"/>
            <w:r w:rsidRPr="0058768C">
              <w:rPr>
                <w:rFonts w:eastAsia="等线"/>
                <w:sz w:val="22"/>
                <w:szCs w:val="22"/>
                <w:lang w:val="en-GB"/>
              </w:rPr>
              <w:t>stds</w:t>
            </w:r>
            <w:proofErr w:type="spellEnd"/>
            <w:r w:rsidRPr="0058768C">
              <w:rPr>
                <w:rFonts w:eastAsia="等线"/>
                <w:sz w:val="22"/>
                <w:szCs w:val="22"/>
                <w:lang w:val="en-GB"/>
              </w:rPr>
              <w:t xml:space="preserve">; </w:t>
            </w:r>
            <w:r w:rsidR="008C6609" w:rsidRPr="0058768C">
              <w:rPr>
                <w:rFonts w:eastAsia="等线"/>
                <w:sz w:val="22"/>
                <w:szCs w:val="22"/>
                <w:lang w:val="en-GB"/>
              </w:rPr>
              <w:t>categorical probabilities</w:t>
            </w:r>
            <w:r w:rsidRPr="0058768C">
              <w:rPr>
                <w:rFonts w:eastAsia="等线"/>
                <w:sz w:val="22"/>
                <w:szCs w:val="22"/>
                <w:lang w:val="en-GB"/>
              </w:rPr>
              <w:t>)</w:t>
            </w:r>
          </w:p>
          <w:p w14:paraId="7CF8AC38" w14:textId="77777777" w:rsidR="002E11AD" w:rsidRPr="0058768C" w:rsidRDefault="002E11AD" w:rsidP="002E11AD">
            <w:pPr>
              <w:numPr>
                <w:ilvl w:val="0"/>
                <w:numId w:val="7"/>
              </w:numPr>
              <w:ind w:left="360"/>
              <w:jc w:val="both"/>
              <w:rPr>
                <w:rFonts w:eastAsia="等线"/>
                <w:color w:val="auto"/>
                <w:sz w:val="22"/>
                <w:szCs w:val="22"/>
                <w:lang w:val="en-GB" w:eastAsia="zh-CN"/>
              </w:rPr>
            </w:pPr>
            <w:r w:rsidRPr="0058768C">
              <w:rPr>
                <w:rFonts w:eastAsia="等线"/>
                <w:sz w:val="22"/>
                <w:szCs w:val="22"/>
                <w:lang w:val="en-GB"/>
              </w:rPr>
              <w:t xml:space="preserve">    </w:t>
            </w:r>
            <w:r w:rsidRPr="0058768C">
              <w:rPr>
                <w:sz w:val="22"/>
                <w:szCs w:val="22"/>
                <w:lang w:val="en-GB"/>
              </w:rPr>
              <w:t>Record</w:t>
            </w:r>
            <w:r w:rsidRPr="0058768C">
              <w:rPr>
                <w:spacing w:val="-8"/>
                <w:sz w:val="22"/>
                <w:szCs w:val="22"/>
                <w:lang w:val="en-GB"/>
              </w:rPr>
              <w:t xml:space="preserve"> </w:t>
            </w:r>
            <w:r w:rsidRPr="0058768C">
              <w:rPr>
                <w:sz w:val="22"/>
                <w:szCs w:val="22"/>
                <w:lang w:val="en-GB"/>
              </w:rPr>
              <w:t>best-of-iteration</w:t>
            </w:r>
            <w:r w:rsidRPr="0058768C">
              <w:rPr>
                <w:spacing w:val="-8"/>
                <w:sz w:val="22"/>
                <w:szCs w:val="22"/>
                <w:lang w:val="en-GB"/>
              </w:rPr>
              <w:t xml:space="preserve"> </w:t>
            </w:r>
            <w:r w:rsidRPr="0058768C">
              <w:rPr>
                <w:sz w:val="22"/>
                <w:szCs w:val="22"/>
                <w:lang w:val="en-GB"/>
              </w:rPr>
              <w:t>metrics</w:t>
            </w:r>
            <w:r w:rsidRPr="0058768C">
              <w:rPr>
                <w:spacing w:val="-8"/>
                <w:sz w:val="22"/>
                <w:szCs w:val="22"/>
                <w:lang w:val="en-GB"/>
              </w:rPr>
              <w:t xml:space="preserve"> </w:t>
            </w:r>
            <w:r w:rsidRPr="0058768C">
              <w:rPr>
                <w:sz w:val="22"/>
                <w:szCs w:val="22"/>
                <w:lang w:val="en-GB"/>
              </w:rPr>
              <w:t>and</w:t>
            </w:r>
            <w:r w:rsidRPr="0058768C">
              <w:rPr>
                <w:spacing w:val="-8"/>
                <w:sz w:val="22"/>
                <w:szCs w:val="22"/>
                <w:lang w:val="en-GB"/>
              </w:rPr>
              <w:t xml:space="preserve"> </w:t>
            </w:r>
            <w:r w:rsidRPr="0058768C">
              <w:rPr>
                <w:sz w:val="22"/>
                <w:szCs w:val="22"/>
                <w:lang w:val="en-GB"/>
              </w:rPr>
              <w:t>a</w:t>
            </w:r>
            <w:r w:rsidRPr="0058768C">
              <w:rPr>
                <w:spacing w:val="-8"/>
                <w:sz w:val="22"/>
                <w:szCs w:val="22"/>
                <w:lang w:val="en-GB"/>
              </w:rPr>
              <w:t xml:space="preserve"> </w:t>
            </w:r>
            <w:r w:rsidRPr="0058768C">
              <w:rPr>
                <w:sz w:val="22"/>
                <w:szCs w:val="22"/>
                <w:lang w:val="en-GB"/>
              </w:rPr>
              <w:t>representative</w:t>
            </w:r>
            <w:r w:rsidRPr="0058768C">
              <w:rPr>
                <w:spacing w:val="-7"/>
                <w:sz w:val="22"/>
                <w:szCs w:val="22"/>
                <w:lang w:val="en-GB"/>
              </w:rPr>
              <w:t xml:space="preserve"> </w:t>
            </w:r>
            <w:r w:rsidRPr="0058768C">
              <w:rPr>
                <w:sz w:val="22"/>
                <w:szCs w:val="22"/>
                <w:lang w:val="en-GB"/>
              </w:rPr>
              <w:t>trajectory</w:t>
            </w:r>
            <w:r w:rsidRPr="0058768C">
              <w:rPr>
                <w:spacing w:val="-8"/>
                <w:sz w:val="22"/>
                <w:szCs w:val="22"/>
                <w:lang w:val="en-GB"/>
              </w:rPr>
              <w:t xml:space="preserve"> </w:t>
            </w:r>
            <w:r w:rsidRPr="0058768C">
              <w:rPr>
                <w:sz w:val="22"/>
                <w:szCs w:val="22"/>
                <w:lang w:val="en-GB"/>
              </w:rPr>
              <w:t>for</w:t>
            </w:r>
            <w:r w:rsidRPr="0058768C">
              <w:rPr>
                <w:spacing w:val="-8"/>
                <w:sz w:val="22"/>
                <w:szCs w:val="22"/>
                <w:lang w:val="en-GB"/>
              </w:rPr>
              <w:t xml:space="preserve"> </w:t>
            </w:r>
            <w:r w:rsidRPr="0058768C">
              <w:rPr>
                <w:spacing w:val="-2"/>
                <w:sz w:val="22"/>
                <w:szCs w:val="22"/>
                <w:lang w:val="en-GB"/>
              </w:rPr>
              <w:t>plotting</w:t>
            </w:r>
          </w:p>
          <w:p w14:paraId="6AF3EC75" w14:textId="77777777" w:rsidR="002E11AD" w:rsidRPr="0058768C" w:rsidRDefault="002E11AD" w:rsidP="002E11AD">
            <w:pPr>
              <w:numPr>
                <w:ilvl w:val="0"/>
                <w:numId w:val="7"/>
              </w:numPr>
              <w:ind w:left="360"/>
              <w:jc w:val="both"/>
              <w:rPr>
                <w:rFonts w:eastAsia="等线"/>
                <w:color w:val="auto"/>
                <w:sz w:val="22"/>
                <w:szCs w:val="22"/>
                <w:lang w:val="en-GB" w:eastAsia="zh-CN"/>
              </w:rPr>
            </w:pPr>
            <w:r w:rsidRPr="0058768C">
              <w:rPr>
                <w:b/>
                <w:sz w:val="22"/>
                <w:szCs w:val="22"/>
                <w:lang w:val="en-GB"/>
              </w:rPr>
              <w:t>end</w:t>
            </w:r>
            <w:r w:rsidRPr="0058768C">
              <w:rPr>
                <w:b/>
                <w:spacing w:val="-2"/>
                <w:sz w:val="22"/>
                <w:szCs w:val="22"/>
                <w:lang w:val="en-GB"/>
              </w:rPr>
              <w:t xml:space="preserve"> </w:t>
            </w:r>
            <w:r w:rsidRPr="0058768C">
              <w:rPr>
                <w:b/>
                <w:spacing w:val="-5"/>
                <w:sz w:val="22"/>
                <w:szCs w:val="22"/>
                <w:lang w:val="en-GB"/>
              </w:rPr>
              <w:t>for</w:t>
            </w:r>
          </w:p>
          <w:p w14:paraId="2AC3381F" w14:textId="76DD4949" w:rsidR="002E11AD" w:rsidRPr="0058768C" w:rsidRDefault="002E11AD" w:rsidP="002E11AD">
            <w:pPr>
              <w:numPr>
                <w:ilvl w:val="0"/>
                <w:numId w:val="7"/>
              </w:numPr>
              <w:ind w:left="360"/>
              <w:jc w:val="both"/>
              <w:rPr>
                <w:rFonts w:eastAsia="等线"/>
                <w:color w:val="auto"/>
                <w:sz w:val="22"/>
                <w:szCs w:val="22"/>
                <w:lang w:val="en-GB" w:eastAsia="zh-CN"/>
              </w:rPr>
            </w:pPr>
            <w:r w:rsidRPr="0058768C">
              <w:rPr>
                <w:b/>
                <w:sz w:val="22"/>
                <w:szCs w:val="22"/>
                <w:lang w:val="en-GB"/>
              </w:rPr>
              <w:t>return</w:t>
            </w:r>
            <w:r w:rsidRPr="0058768C">
              <w:rPr>
                <w:b/>
                <w:spacing w:val="-5"/>
                <w:sz w:val="22"/>
                <w:szCs w:val="22"/>
                <w:lang w:val="en-GB"/>
              </w:rPr>
              <w:t xml:space="preserve"> </w:t>
            </w:r>
            <w:r w:rsidRPr="0058768C">
              <w:rPr>
                <w:sz w:val="22"/>
                <w:szCs w:val="22"/>
                <w:lang w:val="en-GB"/>
              </w:rPr>
              <w:t>best</w:t>
            </w:r>
            <w:r w:rsidRPr="0058768C">
              <w:rPr>
                <w:spacing w:val="-6"/>
                <w:sz w:val="22"/>
                <w:szCs w:val="22"/>
                <w:lang w:val="en-GB"/>
              </w:rPr>
              <w:t xml:space="preserve"> </w:t>
            </w:r>
            <w:r w:rsidRPr="0058768C">
              <w:rPr>
                <w:sz w:val="22"/>
                <w:szCs w:val="22"/>
                <w:lang w:val="en-GB"/>
              </w:rPr>
              <w:t>policy</w:t>
            </w:r>
            <w:r w:rsidR="000B3567" w:rsidRPr="0058768C">
              <w:rPr>
                <w:rFonts w:asciiTheme="minorHAnsi" w:hAnsiTheme="minorHAnsi" w:cstheme="minorBidi"/>
                <w:color w:val="auto"/>
                <w:kern w:val="2"/>
                <w:position w:val="-6"/>
                <w:sz w:val="22"/>
                <w:szCs w:val="22"/>
                <w:lang w:val="en-GB" w:eastAsia="zh-CN"/>
                <w14:ligatures w14:val="standardContextual"/>
              </w:rPr>
              <w:object w:dxaOrig="279" w:dyaOrig="320" w14:anchorId="282140E6">
                <v:shape id="_x0000_i1177" type="#_x0000_t75" style="width:14.6pt;height:16.4pt" o:ole="">
                  <v:imagedata r:id="rId320" o:title=""/>
                </v:shape>
                <o:OLEObject Type="Embed" ProgID="Equation.DSMT4" ShapeID="_x0000_i1177" DrawAspect="Content" ObjectID="_1844671978" r:id="rId321"/>
              </w:object>
            </w:r>
            <w:r w:rsidRPr="0058768C">
              <w:rPr>
                <w:sz w:val="22"/>
                <w:szCs w:val="22"/>
                <w:lang w:val="en-GB"/>
              </w:rPr>
              <w:t>and</w:t>
            </w:r>
            <w:r w:rsidRPr="0058768C">
              <w:rPr>
                <w:spacing w:val="-6"/>
                <w:sz w:val="22"/>
                <w:szCs w:val="22"/>
                <w:lang w:val="en-GB"/>
              </w:rPr>
              <w:t xml:space="preserve"> </w:t>
            </w:r>
            <w:r w:rsidRPr="0058768C">
              <w:rPr>
                <w:spacing w:val="-2"/>
                <w:sz w:val="22"/>
                <w:szCs w:val="22"/>
                <w:lang w:val="en-GB"/>
              </w:rPr>
              <w:t>logs/trajectories</w:t>
            </w:r>
          </w:p>
        </w:tc>
      </w:tr>
    </w:tbl>
    <w:p w14:paraId="6375BBC9" w14:textId="77777777" w:rsidR="002E11AD" w:rsidRPr="00930595" w:rsidRDefault="002E11AD" w:rsidP="00596404"/>
    <w:p w14:paraId="02948AFD" w14:textId="5EE16EB1" w:rsidR="006661C7" w:rsidRPr="00930595" w:rsidRDefault="0058768C" w:rsidP="007D1507">
      <w:pPr>
        <w:pStyle w:val="1"/>
        <w:rPr>
          <w:rFonts w:eastAsia="等线"/>
        </w:rPr>
      </w:pPr>
      <w:r>
        <w:rPr>
          <w:rFonts w:eastAsia="等线" w:hint="eastAsia"/>
        </w:rPr>
        <w:t>5</w:t>
      </w:r>
      <w:r w:rsidR="006661C7" w:rsidRPr="00930595">
        <w:rPr>
          <w:rFonts w:eastAsia="等线" w:hint="eastAsia"/>
        </w:rPr>
        <w:t>.</w:t>
      </w:r>
      <w:r w:rsidR="007D1507" w:rsidRPr="00930595">
        <w:rPr>
          <w:rFonts w:eastAsia="等线" w:hint="eastAsia"/>
        </w:rPr>
        <w:t xml:space="preserve"> </w:t>
      </w:r>
      <w:r w:rsidR="008334FE" w:rsidRPr="00930595">
        <w:rPr>
          <w:rFonts w:eastAsia="等线" w:hint="eastAsia"/>
        </w:rPr>
        <w:t>Specific cases</w:t>
      </w:r>
    </w:p>
    <w:p w14:paraId="150B4FAC" w14:textId="11547897" w:rsidR="00D85833" w:rsidRPr="00D85833" w:rsidRDefault="00D85833" w:rsidP="00B70E38">
      <w:pPr>
        <w:pStyle w:val="FirstParagraph"/>
        <w:jc w:val="both"/>
        <w:rPr>
          <w:rFonts w:ascii="Times New Roman" w:eastAsia="等线" w:hAnsi="Times New Roman" w:cs="Times New Roman"/>
          <w:color w:val="4472C4" w:themeColor="accent1"/>
          <w:kern w:val="2"/>
          <w:sz w:val="22"/>
          <w:szCs w:val="22"/>
          <w:lang w:val="en-GB"/>
          <w14:ligatures w14:val="standardContextual"/>
        </w:rPr>
      </w:pPr>
      <w:bookmarkStart w:id="38" w:name="_Hlk233970853"/>
      <w:r w:rsidRPr="00D85833">
        <w:rPr>
          <w:rFonts w:ascii="Times New Roman" w:eastAsia="等线" w:hAnsi="Times New Roman" w:cs="Times New Roman"/>
          <w:color w:val="4472C4" w:themeColor="accent1"/>
          <w:kern w:val="2"/>
          <w:sz w:val="22"/>
          <w:szCs w:val="22"/>
          <w:lang w:val="en-GB"/>
          <w14:ligatures w14:val="standardContextual"/>
        </w:rPr>
        <w:t>For each case</w:t>
      </w:r>
      <w:r w:rsidRPr="00D85833">
        <w:rPr>
          <w:rFonts w:ascii="Times New Roman" w:eastAsia="等线" w:hAnsi="Times New Roman" w:cs="Times New Roman" w:hint="eastAsia"/>
          <w:color w:val="4472C4" w:themeColor="accent1"/>
          <w:kern w:val="2"/>
          <w:sz w:val="22"/>
          <w:szCs w:val="22"/>
          <w:lang w:val="en-GB"/>
          <w14:ligatures w14:val="standardContextual"/>
        </w:rPr>
        <w:t xml:space="preserve"> in this section</w:t>
      </w:r>
      <w:r w:rsidRPr="00D85833">
        <w:rPr>
          <w:rFonts w:ascii="Times New Roman" w:eastAsia="等线" w:hAnsi="Times New Roman" w:cs="Times New Roman"/>
          <w:color w:val="4472C4" w:themeColor="accent1"/>
          <w:kern w:val="2"/>
          <w:sz w:val="22"/>
          <w:szCs w:val="22"/>
          <w:lang w:val="en-GB"/>
          <w14:ligatures w14:val="standardContextual"/>
        </w:rPr>
        <w:t>, two intervention policies are compared: a predefined fixed-rule policy and a CEM-optimised threshold policy. The predefined fixed-rule policy uses manually specified functionality thresholds and serves as a transparent reference. Specifically,</w:t>
      </w:r>
      <w:r w:rsidRPr="00D85833">
        <w:rPr>
          <w:rFonts w:ascii="Times New Roman" w:eastAsia="等线" w:hAnsi="Times New Roman" w:cs="Times New Roman" w:hint="eastAsia"/>
          <w:color w:val="4472C4" w:themeColor="accent1"/>
          <w:kern w:val="2"/>
          <w:sz w:val="22"/>
          <w:szCs w:val="22"/>
          <w:lang w:val="en-GB"/>
          <w14:ligatures w14:val="standardContextual"/>
        </w:rPr>
        <w:t xml:space="preserve"> </w:t>
      </w:r>
      <w:r w:rsidRPr="00D85833">
        <w:rPr>
          <w:rFonts w:ascii="Times New Roman" w:eastAsia="Times New Roman" w:hAnsi="Times New Roman" w:cs="Times New Roman"/>
          <w:color w:val="4472C4" w:themeColor="accent1"/>
          <w:sz w:val="22"/>
          <w:szCs w:val="22"/>
        </w:rPr>
        <w:t>when</w:t>
      </w:r>
      <w:r w:rsidRPr="00D85833">
        <w:rPr>
          <w:rFonts w:ascii="Times New Roman" w:hAnsi="Times New Roman" w:cs="Times New Roman"/>
          <w:color w:val="4472C4" w:themeColor="accent1"/>
          <w:position w:val="-10"/>
          <w:sz w:val="22"/>
          <w:szCs w:val="22"/>
        </w:rPr>
        <w:object w:dxaOrig="1060" w:dyaOrig="300" w14:anchorId="05CC657E">
          <v:shape id="_x0000_i1178" type="#_x0000_t75" style="width:52.85pt;height:15.05pt" o:ole="">
            <v:imagedata r:id="rId322" o:title=""/>
          </v:shape>
          <o:OLEObject Type="Embed" ProgID="Equation.DSMT4" ShapeID="_x0000_i1178" DrawAspect="Content" ObjectID="_1844671979" r:id="rId323"/>
        </w:object>
      </w:r>
      <w:r w:rsidRPr="00D85833">
        <w:rPr>
          <w:rFonts w:ascii="Times New Roman" w:eastAsia="Times New Roman" w:hAnsi="Times New Roman" w:cs="Times New Roman"/>
          <w:color w:val="4472C4" w:themeColor="accent1"/>
          <w:sz w:val="22"/>
          <w:szCs w:val="22"/>
        </w:rPr>
        <w:t>, no intervention is applied</w:t>
      </w:r>
      <w:r w:rsidRPr="00D85833">
        <w:rPr>
          <w:rFonts w:ascii="Times New Roman" w:hAnsi="Times New Roman" w:cs="Times New Roman"/>
          <w:color w:val="4472C4" w:themeColor="accent1"/>
          <w:position w:val="-10"/>
          <w:sz w:val="22"/>
          <w:szCs w:val="22"/>
        </w:rPr>
        <w:object w:dxaOrig="1320" w:dyaOrig="300" w14:anchorId="0D5E468D">
          <v:shape id="_x0000_i1179" type="#_x0000_t75" style="width:66.1pt;height:15.05pt" o:ole="">
            <v:imagedata r:id="rId324" o:title=""/>
          </v:shape>
          <o:OLEObject Type="Embed" ProgID="Equation.DSMT4" ShapeID="_x0000_i1179" DrawAspect="Content" ObjectID="_1844671980" r:id="rId325"/>
        </w:object>
      </w:r>
      <w:r w:rsidRPr="00D85833">
        <w:rPr>
          <w:rFonts w:ascii="Times New Roman" w:eastAsia="Times New Roman" w:hAnsi="Times New Roman" w:cs="Times New Roman"/>
          <w:color w:val="4472C4" w:themeColor="accent1"/>
          <w:sz w:val="22"/>
          <w:szCs w:val="22"/>
        </w:rPr>
        <w:t>; when</w:t>
      </w:r>
      <w:r w:rsidRPr="00D85833">
        <w:rPr>
          <w:rFonts w:ascii="Times New Roman" w:hAnsi="Times New Roman" w:cs="Times New Roman"/>
          <w:color w:val="4472C4" w:themeColor="accent1"/>
          <w:position w:val="-10"/>
          <w:sz w:val="22"/>
          <w:szCs w:val="22"/>
        </w:rPr>
        <w:object w:dxaOrig="1660" w:dyaOrig="300" w14:anchorId="74C55667">
          <v:shape id="_x0000_i1180" type="#_x0000_t75" style="width:83.4pt;height:15.05pt" o:ole="">
            <v:imagedata r:id="rId326" o:title=""/>
          </v:shape>
          <o:OLEObject Type="Embed" ProgID="Equation.DSMT4" ShapeID="_x0000_i1180" DrawAspect="Content" ObjectID="_1844671981" r:id="rId327"/>
        </w:object>
      </w:r>
      <w:r w:rsidRPr="00D85833">
        <w:rPr>
          <w:rFonts w:ascii="Times New Roman" w:eastAsia="Times New Roman" w:hAnsi="Times New Roman" w:cs="Times New Roman"/>
          <w:color w:val="4472C4" w:themeColor="accent1"/>
          <w:sz w:val="22"/>
          <w:szCs w:val="22"/>
        </w:rPr>
        <w:t>, a moderate intervention level is adopted; and when</w:t>
      </w:r>
      <w:r w:rsidRPr="00D85833">
        <w:rPr>
          <w:rFonts w:ascii="Times New Roman" w:hAnsi="Times New Roman" w:cs="Times New Roman"/>
          <w:color w:val="4472C4" w:themeColor="accent1"/>
          <w:position w:val="-10"/>
          <w:sz w:val="22"/>
          <w:szCs w:val="22"/>
        </w:rPr>
        <w:object w:dxaOrig="1060" w:dyaOrig="300" w14:anchorId="33D7DBBD">
          <v:shape id="_x0000_i1181" type="#_x0000_t75" style="width:52.85pt;height:15.05pt" o:ole="">
            <v:imagedata r:id="rId328" o:title=""/>
          </v:shape>
          <o:OLEObject Type="Embed" ProgID="Equation.DSMT4" ShapeID="_x0000_i1181" DrawAspect="Content" ObjectID="_1844671982" r:id="rId329"/>
        </w:object>
      </w:r>
      <w:r w:rsidRPr="00D85833">
        <w:rPr>
          <w:rFonts w:ascii="Times New Roman" w:eastAsia="Times New Roman" w:hAnsi="Times New Roman" w:cs="Times New Roman"/>
          <w:color w:val="4472C4" w:themeColor="accent1"/>
          <w:sz w:val="22"/>
          <w:szCs w:val="22"/>
        </w:rPr>
        <w:t>, the highest intervention level is triggered</w:t>
      </w:r>
      <w:r w:rsidRPr="00D85833">
        <w:rPr>
          <w:rFonts w:ascii="Times New Roman" w:eastAsiaTheme="minorEastAsia" w:hAnsi="Times New Roman" w:cs="Times New Roman"/>
          <w:color w:val="4472C4" w:themeColor="accent1"/>
          <w:sz w:val="22"/>
          <w:szCs w:val="22"/>
        </w:rPr>
        <w:t xml:space="preserve">. </w:t>
      </w:r>
      <w:r w:rsidRPr="00D85833">
        <w:rPr>
          <w:rFonts w:ascii="Times New Roman" w:eastAsia="等线" w:hAnsi="Times New Roman" w:cs="Times New Roman"/>
          <w:color w:val="4472C4" w:themeColor="accent1"/>
          <w:kern w:val="2"/>
          <w:sz w:val="22"/>
          <w:szCs w:val="22"/>
          <w:lang w:val="en-GB"/>
          <w14:ligatures w14:val="standardContextual"/>
        </w:rPr>
        <w:t>The CEM-optimised threshold policy is trained separately for each case using the corresponding hazard occurrence rates and objective weights, so that the reported optimised policy is scenario-specific rather than transferred from the baseline case.</w:t>
      </w:r>
    </w:p>
    <w:bookmarkEnd w:id="38"/>
    <w:p w14:paraId="74010A73" w14:textId="362AC954" w:rsidR="00972B60" w:rsidRPr="00930595" w:rsidRDefault="00972B60" w:rsidP="00B70E38">
      <w:pPr>
        <w:pStyle w:val="FirstParagraph"/>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Three groups of cases are considered to demonstrate the learned policy: (</w:t>
      </w:r>
      <w:proofErr w:type="spellStart"/>
      <w:r w:rsidRPr="00930595">
        <w:rPr>
          <w:rFonts w:ascii="Times New Roman" w:eastAsia="等线" w:hAnsi="Times New Roman" w:cs="Times New Roman"/>
          <w:color w:val="1F1F1F"/>
          <w:kern w:val="2"/>
          <w:sz w:val="22"/>
          <w:szCs w:val="22"/>
          <w:lang w:val="en-GB"/>
          <w14:ligatures w14:val="standardContextual"/>
        </w:rPr>
        <w:t>i</w:t>
      </w:r>
      <w:proofErr w:type="spellEnd"/>
      <w:r w:rsidRPr="00930595">
        <w:rPr>
          <w:rFonts w:ascii="Times New Roman" w:eastAsia="等线" w:hAnsi="Times New Roman" w:cs="Times New Roman"/>
          <w:color w:val="1F1F1F"/>
          <w:kern w:val="2"/>
          <w:sz w:val="22"/>
          <w:szCs w:val="22"/>
          <w:lang w:val="en-GB"/>
          <w14:ligatures w14:val="standardContextual"/>
        </w:rPr>
        <w:t xml:space="preserve">) baseline </w:t>
      </w:r>
      <w:r w:rsidR="00136BB4" w:rsidRPr="00930595">
        <w:rPr>
          <w:rFonts w:ascii="Times New Roman" w:eastAsia="等线" w:hAnsi="Times New Roman" w:cs="Times New Roman" w:hint="eastAsia"/>
          <w:color w:val="1F1F1F"/>
          <w:kern w:val="2"/>
          <w:sz w:val="22"/>
          <w:szCs w:val="22"/>
          <w:lang w:val="en-GB"/>
          <w14:ligatures w14:val="standardContextual"/>
        </w:rPr>
        <w:t>lifecycle policy</w:t>
      </w:r>
      <w:r w:rsidRPr="00930595">
        <w:rPr>
          <w:rFonts w:ascii="Times New Roman" w:eastAsia="等线" w:hAnsi="Times New Roman" w:cs="Times New Roman"/>
          <w:color w:val="1F1F1F"/>
          <w:kern w:val="2"/>
          <w:sz w:val="22"/>
          <w:szCs w:val="22"/>
          <w:lang w:val="en-GB"/>
          <w14:ligatures w14:val="standardContextual"/>
        </w:rPr>
        <w:t>, (ii) hazard-dominant co</w:t>
      </w:r>
      <w:r w:rsidR="00136BB4" w:rsidRPr="00930595">
        <w:rPr>
          <w:rFonts w:ascii="Times New Roman" w:eastAsia="等线" w:hAnsi="Times New Roman" w:cs="Times New Roman" w:hint="eastAsia"/>
          <w:color w:val="1F1F1F"/>
          <w:kern w:val="2"/>
          <w:sz w:val="22"/>
          <w:szCs w:val="22"/>
          <w:lang w:val="en-GB"/>
          <w14:ligatures w14:val="standardContextual"/>
        </w:rPr>
        <w:t>mpari</w:t>
      </w:r>
      <w:r w:rsidRPr="00930595">
        <w:rPr>
          <w:rFonts w:ascii="Times New Roman" w:eastAsia="等线" w:hAnsi="Times New Roman" w:cs="Times New Roman"/>
          <w:color w:val="1F1F1F"/>
          <w:kern w:val="2"/>
          <w:sz w:val="22"/>
          <w:szCs w:val="22"/>
          <w:lang w:val="en-GB"/>
          <w14:ligatures w14:val="standardContextual"/>
        </w:rPr>
        <w:t>s</w:t>
      </w:r>
      <w:r w:rsidR="00136BB4" w:rsidRPr="00930595">
        <w:rPr>
          <w:rFonts w:ascii="Times New Roman" w:eastAsia="等线" w:hAnsi="Times New Roman" w:cs="Times New Roman" w:hint="eastAsia"/>
          <w:color w:val="1F1F1F"/>
          <w:kern w:val="2"/>
          <w:sz w:val="22"/>
          <w:szCs w:val="22"/>
          <w:lang w:val="en-GB"/>
          <w14:ligatures w14:val="standardContextual"/>
        </w:rPr>
        <w:t>on</w:t>
      </w:r>
      <w:r w:rsidRPr="00930595">
        <w:rPr>
          <w:rFonts w:ascii="Times New Roman" w:eastAsia="等线" w:hAnsi="Times New Roman" w:cs="Times New Roman"/>
          <w:color w:val="1F1F1F"/>
          <w:kern w:val="2"/>
          <w:sz w:val="22"/>
          <w:szCs w:val="22"/>
          <w:lang w:val="en-GB"/>
          <w14:ligatures w14:val="standardContextual"/>
        </w:rPr>
        <w:t>, and (iii) preference-driven</w:t>
      </w:r>
      <w:r w:rsidR="00136BB4" w:rsidRPr="00930595">
        <w:rPr>
          <w:rFonts w:ascii="Times New Roman" w:eastAsia="等线" w:hAnsi="Times New Roman" w:cs="Times New Roman" w:hint="eastAsia"/>
          <w:color w:val="1F1F1F"/>
          <w:kern w:val="2"/>
          <w:sz w:val="22"/>
          <w:szCs w:val="22"/>
          <w:lang w:val="en-GB"/>
          <w14:ligatures w14:val="standardContextual"/>
        </w:rPr>
        <w:t xml:space="preserve"> decision</w:t>
      </w:r>
      <w:r w:rsidRPr="00930595">
        <w:rPr>
          <w:rFonts w:ascii="Times New Roman" w:eastAsia="等线" w:hAnsi="Times New Roman" w:cs="Times New Roman"/>
          <w:color w:val="1F1F1F"/>
          <w:kern w:val="2"/>
          <w:sz w:val="22"/>
          <w:szCs w:val="22"/>
          <w:lang w:val="en-GB"/>
          <w14:ligatures w14:val="standardContextual"/>
        </w:rPr>
        <w:t xml:space="preserve"> trade-offs. For each case, we report a representative lifecycle performance path</w:t>
      </w:r>
      <w:r w:rsidR="000B3567" w:rsidRPr="00930595">
        <w:rPr>
          <w:position w:val="-10"/>
          <w:lang w:val="en-GB"/>
        </w:rPr>
        <w:object w:dxaOrig="460" w:dyaOrig="300" w14:anchorId="2E888A70">
          <v:shape id="_x0000_i1182" type="#_x0000_t75" style="width:21.85pt;height:15.05pt" o:ole="">
            <v:imagedata r:id="rId330" o:title=""/>
          </v:shape>
          <o:OLEObject Type="Embed" ProgID="Equation.DSMT4" ShapeID="_x0000_i1182" DrawAspect="Content" ObjectID="_1844671983" r:id="rId331"/>
        </w:object>
      </w:r>
      <w:r w:rsidRPr="00930595">
        <w:rPr>
          <w:rFonts w:ascii="Times New Roman" w:eastAsia="等线" w:hAnsi="Times New Roman" w:cs="Times New Roman"/>
          <w:color w:val="1F1F1F"/>
          <w:kern w:val="2"/>
          <w:sz w:val="22"/>
          <w:szCs w:val="22"/>
          <w:lang w:val="en-GB"/>
          <w14:ligatures w14:val="standardContextual"/>
        </w:rPr>
        <w:t>with intervention timing,</w:t>
      </w:r>
      <w:r w:rsidR="00424AE2" w:rsidRPr="00930595">
        <w:rPr>
          <w:rFonts w:ascii="Times New Roman" w:eastAsia="等线" w:hAnsi="Times New Roman" w:cs="Times New Roman" w:hint="eastAsia"/>
          <w:color w:val="1F1F1F"/>
          <w:kern w:val="2"/>
          <w:sz w:val="22"/>
          <w:szCs w:val="22"/>
          <w:lang w:val="en-GB"/>
          <w14:ligatures w14:val="standardContextual"/>
        </w:rPr>
        <w:t xml:space="preserve"> along</w:t>
      </w:r>
      <w:r w:rsidRPr="00930595">
        <w:rPr>
          <w:rFonts w:ascii="Times New Roman" w:eastAsia="等线" w:hAnsi="Times New Roman" w:cs="Times New Roman"/>
          <w:color w:val="1F1F1F"/>
          <w:kern w:val="2"/>
          <w:sz w:val="22"/>
          <w:szCs w:val="22"/>
          <w:lang w:val="en-GB"/>
          <w14:ligatures w14:val="standardContextual"/>
        </w:rPr>
        <w:t xml:space="preserve"> with the corresponding cost trajectory.</w:t>
      </w:r>
      <w:r w:rsidR="00B70E38" w:rsidRPr="00930595">
        <w:rPr>
          <w:rFonts w:ascii="Times New Roman" w:eastAsia="等线" w:hAnsi="Times New Roman" w:cs="Times New Roman" w:hint="eastAsia"/>
          <w:color w:val="1F1F1F"/>
          <w:kern w:val="2"/>
          <w:sz w:val="22"/>
          <w:szCs w:val="22"/>
          <w:lang w:val="en-GB"/>
          <w14:ligatures w14:val="standardContextual"/>
        </w:rPr>
        <w:t xml:space="preserve"> </w:t>
      </w:r>
      <w:r w:rsidR="00B70E38" w:rsidRPr="00930595">
        <w:rPr>
          <w:rFonts w:ascii="Times New Roman" w:eastAsia="等线" w:hAnsi="Times New Roman" w:cs="Times New Roman"/>
          <w:color w:val="1F1F1F"/>
          <w:kern w:val="2"/>
          <w:sz w:val="22"/>
          <w:szCs w:val="22"/>
          <w:lang w:val="en-GB"/>
          <w14:ligatures w14:val="standardContextual"/>
        </w:rPr>
        <w:t>The baseline case represents a balanced multi-hazard management scenario, while the hazard-dominant cases highlight how the intervention strategy adapts when one hazard becomes more prominent. The preference-driven cases further illustrate how different objective weightings influence the trade-offs among resilience, lifecycle cost, and risk.</w:t>
      </w:r>
      <w:r w:rsidR="00B70E38" w:rsidRPr="00930595">
        <w:rPr>
          <w:rFonts w:ascii="Times New Roman" w:eastAsia="等线" w:hAnsi="Times New Roman" w:cs="Times New Roman" w:hint="eastAsia"/>
          <w:color w:val="1F1F1F"/>
          <w:kern w:val="2"/>
          <w:sz w:val="22"/>
          <w:szCs w:val="22"/>
          <w:lang w:val="en-GB"/>
          <w14:ligatures w14:val="standardContextual"/>
        </w:rPr>
        <w:t xml:space="preserve"> </w:t>
      </w:r>
      <w:r w:rsidR="00B70E38" w:rsidRPr="00930595">
        <w:rPr>
          <w:rFonts w:ascii="Times New Roman" w:eastAsia="等线" w:hAnsi="Times New Roman" w:cs="Times New Roman"/>
          <w:color w:val="1F1F1F"/>
          <w:kern w:val="2"/>
          <w:sz w:val="22"/>
          <w:szCs w:val="22"/>
          <w:lang w:val="en-GB"/>
          <w14:ligatures w14:val="standardContextual"/>
        </w:rPr>
        <w:t xml:space="preserve">The parameter settings for the considered cases, including hazard occurrence rates and objective weights, are summarised in </w:t>
      </w:r>
      <w:r w:rsidR="00B70E38" w:rsidRPr="00930595">
        <w:rPr>
          <w:rFonts w:ascii="Times New Roman" w:eastAsia="等线" w:hAnsi="Times New Roman" w:cs="Times New Roman"/>
          <w:color w:val="1F1F1F"/>
          <w:kern w:val="2"/>
          <w:sz w:val="22"/>
          <w:szCs w:val="22"/>
          <w:lang w:val="en-GB"/>
          <w14:ligatures w14:val="standardContextual"/>
        </w:rPr>
        <w:fldChar w:fldCharType="begin"/>
      </w:r>
      <w:r w:rsidR="00B70E38" w:rsidRPr="00930595">
        <w:rPr>
          <w:rFonts w:ascii="Times New Roman" w:eastAsia="等线" w:hAnsi="Times New Roman" w:cs="Times New Roman"/>
          <w:color w:val="1F1F1F"/>
          <w:kern w:val="2"/>
          <w:sz w:val="22"/>
          <w:szCs w:val="22"/>
          <w:lang w:val="en-GB"/>
          <w14:ligatures w14:val="standardContextual"/>
        </w:rPr>
        <w:instrText xml:space="preserve"> REF _Ref223985886 \h </w:instrText>
      </w:r>
      <w:r w:rsidR="00954206" w:rsidRPr="00930595">
        <w:rPr>
          <w:rFonts w:ascii="Times New Roman" w:eastAsia="等线" w:hAnsi="Times New Roman" w:cs="Times New Roman"/>
          <w:color w:val="1F1F1F"/>
          <w:kern w:val="2"/>
          <w:sz w:val="22"/>
          <w:szCs w:val="22"/>
          <w:lang w:val="en-GB"/>
          <w14:ligatures w14:val="standardContextual"/>
        </w:rPr>
        <w:instrText xml:space="preserve"> \* MERGEFORMAT </w:instrText>
      </w:r>
      <w:r w:rsidR="00B70E38" w:rsidRPr="00930595">
        <w:rPr>
          <w:rFonts w:ascii="Times New Roman" w:eastAsia="等线" w:hAnsi="Times New Roman" w:cs="Times New Roman"/>
          <w:color w:val="1F1F1F"/>
          <w:kern w:val="2"/>
          <w:sz w:val="22"/>
          <w:szCs w:val="22"/>
          <w:lang w:val="en-GB"/>
          <w14:ligatures w14:val="standardContextual"/>
        </w:rPr>
      </w:r>
      <w:r w:rsidR="00B70E38" w:rsidRPr="00930595">
        <w:rPr>
          <w:rFonts w:ascii="Times New Roman" w:eastAsia="等线" w:hAnsi="Times New Roman" w:cs="Times New Roman"/>
          <w:color w:val="1F1F1F"/>
          <w:kern w:val="2"/>
          <w:sz w:val="22"/>
          <w:szCs w:val="22"/>
          <w:lang w:val="en-GB"/>
          <w14:ligatures w14:val="standardContextual"/>
        </w:rPr>
        <w:fldChar w:fldCharType="separate"/>
      </w:r>
      <w:r w:rsidR="00B84B54" w:rsidRPr="00B84B54">
        <w:rPr>
          <w:rFonts w:ascii="Times New Roman" w:hAnsi="Times New Roman" w:cs="Times New Roman"/>
          <w:bCs/>
          <w:color w:val="0000FF"/>
          <w:sz w:val="22"/>
          <w:szCs w:val="20"/>
          <w:lang w:val="en-GB"/>
        </w:rPr>
        <w:t xml:space="preserve">Table </w:t>
      </w:r>
      <w:r w:rsidR="00B84B54" w:rsidRPr="00B84B54">
        <w:rPr>
          <w:rFonts w:ascii="Times New Roman" w:hAnsi="Times New Roman" w:cs="Times New Roman"/>
          <w:bCs/>
          <w:iCs/>
          <w:color w:val="0000FF"/>
          <w:sz w:val="22"/>
          <w:szCs w:val="20"/>
          <w:lang w:val="en-GB"/>
        </w:rPr>
        <w:t>3</w:t>
      </w:r>
      <w:r w:rsidR="00B70E38" w:rsidRPr="00930595">
        <w:rPr>
          <w:rFonts w:ascii="Times New Roman" w:eastAsia="等线" w:hAnsi="Times New Roman" w:cs="Times New Roman"/>
          <w:color w:val="1F1F1F"/>
          <w:kern w:val="2"/>
          <w:sz w:val="22"/>
          <w:szCs w:val="22"/>
          <w:lang w:val="en-GB"/>
          <w14:ligatures w14:val="standardContextual"/>
        </w:rPr>
        <w:fldChar w:fldCharType="end"/>
      </w:r>
      <w:r w:rsidR="00B70E38" w:rsidRPr="00930595">
        <w:rPr>
          <w:rFonts w:ascii="Times New Roman" w:eastAsia="等线" w:hAnsi="Times New Roman" w:cs="Times New Roman"/>
          <w:color w:val="1F1F1F"/>
          <w:kern w:val="2"/>
          <w:sz w:val="22"/>
          <w:szCs w:val="22"/>
          <w:lang w:val="en-GB"/>
          <w14:ligatures w14:val="standardContextual"/>
        </w:rPr>
        <w:t>.</w:t>
      </w:r>
      <w:r w:rsidR="00BC75AA" w:rsidRPr="00BC75AA">
        <w:t xml:space="preserve"> </w:t>
      </w:r>
      <w:r w:rsidR="00BC75AA" w:rsidRPr="00BC75AA">
        <w:rPr>
          <w:rFonts w:ascii="Times New Roman" w:eastAsia="等线" w:hAnsi="Times New Roman" w:cs="Times New Roman"/>
          <w:color w:val="1F1F1F"/>
          <w:kern w:val="2"/>
          <w:sz w:val="22"/>
          <w:szCs w:val="22"/>
          <w:lang w:val="en-GB"/>
          <w14:ligatures w14:val="standardContextual"/>
        </w:rPr>
        <w:t xml:space="preserve">The cost-related </w:t>
      </w:r>
      <w:r w:rsidR="00BC75AA">
        <w:rPr>
          <w:rFonts w:ascii="Times New Roman" w:eastAsia="等线" w:hAnsi="Times New Roman" w:cs="Times New Roman" w:hint="eastAsia"/>
          <w:color w:val="1F1F1F"/>
          <w:kern w:val="2"/>
          <w:sz w:val="22"/>
          <w:szCs w:val="22"/>
          <w:lang w:val="en-GB"/>
          <w14:ligatures w14:val="standardContextual"/>
        </w:rPr>
        <w:t>and r</w:t>
      </w:r>
      <w:r w:rsidR="00BC75AA" w:rsidRPr="00BC75AA">
        <w:rPr>
          <w:rFonts w:ascii="Times New Roman" w:eastAsia="等线" w:hAnsi="Times New Roman" w:cs="Times New Roman"/>
          <w:color w:val="1F1F1F"/>
          <w:kern w:val="2"/>
          <w:sz w:val="22"/>
          <w:szCs w:val="22"/>
          <w:lang w:val="en-GB"/>
          <w14:ligatures w14:val="standardContextual"/>
        </w:rPr>
        <w:t xml:space="preserve">isk penalty parameters used in the </w:t>
      </w:r>
      <w:r w:rsidR="00BC75AA">
        <w:rPr>
          <w:rFonts w:ascii="Times New Roman" w:eastAsia="等线" w:hAnsi="Times New Roman" w:cs="Times New Roman" w:hint="eastAsia"/>
          <w:color w:val="1F1F1F"/>
          <w:kern w:val="2"/>
          <w:sz w:val="22"/>
          <w:szCs w:val="22"/>
          <w:lang w:val="en-GB"/>
          <w14:ligatures w14:val="standardContextual"/>
        </w:rPr>
        <w:t>cases</w:t>
      </w:r>
      <w:r w:rsidR="00BC75AA" w:rsidRPr="00BC75AA">
        <w:rPr>
          <w:rFonts w:ascii="Times New Roman" w:eastAsia="等线" w:hAnsi="Times New Roman" w:cs="Times New Roman"/>
          <w:color w:val="1F1F1F"/>
          <w:kern w:val="2"/>
          <w:sz w:val="22"/>
          <w:szCs w:val="22"/>
          <w:lang w:val="en-GB"/>
          <w14:ligatures w14:val="standardContextual"/>
        </w:rPr>
        <w:t xml:space="preserve"> are summarised in </w:t>
      </w:r>
      <w:r w:rsidR="008C0F5C" w:rsidRPr="008C0F5C">
        <w:rPr>
          <w:rFonts w:ascii="Times New Roman" w:eastAsia="等线" w:hAnsi="Times New Roman" w:cs="Times New Roman"/>
          <w:color w:val="1F1F1F"/>
          <w:kern w:val="2"/>
          <w:sz w:val="22"/>
          <w:szCs w:val="22"/>
          <w:lang w:val="en-GB"/>
          <w14:ligatures w14:val="standardContextual"/>
        </w:rPr>
        <w:fldChar w:fldCharType="begin"/>
      </w:r>
      <w:r w:rsidR="008C0F5C" w:rsidRPr="008C0F5C">
        <w:rPr>
          <w:rFonts w:ascii="Times New Roman" w:eastAsia="等线" w:hAnsi="Times New Roman" w:cs="Times New Roman"/>
          <w:color w:val="1F1F1F"/>
          <w:kern w:val="2"/>
          <w:sz w:val="22"/>
          <w:szCs w:val="22"/>
          <w:lang w:val="en-GB"/>
          <w14:ligatures w14:val="standardContextual"/>
        </w:rPr>
        <w:instrText xml:space="preserve"> REF _Ref224822978 \h  \* MERGEFORMAT </w:instrText>
      </w:r>
      <w:r w:rsidR="008C0F5C" w:rsidRPr="008C0F5C">
        <w:rPr>
          <w:rFonts w:ascii="Times New Roman" w:eastAsia="等线" w:hAnsi="Times New Roman" w:cs="Times New Roman"/>
          <w:color w:val="1F1F1F"/>
          <w:kern w:val="2"/>
          <w:sz w:val="22"/>
          <w:szCs w:val="22"/>
          <w:lang w:val="en-GB"/>
          <w14:ligatures w14:val="standardContextual"/>
        </w:rPr>
      </w:r>
      <w:r w:rsidR="008C0F5C" w:rsidRPr="008C0F5C">
        <w:rPr>
          <w:rFonts w:ascii="Times New Roman" w:eastAsia="等线" w:hAnsi="Times New Roman" w:cs="Times New Roman"/>
          <w:color w:val="1F1F1F"/>
          <w:kern w:val="2"/>
          <w:sz w:val="22"/>
          <w:szCs w:val="22"/>
          <w:lang w:val="en-GB"/>
          <w14:ligatures w14:val="standardContextual"/>
        </w:rPr>
        <w:fldChar w:fldCharType="separate"/>
      </w:r>
      <w:r w:rsidR="00B84B54" w:rsidRPr="00BC75AA">
        <w:rPr>
          <w:rFonts w:ascii="Times New Roman" w:hAnsi="Times New Roman" w:cs="Times New Roman"/>
          <w:bCs/>
          <w:noProof/>
          <w:color w:val="0000FF"/>
          <w:sz w:val="22"/>
          <w:szCs w:val="20"/>
        </w:rPr>
        <w:t xml:space="preserve">Table </w:t>
      </w:r>
      <w:r w:rsidR="00B84B54" w:rsidRPr="00B84B54">
        <w:rPr>
          <w:rFonts w:ascii="Times New Roman" w:hAnsi="Times New Roman" w:cs="Times New Roman"/>
          <w:bCs/>
          <w:noProof/>
          <w:color w:val="0000FF"/>
          <w:sz w:val="22"/>
          <w:szCs w:val="20"/>
        </w:rPr>
        <w:t>4</w:t>
      </w:r>
      <w:r w:rsidR="008C0F5C" w:rsidRPr="008C0F5C">
        <w:rPr>
          <w:rFonts w:ascii="Times New Roman" w:eastAsia="等线" w:hAnsi="Times New Roman" w:cs="Times New Roman"/>
          <w:color w:val="1F1F1F"/>
          <w:kern w:val="2"/>
          <w:sz w:val="22"/>
          <w:szCs w:val="22"/>
          <w:lang w:val="en-GB"/>
          <w14:ligatures w14:val="standardContextual"/>
        </w:rPr>
        <w:fldChar w:fldCharType="end"/>
      </w:r>
      <w:r w:rsidR="008C0F5C">
        <w:rPr>
          <w:rFonts w:ascii="Times New Roman" w:eastAsia="等线" w:hAnsi="Times New Roman" w:cs="Times New Roman" w:hint="eastAsia"/>
          <w:color w:val="1F1F1F"/>
          <w:kern w:val="2"/>
          <w:sz w:val="22"/>
          <w:szCs w:val="22"/>
          <w:lang w:val="en-GB"/>
          <w14:ligatures w14:val="standardContextual"/>
        </w:rPr>
        <w:t>.</w:t>
      </w:r>
      <w:r w:rsidR="00FB6754">
        <w:rPr>
          <w:rFonts w:ascii="Times New Roman" w:eastAsia="等线" w:hAnsi="Times New Roman" w:cs="Times New Roman" w:hint="eastAsia"/>
          <w:color w:val="1F1F1F"/>
          <w:kern w:val="2"/>
          <w:sz w:val="22"/>
          <w:szCs w:val="22"/>
          <w:lang w:val="en-GB"/>
          <w14:ligatures w14:val="standardContextual"/>
        </w:rPr>
        <w:t xml:space="preserve"> </w:t>
      </w:r>
      <w:r w:rsidR="009926C1" w:rsidRPr="009926C1">
        <w:rPr>
          <w:rFonts w:ascii="Times New Roman" w:eastAsia="等线" w:hAnsi="Times New Roman" w:cs="Times New Roman"/>
          <w:color w:val="4472C4" w:themeColor="accent1"/>
          <w:kern w:val="2"/>
          <w:sz w:val="22"/>
          <w:szCs w:val="22"/>
          <w:lang w:val="en-GB"/>
          <w14:ligatures w14:val="standardContextual"/>
        </w:rPr>
        <w:t>The cost values are expressed in dimensionless relative cost units, rather than actual monetary values. They are used to represent the relative economic burden among different intervention levels.</w:t>
      </w:r>
      <w:r w:rsidR="009926C1">
        <w:rPr>
          <w:rFonts w:ascii="Times New Roman" w:eastAsia="等线" w:hAnsi="Times New Roman" w:cs="Times New Roman" w:hint="eastAsia"/>
          <w:color w:val="1F1F1F"/>
          <w:kern w:val="2"/>
          <w:sz w:val="22"/>
          <w:szCs w:val="22"/>
          <w:lang w:val="en-GB"/>
          <w14:ligatures w14:val="standardContextual"/>
        </w:rPr>
        <w:t xml:space="preserve"> </w:t>
      </w:r>
      <w:r w:rsidR="00FB6754">
        <w:rPr>
          <w:rFonts w:ascii="Times New Roman" w:eastAsia="等线" w:hAnsi="Times New Roman" w:cs="Times New Roman" w:hint="eastAsia"/>
          <w:color w:val="1F1F1F"/>
          <w:kern w:val="2"/>
          <w:sz w:val="22"/>
          <w:szCs w:val="22"/>
          <w:lang w:val="en-GB"/>
          <w14:ligatures w14:val="standardContextual"/>
        </w:rPr>
        <w:t xml:space="preserve">The </w:t>
      </w:r>
      <w:r w:rsidR="00FB6754" w:rsidRPr="00FB6754">
        <w:rPr>
          <w:rFonts w:ascii="Times New Roman" w:eastAsia="等线" w:hAnsi="Times New Roman" w:cs="Times New Roman"/>
          <w:color w:val="1F1F1F"/>
          <w:kern w:val="2"/>
          <w:sz w:val="22"/>
          <w:szCs w:val="22"/>
          <w:lang w:val="en-GB"/>
          <w14:ligatures w14:val="standardContextual"/>
        </w:rPr>
        <w:t>discount factor</w:t>
      </w:r>
      <w:r w:rsidR="00FB6754" w:rsidRPr="00FB6754">
        <w:rPr>
          <w:rFonts w:ascii="Times New Roman" w:eastAsia="等线" w:hAnsi="Times New Roman" w:cs="Times New Roman" w:hint="eastAsia"/>
          <w:color w:val="1F1F1F"/>
          <w:kern w:val="2"/>
          <w:sz w:val="22"/>
          <w:szCs w:val="22"/>
          <w:lang w:val="en-GB"/>
          <w14:ligatures w14:val="standardContextual"/>
        </w:rPr>
        <w:t xml:space="preserve"> </w:t>
      </w:r>
      <w:r w:rsidR="00FB6754" w:rsidRPr="00FB6754">
        <w:rPr>
          <w:rFonts w:ascii="Times New Roman" w:eastAsia="等线" w:hAnsi="Times New Roman" w:cs="Times New Roman"/>
          <w:i/>
          <w:iCs/>
          <w:color w:val="1F1F1F"/>
          <w:kern w:val="2"/>
          <w:sz w:val="22"/>
          <w:szCs w:val="22"/>
          <w:lang w:val="en-GB"/>
          <w14:ligatures w14:val="standardContextual"/>
        </w:rPr>
        <w:t>γ</w:t>
      </w:r>
      <w:r w:rsidR="00FB6754">
        <w:rPr>
          <w:rFonts w:ascii="Times New Roman" w:eastAsia="等线" w:hAnsi="Times New Roman" w:cs="Times New Roman" w:hint="eastAsia"/>
          <w:color w:val="1F1F1F"/>
          <w:kern w:val="2"/>
          <w:sz w:val="22"/>
          <w:szCs w:val="22"/>
          <w:lang w:val="en-GB"/>
          <w14:ligatures w14:val="standardContextual"/>
        </w:rPr>
        <w:t xml:space="preserve"> is set as 3%, which is typical for the</w:t>
      </w:r>
      <w:r w:rsidR="00FB6754" w:rsidRPr="00FB6754">
        <w:rPr>
          <w:rFonts w:ascii="Times New Roman" w:eastAsia="等线" w:hAnsi="Times New Roman" w:cs="Times New Roman"/>
          <w:color w:val="1F1F1F"/>
          <w:kern w:val="2"/>
          <w:sz w:val="22"/>
          <w:szCs w:val="22"/>
          <w:lang w:val="en-GB"/>
          <w14:ligatures w14:val="standardContextual"/>
        </w:rPr>
        <w:t xml:space="preserve"> public infrastructure projects</w:t>
      </w:r>
      <w:r w:rsidR="00FB6754">
        <w:rPr>
          <w:rFonts w:ascii="Times New Roman" w:eastAsia="等线" w:hAnsi="Times New Roman" w:cs="Times New Roman" w:hint="eastAsia"/>
          <w:color w:val="1F1F1F"/>
          <w:kern w:val="2"/>
          <w:sz w:val="22"/>
          <w:szCs w:val="22"/>
          <w:lang w:val="en-GB"/>
          <w14:ligatures w14:val="standardContextual"/>
        </w:rPr>
        <w:t xml:space="preserve"> </w:t>
      </w:r>
      <w:r w:rsidR="00FB6754" w:rsidRPr="00FB6754">
        <w:rPr>
          <w:rFonts w:ascii="Times New Roman" w:eastAsia="等线" w:hAnsi="Times New Roman" w:cs="Times New Roman"/>
          <w:color w:val="0000FF"/>
          <w:kern w:val="2"/>
          <w:sz w:val="22"/>
          <w:szCs w:val="22"/>
          <w:lang w:val="en-AU"/>
          <w14:ligatures w14:val="standardContextual"/>
        </w:rPr>
        <w:fldChar w:fldCharType="begin">
          <w:fldData xml:space="preserve">PEVuZE5vdGU+PENpdGU+PEF1dGhvcj5CZWF0dHk8L0F1dGhvcj48WWVhcj4yMDAyPC9ZZWFyPjxS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</w:fldData>
        </w:fldChar>
      </w:r>
      <w:r w:rsidR="00BF1902">
        <w:rPr>
          <w:rFonts w:ascii="Times New Roman" w:eastAsia="等线" w:hAnsi="Times New Roman" w:cs="Times New Roman"/>
          <w:color w:val="0000FF"/>
          <w:kern w:val="2"/>
          <w:sz w:val="22"/>
          <w:szCs w:val="22"/>
          <w:lang w:val="en-AU"/>
          <w14:ligatures w14:val="standardContextual"/>
        </w:rPr>
        <w:instrText xml:space="preserve"> ADDIN EN.CITE </w:instrText>
      </w:r>
      <w:r w:rsidR="00BF1902">
        <w:rPr>
          <w:rFonts w:ascii="Times New Roman" w:eastAsia="等线" w:hAnsi="Times New Roman" w:cs="Times New Roman"/>
          <w:color w:val="0000FF"/>
          <w:kern w:val="2"/>
          <w:sz w:val="22"/>
          <w:szCs w:val="22"/>
          <w:lang w:val="en-AU"/>
          <w14:ligatures w14:val="standardContextual"/>
        </w:rPr>
        <w:fldChar w:fldCharType="begin">
          <w:fldData xml:space="preserve">PEVuZE5vdGU+PENpdGU+PEF1dGhvcj5CZWF0dHk8L0F1dGhvcj48WWVhcj4yMDAyPC9ZZWFyPjxS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</w:fldData>
        </w:fldChar>
      </w:r>
      <w:r w:rsidR="00BF1902">
        <w:rPr>
          <w:rFonts w:ascii="Times New Roman" w:eastAsia="等线" w:hAnsi="Times New Roman" w:cs="Times New Roman"/>
          <w:color w:val="0000FF"/>
          <w:kern w:val="2"/>
          <w:sz w:val="22"/>
          <w:szCs w:val="22"/>
          <w:lang w:val="en-AU"/>
          <w14:ligatures w14:val="standardContextual"/>
        </w:rPr>
        <w:instrText xml:space="preserve"> ADDIN EN.CITE.DATA </w:instrText>
      </w:r>
      <w:r w:rsidR="00BF1902">
        <w:rPr>
          <w:rFonts w:ascii="Times New Roman" w:eastAsia="等线" w:hAnsi="Times New Roman" w:cs="Times New Roman"/>
          <w:color w:val="0000FF"/>
          <w:kern w:val="2"/>
          <w:sz w:val="22"/>
          <w:szCs w:val="22"/>
          <w:lang w:val="en-AU"/>
          <w14:ligatures w14:val="standardContextual"/>
        </w:rPr>
      </w:r>
      <w:r w:rsidR="00BF1902">
        <w:rPr>
          <w:rFonts w:ascii="Times New Roman" w:eastAsia="等线" w:hAnsi="Times New Roman" w:cs="Times New Roman"/>
          <w:color w:val="0000FF"/>
          <w:kern w:val="2"/>
          <w:sz w:val="22"/>
          <w:szCs w:val="22"/>
          <w:lang w:val="en-AU"/>
          <w14:ligatures w14:val="standardContextual"/>
        </w:rPr>
        <w:fldChar w:fldCharType="end"/>
      </w:r>
      <w:r w:rsidR="00FB6754" w:rsidRPr="00FB6754">
        <w:rPr>
          <w:rFonts w:ascii="Times New Roman" w:eastAsia="等线" w:hAnsi="Times New Roman" w:cs="Times New Roman"/>
          <w:color w:val="0000FF"/>
          <w:kern w:val="2"/>
          <w:sz w:val="22"/>
          <w:szCs w:val="22"/>
          <w:lang w:val="en-AU"/>
          <w14:ligatures w14:val="standardContextual"/>
        </w:rPr>
        <w:fldChar w:fldCharType="separate"/>
      </w:r>
      <w:r w:rsidR="00BF1902">
        <w:rPr>
          <w:rFonts w:ascii="Times New Roman" w:eastAsia="等线" w:hAnsi="Times New Roman" w:cs="Times New Roman"/>
          <w:noProof/>
          <w:color w:val="0000FF"/>
          <w:kern w:val="2"/>
          <w:sz w:val="22"/>
          <w:szCs w:val="22"/>
          <w:lang w:val="en-AU"/>
          <w14:ligatures w14:val="standardContextual"/>
        </w:rPr>
        <w:t>[43, 58, 59]</w:t>
      </w:r>
      <w:r w:rsidR="00FB6754" w:rsidRPr="00FB6754">
        <w:rPr>
          <w:rFonts w:ascii="Times New Roman" w:eastAsia="等线" w:hAnsi="Times New Roman" w:cs="Times New Roman"/>
          <w:color w:val="0000FF"/>
          <w:kern w:val="2"/>
          <w:sz w:val="22"/>
          <w:szCs w:val="22"/>
          <w:lang w:val="en-AU"/>
          <w14:ligatures w14:val="standardContextual"/>
        </w:rPr>
        <w:fldChar w:fldCharType="end"/>
      </w:r>
      <w:r w:rsidR="00FB6754">
        <w:rPr>
          <w:rFonts w:ascii="Times New Roman" w:eastAsia="等线" w:hAnsi="Times New Roman" w:cs="Times New Roman" w:hint="eastAsia"/>
          <w:color w:val="1F1F1F"/>
          <w:kern w:val="2"/>
          <w:sz w:val="22"/>
          <w:szCs w:val="22"/>
          <w:lang w:val="en-GB"/>
          <w14:ligatures w14:val="standardContextual"/>
        </w:rPr>
        <w:t>.</w:t>
      </w:r>
    </w:p>
    <w:p w14:paraId="66FAE40C" w14:textId="5DE13A76" w:rsidR="00972B60" w:rsidRPr="00930595" w:rsidRDefault="00C35693" w:rsidP="00C35693">
      <w:pPr>
        <w:pStyle w:val="af7"/>
        <w:jc w:val="center"/>
        <w:rPr>
          <w:rFonts w:ascii="Times New Roman" w:eastAsia="等线" w:hAnsi="Times New Roman" w:cs="Times New Roman"/>
          <w:i w:val="0"/>
          <w:color w:val="1F1F1F"/>
          <w:sz w:val="22"/>
          <w:szCs w:val="22"/>
        </w:rPr>
      </w:pPr>
      <w:bookmarkStart w:id="39" w:name="_Ref223985886"/>
      <w:bookmarkStart w:id="40" w:name="tab:cases"/>
      <w:r w:rsidRPr="00930595">
        <w:rPr>
          <w:rFonts w:ascii="Times New Roman" w:hAnsi="Times New Roman" w:cs="Times New Roman"/>
          <w:bCs/>
          <w:i w:val="0"/>
          <w:color w:val="0000FF"/>
          <w:sz w:val="22"/>
          <w:szCs w:val="20"/>
        </w:rPr>
        <w:t xml:space="preserve">Table </w:t>
      </w:r>
      <w:r w:rsidRPr="00930595">
        <w:rPr>
          <w:rFonts w:ascii="Times New Roman" w:hAnsi="Times New Roman" w:cs="Times New Roman"/>
          <w:bCs/>
          <w:i w:val="0"/>
          <w:color w:val="0000FF"/>
          <w:sz w:val="22"/>
          <w:szCs w:val="20"/>
        </w:rPr>
        <w:fldChar w:fldCharType="begin"/>
      </w:r>
      <w:r w:rsidRPr="00930595">
        <w:rPr>
          <w:rFonts w:ascii="Times New Roman" w:hAnsi="Times New Roman" w:cs="Times New Roman"/>
          <w:bCs/>
          <w:i w:val="0"/>
          <w:color w:val="0000FF"/>
          <w:sz w:val="22"/>
          <w:szCs w:val="20"/>
        </w:rPr>
        <w:instrText xml:space="preserve"> SEQ Table \* ARABIC </w:instrText>
      </w:r>
      <w:r w:rsidRPr="00930595">
        <w:rPr>
          <w:rFonts w:ascii="Times New Roman" w:hAnsi="Times New Roman" w:cs="Times New Roman"/>
          <w:bCs/>
          <w:i w:val="0"/>
          <w:color w:val="0000FF"/>
          <w:sz w:val="22"/>
          <w:szCs w:val="20"/>
        </w:rPr>
        <w:fldChar w:fldCharType="separate"/>
      </w:r>
      <w:r w:rsidR="00B84B54">
        <w:rPr>
          <w:rFonts w:ascii="Times New Roman" w:hAnsi="Times New Roman" w:cs="Times New Roman"/>
          <w:bCs/>
          <w:i w:val="0"/>
          <w:noProof/>
          <w:color w:val="0000FF"/>
          <w:sz w:val="22"/>
          <w:szCs w:val="20"/>
        </w:rPr>
        <w:t>3</w:t>
      </w:r>
      <w:r w:rsidRPr="00930595">
        <w:rPr>
          <w:rFonts w:ascii="Times New Roman" w:hAnsi="Times New Roman" w:cs="Times New Roman"/>
          <w:bCs/>
          <w:i w:val="0"/>
          <w:color w:val="0000FF"/>
          <w:sz w:val="22"/>
          <w:szCs w:val="20"/>
        </w:rPr>
        <w:fldChar w:fldCharType="end"/>
      </w:r>
      <w:bookmarkEnd w:id="39"/>
      <w:r w:rsidR="00972B60" w:rsidRPr="00930595">
        <w:rPr>
          <w:rFonts w:ascii="Times New Roman" w:hAnsi="Times New Roman" w:cs="Times New Roman"/>
          <w:bCs/>
          <w:i w:val="0"/>
          <w:color w:val="0000FF"/>
          <w:sz w:val="22"/>
          <w:szCs w:val="20"/>
        </w:rPr>
        <w:t>: Case scenarios and associated parameters (hazard rates and objective weights)</w:t>
      </w:r>
    </w:p>
    <w:tbl>
      <w:tblPr>
        <w:tblStyle w:val="Table"/>
        <w:tblW w:w="0" w:type="auto"/>
        <w:jc w:val="center"/>
        <w:tblBorders>
          <w:top w:val="single" w:sz="4" w:space="0" w:color="auto"/>
          <w:bottom w:val="single" w:sz="4" w:space="0" w:color="auto"/>
        </w:tblBorders>
        <w:tblLook w:val="0020" w:firstRow="1" w:lastRow="0" w:firstColumn="0" w:lastColumn="0" w:noHBand="0" w:noVBand="0"/>
      </w:tblPr>
      <w:tblGrid>
        <w:gridCol w:w="644"/>
        <w:gridCol w:w="2122"/>
        <w:gridCol w:w="2423"/>
        <w:gridCol w:w="2112"/>
      </w:tblGrid>
      <w:tr w:rsidR="00972B60" w:rsidRPr="00930595" w14:paraId="7294F5CB" w14:textId="77777777" w:rsidTr="00F9183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8" w:space="0" w:color="auto"/>
              <w:bottom w:val="single" w:sz="8" w:space="0" w:color="auto"/>
            </w:tcBorders>
          </w:tcPr>
          <w:p w14:paraId="420B8D61"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lastRenderedPageBreak/>
              <w:t>Case</w:t>
            </w:r>
          </w:p>
        </w:tc>
        <w:tc>
          <w:tcPr>
            <w:tcW w:w="0" w:type="auto"/>
            <w:tcBorders>
              <w:top w:val="single" w:sz="8" w:space="0" w:color="auto"/>
              <w:bottom w:val="single" w:sz="8" w:space="0" w:color="auto"/>
            </w:tcBorders>
          </w:tcPr>
          <w:p w14:paraId="503BA717"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Subgroup</w:t>
            </w:r>
          </w:p>
        </w:tc>
        <w:tc>
          <w:tcPr>
            <w:tcW w:w="0" w:type="auto"/>
            <w:tcBorders>
              <w:top w:val="single" w:sz="8" w:space="0" w:color="auto"/>
              <w:bottom w:val="single" w:sz="8" w:space="0" w:color="auto"/>
            </w:tcBorders>
          </w:tcPr>
          <w:p w14:paraId="1B8609EE"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 xml:space="preserve">Hazard rates </w:t>
            </w:r>
            <m:oMath>
              <m:r>
                <m:rPr>
                  <m:sty m:val="p"/>
                </m:rPr>
                <w:rPr>
                  <w:rFonts w:ascii="Cambria Math" w:eastAsia="等线" w:hAnsi="Cambria Math" w:cs="Times New Roman"/>
                  <w:color w:val="1F1F1F"/>
                  <w:kern w:val="2"/>
                  <w:sz w:val="22"/>
                  <w:szCs w:val="22"/>
                  <w:lang w:val="en-GB"/>
                  <w14:ligatures w14:val="standardContextual"/>
                </w:rPr>
                <m:t>(</m:t>
              </m:r>
              <m:sSub>
                <m:sSubPr>
                  <m:ctrlPr>
                    <w:rPr>
                      <w:rFonts w:ascii="Cambria Math" w:eastAsia="等线" w:hAnsi="Cambria Math" w:cs="Times New Roman"/>
                      <w:color w:val="1F1F1F"/>
                      <w:kern w:val="2"/>
                      <w:sz w:val="22"/>
                      <w:szCs w:val="22"/>
                      <w:lang w:val="en-GB"/>
                      <w14:ligatures w14:val="standardContextual"/>
                    </w:rPr>
                  </m:ctrlPr>
                </m:sSubPr>
                <m:e>
                  <m:r>
                    <w:rPr>
                      <w:rFonts w:ascii="Cambria Math" w:eastAsia="等线" w:hAnsi="Cambria Math" w:cs="Times New Roman"/>
                      <w:color w:val="1F1F1F"/>
                      <w:kern w:val="2"/>
                      <w:sz w:val="22"/>
                      <w:szCs w:val="22"/>
                      <w:lang w:val="en-GB"/>
                      <w14:ligatures w14:val="standardContextual"/>
                    </w:rPr>
                    <m:t>λ</m:t>
                  </m:r>
                </m:e>
                <m:sub>
                  <m:r>
                    <w:rPr>
                      <w:rFonts w:ascii="Cambria Math" w:eastAsia="等线" w:hAnsi="Cambria Math" w:cs="Times New Roman"/>
                      <w:color w:val="1F1F1F"/>
                      <w:kern w:val="2"/>
                      <w:sz w:val="22"/>
                      <w:szCs w:val="22"/>
                      <w:lang w:val="en-GB"/>
                      <w14:ligatures w14:val="standardContextual"/>
                    </w:rPr>
                    <m:t>Eq</m:t>
                  </m:r>
                </m:sub>
              </m:sSub>
              <m:r>
                <m:rPr>
                  <m:sty m:val="p"/>
                </m:rPr>
                <w:rPr>
                  <w:rFonts w:ascii="Cambria Math" w:eastAsia="等线" w:hAnsi="Cambria Math" w:cs="Times New Roman"/>
                  <w:color w:val="1F1F1F"/>
                  <w:kern w:val="2"/>
                  <w:sz w:val="22"/>
                  <w:szCs w:val="22"/>
                  <w:lang w:val="en-GB"/>
                  <w14:ligatures w14:val="standardContextual"/>
                </w:rPr>
                <m:t>,</m:t>
              </m:r>
              <m:sSub>
                <m:sSubPr>
                  <m:ctrlPr>
                    <w:rPr>
                      <w:rFonts w:ascii="Cambria Math" w:eastAsia="等线" w:hAnsi="Cambria Math" w:cs="Times New Roman"/>
                      <w:color w:val="1F1F1F"/>
                      <w:kern w:val="2"/>
                      <w:sz w:val="22"/>
                      <w:szCs w:val="22"/>
                      <w:lang w:val="en-GB"/>
                      <w14:ligatures w14:val="standardContextual"/>
                    </w:rPr>
                  </m:ctrlPr>
                </m:sSubPr>
                <m:e>
                  <m:r>
                    <w:rPr>
                      <w:rFonts w:ascii="Cambria Math" w:eastAsia="等线" w:hAnsi="Cambria Math" w:cs="Times New Roman"/>
                      <w:color w:val="1F1F1F"/>
                      <w:kern w:val="2"/>
                      <w:sz w:val="22"/>
                      <w:szCs w:val="22"/>
                      <w:lang w:val="en-GB"/>
                      <w14:ligatures w14:val="standardContextual"/>
                    </w:rPr>
                    <m:t>λ</m:t>
                  </m:r>
                </m:e>
                <m:sub>
                  <m:r>
                    <w:rPr>
                      <w:rFonts w:ascii="Cambria Math" w:eastAsia="等线" w:hAnsi="Cambria Math" w:cs="Times New Roman"/>
                      <w:color w:val="1F1F1F"/>
                      <w:kern w:val="2"/>
                      <w:sz w:val="22"/>
                      <w:szCs w:val="22"/>
                      <w:lang w:val="en-GB"/>
                      <w14:ligatures w14:val="standardContextual"/>
                    </w:rPr>
                    <m:t>Fire</m:t>
                  </m:r>
                </m:sub>
              </m:sSub>
              <m:r>
                <m:rPr>
                  <m:sty m:val="p"/>
                </m:rPr>
                <w:rPr>
                  <w:rFonts w:ascii="Cambria Math" w:eastAsia="等线" w:hAnsi="Cambria Math" w:cs="Times New Roman"/>
                  <w:color w:val="1F1F1F"/>
                  <w:kern w:val="2"/>
                  <w:sz w:val="22"/>
                  <w:szCs w:val="22"/>
                  <w:lang w:val="en-GB"/>
                  <w14:ligatures w14:val="standardContextual"/>
                </w:rPr>
                <m:t>)</m:t>
              </m:r>
            </m:oMath>
          </w:p>
        </w:tc>
        <w:tc>
          <w:tcPr>
            <w:tcW w:w="0" w:type="auto"/>
            <w:tcBorders>
              <w:top w:val="single" w:sz="8" w:space="0" w:color="auto"/>
              <w:bottom w:val="single" w:sz="8" w:space="0" w:color="auto"/>
            </w:tcBorders>
          </w:tcPr>
          <w:p w14:paraId="0037AA82"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 xml:space="preserve">Weights </w:t>
            </w:r>
            <m:oMath>
              <m:r>
                <m:rPr>
                  <m:sty m:val="p"/>
                </m:rPr>
                <w:rPr>
                  <w:rFonts w:ascii="Cambria Math" w:eastAsia="等线" w:hAnsi="Cambria Math" w:cs="Times New Roman"/>
                  <w:color w:val="1F1F1F"/>
                  <w:kern w:val="2"/>
                  <w:sz w:val="22"/>
                  <w:szCs w:val="22"/>
                  <w:lang w:val="en-GB"/>
                  <w14:ligatures w14:val="standardContextual"/>
                </w:rPr>
                <m:t>(</m:t>
              </m:r>
              <m:sSub>
                <m:sSubPr>
                  <m:ctrlPr>
                    <w:rPr>
                      <w:rFonts w:ascii="Cambria Math" w:eastAsia="等线" w:hAnsi="Cambria Math" w:cs="Times New Roman"/>
                      <w:color w:val="1F1F1F"/>
                      <w:kern w:val="2"/>
                      <w:sz w:val="22"/>
                      <w:szCs w:val="22"/>
                      <w:lang w:val="en-GB"/>
                      <w14:ligatures w14:val="standardContextual"/>
                    </w:rPr>
                  </m:ctrlPr>
                </m:sSubPr>
                <m:e>
                  <m:r>
                    <w:rPr>
                      <w:rFonts w:ascii="Cambria Math" w:eastAsia="等线" w:hAnsi="Cambria Math" w:cs="Times New Roman"/>
                      <w:color w:val="1F1F1F"/>
                      <w:kern w:val="2"/>
                      <w:sz w:val="22"/>
                      <w:szCs w:val="22"/>
                      <w:lang w:val="en-GB"/>
                      <w14:ligatures w14:val="standardContextual"/>
                    </w:rPr>
                    <m:t>ω</m:t>
                  </m:r>
                </m:e>
                <m:sub>
                  <m:r>
                    <m:rPr>
                      <m:sty m:val="p"/>
                    </m:rPr>
                    <w:rPr>
                      <w:rFonts w:ascii="Cambria Math" w:eastAsia="等线" w:hAnsi="Cambria Math" w:cs="Times New Roman"/>
                      <w:color w:val="1F1F1F"/>
                      <w:kern w:val="2"/>
                      <w:sz w:val="22"/>
                      <w:szCs w:val="22"/>
                      <w:lang w:val="en-GB"/>
                      <w14:ligatures w14:val="standardContextual"/>
                    </w:rPr>
                    <m:t>1</m:t>
                  </m:r>
                </m:sub>
              </m:sSub>
              <m:r>
                <m:rPr>
                  <m:sty m:val="p"/>
                </m:rPr>
                <w:rPr>
                  <w:rFonts w:ascii="Cambria Math" w:eastAsia="等线" w:hAnsi="Cambria Math" w:cs="Times New Roman"/>
                  <w:color w:val="1F1F1F"/>
                  <w:kern w:val="2"/>
                  <w:sz w:val="22"/>
                  <w:szCs w:val="22"/>
                  <w:lang w:val="en-GB"/>
                  <w14:ligatures w14:val="standardContextual"/>
                </w:rPr>
                <m:t>,</m:t>
              </m:r>
              <m:sSub>
                <m:sSubPr>
                  <m:ctrlPr>
                    <w:rPr>
                      <w:rFonts w:ascii="Cambria Math" w:eastAsia="等线" w:hAnsi="Cambria Math" w:cs="Times New Roman"/>
                      <w:color w:val="1F1F1F"/>
                      <w:kern w:val="2"/>
                      <w:sz w:val="22"/>
                      <w:szCs w:val="22"/>
                      <w:lang w:val="en-GB"/>
                      <w14:ligatures w14:val="standardContextual"/>
                    </w:rPr>
                  </m:ctrlPr>
                </m:sSubPr>
                <m:e>
                  <m:r>
                    <w:rPr>
                      <w:rFonts w:ascii="Cambria Math" w:eastAsia="等线" w:hAnsi="Cambria Math" w:cs="Times New Roman"/>
                      <w:color w:val="1F1F1F"/>
                      <w:kern w:val="2"/>
                      <w:sz w:val="22"/>
                      <w:szCs w:val="22"/>
                      <w:lang w:val="en-GB"/>
                      <w14:ligatures w14:val="standardContextual"/>
                    </w:rPr>
                    <m:t>ω</m:t>
                  </m:r>
                </m:e>
                <m:sub>
                  <m:r>
                    <m:rPr>
                      <m:sty m:val="p"/>
                    </m:rPr>
                    <w:rPr>
                      <w:rFonts w:ascii="Cambria Math" w:eastAsia="等线" w:hAnsi="Cambria Math" w:cs="Times New Roman"/>
                      <w:color w:val="1F1F1F"/>
                      <w:kern w:val="2"/>
                      <w:sz w:val="22"/>
                      <w:szCs w:val="22"/>
                      <w:lang w:val="en-GB"/>
                      <w14:ligatures w14:val="standardContextual"/>
                    </w:rPr>
                    <m:t>2</m:t>
                  </m:r>
                </m:sub>
              </m:sSub>
              <m:r>
                <m:rPr>
                  <m:sty m:val="p"/>
                </m:rPr>
                <w:rPr>
                  <w:rFonts w:ascii="Cambria Math" w:eastAsia="等线" w:hAnsi="Cambria Math" w:cs="Times New Roman"/>
                  <w:color w:val="1F1F1F"/>
                  <w:kern w:val="2"/>
                  <w:sz w:val="22"/>
                  <w:szCs w:val="22"/>
                  <w:lang w:val="en-GB"/>
                  <w14:ligatures w14:val="standardContextual"/>
                </w:rPr>
                <m:t>,</m:t>
              </m:r>
              <m:sSub>
                <m:sSubPr>
                  <m:ctrlPr>
                    <w:rPr>
                      <w:rFonts w:ascii="Cambria Math" w:eastAsia="等线" w:hAnsi="Cambria Math" w:cs="Times New Roman"/>
                      <w:color w:val="1F1F1F"/>
                      <w:kern w:val="2"/>
                      <w:sz w:val="22"/>
                      <w:szCs w:val="22"/>
                      <w:lang w:val="en-GB"/>
                      <w14:ligatures w14:val="standardContextual"/>
                    </w:rPr>
                  </m:ctrlPr>
                </m:sSubPr>
                <m:e>
                  <m:r>
                    <w:rPr>
                      <w:rFonts w:ascii="Cambria Math" w:eastAsia="等线" w:hAnsi="Cambria Math" w:cs="Times New Roman"/>
                      <w:color w:val="1F1F1F"/>
                      <w:kern w:val="2"/>
                      <w:sz w:val="22"/>
                      <w:szCs w:val="22"/>
                      <w:lang w:val="en-GB"/>
                      <w14:ligatures w14:val="standardContextual"/>
                    </w:rPr>
                    <m:t>ω</m:t>
                  </m:r>
                </m:e>
                <m:sub>
                  <m:r>
                    <m:rPr>
                      <m:sty m:val="p"/>
                    </m:rPr>
                    <w:rPr>
                      <w:rFonts w:ascii="Cambria Math" w:eastAsia="等线" w:hAnsi="Cambria Math" w:cs="Times New Roman"/>
                      <w:color w:val="1F1F1F"/>
                      <w:kern w:val="2"/>
                      <w:sz w:val="22"/>
                      <w:szCs w:val="22"/>
                      <w:lang w:val="en-GB"/>
                      <w14:ligatures w14:val="standardContextual"/>
                    </w:rPr>
                    <m:t>3</m:t>
                  </m:r>
                </m:sub>
              </m:sSub>
              <m:r>
                <m:rPr>
                  <m:sty m:val="p"/>
                </m:rPr>
                <w:rPr>
                  <w:rFonts w:ascii="Cambria Math" w:eastAsia="等线" w:hAnsi="Cambria Math" w:cs="Times New Roman"/>
                  <w:color w:val="1F1F1F"/>
                  <w:kern w:val="2"/>
                  <w:sz w:val="22"/>
                  <w:szCs w:val="22"/>
                  <w:lang w:val="en-GB"/>
                  <w14:ligatures w14:val="standardContextual"/>
                </w:rPr>
                <m:t>)</m:t>
              </m:r>
            </m:oMath>
          </w:p>
        </w:tc>
      </w:tr>
      <w:tr w:rsidR="00972B60" w:rsidRPr="00930595" w14:paraId="54C0E837" w14:textId="77777777" w:rsidTr="00F9183C">
        <w:trPr>
          <w:jc w:val="center"/>
        </w:trPr>
        <w:tc>
          <w:tcPr>
            <w:tcW w:w="0" w:type="auto"/>
            <w:tcBorders>
              <w:top w:val="single" w:sz="8" w:space="0" w:color="auto"/>
            </w:tcBorders>
          </w:tcPr>
          <w:p w14:paraId="57A67245"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1</w:t>
            </w:r>
          </w:p>
        </w:tc>
        <w:tc>
          <w:tcPr>
            <w:tcW w:w="0" w:type="auto"/>
            <w:tcBorders>
              <w:top w:val="single" w:sz="8" w:space="0" w:color="auto"/>
            </w:tcBorders>
          </w:tcPr>
          <w:p w14:paraId="277A9D28" w14:textId="61CDFA53" w:rsidR="00972B60" w:rsidRPr="00930595" w:rsidRDefault="00B70E38" w:rsidP="00DB2797">
            <w:pPr>
              <w:pStyle w:val="Compact"/>
              <w:jc w:val="center"/>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hint="eastAsia"/>
                <w:color w:val="1F1F1F"/>
                <w:kern w:val="2"/>
                <w:sz w:val="22"/>
                <w:szCs w:val="22"/>
                <w:lang w:val="en-GB"/>
                <w14:ligatures w14:val="standardContextual"/>
              </w:rPr>
              <w:t>B</w:t>
            </w:r>
            <w:r w:rsidR="00972B60" w:rsidRPr="00930595">
              <w:rPr>
                <w:rFonts w:ascii="Times New Roman" w:eastAsia="等线" w:hAnsi="Times New Roman" w:cs="Times New Roman"/>
                <w:color w:val="1F1F1F"/>
                <w:kern w:val="2"/>
                <w:sz w:val="22"/>
                <w:szCs w:val="22"/>
                <w:lang w:val="en-GB"/>
                <w14:ligatures w14:val="standardContextual"/>
              </w:rPr>
              <w:t>aseline</w:t>
            </w:r>
          </w:p>
        </w:tc>
        <w:tc>
          <w:tcPr>
            <w:tcW w:w="0" w:type="auto"/>
            <w:tcBorders>
              <w:top w:val="single" w:sz="8" w:space="0" w:color="auto"/>
            </w:tcBorders>
          </w:tcPr>
          <w:p w14:paraId="25EBC413"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m:oMathPara>
              <m:oMath>
                <m:r>
                  <m:rPr>
                    <m:sty m:val="p"/>
                  </m:rPr>
                  <w:rPr>
                    <w:rFonts w:ascii="Cambria Math" w:eastAsia="等线" w:hAnsi="Cambria Math" w:cs="Times New Roman"/>
                    <w:color w:val="1F1F1F"/>
                    <w:kern w:val="2"/>
                    <w:sz w:val="22"/>
                    <w:szCs w:val="22"/>
                    <w:lang w:val="en-GB"/>
                    <w14:ligatures w14:val="standardContextual"/>
                  </w:rPr>
                  <m:t>(1/35,1/3.42)</m:t>
                </m:r>
              </m:oMath>
            </m:oMathPara>
          </w:p>
        </w:tc>
        <w:tc>
          <w:tcPr>
            <w:tcW w:w="0" w:type="auto"/>
            <w:tcBorders>
              <w:top w:val="single" w:sz="8" w:space="0" w:color="auto"/>
            </w:tcBorders>
          </w:tcPr>
          <w:p w14:paraId="60CDDDC0"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m:oMathPara>
              <m:oMath>
                <m:r>
                  <m:rPr>
                    <m:sty m:val="p"/>
                  </m:rPr>
                  <w:rPr>
                    <w:rFonts w:ascii="Cambria Math" w:eastAsia="等线" w:hAnsi="Cambria Math" w:cs="Times New Roman"/>
                    <w:color w:val="1F1F1F"/>
                    <w:kern w:val="2"/>
                    <w:sz w:val="22"/>
                    <w:szCs w:val="22"/>
                    <w:lang w:val="en-GB"/>
                    <w14:ligatures w14:val="standardContextual"/>
                  </w:rPr>
                  <m:t>(1/3,1/3,1/3)</m:t>
                </m:r>
              </m:oMath>
            </m:oMathPara>
          </w:p>
        </w:tc>
      </w:tr>
      <w:tr w:rsidR="00972B60" w:rsidRPr="00930595" w14:paraId="0264DE6B" w14:textId="77777777" w:rsidTr="00DB2797">
        <w:trPr>
          <w:jc w:val="center"/>
        </w:trPr>
        <w:tc>
          <w:tcPr>
            <w:tcW w:w="0" w:type="auto"/>
          </w:tcPr>
          <w:p w14:paraId="07995B2D"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2a</w:t>
            </w:r>
          </w:p>
        </w:tc>
        <w:tc>
          <w:tcPr>
            <w:tcW w:w="0" w:type="auto"/>
          </w:tcPr>
          <w:p w14:paraId="214B94FB" w14:textId="17DF814D" w:rsidR="00972B60" w:rsidRPr="00930595" w:rsidRDefault="00B70E38" w:rsidP="00DB2797">
            <w:pPr>
              <w:pStyle w:val="Compact"/>
              <w:jc w:val="center"/>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hint="eastAsia"/>
                <w:color w:val="1F1F1F"/>
                <w:kern w:val="2"/>
                <w:sz w:val="22"/>
                <w:szCs w:val="22"/>
                <w:lang w:val="en-GB"/>
                <w14:ligatures w14:val="standardContextual"/>
              </w:rPr>
              <w:t>F</w:t>
            </w:r>
            <w:r w:rsidR="00972B60" w:rsidRPr="00930595">
              <w:rPr>
                <w:rFonts w:ascii="Times New Roman" w:eastAsia="等线" w:hAnsi="Times New Roman" w:cs="Times New Roman"/>
                <w:color w:val="1F1F1F"/>
                <w:kern w:val="2"/>
                <w:sz w:val="22"/>
                <w:szCs w:val="22"/>
                <w:lang w:val="en-GB"/>
                <w14:ligatures w14:val="standardContextual"/>
              </w:rPr>
              <w:t>ire-dominant</w:t>
            </w:r>
          </w:p>
        </w:tc>
        <w:tc>
          <w:tcPr>
            <w:tcW w:w="0" w:type="auto"/>
          </w:tcPr>
          <w:p w14:paraId="6B9F2D88"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m:oMathPara>
              <m:oMath>
                <m:r>
                  <m:rPr>
                    <m:sty m:val="p"/>
                  </m:rPr>
                  <w:rPr>
                    <w:rFonts w:ascii="Cambria Math" w:eastAsia="等线" w:hAnsi="Cambria Math" w:cs="Times New Roman"/>
                    <w:color w:val="1F1F1F"/>
                    <w:kern w:val="2"/>
                    <w:sz w:val="22"/>
                    <w:szCs w:val="22"/>
                    <w:lang w:val="en-GB"/>
                    <w14:ligatures w14:val="standardContextual"/>
                  </w:rPr>
                  <m:t>(1/70,2/3.42)</m:t>
                </m:r>
              </m:oMath>
            </m:oMathPara>
          </w:p>
        </w:tc>
        <w:tc>
          <w:tcPr>
            <w:tcW w:w="0" w:type="auto"/>
          </w:tcPr>
          <w:p w14:paraId="54A2BE21"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m:oMathPara>
              <m:oMath>
                <m:r>
                  <m:rPr>
                    <m:sty m:val="p"/>
                  </m:rPr>
                  <w:rPr>
                    <w:rFonts w:ascii="Cambria Math" w:eastAsia="等线" w:hAnsi="Cambria Math" w:cs="Times New Roman"/>
                    <w:color w:val="1F1F1F"/>
                    <w:kern w:val="2"/>
                    <w:sz w:val="22"/>
                    <w:szCs w:val="22"/>
                    <w:lang w:val="en-GB"/>
                    <w14:ligatures w14:val="standardContextual"/>
                  </w:rPr>
                  <m:t>(1/3,1/3,1/3)</m:t>
                </m:r>
              </m:oMath>
            </m:oMathPara>
          </w:p>
        </w:tc>
      </w:tr>
      <w:tr w:rsidR="00972B60" w:rsidRPr="00930595" w14:paraId="526ECAFC" w14:textId="77777777" w:rsidTr="00DB2797">
        <w:trPr>
          <w:jc w:val="center"/>
        </w:trPr>
        <w:tc>
          <w:tcPr>
            <w:tcW w:w="0" w:type="auto"/>
          </w:tcPr>
          <w:p w14:paraId="72B56DF5"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2b</w:t>
            </w:r>
          </w:p>
        </w:tc>
        <w:tc>
          <w:tcPr>
            <w:tcW w:w="0" w:type="auto"/>
          </w:tcPr>
          <w:p w14:paraId="35484DF6" w14:textId="0BA52019" w:rsidR="00972B60" w:rsidRPr="00930595" w:rsidRDefault="00B70E38" w:rsidP="00DB2797">
            <w:pPr>
              <w:pStyle w:val="Compact"/>
              <w:jc w:val="center"/>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hint="eastAsia"/>
                <w:color w:val="1F1F1F"/>
                <w:kern w:val="2"/>
                <w:sz w:val="22"/>
                <w:szCs w:val="22"/>
                <w:lang w:val="en-GB"/>
                <w14:ligatures w14:val="standardContextual"/>
              </w:rPr>
              <w:t>E</w:t>
            </w:r>
            <w:r w:rsidR="00972B60" w:rsidRPr="00930595">
              <w:rPr>
                <w:rFonts w:ascii="Times New Roman" w:eastAsia="等线" w:hAnsi="Times New Roman" w:cs="Times New Roman"/>
                <w:color w:val="1F1F1F"/>
                <w:kern w:val="2"/>
                <w:sz w:val="22"/>
                <w:szCs w:val="22"/>
                <w:lang w:val="en-GB"/>
                <w14:ligatures w14:val="standardContextual"/>
              </w:rPr>
              <w:t>arthquake-dominant</w:t>
            </w:r>
          </w:p>
        </w:tc>
        <w:tc>
          <w:tcPr>
            <w:tcW w:w="0" w:type="auto"/>
          </w:tcPr>
          <w:p w14:paraId="31E3ADCF"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m:oMathPara>
              <m:oMath>
                <m:r>
                  <m:rPr>
                    <m:sty m:val="p"/>
                  </m:rPr>
                  <w:rPr>
                    <w:rFonts w:ascii="Cambria Math" w:eastAsia="等线" w:hAnsi="Cambria Math" w:cs="Times New Roman"/>
                    <w:color w:val="1F1F1F"/>
                    <w:kern w:val="2"/>
                    <w:sz w:val="22"/>
                    <w:szCs w:val="22"/>
                    <w:lang w:val="en-GB"/>
                    <w14:ligatures w14:val="standardContextual"/>
                  </w:rPr>
                  <m:t>(2/35,1/6.84)</m:t>
                </m:r>
              </m:oMath>
            </m:oMathPara>
          </w:p>
        </w:tc>
        <w:tc>
          <w:tcPr>
            <w:tcW w:w="0" w:type="auto"/>
          </w:tcPr>
          <w:p w14:paraId="068FB711"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m:oMathPara>
              <m:oMath>
                <m:r>
                  <m:rPr>
                    <m:sty m:val="p"/>
                  </m:rPr>
                  <w:rPr>
                    <w:rFonts w:ascii="Cambria Math" w:eastAsia="等线" w:hAnsi="Cambria Math" w:cs="Times New Roman"/>
                    <w:color w:val="1F1F1F"/>
                    <w:kern w:val="2"/>
                    <w:sz w:val="22"/>
                    <w:szCs w:val="22"/>
                    <w:lang w:val="en-GB"/>
                    <w14:ligatures w14:val="standardContextual"/>
                  </w:rPr>
                  <m:t>(1/3,1/3,1/3)</m:t>
                </m:r>
              </m:oMath>
            </m:oMathPara>
          </w:p>
        </w:tc>
      </w:tr>
      <w:tr w:rsidR="00972B60" w:rsidRPr="00930595" w14:paraId="58CEC941" w14:textId="77777777" w:rsidTr="00DB2797">
        <w:trPr>
          <w:jc w:val="center"/>
        </w:trPr>
        <w:tc>
          <w:tcPr>
            <w:tcW w:w="0" w:type="auto"/>
          </w:tcPr>
          <w:p w14:paraId="7F6E0E25"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3a</w:t>
            </w:r>
          </w:p>
        </w:tc>
        <w:tc>
          <w:tcPr>
            <w:tcW w:w="0" w:type="auto"/>
          </w:tcPr>
          <w:p w14:paraId="3C219129" w14:textId="5155E6B4" w:rsidR="00972B60" w:rsidRPr="00930595" w:rsidRDefault="00B70E38" w:rsidP="00DB2797">
            <w:pPr>
              <w:pStyle w:val="Compact"/>
              <w:jc w:val="center"/>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hint="eastAsia"/>
                <w:color w:val="1F1F1F"/>
                <w:kern w:val="2"/>
                <w:sz w:val="22"/>
                <w:szCs w:val="22"/>
                <w:lang w:val="en-GB"/>
                <w14:ligatures w14:val="standardContextual"/>
              </w:rPr>
              <w:t>C</w:t>
            </w:r>
            <w:r w:rsidR="00972B60" w:rsidRPr="00930595">
              <w:rPr>
                <w:rFonts w:ascii="Times New Roman" w:eastAsia="等线" w:hAnsi="Times New Roman" w:cs="Times New Roman"/>
                <w:color w:val="1F1F1F"/>
                <w:kern w:val="2"/>
                <w:sz w:val="22"/>
                <w:szCs w:val="22"/>
                <w:lang w:val="en-GB"/>
                <w14:ligatures w14:val="standardContextual"/>
              </w:rPr>
              <w:t>ost-oriented</w:t>
            </w:r>
          </w:p>
        </w:tc>
        <w:tc>
          <w:tcPr>
            <w:tcW w:w="0" w:type="auto"/>
          </w:tcPr>
          <w:p w14:paraId="6ECAA523"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same as Case 1</w:t>
            </w:r>
          </w:p>
        </w:tc>
        <w:tc>
          <w:tcPr>
            <w:tcW w:w="0" w:type="auto"/>
          </w:tcPr>
          <w:p w14:paraId="6F2E2859"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m:oMathPara>
              <m:oMath>
                <m:r>
                  <m:rPr>
                    <m:sty m:val="p"/>
                  </m:rPr>
                  <w:rPr>
                    <w:rFonts w:ascii="Cambria Math" w:eastAsia="等线" w:hAnsi="Cambria Math" w:cs="Times New Roman"/>
                    <w:color w:val="1F1F1F"/>
                    <w:kern w:val="2"/>
                    <w:sz w:val="22"/>
                    <w:szCs w:val="22"/>
                    <w:lang w:val="en-GB"/>
                    <w14:ligatures w14:val="standardContextual"/>
                  </w:rPr>
                  <m:t>(0.15,0.70,0.15)</m:t>
                </m:r>
              </m:oMath>
            </m:oMathPara>
          </w:p>
        </w:tc>
      </w:tr>
      <w:tr w:rsidR="00972B60" w:rsidRPr="00930595" w14:paraId="3F9933C7" w14:textId="77777777" w:rsidTr="00F9183C">
        <w:trPr>
          <w:jc w:val="center"/>
        </w:trPr>
        <w:tc>
          <w:tcPr>
            <w:tcW w:w="0" w:type="auto"/>
            <w:tcBorders>
              <w:bottom w:val="nil"/>
            </w:tcBorders>
          </w:tcPr>
          <w:p w14:paraId="100BA440"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3b</w:t>
            </w:r>
          </w:p>
        </w:tc>
        <w:tc>
          <w:tcPr>
            <w:tcW w:w="0" w:type="auto"/>
            <w:tcBorders>
              <w:bottom w:val="nil"/>
            </w:tcBorders>
          </w:tcPr>
          <w:p w14:paraId="29A8D25D" w14:textId="4307E724" w:rsidR="00972B60" w:rsidRPr="00930595" w:rsidRDefault="00B70E38" w:rsidP="00DB2797">
            <w:pPr>
              <w:pStyle w:val="Compact"/>
              <w:jc w:val="center"/>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hint="eastAsia"/>
                <w:color w:val="1F1F1F"/>
                <w:kern w:val="2"/>
                <w:sz w:val="22"/>
                <w:szCs w:val="22"/>
                <w:lang w:val="en-GB"/>
                <w14:ligatures w14:val="standardContextual"/>
              </w:rPr>
              <w:t>R</w:t>
            </w:r>
            <w:r w:rsidR="00972B60" w:rsidRPr="00930595">
              <w:rPr>
                <w:rFonts w:ascii="Times New Roman" w:eastAsia="等线" w:hAnsi="Times New Roman" w:cs="Times New Roman"/>
                <w:color w:val="1F1F1F"/>
                <w:kern w:val="2"/>
                <w:sz w:val="22"/>
                <w:szCs w:val="22"/>
                <w:lang w:val="en-GB"/>
                <w14:ligatures w14:val="standardContextual"/>
              </w:rPr>
              <w:t>isk-oriented</w:t>
            </w:r>
          </w:p>
        </w:tc>
        <w:tc>
          <w:tcPr>
            <w:tcW w:w="0" w:type="auto"/>
            <w:tcBorders>
              <w:bottom w:val="nil"/>
            </w:tcBorders>
          </w:tcPr>
          <w:p w14:paraId="4C9B0C95"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same as Case 1</w:t>
            </w:r>
          </w:p>
        </w:tc>
        <w:tc>
          <w:tcPr>
            <w:tcW w:w="0" w:type="auto"/>
            <w:tcBorders>
              <w:bottom w:val="nil"/>
            </w:tcBorders>
          </w:tcPr>
          <w:p w14:paraId="733E7EF3"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m:oMathPara>
              <m:oMath>
                <m:r>
                  <m:rPr>
                    <m:sty m:val="p"/>
                  </m:rPr>
                  <w:rPr>
                    <w:rFonts w:ascii="Cambria Math" w:eastAsia="等线" w:hAnsi="Cambria Math" w:cs="Times New Roman"/>
                    <w:color w:val="1F1F1F"/>
                    <w:kern w:val="2"/>
                    <w:sz w:val="22"/>
                    <w:szCs w:val="22"/>
                    <w:lang w:val="en-GB"/>
                    <w14:ligatures w14:val="standardContextual"/>
                  </w:rPr>
                  <m:t>(0.15,0.15,0.70)</m:t>
                </m:r>
              </m:oMath>
            </m:oMathPara>
          </w:p>
        </w:tc>
      </w:tr>
      <w:tr w:rsidR="00972B60" w:rsidRPr="00930595" w14:paraId="4123560F" w14:textId="77777777" w:rsidTr="00F9183C">
        <w:trPr>
          <w:jc w:val="center"/>
        </w:trPr>
        <w:tc>
          <w:tcPr>
            <w:tcW w:w="0" w:type="auto"/>
            <w:tcBorders>
              <w:top w:val="nil"/>
              <w:bottom w:val="single" w:sz="8" w:space="0" w:color="auto"/>
            </w:tcBorders>
          </w:tcPr>
          <w:p w14:paraId="73642ABD"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3c</w:t>
            </w:r>
          </w:p>
        </w:tc>
        <w:tc>
          <w:tcPr>
            <w:tcW w:w="0" w:type="auto"/>
            <w:tcBorders>
              <w:top w:val="nil"/>
              <w:bottom w:val="single" w:sz="8" w:space="0" w:color="auto"/>
            </w:tcBorders>
          </w:tcPr>
          <w:p w14:paraId="64C87F82" w14:textId="74E3B821" w:rsidR="00972B60" w:rsidRPr="00930595" w:rsidRDefault="00B70E38" w:rsidP="00DB2797">
            <w:pPr>
              <w:pStyle w:val="Compact"/>
              <w:jc w:val="center"/>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hint="eastAsia"/>
                <w:color w:val="1F1F1F"/>
                <w:kern w:val="2"/>
                <w:sz w:val="22"/>
                <w:szCs w:val="22"/>
                <w:lang w:val="en-GB"/>
                <w14:ligatures w14:val="standardContextual"/>
              </w:rPr>
              <w:t>R</w:t>
            </w:r>
            <w:r w:rsidR="00972B60" w:rsidRPr="00930595">
              <w:rPr>
                <w:rFonts w:ascii="Times New Roman" w:eastAsia="等线" w:hAnsi="Times New Roman" w:cs="Times New Roman"/>
                <w:color w:val="1F1F1F"/>
                <w:kern w:val="2"/>
                <w:sz w:val="22"/>
                <w:szCs w:val="22"/>
                <w:lang w:val="en-GB"/>
                <w14:ligatures w14:val="standardContextual"/>
              </w:rPr>
              <w:t>esilience-oriented</w:t>
            </w:r>
          </w:p>
        </w:tc>
        <w:tc>
          <w:tcPr>
            <w:tcW w:w="0" w:type="auto"/>
            <w:tcBorders>
              <w:top w:val="nil"/>
              <w:bottom w:val="single" w:sz="8" w:space="0" w:color="auto"/>
            </w:tcBorders>
          </w:tcPr>
          <w:p w14:paraId="7AD078F6"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same as Case 1</w:t>
            </w:r>
          </w:p>
        </w:tc>
        <w:tc>
          <w:tcPr>
            <w:tcW w:w="0" w:type="auto"/>
            <w:tcBorders>
              <w:top w:val="nil"/>
              <w:bottom w:val="single" w:sz="8" w:space="0" w:color="auto"/>
            </w:tcBorders>
          </w:tcPr>
          <w:p w14:paraId="2ABD744C" w14:textId="77777777" w:rsidR="00972B60" w:rsidRPr="00930595" w:rsidRDefault="00972B60" w:rsidP="00DB2797">
            <w:pPr>
              <w:pStyle w:val="Compact"/>
              <w:jc w:val="center"/>
              <w:rPr>
                <w:rFonts w:ascii="Times New Roman" w:eastAsia="等线" w:hAnsi="Times New Roman" w:cs="Times New Roman"/>
                <w:color w:val="1F1F1F"/>
                <w:kern w:val="2"/>
                <w:sz w:val="22"/>
                <w:szCs w:val="22"/>
                <w:lang w:val="en-GB"/>
                <w14:ligatures w14:val="standardContextual"/>
              </w:rPr>
            </w:pPr>
            <m:oMathPara>
              <m:oMath>
                <m:r>
                  <m:rPr>
                    <m:sty m:val="p"/>
                  </m:rPr>
                  <w:rPr>
                    <w:rFonts w:ascii="Cambria Math" w:eastAsia="等线" w:hAnsi="Cambria Math" w:cs="Times New Roman"/>
                    <w:color w:val="1F1F1F"/>
                    <w:kern w:val="2"/>
                    <w:sz w:val="22"/>
                    <w:szCs w:val="22"/>
                    <w:lang w:val="en-GB"/>
                    <w14:ligatures w14:val="standardContextual"/>
                  </w:rPr>
                  <m:t>(0.70,0.15,0.15)</m:t>
                </m:r>
              </m:oMath>
            </m:oMathPara>
          </w:p>
        </w:tc>
      </w:tr>
    </w:tbl>
    <w:p w14:paraId="2EBB822E" w14:textId="77777777" w:rsidR="006866CC" w:rsidRPr="00BC75AA" w:rsidRDefault="006866CC" w:rsidP="00BC75AA">
      <w:pPr>
        <w:jc w:val="center"/>
        <w:rPr>
          <w:rFonts w:ascii="Times New Roman" w:hAnsi="Times New Roman" w:cs="Times New Roman"/>
          <w:bCs/>
          <w:iCs/>
          <w:noProof/>
          <w:color w:val="0000FF"/>
          <w:szCs w:val="20"/>
        </w:rPr>
      </w:pPr>
      <w:bookmarkStart w:id="41" w:name="X560a6e80e95397a43f13176fc94bfdb13a0eea7"/>
      <w:bookmarkEnd w:id="40"/>
    </w:p>
    <w:p w14:paraId="738A3C30" w14:textId="37BF134C" w:rsidR="00BC75AA" w:rsidRDefault="00BC75AA" w:rsidP="00BC75AA">
      <w:pPr>
        <w:pStyle w:val="af7"/>
        <w:jc w:val="center"/>
        <w:rPr>
          <w:rFonts w:ascii="Times New Roman" w:hAnsi="Times New Roman" w:cs="Times New Roman"/>
          <w:bCs/>
          <w:i w:val="0"/>
          <w:noProof/>
          <w:color w:val="0000FF"/>
          <w:sz w:val="22"/>
          <w:szCs w:val="20"/>
        </w:rPr>
      </w:pPr>
      <w:bookmarkStart w:id="42" w:name="_Ref224822978"/>
      <w:r w:rsidRPr="00BC75AA">
        <w:rPr>
          <w:rFonts w:ascii="Times New Roman" w:hAnsi="Times New Roman" w:cs="Times New Roman"/>
          <w:bCs/>
          <w:i w:val="0"/>
          <w:noProof/>
          <w:color w:val="0000FF"/>
          <w:sz w:val="22"/>
          <w:szCs w:val="20"/>
        </w:rPr>
        <w:t xml:space="preserve">Table </w:t>
      </w:r>
      <w:r w:rsidRPr="00BC75AA">
        <w:rPr>
          <w:rFonts w:ascii="Times New Roman" w:hAnsi="Times New Roman" w:cs="Times New Roman"/>
          <w:bCs/>
          <w:i w:val="0"/>
          <w:noProof/>
          <w:color w:val="0000FF"/>
          <w:sz w:val="22"/>
          <w:szCs w:val="20"/>
        </w:rPr>
        <w:fldChar w:fldCharType="begin"/>
      </w:r>
      <w:r w:rsidRPr="00BC75AA">
        <w:rPr>
          <w:rFonts w:ascii="Times New Roman" w:hAnsi="Times New Roman" w:cs="Times New Roman"/>
          <w:bCs/>
          <w:i w:val="0"/>
          <w:noProof/>
          <w:color w:val="0000FF"/>
          <w:sz w:val="22"/>
          <w:szCs w:val="20"/>
        </w:rPr>
        <w:instrText xml:space="preserve"> SEQ Table \* ARABIC </w:instrText>
      </w:r>
      <w:r w:rsidRPr="00BC75AA">
        <w:rPr>
          <w:rFonts w:ascii="Times New Roman" w:hAnsi="Times New Roman" w:cs="Times New Roman"/>
          <w:bCs/>
          <w:i w:val="0"/>
          <w:noProof/>
          <w:color w:val="0000FF"/>
          <w:sz w:val="22"/>
          <w:szCs w:val="20"/>
        </w:rPr>
        <w:fldChar w:fldCharType="separate"/>
      </w:r>
      <w:r w:rsidR="00B84B54">
        <w:rPr>
          <w:rFonts w:ascii="Times New Roman" w:hAnsi="Times New Roman" w:cs="Times New Roman"/>
          <w:bCs/>
          <w:i w:val="0"/>
          <w:noProof/>
          <w:color w:val="0000FF"/>
          <w:sz w:val="22"/>
          <w:szCs w:val="20"/>
        </w:rPr>
        <w:t>4</w:t>
      </w:r>
      <w:r w:rsidRPr="00BC75AA">
        <w:rPr>
          <w:rFonts w:ascii="Times New Roman" w:hAnsi="Times New Roman" w:cs="Times New Roman"/>
          <w:bCs/>
          <w:i w:val="0"/>
          <w:noProof/>
          <w:color w:val="0000FF"/>
          <w:sz w:val="22"/>
          <w:szCs w:val="20"/>
        </w:rPr>
        <w:fldChar w:fldCharType="end"/>
      </w:r>
      <w:bookmarkEnd w:id="42"/>
      <w:r w:rsidR="008A7F6C">
        <w:rPr>
          <w:rFonts w:ascii="Times New Roman" w:hAnsi="Times New Roman" w:cs="Times New Roman" w:hint="eastAsia"/>
          <w:bCs/>
          <w:i w:val="0"/>
          <w:noProof/>
          <w:color w:val="0000FF"/>
          <w:sz w:val="22"/>
          <w:szCs w:val="20"/>
        </w:rPr>
        <w:t>:</w:t>
      </w:r>
      <w:r w:rsidRPr="00BC75AA">
        <w:rPr>
          <w:rFonts w:ascii="Times New Roman" w:hAnsi="Times New Roman" w:cs="Times New Roman" w:hint="eastAsia"/>
          <w:bCs/>
          <w:i w:val="0"/>
          <w:noProof/>
          <w:color w:val="0000FF"/>
          <w:sz w:val="22"/>
          <w:szCs w:val="20"/>
        </w:rPr>
        <w:t xml:space="preserve"> </w:t>
      </w:r>
      <w:r w:rsidR="009926C1" w:rsidRPr="009926C1">
        <w:rPr>
          <w:rFonts w:ascii="Times New Roman" w:hAnsi="Times New Roman" w:cs="Times New Roman"/>
          <w:bCs/>
          <w:i w:val="0"/>
          <w:noProof/>
          <w:color w:val="0000FF"/>
          <w:sz w:val="22"/>
          <w:szCs w:val="20"/>
        </w:rPr>
        <w:t>Relative cost and risk-penalty parameters</w:t>
      </w:r>
    </w:p>
    <w:tbl>
      <w:tblPr>
        <w:tblStyle w:val="Table"/>
        <w:tblW w:w="0" w:type="auto"/>
        <w:jc w:val="center"/>
        <w:tblBorders>
          <w:top w:val="single" w:sz="4" w:space="0" w:color="auto"/>
          <w:bottom w:val="single" w:sz="4" w:space="0" w:color="auto"/>
        </w:tblBorders>
        <w:tblLayout w:type="fixed"/>
        <w:tblLook w:val="0020" w:firstRow="1" w:lastRow="0" w:firstColumn="0" w:lastColumn="0" w:noHBand="0" w:noVBand="0"/>
      </w:tblPr>
      <w:tblGrid>
        <w:gridCol w:w="2226"/>
        <w:gridCol w:w="893"/>
        <w:gridCol w:w="992"/>
        <w:gridCol w:w="992"/>
      </w:tblGrid>
      <w:tr w:rsidR="00BC75AA" w:rsidRPr="00930595" w14:paraId="4C9BF97C" w14:textId="1ABA0DC6" w:rsidTr="008A7F6C">
        <w:trPr>
          <w:cnfStyle w:val="100000000000" w:firstRow="1" w:lastRow="0" w:firstColumn="0" w:lastColumn="0" w:oddVBand="0" w:evenVBand="0" w:oddHBand="0" w:evenHBand="0" w:firstRowFirstColumn="0" w:firstRowLastColumn="0" w:lastRowFirstColumn="0" w:lastRowLastColumn="0"/>
          <w:tblHeader/>
          <w:jc w:val="center"/>
        </w:trPr>
        <w:tc>
          <w:tcPr>
            <w:tcW w:w="2226" w:type="dxa"/>
            <w:tcBorders>
              <w:top w:val="single" w:sz="8" w:space="0" w:color="auto"/>
              <w:bottom w:val="single" w:sz="8" w:space="0" w:color="auto"/>
            </w:tcBorders>
          </w:tcPr>
          <w:p w14:paraId="511AAAF3" w14:textId="3001B71B" w:rsidR="00BC75AA" w:rsidRPr="00930595" w:rsidRDefault="00BC75AA" w:rsidP="00797A2A">
            <w:pPr>
              <w:pStyle w:val="Compact"/>
              <w:jc w:val="center"/>
              <w:rPr>
                <w:rFonts w:ascii="Times New Roman" w:eastAsia="等线" w:hAnsi="Times New Roman" w:cs="Times New Roman"/>
                <w:color w:val="1F1F1F"/>
                <w:kern w:val="2"/>
                <w:sz w:val="22"/>
                <w:szCs w:val="22"/>
                <w:lang w:val="en-GB"/>
                <w14:ligatures w14:val="standardContextual"/>
              </w:rPr>
            </w:pPr>
            <w:r w:rsidRPr="00BC75AA">
              <w:rPr>
                <w:rFonts w:ascii="Times New Roman" w:eastAsia="等线" w:hAnsi="Times New Roman" w:cs="Times New Roman"/>
                <w:color w:val="1F1F1F"/>
                <w:kern w:val="2"/>
                <w:sz w:val="22"/>
                <w:szCs w:val="22"/>
                <w:lang w:val="en-GB"/>
                <w14:ligatures w14:val="standardContextual"/>
              </w:rPr>
              <w:t>Parameter</w:t>
            </w:r>
          </w:p>
        </w:tc>
        <w:tc>
          <w:tcPr>
            <w:tcW w:w="893" w:type="dxa"/>
            <w:tcBorders>
              <w:top w:val="single" w:sz="8" w:space="0" w:color="auto"/>
              <w:bottom w:val="single" w:sz="8" w:space="0" w:color="auto"/>
            </w:tcBorders>
          </w:tcPr>
          <w:p w14:paraId="071CFA6E" w14:textId="47C59293" w:rsidR="00BC75AA" w:rsidRPr="00930595" w:rsidRDefault="00BC75AA" w:rsidP="00797A2A">
            <w:pPr>
              <w:pStyle w:val="Compact"/>
              <w:jc w:val="center"/>
              <w:rPr>
                <w:rFonts w:ascii="Times New Roman" w:eastAsia="等线" w:hAnsi="Times New Roman" w:cs="Times New Roman"/>
                <w:color w:val="1F1F1F"/>
                <w:kern w:val="2"/>
                <w:sz w:val="22"/>
                <w:szCs w:val="22"/>
                <w:lang w:val="en-GB"/>
                <w14:ligatures w14:val="standardContextual"/>
              </w:rPr>
            </w:pPr>
            <w:r>
              <w:rPr>
                <w:rFonts w:ascii="Times New Roman" w:eastAsia="等线" w:hAnsi="Times New Roman" w:cs="Times New Roman" w:hint="eastAsia"/>
                <w:color w:val="1F1F1F"/>
                <w:kern w:val="2"/>
                <w:sz w:val="22"/>
                <w:szCs w:val="22"/>
                <w:lang w:val="en-GB"/>
                <w14:ligatures w14:val="standardContextual"/>
              </w:rPr>
              <w:t>Low</w:t>
            </w:r>
          </w:p>
        </w:tc>
        <w:tc>
          <w:tcPr>
            <w:tcW w:w="992" w:type="dxa"/>
            <w:tcBorders>
              <w:top w:val="single" w:sz="8" w:space="0" w:color="auto"/>
              <w:bottom w:val="single" w:sz="8" w:space="0" w:color="auto"/>
            </w:tcBorders>
          </w:tcPr>
          <w:p w14:paraId="7DC012BE" w14:textId="0783435B" w:rsidR="00BC75AA" w:rsidRPr="00930595" w:rsidRDefault="00BC75AA" w:rsidP="00797A2A">
            <w:pPr>
              <w:pStyle w:val="Compact"/>
              <w:jc w:val="center"/>
              <w:rPr>
                <w:rFonts w:ascii="Times New Roman" w:eastAsia="等线" w:hAnsi="Times New Roman" w:cs="Times New Roman"/>
                <w:color w:val="1F1F1F"/>
                <w:kern w:val="2"/>
                <w:sz w:val="22"/>
                <w:szCs w:val="22"/>
                <w:lang w:val="en-GB"/>
                <w14:ligatures w14:val="standardContextual"/>
              </w:rPr>
            </w:pPr>
            <w:r>
              <w:rPr>
                <w:rFonts w:ascii="Times New Roman" w:eastAsia="等线" w:hAnsi="Times New Roman" w:cs="Times New Roman" w:hint="eastAsia"/>
                <w:color w:val="1F1F1F"/>
                <w:kern w:val="2"/>
                <w:sz w:val="22"/>
                <w:szCs w:val="22"/>
                <w:lang w:val="en-GB"/>
                <w14:ligatures w14:val="standardContextual"/>
              </w:rPr>
              <w:t>Medium</w:t>
            </w:r>
          </w:p>
        </w:tc>
        <w:tc>
          <w:tcPr>
            <w:tcW w:w="992" w:type="dxa"/>
            <w:tcBorders>
              <w:top w:val="single" w:sz="8" w:space="0" w:color="auto"/>
              <w:bottom w:val="single" w:sz="8" w:space="0" w:color="auto"/>
            </w:tcBorders>
          </w:tcPr>
          <w:p w14:paraId="6EAF231E" w14:textId="148E508F" w:rsidR="00BC75AA" w:rsidRPr="00930595" w:rsidRDefault="00BC75AA" w:rsidP="00797A2A">
            <w:pPr>
              <w:pStyle w:val="Compact"/>
              <w:jc w:val="center"/>
              <w:rPr>
                <w:rFonts w:ascii="Times New Roman" w:eastAsia="等线" w:hAnsi="Times New Roman" w:cs="Times New Roman"/>
                <w:color w:val="1F1F1F"/>
                <w:kern w:val="2"/>
                <w:sz w:val="22"/>
                <w:szCs w:val="22"/>
                <w:lang w:val="en-GB"/>
                <w14:ligatures w14:val="standardContextual"/>
              </w:rPr>
            </w:pPr>
            <w:r>
              <w:rPr>
                <w:rFonts w:ascii="Times New Roman" w:eastAsia="等线" w:hAnsi="Times New Roman" w:cs="Times New Roman" w:hint="eastAsia"/>
                <w:color w:val="1F1F1F"/>
                <w:kern w:val="2"/>
                <w:sz w:val="22"/>
                <w:szCs w:val="22"/>
                <w:lang w:val="en-GB"/>
                <w14:ligatures w14:val="standardContextual"/>
              </w:rPr>
              <w:t>High</w:t>
            </w:r>
          </w:p>
        </w:tc>
      </w:tr>
      <w:tr w:rsidR="00BC75AA" w:rsidRPr="00930595" w14:paraId="0A48673C" w14:textId="4FE32CF5" w:rsidTr="008A7F6C">
        <w:trPr>
          <w:jc w:val="center"/>
        </w:trPr>
        <w:tc>
          <w:tcPr>
            <w:tcW w:w="2226" w:type="dxa"/>
            <w:tcBorders>
              <w:top w:val="single" w:sz="8" w:space="0" w:color="auto"/>
            </w:tcBorders>
          </w:tcPr>
          <w:p w14:paraId="353C0180" w14:textId="432353DA" w:rsidR="00BC75AA" w:rsidRPr="00930595" w:rsidRDefault="00BC75AA" w:rsidP="00797A2A">
            <w:pPr>
              <w:pStyle w:val="Compact"/>
              <w:jc w:val="center"/>
              <w:rPr>
                <w:rFonts w:ascii="Times New Roman" w:eastAsia="等线" w:hAnsi="Times New Roman" w:cs="Times New Roman"/>
                <w:color w:val="1F1F1F"/>
                <w:kern w:val="2"/>
                <w:sz w:val="22"/>
                <w:szCs w:val="22"/>
                <w:lang w:val="en-GB"/>
                <w14:ligatures w14:val="standardContextual"/>
              </w:rPr>
            </w:pPr>
            <w:r w:rsidRPr="00BC75AA">
              <w:rPr>
                <w:rFonts w:ascii="Times New Roman" w:eastAsia="等线" w:hAnsi="Times New Roman" w:cs="Times New Roman"/>
                <w:color w:val="1F1F1F"/>
                <w:kern w:val="2"/>
                <w:sz w:val="22"/>
                <w:szCs w:val="22"/>
                <w:lang w:val="en-GB"/>
                <w14:ligatures w14:val="standardContextual"/>
              </w:rPr>
              <w:t>Pre-reinforcement cost</w:t>
            </w:r>
          </w:p>
        </w:tc>
        <w:tc>
          <w:tcPr>
            <w:tcW w:w="893" w:type="dxa"/>
            <w:tcBorders>
              <w:top w:val="single" w:sz="8" w:space="0" w:color="auto"/>
            </w:tcBorders>
          </w:tcPr>
          <w:p w14:paraId="5A124B43" w14:textId="10DDF24D" w:rsidR="00BC75AA" w:rsidRPr="00930595" w:rsidRDefault="00BC75AA" w:rsidP="00797A2A">
            <w:pPr>
              <w:pStyle w:val="Compact"/>
              <w:jc w:val="center"/>
              <w:rPr>
                <w:rFonts w:ascii="Times New Roman" w:eastAsia="等线" w:hAnsi="Times New Roman" w:cs="Times New Roman"/>
                <w:color w:val="1F1F1F"/>
                <w:kern w:val="2"/>
                <w:sz w:val="22"/>
                <w:szCs w:val="22"/>
                <w:lang w:val="en-GB"/>
                <w14:ligatures w14:val="standardContextual"/>
              </w:rPr>
            </w:pPr>
            <w:r>
              <w:rPr>
                <w:rFonts w:ascii="Times New Roman" w:eastAsia="等线" w:hAnsi="Times New Roman" w:cs="Times New Roman" w:hint="eastAsia"/>
                <w:color w:val="1F1F1F"/>
                <w:kern w:val="2"/>
                <w:sz w:val="22"/>
                <w:szCs w:val="22"/>
                <w:lang w:val="en-GB"/>
                <w14:ligatures w14:val="standardContextual"/>
              </w:rPr>
              <w:t>10</w:t>
            </w:r>
          </w:p>
        </w:tc>
        <w:tc>
          <w:tcPr>
            <w:tcW w:w="992" w:type="dxa"/>
            <w:tcBorders>
              <w:top w:val="single" w:sz="8" w:space="0" w:color="auto"/>
            </w:tcBorders>
          </w:tcPr>
          <w:p w14:paraId="0ADE3949" w14:textId="1742398E" w:rsidR="00BC75AA" w:rsidRPr="00930595" w:rsidRDefault="00BC75AA" w:rsidP="00797A2A">
            <w:pPr>
              <w:pStyle w:val="Compact"/>
              <w:jc w:val="center"/>
              <w:rPr>
                <w:rFonts w:ascii="Times New Roman" w:eastAsia="等线" w:hAnsi="Times New Roman" w:cs="Times New Roman"/>
                <w:color w:val="1F1F1F"/>
                <w:kern w:val="2"/>
                <w:sz w:val="22"/>
                <w:szCs w:val="22"/>
                <w:lang w:val="en-GB"/>
                <w14:ligatures w14:val="standardContextual"/>
              </w:rPr>
            </w:pPr>
            <w:r>
              <w:rPr>
                <w:rFonts w:ascii="Times New Roman" w:eastAsia="等线" w:hAnsi="Times New Roman" w:cs="Times New Roman" w:hint="eastAsia"/>
                <w:color w:val="1F1F1F"/>
                <w:kern w:val="2"/>
                <w:sz w:val="22"/>
                <w:szCs w:val="22"/>
                <w:lang w:val="en-GB"/>
                <w14:ligatures w14:val="standardContextual"/>
              </w:rPr>
              <w:t>20</w:t>
            </w:r>
          </w:p>
        </w:tc>
        <w:tc>
          <w:tcPr>
            <w:tcW w:w="992" w:type="dxa"/>
            <w:tcBorders>
              <w:top w:val="single" w:sz="8" w:space="0" w:color="auto"/>
            </w:tcBorders>
          </w:tcPr>
          <w:p w14:paraId="5940A4F8" w14:textId="35D8CFE2" w:rsidR="00BC75AA" w:rsidRDefault="00BC75AA" w:rsidP="00797A2A">
            <w:pPr>
              <w:pStyle w:val="Compact"/>
              <w:jc w:val="center"/>
              <w:rPr>
                <w:rFonts w:ascii="Times New Roman" w:eastAsia="等线 Light" w:hAnsi="Times New Roman" w:cs="Times New Roman"/>
                <w:color w:val="1F1F1F"/>
                <w:kern w:val="2"/>
                <w:sz w:val="22"/>
                <w:szCs w:val="22"/>
                <w:lang w:val="en-GB"/>
                <w14:ligatures w14:val="standardContextual"/>
              </w:rPr>
            </w:pPr>
            <w:r>
              <w:rPr>
                <w:rFonts w:ascii="Times New Roman" w:eastAsia="等线 Light" w:hAnsi="Times New Roman" w:cs="Times New Roman" w:hint="eastAsia"/>
                <w:color w:val="1F1F1F"/>
                <w:kern w:val="2"/>
                <w:sz w:val="22"/>
                <w:szCs w:val="22"/>
                <w:lang w:val="en-GB"/>
                <w14:ligatures w14:val="standardContextual"/>
              </w:rPr>
              <w:t>30</w:t>
            </w:r>
          </w:p>
        </w:tc>
      </w:tr>
      <w:tr w:rsidR="00BC75AA" w:rsidRPr="00930595" w14:paraId="7BE9454D" w14:textId="2005A280" w:rsidTr="008A7F6C">
        <w:trPr>
          <w:jc w:val="center"/>
        </w:trPr>
        <w:tc>
          <w:tcPr>
            <w:tcW w:w="2226" w:type="dxa"/>
          </w:tcPr>
          <w:p w14:paraId="0BDA4751" w14:textId="74DAF1FF" w:rsidR="00BC75AA" w:rsidRPr="00930595" w:rsidRDefault="00BC75AA" w:rsidP="00797A2A">
            <w:pPr>
              <w:pStyle w:val="Compact"/>
              <w:jc w:val="center"/>
              <w:rPr>
                <w:rFonts w:ascii="Times New Roman" w:eastAsia="等线" w:hAnsi="Times New Roman" w:cs="Times New Roman"/>
                <w:color w:val="1F1F1F"/>
                <w:kern w:val="2"/>
                <w:sz w:val="22"/>
                <w:szCs w:val="22"/>
                <w:lang w:val="en-GB"/>
                <w14:ligatures w14:val="standardContextual"/>
              </w:rPr>
            </w:pPr>
            <w:r w:rsidRPr="00BC75AA">
              <w:rPr>
                <w:rFonts w:ascii="Times New Roman" w:eastAsia="等线" w:hAnsi="Times New Roman" w:cs="Times New Roman"/>
                <w:color w:val="1F1F1F"/>
                <w:kern w:val="2"/>
                <w:sz w:val="22"/>
                <w:szCs w:val="22"/>
                <w:lang w:val="en-GB"/>
                <w14:ligatures w14:val="standardContextual"/>
              </w:rPr>
              <w:t>Maintenance cost</w:t>
            </w:r>
          </w:p>
        </w:tc>
        <w:tc>
          <w:tcPr>
            <w:tcW w:w="893" w:type="dxa"/>
          </w:tcPr>
          <w:p w14:paraId="4FEEB71B" w14:textId="77A807C5" w:rsidR="00BC75AA" w:rsidRPr="00930595" w:rsidRDefault="00BC75AA" w:rsidP="00797A2A">
            <w:pPr>
              <w:pStyle w:val="Compact"/>
              <w:jc w:val="center"/>
              <w:rPr>
                <w:rFonts w:ascii="Times New Roman" w:eastAsia="等线" w:hAnsi="Times New Roman" w:cs="Times New Roman"/>
                <w:color w:val="1F1F1F"/>
                <w:kern w:val="2"/>
                <w:sz w:val="22"/>
                <w:szCs w:val="22"/>
                <w:lang w:val="en-GB"/>
                <w14:ligatures w14:val="standardContextual"/>
              </w:rPr>
            </w:pPr>
            <w:r>
              <w:rPr>
                <w:rFonts w:ascii="Times New Roman" w:eastAsia="等线" w:hAnsi="Times New Roman" w:cs="Times New Roman" w:hint="eastAsia"/>
                <w:color w:val="1F1F1F"/>
                <w:kern w:val="2"/>
                <w:sz w:val="22"/>
                <w:szCs w:val="22"/>
                <w:lang w:val="en-GB"/>
                <w14:ligatures w14:val="standardContextual"/>
              </w:rPr>
              <w:t>0.0</w:t>
            </w:r>
          </w:p>
        </w:tc>
        <w:tc>
          <w:tcPr>
            <w:tcW w:w="992" w:type="dxa"/>
          </w:tcPr>
          <w:p w14:paraId="13F367FE" w14:textId="3725C7E4" w:rsidR="00BC75AA" w:rsidRPr="00930595" w:rsidRDefault="00BC75AA" w:rsidP="00797A2A">
            <w:pPr>
              <w:pStyle w:val="Compact"/>
              <w:jc w:val="center"/>
              <w:rPr>
                <w:rFonts w:ascii="Times New Roman" w:eastAsia="等线" w:hAnsi="Times New Roman" w:cs="Times New Roman"/>
                <w:color w:val="1F1F1F"/>
                <w:kern w:val="2"/>
                <w:sz w:val="22"/>
                <w:szCs w:val="22"/>
                <w:lang w:val="en-GB"/>
                <w14:ligatures w14:val="standardContextual"/>
              </w:rPr>
            </w:pPr>
            <w:r>
              <w:rPr>
                <w:rFonts w:ascii="Times New Roman" w:eastAsia="等线" w:hAnsi="Times New Roman" w:cs="Times New Roman" w:hint="eastAsia"/>
                <w:color w:val="1F1F1F"/>
                <w:kern w:val="2"/>
                <w:sz w:val="22"/>
                <w:szCs w:val="22"/>
                <w:lang w:val="en-GB"/>
                <w14:ligatures w14:val="standardContextual"/>
              </w:rPr>
              <w:t>0.8</w:t>
            </w:r>
          </w:p>
        </w:tc>
        <w:tc>
          <w:tcPr>
            <w:tcW w:w="992" w:type="dxa"/>
          </w:tcPr>
          <w:p w14:paraId="1337CB44" w14:textId="478B4758" w:rsidR="00BC75AA" w:rsidRDefault="00BC75AA" w:rsidP="00797A2A">
            <w:pPr>
              <w:pStyle w:val="Compact"/>
              <w:jc w:val="center"/>
              <w:rPr>
                <w:rFonts w:ascii="Times New Roman" w:eastAsia="等线" w:hAnsi="Times New Roman" w:cs="Times New Roman"/>
                <w:color w:val="1F1F1F"/>
                <w:kern w:val="2"/>
                <w:sz w:val="22"/>
                <w:szCs w:val="22"/>
                <w:lang w:val="en-GB"/>
                <w14:ligatures w14:val="standardContextual"/>
              </w:rPr>
            </w:pPr>
            <w:r>
              <w:rPr>
                <w:rFonts w:ascii="Times New Roman" w:eastAsia="等线" w:hAnsi="Times New Roman" w:cs="Times New Roman" w:hint="eastAsia"/>
                <w:color w:val="1F1F1F"/>
                <w:kern w:val="2"/>
                <w:sz w:val="22"/>
                <w:szCs w:val="22"/>
                <w:lang w:val="en-GB"/>
                <w14:ligatures w14:val="standardContextual"/>
              </w:rPr>
              <w:t>2</w:t>
            </w:r>
            <w:r w:rsidR="008A7F6C">
              <w:rPr>
                <w:rFonts w:ascii="Times New Roman" w:eastAsia="等线" w:hAnsi="Times New Roman" w:cs="Times New Roman" w:hint="eastAsia"/>
                <w:color w:val="1F1F1F"/>
                <w:kern w:val="2"/>
                <w:sz w:val="22"/>
                <w:szCs w:val="22"/>
                <w:lang w:val="en-GB"/>
                <w14:ligatures w14:val="standardContextual"/>
              </w:rPr>
              <w:t>.0</w:t>
            </w:r>
          </w:p>
        </w:tc>
      </w:tr>
      <w:tr w:rsidR="00BC75AA" w:rsidRPr="00930595" w14:paraId="7C9A37CB" w14:textId="5E7D9D1C" w:rsidTr="008A7F6C">
        <w:trPr>
          <w:jc w:val="center"/>
        </w:trPr>
        <w:tc>
          <w:tcPr>
            <w:tcW w:w="2226" w:type="dxa"/>
          </w:tcPr>
          <w:p w14:paraId="117882CB" w14:textId="1E7800AC" w:rsidR="00BC75AA" w:rsidRPr="00930595" w:rsidRDefault="00BC75AA" w:rsidP="00797A2A">
            <w:pPr>
              <w:pStyle w:val="Compact"/>
              <w:jc w:val="center"/>
              <w:rPr>
                <w:rFonts w:ascii="Times New Roman" w:eastAsia="等线" w:hAnsi="Times New Roman" w:cs="Times New Roman"/>
                <w:color w:val="1F1F1F"/>
                <w:kern w:val="2"/>
                <w:sz w:val="22"/>
                <w:szCs w:val="22"/>
                <w:lang w:val="en-GB"/>
                <w14:ligatures w14:val="standardContextual"/>
              </w:rPr>
            </w:pPr>
            <w:r w:rsidRPr="00BC75AA">
              <w:rPr>
                <w:rFonts w:ascii="Times New Roman" w:eastAsia="等线" w:hAnsi="Times New Roman" w:cs="Times New Roman"/>
                <w:color w:val="1F1F1F"/>
                <w:kern w:val="2"/>
                <w:sz w:val="22"/>
                <w:szCs w:val="22"/>
                <w:lang w:val="en-GB"/>
                <w14:ligatures w14:val="standardContextual"/>
              </w:rPr>
              <w:t>Repair cost</w:t>
            </w:r>
          </w:p>
        </w:tc>
        <w:tc>
          <w:tcPr>
            <w:tcW w:w="893" w:type="dxa"/>
          </w:tcPr>
          <w:p w14:paraId="573E5241" w14:textId="017632B3" w:rsidR="00BC75AA" w:rsidRPr="00930595" w:rsidRDefault="00BC75AA" w:rsidP="00797A2A">
            <w:pPr>
              <w:pStyle w:val="Compact"/>
              <w:jc w:val="center"/>
              <w:rPr>
                <w:rFonts w:ascii="Times New Roman" w:eastAsia="等线" w:hAnsi="Times New Roman" w:cs="Times New Roman"/>
                <w:color w:val="1F1F1F"/>
                <w:kern w:val="2"/>
                <w:sz w:val="22"/>
                <w:szCs w:val="22"/>
                <w:lang w:val="en-GB"/>
                <w14:ligatures w14:val="standardContextual"/>
              </w:rPr>
            </w:pPr>
            <w:r>
              <w:rPr>
                <w:rFonts w:ascii="Times New Roman" w:eastAsia="等线" w:hAnsi="Times New Roman" w:cs="Times New Roman" w:hint="eastAsia"/>
                <w:color w:val="1F1F1F"/>
                <w:kern w:val="2"/>
                <w:sz w:val="22"/>
                <w:szCs w:val="22"/>
                <w:lang w:val="en-GB"/>
                <w14:ligatures w14:val="standardContextual"/>
              </w:rPr>
              <w:t>0.0</w:t>
            </w:r>
          </w:p>
        </w:tc>
        <w:tc>
          <w:tcPr>
            <w:tcW w:w="992" w:type="dxa"/>
          </w:tcPr>
          <w:p w14:paraId="0CE65D69" w14:textId="4DA40444" w:rsidR="00BC75AA" w:rsidRPr="00930595" w:rsidRDefault="00BC75AA" w:rsidP="00797A2A">
            <w:pPr>
              <w:pStyle w:val="Compact"/>
              <w:jc w:val="center"/>
              <w:rPr>
                <w:rFonts w:ascii="Times New Roman" w:eastAsia="等线" w:hAnsi="Times New Roman" w:cs="Times New Roman"/>
                <w:color w:val="1F1F1F"/>
                <w:kern w:val="2"/>
                <w:sz w:val="22"/>
                <w:szCs w:val="22"/>
                <w:lang w:val="en-GB"/>
                <w14:ligatures w14:val="standardContextual"/>
              </w:rPr>
            </w:pPr>
            <w:r>
              <w:rPr>
                <w:rFonts w:ascii="Times New Roman" w:eastAsia="等线" w:hAnsi="Times New Roman" w:cs="Times New Roman" w:hint="eastAsia"/>
                <w:color w:val="1F1F1F"/>
                <w:kern w:val="2"/>
                <w:sz w:val="22"/>
                <w:szCs w:val="22"/>
                <w:lang w:val="en-GB"/>
                <w14:ligatures w14:val="standardContextual"/>
              </w:rPr>
              <w:t>3.0</w:t>
            </w:r>
          </w:p>
        </w:tc>
        <w:tc>
          <w:tcPr>
            <w:tcW w:w="992" w:type="dxa"/>
          </w:tcPr>
          <w:p w14:paraId="140117DC" w14:textId="7623C5C7" w:rsidR="00BC75AA" w:rsidRDefault="008A7F6C" w:rsidP="00797A2A">
            <w:pPr>
              <w:pStyle w:val="Compact"/>
              <w:jc w:val="center"/>
              <w:rPr>
                <w:rFonts w:ascii="Times New Roman" w:eastAsia="等线" w:hAnsi="Times New Roman" w:cs="Times New Roman"/>
                <w:color w:val="1F1F1F"/>
                <w:kern w:val="2"/>
                <w:sz w:val="22"/>
                <w:szCs w:val="22"/>
                <w:lang w:val="en-GB"/>
                <w14:ligatures w14:val="standardContextual"/>
              </w:rPr>
            </w:pPr>
            <w:r>
              <w:rPr>
                <w:rFonts w:ascii="Times New Roman" w:eastAsia="等线" w:hAnsi="Times New Roman" w:cs="Times New Roman" w:hint="eastAsia"/>
                <w:color w:val="1F1F1F"/>
                <w:kern w:val="2"/>
                <w:sz w:val="22"/>
                <w:szCs w:val="22"/>
                <w:lang w:val="en-GB"/>
                <w14:ligatures w14:val="standardContextual"/>
              </w:rPr>
              <w:t>10.0</w:t>
            </w:r>
          </w:p>
        </w:tc>
      </w:tr>
      <w:tr w:rsidR="00BC75AA" w:rsidRPr="00930595" w14:paraId="3BB09470" w14:textId="08FD20DA" w:rsidTr="008A7F6C">
        <w:trPr>
          <w:jc w:val="center"/>
        </w:trPr>
        <w:tc>
          <w:tcPr>
            <w:tcW w:w="2226" w:type="dxa"/>
          </w:tcPr>
          <w:p w14:paraId="2352D7FE" w14:textId="472D1FF2" w:rsidR="00BC75AA" w:rsidRPr="00930595" w:rsidRDefault="00BC75AA" w:rsidP="00797A2A">
            <w:pPr>
              <w:pStyle w:val="Compact"/>
              <w:jc w:val="center"/>
              <w:rPr>
                <w:rFonts w:ascii="Times New Roman" w:eastAsia="等线" w:hAnsi="Times New Roman" w:cs="Times New Roman"/>
                <w:color w:val="1F1F1F"/>
                <w:kern w:val="2"/>
                <w:sz w:val="22"/>
                <w:szCs w:val="22"/>
                <w:lang w:val="en-GB"/>
                <w14:ligatures w14:val="standardContextual"/>
              </w:rPr>
            </w:pPr>
            <w:r w:rsidRPr="00BC75AA">
              <w:rPr>
                <w:rFonts w:ascii="Times New Roman" w:eastAsia="等线" w:hAnsi="Times New Roman" w:cs="Times New Roman"/>
                <w:color w:val="1F1F1F"/>
                <w:kern w:val="2"/>
                <w:sz w:val="22"/>
                <w:szCs w:val="22"/>
                <w:lang w:val="en-GB"/>
                <w14:ligatures w14:val="standardContextual"/>
              </w:rPr>
              <w:t>Risk penalty</w:t>
            </w:r>
          </w:p>
        </w:tc>
        <w:tc>
          <w:tcPr>
            <w:tcW w:w="893" w:type="dxa"/>
          </w:tcPr>
          <w:p w14:paraId="3C34FC59" w14:textId="53DDA0F1" w:rsidR="00BC75AA" w:rsidRPr="00930595" w:rsidRDefault="00BC75AA" w:rsidP="00797A2A">
            <w:pPr>
              <w:pStyle w:val="Compact"/>
              <w:jc w:val="center"/>
              <w:rPr>
                <w:rFonts w:ascii="Times New Roman" w:eastAsia="等线" w:hAnsi="Times New Roman" w:cs="Times New Roman"/>
                <w:color w:val="1F1F1F"/>
                <w:kern w:val="2"/>
                <w:sz w:val="22"/>
                <w:szCs w:val="22"/>
                <w:lang w:val="en-GB"/>
                <w14:ligatures w14:val="standardContextual"/>
              </w:rPr>
            </w:pPr>
            <w:r>
              <w:rPr>
                <w:rFonts w:ascii="Times New Roman" w:eastAsia="等线" w:hAnsi="Times New Roman" w:cs="Times New Roman" w:hint="eastAsia"/>
                <w:color w:val="1F1F1F"/>
                <w:kern w:val="2"/>
                <w:sz w:val="22"/>
                <w:szCs w:val="22"/>
                <w:lang w:val="en-GB"/>
                <w14:ligatures w14:val="standardContextual"/>
              </w:rPr>
              <w:t>1.0</w:t>
            </w:r>
          </w:p>
        </w:tc>
        <w:tc>
          <w:tcPr>
            <w:tcW w:w="992" w:type="dxa"/>
          </w:tcPr>
          <w:p w14:paraId="57C1AA56" w14:textId="6CE219A9" w:rsidR="00BC75AA" w:rsidRPr="00930595" w:rsidRDefault="00BC75AA" w:rsidP="00797A2A">
            <w:pPr>
              <w:pStyle w:val="Compact"/>
              <w:jc w:val="center"/>
              <w:rPr>
                <w:rFonts w:ascii="Times New Roman" w:eastAsia="等线" w:hAnsi="Times New Roman" w:cs="Times New Roman"/>
                <w:color w:val="1F1F1F"/>
                <w:kern w:val="2"/>
                <w:sz w:val="22"/>
                <w:szCs w:val="22"/>
                <w:lang w:val="en-GB"/>
                <w14:ligatures w14:val="standardContextual"/>
              </w:rPr>
            </w:pPr>
            <w:r>
              <w:rPr>
                <w:rFonts w:ascii="Times New Roman" w:eastAsia="等线" w:hAnsi="Times New Roman" w:cs="Times New Roman" w:hint="eastAsia"/>
                <w:color w:val="1F1F1F"/>
                <w:kern w:val="2"/>
                <w:sz w:val="22"/>
                <w:szCs w:val="22"/>
                <w:lang w:val="en-GB"/>
                <w14:ligatures w14:val="standardContextual"/>
              </w:rPr>
              <w:t>4.0</w:t>
            </w:r>
          </w:p>
        </w:tc>
        <w:tc>
          <w:tcPr>
            <w:tcW w:w="992" w:type="dxa"/>
          </w:tcPr>
          <w:p w14:paraId="71E1FB12" w14:textId="19AB24A8" w:rsidR="00BC75AA" w:rsidRDefault="00BC75AA" w:rsidP="00797A2A">
            <w:pPr>
              <w:pStyle w:val="Compact"/>
              <w:jc w:val="center"/>
              <w:rPr>
                <w:rFonts w:ascii="Times New Roman" w:eastAsia="等线" w:hAnsi="Times New Roman" w:cs="Times New Roman"/>
                <w:color w:val="1F1F1F"/>
                <w:kern w:val="2"/>
                <w:sz w:val="22"/>
                <w:szCs w:val="22"/>
                <w:lang w:val="en-GB"/>
                <w14:ligatures w14:val="standardContextual"/>
              </w:rPr>
            </w:pPr>
            <w:r>
              <w:rPr>
                <w:rFonts w:ascii="Times New Roman" w:eastAsia="等线" w:hAnsi="Times New Roman" w:cs="Times New Roman" w:hint="eastAsia"/>
                <w:color w:val="1F1F1F"/>
                <w:kern w:val="2"/>
                <w:sz w:val="22"/>
                <w:szCs w:val="22"/>
                <w:lang w:val="en-GB"/>
                <w14:ligatures w14:val="standardContextual"/>
              </w:rPr>
              <w:t>10.0</w:t>
            </w:r>
          </w:p>
        </w:tc>
      </w:tr>
    </w:tbl>
    <w:p w14:paraId="66FBCB17" w14:textId="77777777" w:rsidR="00BC75AA" w:rsidRPr="00BC75AA" w:rsidRDefault="00BC75AA" w:rsidP="00BC75AA"/>
    <w:p w14:paraId="03A95E1C" w14:textId="225432EE" w:rsidR="00972B60" w:rsidRPr="00930595" w:rsidRDefault="0058768C" w:rsidP="00972B60">
      <w:pPr>
        <w:pStyle w:val="2"/>
        <w:rPr>
          <w:b w:val="0"/>
        </w:rPr>
      </w:pPr>
      <w:r>
        <w:rPr>
          <w:rFonts w:hint="eastAsia"/>
        </w:rPr>
        <w:t>5</w:t>
      </w:r>
      <w:r w:rsidR="00972B60" w:rsidRPr="00930595">
        <w:t>.1 Case 1: Baseline</w:t>
      </w:r>
      <w:r w:rsidR="00021701" w:rsidRPr="00021701">
        <w:rPr>
          <w:rFonts w:cs="Times New Roman"/>
          <w:bCs/>
          <w:color w:val="0000FF"/>
        </w:rPr>
        <w:t xml:space="preserve"> </w:t>
      </w:r>
      <w:r w:rsidR="00021701" w:rsidRPr="007D22F1">
        <w:rPr>
          <w:rFonts w:cs="Times New Roman"/>
          <w:bCs/>
          <w:color w:val="0000FF"/>
        </w:rPr>
        <w:t>scenario</w:t>
      </w:r>
    </w:p>
    <w:p w14:paraId="138C17CA" w14:textId="3358D3C6" w:rsidR="00972B60" w:rsidRPr="00930595" w:rsidRDefault="00972B60" w:rsidP="00424AE2">
      <w:pPr>
        <w:pStyle w:val="af2"/>
        <w:jc w:val="both"/>
        <w:rPr>
          <w:kern w:val="0"/>
          <w:sz w:val="22"/>
          <w:szCs w:val="22"/>
          <w14:ligatures w14:val="none"/>
        </w:rPr>
      </w:pPr>
      <w:r w:rsidRPr="00930595">
        <w:rPr>
          <w:rFonts w:eastAsia="等线"/>
          <w:color w:val="1F1F1F"/>
          <w:sz w:val="22"/>
          <w:szCs w:val="22"/>
        </w:rPr>
        <w:t>Case 1 serves as a baseline to verify that the framework operates stably and produces an interpretable lifecycle performance path under a common multi-hazard environment. The learned policy should coordinate periodic</w:t>
      </w:r>
      <w:r w:rsidR="00935913">
        <w:rPr>
          <w:rFonts w:eastAsia="等线" w:hint="eastAsia"/>
          <w:color w:val="1F1F1F"/>
          <w:sz w:val="22"/>
          <w:szCs w:val="22"/>
        </w:rPr>
        <w:t>al</w:t>
      </w:r>
      <w:r w:rsidRPr="00930595">
        <w:rPr>
          <w:rFonts w:eastAsia="等线"/>
          <w:color w:val="1F1F1F"/>
          <w:sz w:val="22"/>
          <w:szCs w:val="22"/>
        </w:rPr>
        <w:t xml:space="preserve"> maintenance with post-</w:t>
      </w:r>
      <w:r w:rsidR="0013691B">
        <w:rPr>
          <w:rFonts w:eastAsia="等线" w:hint="eastAsia"/>
          <w:color w:val="1F1F1F"/>
          <w:sz w:val="22"/>
          <w:szCs w:val="22"/>
        </w:rPr>
        <w:t>disturbance</w:t>
      </w:r>
      <w:r w:rsidRPr="00930595">
        <w:rPr>
          <w:rFonts w:eastAsia="等线"/>
          <w:color w:val="1F1F1F"/>
          <w:sz w:val="22"/>
          <w:szCs w:val="22"/>
        </w:rPr>
        <w:t xml:space="preserve"> repair to maintain functionality above</w:t>
      </w:r>
      <w:r w:rsidR="000B3567" w:rsidRPr="00930595">
        <w:rPr>
          <w:position w:val="-10"/>
          <w:sz w:val="22"/>
          <w:szCs w:val="22"/>
        </w:rPr>
        <w:object w:dxaOrig="400" w:dyaOrig="320" w14:anchorId="55785DE7">
          <v:shape id="_x0000_i1183" type="#_x0000_t75" style="width:19.6pt;height:16.4pt" o:ole="">
            <v:imagedata r:id="rId332" o:title=""/>
          </v:shape>
          <o:OLEObject Type="Embed" ProgID="Equation.DSMT4" ShapeID="_x0000_i1183" DrawAspect="Content" ObjectID="_1844671984" r:id="rId333"/>
        </w:object>
      </w:r>
      <w:r w:rsidRPr="00930595">
        <w:rPr>
          <w:rFonts w:eastAsia="等线"/>
          <w:color w:val="1F1F1F"/>
          <w:sz w:val="22"/>
          <w:szCs w:val="22"/>
        </w:rPr>
        <w:t>, while controlling discounted lifecycle expenditures</w:t>
      </w:r>
      <w:r w:rsidR="00424AE2" w:rsidRPr="00930595">
        <w:rPr>
          <w:rFonts w:eastAsia="等线" w:hint="eastAsia"/>
          <w:color w:val="1F1F1F"/>
          <w:sz w:val="22"/>
          <w:szCs w:val="22"/>
        </w:rPr>
        <w:t xml:space="preserve"> </w:t>
      </w:r>
      <w:r w:rsidR="003C25C8" w:rsidRPr="00930595">
        <w:rPr>
          <w:rFonts w:eastAsia="等线"/>
          <w:color w:val="0000FF"/>
          <w:sz w:val="22"/>
          <w:szCs w:val="22"/>
        </w:rPr>
        <w:fldChar w:fldCharType="begin">
          <w:fldData xml:space="preserve">PEVuZE5vdGU+PENpdGU+PEF1dGhvcj5BbmRyaW90aXM8L0F1dGhvcj48WWVhcj4yMDIxPC9ZZWFy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</w:fldData>
        </w:fldChar>
      </w:r>
      <w:r w:rsidR="00BF1902">
        <w:rPr>
          <w:rFonts w:eastAsia="等线"/>
          <w:color w:val="0000FF"/>
          <w:sz w:val="22"/>
          <w:szCs w:val="22"/>
        </w:rPr>
        <w:instrText xml:space="preserve"> ADDIN EN.CITE </w:instrText>
      </w:r>
      <w:r w:rsidR="00BF1902">
        <w:rPr>
          <w:rFonts w:eastAsia="等线"/>
          <w:color w:val="0000FF"/>
          <w:sz w:val="22"/>
          <w:szCs w:val="22"/>
        </w:rPr>
        <w:fldChar w:fldCharType="begin">
          <w:fldData xml:space="preserve">PEVuZE5vdGU+PENpdGU+PEF1dGhvcj5BbmRyaW90aXM8L0F1dGhvcj48WWVhcj4yMDIxPC9ZZWFy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</w:fldData>
        </w:fldChar>
      </w:r>
      <w:r w:rsidR="00BF1902">
        <w:rPr>
          <w:rFonts w:eastAsia="等线"/>
          <w:color w:val="0000FF"/>
          <w:sz w:val="22"/>
          <w:szCs w:val="22"/>
        </w:rPr>
        <w:instrText xml:space="preserve"> ADDIN EN.CITE.DATA </w:instrText>
      </w:r>
      <w:r w:rsidR="00BF1902">
        <w:rPr>
          <w:rFonts w:eastAsia="等线"/>
          <w:color w:val="0000FF"/>
          <w:sz w:val="22"/>
          <w:szCs w:val="22"/>
        </w:rPr>
      </w:r>
      <w:r w:rsidR="00BF1902">
        <w:rPr>
          <w:rFonts w:eastAsia="等线"/>
          <w:color w:val="0000FF"/>
          <w:sz w:val="22"/>
          <w:szCs w:val="22"/>
        </w:rPr>
        <w:fldChar w:fldCharType="end"/>
      </w:r>
      <w:r w:rsidR="003C25C8" w:rsidRPr="00930595">
        <w:rPr>
          <w:rFonts w:eastAsia="等线"/>
          <w:color w:val="0000FF"/>
          <w:sz w:val="22"/>
          <w:szCs w:val="22"/>
        </w:rPr>
        <w:fldChar w:fldCharType="separate"/>
      </w:r>
      <w:r w:rsidR="00BF1902">
        <w:rPr>
          <w:rFonts w:eastAsia="等线"/>
          <w:noProof/>
          <w:color w:val="0000FF"/>
          <w:sz w:val="22"/>
          <w:szCs w:val="22"/>
        </w:rPr>
        <w:t>[45, 46, 60]</w:t>
      </w:r>
      <w:r w:rsidR="003C25C8" w:rsidRPr="00930595">
        <w:rPr>
          <w:rFonts w:eastAsia="等线"/>
          <w:color w:val="0000FF"/>
          <w:sz w:val="22"/>
          <w:szCs w:val="22"/>
        </w:rPr>
        <w:fldChar w:fldCharType="end"/>
      </w:r>
      <w:r w:rsidRPr="00930595">
        <w:rPr>
          <w:rFonts w:eastAsia="等线"/>
          <w:color w:val="1F1F1F"/>
          <w:sz w:val="22"/>
          <w:szCs w:val="22"/>
        </w:rPr>
        <w:t>.</w:t>
      </w:r>
      <w:r w:rsidR="009F6712" w:rsidRPr="00930595">
        <w:rPr>
          <w:rFonts w:eastAsia="等线"/>
          <w:color w:val="1F1F1F"/>
          <w:sz w:val="22"/>
          <w:szCs w:val="22"/>
        </w:rPr>
        <w:t xml:space="preserve"> </w:t>
      </w:r>
      <w:r w:rsidR="00054CA2" w:rsidRPr="00930595">
        <w:rPr>
          <w:rFonts w:eastAsia="Times New Roman"/>
          <w:kern w:val="0"/>
          <w:sz w:val="22"/>
          <w:szCs w:val="22"/>
          <w14:ligatures w14:val="none"/>
        </w:rPr>
        <w:fldChar w:fldCharType="begin"/>
      </w:r>
      <w:r w:rsidR="00054CA2" w:rsidRPr="00930595">
        <w:rPr>
          <w:rFonts w:eastAsia="Times New Roman"/>
          <w:kern w:val="0"/>
          <w:sz w:val="22"/>
          <w:szCs w:val="22"/>
          <w14:ligatures w14:val="none"/>
        </w:rPr>
        <w:instrText xml:space="preserve"> REF _Ref224050943 \h </w:instrText>
      </w:r>
      <w:r w:rsidR="00954206" w:rsidRPr="00930595">
        <w:rPr>
          <w:rFonts w:eastAsia="Times New Roman"/>
          <w:kern w:val="0"/>
          <w:sz w:val="22"/>
          <w:szCs w:val="22"/>
          <w14:ligatures w14:val="none"/>
        </w:rPr>
        <w:instrText xml:space="preserve"> \* MERGEFORMAT </w:instrText>
      </w:r>
      <w:r w:rsidR="00054CA2" w:rsidRPr="00930595">
        <w:rPr>
          <w:rFonts w:eastAsia="Times New Roman"/>
          <w:kern w:val="0"/>
          <w:sz w:val="22"/>
          <w:szCs w:val="22"/>
          <w14:ligatures w14:val="none"/>
        </w:rPr>
      </w:r>
      <w:r w:rsidR="00054CA2" w:rsidRPr="00930595">
        <w:rPr>
          <w:rFonts w:eastAsia="Times New Roman"/>
          <w:kern w:val="0"/>
          <w:sz w:val="22"/>
          <w:szCs w:val="22"/>
          <w14:ligatures w14:val="none"/>
        </w:rPr>
        <w:fldChar w:fldCharType="separate"/>
      </w:r>
      <w:r w:rsidR="00B84B54" w:rsidRPr="00B84B54">
        <w:rPr>
          <w:bCs/>
          <w:color w:val="0000FF"/>
          <w:sz w:val="22"/>
          <w:szCs w:val="22"/>
        </w:rPr>
        <w:t>Figure</w:t>
      </w:r>
      <w:r w:rsidR="00B84B54" w:rsidRPr="00B84B54">
        <w:rPr>
          <w:bCs/>
          <w:iCs/>
          <w:color w:val="0000FF"/>
          <w:sz w:val="22"/>
          <w:szCs w:val="22"/>
        </w:rPr>
        <w:t xml:space="preserve"> 5</w:t>
      </w:r>
      <w:r w:rsidR="00054CA2" w:rsidRPr="00930595">
        <w:rPr>
          <w:rFonts w:eastAsia="Times New Roman"/>
          <w:kern w:val="0"/>
          <w:sz w:val="22"/>
          <w:szCs w:val="22"/>
          <w14:ligatures w14:val="none"/>
        </w:rPr>
        <w:fldChar w:fldCharType="end"/>
      </w:r>
      <w:r w:rsidR="00054CA2" w:rsidRPr="00930595">
        <w:rPr>
          <w:rFonts w:eastAsia="Times New Roman"/>
          <w:color w:val="0000FF"/>
          <w:kern w:val="0"/>
          <w:sz w:val="22"/>
          <w:szCs w:val="22"/>
          <w14:ligatures w14:val="none"/>
        </w:rPr>
        <w:t>a</w:t>
      </w:r>
      <w:r w:rsidR="00054CA2" w:rsidRPr="00930595">
        <w:rPr>
          <w:rFonts w:eastAsia="Times New Roman"/>
          <w:kern w:val="0"/>
          <w:sz w:val="22"/>
          <w:szCs w:val="22"/>
          <w14:ligatures w14:val="none"/>
        </w:rPr>
        <w:t xml:space="preserve"> illustrates the evolution of lifecycle functionality</w:t>
      </w:r>
      <w:r w:rsidR="00992D47" w:rsidRPr="00930595">
        <w:rPr>
          <w:kern w:val="0"/>
          <w:sz w:val="22"/>
          <w:szCs w:val="22"/>
          <w14:ligatures w14:val="none"/>
        </w:rPr>
        <w:t xml:space="preserve"> under case 1</w:t>
      </w:r>
      <w:r w:rsidR="00054CA2" w:rsidRPr="00930595">
        <w:rPr>
          <w:rFonts w:eastAsia="Times New Roman"/>
          <w:kern w:val="0"/>
          <w:sz w:val="22"/>
          <w:szCs w:val="22"/>
          <w14:ligatures w14:val="none"/>
        </w:rPr>
        <w:t xml:space="preserve">. </w:t>
      </w:r>
      <w:bookmarkStart w:id="43" w:name="_Hlk233971070"/>
      <w:r w:rsidR="00054CA2" w:rsidRPr="00F46B64">
        <w:rPr>
          <w:rFonts w:eastAsia="Times New Roman"/>
          <w:color w:val="0099FF"/>
          <w:kern w:val="0"/>
          <w:sz w:val="22"/>
          <w:szCs w:val="22"/>
          <w14:ligatures w14:val="none"/>
        </w:rPr>
        <w:t>The red curve represents the initial fixed</w:t>
      </w:r>
      <w:r w:rsidR="00021701" w:rsidRPr="00F46B64">
        <w:rPr>
          <w:rFonts w:hint="eastAsia"/>
          <w:color w:val="0099FF"/>
          <w:kern w:val="0"/>
          <w:sz w:val="22"/>
          <w:szCs w:val="22"/>
          <w14:ligatures w14:val="none"/>
        </w:rPr>
        <w:t>-ruled</w:t>
      </w:r>
      <w:r w:rsidR="00054CA2" w:rsidRPr="00F46B64">
        <w:rPr>
          <w:rFonts w:eastAsia="Times New Roman"/>
          <w:color w:val="0099FF"/>
          <w:kern w:val="0"/>
          <w:sz w:val="22"/>
          <w:szCs w:val="22"/>
          <w14:ligatures w14:val="none"/>
        </w:rPr>
        <w:t xml:space="preserve"> policy</w:t>
      </w:r>
      <w:r w:rsidR="00D85833" w:rsidRPr="00F46B64">
        <w:rPr>
          <w:rFonts w:hint="eastAsia"/>
          <w:color w:val="0099FF"/>
          <w:kern w:val="0"/>
          <w:sz w:val="22"/>
          <w:szCs w:val="22"/>
          <w14:ligatures w14:val="none"/>
        </w:rPr>
        <w:t>, which is</w:t>
      </w:r>
      <w:r w:rsidR="00D85833" w:rsidRPr="00F46B64">
        <w:rPr>
          <w:rFonts w:eastAsia="Times New Roman"/>
          <w:color w:val="0099FF"/>
          <w:kern w:val="0"/>
          <w:sz w:val="22"/>
          <w:szCs w:val="22"/>
          <w14:ligatures w14:val="none"/>
        </w:rPr>
        <w:t xml:space="preserve"> introduced at the beginning of this section</w:t>
      </w:r>
      <w:r w:rsidR="00D85833" w:rsidRPr="00F46B64">
        <w:rPr>
          <w:rFonts w:hint="eastAsia"/>
          <w:color w:val="0099FF"/>
          <w:kern w:val="0"/>
          <w:sz w:val="22"/>
          <w:szCs w:val="22"/>
          <w14:ligatures w14:val="none"/>
        </w:rPr>
        <w:t>.</w:t>
      </w:r>
      <w:r w:rsidR="00054CA2" w:rsidRPr="00F46B64">
        <w:rPr>
          <w:rFonts w:eastAsia="Times New Roman"/>
          <w:color w:val="0099FF"/>
          <w:kern w:val="0"/>
          <w:sz w:val="22"/>
          <w:szCs w:val="22"/>
          <w14:ligatures w14:val="none"/>
        </w:rPr>
        <w:t xml:space="preserve"> The blue curves show intermediate trajectories obtained during the optimisation process, while the green curve represents</w:t>
      </w:r>
      <w:r w:rsidR="00021701" w:rsidRPr="00F46B64">
        <w:rPr>
          <w:rFonts w:hint="eastAsia"/>
          <w:color w:val="0099FF"/>
          <w:kern w:val="0"/>
          <w:sz w:val="22"/>
          <w:szCs w:val="22"/>
          <w14:ligatures w14:val="none"/>
        </w:rPr>
        <w:t xml:space="preserve"> final RL-</w:t>
      </w:r>
      <w:r w:rsidR="00054CA2" w:rsidRPr="00F46B64">
        <w:rPr>
          <w:rFonts w:eastAsia="Times New Roman"/>
          <w:color w:val="0099FF"/>
          <w:kern w:val="0"/>
          <w:sz w:val="22"/>
          <w:szCs w:val="22"/>
          <w14:ligatures w14:val="none"/>
        </w:rPr>
        <w:t>optimised policy.</w:t>
      </w:r>
      <w:bookmarkEnd w:id="43"/>
      <w:r w:rsidR="00054CA2" w:rsidRPr="00930595">
        <w:rPr>
          <w:kern w:val="0"/>
          <w:sz w:val="22"/>
          <w:szCs w:val="22"/>
          <w14:ligatures w14:val="none"/>
        </w:rPr>
        <w:t xml:space="preserve"> </w:t>
      </w:r>
      <w:r w:rsidR="000C2866" w:rsidRPr="000C2866">
        <w:rPr>
          <w:color w:val="007BB8"/>
          <w:kern w:val="0"/>
          <w:sz w:val="22"/>
          <w:szCs w:val="22"/>
          <w14:ligatures w14:val="none"/>
        </w:rPr>
        <w:t>It should be noted that the recovery segments may appear nearly vertical in the lifecycle plots because the recovery duration is relatively short compared with the 100-year horizontal time scale. The recovery process is nevertheless evaluated as a finite-duration trajectory in the simulation</w:t>
      </w:r>
      <w:r w:rsidR="000C2866" w:rsidRPr="000C2866">
        <w:rPr>
          <w:rFonts w:hint="eastAsia"/>
          <w:color w:val="007BB8"/>
          <w:kern w:val="0"/>
          <w:sz w:val="22"/>
          <w:szCs w:val="22"/>
          <w14:ligatures w14:val="none"/>
        </w:rPr>
        <w:t>.</w:t>
      </w:r>
      <w:r w:rsidR="000C2866">
        <w:rPr>
          <w:rFonts w:hint="eastAsia"/>
          <w:kern w:val="0"/>
          <w:sz w:val="22"/>
          <w:szCs w:val="22"/>
          <w14:ligatures w14:val="none"/>
        </w:rPr>
        <w:t xml:space="preserve"> </w:t>
      </w:r>
      <w:r w:rsidR="00054CA2" w:rsidRPr="00930595">
        <w:rPr>
          <w:rFonts w:eastAsia="Times New Roman"/>
          <w:kern w:val="0"/>
          <w:sz w:val="22"/>
          <w:szCs w:val="22"/>
          <w14:ligatures w14:val="none"/>
        </w:rPr>
        <w:t xml:space="preserve">Compared with the initial policy, the optimised policy </w:t>
      </w:r>
      <w:r w:rsidR="00613F54">
        <w:rPr>
          <w:rFonts w:eastAsia="Times New Roman"/>
          <w:kern w:val="0"/>
          <w:sz w:val="22"/>
          <w:szCs w:val="22"/>
          <w14:ligatures w14:val="none"/>
        </w:rPr>
        <w:t>results in a slight increase in lifecycle cost, from approximately 95.8 to 94.5 (about 1.4%;</w:t>
      </w:r>
      <w:r w:rsidR="00054CA2" w:rsidRPr="00930595">
        <w:rPr>
          <w:rFonts w:eastAsia="宋体"/>
          <w:kern w:val="0"/>
          <w:sz w:val="22"/>
          <w:szCs w:val="22"/>
          <w14:ligatures w14:val="none"/>
        </w:rPr>
        <w:t xml:space="preserve"> </w:t>
      </w:r>
      <w:r w:rsidR="00054CA2" w:rsidRPr="00930595">
        <w:rPr>
          <w:color w:val="0000FF"/>
          <w:sz w:val="22"/>
          <w:szCs w:val="22"/>
        </w:rPr>
        <w:fldChar w:fldCharType="begin"/>
      </w:r>
      <w:r w:rsidR="00054CA2" w:rsidRPr="00930595">
        <w:rPr>
          <w:color w:val="0000FF"/>
          <w:sz w:val="22"/>
          <w:szCs w:val="22"/>
        </w:rPr>
        <w:instrText xml:space="preserve"> REF _Ref224050943 \h </w:instrText>
      </w:r>
      <w:r w:rsidR="00954206" w:rsidRPr="00930595">
        <w:rPr>
          <w:color w:val="0000FF"/>
          <w:sz w:val="22"/>
          <w:szCs w:val="22"/>
        </w:rPr>
        <w:instrText xml:space="preserve"> \* MERGEFORMAT </w:instrText>
      </w:r>
      <w:r w:rsidR="00054CA2" w:rsidRPr="00930595">
        <w:rPr>
          <w:color w:val="0000FF"/>
          <w:sz w:val="22"/>
          <w:szCs w:val="22"/>
        </w:rPr>
      </w:r>
      <w:r w:rsidR="00054CA2" w:rsidRPr="00930595">
        <w:rPr>
          <w:color w:val="0000FF"/>
          <w:sz w:val="22"/>
          <w:szCs w:val="22"/>
        </w:rPr>
        <w:fldChar w:fldCharType="separate"/>
      </w:r>
      <w:r w:rsidR="00B84B54" w:rsidRPr="00B84B54">
        <w:rPr>
          <w:color w:val="0000FF"/>
          <w:sz w:val="22"/>
          <w:szCs w:val="22"/>
        </w:rPr>
        <w:t>Figure 5</w:t>
      </w:r>
      <w:r w:rsidR="00054CA2" w:rsidRPr="00930595">
        <w:rPr>
          <w:color w:val="0000FF"/>
          <w:sz w:val="22"/>
          <w:szCs w:val="22"/>
        </w:rPr>
        <w:fldChar w:fldCharType="end"/>
      </w:r>
      <w:r w:rsidR="00054CA2" w:rsidRPr="00930595">
        <w:rPr>
          <w:color w:val="0000FF"/>
          <w:sz w:val="22"/>
          <w:szCs w:val="22"/>
        </w:rPr>
        <w:t>b</w:t>
      </w:r>
      <w:r w:rsidR="00054CA2" w:rsidRPr="00930595">
        <w:rPr>
          <w:rFonts w:eastAsia="Times New Roman"/>
          <w:kern w:val="0"/>
          <w:sz w:val="22"/>
          <w:szCs w:val="22"/>
          <w14:ligatures w14:val="none"/>
        </w:rPr>
        <w:t>)</w:t>
      </w:r>
      <w:r w:rsidR="00BC3540" w:rsidRPr="00930595">
        <w:rPr>
          <w:rFonts w:eastAsia="Times New Roman"/>
          <w:kern w:val="0"/>
          <w:sz w:val="22"/>
          <w:szCs w:val="22"/>
          <w14:ligatures w14:val="none"/>
        </w:rPr>
        <w:t>. In addition,</w:t>
      </w:r>
      <w:r w:rsidR="00054CA2" w:rsidRPr="00930595">
        <w:rPr>
          <w:rFonts w:eastAsia="Times New Roman"/>
          <w:kern w:val="0"/>
          <w:sz w:val="22"/>
          <w:szCs w:val="22"/>
          <w14:ligatures w14:val="none"/>
        </w:rPr>
        <w:t xml:space="preserve"> </w:t>
      </w:r>
      <w:r w:rsidR="00BC3540" w:rsidRPr="00930595">
        <w:rPr>
          <w:rFonts w:eastAsia="Times New Roman"/>
          <w:kern w:val="0"/>
          <w:sz w:val="22"/>
          <w:szCs w:val="22"/>
          <w14:ligatures w14:val="none"/>
        </w:rPr>
        <w:t>the resilience loss decreases from approximately</w:t>
      </w:r>
      <w:r w:rsidR="00054CA2" w:rsidRPr="00930595">
        <w:rPr>
          <w:rFonts w:eastAsia="Times New Roman"/>
          <w:kern w:val="0"/>
          <w:sz w:val="22"/>
          <w:szCs w:val="22"/>
          <w14:ligatures w14:val="none"/>
        </w:rPr>
        <w:t xml:space="preserve"> </w:t>
      </w:r>
      <w:r w:rsidR="00BC3540" w:rsidRPr="00930595">
        <w:rPr>
          <w:rFonts w:eastAsia="Times New Roman"/>
          <w:kern w:val="0"/>
          <w:sz w:val="22"/>
          <w:szCs w:val="22"/>
          <w14:ligatures w14:val="none"/>
        </w:rPr>
        <w:t>16.0</w:t>
      </w:r>
      <w:r w:rsidR="00054CA2" w:rsidRPr="00930595">
        <w:rPr>
          <w:rFonts w:eastAsia="Times New Roman"/>
          <w:kern w:val="0"/>
          <w:sz w:val="22"/>
          <w:szCs w:val="22"/>
          <w14:ligatures w14:val="none"/>
        </w:rPr>
        <w:t xml:space="preserve"> to </w:t>
      </w:r>
      <w:r w:rsidR="00BC3540" w:rsidRPr="00930595">
        <w:rPr>
          <w:rFonts w:eastAsia="Times New Roman"/>
          <w:kern w:val="0"/>
          <w:sz w:val="22"/>
          <w:szCs w:val="22"/>
          <w14:ligatures w14:val="none"/>
        </w:rPr>
        <w:t>7.6</w:t>
      </w:r>
      <w:r w:rsidR="00054CA2" w:rsidRPr="00930595">
        <w:rPr>
          <w:rFonts w:eastAsia="Times New Roman"/>
          <w:kern w:val="0"/>
          <w:sz w:val="22"/>
          <w:szCs w:val="22"/>
          <w14:ligatures w14:val="none"/>
        </w:rPr>
        <w:t xml:space="preserve"> (</w:t>
      </w:r>
      <w:bookmarkStart w:id="44" w:name="_Hlk224219524"/>
      <w:r w:rsidR="00054CA2" w:rsidRPr="00930595">
        <w:rPr>
          <w:rFonts w:eastAsia="Times New Roman"/>
          <w:kern w:val="0"/>
          <w:sz w:val="22"/>
          <w:szCs w:val="22"/>
          <w14:ligatures w14:val="none"/>
        </w:rPr>
        <w:t xml:space="preserve">about </w:t>
      </w:r>
      <w:r w:rsidR="00BC3540" w:rsidRPr="00930595">
        <w:rPr>
          <w:rFonts w:eastAsia="Times New Roman"/>
          <w:kern w:val="0"/>
          <w:sz w:val="22"/>
          <w:szCs w:val="22"/>
          <w14:ligatures w14:val="none"/>
        </w:rPr>
        <w:t>52.5</w:t>
      </w:r>
      <w:r w:rsidR="00054CA2" w:rsidRPr="00930595">
        <w:rPr>
          <w:rFonts w:eastAsia="Times New Roman"/>
          <w:kern w:val="0"/>
          <w:sz w:val="22"/>
          <w:szCs w:val="22"/>
          <w14:ligatures w14:val="none"/>
        </w:rPr>
        <w:t>%</w:t>
      </w:r>
      <w:r w:rsidR="00054CA2" w:rsidRPr="00930595">
        <w:rPr>
          <w:kern w:val="0"/>
          <w:sz w:val="22"/>
          <w:szCs w:val="22"/>
          <w14:ligatures w14:val="none"/>
        </w:rPr>
        <w:t>,</w:t>
      </w:r>
      <w:bookmarkEnd w:id="44"/>
      <w:r w:rsidR="00054CA2" w:rsidRPr="00930595">
        <w:rPr>
          <w:rFonts w:eastAsia="宋体"/>
          <w:kern w:val="0"/>
          <w:sz w:val="22"/>
          <w:szCs w:val="22"/>
          <w14:ligatures w14:val="none"/>
        </w:rPr>
        <w:t xml:space="preserve"> </w:t>
      </w:r>
      <w:r w:rsidR="00054CA2" w:rsidRPr="00930595">
        <w:rPr>
          <w:rFonts w:eastAsia="Times New Roman"/>
          <w:kern w:val="0"/>
          <w:sz w:val="22"/>
          <w:szCs w:val="22"/>
          <w14:ligatures w14:val="none"/>
        </w:rPr>
        <w:fldChar w:fldCharType="begin"/>
      </w:r>
      <w:r w:rsidR="00054CA2" w:rsidRPr="00930595">
        <w:rPr>
          <w:rFonts w:eastAsia="Times New Roman"/>
          <w:kern w:val="0"/>
          <w:sz w:val="22"/>
          <w:szCs w:val="22"/>
          <w14:ligatures w14:val="none"/>
        </w:rPr>
        <w:instrText xml:space="preserve"> REF _Ref224050943 \h </w:instrText>
      </w:r>
      <w:r w:rsidR="00954206" w:rsidRPr="00930595">
        <w:rPr>
          <w:rFonts w:eastAsia="Times New Roman"/>
          <w:kern w:val="0"/>
          <w:sz w:val="22"/>
          <w:szCs w:val="22"/>
          <w14:ligatures w14:val="none"/>
        </w:rPr>
        <w:instrText xml:space="preserve"> \* MERGEFORMAT </w:instrText>
      </w:r>
      <w:r w:rsidR="00054CA2" w:rsidRPr="00930595">
        <w:rPr>
          <w:rFonts w:eastAsia="Times New Roman"/>
          <w:kern w:val="0"/>
          <w:sz w:val="22"/>
          <w:szCs w:val="22"/>
          <w14:ligatures w14:val="none"/>
        </w:rPr>
      </w:r>
      <w:r w:rsidR="00054CA2" w:rsidRPr="00930595">
        <w:rPr>
          <w:rFonts w:eastAsia="Times New Roman"/>
          <w:kern w:val="0"/>
          <w:sz w:val="22"/>
          <w:szCs w:val="22"/>
          <w14:ligatures w14:val="none"/>
        </w:rPr>
        <w:fldChar w:fldCharType="separate"/>
      </w:r>
      <w:r w:rsidR="00B84B54" w:rsidRPr="00B84B54">
        <w:rPr>
          <w:color w:val="0000FF"/>
          <w:sz w:val="22"/>
          <w:szCs w:val="22"/>
        </w:rPr>
        <w:t xml:space="preserve">Figure </w:t>
      </w:r>
      <w:r w:rsidR="00B84B54" w:rsidRPr="00B84B54">
        <w:rPr>
          <w:iCs/>
          <w:color w:val="0000FF"/>
          <w:sz w:val="22"/>
          <w:szCs w:val="22"/>
        </w:rPr>
        <w:t>5</w:t>
      </w:r>
      <w:r w:rsidR="00054CA2" w:rsidRPr="00930595">
        <w:rPr>
          <w:rFonts w:eastAsia="Times New Roman"/>
          <w:kern w:val="0"/>
          <w:sz w:val="22"/>
          <w:szCs w:val="22"/>
          <w14:ligatures w14:val="none"/>
        </w:rPr>
        <w:fldChar w:fldCharType="end"/>
      </w:r>
      <w:r w:rsidR="00054CA2" w:rsidRPr="00930595">
        <w:rPr>
          <w:color w:val="0000FF"/>
          <w:kern w:val="0"/>
          <w:sz w:val="22"/>
          <w:szCs w:val="22"/>
          <w14:ligatures w14:val="none"/>
        </w:rPr>
        <w:t>c</w:t>
      </w:r>
      <w:r w:rsidR="00054CA2" w:rsidRPr="00930595">
        <w:rPr>
          <w:rFonts w:eastAsia="Times New Roman"/>
          <w:kern w:val="0"/>
          <w:sz w:val="22"/>
          <w:szCs w:val="22"/>
          <w14:ligatures w14:val="none"/>
        </w:rPr>
        <w:t>)</w:t>
      </w:r>
      <w:r w:rsidR="00BC3540" w:rsidRPr="00930595">
        <w:rPr>
          <w:rFonts w:eastAsia="Times New Roman"/>
          <w:kern w:val="0"/>
          <w:sz w:val="22"/>
          <w:szCs w:val="22"/>
          <w14:ligatures w14:val="none"/>
        </w:rPr>
        <w:t>, and the risk decreases from about</w:t>
      </w:r>
      <w:r w:rsidR="00054CA2" w:rsidRPr="00930595">
        <w:rPr>
          <w:rFonts w:eastAsia="Times New Roman"/>
          <w:kern w:val="0"/>
          <w:sz w:val="22"/>
          <w:szCs w:val="22"/>
          <w14:ligatures w14:val="none"/>
        </w:rPr>
        <w:t xml:space="preserve"> </w:t>
      </w:r>
      <w:r w:rsidR="00BC3540" w:rsidRPr="00930595">
        <w:rPr>
          <w:rFonts w:eastAsia="Times New Roman"/>
          <w:kern w:val="0"/>
          <w:sz w:val="22"/>
          <w:szCs w:val="22"/>
          <w14:ligatures w14:val="none"/>
        </w:rPr>
        <w:t>14.6 to 5.6</w:t>
      </w:r>
      <w:r w:rsidR="00992D47" w:rsidRPr="00930595">
        <w:rPr>
          <w:kern w:val="0"/>
          <w:sz w:val="22"/>
          <w:szCs w:val="22"/>
          <w14:ligatures w14:val="none"/>
        </w:rPr>
        <w:t xml:space="preserve"> </w:t>
      </w:r>
      <w:r w:rsidR="00054CA2" w:rsidRPr="00930595">
        <w:rPr>
          <w:kern w:val="0"/>
          <w:sz w:val="22"/>
          <w:szCs w:val="22"/>
          <w14:ligatures w14:val="none"/>
        </w:rPr>
        <w:t>(</w:t>
      </w:r>
      <w:r w:rsidR="00BC3540" w:rsidRPr="00930595">
        <w:rPr>
          <w:kern w:val="0"/>
          <w:sz w:val="22"/>
          <w:szCs w:val="22"/>
          <w14:ligatures w14:val="none"/>
        </w:rPr>
        <w:t xml:space="preserve">about </w:t>
      </w:r>
      <w:r w:rsidR="00BC3540" w:rsidRPr="00930595">
        <w:rPr>
          <w:rFonts w:eastAsia="Times New Roman"/>
          <w:kern w:val="0"/>
          <w:sz w:val="22"/>
          <w:szCs w:val="22"/>
          <w14:ligatures w14:val="none"/>
        </w:rPr>
        <w:t>61.6%,</w:t>
      </w:r>
      <w:r w:rsidR="00BC3540" w:rsidRPr="00930595">
        <w:rPr>
          <w:kern w:val="0"/>
          <w:sz w:val="22"/>
          <w:szCs w:val="22"/>
          <w14:ligatures w14:val="none"/>
        </w:rPr>
        <w:t xml:space="preserve"> </w:t>
      </w:r>
      <w:r w:rsidR="00054CA2" w:rsidRPr="00930595">
        <w:rPr>
          <w:rFonts w:eastAsia="Times New Roman"/>
          <w:kern w:val="0"/>
          <w:sz w:val="22"/>
          <w:szCs w:val="22"/>
          <w14:ligatures w14:val="none"/>
        </w:rPr>
        <w:fldChar w:fldCharType="begin"/>
      </w:r>
      <w:r w:rsidR="00054CA2" w:rsidRPr="00930595">
        <w:rPr>
          <w:rFonts w:eastAsia="Times New Roman"/>
          <w:kern w:val="0"/>
          <w:sz w:val="22"/>
          <w:szCs w:val="22"/>
          <w14:ligatures w14:val="none"/>
        </w:rPr>
        <w:instrText xml:space="preserve"> REF _Ref224050943 \h </w:instrText>
      </w:r>
      <w:r w:rsidR="00992D47" w:rsidRPr="00930595">
        <w:rPr>
          <w:rFonts w:eastAsia="Times New Roman"/>
          <w:kern w:val="0"/>
          <w:sz w:val="22"/>
          <w:szCs w:val="22"/>
          <w14:ligatures w14:val="none"/>
        </w:rPr>
        <w:instrText xml:space="preserve"> \* MERGEFORMAT </w:instrText>
      </w:r>
      <w:r w:rsidR="00054CA2" w:rsidRPr="00930595">
        <w:rPr>
          <w:rFonts w:eastAsia="Times New Roman"/>
          <w:kern w:val="0"/>
          <w:sz w:val="22"/>
          <w:szCs w:val="22"/>
          <w14:ligatures w14:val="none"/>
        </w:rPr>
      </w:r>
      <w:r w:rsidR="00054CA2" w:rsidRPr="00930595">
        <w:rPr>
          <w:rFonts w:eastAsia="Times New Roman"/>
          <w:kern w:val="0"/>
          <w:sz w:val="22"/>
          <w:szCs w:val="22"/>
          <w14:ligatures w14:val="none"/>
        </w:rPr>
        <w:fldChar w:fldCharType="separate"/>
      </w:r>
      <w:r w:rsidR="00B84B54" w:rsidRPr="00B84B54">
        <w:rPr>
          <w:color w:val="0000FF"/>
          <w:sz w:val="22"/>
          <w:szCs w:val="22"/>
        </w:rPr>
        <w:t>Figure 5</w:t>
      </w:r>
      <w:r w:rsidR="00054CA2" w:rsidRPr="00930595">
        <w:rPr>
          <w:rFonts w:eastAsia="Times New Roman"/>
          <w:kern w:val="0"/>
          <w:sz w:val="22"/>
          <w:szCs w:val="22"/>
          <w14:ligatures w14:val="none"/>
        </w:rPr>
        <w:fldChar w:fldCharType="end"/>
      </w:r>
      <w:r w:rsidR="00054CA2" w:rsidRPr="00930595">
        <w:rPr>
          <w:color w:val="0000FF"/>
          <w:kern w:val="0"/>
          <w:sz w:val="22"/>
          <w:szCs w:val="22"/>
          <w14:ligatures w14:val="none"/>
        </w:rPr>
        <w:t>d</w:t>
      </w:r>
      <w:r w:rsidR="00054CA2" w:rsidRPr="00930595">
        <w:rPr>
          <w:kern w:val="0"/>
          <w:sz w:val="22"/>
          <w:szCs w:val="22"/>
          <w14:ligatures w14:val="none"/>
        </w:rPr>
        <w:t>)</w:t>
      </w:r>
      <w:r w:rsidR="00054CA2" w:rsidRPr="00930595">
        <w:rPr>
          <w:rFonts w:eastAsia="Times New Roman"/>
          <w:kern w:val="0"/>
          <w:sz w:val="22"/>
          <w:szCs w:val="22"/>
          <w14:ligatures w14:val="none"/>
        </w:rPr>
        <w:t xml:space="preserve">. </w:t>
      </w:r>
      <w:r w:rsidR="00BC3540" w:rsidRPr="00930595">
        <w:rPr>
          <w:rFonts w:eastAsia="Times New Roman"/>
          <w:kern w:val="0"/>
          <w:sz w:val="22"/>
          <w:szCs w:val="22"/>
          <w14:ligatures w14:val="none"/>
        </w:rPr>
        <w:t>Overall, the optimised policy yields simultaneous improvements in functionality, lifecycle cost, resilience loss, and risk relative to the initial policy in the baseline scenario.</w:t>
      </w:r>
    </w:p>
    <w:p w14:paraId="2B31F4EE" w14:textId="77777777" w:rsidR="00424AE2" w:rsidRPr="00930595" w:rsidRDefault="00424AE2" w:rsidP="00424AE2">
      <w:pPr>
        <w:pStyle w:val="af2"/>
        <w:jc w:val="both"/>
        <w:rPr>
          <w:kern w:val="0"/>
          <w:sz w:val="22"/>
          <w:szCs w:val="22"/>
          <w14:ligatures w14:val="none"/>
        </w:rPr>
      </w:pP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4431"/>
      </w:tblGrid>
      <w:tr w:rsidR="00972B60" w:rsidRPr="00930595" w14:paraId="191FE6B2" w14:textId="77777777" w:rsidTr="00C35693">
        <w:trPr>
          <w:jc w:val="center"/>
        </w:trPr>
        <w:tc>
          <w:tcPr>
            <w:tcW w:w="4431" w:type="dxa"/>
          </w:tcPr>
          <w:p w14:paraId="00795C08" w14:textId="051A092F" w:rsidR="00972B60" w:rsidRPr="00930595" w:rsidRDefault="00AA4A2D" w:rsidP="00C35693">
            <w:pPr>
              <w:pStyle w:val="af9"/>
              <w:spacing w:before="0" w:after="0"/>
              <w:jc w:val="center"/>
              <w:rPr>
                <w:lang w:val="en-GB"/>
              </w:rPr>
            </w:pPr>
            <w:r>
              <w:rPr>
                <w:noProof/>
              </w:rPr>
              <w:drawing>
                <wp:inline distT="0" distB="0" distL="0" distR="0" wp14:anchorId="6EBC04CF" wp14:editId="3EEA7A55">
                  <wp:extent cx="2670175" cy="1777365"/>
                  <wp:effectExtent l="0" t="0" r="0" b="0"/>
                  <wp:docPr id="10309807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34" cstate="print">
                            <a:extLst>
                              <a:ext uri="{28A0092B-C50C-407E-A947-70E740481C1C}">
                                <a14:useLocalDpi xmlns:a14="http://schemas.microsoft.com/office/drawing/2010/main" val="0"/>
                              </a:ext>
                            </a:extLst>
                          </a:blip>
                          <a:srcRect/>
                          <a:stretch>
                            <a:fillRect/>
                          </a:stretch>
                        </pic:blipFill>
                        <pic:spPr bwMode="auto">
                          <a:xfrm>
                            <a:off x="0" y="0"/>
                            <a:ext cx="2670175" cy="1777365"/>
                          </a:xfrm>
                          <a:prstGeom prst="rect">
                            <a:avLst/>
                          </a:prstGeom>
                          <a:noFill/>
                          <a:ln>
                            <a:noFill/>
                          </a:ln>
                        </pic:spPr>
                      </pic:pic>
                    </a:graphicData>
                  </a:graphic>
                </wp:inline>
              </w:drawing>
            </w:r>
          </w:p>
        </w:tc>
        <w:tc>
          <w:tcPr>
            <w:tcW w:w="4431" w:type="dxa"/>
          </w:tcPr>
          <w:p w14:paraId="4ACC427F" w14:textId="154742A7" w:rsidR="00972B60" w:rsidRPr="00930595" w:rsidRDefault="00AA4A2D" w:rsidP="00C35693">
            <w:pPr>
              <w:pStyle w:val="af9"/>
              <w:spacing w:before="0" w:after="0"/>
              <w:jc w:val="center"/>
              <w:rPr>
                <w:lang w:val="en-GB"/>
              </w:rPr>
            </w:pPr>
            <w:r>
              <w:rPr>
                <w:noProof/>
              </w:rPr>
              <w:drawing>
                <wp:inline distT="0" distB="0" distL="0" distR="0" wp14:anchorId="1E68389B" wp14:editId="2F933F27">
                  <wp:extent cx="2611755" cy="1784985"/>
                  <wp:effectExtent l="0" t="0" r="0" b="5715"/>
                  <wp:docPr id="9978677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0" y="0"/>
                            <a:ext cx="2611755" cy="1784985"/>
                          </a:xfrm>
                          <a:prstGeom prst="rect">
                            <a:avLst/>
                          </a:prstGeom>
                          <a:noFill/>
                          <a:ln>
                            <a:noFill/>
                          </a:ln>
                        </pic:spPr>
                      </pic:pic>
                    </a:graphicData>
                  </a:graphic>
                </wp:inline>
              </w:drawing>
            </w:r>
          </w:p>
        </w:tc>
      </w:tr>
      <w:tr w:rsidR="00972B60" w:rsidRPr="00930595" w14:paraId="7E6BEDD2" w14:textId="77777777" w:rsidTr="00C35693">
        <w:trPr>
          <w:jc w:val="center"/>
        </w:trPr>
        <w:tc>
          <w:tcPr>
            <w:tcW w:w="4431" w:type="dxa"/>
          </w:tcPr>
          <w:p w14:paraId="77E1F076" w14:textId="77777777" w:rsidR="00972B60" w:rsidRPr="005524FB" w:rsidRDefault="00972B60" w:rsidP="00C35693">
            <w:pPr>
              <w:pStyle w:val="af9"/>
              <w:spacing w:before="0" w:after="0"/>
              <w:jc w:val="center"/>
              <w:rPr>
                <w:rFonts w:ascii="Times New Roman" w:hAnsi="Times New Roman" w:cs="Times New Roman"/>
                <w:sz w:val="22"/>
                <w:szCs w:val="22"/>
                <w:lang w:val="en-GB"/>
              </w:rPr>
            </w:pPr>
            <w:r w:rsidRPr="005524FB">
              <w:rPr>
                <w:rFonts w:ascii="Times New Roman" w:hAnsi="Times New Roman" w:cs="Times New Roman"/>
                <w:sz w:val="22"/>
                <w:szCs w:val="22"/>
                <w:lang w:val="en-GB"/>
              </w:rPr>
              <w:t>(a) F(t)</w:t>
            </w:r>
          </w:p>
        </w:tc>
        <w:tc>
          <w:tcPr>
            <w:tcW w:w="4431" w:type="dxa"/>
          </w:tcPr>
          <w:p w14:paraId="31D2C8BE" w14:textId="7FD7BB45" w:rsidR="00972B60" w:rsidRPr="005524FB" w:rsidRDefault="00972B60" w:rsidP="00C35693">
            <w:pPr>
              <w:pStyle w:val="af9"/>
              <w:spacing w:before="0" w:after="0"/>
              <w:jc w:val="center"/>
              <w:rPr>
                <w:sz w:val="22"/>
                <w:szCs w:val="22"/>
                <w:lang w:val="en-GB"/>
              </w:rPr>
            </w:pPr>
            <w:r w:rsidRPr="005524FB">
              <w:rPr>
                <w:rFonts w:ascii="Times New Roman" w:hAnsi="Times New Roman" w:cs="Times New Roman"/>
                <w:sz w:val="22"/>
                <w:szCs w:val="22"/>
                <w:lang w:val="en-GB"/>
              </w:rPr>
              <w:t>(</w:t>
            </w:r>
            <w:r w:rsidRPr="005524FB">
              <w:rPr>
                <w:rFonts w:ascii="Times New Roman" w:hAnsi="Times New Roman" w:cs="Times New Roman" w:hint="eastAsia"/>
                <w:sz w:val="22"/>
                <w:szCs w:val="22"/>
                <w:lang w:val="en-GB"/>
              </w:rPr>
              <w:t>b</w:t>
            </w:r>
            <w:r w:rsidRPr="005524FB">
              <w:rPr>
                <w:rFonts w:ascii="Times New Roman" w:hAnsi="Times New Roman" w:cs="Times New Roman"/>
                <w:sz w:val="22"/>
                <w:szCs w:val="22"/>
                <w:lang w:val="en-GB"/>
              </w:rPr>
              <w:t xml:space="preserve">) </w:t>
            </w:r>
            <w:r w:rsidR="00424AE2" w:rsidRPr="005524FB">
              <w:rPr>
                <w:rFonts w:ascii="Times New Roman" w:hAnsi="Times New Roman" w:cs="Times New Roman" w:hint="eastAsia"/>
                <w:sz w:val="22"/>
                <w:szCs w:val="22"/>
                <w:lang w:val="en-GB"/>
              </w:rPr>
              <w:t>C</w:t>
            </w:r>
            <w:r w:rsidRPr="005524FB">
              <w:rPr>
                <w:rFonts w:ascii="Times New Roman" w:hAnsi="Times New Roman" w:cs="Times New Roman"/>
                <w:sz w:val="22"/>
                <w:szCs w:val="22"/>
                <w:lang w:val="en-GB"/>
              </w:rPr>
              <w:t>ost</w:t>
            </w:r>
          </w:p>
        </w:tc>
      </w:tr>
      <w:tr w:rsidR="00972B60" w:rsidRPr="00930595" w14:paraId="0C8E46A3" w14:textId="77777777" w:rsidTr="00C35693">
        <w:trPr>
          <w:jc w:val="center"/>
        </w:trPr>
        <w:tc>
          <w:tcPr>
            <w:tcW w:w="4431" w:type="dxa"/>
          </w:tcPr>
          <w:p w14:paraId="0D8F9877" w14:textId="58EB523D" w:rsidR="00972B60" w:rsidRPr="005524FB" w:rsidRDefault="00AA4A2D" w:rsidP="00C35693">
            <w:pPr>
              <w:pStyle w:val="af9"/>
              <w:spacing w:before="0" w:after="0"/>
              <w:jc w:val="center"/>
              <w:rPr>
                <w:sz w:val="22"/>
                <w:szCs w:val="22"/>
                <w:lang w:val="en-GB"/>
              </w:rPr>
            </w:pPr>
            <w:r w:rsidRPr="005524FB">
              <w:rPr>
                <w:noProof/>
                <w:sz w:val="22"/>
                <w:szCs w:val="22"/>
              </w:rPr>
              <w:lastRenderedPageBreak/>
              <w:drawing>
                <wp:inline distT="0" distB="0" distL="0" distR="0" wp14:anchorId="7277BC2D" wp14:editId="37ED8EFD">
                  <wp:extent cx="2604135" cy="1777365"/>
                  <wp:effectExtent l="0" t="0" r="5715" b="0"/>
                  <wp:docPr id="3113339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2604135" cy="1777365"/>
                          </a:xfrm>
                          <a:prstGeom prst="rect">
                            <a:avLst/>
                          </a:prstGeom>
                          <a:noFill/>
                          <a:ln>
                            <a:noFill/>
                          </a:ln>
                        </pic:spPr>
                      </pic:pic>
                    </a:graphicData>
                  </a:graphic>
                </wp:inline>
              </w:drawing>
            </w:r>
          </w:p>
        </w:tc>
        <w:tc>
          <w:tcPr>
            <w:tcW w:w="4431" w:type="dxa"/>
          </w:tcPr>
          <w:p w14:paraId="58D8B46B" w14:textId="57A7D7D8" w:rsidR="00972B60" w:rsidRPr="005524FB" w:rsidRDefault="00AA4A2D" w:rsidP="00C35693">
            <w:pPr>
              <w:pStyle w:val="af9"/>
              <w:spacing w:before="0" w:after="0"/>
              <w:jc w:val="center"/>
              <w:rPr>
                <w:sz w:val="22"/>
                <w:szCs w:val="22"/>
                <w:lang w:val="en-GB"/>
              </w:rPr>
            </w:pPr>
            <w:r w:rsidRPr="005524FB">
              <w:rPr>
                <w:noProof/>
                <w:sz w:val="22"/>
                <w:szCs w:val="22"/>
              </w:rPr>
              <w:drawing>
                <wp:inline distT="0" distB="0" distL="0" distR="0" wp14:anchorId="3212870D" wp14:editId="5D87A5B9">
                  <wp:extent cx="2604135" cy="1777365"/>
                  <wp:effectExtent l="0" t="0" r="5715" b="0"/>
                  <wp:docPr id="9257059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37" cstate="print">
                            <a:extLst>
                              <a:ext uri="{28A0092B-C50C-407E-A947-70E740481C1C}">
                                <a14:useLocalDpi xmlns:a14="http://schemas.microsoft.com/office/drawing/2010/main" val="0"/>
                              </a:ext>
                            </a:extLst>
                          </a:blip>
                          <a:srcRect/>
                          <a:stretch>
                            <a:fillRect/>
                          </a:stretch>
                        </pic:blipFill>
                        <pic:spPr bwMode="auto">
                          <a:xfrm>
                            <a:off x="0" y="0"/>
                            <a:ext cx="2604135" cy="1777365"/>
                          </a:xfrm>
                          <a:prstGeom prst="rect">
                            <a:avLst/>
                          </a:prstGeom>
                          <a:noFill/>
                          <a:ln>
                            <a:noFill/>
                          </a:ln>
                        </pic:spPr>
                      </pic:pic>
                    </a:graphicData>
                  </a:graphic>
                </wp:inline>
              </w:drawing>
            </w:r>
          </w:p>
        </w:tc>
      </w:tr>
      <w:tr w:rsidR="00972B60" w:rsidRPr="00930595" w14:paraId="08E87CF5" w14:textId="77777777" w:rsidTr="00C35693">
        <w:trPr>
          <w:jc w:val="center"/>
        </w:trPr>
        <w:tc>
          <w:tcPr>
            <w:tcW w:w="4431" w:type="dxa"/>
          </w:tcPr>
          <w:p w14:paraId="4938A5EB" w14:textId="03994715" w:rsidR="00972B60" w:rsidRPr="005524FB" w:rsidRDefault="00972B60" w:rsidP="00C35693">
            <w:pPr>
              <w:pStyle w:val="af9"/>
              <w:spacing w:before="0" w:after="0"/>
              <w:jc w:val="center"/>
              <w:rPr>
                <w:sz w:val="22"/>
                <w:szCs w:val="22"/>
                <w:lang w:val="en-GB"/>
              </w:rPr>
            </w:pPr>
            <w:r w:rsidRPr="005524FB">
              <w:rPr>
                <w:rFonts w:ascii="Times New Roman" w:hAnsi="Times New Roman" w:cs="Times New Roman"/>
                <w:sz w:val="22"/>
                <w:szCs w:val="22"/>
                <w:lang w:val="en-GB"/>
              </w:rPr>
              <w:t xml:space="preserve">(c) </w:t>
            </w:r>
            <w:r w:rsidR="00424AE2" w:rsidRPr="005524FB">
              <w:rPr>
                <w:rFonts w:ascii="Times New Roman" w:hAnsi="Times New Roman" w:cs="Times New Roman" w:hint="eastAsia"/>
                <w:sz w:val="22"/>
                <w:szCs w:val="22"/>
                <w:lang w:val="en-GB"/>
              </w:rPr>
              <w:t>R</w:t>
            </w:r>
            <w:r w:rsidRPr="005524FB">
              <w:rPr>
                <w:rFonts w:ascii="Times New Roman" w:hAnsi="Times New Roman" w:cs="Times New Roman"/>
                <w:sz w:val="22"/>
                <w:szCs w:val="22"/>
                <w:lang w:val="en-GB"/>
              </w:rPr>
              <w:t>esilience loss</w:t>
            </w:r>
          </w:p>
        </w:tc>
        <w:tc>
          <w:tcPr>
            <w:tcW w:w="4431" w:type="dxa"/>
          </w:tcPr>
          <w:p w14:paraId="1D4205E2" w14:textId="4239558C" w:rsidR="00972B60" w:rsidRPr="005524FB" w:rsidRDefault="00972B60" w:rsidP="00C35693">
            <w:pPr>
              <w:pStyle w:val="af9"/>
              <w:spacing w:before="0" w:after="0"/>
              <w:jc w:val="center"/>
              <w:rPr>
                <w:sz w:val="22"/>
                <w:szCs w:val="22"/>
                <w:lang w:val="en-GB"/>
              </w:rPr>
            </w:pPr>
            <w:r w:rsidRPr="005524FB">
              <w:rPr>
                <w:rFonts w:ascii="Times New Roman" w:hAnsi="Times New Roman" w:cs="Times New Roman"/>
                <w:sz w:val="22"/>
                <w:szCs w:val="22"/>
                <w:lang w:val="en-GB"/>
              </w:rPr>
              <w:t xml:space="preserve">(d) </w:t>
            </w:r>
            <w:r w:rsidR="00424AE2" w:rsidRPr="005524FB">
              <w:rPr>
                <w:rFonts w:ascii="Times New Roman" w:hAnsi="Times New Roman" w:cs="Times New Roman" w:hint="eastAsia"/>
                <w:sz w:val="22"/>
                <w:szCs w:val="22"/>
                <w:lang w:val="en-GB"/>
              </w:rPr>
              <w:t>R</w:t>
            </w:r>
            <w:r w:rsidRPr="005524FB">
              <w:rPr>
                <w:rFonts w:ascii="Times New Roman" w:hAnsi="Times New Roman" w:cs="Times New Roman"/>
                <w:sz w:val="22"/>
                <w:szCs w:val="22"/>
                <w:lang w:val="en-GB"/>
              </w:rPr>
              <w:t>isk</w:t>
            </w:r>
          </w:p>
        </w:tc>
      </w:tr>
    </w:tbl>
    <w:p w14:paraId="5A0E6BEA" w14:textId="56B217DF" w:rsidR="00972B60" w:rsidRPr="00930595" w:rsidRDefault="00C35693" w:rsidP="00C35693">
      <w:pPr>
        <w:pStyle w:val="ImageCaption"/>
        <w:jc w:val="center"/>
        <w:rPr>
          <w:rFonts w:ascii="Times New Roman" w:hAnsi="Times New Roman" w:cs="Times New Roman"/>
          <w:bCs/>
          <w:color w:val="0000FF"/>
          <w:szCs w:val="20"/>
          <w:lang w:val="en-GB"/>
        </w:rPr>
      </w:pPr>
      <w:bookmarkStart w:id="45" w:name="_Ref224050943"/>
      <w:bookmarkStart w:id="46" w:name="fig:case1"/>
      <w:r w:rsidRPr="00930595">
        <w:rPr>
          <w:rFonts w:ascii="Times New Roman" w:hAnsi="Times New Roman" w:cs="Times New Roman"/>
          <w:bCs/>
          <w:i w:val="0"/>
          <w:color w:val="0000FF"/>
          <w:sz w:val="22"/>
          <w:szCs w:val="20"/>
          <w:lang w:val="en-GB"/>
        </w:rPr>
        <w:t xml:space="preserve">Figure </w:t>
      </w:r>
      <w:r w:rsidRPr="00930595">
        <w:rPr>
          <w:rFonts w:ascii="Times New Roman" w:hAnsi="Times New Roman" w:cs="Times New Roman"/>
          <w:bCs/>
          <w:i w:val="0"/>
          <w:color w:val="0000FF"/>
          <w:sz w:val="22"/>
          <w:szCs w:val="20"/>
          <w:lang w:val="en-GB"/>
        </w:rPr>
        <w:fldChar w:fldCharType="begin"/>
      </w:r>
      <w:r w:rsidRPr="00930595">
        <w:rPr>
          <w:rFonts w:ascii="Times New Roman" w:hAnsi="Times New Roman" w:cs="Times New Roman"/>
          <w:bCs/>
          <w:i w:val="0"/>
          <w:color w:val="0000FF"/>
          <w:sz w:val="22"/>
          <w:szCs w:val="20"/>
          <w:lang w:val="en-GB"/>
        </w:rPr>
        <w:instrText xml:space="preserve"> SEQ Figure \* ARABIC </w:instrText>
      </w:r>
      <w:r w:rsidRPr="00930595">
        <w:rPr>
          <w:rFonts w:ascii="Times New Roman" w:hAnsi="Times New Roman" w:cs="Times New Roman"/>
          <w:bCs/>
          <w:i w:val="0"/>
          <w:color w:val="0000FF"/>
          <w:sz w:val="22"/>
          <w:szCs w:val="20"/>
          <w:lang w:val="en-GB"/>
        </w:rPr>
        <w:fldChar w:fldCharType="separate"/>
      </w:r>
      <w:r w:rsidR="00B84B54">
        <w:rPr>
          <w:rFonts w:ascii="Times New Roman" w:hAnsi="Times New Roman" w:cs="Times New Roman"/>
          <w:bCs/>
          <w:i w:val="0"/>
          <w:noProof/>
          <w:color w:val="0000FF"/>
          <w:sz w:val="22"/>
          <w:szCs w:val="20"/>
          <w:lang w:val="en-GB"/>
        </w:rPr>
        <w:t>5</w:t>
      </w:r>
      <w:r w:rsidRPr="00930595">
        <w:rPr>
          <w:rFonts w:ascii="Times New Roman" w:hAnsi="Times New Roman" w:cs="Times New Roman"/>
          <w:bCs/>
          <w:i w:val="0"/>
          <w:color w:val="0000FF"/>
          <w:sz w:val="22"/>
          <w:szCs w:val="20"/>
          <w:lang w:val="en-GB"/>
        </w:rPr>
        <w:fldChar w:fldCharType="end"/>
      </w:r>
      <w:bookmarkEnd w:id="45"/>
      <w:r w:rsidR="00972B60" w:rsidRPr="00930595">
        <w:rPr>
          <w:rFonts w:ascii="Times New Roman" w:hAnsi="Times New Roman" w:cs="Times New Roman"/>
          <w:bCs/>
          <w:i w:val="0"/>
          <w:color w:val="0000FF"/>
          <w:sz w:val="22"/>
          <w:szCs w:val="20"/>
          <w:lang w:val="en-GB"/>
        </w:rPr>
        <w:t xml:space="preserve">. </w:t>
      </w:r>
      <w:r w:rsidR="00080913" w:rsidRPr="00930595">
        <w:rPr>
          <w:rFonts w:ascii="Times New Roman" w:hAnsi="Times New Roman" w:cs="Times New Roman"/>
          <w:bCs/>
          <w:i w:val="0"/>
          <w:color w:val="0000FF"/>
          <w:sz w:val="22"/>
          <w:szCs w:val="20"/>
          <w:lang w:val="en-GB"/>
        </w:rPr>
        <w:t>B</w:t>
      </w:r>
      <w:r w:rsidR="00972B60" w:rsidRPr="00930595">
        <w:rPr>
          <w:rFonts w:ascii="Times New Roman" w:hAnsi="Times New Roman" w:cs="Times New Roman"/>
          <w:bCs/>
          <w:i w:val="0"/>
          <w:color w:val="0000FF"/>
          <w:sz w:val="22"/>
          <w:szCs w:val="20"/>
          <w:lang w:val="en-GB"/>
        </w:rPr>
        <w:t>aseline: iteration trajectories for functionality, cost, resilience loss, and risk</w:t>
      </w:r>
      <w:r w:rsidR="00080913" w:rsidRPr="00930595">
        <w:rPr>
          <w:rFonts w:ascii="Times New Roman" w:hAnsi="Times New Roman" w:cs="Times New Roman"/>
          <w:bCs/>
          <w:i w:val="0"/>
          <w:color w:val="0000FF"/>
          <w:sz w:val="22"/>
          <w:szCs w:val="20"/>
          <w:lang w:val="en-GB"/>
        </w:rPr>
        <w:t xml:space="preserve"> (case 1)</w:t>
      </w:r>
    </w:p>
    <w:p w14:paraId="64DE71C6" w14:textId="77777777" w:rsidR="006866CC" w:rsidRPr="00930595" w:rsidRDefault="006866CC" w:rsidP="006866CC">
      <w:bookmarkStart w:id="47" w:name="case-2-hazard-dominant-contrast"/>
      <w:bookmarkEnd w:id="41"/>
      <w:bookmarkEnd w:id="46"/>
    </w:p>
    <w:p w14:paraId="764ED096" w14:textId="72A96AB8" w:rsidR="00972B60" w:rsidRPr="00930595" w:rsidRDefault="0058768C" w:rsidP="00972B60">
      <w:pPr>
        <w:pStyle w:val="2"/>
        <w:rPr>
          <w:b w:val="0"/>
        </w:rPr>
      </w:pPr>
      <w:r>
        <w:rPr>
          <w:rFonts w:hint="eastAsia"/>
        </w:rPr>
        <w:t>5</w:t>
      </w:r>
      <w:r w:rsidR="00972B60" w:rsidRPr="00930595">
        <w:t xml:space="preserve">.2 Case 2: Hazard-dominant </w:t>
      </w:r>
      <w:r w:rsidR="00EA7FF8" w:rsidRPr="00EA7FF8">
        <w:t>scenarios</w:t>
      </w:r>
    </w:p>
    <w:p w14:paraId="38F14DA1" w14:textId="053716D2" w:rsidR="00994875" w:rsidRPr="00930595" w:rsidRDefault="00994875" w:rsidP="00424AE2">
      <w:pPr>
        <w:pStyle w:val="FirstParagraph"/>
        <w:jc w:val="both"/>
        <w:rPr>
          <w:rFonts w:ascii="Times New Roman" w:eastAsiaTheme="minorEastAsia"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 xml:space="preserve">Cases 2a and 2b investigate hazard-specific adaptations by </w:t>
      </w:r>
      <w:r w:rsidR="00424AE2" w:rsidRPr="00930595">
        <w:rPr>
          <w:rFonts w:ascii="Times New Roman" w:eastAsia="等线" w:hAnsi="Times New Roman" w:cs="Times New Roman"/>
          <w:color w:val="1F1F1F"/>
          <w:kern w:val="2"/>
          <w:sz w:val="22"/>
          <w:szCs w:val="22"/>
          <w:lang w:val="en-GB"/>
          <w14:ligatures w14:val="standardContextual"/>
        </w:rPr>
        <w:t>altering the frequencies of hazard occurrences</w:t>
      </w:r>
      <w:r w:rsidRPr="00930595">
        <w:rPr>
          <w:rFonts w:ascii="Times New Roman" w:eastAsia="等线" w:hAnsi="Times New Roman" w:cs="Times New Roman"/>
          <w:color w:val="1F1F1F"/>
          <w:kern w:val="2"/>
          <w:sz w:val="22"/>
          <w:szCs w:val="22"/>
          <w:lang w:val="en-GB"/>
          <w14:ligatures w14:val="standardContextual"/>
        </w:rPr>
        <w:t xml:space="preserve">. </w:t>
      </w:r>
      <w:r w:rsidRPr="00930595">
        <w:rPr>
          <w:rFonts w:ascii="Times New Roman" w:eastAsia="Times New Roman" w:hAnsi="Times New Roman" w:cs="Times New Roman"/>
          <w:sz w:val="22"/>
          <w:szCs w:val="22"/>
          <w:lang w:val="en-GB"/>
        </w:rPr>
        <w:t>For the fire-dominant case (Case 2a), the optimised policy tends to respond more frequently to hazard-induced performance drops through timely repair actions, allowing the system functionality to recover rapidly after disturbance events</w:t>
      </w:r>
      <w:r w:rsidRPr="00930595">
        <w:rPr>
          <w:rFonts w:ascii="Times New Roman" w:eastAsiaTheme="minorEastAsia" w:hAnsi="Times New Roman" w:cs="Times New Roman"/>
          <w:sz w:val="22"/>
          <w:szCs w:val="22"/>
          <w:lang w:val="en-GB"/>
        </w:rPr>
        <w:t xml:space="preserve"> (</w:t>
      </w:r>
      <w:r w:rsidRPr="00930595">
        <w:rPr>
          <w:rFonts w:ascii="Times New Roman" w:eastAsiaTheme="minorEastAsia" w:hAnsi="Times New Roman" w:cs="Times New Roman"/>
          <w:sz w:val="22"/>
          <w:szCs w:val="22"/>
          <w:lang w:val="en-GB"/>
        </w:rPr>
        <w:fldChar w:fldCharType="begin"/>
      </w:r>
      <w:r w:rsidRPr="00930595">
        <w:rPr>
          <w:rFonts w:ascii="Times New Roman" w:eastAsiaTheme="minorEastAsia" w:hAnsi="Times New Roman" w:cs="Times New Roman"/>
          <w:sz w:val="22"/>
          <w:szCs w:val="22"/>
          <w:lang w:val="en-GB"/>
        </w:rPr>
        <w:instrText xml:space="preserve"> REF _Ref224051827 \h </w:instrText>
      </w:r>
      <w:r w:rsidR="00226D1C" w:rsidRPr="00930595">
        <w:rPr>
          <w:rFonts w:ascii="Times New Roman" w:eastAsiaTheme="minorEastAsia" w:hAnsi="Times New Roman" w:cs="Times New Roman"/>
          <w:sz w:val="22"/>
          <w:szCs w:val="22"/>
          <w:lang w:val="en-GB"/>
        </w:rPr>
        <w:instrText xml:space="preserve"> \* MERGEFORMAT </w:instrText>
      </w:r>
      <w:r w:rsidRPr="00930595">
        <w:rPr>
          <w:rFonts w:ascii="Times New Roman" w:eastAsiaTheme="minorEastAsia" w:hAnsi="Times New Roman" w:cs="Times New Roman"/>
          <w:sz w:val="22"/>
          <w:szCs w:val="22"/>
          <w:lang w:val="en-GB"/>
        </w:rPr>
      </w:r>
      <w:r w:rsidRPr="00930595">
        <w:rPr>
          <w:rFonts w:ascii="Times New Roman" w:eastAsiaTheme="minorEastAsia" w:hAnsi="Times New Roman" w:cs="Times New Roman"/>
          <w:sz w:val="22"/>
          <w:szCs w:val="22"/>
          <w:lang w:val="en-GB"/>
        </w:rPr>
        <w:fldChar w:fldCharType="separate"/>
      </w:r>
      <w:r w:rsidR="00B84B54" w:rsidRPr="00B84B54">
        <w:rPr>
          <w:rFonts w:ascii="Times New Roman" w:hAnsi="Times New Roman" w:cs="Times New Roman"/>
          <w:color w:val="0000FF"/>
          <w:sz w:val="22"/>
          <w:szCs w:val="20"/>
          <w:lang w:val="en-GB"/>
        </w:rPr>
        <w:t>Figure 6</w:t>
      </w:r>
      <w:r w:rsidRPr="00930595">
        <w:rPr>
          <w:rFonts w:ascii="Times New Roman" w:eastAsiaTheme="minorEastAsia" w:hAnsi="Times New Roman" w:cs="Times New Roman"/>
          <w:sz w:val="22"/>
          <w:szCs w:val="22"/>
          <w:lang w:val="en-GB"/>
        </w:rPr>
        <w:fldChar w:fldCharType="end"/>
      </w:r>
      <w:r w:rsidRPr="00930595">
        <w:rPr>
          <w:rFonts w:ascii="Times New Roman" w:eastAsiaTheme="minorEastAsia" w:hAnsi="Times New Roman" w:cs="Times New Roman"/>
          <w:color w:val="0000FF"/>
          <w:sz w:val="22"/>
          <w:szCs w:val="22"/>
          <w:lang w:val="en-GB"/>
        </w:rPr>
        <w:t>a</w:t>
      </w:r>
      <w:r w:rsidRPr="00930595">
        <w:rPr>
          <w:rFonts w:ascii="Times New Roman" w:eastAsiaTheme="minorEastAsia" w:hAnsi="Times New Roman" w:cs="Times New Roman"/>
          <w:sz w:val="22"/>
          <w:szCs w:val="22"/>
          <w:lang w:val="en-GB"/>
        </w:rPr>
        <w:t>)</w:t>
      </w:r>
      <w:r w:rsidRPr="00930595">
        <w:rPr>
          <w:rFonts w:ascii="Times New Roman" w:eastAsia="Times New Roman" w:hAnsi="Times New Roman" w:cs="Times New Roman"/>
          <w:sz w:val="22"/>
          <w:szCs w:val="22"/>
          <w:lang w:val="en-GB"/>
        </w:rPr>
        <w:t xml:space="preserve">. Compared with the initial policy, the lifecycle cost changes from approximately </w:t>
      </w:r>
      <w:r w:rsidR="00A14660" w:rsidRPr="00930595">
        <w:rPr>
          <w:rFonts w:ascii="Times New Roman" w:eastAsia="Times New Roman" w:hAnsi="Times New Roman" w:cs="Times New Roman"/>
          <w:sz w:val="22"/>
          <w:szCs w:val="22"/>
          <w:lang w:val="en-GB"/>
        </w:rPr>
        <w:t>123.6</w:t>
      </w:r>
      <w:r w:rsidRPr="00930595">
        <w:rPr>
          <w:rFonts w:ascii="Times New Roman" w:eastAsia="Times New Roman" w:hAnsi="Times New Roman" w:cs="Times New Roman"/>
          <w:sz w:val="22"/>
          <w:szCs w:val="22"/>
          <w:lang w:val="en-GB"/>
        </w:rPr>
        <w:t xml:space="preserve"> to </w:t>
      </w:r>
      <w:r w:rsidR="00A14660" w:rsidRPr="00930595">
        <w:rPr>
          <w:rFonts w:ascii="Times New Roman" w:eastAsia="Times New Roman" w:hAnsi="Times New Roman" w:cs="Times New Roman"/>
          <w:sz w:val="22"/>
          <w:szCs w:val="22"/>
          <w:lang w:val="en-GB"/>
        </w:rPr>
        <w:t>111.2</w:t>
      </w:r>
      <w:r w:rsidRPr="00930595">
        <w:rPr>
          <w:rFonts w:ascii="Times New Roman" w:eastAsiaTheme="minorEastAsia" w:hAnsi="Times New Roman" w:cs="Times New Roman"/>
          <w:sz w:val="22"/>
          <w:szCs w:val="22"/>
          <w:lang w:val="en-GB"/>
        </w:rPr>
        <w:t xml:space="preserve"> (</w:t>
      </w:r>
      <w:r w:rsidR="00A14660" w:rsidRPr="00930595">
        <w:rPr>
          <w:rFonts w:ascii="Times New Roman" w:eastAsiaTheme="minorEastAsia" w:hAnsi="Times New Roman" w:cs="Times New Roman"/>
          <w:sz w:val="22"/>
          <w:szCs w:val="22"/>
          <w:lang w:val="en-GB"/>
        </w:rPr>
        <w:t xml:space="preserve">about </w:t>
      </w:r>
      <w:r w:rsidR="00A14660" w:rsidRPr="00930595">
        <w:rPr>
          <w:rFonts w:ascii="Times New Roman" w:eastAsia="Times New Roman" w:hAnsi="Times New Roman" w:cs="Times New Roman"/>
          <w:sz w:val="22"/>
          <w:szCs w:val="22"/>
          <w:lang w:val="en-GB"/>
        </w:rPr>
        <w:t>10.0%</w:t>
      </w:r>
      <w:r w:rsidR="00A14660" w:rsidRPr="00930595">
        <w:rPr>
          <w:rFonts w:ascii="Times New Roman" w:hAnsi="Times New Roman" w:cs="Times New Roman"/>
          <w:sz w:val="22"/>
          <w:szCs w:val="22"/>
          <w:lang w:val="en-GB"/>
        </w:rPr>
        <w:t>,</w:t>
      </w:r>
      <w:r w:rsidR="00A14660" w:rsidRPr="00930595">
        <w:rPr>
          <w:rFonts w:ascii="Times New Roman" w:eastAsiaTheme="minorEastAsia" w:hAnsi="Times New Roman" w:cs="Times New Roman"/>
          <w:sz w:val="22"/>
          <w:szCs w:val="22"/>
          <w:lang w:val="en-GB"/>
        </w:rPr>
        <w:t xml:space="preserve"> </w:t>
      </w:r>
      <w:r w:rsidRPr="00930595">
        <w:rPr>
          <w:rFonts w:ascii="Times New Roman" w:eastAsiaTheme="minorEastAsia" w:hAnsi="Times New Roman" w:cs="Times New Roman"/>
          <w:sz w:val="22"/>
          <w:szCs w:val="22"/>
          <w:lang w:val="en-GB"/>
        </w:rPr>
        <w:fldChar w:fldCharType="begin"/>
      </w:r>
      <w:r w:rsidRPr="00930595">
        <w:rPr>
          <w:rFonts w:ascii="Times New Roman" w:eastAsiaTheme="minorEastAsia" w:hAnsi="Times New Roman" w:cs="Times New Roman"/>
          <w:sz w:val="22"/>
          <w:szCs w:val="22"/>
          <w:lang w:val="en-GB"/>
        </w:rPr>
        <w:instrText xml:space="preserve"> REF _Ref224051827 \h  \* MERGEFORMAT </w:instrText>
      </w:r>
      <w:r w:rsidRPr="00930595">
        <w:rPr>
          <w:rFonts w:ascii="Times New Roman" w:eastAsiaTheme="minorEastAsia" w:hAnsi="Times New Roman" w:cs="Times New Roman"/>
          <w:sz w:val="22"/>
          <w:szCs w:val="22"/>
          <w:lang w:val="en-GB"/>
        </w:rPr>
      </w:r>
      <w:r w:rsidRPr="00930595">
        <w:rPr>
          <w:rFonts w:ascii="Times New Roman" w:eastAsiaTheme="minorEastAsia" w:hAnsi="Times New Roman" w:cs="Times New Roman"/>
          <w:sz w:val="22"/>
          <w:szCs w:val="22"/>
          <w:lang w:val="en-GB"/>
        </w:rPr>
        <w:fldChar w:fldCharType="separate"/>
      </w:r>
      <w:r w:rsidR="00B84B54" w:rsidRPr="00B84B54">
        <w:rPr>
          <w:rFonts w:ascii="Times New Roman" w:hAnsi="Times New Roman" w:cs="Times New Roman"/>
          <w:color w:val="0000FF"/>
          <w:sz w:val="22"/>
          <w:szCs w:val="20"/>
          <w:lang w:val="en-GB"/>
        </w:rPr>
        <w:t>Figure 6</w:t>
      </w:r>
      <w:r w:rsidRPr="00930595">
        <w:rPr>
          <w:rFonts w:ascii="Times New Roman" w:eastAsiaTheme="minorEastAsia" w:hAnsi="Times New Roman" w:cs="Times New Roman"/>
          <w:sz w:val="22"/>
          <w:szCs w:val="22"/>
          <w:lang w:val="en-GB"/>
        </w:rPr>
        <w:fldChar w:fldCharType="end"/>
      </w:r>
      <w:r w:rsidRPr="00930595">
        <w:rPr>
          <w:rFonts w:ascii="Times New Roman" w:eastAsiaTheme="minorEastAsia" w:hAnsi="Times New Roman" w:cs="Times New Roman"/>
          <w:color w:val="0000FF"/>
          <w:sz w:val="22"/>
          <w:szCs w:val="22"/>
          <w:lang w:val="en-GB"/>
        </w:rPr>
        <w:t>b)</w:t>
      </w:r>
      <w:r w:rsidRPr="00930595">
        <w:rPr>
          <w:rFonts w:ascii="Times New Roman" w:eastAsia="Times New Roman" w:hAnsi="Times New Roman" w:cs="Times New Roman"/>
          <w:sz w:val="22"/>
          <w:szCs w:val="22"/>
          <w:lang w:val="en-GB"/>
        </w:rPr>
        <w:t xml:space="preserve">, while the risk varies from </w:t>
      </w:r>
      <w:r w:rsidR="00A14660" w:rsidRPr="00930595">
        <w:rPr>
          <w:rFonts w:ascii="Times New Roman" w:eastAsia="Times New Roman" w:hAnsi="Times New Roman" w:cs="Times New Roman"/>
          <w:sz w:val="22"/>
          <w:szCs w:val="22"/>
          <w:lang w:val="en-GB"/>
        </w:rPr>
        <w:t>18.5</w:t>
      </w:r>
      <w:r w:rsidRPr="00930595">
        <w:rPr>
          <w:rFonts w:ascii="Times New Roman" w:eastAsia="Times New Roman" w:hAnsi="Times New Roman" w:cs="Times New Roman"/>
          <w:sz w:val="22"/>
          <w:szCs w:val="22"/>
          <w:lang w:val="en-GB"/>
        </w:rPr>
        <w:t xml:space="preserve"> to </w:t>
      </w:r>
      <w:r w:rsidR="00A14660" w:rsidRPr="00930595">
        <w:rPr>
          <w:rFonts w:ascii="Times New Roman" w:eastAsia="Times New Roman" w:hAnsi="Times New Roman" w:cs="Times New Roman"/>
          <w:sz w:val="22"/>
          <w:szCs w:val="22"/>
          <w:lang w:val="en-GB"/>
        </w:rPr>
        <w:t>14.0</w:t>
      </w:r>
      <w:r w:rsidRPr="00930595">
        <w:rPr>
          <w:rFonts w:ascii="Times New Roman" w:eastAsiaTheme="minorEastAsia" w:hAnsi="Times New Roman" w:cs="Times New Roman"/>
          <w:sz w:val="22"/>
          <w:szCs w:val="22"/>
          <w:lang w:val="en-GB"/>
        </w:rPr>
        <w:t xml:space="preserve"> (</w:t>
      </w:r>
      <w:r w:rsidR="00A14660" w:rsidRPr="00930595">
        <w:rPr>
          <w:rFonts w:ascii="Times New Roman" w:eastAsiaTheme="minorEastAsia" w:hAnsi="Times New Roman" w:cs="Times New Roman"/>
          <w:sz w:val="22"/>
          <w:szCs w:val="22"/>
          <w:lang w:val="en-GB"/>
        </w:rPr>
        <w:t xml:space="preserve">about </w:t>
      </w:r>
      <w:r w:rsidR="00A14660" w:rsidRPr="00930595">
        <w:rPr>
          <w:rFonts w:ascii="Times New Roman" w:eastAsia="Times New Roman" w:hAnsi="Times New Roman" w:cs="Times New Roman"/>
          <w:sz w:val="22"/>
          <w:szCs w:val="22"/>
          <w:lang w:val="en-GB"/>
        </w:rPr>
        <w:t>24.3%</w:t>
      </w:r>
      <w:r w:rsidR="00A14660" w:rsidRPr="00930595">
        <w:rPr>
          <w:rFonts w:ascii="Times New Roman" w:hAnsi="Times New Roman" w:cs="Times New Roman"/>
          <w:sz w:val="22"/>
          <w:szCs w:val="22"/>
          <w:lang w:val="en-GB"/>
        </w:rPr>
        <w:t xml:space="preserve">, </w:t>
      </w:r>
      <w:r w:rsidRPr="00930595">
        <w:rPr>
          <w:rFonts w:ascii="Times New Roman" w:eastAsiaTheme="minorEastAsia" w:hAnsi="Times New Roman" w:cs="Times New Roman"/>
          <w:sz w:val="22"/>
          <w:szCs w:val="22"/>
          <w:lang w:val="en-GB"/>
        </w:rPr>
        <w:fldChar w:fldCharType="begin"/>
      </w:r>
      <w:r w:rsidRPr="00930595">
        <w:rPr>
          <w:rFonts w:ascii="Times New Roman" w:eastAsiaTheme="minorEastAsia" w:hAnsi="Times New Roman" w:cs="Times New Roman"/>
          <w:sz w:val="22"/>
          <w:szCs w:val="22"/>
          <w:lang w:val="en-GB"/>
        </w:rPr>
        <w:instrText xml:space="preserve"> REF _Ref224051827 \h  \* MERGEFORMAT </w:instrText>
      </w:r>
      <w:r w:rsidRPr="00930595">
        <w:rPr>
          <w:rFonts w:ascii="Times New Roman" w:eastAsiaTheme="minorEastAsia" w:hAnsi="Times New Roman" w:cs="Times New Roman"/>
          <w:sz w:val="22"/>
          <w:szCs w:val="22"/>
          <w:lang w:val="en-GB"/>
        </w:rPr>
      </w:r>
      <w:r w:rsidRPr="00930595">
        <w:rPr>
          <w:rFonts w:ascii="Times New Roman" w:eastAsiaTheme="minorEastAsia" w:hAnsi="Times New Roman" w:cs="Times New Roman"/>
          <w:sz w:val="22"/>
          <w:szCs w:val="22"/>
          <w:lang w:val="en-GB"/>
        </w:rPr>
        <w:fldChar w:fldCharType="separate"/>
      </w:r>
      <w:r w:rsidR="00B84B54" w:rsidRPr="00B84B54">
        <w:rPr>
          <w:rFonts w:ascii="Times New Roman" w:hAnsi="Times New Roman" w:cs="Times New Roman"/>
          <w:color w:val="0000FF"/>
          <w:sz w:val="22"/>
          <w:szCs w:val="20"/>
          <w:lang w:val="en-GB"/>
        </w:rPr>
        <w:t>Figure 6</w:t>
      </w:r>
      <w:r w:rsidRPr="00930595">
        <w:rPr>
          <w:rFonts w:ascii="Times New Roman" w:eastAsiaTheme="minorEastAsia" w:hAnsi="Times New Roman" w:cs="Times New Roman"/>
          <w:sz w:val="22"/>
          <w:szCs w:val="22"/>
          <w:lang w:val="en-GB"/>
        </w:rPr>
        <w:fldChar w:fldCharType="end"/>
      </w:r>
      <w:r w:rsidRPr="00930595">
        <w:rPr>
          <w:rFonts w:ascii="Times New Roman" w:eastAsiaTheme="minorEastAsia" w:hAnsi="Times New Roman" w:cs="Times New Roman"/>
          <w:color w:val="0000FF"/>
          <w:sz w:val="22"/>
          <w:szCs w:val="22"/>
          <w:lang w:val="en-GB"/>
        </w:rPr>
        <w:t>c)</w:t>
      </w:r>
      <w:r w:rsidRPr="00930595">
        <w:rPr>
          <w:rFonts w:ascii="Times New Roman" w:eastAsia="Times New Roman" w:hAnsi="Times New Roman" w:cs="Times New Roman"/>
          <w:sz w:val="22"/>
          <w:szCs w:val="22"/>
          <w:lang w:val="en-GB"/>
        </w:rPr>
        <w:t xml:space="preserve">. Meanwhile, the resilience loss decreases from </w:t>
      </w:r>
      <w:r w:rsidR="00A14660" w:rsidRPr="00930595">
        <w:rPr>
          <w:rFonts w:ascii="Times New Roman" w:eastAsia="Times New Roman" w:hAnsi="Times New Roman" w:cs="Times New Roman"/>
          <w:sz w:val="22"/>
          <w:szCs w:val="22"/>
          <w:lang w:val="en-GB"/>
        </w:rPr>
        <w:t>17.0</w:t>
      </w:r>
      <w:r w:rsidRPr="00930595">
        <w:rPr>
          <w:rFonts w:ascii="Times New Roman" w:eastAsia="Times New Roman" w:hAnsi="Times New Roman" w:cs="Times New Roman"/>
          <w:sz w:val="22"/>
          <w:szCs w:val="22"/>
          <w:lang w:val="en-GB"/>
        </w:rPr>
        <w:t xml:space="preserve"> to </w:t>
      </w:r>
      <w:r w:rsidR="00A14660" w:rsidRPr="00930595">
        <w:rPr>
          <w:rFonts w:ascii="Times New Roman" w:eastAsia="Times New Roman" w:hAnsi="Times New Roman" w:cs="Times New Roman"/>
          <w:sz w:val="22"/>
          <w:szCs w:val="22"/>
          <w:lang w:val="en-GB"/>
        </w:rPr>
        <w:t>5.0</w:t>
      </w:r>
      <w:r w:rsidRPr="00930595">
        <w:rPr>
          <w:rFonts w:ascii="Times New Roman" w:eastAsiaTheme="minorEastAsia" w:hAnsi="Times New Roman" w:cs="Times New Roman"/>
          <w:sz w:val="22"/>
          <w:szCs w:val="22"/>
          <w:lang w:val="en-GB"/>
        </w:rPr>
        <w:t xml:space="preserve"> (</w:t>
      </w:r>
      <w:r w:rsidR="00A14660" w:rsidRPr="00930595">
        <w:rPr>
          <w:rFonts w:ascii="Times New Roman" w:eastAsiaTheme="minorEastAsia" w:hAnsi="Times New Roman" w:cs="Times New Roman"/>
          <w:sz w:val="22"/>
          <w:szCs w:val="22"/>
          <w:lang w:val="en-GB"/>
        </w:rPr>
        <w:t xml:space="preserve">about </w:t>
      </w:r>
      <w:r w:rsidR="00A14660" w:rsidRPr="00930595">
        <w:rPr>
          <w:rFonts w:ascii="Times New Roman" w:eastAsia="Times New Roman" w:hAnsi="Times New Roman" w:cs="Times New Roman"/>
          <w:sz w:val="22"/>
          <w:szCs w:val="22"/>
          <w:lang w:val="en-GB"/>
        </w:rPr>
        <w:t>70.6%</w:t>
      </w:r>
      <w:r w:rsidR="00A14660" w:rsidRPr="00930595">
        <w:rPr>
          <w:rFonts w:ascii="Times New Roman" w:hAnsi="Times New Roman" w:cs="Times New Roman"/>
          <w:sz w:val="22"/>
          <w:szCs w:val="22"/>
          <w:lang w:val="en-GB"/>
        </w:rPr>
        <w:t xml:space="preserve">, </w:t>
      </w:r>
      <w:r w:rsidRPr="00930595">
        <w:rPr>
          <w:rFonts w:ascii="Times New Roman" w:eastAsiaTheme="minorEastAsia" w:hAnsi="Times New Roman" w:cs="Times New Roman"/>
          <w:sz w:val="22"/>
          <w:szCs w:val="22"/>
          <w:lang w:val="en-GB"/>
        </w:rPr>
        <w:fldChar w:fldCharType="begin"/>
      </w:r>
      <w:r w:rsidRPr="00930595">
        <w:rPr>
          <w:rFonts w:ascii="Times New Roman" w:eastAsiaTheme="minorEastAsia" w:hAnsi="Times New Roman" w:cs="Times New Roman"/>
          <w:sz w:val="22"/>
          <w:szCs w:val="22"/>
          <w:lang w:val="en-GB"/>
        </w:rPr>
        <w:instrText xml:space="preserve"> REF _Ref224051827 \h  \* MERGEFORMAT </w:instrText>
      </w:r>
      <w:r w:rsidRPr="00930595">
        <w:rPr>
          <w:rFonts w:ascii="Times New Roman" w:eastAsiaTheme="minorEastAsia" w:hAnsi="Times New Roman" w:cs="Times New Roman"/>
          <w:sz w:val="22"/>
          <w:szCs w:val="22"/>
          <w:lang w:val="en-GB"/>
        </w:rPr>
      </w:r>
      <w:r w:rsidRPr="00930595">
        <w:rPr>
          <w:rFonts w:ascii="Times New Roman" w:eastAsiaTheme="minorEastAsia" w:hAnsi="Times New Roman" w:cs="Times New Roman"/>
          <w:sz w:val="22"/>
          <w:szCs w:val="22"/>
          <w:lang w:val="en-GB"/>
        </w:rPr>
        <w:fldChar w:fldCharType="separate"/>
      </w:r>
      <w:r w:rsidR="00B84B54" w:rsidRPr="00B84B54">
        <w:rPr>
          <w:rFonts w:ascii="Times New Roman" w:hAnsi="Times New Roman" w:cs="Times New Roman"/>
          <w:color w:val="0000FF"/>
          <w:sz w:val="22"/>
          <w:szCs w:val="20"/>
          <w:lang w:val="en-GB"/>
        </w:rPr>
        <w:t>Figure 6</w:t>
      </w:r>
      <w:r w:rsidRPr="00930595">
        <w:rPr>
          <w:rFonts w:ascii="Times New Roman" w:eastAsiaTheme="minorEastAsia" w:hAnsi="Times New Roman" w:cs="Times New Roman"/>
          <w:sz w:val="22"/>
          <w:szCs w:val="22"/>
          <w:lang w:val="en-GB"/>
        </w:rPr>
        <w:fldChar w:fldCharType="end"/>
      </w:r>
      <w:r w:rsidRPr="00930595">
        <w:rPr>
          <w:rFonts w:ascii="Times New Roman" w:eastAsiaTheme="minorEastAsia" w:hAnsi="Times New Roman" w:cs="Times New Roman"/>
          <w:color w:val="0000FF"/>
          <w:sz w:val="22"/>
          <w:szCs w:val="22"/>
          <w:lang w:val="en-GB"/>
        </w:rPr>
        <w:t>d)</w:t>
      </w:r>
      <w:r w:rsidRPr="00930595">
        <w:rPr>
          <w:rFonts w:ascii="Times New Roman" w:eastAsia="Times New Roman" w:hAnsi="Times New Roman" w:cs="Times New Roman"/>
          <w:sz w:val="22"/>
          <w:szCs w:val="22"/>
          <w:lang w:val="en-GB"/>
        </w:rPr>
        <w:t>, indicating that the optimised policy effectively mitigates repeated performance degradation under frequent hazard occurrences.</w:t>
      </w:r>
      <w:r w:rsidRPr="00930595">
        <w:rPr>
          <w:rFonts w:ascii="Times New Roman" w:eastAsiaTheme="minorEastAsia" w:hAnsi="Times New Roman" w:cs="Times New Roman"/>
          <w:sz w:val="22"/>
          <w:szCs w:val="22"/>
          <w:lang w:val="en-GB"/>
        </w:rPr>
        <w:t xml:space="preserve"> </w:t>
      </w:r>
      <w:r w:rsidRPr="00930595">
        <w:rPr>
          <w:rFonts w:ascii="Times New Roman" w:eastAsia="Times New Roman" w:hAnsi="Times New Roman" w:cs="Times New Roman"/>
          <w:sz w:val="22"/>
          <w:szCs w:val="22"/>
          <w:lang w:val="en-GB"/>
        </w:rPr>
        <w:t>For the earthquake-dominant case (Case 2b), the intervention strategy shifts towards more conservative lifecycle management</w:t>
      </w:r>
      <w:r w:rsidR="006930F1" w:rsidRPr="00930595">
        <w:rPr>
          <w:rFonts w:ascii="Times New Roman" w:eastAsiaTheme="minorEastAsia" w:hAnsi="Times New Roman" w:cs="Times New Roman"/>
          <w:sz w:val="22"/>
          <w:szCs w:val="22"/>
          <w:lang w:val="en-GB"/>
        </w:rPr>
        <w:t xml:space="preserve"> </w:t>
      </w:r>
      <w:r w:rsidR="003C25C8" w:rsidRPr="00930595">
        <w:rPr>
          <w:rFonts w:ascii="Times New Roman" w:eastAsia="Times New Roman" w:hAnsi="Times New Roman" w:cs="Times New Roman"/>
          <w:color w:val="0000FF"/>
          <w:sz w:val="22"/>
          <w:szCs w:val="22"/>
          <w:lang w:val="en-GB"/>
        </w:rPr>
        <w:fldChar w:fldCharType="begin">
          <w:fldData xml:space="preserve">PEVuZE5vdGU+PENpdGU+PEF1dGhvcj5MaTwvQXV0aG9yPjxZZWFyPjIwMjI8L1llYXI+PFJlY051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</w:fldData>
        </w:fldChar>
      </w:r>
      <w:r w:rsidR="00BF1902">
        <w:rPr>
          <w:rFonts w:ascii="Times New Roman" w:eastAsia="Times New Roman" w:hAnsi="Times New Roman" w:cs="Times New Roman"/>
          <w:color w:val="0000FF"/>
          <w:sz w:val="22"/>
          <w:szCs w:val="22"/>
          <w:lang w:val="en-GB"/>
        </w:rPr>
        <w:instrText xml:space="preserve"> ADDIN EN.CITE </w:instrText>
      </w:r>
      <w:r w:rsidR="00BF1902">
        <w:rPr>
          <w:rFonts w:ascii="Times New Roman" w:eastAsia="Times New Roman" w:hAnsi="Times New Roman" w:cs="Times New Roman"/>
          <w:color w:val="0000FF"/>
          <w:sz w:val="22"/>
          <w:szCs w:val="22"/>
          <w:lang w:val="en-GB"/>
        </w:rPr>
        <w:fldChar w:fldCharType="begin">
          <w:fldData xml:space="preserve">PEVuZE5vdGU+PENpdGU+PEF1dGhvcj5MaTwvQXV0aG9yPjxZZWFyPjIwMjI8L1llYXI+PFJlY051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</w:fldData>
        </w:fldChar>
      </w:r>
      <w:r w:rsidR="00BF1902">
        <w:rPr>
          <w:rFonts w:ascii="Times New Roman" w:eastAsia="Times New Roman" w:hAnsi="Times New Roman" w:cs="Times New Roman"/>
          <w:color w:val="0000FF"/>
          <w:sz w:val="22"/>
          <w:szCs w:val="22"/>
          <w:lang w:val="en-GB"/>
        </w:rPr>
        <w:instrText xml:space="preserve"> ADDIN EN.CITE.DATA </w:instrText>
      </w:r>
      <w:r w:rsidR="00BF1902">
        <w:rPr>
          <w:rFonts w:ascii="Times New Roman" w:eastAsia="Times New Roman" w:hAnsi="Times New Roman" w:cs="Times New Roman"/>
          <w:color w:val="0000FF"/>
          <w:sz w:val="22"/>
          <w:szCs w:val="22"/>
          <w:lang w:val="en-GB"/>
        </w:rPr>
      </w:r>
      <w:r w:rsidR="00BF1902">
        <w:rPr>
          <w:rFonts w:ascii="Times New Roman" w:eastAsia="Times New Roman" w:hAnsi="Times New Roman" w:cs="Times New Roman"/>
          <w:color w:val="0000FF"/>
          <w:sz w:val="22"/>
          <w:szCs w:val="22"/>
          <w:lang w:val="en-GB"/>
        </w:rPr>
        <w:fldChar w:fldCharType="end"/>
      </w:r>
      <w:r w:rsidR="003C25C8" w:rsidRPr="00930595">
        <w:rPr>
          <w:rFonts w:ascii="Times New Roman" w:eastAsia="Times New Roman" w:hAnsi="Times New Roman" w:cs="Times New Roman"/>
          <w:color w:val="0000FF"/>
          <w:sz w:val="22"/>
          <w:szCs w:val="22"/>
          <w:lang w:val="en-GB"/>
        </w:rPr>
        <w:fldChar w:fldCharType="separate"/>
      </w:r>
      <w:r w:rsidR="00BF1902">
        <w:rPr>
          <w:rFonts w:ascii="Times New Roman" w:eastAsia="Times New Roman" w:hAnsi="Times New Roman" w:cs="Times New Roman"/>
          <w:noProof/>
          <w:color w:val="0000FF"/>
          <w:sz w:val="22"/>
          <w:szCs w:val="22"/>
          <w:lang w:val="en-GB"/>
        </w:rPr>
        <w:t>[61-63]</w:t>
      </w:r>
      <w:r w:rsidR="003C25C8" w:rsidRPr="00930595">
        <w:rPr>
          <w:rFonts w:ascii="Times New Roman" w:eastAsia="Times New Roman" w:hAnsi="Times New Roman" w:cs="Times New Roman"/>
          <w:color w:val="0000FF"/>
          <w:sz w:val="22"/>
          <w:szCs w:val="22"/>
          <w:lang w:val="en-GB"/>
        </w:rPr>
        <w:fldChar w:fldCharType="end"/>
      </w:r>
      <w:r w:rsidRPr="00930595">
        <w:rPr>
          <w:rFonts w:ascii="Times New Roman" w:eastAsia="Times New Roman" w:hAnsi="Times New Roman" w:cs="Times New Roman"/>
          <w:sz w:val="22"/>
          <w:szCs w:val="22"/>
          <w:lang w:val="en-GB"/>
        </w:rPr>
        <w:t>. In this scenario, maintenance and repair actions are scheduled to better prepare the system for rare but severe disturbances</w:t>
      </w:r>
      <w:r w:rsidRPr="00930595">
        <w:rPr>
          <w:rFonts w:ascii="Times New Roman" w:eastAsiaTheme="minorEastAsia" w:hAnsi="Times New Roman" w:cs="Times New Roman"/>
          <w:sz w:val="22"/>
          <w:szCs w:val="22"/>
          <w:lang w:val="en-GB"/>
        </w:rPr>
        <w:t xml:space="preserve"> (</w:t>
      </w:r>
      <w:r w:rsidRPr="00930595">
        <w:rPr>
          <w:rFonts w:ascii="Times New Roman" w:eastAsiaTheme="minorEastAsia" w:hAnsi="Times New Roman" w:cs="Times New Roman"/>
          <w:sz w:val="22"/>
          <w:szCs w:val="22"/>
          <w:lang w:val="en-GB"/>
        </w:rPr>
        <w:fldChar w:fldCharType="begin"/>
      </w:r>
      <w:r w:rsidRPr="00930595">
        <w:rPr>
          <w:rFonts w:ascii="Times New Roman" w:eastAsiaTheme="minorEastAsia" w:hAnsi="Times New Roman" w:cs="Times New Roman"/>
          <w:sz w:val="22"/>
          <w:szCs w:val="22"/>
          <w:lang w:val="en-GB"/>
        </w:rPr>
        <w:instrText xml:space="preserve"> REF _Ref224051927 \h </w:instrText>
      </w:r>
      <w:r w:rsidR="00226D1C" w:rsidRPr="00930595">
        <w:rPr>
          <w:rFonts w:ascii="Times New Roman" w:eastAsiaTheme="minorEastAsia" w:hAnsi="Times New Roman" w:cs="Times New Roman"/>
          <w:sz w:val="22"/>
          <w:szCs w:val="22"/>
          <w:lang w:val="en-GB"/>
        </w:rPr>
        <w:instrText xml:space="preserve"> \* MERGEFORMAT </w:instrText>
      </w:r>
      <w:r w:rsidRPr="00930595">
        <w:rPr>
          <w:rFonts w:ascii="Times New Roman" w:eastAsiaTheme="minorEastAsia" w:hAnsi="Times New Roman" w:cs="Times New Roman"/>
          <w:sz w:val="22"/>
          <w:szCs w:val="22"/>
          <w:lang w:val="en-GB"/>
        </w:rPr>
      </w:r>
      <w:r w:rsidRPr="00930595">
        <w:rPr>
          <w:rFonts w:ascii="Times New Roman" w:eastAsiaTheme="minorEastAsia" w:hAnsi="Times New Roman" w:cs="Times New Roman"/>
          <w:sz w:val="22"/>
          <w:szCs w:val="22"/>
          <w:lang w:val="en-GB"/>
        </w:rPr>
        <w:fldChar w:fldCharType="separate"/>
      </w:r>
      <w:r w:rsidR="00B84B54" w:rsidRPr="00B84B54">
        <w:rPr>
          <w:rFonts w:ascii="Times New Roman" w:hAnsi="Times New Roman" w:cs="Times New Roman"/>
          <w:color w:val="0000FF"/>
          <w:sz w:val="22"/>
          <w:szCs w:val="20"/>
          <w:lang w:val="en-GB"/>
        </w:rPr>
        <w:t>Figure 7</w:t>
      </w:r>
      <w:r w:rsidRPr="00930595">
        <w:rPr>
          <w:rFonts w:ascii="Times New Roman" w:eastAsiaTheme="minorEastAsia" w:hAnsi="Times New Roman" w:cs="Times New Roman"/>
          <w:sz w:val="22"/>
          <w:szCs w:val="22"/>
          <w:lang w:val="en-GB"/>
        </w:rPr>
        <w:fldChar w:fldCharType="end"/>
      </w:r>
      <w:r w:rsidRPr="00930595">
        <w:rPr>
          <w:rFonts w:ascii="Times New Roman" w:eastAsiaTheme="minorEastAsia" w:hAnsi="Times New Roman" w:cs="Times New Roman"/>
          <w:color w:val="0000FF"/>
          <w:sz w:val="22"/>
          <w:szCs w:val="22"/>
          <w:lang w:val="en-GB"/>
        </w:rPr>
        <w:t>a</w:t>
      </w:r>
      <w:r w:rsidRPr="00930595">
        <w:rPr>
          <w:rFonts w:ascii="Times New Roman" w:eastAsiaTheme="minorEastAsia" w:hAnsi="Times New Roman" w:cs="Times New Roman"/>
          <w:sz w:val="22"/>
          <w:szCs w:val="22"/>
          <w:lang w:val="en-GB"/>
        </w:rPr>
        <w:t>)</w:t>
      </w:r>
      <w:r w:rsidRPr="00930595">
        <w:rPr>
          <w:rFonts w:ascii="Times New Roman" w:eastAsia="Times New Roman" w:hAnsi="Times New Roman" w:cs="Times New Roman"/>
          <w:sz w:val="22"/>
          <w:szCs w:val="22"/>
          <w:lang w:val="en-GB"/>
        </w:rPr>
        <w:t xml:space="preserve">. As a result, the lifecycle cost changes from approximately </w:t>
      </w:r>
      <w:r w:rsidR="00A14660" w:rsidRPr="00930595">
        <w:rPr>
          <w:rFonts w:ascii="Times New Roman" w:eastAsia="Times New Roman" w:hAnsi="Times New Roman" w:cs="Times New Roman"/>
          <w:sz w:val="22"/>
          <w:szCs w:val="22"/>
          <w:lang w:val="en-GB"/>
        </w:rPr>
        <w:t>100.4</w:t>
      </w:r>
      <w:r w:rsidRPr="00930595">
        <w:rPr>
          <w:rFonts w:ascii="Times New Roman" w:eastAsia="Times New Roman" w:hAnsi="Times New Roman" w:cs="Times New Roman"/>
          <w:sz w:val="22"/>
          <w:szCs w:val="22"/>
          <w:lang w:val="en-GB"/>
        </w:rPr>
        <w:t xml:space="preserve"> to </w:t>
      </w:r>
      <w:r w:rsidR="00A14660" w:rsidRPr="00930595">
        <w:rPr>
          <w:rFonts w:ascii="Times New Roman" w:eastAsia="Times New Roman" w:hAnsi="Times New Roman" w:cs="Times New Roman"/>
          <w:sz w:val="22"/>
          <w:szCs w:val="22"/>
          <w:lang w:val="en-GB"/>
        </w:rPr>
        <w:t>85.9</w:t>
      </w:r>
      <w:r w:rsidRPr="00930595">
        <w:rPr>
          <w:rFonts w:ascii="Times New Roman" w:eastAsiaTheme="minorEastAsia" w:hAnsi="Times New Roman" w:cs="Times New Roman"/>
          <w:sz w:val="22"/>
          <w:szCs w:val="22"/>
          <w:lang w:val="en-GB"/>
        </w:rPr>
        <w:t xml:space="preserve"> (</w:t>
      </w:r>
      <w:r w:rsidR="00A14660" w:rsidRPr="00930595">
        <w:rPr>
          <w:rFonts w:ascii="Times New Roman" w:eastAsiaTheme="minorEastAsia" w:hAnsi="Times New Roman" w:cs="Times New Roman"/>
          <w:sz w:val="22"/>
          <w:szCs w:val="22"/>
          <w:lang w:val="en-GB"/>
        </w:rPr>
        <w:t xml:space="preserve">about </w:t>
      </w:r>
      <w:r w:rsidR="00A14660" w:rsidRPr="00930595">
        <w:rPr>
          <w:rFonts w:ascii="Times New Roman" w:eastAsia="Times New Roman" w:hAnsi="Times New Roman" w:cs="Times New Roman"/>
          <w:sz w:val="22"/>
          <w:szCs w:val="22"/>
          <w:lang w:val="en-GB"/>
        </w:rPr>
        <w:t>14.4%</w:t>
      </w:r>
      <w:r w:rsidR="00A14660" w:rsidRPr="00930595">
        <w:rPr>
          <w:rFonts w:ascii="Times New Roman" w:hAnsi="Times New Roman" w:cs="Times New Roman"/>
          <w:sz w:val="22"/>
          <w:szCs w:val="22"/>
          <w:lang w:val="en-GB"/>
        </w:rPr>
        <w:t xml:space="preserve">, </w:t>
      </w:r>
      <w:r w:rsidRPr="00930595">
        <w:rPr>
          <w:rFonts w:ascii="Times New Roman" w:eastAsiaTheme="minorEastAsia" w:hAnsi="Times New Roman" w:cs="Times New Roman"/>
          <w:sz w:val="22"/>
          <w:szCs w:val="22"/>
          <w:lang w:val="en-GB"/>
        </w:rPr>
        <w:fldChar w:fldCharType="begin"/>
      </w:r>
      <w:r w:rsidRPr="00930595">
        <w:rPr>
          <w:rFonts w:ascii="Times New Roman" w:eastAsiaTheme="minorEastAsia" w:hAnsi="Times New Roman" w:cs="Times New Roman"/>
          <w:sz w:val="22"/>
          <w:szCs w:val="22"/>
          <w:lang w:val="en-GB"/>
        </w:rPr>
        <w:instrText xml:space="preserve"> REF _Ref224051927 \h </w:instrText>
      </w:r>
      <w:r w:rsidR="00226D1C" w:rsidRPr="00930595">
        <w:rPr>
          <w:rFonts w:ascii="Times New Roman" w:eastAsiaTheme="minorEastAsia" w:hAnsi="Times New Roman" w:cs="Times New Roman"/>
          <w:sz w:val="22"/>
          <w:szCs w:val="22"/>
          <w:lang w:val="en-GB"/>
        </w:rPr>
        <w:instrText xml:space="preserve"> \* MERGEFORMAT </w:instrText>
      </w:r>
      <w:r w:rsidRPr="00930595">
        <w:rPr>
          <w:rFonts w:ascii="Times New Roman" w:eastAsiaTheme="minorEastAsia" w:hAnsi="Times New Roman" w:cs="Times New Roman"/>
          <w:sz w:val="22"/>
          <w:szCs w:val="22"/>
          <w:lang w:val="en-GB"/>
        </w:rPr>
      </w:r>
      <w:r w:rsidRPr="00930595">
        <w:rPr>
          <w:rFonts w:ascii="Times New Roman" w:eastAsiaTheme="minorEastAsia" w:hAnsi="Times New Roman" w:cs="Times New Roman"/>
          <w:sz w:val="22"/>
          <w:szCs w:val="22"/>
          <w:lang w:val="en-GB"/>
        </w:rPr>
        <w:fldChar w:fldCharType="separate"/>
      </w:r>
      <w:r w:rsidR="00B84B54" w:rsidRPr="00B84B54">
        <w:rPr>
          <w:rFonts w:ascii="Times New Roman" w:hAnsi="Times New Roman" w:cs="Times New Roman"/>
          <w:color w:val="0000FF"/>
          <w:sz w:val="22"/>
          <w:szCs w:val="20"/>
          <w:lang w:val="en-GB"/>
        </w:rPr>
        <w:t>Figure 7</w:t>
      </w:r>
      <w:r w:rsidRPr="00930595">
        <w:rPr>
          <w:rFonts w:ascii="Times New Roman" w:eastAsiaTheme="minorEastAsia" w:hAnsi="Times New Roman" w:cs="Times New Roman"/>
          <w:sz w:val="22"/>
          <w:szCs w:val="22"/>
          <w:lang w:val="en-GB"/>
        </w:rPr>
        <w:fldChar w:fldCharType="end"/>
      </w:r>
      <w:r w:rsidRPr="00930595">
        <w:rPr>
          <w:rFonts w:ascii="Times New Roman" w:eastAsiaTheme="minorEastAsia" w:hAnsi="Times New Roman" w:cs="Times New Roman"/>
          <w:color w:val="0000FF"/>
          <w:sz w:val="22"/>
          <w:szCs w:val="22"/>
          <w:lang w:val="en-GB"/>
        </w:rPr>
        <w:t>b</w:t>
      </w:r>
      <w:r w:rsidRPr="00930595">
        <w:rPr>
          <w:rFonts w:ascii="Times New Roman" w:eastAsiaTheme="minorEastAsia" w:hAnsi="Times New Roman" w:cs="Times New Roman"/>
          <w:sz w:val="22"/>
          <w:szCs w:val="22"/>
          <w:lang w:val="en-GB"/>
        </w:rPr>
        <w:t>)</w:t>
      </w:r>
      <w:r w:rsidRPr="00930595">
        <w:rPr>
          <w:rFonts w:ascii="Times New Roman" w:eastAsia="Times New Roman" w:hAnsi="Times New Roman" w:cs="Times New Roman"/>
          <w:sz w:val="22"/>
          <w:szCs w:val="22"/>
          <w:lang w:val="en-GB"/>
        </w:rPr>
        <w:t xml:space="preserve">, while the risk varies from </w:t>
      </w:r>
      <w:r w:rsidR="00A14660" w:rsidRPr="00930595">
        <w:rPr>
          <w:rFonts w:ascii="Times New Roman" w:eastAsia="Times New Roman" w:hAnsi="Times New Roman" w:cs="Times New Roman"/>
          <w:sz w:val="22"/>
          <w:szCs w:val="22"/>
          <w:lang w:val="en-GB"/>
        </w:rPr>
        <w:t>16.8</w:t>
      </w:r>
      <w:r w:rsidRPr="00930595">
        <w:rPr>
          <w:rFonts w:ascii="Times New Roman" w:eastAsia="Times New Roman" w:hAnsi="Times New Roman" w:cs="Times New Roman"/>
          <w:sz w:val="22"/>
          <w:szCs w:val="22"/>
          <w:lang w:val="en-GB"/>
        </w:rPr>
        <w:t xml:space="preserve"> to </w:t>
      </w:r>
      <w:r w:rsidR="00A14660" w:rsidRPr="00930595">
        <w:rPr>
          <w:rFonts w:ascii="Times New Roman" w:eastAsia="Times New Roman" w:hAnsi="Times New Roman" w:cs="Times New Roman"/>
          <w:sz w:val="22"/>
          <w:szCs w:val="22"/>
          <w:lang w:val="en-GB"/>
        </w:rPr>
        <w:t>11.8</w:t>
      </w:r>
      <w:r w:rsidRPr="00930595">
        <w:rPr>
          <w:rFonts w:ascii="Times New Roman" w:eastAsiaTheme="minorEastAsia" w:hAnsi="Times New Roman" w:cs="Times New Roman"/>
          <w:sz w:val="22"/>
          <w:szCs w:val="22"/>
          <w:lang w:val="en-GB"/>
        </w:rPr>
        <w:t xml:space="preserve"> (</w:t>
      </w:r>
      <w:r w:rsidR="00A14660" w:rsidRPr="00930595">
        <w:rPr>
          <w:rFonts w:ascii="Times New Roman" w:eastAsiaTheme="minorEastAsia" w:hAnsi="Times New Roman" w:cs="Times New Roman"/>
          <w:sz w:val="22"/>
          <w:szCs w:val="22"/>
          <w:lang w:val="en-GB"/>
        </w:rPr>
        <w:t xml:space="preserve">about </w:t>
      </w:r>
      <w:r w:rsidR="00A14660" w:rsidRPr="00930595">
        <w:rPr>
          <w:rFonts w:ascii="Times New Roman" w:eastAsia="Times New Roman" w:hAnsi="Times New Roman" w:cs="Times New Roman"/>
          <w:sz w:val="22"/>
          <w:szCs w:val="22"/>
          <w:lang w:val="en-GB"/>
        </w:rPr>
        <w:t>29.8%</w:t>
      </w:r>
      <w:r w:rsidR="00A14660" w:rsidRPr="00930595">
        <w:rPr>
          <w:rFonts w:ascii="Times New Roman" w:hAnsi="Times New Roman" w:cs="Times New Roman"/>
          <w:sz w:val="22"/>
          <w:szCs w:val="22"/>
          <w:lang w:val="en-GB"/>
        </w:rPr>
        <w:t xml:space="preserve">, </w:t>
      </w:r>
      <w:r w:rsidRPr="00930595">
        <w:rPr>
          <w:rFonts w:ascii="Times New Roman" w:eastAsiaTheme="minorEastAsia" w:hAnsi="Times New Roman" w:cs="Times New Roman"/>
          <w:sz w:val="22"/>
          <w:szCs w:val="22"/>
          <w:lang w:val="en-GB"/>
        </w:rPr>
        <w:fldChar w:fldCharType="begin"/>
      </w:r>
      <w:r w:rsidRPr="00930595">
        <w:rPr>
          <w:rFonts w:ascii="Times New Roman" w:eastAsiaTheme="minorEastAsia" w:hAnsi="Times New Roman" w:cs="Times New Roman"/>
          <w:sz w:val="22"/>
          <w:szCs w:val="22"/>
          <w:lang w:val="en-GB"/>
        </w:rPr>
        <w:instrText xml:space="preserve"> REF _Ref224051927 \h </w:instrText>
      </w:r>
      <w:r w:rsidR="00226D1C" w:rsidRPr="00930595">
        <w:rPr>
          <w:rFonts w:ascii="Times New Roman" w:eastAsiaTheme="minorEastAsia" w:hAnsi="Times New Roman" w:cs="Times New Roman"/>
          <w:sz w:val="22"/>
          <w:szCs w:val="22"/>
          <w:lang w:val="en-GB"/>
        </w:rPr>
        <w:instrText xml:space="preserve"> \* MERGEFORMAT </w:instrText>
      </w:r>
      <w:r w:rsidRPr="00930595">
        <w:rPr>
          <w:rFonts w:ascii="Times New Roman" w:eastAsiaTheme="minorEastAsia" w:hAnsi="Times New Roman" w:cs="Times New Roman"/>
          <w:sz w:val="22"/>
          <w:szCs w:val="22"/>
          <w:lang w:val="en-GB"/>
        </w:rPr>
      </w:r>
      <w:r w:rsidRPr="00930595">
        <w:rPr>
          <w:rFonts w:ascii="Times New Roman" w:eastAsiaTheme="minorEastAsia" w:hAnsi="Times New Roman" w:cs="Times New Roman"/>
          <w:sz w:val="22"/>
          <w:szCs w:val="22"/>
          <w:lang w:val="en-GB"/>
        </w:rPr>
        <w:fldChar w:fldCharType="separate"/>
      </w:r>
      <w:r w:rsidR="00B84B54" w:rsidRPr="00B84B54">
        <w:rPr>
          <w:rFonts w:ascii="Times New Roman" w:hAnsi="Times New Roman" w:cs="Times New Roman"/>
          <w:color w:val="0000FF"/>
          <w:sz w:val="22"/>
          <w:szCs w:val="20"/>
          <w:lang w:val="en-GB"/>
        </w:rPr>
        <w:t>Figure 7</w:t>
      </w:r>
      <w:r w:rsidRPr="00930595">
        <w:rPr>
          <w:rFonts w:ascii="Times New Roman" w:eastAsiaTheme="minorEastAsia" w:hAnsi="Times New Roman" w:cs="Times New Roman"/>
          <w:sz w:val="22"/>
          <w:szCs w:val="22"/>
          <w:lang w:val="en-GB"/>
        </w:rPr>
        <w:fldChar w:fldCharType="end"/>
      </w:r>
      <w:r w:rsidRPr="00930595">
        <w:rPr>
          <w:rFonts w:ascii="Times New Roman" w:eastAsiaTheme="minorEastAsia" w:hAnsi="Times New Roman" w:cs="Times New Roman"/>
          <w:color w:val="0000FF"/>
          <w:sz w:val="22"/>
          <w:szCs w:val="22"/>
          <w:lang w:val="en-GB"/>
        </w:rPr>
        <w:t>c</w:t>
      </w:r>
      <w:r w:rsidRPr="00930595">
        <w:rPr>
          <w:rFonts w:ascii="Times New Roman" w:eastAsiaTheme="minorEastAsia" w:hAnsi="Times New Roman" w:cs="Times New Roman"/>
          <w:sz w:val="22"/>
          <w:szCs w:val="22"/>
          <w:lang w:val="en-GB"/>
        </w:rPr>
        <w:t>)</w:t>
      </w:r>
      <w:r w:rsidRPr="00930595">
        <w:rPr>
          <w:rFonts w:ascii="Times New Roman" w:eastAsia="Times New Roman" w:hAnsi="Times New Roman" w:cs="Times New Roman"/>
          <w:sz w:val="22"/>
          <w:szCs w:val="22"/>
          <w:lang w:val="en-GB"/>
        </w:rPr>
        <w:t xml:space="preserve">. The resilience loss is reduced from </w:t>
      </w:r>
      <w:r w:rsidR="00A14660" w:rsidRPr="00930595">
        <w:rPr>
          <w:rFonts w:ascii="Times New Roman" w:eastAsia="Times New Roman" w:hAnsi="Times New Roman" w:cs="Times New Roman"/>
          <w:sz w:val="22"/>
          <w:szCs w:val="22"/>
          <w:lang w:val="en-GB"/>
        </w:rPr>
        <w:t>31.0</w:t>
      </w:r>
      <w:r w:rsidRPr="00930595">
        <w:rPr>
          <w:rFonts w:ascii="Times New Roman" w:eastAsia="Times New Roman" w:hAnsi="Times New Roman" w:cs="Times New Roman"/>
          <w:sz w:val="22"/>
          <w:szCs w:val="22"/>
          <w:lang w:val="en-GB"/>
        </w:rPr>
        <w:t xml:space="preserve"> to </w:t>
      </w:r>
      <w:r w:rsidR="00A14660" w:rsidRPr="00930595">
        <w:rPr>
          <w:rFonts w:ascii="Times New Roman" w:eastAsia="Times New Roman" w:hAnsi="Times New Roman" w:cs="Times New Roman"/>
          <w:sz w:val="22"/>
          <w:szCs w:val="22"/>
          <w:lang w:val="en-GB"/>
        </w:rPr>
        <w:t>6.0</w:t>
      </w:r>
      <w:r w:rsidRPr="00930595">
        <w:rPr>
          <w:rFonts w:ascii="Times New Roman" w:eastAsiaTheme="minorEastAsia" w:hAnsi="Times New Roman" w:cs="Times New Roman"/>
          <w:sz w:val="22"/>
          <w:szCs w:val="22"/>
          <w:lang w:val="en-GB"/>
        </w:rPr>
        <w:t xml:space="preserve"> (</w:t>
      </w:r>
      <w:r w:rsidR="00A14660" w:rsidRPr="00930595">
        <w:rPr>
          <w:rFonts w:ascii="Times New Roman" w:eastAsiaTheme="minorEastAsia" w:hAnsi="Times New Roman" w:cs="Times New Roman"/>
          <w:sz w:val="22"/>
          <w:szCs w:val="22"/>
          <w:lang w:val="en-GB"/>
        </w:rPr>
        <w:t xml:space="preserve">about </w:t>
      </w:r>
      <w:r w:rsidR="00A14660" w:rsidRPr="00930595">
        <w:rPr>
          <w:rFonts w:ascii="Times New Roman" w:eastAsia="Times New Roman" w:hAnsi="Times New Roman" w:cs="Times New Roman"/>
          <w:sz w:val="22"/>
          <w:szCs w:val="22"/>
          <w:lang w:val="en-GB"/>
        </w:rPr>
        <w:t>80.6%</w:t>
      </w:r>
      <w:r w:rsidR="00A14660" w:rsidRPr="00930595">
        <w:rPr>
          <w:rFonts w:ascii="Times New Roman" w:hAnsi="Times New Roman" w:cs="Times New Roman"/>
          <w:sz w:val="22"/>
          <w:szCs w:val="22"/>
          <w:lang w:val="en-GB"/>
        </w:rPr>
        <w:t xml:space="preserve">, </w:t>
      </w:r>
      <w:r w:rsidRPr="00930595">
        <w:rPr>
          <w:rFonts w:ascii="Times New Roman" w:eastAsiaTheme="minorEastAsia" w:hAnsi="Times New Roman" w:cs="Times New Roman"/>
          <w:sz w:val="22"/>
          <w:szCs w:val="22"/>
          <w:lang w:val="en-GB"/>
        </w:rPr>
        <w:fldChar w:fldCharType="begin"/>
      </w:r>
      <w:r w:rsidRPr="00930595">
        <w:rPr>
          <w:rFonts w:ascii="Times New Roman" w:eastAsiaTheme="minorEastAsia" w:hAnsi="Times New Roman" w:cs="Times New Roman"/>
          <w:sz w:val="22"/>
          <w:szCs w:val="22"/>
          <w:lang w:val="en-GB"/>
        </w:rPr>
        <w:instrText xml:space="preserve"> REF _Ref224051927 \h </w:instrText>
      </w:r>
      <w:r w:rsidR="00226D1C" w:rsidRPr="00930595">
        <w:rPr>
          <w:rFonts w:ascii="Times New Roman" w:eastAsiaTheme="minorEastAsia" w:hAnsi="Times New Roman" w:cs="Times New Roman"/>
          <w:sz w:val="22"/>
          <w:szCs w:val="22"/>
          <w:lang w:val="en-GB"/>
        </w:rPr>
        <w:instrText xml:space="preserve"> \* MERGEFORMAT </w:instrText>
      </w:r>
      <w:r w:rsidRPr="00930595">
        <w:rPr>
          <w:rFonts w:ascii="Times New Roman" w:eastAsiaTheme="minorEastAsia" w:hAnsi="Times New Roman" w:cs="Times New Roman"/>
          <w:sz w:val="22"/>
          <w:szCs w:val="22"/>
          <w:lang w:val="en-GB"/>
        </w:rPr>
      </w:r>
      <w:r w:rsidRPr="00930595">
        <w:rPr>
          <w:rFonts w:ascii="Times New Roman" w:eastAsiaTheme="minorEastAsia" w:hAnsi="Times New Roman" w:cs="Times New Roman"/>
          <w:sz w:val="22"/>
          <w:szCs w:val="22"/>
          <w:lang w:val="en-GB"/>
        </w:rPr>
        <w:fldChar w:fldCharType="separate"/>
      </w:r>
      <w:r w:rsidR="00B84B54" w:rsidRPr="00B84B54">
        <w:rPr>
          <w:rFonts w:ascii="Times New Roman" w:hAnsi="Times New Roman" w:cs="Times New Roman"/>
          <w:color w:val="0000FF"/>
          <w:sz w:val="22"/>
          <w:szCs w:val="20"/>
          <w:lang w:val="en-GB"/>
        </w:rPr>
        <w:t xml:space="preserve">Figure </w:t>
      </w:r>
      <w:r w:rsidR="00B84B54" w:rsidRPr="00B84B54">
        <w:rPr>
          <w:rFonts w:ascii="Times New Roman" w:hAnsi="Times New Roman" w:cs="Times New Roman"/>
          <w:iCs/>
          <w:color w:val="0000FF"/>
          <w:sz w:val="22"/>
          <w:szCs w:val="20"/>
          <w:lang w:val="en-GB"/>
        </w:rPr>
        <w:t>7</w:t>
      </w:r>
      <w:r w:rsidRPr="00930595">
        <w:rPr>
          <w:rFonts w:ascii="Times New Roman" w:eastAsiaTheme="minorEastAsia" w:hAnsi="Times New Roman" w:cs="Times New Roman"/>
          <w:sz w:val="22"/>
          <w:szCs w:val="22"/>
          <w:lang w:val="en-GB"/>
        </w:rPr>
        <w:fldChar w:fldCharType="end"/>
      </w:r>
      <w:r w:rsidRPr="00930595">
        <w:rPr>
          <w:rFonts w:ascii="Times New Roman" w:eastAsiaTheme="minorEastAsia" w:hAnsi="Times New Roman" w:cs="Times New Roman"/>
          <w:color w:val="0000FF"/>
          <w:sz w:val="22"/>
          <w:szCs w:val="22"/>
          <w:lang w:val="en-GB"/>
        </w:rPr>
        <w:t>d</w:t>
      </w:r>
      <w:r w:rsidRPr="00930595">
        <w:rPr>
          <w:rFonts w:ascii="Times New Roman" w:eastAsiaTheme="minorEastAsia" w:hAnsi="Times New Roman" w:cs="Times New Roman"/>
          <w:sz w:val="22"/>
          <w:szCs w:val="22"/>
          <w:lang w:val="en-GB"/>
        </w:rPr>
        <w:t>)</w:t>
      </w:r>
      <w:r w:rsidRPr="00930595">
        <w:rPr>
          <w:rFonts w:ascii="Times New Roman" w:eastAsia="Times New Roman" w:hAnsi="Times New Roman" w:cs="Times New Roman"/>
          <w:sz w:val="22"/>
          <w:szCs w:val="22"/>
          <w:lang w:val="en-GB"/>
        </w:rPr>
        <w:t>, reflecting improved system robustness against high-impact hazard events.</w:t>
      </w:r>
      <w:r w:rsidRPr="00930595">
        <w:rPr>
          <w:rFonts w:ascii="Times New Roman" w:eastAsiaTheme="minorEastAsia" w:hAnsi="Times New Roman" w:cs="Times New Roman"/>
          <w:sz w:val="22"/>
          <w:szCs w:val="22"/>
          <w:lang w:val="en-GB"/>
        </w:rPr>
        <w:t xml:space="preserve"> </w:t>
      </w:r>
      <w:r w:rsidRPr="00930595">
        <w:rPr>
          <w:rFonts w:ascii="Times New Roman" w:eastAsia="Times New Roman" w:hAnsi="Times New Roman" w:cs="Times New Roman"/>
          <w:sz w:val="22"/>
          <w:szCs w:val="22"/>
          <w:lang w:val="en-GB"/>
        </w:rPr>
        <w:t xml:space="preserve">Overall, the results demonstrate that the proposed optimisation framework </w:t>
      </w:r>
      <w:r w:rsidR="00424AE2" w:rsidRPr="00930595">
        <w:rPr>
          <w:rFonts w:ascii="Times New Roman" w:eastAsia="Times New Roman" w:hAnsi="Times New Roman" w:cs="Times New Roman"/>
          <w:sz w:val="22"/>
          <w:szCs w:val="22"/>
          <w:lang w:val="en-GB"/>
        </w:rPr>
        <w:t>can adapt intervention strategies to different hazard characteristics, achieving appropriate trade-offs among resilience, lifecycle cost, and risk across</w:t>
      </w:r>
      <w:r w:rsidRPr="00930595">
        <w:rPr>
          <w:rFonts w:ascii="Times New Roman" w:eastAsia="Times New Roman" w:hAnsi="Times New Roman" w:cs="Times New Roman"/>
          <w:sz w:val="22"/>
          <w:szCs w:val="22"/>
          <w:lang w:val="en-GB"/>
        </w:rPr>
        <w:t xml:space="preserve"> varying disturbance regimes.</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4431"/>
      </w:tblGrid>
      <w:tr w:rsidR="00972B60" w:rsidRPr="00930595" w14:paraId="3E091F38" w14:textId="77777777" w:rsidTr="00C35693">
        <w:trPr>
          <w:jc w:val="center"/>
        </w:trPr>
        <w:tc>
          <w:tcPr>
            <w:tcW w:w="4431" w:type="dxa"/>
          </w:tcPr>
          <w:p w14:paraId="7F5E7769" w14:textId="49D638E8" w:rsidR="00972B60" w:rsidRPr="00930595" w:rsidRDefault="00AA4A2D" w:rsidP="00C35693">
            <w:pPr>
              <w:pStyle w:val="af9"/>
              <w:spacing w:before="0" w:after="0"/>
              <w:jc w:val="center"/>
              <w:rPr>
                <w:lang w:val="en-GB"/>
              </w:rPr>
            </w:pPr>
            <w:r>
              <w:rPr>
                <w:noProof/>
              </w:rPr>
              <w:drawing>
                <wp:inline distT="0" distB="0" distL="0" distR="0" wp14:anchorId="5CBFCA07" wp14:editId="1FF03756">
                  <wp:extent cx="2670175" cy="1777365"/>
                  <wp:effectExtent l="0" t="0" r="0" b="0"/>
                  <wp:docPr id="17855970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38" cstate="print">
                            <a:extLst>
                              <a:ext uri="{28A0092B-C50C-407E-A947-70E740481C1C}">
                                <a14:useLocalDpi xmlns:a14="http://schemas.microsoft.com/office/drawing/2010/main" val="0"/>
                              </a:ext>
                            </a:extLst>
                          </a:blip>
                          <a:srcRect/>
                          <a:stretch>
                            <a:fillRect/>
                          </a:stretch>
                        </pic:blipFill>
                        <pic:spPr bwMode="auto">
                          <a:xfrm>
                            <a:off x="0" y="0"/>
                            <a:ext cx="2670175" cy="1777365"/>
                          </a:xfrm>
                          <a:prstGeom prst="rect">
                            <a:avLst/>
                          </a:prstGeom>
                          <a:noFill/>
                          <a:ln>
                            <a:noFill/>
                          </a:ln>
                        </pic:spPr>
                      </pic:pic>
                    </a:graphicData>
                  </a:graphic>
                </wp:inline>
              </w:drawing>
            </w:r>
          </w:p>
        </w:tc>
        <w:tc>
          <w:tcPr>
            <w:tcW w:w="4431" w:type="dxa"/>
          </w:tcPr>
          <w:p w14:paraId="6617E716" w14:textId="0357F22E" w:rsidR="00972B60" w:rsidRPr="00930595" w:rsidRDefault="00AA4A2D" w:rsidP="00C35693">
            <w:pPr>
              <w:pStyle w:val="af9"/>
              <w:spacing w:before="0" w:after="0"/>
              <w:jc w:val="center"/>
              <w:rPr>
                <w:lang w:val="en-GB"/>
              </w:rPr>
            </w:pPr>
            <w:r>
              <w:rPr>
                <w:noProof/>
              </w:rPr>
              <w:drawing>
                <wp:inline distT="0" distB="0" distL="0" distR="0" wp14:anchorId="0293E955" wp14:editId="20A61E96">
                  <wp:extent cx="2611755" cy="1777365"/>
                  <wp:effectExtent l="0" t="0" r="0" b="0"/>
                  <wp:docPr id="2646678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39" cstate="print">
                            <a:extLst>
                              <a:ext uri="{28A0092B-C50C-407E-A947-70E740481C1C}">
                                <a14:useLocalDpi xmlns:a14="http://schemas.microsoft.com/office/drawing/2010/main" val="0"/>
                              </a:ext>
                            </a:extLst>
                          </a:blip>
                          <a:srcRect/>
                          <a:stretch>
                            <a:fillRect/>
                          </a:stretch>
                        </pic:blipFill>
                        <pic:spPr bwMode="auto">
                          <a:xfrm>
                            <a:off x="0" y="0"/>
                            <a:ext cx="2611755" cy="1777365"/>
                          </a:xfrm>
                          <a:prstGeom prst="rect">
                            <a:avLst/>
                          </a:prstGeom>
                          <a:noFill/>
                          <a:ln>
                            <a:noFill/>
                          </a:ln>
                        </pic:spPr>
                      </pic:pic>
                    </a:graphicData>
                  </a:graphic>
                </wp:inline>
              </w:drawing>
            </w:r>
          </w:p>
        </w:tc>
      </w:tr>
      <w:tr w:rsidR="00972B60" w:rsidRPr="005524FB" w14:paraId="764C1EC3" w14:textId="77777777" w:rsidTr="00C35693">
        <w:trPr>
          <w:jc w:val="center"/>
        </w:trPr>
        <w:tc>
          <w:tcPr>
            <w:tcW w:w="4431" w:type="dxa"/>
          </w:tcPr>
          <w:p w14:paraId="7EFF7437" w14:textId="77777777" w:rsidR="00972B60" w:rsidRPr="005524FB" w:rsidRDefault="00972B60" w:rsidP="00C35693">
            <w:pPr>
              <w:pStyle w:val="af9"/>
              <w:spacing w:before="0" w:after="0"/>
              <w:jc w:val="center"/>
              <w:rPr>
                <w:rFonts w:ascii="Times New Roman" w:hAnsi="Times New Roman" w:cs="Times New Roman"/>
                <w:sz w:val="22"/>
                <w:szCs w:val="22"/>
                <w:lang w:val="en-GB"/>
              </w:rPr>
            </w:pPr>
            <w:r w:rsidRPr="005524FB">
              <w:rPr>
                <w:rFonts w:ascii="Times New Roman" w:hAnsi="Times New Roman" w:cs="Times New Roman"/>
                <w:sz w:val="22"/>
                <w:szCs w:val="22"/>
                <w:lang w:val="en-GB"/>
              </w:rPr>
              <w:t>(a) F(t)</w:t>
            </w:r>
          </w:p>
        </w:tc>
        <w:tc>
          <w:tcPr>
            <w:tcW w:w="4431" w:type="dxa"/>
          </w:tcPr>
          <w:p w14:paraId="291A701F" w14:textId="5BB589DD" w:rsidR="00972B60" w:rsidRPr="005524FB" w:rsidRDefault="00972B60" w:rsidP="00C35693">
            <w:pPr>
              <w:pStyle w:val="af9"/>
              <w:spacing w:before="0" w:after="0"/>
              <w:jc w:val="center"/>
              <w:rPr>
                <w:sz w:val="22"/>
                <w:szCs w:val="22"/>
                <w:lang w:val="en-GB"/>
              </w:rPr>
            </w:pPr>
            <w:r w:rsidRPr="005524FB">
              <w:rPr>
                <w:rFonts w:ascii="Times New Roman" w:hAnsi="Times New Roman" w:cs="Times New Roman"/>
                <w:sz w:val="22"/>
                <w:szCs w:val="22"/>
                <w:lang w:val="en-GB"/>
              </w:rPr>
              <w:t>(</w:t>
            </w:r>
            <w:r w:rsidRPr="005524FB">
              <w:rPr>
                <w:rFonts w:ascii="Times New Roman" w:hAnsi="Times New Roman" w:cs="Times New Roman" w:hint="eastAsia"/>
                <w:sz w:val="22"/>
                <w:szCs w:val="22"/>
                <w:lang w:val="en-GB"/>
              </w:rPr>
              <w:t>b</w:t>
            </w:r>
            <w:r w:rsidRPr="005524FB">
              <w:rPr>
                <w:rFonts w:ascii="Times New Roman" w:hAnsi="Times New Roman" w:cs="Times New Roman"/>
                <w:sz w:val="22"/>
                <w:szCs w:val="22"/>
                <w:lang w:val="en-GB"/>
              </w:rPr>
              <w:t xml:space="preserve">) </w:t>
            </w:r>
            <w:r w:rsidR="00424AE2" w:rsidRPr="005524FB">
              <w:rPr>
                <w:rFonts w:ascii="Times New Roman" w:hAnsi="Times New Roman" w:cs="Times New Roman" w:hint="eastAsia"/>
                <w:sz w:val="22"/>
                <w:szCs w:val="22"/>
                <w:lang w:val="en-GB"/>
              </w:rPr>
              <w:t>C</w:t>
            </w:r>
            <w:r w:rsidRPr="005524FB">
              <w:rPr>
                <w:rFonts w:ascii="Times New Roman" w:hAnsi="Times New Roman" w:cs="Times New Roman"/>
                <w:sz w:val="22"/>
                <w:szCs w:val="22"/>
                <w:lang w:val="en-GB"/>
              </w:rPr>
              <w:t>ost</w:t>
            </w:r>
          </w:p>
        </w:tc>
      </w:tr>
      <w:tr w:rsidR="00972B60" w:rsidRPr="005524FB" w14:paraId="65E82AE7" w14:textId="77777777" w:rsidTr="00C35693">
        <w:trPr>
          <w:jc w:val="center"/>
        </w:trPr>
        <w:tc>
          <w:tcPr>
            <w:tcW w:w="4431" w:type="dxa"/>
          </w:tcPr>
          <w:p w14:paraId="6145264F" w14:textId="7BC9ECA7" w:rsidR="00972B60" w:rsidRPr="005524FB" w:rsidRDefault="00AA4A2D" w:rsidP="00C35693">
            <w:pPr>
              <w:pStyle w:val="af9"/>
              <w:spacing w:before="0" w:after="0"/>
              <w:jc w:val="center"/>
              <w:rPr>
                <w:sz w:val="22"/>
                <w:szCs w:val="22"/>
                <w:lang w:val="en-GB"/>
              </w:rPr>
            </w:pPr>
            <w:r w:rsidRPr="005524FB">
              <w:rPr>
                <w:noProof/>
                <w:sz w:val="22"/>
                <w:szCs w:val="22"/>
              </w:rPr>
              <w:lastRenderedPageBreak/>
              <w:drawing>
                <wp:inline distT="0" distB="0" distL="0" distR="0" wp14:anchorId="30A7EFCC" wp14:editId="7F349E34">
                  <wp:extent cx="2604135" cy="1777365"/>
                  <wp:effectExtent l="0" t="0" r="5715" b="0"/>
                  <wp:docPr id="6525347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40" cstate="print">
                            <a:extLst>
                              <a:ext uri="{28A0092B-C50C-407E-A947-70E740481C1C}">
                                <a14:useLocalDpi xmlns:a14="http://schemas.microsoft.com/office/drawing/2010/main" val="0"/>
                              </a:ext>
                            </a:extLst>
                          </a:blip>
                          <a:srcRect/>
                          <a:stretch>
                            <a:fillRect/>
                          </a:stretch>
                        </pic:blipFill>
                        <pic:spPr bwMode="auto">
                          <a:xfrm>
                            <a:off x="0" y="0"/>
                            <a:ext cx="2604135" cy="1777365"/>
                          </a:xfrm>
                          <a:prstGeom prst="rect">
                            <a:avLst/>
                          </a:prstGeom>
                          <a:noFill/>
                          <a:ln>
                            <a:noFill/>
                          </a:ln>
                        </pic:spPr>
                      </pic:pic>
                    </a:graphicData>
                  </a:graphic>
                </wp:inline>
              </w:drawing>
            </w:r>
          </w:p>
        </w:tc>
        <w:tc>
          <w:tcPr>
            <w:tcW w:w="4431" w:type="dxa"/>
          </w:tcPr>
          <w:p w14:paraId="34DB8E20" w14:textId="4497BAC5" w:rsidR="00972B60" w:rsidRPr="005524FB" w:rsidRDefault="00AA4A2D" w:rsidP="00C35693">
            <w:pPr>
              <w:pStyle w:val="af9"/>
              <w:spacing w:before="0" w:after="0"/>
              <w:jc w:val="center"/>
              <w:rPr>
                <w:sz w:val="22"/>
                <w:szCs w:val="22"/>
                <w:lang w:val="en-GB"/>
              </w:rPr>
            </w:pPr>
            <w:r w:rsidRPr="005524FB">
              <w:rPr>
                <w:noProof/>
                <w:sz w:val="22"/>
                <w:szCs w:val="22"/>
              </w:rPr>
              <w:drawing>
                <wp:inline distT="0" distB="0" distL="0" distR="0" wp14:anchorId="0184534C" wp14:editId="4A963323">
                  <wp:extent cx="2604135" cy="1777365"/>
                  <wp:effectExtent l="0" t="0" r="5715" b="0"/>
                  <wp:docPr id="6557549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341" cstate="print">
                            <a:extLst>
                              <a:ext uri="{28A0092B-C50C-407E-A947-70E740481C1C}">
                                <a14:useLocalDpi xmlns:a14="http://schemas.microsoft.com/office/drawing/2010/main" val="0"/>
                              </a:ext>
                            </a:extLst>
                          </a:blip>
                          <a:srcRect/>
                          <a:stretch>
                            <a:fillRect/>
                          </a:stretch>
                        </pic:blipFill>
                        <pic:spPr bwMode="auto">
                          <a:xfrm>
                            <a:off x="0" y="0"/>
                            <a:ext cx="2604135" cy="1777365"/>
                          </a:xfrm>
                          <a:prstGeom prst="rect">
                            <a:avLst/>
                          </a:prstGeom>
                          <a:noFill/>
                          <a:ln>
                            <a:noFill/>
                          </a:ln>
                        </pic:spPr>
                      </pic:pic>
                    </a:graphicData>
                  </a:graphic>
                </wp:inline>
              </w:drawing>
            </w:r>
          </w:p>
        </w:tc>
      </w:tr>
      <w:tr w:rsidR="00972B60" w:rsidRPr="005524FB" w14:paraId="005F201E" w14:textId="77777777" w:rsidTr="00C35693">
        <w:trPr>
          <w:jc w:val="center"/>
        </w:trPr>
        <w:tc>
          <w:tcPr>
            <w:tcW w:w="4431" w:type="dxa"/>
          </w:tcPr>
          <w:p w14:paraId="16C2D27C" w14:textId="0E2250B4" w:rsidR="00972B60" w:rsidRPr="005524FB" w:rsidRDefault="00972B60" w:rsidP="00C35693">
            <w:pPr>
              <w:pStyle w:val="af9"/>
              <w:spacing w:before="0" w:after="0"/>
              <w:jc w:val="center"/>
              <w:rPr>
                <w:sz w:val="22"/>
                <w:szCs w:val="22"/>
                <w:lang w:val="en-GB"/>
              </w:rPr>
            </w:pPr>
            <w:r w:rsidRPr="005524FB">
              <w:rPr>
                <w:rFonts w:ascii="Times New Roman" w:hAnsi="Times New Roman" w:cs="Times New Roman"/>
                <w:sz w:val="22"/>
                <w:szCs w:val="22"/>
                <w:lang w:val="en-GB"/>
              </w:rPr>
              <w:t xml:space="preserve">(c) </w:t>
            </w:r>
            <w:r w:rsidR="00424AE2" w:rsidRPr="005524FB">
              <w:rPr>
                <w:rFonts w:ascii="Times New Roman" w:hAnsi="Times New Roman" w:cs="Times New Roman" w:hint="eastAsia"/>
                <w:sz w:val="22"/>
                <w:szCs w:val="22"/>
                <w:lang w:val="en-GB"/>
              </w:rPr>
              <w:t>R</w:t>
            </w:r>
            <w:r w:rsidRPr="005524FB">
              <w:rPr>
                <w:rFonts w:ascii="Times New Roman" w:hAnsi="Times New Roman" w:cs="Times New Roman"/>
                <w:sz w:val="22"/>
                <w:szCs w:val="22"/>
                <w:lang w:val="en-GB"/>
              </w:rPr>
              <w:t>esilience loss</w:t>
            </w:r>
          </w:p>
        </w:tc>
        <w:tc>
          <w:tcPr>
            <w:tcW w:w="4431" w:type="dxa"/>
          </w:tcPr>
          <w:p w14:paraId="4B11AE78" w14:textId="7A683F15" w:rsidR="00972B60" w:rsidRPr="005524FB" w:rsidRDefault="00972B60" w:rsidP="00C35693">
            <w:pPr>
              <w:pStyle w:val="af9"/>
              <w:spacing w:before="0" w:after="0"/>
              <w:jc w:val="center"/>
              <w:rPr>
                <w:sz w:val="22"/>
                <w:szCs w:val="22"/>
                <w:lang w:val="en-GB"/>
              </w:rPr>
            </w:pPr>
            <w:r w:rsidRPr="005524FB">
              <w:rPr>
                <w:rFonts w:ascii="Times New Roman" w:hAnsi="Times New Roman" w:cs="Times New Roman"/>
                <w:sz w:val="22"/>
                <w:szCs w:val="22"/>
                <w:lang w:val="en-GB"/>
              </w:rPr>
              <w:t xml:space="preserve">(d) </w:t>
            </w:r>
            <w:r w:rsidR="00424AE2" w:rsidRPr="005524FB">
              <w:rPr>
                <w:rFonts w:ascii="Times New Roman" w:hAnsi="Times New Roman" w:cs="Times New Roman" w:hint="eastAsia"/>
                <w:sz w:val="22"/>
                <w:szCs w:val="22"/>
                <w:lang w:val="en-GB"/>
              </w:rPr>
              <w:t>R</w:t>
            </w:r>
            <w:r w:rsidRPr="005524FB">
              <w:rPr>
                <w:rFonts w:ascii="Times New Roman" w:hAnsi="Times New Roman" w:cs="Times New Roman"/>
                <w:sz w:val="22"/>
                <w:szCs w:val="22"/>
                <w:lang w:val="en-GB"/>
              </w:rPr>
              <w:t>isk</w:t>
            </w:r>
          </w:p>
        </w:tc>
      </w:tr>
    </w:tbl>
    <w:p w14:paraId="5C5FCF4D" w14:textId="1B52C4FC" w:rsidR="00972B60" w:rsidRPr="005524FB" w:rsidRDefault="00C35693" w:rsidP="00C35693">
      <w:pPr>
        <w:pStyle w:val="af7"/>
        <w:jc w:val="center"/>
        <w:rPr>
          <w:rFonts w:ascii="Times New Roman" w:hAnsi="Times New Roman" w:cs="Times New Roman"/>
          <w:bCs/>
          <w:i w:val="0"/>
          <w:color w:val="0000FF"/>
          <w:sz w:val="22"/>
          <w:szCs w:val="22"/>
        </w:rPr>
      </w:pPr>
      <w:bookmarkStart w:id="48" w:name="_Ref224051827"/>
      <w:bookmarkStart w:id="49" w:name="fig:case2"/>
      <w:r w:rsidRPr="005524FB">
        <w:rPr>
          <w:rFonts w:ascii="Times New Roman" w:hAnsi="Times New Roman" w:cs="Times New Roman"/>
          <w:bCs/>
          <w:i w:val="0"/>
          <w:color w:val="0000FF"/>
          <w:sz w:val="22"/>
          <w:szCs w:val="22"/>
        </w:rPr>
        <w:t xml:space="preserve">Figure </w:t>
      </w:r>
      <w:r w:rsidRPr="005524FB">
        <w:rPr>
          <w:rFonts w:ascii="Times New Roman" w:hAnsi="Times New Roman" w:cs="Times New Roman"/>
          <w:bCs/>
          <w:i w:val="0"/>
          <w:color w:val="0000FF"/>
          <w:sz w:val="22"/>
          <w:szCs w:val="22"/>
        </w:rPr>
        <w:fldChar w:fldCharType="begin"/>
      </w:r>
      <w:r w:rsidRPr="005524FB">
        <w:rPr>
          <w:rFonts w:ascii="Times New Roman" w:hAnsi="Times New Roman" w:cs="Times New Roman"/>
          <w:bCs/>
          <w:i w:val="0"/>
          <w:color w:val="0000FF"/>
          <w:sz w:val="22"/>
          <w:szCs w:val="22"/>
        </w:rPr>
        <w:instrText xml:space="preserve"> SEQ Figure \* ARABIC </w:instrText>
      </w:r>
      <w:r w:rsidRPr="005524FB">
        <w:rPr>
          <w:rFonts w:ascii="Times New Roman" w:hAnsi="Times New Roman" w:cs="Times New Roman"/>
          <w:bCs/>
          <w:i w:val="0"/>
          <w:color w:val="0000FF"/>
          <w:sz w:val="22"/>
          <w:szCs w:val="22"/>
        </w:rPr>
        <w:fldChar w:fldCharType="separate"/>
      </w:r>
      <w:r w:rsidR="00B84B54">
        <w:rPr>
          <w:rFonts w:ascii="Times New Roman" w:hAnsi="Times New Roman" w:cs="Times New Roman"/>
          <w:bCs/>
          <w:i w:val="0"/>
          <w:noProof/>
          <w:color w:val="0000FF"/>
          <w:sz w:val="22"/>
          <w:szCs w:val="22"/>
        </w:rPr>
        <w:t>6</w:t>
      </w:r>
      <w:r w:rsidRPr="005524FB">
        <w:rPr>
          <w:rFonts w:ascii="Times New Roman" w:hAnsi="Times New Roman" w:cs="Times New Roman"/>
          <w:bCs/>
          <w:i w:val="0"/>
          <w:color w:val="0000FF"/>
          <w:sz w:val="22"/>
          <w:szCs w:val="22"/>
        </w:rPr>
        <w:fldChar w:fldCharType="end"/>
      </w:r>
      <w:bookmarkEnd w:id="48"/>
      <w:r w:rsidR="00972B60" w:rsidRPr="005524FB">
        <w:rPr>
          <w:rFonts w:ascii="Times New Roman" w:hAnsi="Times New Roman" w:cs="Times New Roman"/>
          <w:bCs/>
          <w:i w:val="0"/>
          <w:color w:val="0000FF"/>
          <w:sz w:val="22"/>
          <w:szCs w:val="22"/>
        </w:rPr>
        <w:t xml:space="preserve">. Hazard-dominant </w:t>
      </w:r>
      <w:r w:rsidR="00EA7FF8" w:rsidRPr="005524FB">
        <w:rPr>
          <w:rFonts w:ascii="Times New Roman" w:hAnsi="Times New Roman" w:cs="Times New Roman"/>
          <w:bCs/>
          <w:i w:val="0"/>
          <w:color w:val="0000FF"/>
          <w:sz w:val="22"/>
          <w:szCs w:val="22"/>
        </w:rPr>
        <w:t>scenarios</w:t>
      </w:r>
      <w:r w:rsidR="00972B60" w:rsidRPr="005524FB">
        <w:rPr>
          <w:rFonts w:ascii="Times New Roman" w:hAnsi="Times New Roman" w:cs="Times New Roman"/>
          <w:bCs/>
          <w:i w:val="0"/>
          <w:color w:val="0000FF"/>
          <w:sz w:val="22"/>
          <w:szCs w:val="22"/>
        </w:rPr>
        <w:t>: fire-dominant</w:t>
      </w:r>
      <w:r w:rsidRPr="005524FB">
        <w:rPr>
          <w:rFonts w:ascii="Times New Roman" w:hAnsi="Times New Roman" w:cs="Times New Roman"/>
          <w:bCs/>
          <w:i w:val="0"/>
          <w:color w:val="0000FF"/>
          <w:sz w:val="22"/>
          <w:szCs w:val="22"/>
        </w:rPr>
        <w:t xml:space="preserve"> (case 2a)</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4431"/>
      </w:tblGrid>
      <w:tr w:rsidR="00972B60" w:rsidRPr="005524FB" w14:paraId="60766654" w14:textId="77777777" w:rsidTr="00C35693">
        <w:trPr>
          <w:jc w:val="center"/>
        </w:trPr>
        <w:tc>
          <w:tcPr>
            <w:tcW w:w="4431" w:type="dxa"/>
          </w:tcPr>
          <w:p w14:paraId="62A0A3D9" w14:textId="2FE5A008" w:rsidR="00972B60" w:rsidRPr="005524FB" w:rsidRDefault="00AA4A2D" w:rsidP="00C35693">
            <w:pPr>
              <w:pStyle w:val="af9"/>
              <w:spacing w:before="0" w:after="0"/>
              <w:jc w:val="center"/>
              <w:rPr>
                <w:sz w:val="22"/>
                <w:szCs w:val="22"/>
                <w:lang w:val="en-GB"/>
              </w:rPr>
            </w:pPr>
            <w:r w:rsidRPr="005524FB">
              <w:rPr>
                <w:noProof/>
                <w:sz w:val="22"/>
                <w:szCs w:val="22"/>
              </w:rPr>
              <w:drawing>
                <wp:inline distT="0" distB="0" distL="0" distR="0" wp14:anchorId="7A4BAA87" wp14:editId="303DB6AF">
                  <wp:extent cx="2670175" cy="1777365"/>
                  <wp:effectExtent l="0" t="0" r="0" b="0"/>
                  <wp:docPr id="24536494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42" cstate="print">
                            <a:extLst>
                              <a:ext uri="{28A0092B-C50C-407E-A947-70E740481C1C}">
                                <a14:useLocalDpi xmlns:a14="http://schemas.microsoft.com/office/drawing/2010/main" val="0"/>
                              </a:ext>
                            </a:extLst>
                          </a:blip>
                          <a:srcRect/>
                          <a:stretch>
                            <a:fillRect/>
                          </a:stretch>
                        </pic:blipFill>
                        <pic:spPr bwMode="auto">
                          <a:xfrm>
                            <a:off x="0" y="0"/>
                            <a:ext cx="2670175" cy="1777365"/>
                          </a:xfrm>
                          <a:prstGeom prst="rect">
                            <a:avLst/>
                          </a:prstGeom>
                          <a:noFill/>
                          <a:ln>
                            <a:noFill/>
                          </a:ln>
                        </pic:spPr>
                      </pic:pic>
                    </a:graphicData>
                  </a:graphic>
                </wp:inline>
              </w:drawing>
            </w:r>
          </w:p>
        </w:tc>
        <w:tc>
          <w:tcPr>
            <w:tcW w:w="4431" w:type="dxa"/>
          </w:tcPr>
          <w:p w14:paraId="47BAB31E" w14:textId="2919AF52" w:rsidR="00972B60" w:rsidRPr="005524FB" w:rsidRDefault="00AA4A2D" w:rsidP="00C35693">
            <w:pPr>
              <w:pStyle w:val="af9"/>
              <w:spacing w:before="0" w:after="0"/>
              <w:jc w:val="center"/>
              <w:rPr>
                <w:sz w:val="22"/>
                <w:szCs w:val="22"/>
                <w:lang w:val="en-GB"/>
              </w:rPr>
            </w:pPr>
            <w:r w:rsidRPr="005524FB">
              <w:rPr>
                <w:noProof/>
                <w:sz w:val="22"/>
                <w:szCs w:val="22"/>
              </w:rPr>
              <w:drawing>
                <wp:inline distT="0" distB="0" distL="0" distR="0" wp14:anchorId="771F3A41" wp14:editId="39E20DF1">
                  <wp:extent cx="2611755" cy="1777365"/>
                  <wp:effectExtent l="0" t="0" r="0" b="0"/>
                  <wp:docPr id="45109520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343" cstate="print">
                            <a:extLst>
                              <a:ext uri="{28A0092B-C50C-407E-A947-70E740481C1C}">
                                <a14:useLocalDpi xmlns:a14="http://schemas.microsoft.com/office/drawing/2010/main" val="0"/>
                              </a:ext>
                            </a:extLst>
                          </a:blip>
                          <a:srcRect/>
                          <a:stretch>
                            <a:fillRect/>
                          </a:stretch>
                        </pic:blipFill>
                        <pic:spPr bwMode="auto">
                          <a:xfrm>
                            <a:off x="0" y="0"/>
                            <a:ext cx="2611755" cy="1777365"/>
                          </a:xfrm>
                          <a:prstGeom prst="rect">
                            <a:avLst/>
                          </a:prstGeom>
                          <a:noFill/>
                          <a:ln>
                            <a:noFill/>
                          </a:ln>
                        </pic:spPr>
                      </pic:pic>
                    </a:graphicData>
                  </a:graphic>
                </wp:inline>
              </w:drawing>
            </w:r>
          </w:p>
        </w:tc>
      </w:tr>
      <w:tr w:rsidR="00972B60" w:rsidRPr="005524FB" w14:paraId="1A4B5423" w14:textId="77777777" w:rsidTr="00C35693">
        <w:trPr>
          <w:jc w:val="center"/>
        </w:trPr>
        <w:tc>
          <w:tcPr>
            <w:tcW w:w="4431" w:type="dxa"/>
          </w:tcPr>
          <w:p w14:paraId="39409BF4" w14:textId="77777777" w:rsidR="00972B60" w:rsidRPr="005524FB" w:rsidRDefault="00972B60" w:rsidP="00C35693">
            <w:pPr>
              <w:pStyle w:val="af9"/>
              <w:spacing w:before="0" w:after="0"/>
              <w:jc w:val="center"/>
              <w:rPr>
                <w:rFonts w:ascii="Times New Roman" w:hAnsi="Times New Roman" w:cs="Times New Roman"/>
                <w:sz w:val="22"/>
                <w:szCs w:val="22"/>
                <w:lang w:val="en-GB"/>
              </w:rPr>
            </w:pPr>
            <w:r w:rsidRPr="005524FB">
              <w:rPr>
                <w:rFonts w:ascii="Times New Roman" w:hAnsi="Times New Roman" w:cs="Times New Roman"/>
                <w:sz w:val="22"/>
                <w:szCs w:val="22"/>
                <w:lang w:val="en-GB"/>
              </w:rPr>
              <w:t>(a) F(t)</w:t>
            </w:r>
          </w:p>
        </w:tc>
        <w:tc>
          <w:tcPr>
            <w:tcW w:w="4431" w:type="dxa"/>
          </w:tcPr>
          <w:p w14:paraId="7EABA7A5" w14:textId="72B87A00" w:rsidR="00972B60" w:rsidRPr="005524FB" w:rsidRDefault="00972B60" w:rsidP="00C35693">
            <w:pPr>
              <w:pStyle w:val="af9"/>
              <w:spacing w:before="0" w:after="0"/>
              <w:jc w:val="center"/>
              <w:rPr>
                <w:sz w:val="22"/>
                <w:szCs w:val="22"/>
                <w:lang w:val="en-GB"/>
              </w:rPr>
            </w:pPr>
            <w:r w:rsidRPr="005524FB">
              <w:rPr>
                <w:rFonts w:ascii="Times New Roman" w:hAnsi="Times New Roman" w:cs="Times New Roman"/>
                <w:sz w:val="22"/>
                <w:szCs w:val="22"/>
                <w:lang w:val="en-GB"/>
              </w:rPr>
              <w:t>(</w:t>
            </w:r>
            <w:r w:rsidRPr="005524FB">
              <w:rPr>
                <w:rFonts w:ascii="Times New Roman" w:hAnsi="Times New Roman" w:cs="Times New Roman" w:hint="eastAsia"/>
                <w:sz w:val="22"/>
                <w:szCs w:val="22"/>
                <w:lang w:val="en-GB"/>
              </w:rPr>
              <w:t>b</w:t>
            </w:r>
            <w:r w:rsidRPr="005524FB">
              <w:rPr>
                <w:rFonts w:ascii="Times New Roman" w:hAnsi="Times New Roman" w:cs="Times New Roman"/>
                <w:sz w:val="22"/>
                <w:szCs w:val="22"/>
                <w:lang w:val="en-GB"/>
              </w:rPr>
              <w:t xml:space="preserve">) </w:t>
            </w:r>
            <w:r w:rsidR="00424AE2" w:rsidRPr="005524FB">
              <w:rPr>
                <w:rFonts w:ascii="Times New Roman" w:hAnsi="Times New Roman" w:cs="Times New Roman" w:hint="eastAsia"/>
                <w:sz w:val="22"/>
                <w:szCs w:val="22"/>
                <w:lang w:val="en-GB"/>
              </w:rPr>
              <w:t>c</w:t>
            </w:r>
            <w:r w:rsidRPr="005524FB">
              <w:rPr>
                <w:rFonts w:ascii="Times New Roman" w:hAnsi="Times New Roman" w:cs="Times New Roman"/>
                <w:sz w:val="22"/>
                <w:szCs w:val="22"/>
                <w:lang w:val="en-GB"/>
              </w:rPr>
              <w:t>ost</w:t>
            </w:r>
          </w:p>
        </w:tc>
      </w:tr>
      <w:tr w:rsidR="00972B60" w:rsidRPr="005524FB" w14:paraId="6D7EFF4B" w14:textId="77777777" w:rsidTr="00C35693">
        <w:trPr>
          <w:jc w:val="center"/>
        </w:trPr>
        <w:tc>
          <w:tcPr>
            <w:tcW w:w="4431" w:type="dxa"/>
          </w:tcPr>
          <w:p w14:paraId="56E78B78" w14:textId="6BC60357" w:rsidR="00972B60" w:rsidRPr="005524FB" w:rsidRDefault="00AA4A2D" w:rsidP="00C35693">
            <w:pPr>
              <w:pStyle w:val="af9"/>
              <w:spacing w:before="0" w:after="0"/>
              <w:jc w:val="center"/>
              <w:rPr>
                <w:sz w:val="22"/>
                <w:szCs w:val="22"/>
                <w:lang w:val="en-GB"/>
              </w:rPr>
            </w:pPr>
            <w:r w:rsidRPr="005524FB">
              <w:rPr>
                <w:noProof/>
                <w:sz w:val="22"/>
                <w:szCs w:val="22"/>
              </w:rPr>
              <w:drawing>
                <wp:inline distT="0" distB="0" distL="0" distR="0" wp14:anchorId="395CC003" wp14:editId="2A9E2794">
                  <wp:extent cx="2651760" cy="1737360"/>
                  <wp:effectExtent l="0" t="0" r="0" b="0"/>
                  <wp:docPr id="156909689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344" cstate="print">
                            <a:extLst>
                              <a:ext uri="{28A0092B-C50C-407E-A947-70E740481C1C}">
                                <a14:useLocalDpi xmlns:a14="http://schemas.microsoft.com/office/drawing/2010/main" val="0"/>
                              </a:ext>
                            </a:extLst>
                          </a:blip>
                          <a:srcRect/>
                          <a:stretch>
                            <a:fillRect/>
                          </a:stretch>
                        </pic:blipFill>
                        <pic:spPr bwMode="auto">
                          <a:xfrm>
                            <a:off x="0" y="0"/>
                            <a:ext cx="2651760" cy="1737360"/>
                          </a:xfrm>
                          <a:prstGeom prst="rect">
                            <a:avLst/>
                          </a:prstGeom>
                          <a:noFill/>
                          <a:ln>
                            <a:noFill/>
                          </a:ln>
                        </pic:spPr>
                      </pic:pic>
                    </a:graphicData>
                  </a:graphic>
                </wp:inline>
              </w:drawing>
            </w:r>
          </w:p>
        </w:tc>
        <w:tc>
          <w:tcPr>
            <w:tcW w:w="4431" w:type="dxa"/>
          </w:tcPr>
          <w:p w14:paraId="0BDE62BF" w14:textId="028E576E" w:rsidR="00972B60" w:rsidRPr="005524FB" w:rsidRDefault="00AA4A2D" w:rsidP="00C35693">
            <w:pPr>
              <w:pStyle w:val="af9"/>
              <w:spacing w:before="0" w:after="0"/>
              <w:jc w:val="center"/>
              <w:rPr>
                <w:sz w:val="22"/>
                <w:szCs w:val="22"/>
                <w:lang w:val="en-GB"/>
              </w:rPr>
            </w:pPr>
            <w:r w:rsidRPr="005524FB">
              <w:rPr>
                <w:noProof/>
                <w:sz w:val="22"/>
                <w:szCs w:val="22"/>
              </w:rPr>
              <w:drawing>
                <wp:inline distT="0" distB="0" distL="0" distR="0" wp14:anchorId="0DA8FD6F" wp14:editId="493C5538">
                  <wp:extent cx="2651760" cy="1737360"/>
                  <wp:effectExtent l="0" t="0" r="0" b="0"/>
                  <wp:docPr id="119714306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345" cstate="print">
                            <a:extLst>
                              <a:ext uri="{28A0092B-C50C-407E-A947-70E740481C1C}">
                                <a14:useLocalDpi xmlns:a14="http://schemas.microsoft.com/office/drawing/2010/main" val="0"/>
                              </a:ext>
                            </a:extLst>
                          </a:blip>
                          <a:srcRect/>
                          <a:stretch>
                            <a:fillRect/>
                          </a:stretch>
                        </pic:blipFill>
                        <pic:spPr bwMode="auto">
                          <a:xfrm>
                            <a:off x="0" y="0"/>
                            <a:ext cx="2651760" cy="1737360"/>
                          </a:xfrm>
                          <a:prstGeom prst="rect">
                            <a:avLst/>
                          </a:prstGeom>
                          <a:noFill/>
                          <a:ln>
                            <a:noFill/>
                          </a:ln>
                        </pic:spPr>
                      </pic:pic>
                    </a:graphicData>
                  </a:graphic>
                </wp:inline>
              </w:drawing>
            </w:r>
          </w:p>
        </w:tc>
      </w:tr>
      <w:tr w:rsidR="00972B60" w:rsidRPr="005524FB" w14:paraId="643095CC" w14:textId="77777777" w:rsidTr="00C35693">
        <w:trPr>
          <w:jc w:val="center"/>
        </w:trPr>
        <w:tc>
          <w:tcPr>
            <w:tcW w:w="4431" w:type="dxa"/>
          </w:tcPr>
          <w:p w14:paraId="3C14CC25" w14:textId="26A949B9" w:rsidR="00972B60" w:rsidRPr="005524FB" w:rsidRDefault="00972B60" w:rsidP="00C35693">
            <w:pPr>
              <w:pStyle w:val="af9"/>
              <w:spacing w:before="0" w:after="0"/>
              <w:jc w:val="center"/>
              <w:rPr>
                <w:sz w:val="22"/>
                <w:szCs w:val="22"/>
                <w:lang w:val="en-GB"/>
              </w:rPr>
            </w:pPr>
            <w:r w:rsidRPr="005524FB">
              <w:rPr>
                <w:rFonts w:ascii="Times New Roman" w:hAnsi="Times New Roman" w:cs="Times New Roman"/>
                <w:sz w:val="22"/>
                <w:szCs w:val="22"/>
                <w:lang w:val="en-GB"/>
              </w:rPr>
              <w:t xml:space="preserve">(c) </w:t>
            </w:r>
            <w:r w:rsidR="00424AE2" w:rsidRPr="005524FB">
              <w:rPr>
                <w:rFonts w:ascii="Times New Roman" w:hAnsi="Times New Roman" w:cs="Times New Roman" w:hint="eastAsia"/>
                <w:sz w:val="22"/>
                <w:szCs w:val="22"/>
                <w:lang w:val="en-GB"/>
              </w:rPr>
              <w:t>R</w:t>
            </w:r>
            <w:r w:rsidRPr="005524FB">
              <w:rPr>
                <w:rFonts w:ascii="Times New Roman" w:hAnsi="Times New Roman" w:cs="Times New Roman"/>
                <w:sz w:val="22"/>
                <w:szCs w:val="22"/>
                <w:lang w:val="en-GB"/>
              </w:rPr>
              <w:t>esilience loss</w:t>
            </w:r>
          </w:p>
        </w:tc>
        <w:tc>
          <w:tcPr>
            <w:tcW w:w="4431" w:type="dxa"/>
          </w:tcPr>
          <w:p w14:paraId="04E87080" w14:textId="4A8FFFFD" w:rsidR="00972B60" w:rsidRPr="005524FB" w:rsidRDefault="00972B60" w:rsidP="00C35693">
            <w:pPr>
              <w:pStyle w:val="af9"/>
              <w:spacing w:before="0" w:after="0"/>
              <w:jc w:val="center"/>
              <w:rPr>
                <w:sz w:val="22"/>
                <w:szCs w:val="22"/>
                <w:lang w:val="en-GB"/>
              </w:rPr>
            </w:pPr>
            <w:r w:rsidRPr="005524FB">
              <w:rPr>
                <w:rFonts w:ascii="Times New Roman" w:hAnsi="Times New Roman" w:cs="Times New Roman"/>
                <w:sz w:val="22"/>
                <w:szCs w:val="22"/>
                <w:lang w:val="en-GB"/>
              </w:rPr>
              <w:t xml:space="preserve">(d) </w:t>
            </w:r>
            <w:r w:rsidR="00424AE2" w:rsidRPr="005524FB">
              <w:rPr>
                <w:rFonts w:ascii="Times New Roman" w:hAnsi="Times New Roman" w:cs="Times New Roman" w:hint="eastAsia"/>
                <w:sz w:val="22"/>
                <w:szCs w:val="22"/>
                <w:lang w:val="en-GB"/>
              </w:rPr>
              <w:t>R</w:t>
            </w:r>
            <w:r w:rsidRPr="005524FB">
              <w:rPr>
                <w:rFonts w:ascii="Times New Roman" w:hAnsi="Times New Roman" w:cs="Times New Roman"/>
                <w:sz w:val="22"/>
                <w:szCs w:val="22"/>
                <w:lang w:val="en-GB"/>
              </w:rPr>
              <w:t>isk</w:t>
            </w:r>
          </w:p>
        </w:tc>
      </w:tr>
    </w:tbl>
    <w:p w14:paraId="65E9A2E6" w14:textId="2849CB0F" w:rsidR="00C35693" w:rsidRPr="00930595" w:rsidRDefault="00C35693" w:rsidP="00C35693">
      <w:pPr>
        <w:pStyle w:val="af7"/>
        <w:jc w:val="center"/>
        <w:rPr>
          <w:rFonts w:ascii="Times New Roman" w:hAnsi="Times New Roman" w:cs="Times New Roman"/>
          <w:bCs/>
          <w:i w:val="0"/>
          <w:color w:val="0000FF"/>
          <w:sz w:val="22"/>
          <w:szCs w:val="20"/>
        </w:rPr>
      </w:pPr>
      <w:bookmarkStart w:id="50" w:name="_Ref224051927"/>
      <w:bookmarkEnd w:id="49"/>
      <w:r w:rsidRPr="00930595">
        <w:rPr>
          <w:rFonts w:ascii="Times New Roman" w:hAnsi="Times New Roman" w:cs="Times New Roman"/>
          <w:bCs/>
          <w:i w:val="0"/>
          <w:color w:val="0000FF"/>
          <w:sz w:val="22"/>
          <w:szCs w:val="20"/>
        </w:rPr>
        <w:t xml:space="preserve">Figure </w:t>
      </w:r>
      <w:r w:rsidRPr="00930595">
        <w:rPr>
          <w:rFonts w:ascii="Times New Roman" w:hAnsi="Times New Roman" w:cs="Times New Roman"/>
          <w:bCs/>
          <w:i w:val="0"/>
          <w:color w:val="0000FF"/>
          <w:sz w:val="22"/>
          <w:szCs w:val="20"/>
        </w:rPr>
        <w:fldChar w:fldCharType="begin"/>
      </w:r>
      <w:r w:rsidRPr="00930595">
        <w:rPr>
          <w:rFonts w:ascii="Times New Roman" w:hAnsi="Times New Roman" w:cs="Times New Roman"/>
          <w:bCs/>
          <w:i w:val="0"/>
          <w:color w:val="0000FF"/>
          <w:sz w:val="22"/>
          <w:szCs w:val="20"/>
        </w:rPr>
        <w:instrText xml:space="preserve"> SEQ Figure \* ARABIC </w:instrText>
      </w:r>
      <w:r w:rsidRPr="00930595">
        <w:rPr>
          <w:rFonts w:ascii="Times New Roman" w:hAnsi="Times New Roman" w:cs="Times New Roman"/>
          <w:bCs/>
          <w:i w:val="0"/>
          <w:color w:val="0000FF"/>
          <w:sz w:val="22"/>
          <w:szCs w:val="20"/>
        </w:rPr>
        <w:fldChar w:fldCharType="separate"/>
      </w:r>
      <w:r w:rsidR="00B84B54">
        <w:rPr>
          <w:rFonts w:ascii="Times New Roman" w:hAnsi="Times New Roman" w:cs="Times New Roman"/>
          <w:bCs/>
          <w:i w:val="0"/>
          <w:noProof/>
          <w:color w:val="0000FF"/>
          <w:sz w:val="22"/>
          <w:szCs w:val="20"/>
        </w:rPr>
        <w:t>7</w:t>
      </w:r>
      <w:r w:rsidRPr="00930595">
        <w:rPr>
          <w:rFonts w:ascii="Times New Roman" w:hAnsi="Times New Roman" w:cs="Times New Roman"/>
          <w:bCs/>
          <w:i w:val="0"/>
          <w:color w:val="0000FF"/>
          <w:sz w:val="22"/>
          <w:szCs w:val="20"/>
        </w:rPr>
        <w:fldChar w:fldCharType="end"/>
      </w:r>
      <w:bookmarkEnd w:id="50"/>
      <w:r w:rsidR="00972B60" w:rsidRPr="00930595">
        <w:rPr>
          <w:rFonts w:ascii="Times New Roman" w:hAnsi="Times New Roman" w:cs="Times New Roman"/>
          <w:bCs/>
          <w:i w:val="0"/>
          <w:color w:val="0000FF"/>
          <w:sz w:val="22"/>
          <w:szCs w:val="20"/>
        </w:rPr>
        <w:t xml:space="preserve">. </w:t>
      </w:r>
      <w:r w:rsidRPr="00930595">
        <w:rPr>
          <w:rFonts w:ascii="Times New Roman" w:hAnsi="Times New Roman" w:cs="Times New Roman"/>
          <w:bCs/>
          <w:i w:val="0"/>
          <w:color w:val="0000FF"/>
          <w:sz w:val="22"/>
          <w:szCs w:val="20"/>
        </w:rPr>
        <w:t xml:space="preserve">Hazard-dominant </w:t>
      </w:r>
      <w:r w:rsidR="00EA7FF8" w:rsidRPr="00EA7FF8">
        <w:rPr>
          <w:rFonts w:ascii="Times New Roman" w:hAnsi="Times New Roman" w:cs="Times New Roman"/>
          <w:bCs/>
          <w:i w:val="0"/>
          <w:color w:val="0000FF"/>
          <w:sz w:val="22"/>
          <w:szCs w:val="20"/>
        </w:rPr>
        <w:t>scenarios</w:t>
      </w:r>
      <w:r w:rsidRPr="00930595">
        <w:rPr>
          <w:rFonts w:ascii="Times New Roman" w:hAnsi="Times New Roman" w:cs="Times New Roman"/>
          <w:bCs/>
          <w:i w:val="0"/>
          <w:color w:val="0000FF"/>
          <w:sz w:val="22"/>
          <w:szCs w:val="20"/>
        </w:rPr>
        <w:t xml:space="preserve">: </w:t>
      </w:r>
      <w:r w:rsidR="00972B60" w:rsidRPr="00930595">
        <w:rPr>
          <w:rFonts w:ascii="Times New Roman" w:hAnsi="Times New Roman" w:cs="Times New Roman"/>
          <w:bCs/>
          <w:i w:val="0"/>
          <w:color w:val="0000FF"/>
          <w:sz w:val="22"/>
          <w:szCs w:val="20"/>
        </w:rPr>
        <w:t>earthquake-dominant</w:t>
      </w:r>
      <w:r w:rsidRPr="00930595">
        <w:rPr>
          <w:rFonts w:ascii="Times New Roman" w:hAnsi="Times New Roman" w:cs="Times New Roman"/>
          <w:bCs/>
          <w:i w:val="0"/>
          <w:color w:val="0000FF"/>
          <w:sz w:val="22"/>
          <w:szCs w:val="20"/>
        </w:rPr>
        <w:t xml:space="preserve"> (case 2b)</w:t>
      </w:r>
    </w:p>
    <w:p w14:paraId="36EF8EE6" w14:textId="4F1B50DB" w:rsidR="00972B60" w:rsidRPr="00930595" w:rsidRDefault="00972B60" w:rsidP="00972B60">
      <w:pPr>
        <w:pStyle w:val="ImageCaption"/>
        <w:jc w:val="center"/>
        <w:rPr>
          <w:rFonts w:ascii="Arial Narrow" w:hAnsi="Arial Narrow" w:cs="Times New Roman"/>
          <w:bCs/>
          <w:i w:val="0"/>
          <w:color w:val="0000FF"/>
          <w:sz w:val="22"/>
          <w:szCs w:val="20"/>
          <w:lang w:val="en-GB"/>
        </w:rPr>
      </w:pPr>
    </w:p>
    <w:p w14:paraId="1F49D497" w14:textId="4B4098AA" w:rsidR="00972B60" w:rsidRPr="00930595" w:rsidRDefault="0058768C" w:rsidP="00972B60">
      <w:pPr>
        <w:pStyle w:val="2"/>
        <w:rPr>
          <w:b w:val="0"/>
        </w:rPr>
      </w:pPr>
      <w:bookmarkStart w:id="51" w:name="X9f10c83d264ffef6c4806d232d3c7411af68193"/>
      <w:bookmarkEnd w:id="47"/>
      <w:r>
        <w:rPr>
          <w:rFonts w:hint="eastAsia"/>
        </w:rPr>
        <w:t>5</w:t>
      </w:r>
      <w:r w:rsidR="00972B60" w:rsidRPr="00930595">
        <w:t>.3 Case 3: Preference-driven decision trade-offs</w:t>
      </w:r>
    </w:p>
    <w:p w14:paraId="40ECC666" w14:textId="64F12A28" w:rsidR="00994875" w:rsidRPr="00930595" w:rsidRDefault="00972B60" w:rsidP="00E85F42">
      <w:pPr>
        <w:pStyle w:val="FirstParagraph"/>
        <w:jc w:val="both"/>
        <w:rPr>
          <w:rFonts w:ascii="Times New Roman" w:eastAsiaTheme="minorEastAsia"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 xml:space="preserve">Cases 3a, 3b, and 3c study the effect of preference weights by adjusting objective weights while keeping hazard rates consistent with the baseline. Cost-oriented settings encourage conservative spending with increased tolerance of performance degradation; risk-oriented settings favour avoiding prolonged exposure below </w:t>
      </w:r>
      <m:oMath>
        <m:sSub>
          <m:sSubPr>
            <m:ctrlPr>
              <w:rPr>
                <w:rFonts w:ascii="Cambria Math" w:eastAsia="等线" w:hAnsi="Cambria Math" w:cs="Times New Roman"/>
                <w:color w:val="1F1F1F"/>
                <w:kern w:val="2"/>
                <w:sz w:val="22"/>
                <w:szCs w:val="22"/>
                <w:lang w:val="en-GB"/>
                <w14:ligatures w14:val="standardContextual"/>
              </w:rPr>
            </m:ctrlPr>
          </m:sSubPr>
          <m:e>
            <m:r>
              <w:rPr>
                <w:rFonts w:ascii="Cambria Math" w:eastAsia="等线" w:hAnsi="Cambria Math" w:cs="Times New Roman"/>
                <w:color w:val="1F1F1F"/>
                <w:kern w:val="2"/>
                <w:sz w:val="22"/>
                <w:szCs w:val="22"/>
                <w:lang w:val="en-GB"/>
                <w14:ligatures w14:val="standardContextual"/>
              </w:rPr>
              <m:t>F</m:t>
            </m:r>
          </m:e>
          <m:sub>
            <m:r>
              <w:rPr>
                <w:rFonts w:ascii="Cambria Math" w:eastAsia="等线" w:hAnsi="Cambria Math" w:cs="Times New Roman"/>
                <w:color w:val="1F1F1F"/>
                <w:kern w:val="2"/>
                <w:sz w:val="22"/>
                <w:szCs w:val="22"/>
                <w:lang w:val="en-GB"/>
                <w14:ligatures w14:val="standardContextual"/>
              </w:rPr>
              <m:t>crit</m:t>
            </m:r>
          </m:sub>
        </m:sSub>
      </m:oMath>
      <w:r w:rsidRPr="00930595">
        <w:rPr>
          <w:rFonts w:ascii="Times New Roman" w:eastAsia="等线" w:hAnsi="Times New Roman" w:cs="Times New Roman"/>
          <w:color w:val="1F1F1F"/>
          <w:kern w:val="2"/>
          <w:sz w:val="22"/>
          <w:szCs w:val="22"/>
          <w:lang w:val="en-GB"/>
          <w14:ligatures w14:val="standardContextual"/>
        </w:rPr>
        <w:t>; resilience-oriented settings primarily reduce the performance-loss area. Comparing these cases highlights how the framework supports explicit trade-offs among resilience, risk, and cost</w:t>
      </w:r>
      <w:r w:rsidR="006930F1" w:rsidRPr="00930595">
        <w:rPr>
          <w:rFonts w:ascii="Times New Roman" w:eastAsia="等线" w:hAnsi="Times New Roman" w:cs="Times New Roman"/>
          <w:color w:val="1F1F1F"/>
          <w:kern w:val="2"/>
          <w:sz w:val="22"/>
          <w:szCs w:val="22"/>
          <w:lang w:val="en-GB"/>
          <w14:ligatures w14:val="standardContextual"/>
        </w:rPr>
        <w:t xml:space="preserve"> </w:t>
      </w:r>
      <w:r w:rsidR="003C25C8" w:rsidRPr="00930595">
        <w:rPr>
          <w:rFonts w:ascii="Times New Roman" w:eastAsia="等线" w:hAnsi="Times New Roman" w:cs="Times New Roman"/>
          <w:color w:val="0000FF"/>
          <w:kern w:val="2"/>
          <w:sz w:val="22"/>
          <w:szCs w:val="22"/>
          <w:lang w:val="en-GB"/>
          <w14:ligatures w14:val="standardContextual"/>
        </w:rPr>
        <w:fldChar w:fldCharType="begin">
          <w:fldData xml:space="preserve">PEVuZE5vdGU+PENpdGU+PEF1dGhvcj5IYXllczwvQXV0aG9yPjxZZWFyPjIwMjI8L1llYXI+PFJl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</w:fldData>
        </w:fldChar>
      </w:r>
      <w:r w:rsidR="00BF1902">
        <w:rPr>
          <w:rFonts w:ascii="Times New Roman" w:eastAsia="等线" w:hAnsi="Times New Roman" w:cs="Times New Roman"/>
          <w:color w:val="0000FF"/>
          <w:kern w:val="2"/>
          <w:sz w:val="22"/>
          <w:szCs w:val="22"/>
          <w:lang w:val="en-GB"/>
          <w14:ligatures w14:val="standardContextual"/>
        </w:rPr>
        <w:instrText xml:space="preserve"> ADDIN EN.CITE </w:instrText>
      </w:r>
      <w:r w:rsidR="00BF1902">
        <w:rPr>
          <w:rFonts w:ascii="Times New Roman" w:eastAsia="等线" w:hAnsi="Times New Roman" w:cs="Times New Roman"/>
          <w:color w:val="0000FF"/>
          <w:kern w:val="2"/>
          <w:sz w:val="22"/>
          <w:szCs w:val="22"/>
          <w:lang w:val="en-GB"/>
          <w14:ligatures w14:val="standardContextual"/>
        </w:rPr>
        <w:fldChar w:fldCharType="begin">
          <w:fldData xml:space="preserve">PEVuZE5vdGU+PENpdGU+PEF1dGhvcj5IYXllczwvQXV0aG9yPjxZZWFyPjIwMjI8L1llYXI+PFJl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</w:fldData>
        </w:fldChar>
      </w:r>
      <w:r w:rsidR="00BF1902">
        <w:rPr>
          <w:rFonts w:ascii="Times New Roman" w:eastAsia="等线" w:hAnsi="Times New Roman" w:cs="Times New Roman"/>
          <w:color w:val="0000FF"/>
          <w:kern w:val="2"/>
          <w:sz w:val="22"/>
          <w:szCs w:val="22"/>
          <w:lang w:val="en-GB"/>
          <w14:ligatures w14:val="standardContextual"/>
        </w:rPr>
        <w:instrText xml:space="preserve"> ADDIN EN.CITE.DATA </w:instrText>
      </w:r>
      <w:r w:rsidR="00BF1902">
        <w:rPr>
          <w:rFonts w:ascii="Times New Roman" w:eastAsia="等线" w:hAnsi="Times New Roman" w:cs="Times New Roman"/>
          <w:color w:val="0000FF"/>
          <w:kern w:val="2"/>
          <w:sz w:val="22"/>
          <w:szCs w:val="22"/>
          <w:lang w:val="en-GB"/>
          <w14:ligatures w14:val="standardContextual"/>
        </w:rPr>
      </w:r>
      <w:r w:rsidR="00BF1902">
        <w:rPr>
          <w:rFonts w:ascii="Times New Roman" w:eastAsia="等线" w:hAnsi="Times New Roman" w:cs="Times New Roman"/>
          <w:color w:val="0000FF"/>
          <w:kern w:val="2"/>
          <w:sz w:val="22"/>
          <w:szCs w:val="22"/>
          <w:lang w:val="en-GB"/>
          <w14:ligatures w14:val="standardContextual"/>
        </w:rPr>
        <w:fldChar w:fldCharType="end"/>
      </w:r>
      <w:r w:rsidR="003C25C8" w:rsidRPr="00930595">
        <w:rPr>
          <w:rFonts w:ascii="Times New Roman" w:eastAsia="等线" w:hAnsi="Times New Roman" w:cs="Times New Roman"/>
          <w:color w:val="0000FF"/>
          <w:kern w:val="2"/>
          <w:sz w:val="22"/>
          <w:szCs w:val="22"/>
          <w:lang w:val="en-GB"/>
          <w14:ligatures w14:val="standardContextual"/>
        </w:rPr>
        <w:fldChar w:fldCharType="separate"/>
      </w:r>
      <w:r w:rsidR="00BF1902">
        <w:rPr>
          <w:rFonts w:ascii="Times New Roman" w:eastAsia="等线" w:hAnsi="Times New Roman" w:cs="Times New Roman"/>
          <w:noProof/>
          <w:color w:val="0000FF"/>
          <w:kern w:val="2"/>
          <w:sz w:val="22"/>
          <w:szCs w:val="22"/>
          <w:lang w:val="en-GB"/>
          <w14:ligatures w14:val="standardContextual"/>
        </w:rPr>
        <w:t>[51, 52]</w:t>
      </w:r>
      <w:r w:rsidR="003C25C8" w:rsidRPr="00930595">
        <w:rPr>
          <w:rFonts w:ascii="Times New Roman" w:eastAsia="等线" w:hAnsi="Times New Roman" w:cs="Times New Roman"/>
          <w:color w:val="0000FF"/>
          <w:kern w:val="2"/>
          <w:sz w:val="22"/>
          <w:szCs w:val="22"/>
          <w:lang w:val="en-GB"/>
          <w14:ligatures w14:val="standardContextual"/>
        </w:rPr>
        <w:fldChar w:fldCharType="end"/>
      </w:r>
      <w:r w:rsidRPr="00930595">
        <w:rPr>
          <w:rFonts w:ascii="Times New Roman" w:eastAsia="等线" w:hAnsi="Times New Roman" w:cs="Times New Roman"/>
          <w:color w:val="1F1F1F"/>
          <w:kern w:val="2"/>
          <w:sz w:val="22"/>
          <w:szCs w:val="22"/>
          <w:lang w:val="en-GB"/>
          <w14:ligatures w14:val="standardContextual"/>
        </w:rPr>
        <w:t>.</w:t>
      </w:r>
      <w:r w:rsidR="00994875" w:rsidRPr="00930595">
        <w:rPr>
          <w:rFonts w:ascii="Times New Roman" w:eastAsia="等线" w:hAnsi="Times New Roman" w:cs="Times New Roman"/>
          <w:color w:val="1F1F1F"/>
          <w:kern w:val="2"/>
          <w:sz w:val="22"/>
          <w:szCs w:val="22"/>
          <w:lang w:val="en-GB"/>
          <w14:ligatures w14:val="standardContextual"/>
        </w:rPr>
        <w:t xml:space="preserve"> </w:t>
      </w:r>
      <w:r w:rsidR="00994875" w:rsidRPr="00930595">
        <w:rPr>
          <w:rFonts w:ascii="Times New Roman" w:eastAsia="Times New Roman" w:hAnsi="Times New Roman" w:cs="Times New Roman"/>
          <w:sz w:val="22"/>
          <w:szCs w:val="22"/>
          <w:lang w:val="en-GB"/>
        </w:rPr>
        <w:t>Under the cost-oriented setting (Case 3a</w:t>
      </w:r>
      <w:r w:rsidR="00994875" w:rsidRPr="00930595">
        <w:rPr>
          <w:rFonts w:ascii="Times New Roman" w:hAnsi="Times New Roman" w:cs="Times New Roman"/>
          <w:sz w:val="22"/>
          <w:szCs w:val="22"/>
          <w:lang w:val="en-GB"/>
        </w:rPr>
        <w:t xml:space="preserve">, </w:t>
      </w:r>
      <w:r w:rsidR="00E85F42" w:rsidRPr="00930595">
        <w:rPr>
          <w:rFonts w:ascii="Times New Roman" w:hAnsi="Times New Roman" w:cs="Times New Roman"/>
          <w:sz w:val="22"/>
          <w:szCs w:val="22"/>
          <w:lang w:val="en-GB"/>
        </w:rPr>
        <w:fldChar w:fldCharType="begin"/>
      </w:r>
      <w:r w:rsidR="00E85F42" w:rsidRPr="00930595">
        <w:rPr>
          <w:rFonts w:ascii="Times New Roman" w:hAnsi="Times New Roman" w:cs="Times New Roman"/>
          <w:sz w:val="22"/>
          <w:szCs w:val="22"/>
          <w:lang w:val="en-GB"/>
        </w:rPr>
        <w:instrText xml:space="preserve"> REF _Ref224052303 \h </w:instrText>
      </w:r>
      <w:r w:rsidR="00226D1C" w:rsidRPr="00930595">
        <w:rPr>
          <w:rFonts w:ascii="Times New Roman" w:hAnsi="Times New Roman" w:cs="Times New Roman"/>
          <w:sz w:val="22"/>
          <w:szCs w:val="22"/>
          <w:lang w:val="en-GB"/>
        </w:rPr>
        <w:instrText xml:space="preserve"> \* MERGEFORMAT </w:instrText>
      </w:r>
      <w:r w:rsidR="00E85F42" w:rsidRPr="00930595">
        <w:rPr>
          <w:rFonts w:ascii="Times New Roman" w:hAnsi="Times New Roman" w:cs="Times New Roman"/>
          <w:sz w:val="22"/>
          <w:szCs w:val="22"/>
          <w:lang w:val="en-GB"/>
        </w:rPr>
      </w:r>
      <w:r w:rsidR="00E85F42" w:rsidRPr="00930595">
        <w:rPr>
          <w:rFonts w:ascii="Times New Roman" w:hAnsi="Times New Roman" w:cs="Times New Roman"/>
          <w:sz w:val="22"/>
          <w:szCs w:val="22"/>
          <w:lang w:val="en-GB"/>
        </w:rPr>
        <w:fldChar w:fldCharType="separate"/>
      </w:r>
      <w:r w:rsidR="00B84B54" w:rsidRPr="00B84B54">
        <w:rPr>
          <w:rFonts w:ascii="Times New Roman" w:hAnsi="Times New Roman" w:cs="Times New Roman"/>
          <w:color w:val="0000FF"/>
          <w:sz w:val="22"/>
          <w:szCs w:val="22"/>
          <w:lang w:val="en-GB"/>
        </w:rPr>
        <w:t>Figure 8</w:t>
      </w:r>
      <w:r w:rsidR="00E85F42" w:rsidRPr="00930595">
        <w:rPr>
          <w:rFonts w:ascii="Times New Roman" w:hAnsi="Times New Roman" w:cs="Times New Roman"/>
          <w:sz w:val="22"/>
          <w:szCs w:val="22"/>
          <w:lang w:val="en-GB"/>
        </w:rPr>
        <w:fldChar w:fldCharType="end"/>
      </w:r>
      <w:r w:rsidR="00E85F42" w:rsidRPr="00930595">
        <w:rPr>
          <w:rFonts w:ascii="Times New Roman" w:hAnsi="Times New Roman" w:cs="Times New Roman"/>
          <w:color w:val="0000FF"/>
          <w:sz w:val="22"/>
          <w:szCs w:val="22"/>
          <w:lang w:val="en-GB"/>
        </w:rPr>
        <w:t>a</w:t>
      </w:r>
      <w:r w:rsidR="00994875" w:rsidRPr="00930595">
        <w:rPr>
          <w:rFonts w:ascii="Times New Roman" w:eastAsia="Times New Roman" w:hAnsi="Times New Roman" w:cs="Times New Roman"/>
          <w:sz w:val="22"/>
          <w:szCs w:val="22"/>
          <w:lang w:val="en-GB"/>
        </w:rPr>
        <w:t xml:space="preserve">), the optimisation prioritises minimising lifecycle expenditure. As a result, the intervention strategy becomes more conservative, allowing greater tolerance for temporary functionality degradation. </w:t>
      </w:r>
      <w:bookmarkStart w:id="52" w:name="OLE_LINK7"/>
      <w:r w:rsidR="00994875" w:rsidRPr="00930595">
        <w:rPr>
          <w:rFonts w:ascii="Times New Roman" w:eastAsia="Times New Roman" w:hAnsi="Times New Roman" w:cs="Times New Roman"/>
          <w:sz w:val="22"/>
          <w:szCs w:val="22"/>
          <w:lang w:val="en-GB"/>
        </w:rPr>
        <w:t xml:space="preserve">The lifecycle cost changes from approximately </w:t>
      </w:r>
      <w:r w:rsidR="00A14660" w:rsidRPr="00930595">
        <w:rPr>
          <w:rFonts w:ascii="Times New Roman" w:eastAsia="Times New Roman" w:hAnsi="Times New Roman" w:cs="Times New Roman"/>
          <w:sz w:val="22"/>
          <w:szCs w:val="22"/>
          <w:lang w:val="en-GB"/>
        </w:rPr>
        <w:t>95.8</w:t>
      </w:r>
      <w:r w:rsidR="00994875" w:rsidRPr="00930595">
        <w:rPr>
          <w:rFonts w:ascii="Times New Roman" w:eastAsia="Times New Roman" w:hAnsi="Times New Roman" w:cs="Times New Roman"/>
          <w:sz w:val="22"/>
          <w:szCs w:val="22"/>
          <w:lang w:val="en-GB"/>
        </w:rPr>
        <w:t xml:space="preserve"> to </w:t>
      </w:r>
      <w:r w:rsidR="00A14660" w:rsidRPr="00930595">
        <w:rPr>
          <w:rFonts w:ascii="Times New Roman" w:eastAsia="Times New Roman" w:hAnsi="Times New Roman" w:cs="Times New Roman"/>
          <w:sz w:val="22"/>
          <w:szCs w:val="22"/>
          <w:lang w:val="en-GB"/>
        </w:rPr>
        <w:t>86.8</w:t>
      </w:r>
      <w:r w:rsidR="00E85F42" w:rsidRPr="00930595">
        <w:rPr>
          <w:rFonts w:ascii="Times New Roman" w:hAnsi="Times New Roman" w:cs="Times New Roman"/>
          <w:sz w:val="22"/>
          <w:szCs w:val="22"/>
          <w:lang w:val="en-GB"/>
        </w:rPr>
        <w:t xml:space="preserve"> (</w:t>
      </w:r>
      <w:r w:rsidR="00D76664" w:rsidRPr="00930595">
        <w:rPr>
          <w:rFonts w:ascii="Times New Roman" w:eastAsiaTheme="minorEastAsia" w:hAnsi="Times New Roman" w:cs="Times New Roman"/>
          <w:sz w:val="22"/>
          <w:szCs w:val="22"/>
          <w:lang w:val="en-GB"/>
        </w:rPr>
        <w:t xml:space="preserve">about </w:t>
      </w:r>
      <w:r w:rsidR="00D76664" w:rsidRPr="00930595">
        <w:rPr>
          <w:rFonts w:ascii="Times New Roman" w:eastAsia="Times New Roman" w:hAnsi="Times New Roman" w:cs="Times New Roman"/>
          <w:sz w:val="22"/>
          <w:szCs w:val="22"/>
          <w:lang w:val="en-GB"/>
        </w:rPr>
        <w:t>9.3%</w:t>
      </w:r>
      <w:r w:rsidR="00D76664" w:rsidRPr="00930595">
        <w:rPr>
          <w:rFonts w:ascii="Times New Roman" w:hAnsi="Times New Roman" w:cs="Times New Roman"/>
          <w:sz w:val="22"/>
          <w:szCs w:val="22"/>
          <w:lang w:val="en-GB"/>
        </w:rPr>
        <w:t>,</w:t>
      </w:r>
      <w:r w:rsidR="00D76664" w:rsidRPr="00930595">
        <w:rPr>
          <w:rFonts w:ascii="Times New Roman" w:eastAsiaTheme="minorEastAsia" w:hAnsi="Times New Roman" w:cs="Times New Roman"/>
          <w:sz w:val="22"/>
          <w:szCs w:val="22"/>
          <w:lang w:val="en-GB"/>
        </w:rPr>
        <w:t xml:space="preserve"> </w:t>
      </w:r>
      <w:r w:rsidR="00E85F42" w:rsidRPr="00930595">
        <w:rPr>
          <w:rFonts w:ascii="Times New Roman" w:hAnsi="Times New Roman" w:cs="Times New Roman"/>
          <w:sz w:val="22"/>
          <w:szCs w:val="22"/>
          <w:lang w:val="en-GB"/>
        </w:rPr>
        <w:fldChar w:fldCharType="begin"/>
      </w:r>
      <w:r w:rsidR="00E85F42" w:rsidRPr="00930595">
        <w:rPr>
          <w:rFonts w:ascii="Times New Roman" w:hAnsi="Times New Roman" w:cs="Times New Roman"/>
          <w:sz w:val="22"/>
          <w:szCs w:val="22"/>
          <w:lang w:val="en-GB"/>
        </w:rPr>
        <w:instrText xml:space="preserve"> REF _Ref224052303 \h </w:instrText>
      </w:r>
      <w:r w:rsidR="00226D1C" w:rsidRPr="00930595">
        <w:rPr>
          <w:rFonts w:ascii="Times New Roman" w:hAnsi="Times New Roman" w:cs="Times New Roman"/>
          <w:sz w:val="22"/>
          <w:szCs w:val="22"/>
          <w:lang w:val="en-GB"/>
        </w:rPr>
        <w:instrText xml:space="preserve"> \* MERGEFORMAT </w:instrText>
      </w:r>
      <w:r w:rsidR="00E85F42" w:rsidRPr="00930595">
        <w:rPr>
          <w:rFonts w:ascii="Times New Roman" w:hAnsi="Times New Roman" w:cs="Times New Roman"/>
          <w:sz w:val="22"/>
          <w:szCs w:val="22"/>
          <w:lang w:val="en-GB"/>
        </w:rPr>
      </w:r>
      <w:r w:rsidR="00E85F42" w:rsidRPr="00930595">
        <w:rPr>
          <w:rFonts w:ascii="Times New Roman" w:hAnsi="Times New Roman" w:cs="Times New Roman"/>
          <w:sz w:val="22"/>
          <w:szCs w:val="22"/>
          <w:lang w:val="en-GB"/>
        </w:rPr>
        <w:fldChar w:fldCharType="separate"/>
      </w:r>
      <w:r w:rsidR="00B84B54" w:rsidRPr="00B84B54">
        <w:rPr>
          <w:rFonts w:ascii="Times New Roman" w:hAnsi="Times New Roman" w:cs="Times New Roman"/>
          <w:color w:val="0000FF"/>
          <w:sz w:val="22"/>
          <w:szCs w:val="22"/>
          <w:lang w:val="en-GB"/>
        </w:rPr>
        <w:t>Figure 8</w:t>
      </w:r>
      <w:r w:rsidR="00E85F42" w:rsidRPr="00930595">
        <w:rPr>
          <w:rFonts w:ascii="Times New Roman" w:hAnsi="Times New Roman" w:cs="Times New Roman"/>
          <w:sz w:val="22"/>
          <w:szCs w:val="22"/>
          <w:lang w:val="en-GB"/>
        </w:rPr>
        <w:fldChar w:fldCharType="end"/>
      </w:r>
      <w:r w:rsidR="00E85F42" w:rsidRPr="00930595">
        <w:rPr>
          <w:rFonts w:ascii="Times New Roman" w:hAnsi="Times New Roman" w:cs="Times New Roman"/>
          <w:color w:val="0000FF"/>
          <w:sz w:val="22"/>
          <w:szCs w:val="22"/>
          <w:lang w:val="en-GB"/>
        </w:rPr>
        <w:t>b</w:t>
      </w:r>
      <w:r w:rsidR="00E85F42" w:rsidRPr="00930595">
        <w:rPr>
          <w:rFonts w:ascii="Times New Roman" w:hAnsi="Times New Roman" w:cs="Times New Roman"/>
          <w:sz w:val="22"/>
          <w:szCs w:val="22"/>
          <w:lang w:val="en-GB"/>
        </w:rPr>
        <w:t>)</w:t>
      </w:r>
      <w:r w:rsidR="00994875" w:rsidRPr="00930595">
        <w:rPr>
          <w:rFonts w:ascii="Times New Roman" w:eastAsia="Times New Roman" w:hAnsi="Times New Roman" w:cs="Times New Roman"/>
          <w:sz w:val="22"/>
          <w:szCs w:val="22"/>
          <w:lang w:val="en-GB"/>
        </w:rPr>
        <w:t xml:space="preserve">, while the resilience loss and risk vary from </w:t>
      </w:r>
      <w:r w:rsidR="00A14660" w:rsidRPr="00930595">
        <w:rPr>
          <w:rFonts w:ascii="Times New Roman" w:eastAsia="Times New Roman" w:hAnsi="Times New Roman" w:cs="Times New Roman"/>
          <w:sz w:val="22"/>
          <w:szCs w:val="22"/>
          <w:lang w:val="en-GB"/>
        </w:rPr>
        <w:t>15.7</w:t>
      </w:r>
      <w:r w:rsidR="00994875" w:rsidRPr="00930595">
        <w:rPr>
          <w:rFonts w:ascii="Times New Roman" w:eastAsia="Times New Roman" w:hAnsi="Times New Roman" w:cs="Times New Roman"/>
          <w:sz w:val="22"/>
          <w:szCs w:val="22"/>
          <w:lang w:val="en-GB"/>
        </w:rPr>
        <w:t xml:space="preserve"> to </w:t>
      </w:r>
      <w:r w:rsidR="00A14660" w:rsidRPr="00930595">
        <w:rPr>
          <w:rFonts w:ascii="Times New Roman" w:eastAsia="Times New Roman" w:hAnsi="Times New Roman" w:cs="Times New Roman"/>
          <w:sz w:val="22"/>
          <w:szCs w:val="22"/>
          <w:lang w:val="en-GB"/>
        </w:rPr>
        <w:t>15.2</w:t>
      </w:r>
      <w:r w:rsidR="00994875" w:rsidRPr="00930595">
        <w:rPr>
          <w:rFonts w:ascii="Times New Roman" w:eastAsia="Times New Roman" w:hAnsi="Times New Roman" w:cs="Times New Roman"/>
          <w:sz w:val="22"/>
          <w:szCs w:val="22"/>
          <w:lang w:val="en-GB"/>
        </w:rPr>
        <w:t xml:space="preserve"> </w:t>
      </w:r>
      <w:r w:rsidR="00E85F42" w:rsidRPr="00930595">
        <w:rPr>
          <w:rFonts w:ascii="Times New Roman" w:hAnsi="Times New Roman" w:cs="Times New Roman"/>
          <w:sz w:val="22"/>
          <w:szCs w:val="22"/>
          <w:lang w:val="en-GB"/>
        </w:rPr>
        <w:t>(</w:t>
      </w:r>
      <w:r w:rsidR="00D76664" w:rsidRPr="00930595">
        <w:rPr>
          <w:rFonts w:ascii="Times New Roman" w:eastAsiaTheme="minorEastAsia" w:hAnsi="Times New Roman" w:cs="Times New Roman"/>
          <w:sz w:val="22"/>
          <w:szCs w:val="22"/>
          <w:lang w:val="en-GB"/>
        </w:rPr>
        <w:t xml:space="preserve">about </w:t>
      </w:r>
      <w:r w:rsidR="00D76664" w:rsidRPr="00930595">
        <w:rPr>
          <w:rFonts w:ascii="Times New Roman" w:eastAsia="Times New Roman" w:hAnsi="Times New Roman" w:cs="Times New Roman"/>
          <w:sz w:val="22"/>
          <w:szCs w:val="22"/>
          <w:lang w:val="en-GB"/>
        </w:rPr>
        <w:t>3.2%</w:t>
      </w:r>
      <w:r w:rsidR="00D76664" w:rsidRPr="00930595">
        <w:rPr>
          <w:rFonts w:ascii="Times New Roman" w:hAnsi="Times New Roman" w:cs="Times New Roman"/>
          <w:sz w:val="22"/>
          <w:szCs w:val="22"/>
          <w:lang w:val="en-GB"/>
        </w:rPr>
        <w:t>,</w:t>
      </w:r>
      <w:r w:rsidR="00D76664" w:rsidRPr="00930595">
        <w:rPr>
          <w:rFonts w:ascii="Times New Roman" w:eastAsiaTheme="minorEastAsia" w:hAnsi="Times New Roman" w:cs="Times New Roman"/>
          <w:sz w:val="22"/>
          <w:szCs w:val="22"/>
          <w:lang w:val="en-GB"/>
        </w:rPr>
        <w:t xml:space="preserve"> </w:t>
      </w:r>
      <w:r w:rsidR="00E85F42" w:rsidRPr="00930595">
        <w:rPr>
          <w:rFonts w:ascii="Times New Roman" w:hAnsi="Times New Roman" w:cs="Times New Roman"/>
          <w:sz w:val="22"/>
          <w:szCs w:val="22"/>
          <w:lang w:val="en-GB"/>
        </w:rPr>
        <w:fldChar w:fldCharType="begin"/>
      </w:r>
      <w:r w:rsidR="00E85F42" w:rsidRPr="00930595">
        <w:rPr>
          <w:rFonts w:ascii="Times New Roman" w:hAnsi="Times New Roman" w:cs="Times New Roman"/>
          <w:sz w:val="22"/>
          <w:szCs w:val="22"/>
          <w:lang w:val="en-GB"/>
        </w:rPr>
        <w:instrText xml:space="preserve"> REF _Ref224052303 \h </w:instrText>
      </w:r>
      <w:r w:rsidR="00226D1C" w:rsidRPr="00930595">
        <w:rPr>
          <w:rFonts w:ascii="Times New Roman" w:hAnsi="Times New Roman" w:cs="Times New Roman"/>
          <w:sz w:val="22"/>
          <w:szCs w:val="22"/>
          <w:lang w:val="en-GB"/>
        </w:rPr>
        <w:instrText xml:space="preserve"> \* MERGEFORMAT </w:instrText>
      </w:r>
      <w:r w:rsidR="00E85F42" w:rsidRPr="00930595">
        <w:rPr>
          <w:rFonts w:ascii="Times New Roman" w:hAnsi="Times New Roman" w:cs="Times New Roman"/>
          <w:sz w:val="22"/>
          <w:szCs w:val="22"/>
          <w:lang w:val="en-GB"/>
        </w:rPr>
      </w:r>
      <w:r w:rsidR="00E85F42" w:rsidRPr="00930595">
        <w:rPr>
          <w:rFonts w:ascii="Times New Roman" w:hAnsi="Times New Roman" w:cs="Times New Roman"/>
          <w:sz w:val="22"/>
          <w:szCs w:val="22"/>
          <w:lang w:val="en-GB"/>
        </w:rPr>
        <w:fldChar w:fldCharType="separate"/>
      </w:r>
      <w:r w:rsidR="00B84B54" w:rsidRPr="00B84B54">
        <w:rPr>
          <w:rFonts w:ascii="Times New Roman" w:hAnsi="Times New Roman" w:cs="Times New Roman"/>
          <w:color w:val="0000FF"/>
          <w:sz w:val="22"/>
          <w:szCs w:val="22"/>
          <w:lang w:val="en-GB"/>
        </w:rPr>
        <w:t>Figure 8</w:t>
      </w:r>
      <w:r w:rsidR="00E85F42" w:rsidRPr="00930595">
        <w:rPr>
          <w:rFonts w:ascii="Times New Roman" w:hAnsi="Times New Roman" w:cs="Times New Roman"/>
          <w:sz w:val="22"/>
          <w:szCs w:val="22"/>
          <w:lang w:val="en-GB"/>
        </w:rPr>
        <w:fldChar w:fldCharType="end"/>
      </w:r>
      <w:r w:rsidR="00E85F42" w:rsidRPr="00930595">
        <w:rPr>
          <w:rFonts w:ascii="Times New Roman" w:hAnsi="Times New Roman" w:cs="Times New Roman"/>
          <w:color w:val="0000FF"/>
          <w:sz w:val="22"/>
          <w:szCs w:val="22"/>
          <w:lang w:val="en-GB"/>
        </w:rPr>
        <w:t>c</w:t>
      </w:r>
      <w:r w:rsidR="00E85F42" w:rsidRPr="00930595">
        <w:rPr>
          <w:rFonts w:ascii="Times New Roman" w:hAnsi="Times New Roman" w:cs="Times New Roman"/>
          <w:sz w:val="22"/>
          <w:szCs w:val="22"/>
          <w:lang w:val="en-GB"/>
        </w:rPr>
        <w:t xml:space="preserve">) </w:t>
      </w:r>
      <w:r w:rsidR="00994875" w:rsidRPr="00930595">
        <w:rPr>
          <w:rFonts w:ascii="Times New Roman" w:eastAsia="Times New Roman" w:hAnsi="Times New Roman" w:cs="Times New Roman"/>
          <w:sz w:val="22"/>
          <w:szCs w:val="22"/>
          <w:lang w:val="en-GB"/>
        </w:rPr>
        <w:t xml:space="preserve">and </w:t>
      </w:r>
      <w:r w:rsidR="00A14660" w:rsidRPr="00930595">
        <w:rPr>
          <w:rFonts w:ascii="Times New Roman" w:eastAsia="Times New Roman" w:hAnsi="Times New Roman" w:cs="Times New Roman"/>
          <w:sz w:val="22"/>
          <w:szCs w:val="22"/>
          <w:lang w:val="en-GB"/>
        </w:rPr>
        <w:t>14.6</w:t>
      </w:r>
      <w:r w:rsidR="00994875" w:rsidRPr="00930595">
        <w:rPr>
          <w:rFonts w:ascii="Times New Roman" w:eastAsia="Times New Roman" w:hAnsi="Times New Roman" w:cs="Times New Roman"/>
          <w:sz w:val="22"/>
          <w:szCs w:val="22"/>
          <w:lang w:val="en-GB"/>
        </w:rPr>
        <w:t xml:space="preserve"> to </w:t>
      </w:r>
      <w:r w:rsidR="00A14660" w:rsidRPr="00930595">
        <w:rPr>
          <w:rFonts w:ascii="Times New Roman" w:eastAsia="Times New Roman" w:hAnsi="Times New Roman" w:cs="Times New Roman"/>
          <w:sz w:val="22"/>
          <w:szCs w:val="22"/>
          <w:lang w:val="en-GB"/>
        </w:rPr>
        <w:t>21.2</w:t>
      </w:r>
      <w:r w:rsidR="00E85F42" w:rsidRPr="00930595">
        <w:rPr>
          <w:rFonts w:ascii="Times New Roman" w:hAnsi="Times New Roman" w:cs="Times New Roman"/>
          <w:sz w:val="22"/>
          <w:szCs w:val="22"/>
          <w:lang w:val="en-GB"/>
        </w:rPr>
        <w:t xml:space="preserve"> (</w:t>
      </w:r>
      <w:r w:rsidR="00D76664" w:rsidRPr="00930595">
        <w:rPr>
          <w:rFonts w:ascii="Times New Roman" w:eastAsiaTheme="minorEastAsia" w:hAnsi="Times New Roman" w:cs="Times New Roman"/>
          <w:sz w:val="22"/>
          <w:szCs w:val="22"/>
          <w:lang w:val="en-GB"/>
        </w:rPr>
        <w:t xml:space="preserve">an increase of about </w:t>
      </w:r>
      <w:r w:rsidR="00D76664" w:rsidRPr="00930595">
        <w:rPr>
          <w:rFonts w:ascii="Times New Roman" w:eastAsia="Times New Roman" w:hAnsi="Times New Roman" w:cs="Times New Roman"/>
          <w:sz w:val="22"/>
          <w:szCs w:val="22"/>
          <w:lang w:val="en-GB"/>
        </w:rPr>
        <w:t>45.2%</w:t>
      </w:r>
      <w:r w:rsidR="00D76664" w:rsidRPr="00930595">
        <w:rPr>
          <w:rFonts w:ascii="Times New Roman" w:hAnsi="Times New Roman" w:cs="Times New Roman"/>
          <w:sz w:val="22"/>
          <w:szCs w:val="22"/>
          <w:lang w:val="en-GB"/>
        </w:rPr>
        <w:t>,</w:t>
      </w:r>
      <w:r w:rsidR="00D76664" w:rsidRPr="00930595">
        <w:rPr>
          <w:rFonts w:ascii="Times New Roman" w:eastAsiaTheme="minorEastAsia" w:hAnsi="Times New Roman" w:cs="Times New Roman"/>
          <w:sz w:val="22"/>
          <w:szCs w:val="22"/>
          <w:lang w:val="en-GB"/>
        </w:rPr>
        <w:t xml:space="preserve"> </w:t>
      </w:r>
      <w:r w:rsidR="00E85F42" w:rsidRPr="00930595">
        <w:rPr>
          <w:rFonts w:ascii="Times New Roman" w:hAnsi="Times New Roman" w:cs="Times New Roman"/>
          <w:sz w:val="22"/>
          <w:szCs w:val="22"/>
          <w:lang w:val="en-GB"/>
        </w:rPr>
        <w:fldChar w:fldCharType="begin"/>
      </w:r>
      <w:r w:rsidR="00E85F42" w:rsidRPr="00930595">
        <w:rPr>
          <w:rFonts w:ascii="Times New Roman" w:hAnsi="Times New Roman" w:cs="Times New Roman"/>
          <w:sz w:val="22"/>
          <w:szCs w:val="22"/>
          <w:lang w:val="en-GB"/>
        </w:rPr>
        <w:instrText xml:space="preserve"> REF _Ref224052303 \h </w:instrText>
      </w:r>
      <w:r w:rsidR="00226D1C" w:rsidRPr="00930595">
        <w:rPr>
          <w:rFonts w:ascii="Times New Roman" w:hAnsi="Times New Roman" w:cs="Times New Roman"/>
          <w:sz w:val="22"/>
          <w:szCs w:val="22"/>
          <w:lang w:val="en-GB"/>
        </w:rPr>
        <w:instrText xml:space="preserve"> \* MERGEFORMAT </w:instrText>
      </w:r>
      <w:r w:rsidR="00E85F42" w:rsidRPr="00930595">
        <w:rPr>
          <w:rFonts w:ascii="Times New Roman" w:hAnsi="Times New Roman" w:cs="Times New Roman"/>
          <w:sz w:val="22"/>
          <w:szCs w:val="22"/>
          <w:lang w:val="en-GB"/>
        </w:rPr>
      </w:r>
      <w:r w:rsidR="00E85F42" w:rsidRPr="00930595">
        <w:rPr>
          <w:rFonts w:ascii="Times New Roman" w:hAnsi="Times New Roman" w:cs="Times New Roman"/>
          <w:sz w:val="22"/>
          <w:szCs w:val="22"/>
          <w:lang w:val="en-GB"/>
        </w:rPr>
        <w:fldChar w:fldCharType="separate"/>
      </w:r>
      <w:r w:rsidR="00B84B54" w:rsidRPr="00B84B54">
        <w:rPr>
          <w:rFonts w:ascii="Times New Roman" w:hAnsi="Times New Roman" w:cs="Times New Roman"/>
          <w:color w:val="0000FF"/>
          <w:sz w:val="22"/>
          <w:szCs w:val="22"/>
          <w:lang w:val="en-GB"/>
        </w:rPr>
        <w:t>Figure 8</w:t>
      </w:r>
      <w:r w:rsidR="00E85F42" w:rsidRPr="00930595">
        <w:rPr>
          <w:rFonts w:ascii="Times New Roman" w:hAnsi="Times New Roman" w:cs="Times New Roman"/>
          <w:sz w:val="22"/>
          <w:szCs w:val="22"/>
          <w:lang w:val="en-GB"/>
        </w:rPr>
        <w:fldChar w:fldCharType="end"/>
      </w:r>
      <w:r w:rsidR="00E85F42" w:rsidRPr="00930595">
        <w:rPr>
          <w:rFonts w:ascii="Times New Roman" w:hAnsi="Times New Roman" w:cs="Times New Roman"/>
          <w:color w:val="0000FF"/>
          <w:sz w:val="22"/>
          <w:szCs w:val="22"/>
          <w:lang w:val="en-GB"/>
        </w:rPr>
        <w:t>d</w:t>
      </w:r>
      <w:r w:rsidR="00E85F42" w:rsidRPr="00930595">
        <w:rPr>
          <w:rFonts w:ascii="Times New Roman" w:hAnsi="Times New Roman" w:cs="Times New Roman"/>
          <w:sz w:val="22"/>
          <w:szCs w:val="22"/>
          <w:lang w:val="en-GB"/>
        </w:rPr>
        <w:t>)</w:t>
      </w:r>
      <w:r w:rsidR="00994875" w:rsidRPr="00930595">
        <w:rPr>
          <w:rFonts w:ascii="Times New Roman" w:eastAsia="Times New Roman" w:hAnsi="Times New Roman" w:cs="Times New Roman"/>
          <w:sz w:val="22"/>
          <w:szCs w:val="22"/>
          <w:lang w:val="en-GB"/>
        </w:rPr>
        <w:t>, respectively.</w:t>
      </w:r>
      <w:bookmarkEnd w:id="52"/>
      <w:r w:rsidR="00E85F42" w:rsidRPr="00930595">
        <w:rPr>
          <w:rFonts w:ascii="Times New Roman" w:hAnsi="Times New Roman" w:cs="Times New Roman"/>
          <w:sz w:val="22"/>
          <w:szCs w:val="22"/>
          <w:lang w:val="en-GB"/>
        </w:rPr>
        <w:t xml:space="preserve"> </w:t>
      </w:r>
      <w:r w:rsidR="00424AE2" w:rsidRPr="00930595">
        <w:rPr>
          <w:rFonts w:ascii="Times New Roman" w:hAnsi="Times New Roman" w:cs="Times New Roman"/>
          <w:sz w:val="22"/>
          <w:szCs w:val="22"/>
          <w:lang w:val="en-GB"/>
        </w:rPr>
        <w:t>Under the cost-oriented setting (case 3a)</w:t>
      </w:r>
      <w:r w:rsidR="00613F54">
        <w:rPr>
          <w:rFonts w:ascii="Times New Roman" w:hAnsi="Times New Roman" w:cs="Times New Roman"/>
          <w:sz w:val="22"/>
          <w:szCs w:val="22"/>
          <w:lang w:val="en-GB"/>
        </w:rPr>
        <w:t>,</w:t>
      </w:r>
      <w:r w:rsidR="00424AE2" w:rsidRPr="00930595">
        <w:rPr>
          <w:rFonts w:ascii="Times New Roman" w:hAnsi="Times New Roman" w:cs="Times New Roman"/>
          <w:sz w:val="22"/>
          <w:szCs w:val="22"/>
          <w:lang w:val="en-GB"/>
        </w:rPr>
        <w:t xml:space="preserve"> the optimisation prioritises minimising lifecycle expenditure. As a result, the intervention strategy becomes more conservative, with fewer or weaker maintenance and repair actions over the service life. This reduction in intervention effort lowers </w:t>
      </w:r>
      <w:r w:rsidR="00424AE2" w:rsidRPr="00930595">
        <w:rPr>
          <w:rFonts w:ascii="Times New Roman" w:hAnsi="Times New Roman" w:cs="Times New Roman"/>
          <w:sz w:val="22"/>
          <w:szCs w:val="22"/>
          <w:lang w:val="en-GB"/>
        </w:rPr>
        <w:lastRenderedPageBreak/>
        <w:t>lifecycle cost</w:t>
      </w:r>
      <w:r w:rsidR="00613F54">
        <w:rPr>
          <w:rFonts w:ascii="Times New Roman" w:hAnsi="Times New Roman" w:cs="Times New Roman"/>
          <w:sz w:val="22"/>
          <w:szCs w:val="22"/>
          <w:lang w:val="en-GB"/>
        </w:rPr>
        <w:t>s but also allows the system to remain in degraded or unacceptable functionality states for longer</w:t>
      </w:r>
      <w:r w:rsidR="00424AE2" w:rsidRPr="00930595">
        <w:rPr>
          <w:rFonts w:ascii="Times New Roman" w:hAnsi="Times New Roman" w:cs="Times New Roman"/>
          <w:sz w:val="22"/>
          <w:szCs w:val="22"/>
          <w:lang w:val="en-GB"/>
        </w:rPr>
        <w:t xml:space="preserve">. Since the risk term in this </w:t>
      </w:r>
      <w:r w:rsidR="000F089C">
        <w:rPr>
          <w:rFonts w:ascii="Times New Roman" w:hAnsi="Times New Roman" w:cs="Times New Roman" w:hint="eastAsia"/>
          <w:sz w:val="22"/>
          <w:szCs w:val="22"/>
          <w:lang w:val="en-GB"/>
        </w:rPr>
        <w:t>paper</w:t>
      </w:r>
      <w:r w:rsidR="00424AE2" w:rsidRPr="00930595">
        <w:rPr>
          <w:rFonts w:ascii="Times New Roman" w:hAnsi="Times New Roman" w:cs="Times New Roman"/>
          <w:sz w:val="22"/>
          <w:szCs w:val="22"/>
          <w:lang w:val="en-GB"/>
        </w:rPr>
        <w:t xml:space="preserve"> is activated when functionality falls below the critical threshold, the increased duration of low-functionality states directly leads to higher accumulated lifecycle risk. Therefore, the higher risk observed in Case 3a is a reasonable consequence of the cost-oriented preference: spending less on intervention is achieved at the expense of accepting greater risk exposure. </w:t>
      </w:r>
      <w:r w:rsidR="00994875" w:rsidRPr="00930595">
        <w:rPr>
          <w:rFonts w:ascii="Times New Roman" w:eastAsia="Times New Roman" w:hAnsi="Times New Roman" w:cs="Times New Roman"/>
          <w:sz w:val="22"/>
          <w:szCs w:val="22"/>
          <w:lang w:val="en-GB"/>
        </w:rPr>
        <w:t>In the risk-oriented scenario (Case 3b</w:t>
      </w:r>
      <w:r w:rsidR="00E85F42" w:rsidRPr="00930595">
        <w:rPr>
          <w:rFonts w:ascii="Times New Roman" w:hAnsi="Times New Roman" w:cs="Times New Roman"/>
          <w:sz w:val="22"/>
          <w:szCs w:val="22"/>
          <w:lang w:val="en-GB"/>
        </w:rPr>
        <w:t xml:space="preserve">, </w:t>
      </w:r>
      <w:r w:rsidR="00E85F42" w:rsidRPr="00930595">
        <w:rPr>
          <w:rFonts w:ascii="Times New Roman" w:hAnsi="Times New Roman" w:cs="Times New Roman"/>
          <w:sz w:val="22"/>
          <w:szCs w:val="22"/>
          <w:lang w:val="en-GB"/>
        </w:rPr>
        <w:fldChar w:fldCharType="begin"/>
      </w:r>
      <w:r w:rsidR="00E85F42" w:rsidRPr="00930595">
        <w:rPr>
          <w:rFonts w:ascii="Times New Roman" w:hAnsi="Times New Roman" w:cs="Times New Roman"/>
          <w:sz w:val="22"/>
          <w:szCs w:val="22"/>
          <w:lang w:val="en-GB"/>
        </w:rPr>
        <w:instrText xml:space="preserve"> REF _Ref224052355 \h </w:instrText>
      </w:r>
      <w:r w:rsidR="00226D1C" w:rsidRPr="00930595">
        <w:rPr>
          <w:rFonts w:ascii="Times New Roman" w:hAnsi="Times New Roman" w:cs="Times New Roman"/>
          <w:sz w:val="22"/>
          <w:szCs w:val="22"/>
          <w:lang w:val="en-GB"/>
        </w:rPr>
        <w:instrText xml:space="preserve"> \* MERGEFORMAT </w:instrText>
      </w:r>
      <w:r w:rsidR="00E85F42" w:rsidRPr="00930595">
        <w:rPr>
          <w:rFonts w:ascii="Times New Roman" w:hAnsi="Times New Roman" w:cs="Times New Roman"/>
          <w:sz w:val="22"/>
          <w:szCs w:val="22"/>
          <w:lang w:val="en-GB"/>
        </w:rPr>
      </w:r>
      <w:r w:rsidR="00E85F42" w:rsidRPr="00930595">
        <w:rPr>
          <w:rFonts w:ascii="Times New Roman" w:hAnsi="Times New Roman" w:cs="Times New Roman"/>
          <w:sz w:val="22"/>
          <w:szCs w:val="22"/>
          <w:lang w:val="en-GB"/>
        </w:rPr>
        <w:fldChar w:fldCharType="separate"/>
      </w:r>
      <w:r w:rsidR="00B84B54" w:rsidRPr="00B84B54">
        <w:rPr>
          <w:rFonts w:ascii="Times New Roman" w:hAnsi="Times New Roman" w:cs="Times New Roman"/>
          <w:color w:val="0000FF"/>
          <w:sz w:val="22"/>
          <w:szCs w:val="22"/>
          <w:lang w:val="en-GB"/>
        </w:rPr>
        <w:t>Figure 9</w:t>
      </w:r>
      <w:r w:rsidR="00E85F42" w:rsidRPr="00930595">
        <w:rPr>
          <w:rFonts w:ascii="Times New Roman" w:hAnsi="Times New Roman" w:cs="Times New Roman"/>
          <w:sz w:val="22"/>
          <w:szCs w:val="22"/>
          <w:lang w:val="en-GB"/>
        </w:rPr>
        <w:fldChar w:fldCharType="end"/>
      </w:r>
      <w:r w:rsidR="00E85F42" w:rsidRPr="00930595">
        <w:rPr>
          <w:rFonts w:ascii="Times New Roman" w:hAnsi="Times New Roman" w:cs="Times New Roman"/>
          <w:color w:val="0000FF"/>
          <w:sz w:val="22"/>
          <w:szCs w:val="22"/>
          <w:lang w:val="en-GB"/>
        </w:rPr>
        <w:t>a</w:t>
      </w:r>
      <w:r w:rsidR="00994875" w:rsidRPr="00930595">
        <w:rPr>
          <w:rFonts w:ascii="Times New Roman" w:eastAsia="Times New Roman" w:hAnsi="Times New Roman" w:cs="Times New Roman"/>
          <w:sz w:val="22"/>
          <w:szCs w:val="22"/>
          <w:lang w:val="en-GB"/>
        </w:rPr>
        <w:t>), the learned policy focuses on reducing the duration of system states below the critical threshold</w:t>
      </w:r>
      <w:r w:rsidR="000B3567" w:rsidRPr="00930595">
        <w:rPr>
          <w:rFonts w:ascii="Times New Roman" w:hAnsi="Times New Roman" w:cs="Times New Roman"/>
          <w:position w:val="-10"/>
          <w:sz w:val="22"/>
          <w:szCs w:val="22"/>
          <w:lang w:val="en-GB"/>
        </w:rPr>
        <w:object w:dxaOrig="400" w:dyaOrig="320" w14:anchorId="22C778F0">
          <v:shape id="_x0000_i1184" type="#_x0000_t75" style="width:19.6pt;height:16.4pt" o:ole="">
            <v:imagedata r:id="rId346" o:title=""/>
          </v:shape>
          <o:OLEObject Type="Embed" ProgID="Equation.DSMT4" ShapeID="_x0000_i1184" DrawAspect="Content" ObjectID="_1844671985" r:id="rId347"/>
        </w:object>
      </w:r>
      <w:r w:rsidR="00994875" w:rsidRPr="00930595">
        <w:rPr>
          <w:rFonts w:ascii="Times New Roman" w:eastAsia="Times New Roman" w:hAnsi="Times New Roman" w:cs="Times New Roman"/>
          <w:sz w:val="22"/>
          <w:szCs w:val="22"/>
          <w:lang w:val="en-GB"/>
        </w:rPr>
        <w:t xml:space="preserve">. Compared with the baseline policy, the risk decreases from </w:t>
      </w:r>
      <w:r w:rsidR="00890684" w:rsidRPr="00930595">
        <w:rPr>
          <w:rFonts w:ascii="Times New Roman" w:eastAsia="Times New Roman" w:hAnsi="Times New Roman" w:cs="Times New Roman"/>
          <w:sz w:val="22"/>
          <w:szCs w:val="22"/>
          <w:lang w:val="en-GB"/>
        </w:rPr>
        <w:t>14.6</w:t>
      </w:r>
      <w:r w:rsidR="00994875" w:rsidRPr="00930595">
        <w:rPr>
          <w:rFonts w:ascii="Times New Roman" w:eastAsia="Times New Roman" w:hAnsi="Times New Roman" w:cs="Times New Roman"/>
          <w:sz w:val="22"/>
          <w:szCs w:val="22"/>
          <w:lang w:val="en-GB"/>
        </w:rPr>
        <w:t xml:space="preserve"> to </w:t>
      </w:r>
      <w:r w:rsidR="00890684" w:rsidRPr="00930595">
        <w:rPr>
          <w:rFonts w:ascii="Times New Roman" w:eastAsia="Times New Roman" w:hAnsi="Times New Roman" w:cs="Times New Roman"/>
          <w:sz w:val="22"/>
          <w:szCs w:val="22"/>
          <w:lang w:val="en-GB"/>
        </w:rPr>
        <w:t>5.6</w:t>
      </w:r>
      <w:r w:rsidR="00E85F42" w:rsidRPr="00930595">
        <w:rPr>
          <w:rFonts w:ascii="Times New Roman" w:hAnsi="Times New Roman" w:cs="Times New Roman"/>
          <w:sz w:val="22"/>
          <w:szCs w:val="22"/>
          <w:lang w:val="en-GB"/>
        </w:rPr>
        <w:t xml:space="preserve"> (</w:t>
      </w:r>
      <w:r w:rsidR="00890684" w:rsidRPr="00930595">
        <w:rPr>
          <w:rFonts w:ascii="Times New Roman" w:eastAsiaTheme="minorEastAsia" w:hAnsi="Times New Roman" w:cs="Times New Roman"/>
          <w:sz w:val="22"/>
          <w:szCs w:val="22"/>
          <w:lang w:val="en-GB"/>
        </w:rPr>
        <w:t xml:space="preserve">about </w:t>
      </w:r>
      <w:r w:rsidR="00890684" w:rsidRPr="00930595">
        <w:rPr>
          <w:rFonts w:ascii="Times New Roman" w:eastAsia="Times New Roman" w:hAnsi="Times New Roman" w:cs="Times New Roman"/>
          <w:sz w:val="22"/>
          <w:szCs w:val="22"/>
          <w:lang w:val="en-GB"/>
        </w:rPr>
        <w:t>61.6%</w:t>
      </w:r>
      <w:r w:rsidR="00890684" w:rsidRPr="00930595">
        <w:rPr>
          <w:rFonts w:ascii="Times New Roman" w:hAnsi="Times New Roman" w:cs="Times New Roman"/>
          <w:sz w:val="22"/>
          <w:szCs w:val="22"/>
          <w:lang w:val="en-GB"/>
        </w:rPr>
        <w:t xml:space="preserve">, </w:t>
      </w:r>
      <w:r w:rsidR="00E85F42" w:rsidRPr="00930595">
        <w:rPr>
          <w:rFonts w:ascii="Times New Roman" w:hAnsi="Times New Roman" w:cs="Times New Roman"/>
          <w:sz w:val="22"/>
          <w:szCs w:val="22"/>
          <w:lang w:val="en-GB"/>
        </w:rPr>
        <w:fldChar w:fldCharType="begin"/>
      </w:r>
      <w:r w:rsidR="00E85F42" w:rsidRPr="00930595">
        <w:rPr>
          <w:rFonts w:ascii="Times New Roman" w:hAnsi="Times New Roman" w:cs="Times New Roman"/>
          <w:sz w:val="22"/>
          <w:szCs w:val="22"/>
          <w:lang w:val="en-GB"/>
        </w:rPr>
        <w:instrText xml:space="preserve"> REF _Ref224052355 \h </w:instrText>
      </w:r>
      <w:r w:rsidR="00226D1C" w:rsidRPr="00930595">
        <w:rPr>
          <w:rFonts w:ascii="Times New Roman" w:hAnsi="Times New Roman" w:cs="Times New Roman"/>
          <w:sz w:val="22"/>
          <w:szCs w:val="22"/>
          <w:lang w:val="en-GB"/>
        </w:rPr>
        <w:instrText xml:space="preserve"> \* MERGEFORMAT </w:instrText>
      </w:r>
      <w:r w:rsidR="00E85F42" w:rsidRPr="00930595">
        <w:rPr>
          <w:rFonts w:ascii="Times New Roman" w:hAnsi="Times New Roman" w:cs="Times New Roman"/>
          <w:sz w:val="22"/>
          <w:szCs w:val="22"/>
          <w:lang w:val="en-GB"/>
        </w:rPr>
      </w:r>
      <w:r w:rsidR="00E85F42" w:rsidRPr="00930595">
        <w:rPr>
          <w:rFonts w:ascii="Times New Roman" w:hAnsi="Times New Roman" w:cs="Times New Roman"/>
          <w:sz w:val="22"/>
          <w:szCs w:val="22"/>
          <w:lang w:val="en-GB"/>
        </w:rPr>
        <w:fldChar w:fldCharType="separate"/>
      </w:r>
      <w:r w:rsidR="00B84B54" w:rsidRPr="00B84B54">
        <w:rPr>
          <w:rFonts w:ascii="Times New Roman" w:hAnsi="Times New Roman" w:cs="Times New Roman"/>
          <w:color w:val="0000FF"/>
          <w:sz w:val="22"/>
          <w:szCs w:val="22"/>
          <w:lang w:val="en-GB"/>
        </w:rPr>
        <w:t>Figure 9</w:t>
      </w:r>
      <w:r w:rsidR="00E85F42" w:rsidRPr="00930595">
        <w:rPr>
          <w:rFonts w:ascii="Times New Roman" w:hAnsi="Times New Roman" w:cs="Times New Roman"/>
          <w:sz w:val="22"/>
          <w:szCs w:val="22"/>
          <w:lang w:val="en-GB"/>
        </w:rPr>
        <w:fldChar w:fldCharType="end"/>
      </w:r>
      <w:r w:rsidR="00890684" w:rsidRPr="00930595">
        <w:rPr>
          <w:rFonts w:ascii="Times New Roman" w:hAnsi="Times New Roman" w:cs="Times New Roman"/>
          <w:color w:val="0000FF"/>
          <w:sz w:val="22"/>
          <w:szCs w:val="22"/>
          <w:lang w:val="en-GB"/>
        </w:rPr>
        <w:t>d</w:t>
      </w:r>
      <w:r w:rsidR="00E85F42" w:rsidRPr="00930595">
        <w:rPr>
          <w:rFonts w:ascii="Times New Roman" w:hAnsi="Times New Roman" w:cs="Times New Roman"/>
          <w:sz w:val="22"/>
          <w:szCs w:val="22"/>
          <w:lang w:val="en-GB"/>
        </w:rPr>
        <w:t>)</w:t>
      </w:r>
      <w:r w:rsidR="00994875" w:rsidRPr="00930595">
        <w:rPr>
          <w:rFonts w:ascii="Times New Roman" w:eastAsia="Times New Roman" w:hAnsi="Times New Roman" w:cs="Times New Roman"/>
          <w:sz w:val="22"/>
          <w:szCs w:val="22"/>
          <w:lang w:val="en-GB"/>
        </w:rPr>
        <w:t xml:space="preserve">, while the lifecycle cost and resilience loss change from </w:t>
      </w:r>
      <w:r w:rsidR="00890684" w:rsidRPr="00930595">
        <w:rPr>
          <w:rFonts w:ascii="Times New Roman" w:eastAsia="Times New Roman" w:hAnsi="Times New Roman" w:cs="Times New Roman"/>
          <w:sz w:val="22"/>
          <w:szCs w:val="22"/>
          <w:lang w:val="en-GB"/>
        </w:rPr>
        <w:t>95.8</w:t>
      </w:r>
      <w:r w:rsidR="00994875" w:rsidRPr="00930595">
        <w:rPr>
          <w:rFonts w:ascii="Times New Roman" w:eastAsia="Times New Roman" w:hAnsi="Times New Roman" w:cs="Times New Roman"/>
          <w:sz w:val="22"/>
          <w:szCs w:val="22"/>
          <w:lang w:val="en-GB"/>
        </w:rPr>
        <w:t xml:space="preserve"> to </w:t>
      </w:r>
      <w:r w:rsidR="00890684" w:rsidRPr="00930595">
        <w:rPr>
          <w:rFonts w:ascii="Times New Roman" w:eastAsia="Times New Roman" w:hAnsi="Times New Roman" w:cs="Times New Roman"/>
          <w:sz w:val="22"/>
          <w:szCs w:val="22"/>
          <w:lang w:val="en-GB"/>
        </w:rPr>
        <w:t>94.5</w:t>
      </w:r>
      <w:r w:rsidR="00994875" w:rsidRPr="00930595">
        <w:rPr>
          <w:rFonts w:ascii="Times New Roman" w:eastAsia="Times New Roman" w:hAnsi="Times New Roman" w:cs="Times New Roman"/>
          <w:sz w:val="22"/>
          <w:szCs w:val="22"/>
          <w:lang w:val="en-GB"/>
        </w:rPr>
        <w:t xml:space="preserve"> </w:t>
      </w:r>
      <w:r w:rsidR="00E85F42" w:rsidRPr="00930595">
        <w:rPr>
          <w:rFonts w:ascii="Times New Roman" w:hAnsi="Times New Roman" w:cs="Times New Roman"/>
          <w:sz w:val="22"/>
          <w:szCs w:val="22"/>
          <w:lang w:val="en-GB"/>
        </w:rPr>
        <w:t>(</w:t>
      </w:r>
      <w:r w:rsidR="00890684" w:rsidRPr="00930595">
        <w:rPr>
          <w:rFonts w:ascii="Times New Roman" w:eastAsiaTheme="minorEastAsia" w:hAnsi="Times New Roman" w:cs="Times New Roman"/>
          <w:sz w:val="22"/>
          <w:szCs w:val="22"/>
          <w:lang w:val="en-GB"/>
        </w:rPr>
        <w:t xml:space="preserve">about </w:t>
      </w:r>
      <w:r w:rsidR="00890684" w:rsidRPr="00930595">
        <w:rPr>
          <w:rFonts w:ascii="Times New Roman" w:eastAsia="Times New Roman" w:hAnsi="Times New Roman" w:cs="Times New Roman"/>
          <w:sz w:val="22"/>
          <w:szCs w:val="22"/>
          <w:lang w:val="en-GB"/>
        </w:rPr>
        <w:t>1.4%</w:t>
      </w:r>
      <w:r w:rsidR="00890684" w:rsidRPr="00930595">
        <w:rPr>
          <w:rFonts w:ascii="Times New Roman" w:hAnsi="Times New Roman" w:cs="Times New Roman"/>
          <w:sz w:val="22"/>
          <w:szCs w:val="22"/>
          <w:lang w:val="en-GB"/>
        </w:rPr>
        <w:t xml:space="preserve">, </w:t>
      </w:r>
      <w:r w:rsidR="00E85F42" w:rsidRPr="00930595">
        <w:rPr>
          <w:rFonts w:ascii="Times New Roman" w:hAnsi="Times New Roman" w:cs="Times New Roman"/>
          <w:sz w:val="22"/>
          <w:szCs w:val="22"/>
          <w:lang w:val="en-GB"/>
        </w:rPr>
        <w:fldChar w:fldCharType="begin"/>
      </w:r>
      <w:r w:rsidR="00E85F42" w:rsidRPr="00930595">
        <w:rPr>
          <w:rFonts w:ascii="Times New Roman" w:hAnsi="Times New Roman" w:cs="Times New Roman"/>
          <w:sz w:val="22"/>
          <w:szCs w:val="22"/>
          <w:lang w:val="en-GB"/>
        </w:rPr>
        <w:instrText xml:space="preserve"> REF _Ref224052355 \h </w:instrText>
      </w:r>
      <w:r w:rsidR="00226D1C" w:rsidRPr="00930595">
        <w:rPr>
          <w:rFonts w:ascii="Times New Roman" w:hAnsi="Times New Roman" w:cs="Times New Roman"/>
          <w:sz w:val="22"/>
          <w:szCs w:val="22"/>
          <w:lang w:val="en-GB"/>
        </w:rPr>
        <w:instrText xml:space="preserve"> \* MERGEFORMAT </w:instrText>
      </w:r>
      <w:r w:rsidR="00E85F42" w:rsidRPr="00930595">
        <w:rPr>
          <w:rFonts w:ascii="Times New Roman" w:hAnsi="Times New Roman" w:cs="Times New Roman"/>
          <w:sz w:val="22"/>
          <w:szCs w:val="22"/>
          <w:lang w:val="en-GB"/>
        </w:rPr>
      </w:r>
      <w:r w:rsidR="00E85F42" w:rsidRPr="00930595">
        <w:rPr>
          <w:rFonts w:ascii="Times New Roman" w:hAnsi="Times New Roman" w:cs="Times New Roman"/>
          <w:sz w:val="22"/>
          <w:szCs w:val="22"/>
          <w:lang w:val="en-GB"/>
        </w:rPr>
        <w:fldChar w:fldCharType="separate"/>
      </w:r>
      <w:r w:rsidR="00B84B54" w:rsidRPr="00B84B54">
        <w:rPr>
          <w:rFonts w:ascii="Times New Roman" w:hAnsi="Times New Roman" w:cs="Times New Roman"/>
          <w:color w:val="0000FF"/>
          <w:sz w:val="22"/>
          <w:szCs w:val="22"/>
          <w:lang w:val="en-GB"/>
        </w:rPr>
        <w:t>Figure 9</w:t>
      </w:r>
      <w:r w:rsidR="00E85F42" w:rsidRPr="00930595">
        <w:rPr>
          <w:rFonts w:ascii="Times New Roman" w:hAnsi="Times New Roman" w:cs="Times New Roman"/>
          <w:sz w:val="22"/>
          <w:szCs w:val="22"/>
          <w:lang w:val="en-GB"/>
        </w:rPr>
        <w:fldChar w:fldCharType="end"/>
      </w:r>
      <w:r w:rsidR="00890684" w:rsidRPr="00930595">
        <w:rPr>
          <w:rFonts w:ascii="Times New Roman" w:hAnsi="Times New Roman" w:cs="Times New Roman"/>
          <w:color w:val="0000FF"/>
          <w:sz w:val="22"/>
          <w:szCs w:val="22"/>
          <w:lang w:val="en-GB"/>
        </w:rPr>
        <w:t>b</w:t>
      </w:r>
      <w:r w:rsidR="00E85F42" w:rsidRPr="00930595">
        <w:rPr>
          <w:rFonts w:ascii="Times New Roman" w:hAnsi="Times New Roman" w:cs="Times New Roman"/>
          <w:sz w:val="22"/>
          <w:szCs w:val="22"/>
          <w:lang w:val="en-GB"/>
        </w:rPr>
        <w:t xml:space="preserve">) </w:t>
      </w:r>
      <w:r w:rsidR="00994875" w:rsidRPr="00930595">
        <w:rPr>
          <w:rFonts w:ascii="Times New Roman" w:eastAsia="Times New Roman" w:hAnsi="Times New Roman" w:cs="Times New Roman"/>
          <w:sz w:val="22"/>
          <w:szCs w:val="22"/>
          <w:lang w:val="en-GB"/>
        </w:rPr>
        <w:t xml:space="preserve">and </w:t>
      </w:r>
      <w:r w:rsidR="00A14660" w:rsidRPr="00930595">
        <w:rPr>
          <w:rFonts w:ascii="Times New Roman" w:eastAsia="Times New Roman" w:hAnsi="Times New Roman" w:cs="Times New Roman"/>
          <w:sz w:val="22"/>
          <w:szCs w:val="22"/>
          <w:lang w:val="en-GB"/>
        </w:rPr>
        <w:t>1</w:t>
      </w:r>
      <w:r w:rsidR="00890684" w:rsidRPr="00930595">
        <w:rPr>
          <w:rFonts w:ascii="Times New Roman" w:eastAsia="Times New Roman" w:hAnsi="Times New Roman" w:cs="Times New Roman"/>
          <w:sz w:val="22"/>
          <w:szCs w:val="22"/>
          <w:lang w:val="en-GB"/>
        </w:rPr>
        <w:t>6.4</w:t>
      </w:r>
      <w:r w:rsidR="00994875" w:rsidRPr="00930595">
        <w:rPr>
          <w:rFonts w:ascii="Times New Roman" w:eastAsia="Times New Roman" w:hAnsi="Times New Roman" w:cs="Times New Roman"/>
          <w:sz w:val="22"/>
          <w:szCs w:val="22"/>
          <w:lang w:val="en-GB"/>
        </w:rPr>
        <w:t xml:space="preserve"> to </w:t>
      </w:r>
      <w:r w:rsidR="00890684" w:rsidRPr="00930595">
        <w:rPr>
          <w:rFonts w:ascii="Times New Roman" w:eastAsia="Times New Roman" w:hAnsi="Times New Roman" w:cs="Times New Roman"/>
          <w:sz w:val="22"/>
          <w:szCs w:val="22"/>
          <w:lang w:val="en-GB"/>
        </w:rPr>
        <w:t>7</w:t>
      </w:r>
      <w:r w:rsidR="00A14660" w:rsidRPr="00930595">
        <w:rPr>
          <w:rFonts w:ascii="Times New Roman" w:eastAsia="Times New Roman" w:hAnsi="Times New Roman" w:cs="Times New Roman"/>
          <w:sz w:val="22"/>
          <w:szCs w:val="22"/>
          <w:lang w:val="en-GB"/>
        </w:rPr>
        <w:t>.6</w:t>
      </w:r>
      <w:r w:rsidR="00E85F42" w:rsidRPr="00930595">
        <w:rPr>
          <w:rFonts w:ascii="Times New Roman" w:hAnsi="Times New Roman" w:cs="Times New Roman"/>
          <w:sz w:val="22"/>
          <w:szCs w:val="22"/>
          <w:lang w:val="en-GB"/>
        </w:rPr>
        <w:t xml:space="preserve"> (</w:t>
      </w:r>
      <w:r w:rsidR="00890684" w:rsidRPr="00930595">
        <w:rPr>
          <w:rFonts w:ascii="Times New Roman" w:eastAsiaTheme="minorEastAsia" w:hAnsi="Times New Roman" w:cs="Times New Roman"/>
          <w:sz w:val="22"/>
          <w:szCs w:val="22"/>
          <w:lang w:val="en-GB"/>
        </w:rPr>
        <w:t xml:space="preserve">about </w:t>
      </w:r>
      <w:r w:rsidR="00890684" w:rsidRPr="00930595">
        <w:rPr>
          <w:rFonts w:ascii="Times New Roman" w:eastAsia="Times New Roman" w:hAnsi="Times New Roman" w:cs="Times New Roman"/>
          <w:sz w:val="22"/>
          <w:szCs w:val="22"/>
          <w:lang w:val="en-GB"/>
        </w:rPr>
        <w:t>53.7%</w:t>
      </w:r>
      <w:r w:rsidR="00890684" w:rsidRPr="00930595">
        <w:rPr>
          <w:rFonts w:ascii="Times New Roman" w:hAnsi="Times New Roman" w:cs="Times New Roman"/>
          <w:sz w:val="22"/>
          <w:szCs w:val="22"/>
          <w:lang w:val="en-GB"/>
        </w:rPr>
        <w:t xml:space="preserve">, </w:t>
      </w:r>
      <w:r w:rsidR="00E85F42" w:rsidRPr="00930595">
        <w:rPr>
          <w:rFonts w:ascii="Times New Roman" w:hAnsi="Times New Roman" w:cs="Times New Roman"/>
          <w:sz w:val="22"/>
          <w:szCs w:val="22"/>
          <w:lang w:val="en-GB"/>
        </w:rPr>
        <w:fldChar w:fldCharType="begin"/>
      </w:r>
      <w:r w:rsidR="00E85F42" w:rsidRPr="00930595">
        <w:rPr>
          <w:rFonts w:ascii="Times New Roman" w:hAnsi="Times New Roman" w:cs="Times New Roman"/>
          <w:sz w:val="22"/>
          <w:szCs w:val="22"/>
          <w:lang w:val="en-GB"/>
        </w:rPr>
        <w:instrText xml:space="preserve"> REF _Ref224052355 \h </w:instrText>
      </w:r>
      <w:r w:rsidR="00226D1C" w:rsidRPr="00930595">
        <w:rPr>
          <w:rFonts w:ascii="Times New Roman" w:hAnsi="Times New Roman" w:cs="Times New Roman"/>
          <w:sz w:val="22"/>
          <w:szCs w:val="22"/>
          <w:lang w:val="en-GB"/>
        </w:rPr>
        <w:instrText xml:space="preserve"> \* MERGEFORMAT </w:instrText>
      </w:r>
      <w:r w:rsidR="00E85F42" w:rsidRPr="00930595">
        <w:rPr>
          <w:rFonts w:ascii="Times New Roman" w:hAnsi="Times New Roman" w:cs="Times New Roman"/>
          <w:sz w:val="22"/>
          <w:szCs w:val="22"/>
          <w:lang w:val="en-GB"/>
        </w:rPr>
      </w:r>
      <w:r w:rsidR="00E85F42" w:rsidRPr="00930595">
        <w:rPr>
          <w:rFonts w:ascii="Times New Roman" w:hAnsi="Times New Roman" w:cs="Times New Roman"/>
          <w:sz w:val="22"/>
          <w:szCs w:val="22"/>
          <w:lang w:val="en-GB"/>
        </w:rPr>
        <w:fldChar w:fldCharType="separate"/>
      </w:r>
      <w:r w:rsidR="00B84B54" w:rsidRPr="00B84B54">
        <w:rPr>
          <w:rFonts w:ascii="Times New Roman" w:hAnsi="Times New Roman" w:cs="Times New Roman"/>
          <w:color w:val="0000FF"/>
          <w:sz w:val="22"/>
          <w:szCs w:val="22"/>
          <w:lang w:val="en-GB"/>
        </w:rPr>
        <w:t>Figure 9</w:t>
      </w:r>
      <w:r w:rsidR="00E85F42" w:rsidRPr="00930595">
        <w:rPr>
          <w:rFonts w:ascii="Times New Roman" w:hAnsi="Times New Roman" w:cs="Times New Roman"/>
          <w:sz w:val="22"/>
          <w:szCs w:val="22"/>
          <w:lang w:val="en-GB"/>
        </w:rPr>
        <w:fldChar w:fldCharType="end"/>
      </w:r>
      <w:r w:rsidR="00890684" w:rsidRPr="00930595">
        <w:rPr>
          <w:rFonts w:ascii="Times New Roman" w:hAnsi="Times New Roman" w:cs="Times New Roman"/>
          <w:color w:val="0000FF"/>
          <w:sz w:val="22"/>
          <w:szCs w:val="22"/>
          <w:lang w:val="en-GB"/>
        </w:rPr>
        <w:t>c</w:t>
      </w:r>
      <w:r w:rsidR="00E85F42" w:rsidRPr="00930595">
        <w:rPr>
          <w:rFonts w:ascii="Times New Roman" w:hAnsi="Times New Roman" w:cs="Times New Roman"/>
          <w:sz w:val="22"/>
          <w:szCs w:val="22"/>
          <w:lang w:val="en-GB"/>
        </w:rPr>
        <w:t>)</w:t>
      </w:r>
      <w:r w:rsidR="00994875" w:rsidRPr="00930595">
        <w:rPr>
          <w:rFonts w:ascii="Times New Roman" w:eastAsia="Times New Roman" w:hAnsi="Times New Roman" w:cs="Times New Roman"/>
          <w:sz w:val="22"/>
          <w:szCs w:val="22"/>
          <w:lang w:val="en-GB"/>
        </w:rPr>
        <w:t>, respectively.</w:t>
      </w:r>
      <w:r w:rsidR="00E85F42" w:rsidRPr="00930595">
        <w:rPr>
          <w:rFonts w:ascii="Times New Roman" w:hAnsi="Times New Roman" w:cs="Times New Roman"/>
          <w:sz w:val="22"/>
          <w:szCs w:val="22"/>
          <w:lang w:val="en-GB"/>
        </w:rPr>
        <w:t xml:space="preserve"> </w:t>
      </w:r>
      <w:r w:rsidR="00994875" w:rsidRPr="00930595">
        <w:rPr>
          <w:rFonts w:ascii="Times New Roman" w:eastAsia="Times New Roman" w:hAnsi="Times New Roman" w:cs="Times New Roman"/>
          <w:sz w:val="22"/>
          <w:szCs w:val="22"/>
          <w:lang w:val="en-GB"/>
        </w:rPr>
        <w:t>For the resilience-oriented case (Case 3c</w:t>
      </w:r>
      <w:r w:rsidR="00E85F42" w:rsidRPr="00930595">
        <w:rPr>
          <w:rFonts w:ascii="Times New Roman" w:hAnsi="Times New Roman" w:cs="Times New Roman"/>
          <w:sz w:val="22"/>
          <w:szCs w:val="22"/>
          <w:lang w:val="en-GB"/>
        </w:rPr>
        <w:t xml:space="preserve">, </w:t>
      </w:r>
      <w:r w:rsidR="00E85F42" w:rsidRPr="00930595">
        <w:rPr>
          <w:rFonts w:ascii="Times New Roman" w:hAnsi="Times New Roman" w:cs="Times New Roman"/>
          <w:color w:val="0000FF"/>
          <w:sz w:val="22"/>
          <w:szCs w:val="22"/>
          <w:lang w:val="en-GB"/>
        </w:rPr>
        <w:fldChar w:fldCharType="begin"/>
      </w:r>
      <w:r w:rsidR="00E85F42" w:rsidRPr="00930595">
        <w:rPr>
          <w:rFonts w:ascii="Times New Roman" w:hAnsi="Times New Roman" w:cs="Times New Roman"/>
          <w:color w:val="0000FF"/>
          <w:sz w:val="22"/>
          <w:szCs w:val="22"/>
          <w:lang w:val="en-GB"/>
        </w:rPr>
        <w:instrText xml:space="preserve"> REF _Ref224052433 \h </w:instrText>
      </w:r>
      <w:r w:rsidR="00226D1C" w:rsidRPr="00930595">
        <w:rPr>
          <w:rFonts w:ascii="Times New Roman" w:hAnsi="Times New Roman" w:cs="Times New Roman"/>
          <w:color w:val="0000FF"/>
          <w:sz w:val="22"/>
          <w:szCs w:val="22"/>
          <w:lang w:val="en-GB"/>
        </w:rPr>
        <w:instrText xml:space="preserve"> \* MERGEFORMAT </w:instrText>
      </w:r>
      <w:r w:rsidR="00E85F42" w:rsidRPr="00930595">
        <w:rPr>
          <w:rFonts w:ascii="Times New Roman" w:hAnsi="Times New Roman" w:cs="Times New Roman"/>
          <w:color w:val="0000FF"/>
          <w:sz w:val="22"/>
          <w:szCs w:val="22"/>
          <w:lang w:val="en-GB"/>
        </w:rPr>
      </w:r>
      <w:r w:rsidR="00E85F42" w:rsidRPr="00930595">
        <w:rPr>
          <w:rFonts w:ascii="Times New Roman" w:hAnsi="Times New Roman" w:cs="Times New Roman"/>
          <w:color w:val="0000FF"/>
          <w:sz w:val="22"/>
          <w:szCs w:val="22"/>
          <w:lang w:val="en-GB"/>
        </w:rPr>
        <w:fldChar w:fldCharType="separate"/>
      </w:r>
      <w:r w:rsidR="00B84B54" w:rsidRPr="00B84B54">
        <w:rPr>
          <w:rFonts w:ascii="Times New Roman" w:hAnsi="Times New Roman" w:cs="Times New Roman"/>
          <w:color w:val="0000FF"/>
          <w:sz w:val="22"/>
          <w:szCs w:val="22"/>
          <w:lang w:val="en-GB"/>
        </w:rPr>
        <w:t>Figure 10</w:t>
      </w:r>
      <w:r w:rsidR="00E85F42" w:rsidRPr="00930595">
        <w:rPr>
          <w:rFonts w:ascii="Times New Roman" w:hAnsi="Times New Roman" w:cs="Times New Roman"/>
          <w:color w:val="0000FF"/>
          <w:sz w:val="22"/>
          <w:szCs w:val="22"/>
          <w:lang w:val="en-GB"/>
        </w:rPr>
        <w:fldChar w:fldCharType="end"/>
      </w:r>
      <w:r w:rsidR="00E85F42" w:rsidRPr="00930595">
        <w:rPr>
          <w:rFonts w:ascii="Times New Roman" w:hAnsi="Times New Roman" w:cs="Times New Roman"/>
          <w:color w:val="0000FF"/>
          <w:sz w:val="22"/>
          <w:szCs w:val="22"/>
          <w:lang w:val="en-GB"/>
        </w:rPr>
        <w:t>a</w:t>
      </w:r>
      <w:r w:rsidR="00994875" w:rsidRPr="00930595">
        <w:rPr>
          <w:rFonts w:ascii="Times New Roman" w:eastAsia="Times New Roman" w:hAnsi="Times New Roman" w:cs="Times New Roman"/>
          <w:sz w:val="22"/>
          <w:szCs w:val="22"/>
          <w:lang w:val="en-GB"/>
        </w:rPr>
        <w:t>), the optimisation primarily aims to minimise the</w:t>
      </w:r>
      <w:r w:rsidR="00AA4A2D">
        <w:rPr>
          <w:rFonts w:ascii="Times New Roman" w:eastAsiaTheme="minorEastAsia" w:hAnsi="Times New Roman" w:cs="Times New Roman" w:hint="eastAsia"/>
          <w:sz w:val="22"/>
          <w:szCs w:val="22"/>
          <w:lang w:val="en-GB"/>
        </w:rPr>
        <w:t xml:space="preserve"> </w:t>
      </w:r>
      <w:r w:rsidR="00994875" w:rsidRPr="00930595">
        <w:rPr>
          <w:rFonts w:ascii="Times New Roman" w:eastAsia="Times New Roman" w:hAnsi="Times New Roman" w:cs="Times New Roman"/>
          <w:sz w:val="22"/>
          <w:szCs w:val="22"/>
          <w:lang w:val="en-GB"/>
        </w:rPr>
        <w:t xml:space="preserve">performance-loss area. Consequently, the intervention policy maintains higher functionality levels throughout the lifecycle. The resilience loss is reduced from </w:t>
      </w:r>
      <w:r w:rsidR="00890684" w:rsidRPr="00930595">
        <w:rPr>
          <w:rFonts w:ascii="Times New Roman" w:eastAsia="Times New Roman" w:hAnsi="Times New Roman" w:cs="Times New Roman"/>
          <w:sz w:val="22"/>
          <w:szCs w:val="22"/>
          <w:lang w:val="en-GB"/>
        </w:rPr>
        <w:t>15.7</w:t>
      </w:r>
      <w:r w:rsidR="00994875" w:rsidRPr="00930595">
        <w:rPr>
          <w:rFonts w:ascii="Times New Roman" w:eastAsia="Times New Roman" w:hAnsi="Times New Roman" w:cs="Times New Roman"/>
          <w:sz w:val="22"/>
          <w:szCs w:val="22"/>
          <w:lang w:val="en-GB"/>
        </w:rPr>
        <w:t xml:space="preserve"> to </w:t>
      </w:r>
      <w:r w:rsidR="00890684" w:rsidRPr="00930595">
        <w:rPr>
          <w:rFonts w:ascii="Times New Roman" w:eastAsia="Times New Roman" w:hAnsi="Times New Roman" w:cs="Times New Roman"/>
          <w:sz w:val="22"/>
          <w:szCs w:val="22"/>
          <w:lang w:val="en-GB"/>
        </w:rPr>
        <w:t>7.7</w:t>
      </w:r>
      <w:r w:rsidR="00E85F42" w:rsidRPr="00930595">
        <w:rPr>
          <w:rFonts w:ascii="Times New Roman" w:hAnsi="Times New Roman" w:cs="Times New Roman"/>
          <w:sz w:val="22"/>
          <w:szCs w:val="22"/>
          <w:lang w:val="en-GB"/>
        </w:rPr>
        <w:t xml:space="preserve"> (</w:t>
      </w:r>
      <w:r w:rsidR="00890684" w:rsidRPr="00930595">
        <w:rPr>
          <w:rFonts w:ascii="Times New Roman" w:eastAsiaTheme="minorEastAsia" w:hAnsi="Times New Roman" w:cs="Times New Roman"/>
          <w:sz w:val="22"/>
          <w:szCs w:val="22"/>
          <w:lang w:val="en-GB"/>
        </w:rPr>
        <w:t xml:space="preserve">about </w:t>
      </w:r>
      <w:r w:rsidR="00890684" w:rsidRPr="00930595">
        <w:rPr>
          <w:rFonts w:ascii="Times New Roman" w:eastAsia="Times New Roman" w:hAnsi="Times New Roman" w:cs="Times New Roman"/>
          <w:sz w:val="22"/>
          <w:szCs w:val="22"/>
          <w:lang w:val="en-GB"/>
        </w:rPr>
        <w:t>51.0%</w:t>
      </w:r>
      <w:r w:rsidR="00890684" w:rsidRPr="00930595">
        <w:rPr>
          <w:rFonts w:ascii="Times New Roman" w:hAnsi="Times New Roman" w:cs="Times New Roman"/>
          <w:sz w:val="22"/>
          <w:szCs w:val="22"/>
          <w:lang w:val="en-GB"/>
        </w:rPr>
        <w:t xml:space="preserve">, </w:t>
      </w:r>
      <w:r w:rsidR="00E85F42" w:rsidRPr="00930595">
        <w:rPr>
          <w:rFonts w:ascii="Times New Roman" w:hAnsi="Times New Roman" w:cs="Times New Roman"/>
          <w:color w:val="0000FF"/>
          <w:sz w:val="22"/>
          <w:szCs w:val="22"/>
          <w:lang w:val="en-GB"/>
        </w:rPr>
        <w:fldChar w:fldCharType="begin"/>
      </w:r>
      <w:r w:rsidR="00E85F42" w:rsidRPr="00930595">
        <w:rPr>
          <w:rFonts w:ascii="Times New Roman" w:hAnsi="Times New Roman" w:cs="Times New Roman"/>
          <w:color w:val="0000FF"/>
          <w:sz w:val="22"/>
          <w:szCs w:val="22"/>
          <w:lang w:val="en-GB"/>
        </w:rPr>
        <w:instrText xml:space="preserve"> REF _Ref224052433 \h </w:instrText>
      </w:r>
      <w:r w:rsidR="00226D1C" w:rsidRPr="00930595">
        <w:rPr>
          <w:rFonts w:ascii="Times New Roman" w:hAnsi="Times New Roman" w:cs="Times New Roman"/>
          <w:color w:val="0000FF"/>
          <w:sz w:val="22"/>
          <w:szCs w:val="22"/>
          <w:lang w:val="en-GB"/>
        </w:rPr>
        <w:instrText xml:space="preserve"> \* MERGEFORMAT </w:instrText>
      </w:r>
      <w:r w:rsidR="00E85F42" w:rsidRPr="00930595">
        <w:rPr>
          <w:rFonts w:ascii="Times New Roman" w:hAnsi="Times New Roman" w:cs="Times New Roman"/>
          <w:color w:val="0000FF"/>
          <w:sz w:val="22"/>
          <w:szCs w:val="22"/>
          <w:lang w:val="en-GB"/>
        </w:rPr>
      </w:r>
      <w:r w:rsidR="00E85F42" w:rsidRPr="00930595">
        <w:rPr>
          <w:rFonts w:ascii="Times New Roman" w:hAnsi="Times New Roman" w:cs="Times New Roman"/>
          <w:color w:val="0000FF"/>
          <w:sz w:val="22"/>
          <w:szCs w:val="22"/>
          <w:lang w:val="en-GB"/>
        </w:rPr>
        <w:fldChar w:fldCharType="separate"/>
      </w:r>
      <w:r w:rsidR="00B84B54" w:rsidRPr="00B84B54">
        <w:rPr>
          <w:rFonts w:ascii="Times New Roman" w:hAnsi="Times New Roman" w:cs="Times New Roman"/>
          <w:color w:val="0000FF"/>
          <w:sz w:val="22"/>
          <w:szCs w:val="22"/>
          <w:lang w:val="en-GB"/>
        </w:rPr>
        <w:t>Figure 10</w:t>
      </w:r>
      <w:r w:rsidR="00E85F42" w:rsidRPr="00930595">
        <w:rPr>
          <w:rFonts w:ascii="Times New Roman" w:hAnsi="Times New Roman" w:cs="Times New Roman"/>
          <w:color w:val="0000FF"/>
          <w:sz w:val="22"/>
          <w:szCs w:val="22"/>
          <w:lang w:val="en-GB"/>
        </w:rPr>
        <w:fldChar w:fldCharType="end"/>
      </w:r>
      <w:r w:rsidR="00890684" w:rsidRPr="00930595">
        <w:rPr>
          <w:rFonts w:ascii="Times New Roman" w:hAnsi="Times New Roman" w:cs="Times New Roman"/>
          <w:color w:val="0000FF"/>
          <w:sz w:val="22"/>
          <w:szCs w:val="22"/>
          <w:lang w:val="en-GB"/>
        </w:rPr>
        <w:t>c</w:t>
      </w:r>
      <w:r w:rsidR="00E85F42" w:rsidRPr="00930595">
        <w:rPr>
          <w:rFonts w:ascii="Times New Roman" w:hAnsi="Times New Roman" w:cs="Times New Roman"/>
          <w:sz w:val="22"/>
          <w:szCs w:val="22"/>
          <w:lang w:val="en-GB"/>
        </w:rPr>
        <w:t>)</w:t>
      </w:r>
      <w:r w:rsidR="00994875" w:rsidRPr="00930595">
        <w:rPr>
          <w:rFonts w:ascii="Times New Roman" w:eastAsia="Times New Roman" w:hAnsi="Times New Roman" w:cs="Times New Roman"/>
          <w:sz w:val="22"/>
          <w:szCs w:val="22"/>
          <w:lang w:val="en-GB"/>
        </w:rPr>
        <w:t xml:space="preserve">, while the lifecycle cost and risk change from </w:t>
      </w:r>
      <w:r w:rsidR="00890684" w:rsidRPr="00930595">
        <w:rPr>
          <w:rFonts w:ascii="Times New Roman" w:eastAsia="Times New Roman" w:hAnsi="Times New Roman" w:cs="Times New Roman"/>
          <w:sz w:val="22"/>
          <w:szCs w:val="22"/>
          <w:lang w:val="en-GB"/>
        </w:rPr>
        <w:t>95.8</w:t>
      </w:r>
      <w:r w:rsidR="00994875" w:rsidRPr="00930595">
        <w:rPr>
          <w:rFonts w:ascii="Times New Roman" w:eastAsia="Times New Roman" w:hAnsi="Times New Roman" w:cs="Times New Roman"/>
          <w:sz w:val="22"/>
          <w:szCs w:val="22"/>
          <w:lang w:val="en-GB"/>
        </w:rPr>
        <w:t xml:space="preserve"> to </w:t>
      </w:r>
      <w:r w:rsidR="00890684" w:rsidRPr="00930595">
        <w:rPr>
          <w:rFonts w:ascii="Times New Roman" w:eastAsia="Times New Roman" w:hAnsi="Times New Roman" w:cs="Times New Roman"/>
          <w:sz w:val="22"/>
          <w:szCs w:val="22"/>
          <w:lang w:val="en-GB"/>
        </w:rPr>
        <w:t>101.0</w:t>
      </w:r>
      <w:r w:rsidR="00994875" w:rsidRPr="00930595">
        <w:rPr>
          <w:rFonts w:ascii="Times New Roman" w:eastAsia="Times New Roman" w:hAnsi="Times New Roman" w:cs="Times New Roman"/>
          <w:sz w:val="22"/>
          <w:szCs w:val="22"/>
          <w:lang w:val="en-GB"/>
        </w:rPr>
        <w:t xml:space="preserve"> </w:t>
      </w:r>
      <w:r w:rsidR="00E85F42" w:rsidRPr="00930595">
        <w:rPr>
          <w:rFonts w:ascii="Times New Roman" w:hAnsi="Times New Roman" w:cs="Times New Roman"/>
          <w:sz w:val="22"/>
          <w:szCs w:val="22"/>
          <w:lang w:val="en-GB"/>
        </w:rPr>
        <w:t>(</w:t>
      </w:r>
      <w:r w:rsidR="00890684" w:rsidRPr="00930595">
        <w:rPr>
          <w:rFonts w:ascii="Times New Roman" w:eastAsiaTheme="minorEastAsia" w:hAnsi="Times New Roman" w:cs="Times New Roman"/>
          <w:sz w:val="22"/>
          <w:szCs w:val="22"/>
          <w:lang w:val="en-GB"/>
        </w:rPr>
        <w:t xml:space="preserve">an increase of about </w:t>
      </w:r>
      <w:r w:rsidR="00890684" w:rsidRPr="00930595">
        <w:rPr>
          <w:rFonts w:ascii="Times New Roman" w:eastAsia="Times New Roman" w:hAnsi="Times New Roman" w:cs="Times New Roman"/>
          <w:sz w:val="22"/>
          <w:szCs w:val="22"/>
          <w:lang w:val="en-GB"/>
        </w:rPr>
        <w:t>5.4%</w:t>
      </w:r>
      <w:r w:rsidR="00890684" w:rsidRPr="00930595">
        <w:rPr>
          <w:rFonts w:ascii="Times New Roman" w:hAnsi="Times New Roman" w:cs="Times New Roman"/>
          <w:sz w:val="22"/>
          <w:szCs w:val="22"/>
          <w:lang w:val="en-GB"/>
        </w:rPr>
        <w:t xml:space="preserve">, </w:t>
      </w:r>
      <w:r w:rsidR="00E85F42" w:rsidRPr="00930595">
        <w:rPr>
          <w:rFonts w:ascii="Times New Roman" w:hAnsi="Times New Roman" w:cs="Times New Roman"/>
          <w:color w:val="0000FF"/>
          <w:sz w:val="22"/>
          <w:szCs w:val="22"/>
          <w:lang w:val="en-GB"/>
        </w:rPr>
        <w:fldChar w:fldCharType="begin"/>
      </w:r>
      <w:r w:rsidR="00E85F42" w:rsidRPr="00930595">
        <w:rPr>
          <w:rFonts w:ascii="Times New Roman" w:hAnsi="Times New Roman" w:cs="Times New Roman"/>
          <w:color w:val="0000FF"/>
          <w:sz w:val="22"/>
          <w:szCs w:val="22"/>
          <w:lang w:val="en-GB"/>
        </w:rPr>
        <w:instrText xml:space="preserve"> REF _Ref224052433 \h </w:instrText>
      </w:r>
      <w:r w:rsidR="00226D1C" w:rsidRPr="00930595">
        <w:rPr>
          <w:rFonts w:ascii="Times New Roman" w:hAnsi="Times New Roman" w:cs="Times New Roman"/>
          <w:color w:val="0000FF"/>
          <w:sz w:val="22"/>
          <w:szCs w:val="22"/>
          <w:lang w:val="en-GB"/>
        </w:rPr>
        <w:instrText xml:space="preserve"> \* MERGEFORMAT </w:instrText>
      </w:r>
      <w:r w:rsidR="00E85F42" w:rsidRPr="00930595">
        <w:rPr>
          <w:rFonts w:ascii="Times New Roman" w:hAnsi="Times New Roman" w:cs="Times New Roman"/>
          <w:color w:val="0000FF"/>
          <w:sz w:val="22"/>
          <w:szCs w:val="22"/>
          <w:lang w:val="en-GB"/>
        </w:rPr>
      </w:r>
      <w:r w:rsidR="00E85F42" w:rsidRPr="00930595">
        <w:rPr>
          <w:rFonts w:ascii="Times New Roman" w:hAnsi="Times New Roman" w:cs="Times New Roman"/>
          <w:color w:val="0000FF"/>
          <w:sz w:val="22"/>
          <w:szCs w:val="22"/>
          <w:lang w:val="en-GB"/>
        </w:rPr>
        <w:fldChar w:fldCharType="separate"/>
      </w:r>
      <w:r w:rsidR="00B84B54" w:rsidRPr="00B84B54">
        <w:rPr>
          <w:rFonts w:ascii="Times New Roman" w:hAnsi="Times New Roman" w:cs="Times New Roman"/>
          <w:color w:val="0000FF"/>
          <w:sz w:val="22"/>
          <w:szCs w:val="22"/>
          <w:lang w:val="en-GB"/>
        </w:rPr>
        <w:t>Figure 10</w:t>
      </w:r>
      <w:r w:rsidR="00E85F42" w:rsidRPr="00930595">
        <w:rPr>
          <w:rFonts w:ascii="Times New Roman" w:hAnsi="Times New Roman" w:cs="Times New Roman"/>
          <w:color w:val="0000FF"/>
          <w:sz w:val="22"/>
          <w:szCs w:val="22"/>
          <w:lang w:val="en-GB"/>
        </w:rPr>
        <w:fldChar w:fldCharType="end"/>
      </w:r>
      <w:r w:rsidR="00890684" w:rsidRPr="00930595">
        <w:rPr>
          <w:rFonts w:ascii="Times New Roman" w:hAnsi="Times New Roman" w:cs="Times New Roman"/>
          <w:color w:val="0000FF"/>
          <w:sz w:val="22"/>
          <w:szCs w:val="22"/>
          <w:lang w:val="en-GB"/>
        </w:rPr>
        <w:t>b</w:t>
      </w:r>
      <w:r w:rsidR="00E85F42" w:rsidRPr="00930595">
        <w:rPr>
          <w:rFonts w:ascii="Times New Roman" w:hAnsi="Times New Roman" w:cs="Times New Roman"/>
          <w:sz w:val="22"/>
          <w:szCs w:val="22"/>
          <w:lang w:val="en-GB"/>
        </w:rPr>
        <w:t xml:space="preserve">) </w:t>
      </w:r>
      <w:r w:rsidR="00994875" w:rsidRPr="00930595">
        <w:rPr>
          <w:rFonts w:ascii="Times New Roman" w:eastAsia="Times New Roman" w:hAnsi="Times New Roman" w:cs="Times New Roman"/>
          <w:sz w:val="22"/>
          <w:szCs w:val="22"/>
          <w:lang w:val="en-GB"/>
        </w:rPr>
        <w:t xml:space="preserve">and </w:t>
      </w:r>
      <w:r w:rsidR="00A14660" w:rsidRPr="00930595">
        <w:rPr>
          <w:rFonts w:ascii="Times New Roman" w:eastAsia="Times New Roman" w:hAnsi="Times New Roman" w:cs="Times New Roman"/>
          <w:sz w:val="22"/>
          <w:szCs w:val="22"/>
          <w:lang w:val="en-GB"/>
        </w:rPr>
        <w:t>14.6</w:t>
      </w:r>
      <w:r w:rsidR="00994875" w:rsidRPr="00930595">
        <w:rPr>
          <w:rFonts w:ascii="Times New Roman" w:eastAsia="Times New Roman" w:hAnsi="Times New Roman" w:cs="Times New Roman"/>
          <w:sz w:val="22"/>
          <w:szCs w:val="22"/>
          <w:lang w:val="en-GB"/>
        </w:rPr>
        <w:t xml:space="preserve"> to </w:t>
      </w:r>
      <w:r w:rsidR="00A14660" w:rsidRPr="00930595">
        <w:rPr>
          <w:rFonts w:ascii="Times New Roman" w:eastAsia="Times New Roman" w:hAnsi="Times New Roman" w:cs="Times New Roman"/>
          <w:sz w:val="22"/>
          <w:szCs w:val="22"/>
          <w:lang w:val="en-GB"/>
        </w:rPr>
        <w:t>5.6</w:t>
      </w:r>
      <w:r w:rsidR="00E85F42" w:rsidRPr="00930595">
        <w:rPr>
          <w:rFonts w:ascii="Times New Roman" w:hAnsi="Times New Roman" w:cs="Times New Roman"/>
          <w:sz w:val="22"/>
          <w:szCs w:val="22"/>
          <w:lang w:val="en-GB"/>
        </w:rPr>
        <w:t xml:space="preserve"> (</w:t>
      </w:r>
      <w:r w:rsidR="00890684" w:rsidRPr="00930595">
        <w:rPr>
          <w:rFonts w:ascii="Times New Roman" w:eastAsiaTheme="minorEastAsia" w:hAnsi="Times New Roman" w:cs="Times New Roman"/>
          <w:sz w:val="22"/>
          <w:szCs w:val="22"/>
          <w:lang w:val="en-GB"/>
        </w:rPr>
        <w:t xml:space="preserve">about </w:t>
      </w:r>
      <w:r w:rsidR="00890684" w:rsidRPr="00930595">
        <w:rPr>
          <w:rFonts w:ascii="Times New Roman" w:eastAsia="Times New Roman" w:hAnsi="Times New Roman" w:cs="Times New Roman"/>
          <w:sz w:val="22"/>
          <w:szCs w:val="22"/>
          <w:lang w:val="en-GB"/>
        </w:rPr>
        <w:t>61.6%</w:t>
      </w:r>
      <w:r w:rsidR="00890684" w:rsidRPr="00930595">
        <w:rPr>
          <w:rFonts w:ascii="Times New Roman" w:hAnsi="Times New Roman" w:cs="Times New Roman"/>
          <w:sz w:val="22"/>
          <w:szCs w:val="22"/>
          <w:lang w:val="en-GB"/>
        </w:rPr>
        <w:t xml:space="preserve">, </w:t>
      </w:r>
      <w:r w:rsidR="00E85F42" w:rsidRPr="00930595">
        <w:rPr>
          <w:rFonts w:ascii="Times New Roman" w:hAnsi="Times New Roman" w:cs="Times New Roman"/>
          <w:sz w:val="22"/>
          <w:szCs w:val="22"/>
          <w:lang w:val="en-GB"/>
        </w:rPr>
        <w:fldChar w:fldCharType="begin"/>
      </w:r>
      <w:r w:rsidR="00E85F42" w:rsidRPr="00930595">
        <w:rPr>
          <w:rFonts w:ascii="Times New Roman" w:hAnsi="Times New Roman" w:cs="Times New Roman"/>
          <w:sz w:val="22"/>
          <w:szCs w:val="22"/>
          <w:lang w:val="en-GB"/>
        </w:rPr>
        <w:instrText xml:space="preserve"> REF _Ref224052433 \h </w:instrText>
      </w:r>
      <w:r w:rsidR="00226D1C" w:rsidRPr="00930595">
        <w:rPr>
          <w:rFonts w:ascii="Times New Roman" w:hAnsi="Times New Roman" w:cs="Times New Roman"/>
          <w:sz w:val="22"/>
          <w:szCs w:val="22"/>
          <w:lang w:val="en-GB"/>
        </w:rPr>
        <w:instrText xml:space="preserve"> \* MERGEFORMAT </w:instrText>
      </w:r>
      <w:r w:rsidR="00E85F42" w:rsidRPr="00930595">
        <w:rPr>
          <w:rFonts w:ascii="Times New Roman" w:hAnsi="Times New Roman" w:cs="Times New Roman"/>
          <w:sz w:val="22"/>
          <w:szCs w:val="22"/>
          <w:lang w:val="en-GB"/>
        </w:rPr>
      </w:r>
      <w:r w:rsidR="00E85F42" w:rsidRPr="00930595">
        <w:rPr>
          <w:rFonts w:ascii="Times New Roman" w:hAnsi="Times New Roman" w:cs="Times New Roman"/>
          <w:sz w:val="22"/>
          <w:szCs w:val="22"/>
          <w:lang w:val="en-GB"/>
        </w:rPr>
        <w:fldChar w:fldCharType="separate"/>
      </w:r>
      <w:r w:rsidR="00B84B54" w:rsidRPr="00B84B54">
        <w:rPr>
          <w:rFonts w:ascii="Times New Roman" w:hAnsi="Times New Roman" w:cs="Times New Roman"/>
          <w:color w:val="0000FF"/>
          <w:sz w:val="22"/>
          <w:szCs w:val="22"/>
          <w:lang w:val="en-GB"/>
        </w:rPr>
        <w:t>Figure 10</w:t>
      </w:r>
      <w:r w:rsidR="00E85F42" w:rsidRPr="00930595">
        <w:rPr>
          <w:rFonts w:ascii="Times New Roman" w:hAnsi="Times New Roman" w:cs="Times New Roman"/>
          <w:sz w:val="22"/>
          <w:szCs w:val="22"/>
          <w:lang w:val="en-GB"/>
        </w:rPr>
        <w:fldChar w:fldCharType="end"/>
      </w:r>
      <w:r w:rsidR="00E85F42" w:rsidRPr="00930595">
        <w:rPr>
          <w:rFonts w:ascii="Times New Roman" w:hAnsi="Times New Roman" w:cs="Times New Roman"/>
          <w:color w:val="0000FF"/>
          <w:sz w:val="22"/>
          <w:szCs w:val="22"/>
          <w:lang w:val="en-GB"/>
        </w:rPr>
        <w:t>d</w:t>
      </w:r>
      <w:r w:rsidR="00E85F42" w:rsidRPr="00930595">
        <w:rPr>
          <w:rFonts w:ascii="Times New Roman" w:hAnsi="Times New Roman" w:cs="Times New Roman"/>
          <w:sz w:val="22"/>
          <w:szCs w:val="22"/>
          <w:lang w:val="en-GB"/>
        </w:rPr>
        <w:t>)</w:t>
      </w:r>
      <w:r w:rsidR="00994875" w:rsidRPr="00930595">
        <w:rPr>
          <w:rFonts w:ascii="Times New Roman" w:eastAsia="Times New Roman" w:hAnsi="Times New Roman" w:cs="Times New Roman"/>
          <w:sz w:val="22"/>
          <w:szCs w:val="22"/>
          <w:lang w:val="en-GB"/>
        </w:rPr>
        <w:t>, respectively.</w:t>
      </w:r>
      <w:r w:rsidR="00E85F42" w:rsidRPr="00930595">
        <w:rPr>
          <w:rFonts w:ascii="Times New Roman" w:hAnsi="Times New Roman" w:cs="Times New Roman"/>
          <w:sz w:val="22"/>
          <w:szCs w:val="22"/>
          <w:lang w:val="en-GB"/>
        </w:rPr>
        <w:t xml:space="preserve"> </w:t>
      </w:r>
      <w:r w:rsidR="00994875" w:rsidRPr="00930595">
        <w:rPr>
          <w:rFonts w:ascii="Times New Roman" w:eastAsia="Times New Roman" w:hAnsi="Times New Roman" w:cs="Times New Roman"/>
          <w:sz w:val="22"/>
          <w:szCs w:val="22"/>
          <w:lang w:val="en-GB"/>
        </w:rPr>
        <w:t>Overall, these results demonstrate that the proposed framework enables explicit control of trade-offs among lifecycle cost, risk, and resilience through adjustable objective weights.</w:t>
      </w:r>
      <w:r w:rsidR="00424AE2" w:rsidRPr="00930595">
        <w:rPr>
          <w:rFonts w:ascii="Times New Roman" w:eastAsia="Times New Roman" w:hAnsi="Times New Roman" w:cs="Times New Roman"/>
          <w:sz w:val="22"/>
          <w:szCs w:val="22"/>
          <w:lang w:val="en-GB"/>
        </w:rPr>
        <w:t xml:space="preserve"> This case can </w:t>
      </w:r>
      <w:r w:rsidR="00613F54">
        <w:rPr>
          <w:rFonts w:ascii="Times New Roman" w:eastAsia="Times New Roman" w:hAnsi="Times New Roman" w:cs="Times New Roman"/>
          <w:sz w:val="22"/>
          <w:szCs w:val="22"/>
          <w:lang w:val="en-GB"/>
        </w:rPr>
        <w:t>serve as a simple non-learning threshold heuristic for the</w:t>
      </w:r>
      <w:r w:rsidR="00424AE2" w:rsidRPr="00930595">
        <w:rPr>
          <w:rFonts w:ascii="Times New Roman" w:eastAsia="Times New Roman" w:hAnsi="Times New Roman" w:cs="Times New Roman"/>
          <w:sz w:val="22"/>
          <w:szCs w:val="22"/>
          <w:lang w:val="en-GB"/>
        </w:rPr>
        <w:t xml:space="preserve"> following case reference.</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4431"/>
      </w:tblGrid>
      <w:tr w:rsidR="00972B60" w:rsidRPr="00930595" w14:paraId="7F36715A" w14:textId="77777777" w:rsidTr="00C35693">
        <w:trPr>
          <w:jc w:val="center"/>
        </w:trPr>
        <w:tc>
          <w:tcPr>
            <w:tcW w:w="4431" w:type="dxa"/>
          </w:tcPr>
          <w:p w14:paraId="7501F99E" w14:textId="77D48C94" w:rsidR="00972B60" w:rsidRPr="00930595" w:rsidRDefault="00F2583F" w:rsidP="00C35693">
            <w:pPr>
              <w:pStyle w:val="af9"/>
              <w:spacing w:before="0" w:after="0"/>
              <w:jc w:val="center"/>
              <w:rPr>
                <w:lang w:val="en-GB"/>
              </w:rPr>
            </w:pPr>
            <w:r>
              <w:rPr>
                <w:noProof/>
              </w:rPr>
              <w:drawing>
                <wp:inline distT="0" distB="0" distL="0" distR="0" wp14:anchorId="348135BA" wp14:editId="653E672E">
                  <wp:extent cx="2651760" cy="1737360"/>
                  <wp:effectExtent l="0" t="0" r="0" b="0"/>
                  <wp:docPr id="74136690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348" cstate="print">
                            <a:extLst>
                              <a:ext uri="{28A0092B-C50C-407E-A947-70E740481C1C}">
                                <a14:useLocalDpi xmlns:a14="http://schemas.microsoft.com/office/drawing/2010/main" val="0"/>
                              </a:ext>
                            </a:extLst>
                          </a:blip>
                          <a:srcRect/>
                          <a:stretch>
                            <a:fillRect/>
                          </a:stretch>
                        </pic:blipFill>
                        <pic:spPr bwMode="auto">
                          <a:xfrm>
                            <a:off x="0" y="0"/>
                            <a:ext cx="2651760" cy="1737360"/>
                          </a:xfrm>
                          <a:prstGeom prst="rect">
                            <a:avLst/>
                          </a:prstGeom>
                          <a:noFill/>
                          <a:ln>
                            <a:noFill/>
                          </a:ln>
                        </pic:spPr>
                      </pic:pic>
                    </a:graphicData>
                  </a:graphic>
                </wp:inline>
              </w:drawing>
            </w:r>
          </w:p>
        </w:tc>
        <w:tc>
          <w:tcPr>
            <w:tcW w:w="4431" w:type="dxa"/>
          </w:tcPr>
          <w:p w14:paraId="67D205D4" w14:textId="6BD704B4" w:rsidR="00972B60" w:rsidRPr="00930595" w:rsidRDefault="00F2583F" w:rsidP="00C35693">
            <w:pPr>
              <w:pStyle w:val="af9"/>
              <w:spacing w:before="0" w:after="0"/>
              <w:jc w:val="center"/>
              <w:rPr>
                <w:lang w:val="en-GB"/>
              </w:rPr>
            </w:pPr>
            <w:r>
              <w:rPr>
                <w:noProof/>
              </w:rPr>
              <w:drawing>
                <wp:inline distT="0" distB="0" distL="0" distR="0" wp14:anchorId="2E400C7D" wp14:editId="058BF4E3">
                  <wp:extent cx="2611755" cy="1777365"/>
                  <wp:effectExtent l="0" t="0" r="0" b="0"/>
                  <wp:docPr id="176361505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349" cstate="print">
                            <a:extLst>
                              <a:ext uri="{28A0092B-C50C-407E-A947-70E740481C1C}">
                                <a14:useLocalDpi xmlns:a14="http://schemas.microsoft.com/office/drawing/2010/main" val="0"/>
                              </a:ext>
                            </a:extLst>
                          </a:blip>
                          <a:srcRect/>
                          <a:stretch>
                            <a:fillRect/>
                          </a:stretch>
                        </pic:blipFill>
                        <pic:spPr bwMode="auto">
                          <a:xfrm>
                            <a:off x="0" y="0"/>
                            <a:ext cx="2611755" cy="1777365"/>
                          </a:xfrm>
                          <a:prstGeom prst="rect">
                            <a:avLst/>
                          </a:prstGeom>
                          <a:noFill/>
                          <a:ln>
                            <a:noFill/>
                          </a:ln>
                        </pic:spPr>
                      </pic:pic>
                    </a:graphicData>
                  </a:graphic>
                </wp:inline>
              </w:drawing>
            </w:r>
          </w:p>
        </w:tc>
      </w:tr>
      <w:tr w:rsidR="00972B60" w:rsidRPr="005524FB" w14:paraId="111D86AD" w14:textId="77777777" w:rsidTr="00C35693">
        <w:trPr>
          <w:jc w:val="center"/>
        </w:trPr>
        <w:tc>
          <w:tcPr>
            <w:tcW w:w="4431" w:type="dxa"/>
          </w:tcPr>
          <w:p w14:paraId="66A773A4" w14:textId="77777777" w:rsidR="00972B60" w:rsidRPr="005524FB" w:rsidRDefault="00972B60" w:rsidP="00C35693">
            <w:pPr>
              <w:pStyle w:val="af9"/>
              <w:spacing w:before="0" w:after="0"/>
              <w:jc w:val="center"/>
              <w:rPr>
                <w:rFonts w:ascii="Times New Roman" w:hAnsi="Times New Roman" w:cs="Times New Roman"/>
                <w:sz w:val="22"/>
                <w:szCs w:val="22"/>
                <w:lang w:val="en-GB"/>
              </w:rPr>
            </w:pPr>
            <w:r w:rsidRPr="005524FB">
              <w:rPr>
                <w:rFonts w:ascii="Times New Roman" w:hAnsi="Times New Roman" w:cs="Times New Roman"/>
                <w:sz w:val="22"/>
                <w:szCs w:val="22"/>
                <w:lang w:val="en-GB"/>
              </w:rPr>
              <w:t>(a) F(t)</w:t>
            </w:r>
          </w:p>
        </w:tc>
        <w:tc>
          <w:tcPr>
            <w:tcW w:w="4431" w:type="dxa"/>
          </w:tcPr>
          <w:p w14:paraId="410C54C9" w14:textId="05443E80" w:rsidR="00972B60" w:rsidRPr="005524FB" w:rsidRDefault="00972B60" w:rsidP="00C35693">
            <w:pPr>
              <w:pStyle w:val="af9"/>
              <w:spacing w:before="0" w:after="0"/>
              <w:jc w:val="center"/>
              <w:rPr>
                <w:sz w:val="22"/>
                <w:szCs w:val="22"/>
                <w:lang w:val="en-GB"/>
              </w:rPr>
            </w:pPr>
            <w:r w:rsidRPr="005524FB">
              <w:rPr>
                <w:rFonts w:ascii="Times New Roman" w:hAnsi="Times New Roman" w:cs="Times New Roman"/>
                <w:sz w:val="22"/>
                <w:szCs w:val="22"/>
                <w:lang w:val="en-GB"/>
              </w:rPr>
              <w:t>(</w:t>
            </w:r>
            <w:r w:rsidRPr="005524FB">
              <w:rPr>
                <w:rFonts w:ascii="Times New Roman" w:hAnsi="Times New Roman" w:cs="Times New Roman" w:hint="eastAsia"/>
                <w:sz w:val="22"/>
                <w:szCs w:val="22"/>
                <w:lang w:val="en-GB"/>
              </w:rPr>
              <w:t>b</w:t>
            </w:r>
            <w:r w:rsidRPr="005524FB">
              <w:rPr>
                <w:rFonts w:ascii="Times New Roman" w:hAnsi="Times New Roman" w:cs="Times New Roman"/>
                <w:sz w:val="22"/>
                <w:szCs w:val="22"/>
                <w:lang w:val="en-GB"/>
              </w:rPr>
              <w:t>) Cost</w:t>
            </w:r>
          </w:p>
        </w:tc>
      </w:tr>
      <w:tr w:rsidR="00972B60" w:rsidRPr="005524FB" w14:paraId="1EAD9676" w14:textId="77777777" w:rsidTr="00C35693">
        <w:trPr>
          <w:jc w:val="center"/>
        </w:trPr>
        <w:tc>
          <w:tcPr>
            <w:tcW w:w="4431" w:type="dxa"/>
          </w:tcPr>
          <w:p w14:paraId="34C464A7" w14:textId="39279D1B" w:rsidR="00972B60" w:rsidRPr="005524FB" w:rsidRDefault="00F2583F" w:rsidP="00C35693">
            <w:pPr>
              <w:pStyle w:val="af9"/>
              <w:spacing w:before="0" w:after="0"/>
              <w:jc w:val="center"/>
              <w:rPr>
                <w:sz w:val="22"/>
                <w:szCs w:val="22"/>
                <w:lang w:val="en-GB"/>
              </w:rPr>
            </w:pPr>
            <w:r w:rsidRPr="005524FB">
              <w:rPr>
                <w:noProof/>
                <w:sz w:val="22"/>
                <w:szCs w:val="22"/>
              </w:rPr>
              <w:drawing>
                <wp:inline distT="0" distB="0" distL="0" distR="0" wp14:anchorId="017F69C3" wp14:editId="6BED315F">
                  <wp:extent cx="2604135" cy="1777365"/>
                  <wp:effectExtent l="0" t="0" r="5715" b="0"/>
                  <wp:docPr id="20982076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350" cstate="print">
                            <a:extLst>
                              <a:ext uri="{28A0092B-C50C-407E-A947-70E740481C1C}">
                                <a14:useLocalDpi xmlns:a14="http://schemas.microsoft.com/office/drawing/2010/main" val="0"/>
                              </a:ext>
                            </a:extLst>
                          </a:blip>
                          <a:srcRect/>
                          <a:stretch>
                            <a:fillRect/>
                          </a:stretch>
                        </pic:blipFill>
                        <pic:spPr bwMode="auto">
                          <a:xfrm>
                            <a:off x="0" y="0"/>
                            <a:ext cx="2604135" cy="1777365"/>
                          </a:xfrm>
                          <a:prstGeom prst="rect">
                            <a:avLst/>
                          </a:prstGeom>
                          <a:noFill/>
                          <a:ln>
                            <a:noFill/>
                          </a:ln>
                        </pic:spPr>
                      </pic:pic>
                    </a:graphicData>
                  </a:graphic>
                </wp:inline>
              </w:drawing>
            </w:r>
          </w:p>
        </w:tc>
        <w:tc>
          <w:tcPr>
            <w:tcW w:w="4431" w:type="dxa"/>
          </w:tcPr>
          <w:p w14:paraId="6D563148" w14:textId="2B5C1B20" w:rsidR="00972B60" w:rsidRPr="005524FB" w:rsidRDefault="00F2583F" w:rsidP="00C35693">
            <w:pPr>
              <w:pStyle w:val="af9"/>
              <w:spacing w:before="0" w:after="0"/>
              <w:jc w:val="center"/>
              <w:rPr>
                <w:sz w:val="22"/>
                <w:szCs w:val="22"/>
                <w:lang w:val="en-GB"/>
              </w:rPr>
            </w:pPr>
            <w:r w:rsidRPr="005524FB">
              <w:rPr>
                <w:noProof/>
                <w:sz w:val="22"/>
                <w:szCs w:val="22"/>
              </w:rPr>
              <w:drawing>
                <wp:inline distT="0" distB="0" distL="0" distR="0" wp14:anchorId="37F76324" wp14:editId="35FDFD5A">
                  <wp:extent cx="2604135" cy="1777365"/>
                  <wp:effectExtent l="0" t="0" r="5715" b="0"/>
                  <wp:docPr id="92777089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351" cstate="print">
                            <a:extLst>
                              <a:ext uri="{28A0092B-C50C-407E-A947-70E740481C1C}">
                                <a14:useLocalDpi xmlns:a14="http://schemas.microsoft.com/office/drawing/2010/main" val="0"/>
                              </a:ext>
                            </a:extLst>
                          </a:blip>
                          <a:srcRect/>
                          <a:stretch>
                            <a:fillRect/>
                          </a:stretch>
                        </pic:blipFill>
                        <pic:spPr bwMode="auto">
                          <a:xfrm>
                            <a:off x="0" y="0"/>
                            <a:ext cx="2604135" cy="1777365"/>
                          </a:xfrm>
                          <a:prstGeom prst="rect">
                            <a:avLst/>
                          </a:prstGeom>
                          <a:noFill/>
                          <a:ln>
                            <a:noFill/>
                          </a:ln>
                        </pic:spPr>
                      </pic:pic>
                    </a:graphicData>
                  </a:graphic>
                </wp:inline>
              </w:drawing>
            </w:r>
          </w:p>
        </w:tc>
      </w:tr>
      <w:tr w:rsidR="00972B60" w:rsidRPr="005524FB" w14:paraId="6557B7DA" w14:textId="77777777" w:rsidTr="00C35693">
        <w:trPr>
          <w:jc w:val="center"/>
        </w:trPr>
        <w:tc>
          <w:tcPr>
            <w:tcW w:w="4431" w:type="dxa"/>
          </w:tcPr>
          <w:p w14:paraId="0471F7B9" w14:textId="75DB66C2" w:rsidR="00972B60" w:rsidRPr="005524FB" w:rsidRDefault="00972B60" w:rsidP="00C35693">
            <w:pPr>
              <w:pStyle w:val="af9"/>
              <w:spacing w:before="0" w:after="0"/>
              <w:jc w:val="center"/>
              <w:rPr>
                <w:sz w:val="22"/>
                <w:szCs w:val="22"/>
                <w:lang w:val="en-GB"/>
              </w:rPr>
            </w:pPr>
            <w:r w:rsidRPr="005524FB">
              <w:rPr>
                <w:rFonts w:ascii="Times New Roman" w:hAnsi="Times New Roman" w:cs="Times New Roman"/>
                <w:sz w:val="22"/>
                <w:szCs w:val="22"/>
                <w:lang w:val="en-GB"/>
              </w:rPr>
              <w:t xml:space="preserve">(c) </w:t>
            </w:r>
            <w:r w:rsidR="00424AE2" w:rsidRPr="005524FB">
              <w:rPr>
                <w:rFonts w:ascii="Times New Roman" w:hAnsi="Times New Roman" w:cs="Times New Roman" w:hint="eastAsia"/>
                <w:sz w:val="22"/>
                <w:szCs w:val="22"/>
                <w:lang w:val="en-GB"/>
              </w:rPr>
              <w:t>R</w:t>
            </w:r>
            <w:r w:rsidRPr="005524FB">
              <w:rPr>
                <w:rFonts w:ascii="Times New Roman" w:hAnsi="Times New Roman" w:cs="Times New Roman"/>
                <w:sz w:val="22"/>
                <w:szCs w:val="22"/>
                <w:lang w:val="en-GB"/>
              </w:rPr>
              <w:t>esilience loss</w:t>
            </w:r>
          </w:p>
        </w:tc>
        <w:tc>
          <w:tcPr>
            <w:tcW w:w="4431" w:type="dxa"/>
          </w:tcPr>
          <w:p w14:paraId="2339394B" w14:textId="55A3E545" w:rsidR="00972B60" w:rsidRPr="005524FB" w:rsidRDefault="00972B60" w:rsidP="00C35693">
            <w:pPr>
              <w:pStyle w:val="af9"/>
              <w:spacing w:before="0" w:after="0"/>
              <w:jc w:val="center"/>
              <w:rPr>
                <w:sz w:val="22"/>
                <w:szCs w:val="22"/>
                <w:lang w:val="en-GB"/>
              </w:rPr>
            </w:pPr>
            <w:r w:rsidRPr="005524FB">
              <w:rPr>
                <w:rFonts w:ascii="Times New Roman" w:hAnsi="Times New Roman" w:cs="Times New Roman"/>
                <w:sz w:val="22"/>
                <w:szCs w:val="22"/>
                <w:lang w:val="en-GB"/>
              </w:rPr>
              <w:t xml:space="preserve">(d) </w:t>
            </w:r>
            <w:r w:rsidR="00424AE2" w:rsidRPr="005524FB">
              <w:rPr>
                <w:rFonts w:ascii="Times New Roman" w:hAnsi="Times New Roman" w:cs="Times New Roman" w:hint="eastAsia"/>
                <w:sz w:val="22"/>
                <w:szCs w:val="22"/>
                <w:lang w:val="en-GB"/>
              </w:rPr>
              <w:t>R</w:t>
            </w:r>
            <w:r w:rsidRPr="005524FB">
              <w:rPr>
                <w:rFonts w:ascii="Times New Roman" w:hAnsi="Times New Roman" w:cs="Times New Roman"/>
                <w:sz w:val="22"/>
                <w:szCs w:val="22"/>
                <w:lang w:val="en-GB"/>
              </w:rPr>
              <w:t>isk</w:t>
            </w:r>
          </w:p>
        </w:tc>
      </w:tr>
    </w:tbl>
    <w:p w14:paraId="71351C94" w14:textId="6FE235D3" w:rsidR="00972B60" w:rsidRPr="005524FB" w:rsidRDefault="00C35693" w:rsidP="00C35693">
      <w:pPr>
        <w:pStyle w:val="af7"/>
        <w:jc w:val="center"/>
        <w:rPr>
          <w:rFonts w:ascii="Times New Roman" w:hAnsi="Times New Roman" w:cs="Times New Roman"/>
          <w:bCs/>
          <w:i w:val="0"/>
          <w:color w:val="0000FF"/>
          <w:sz w:val="22"/>
          <w:szCs w:val="22"/>
        </w:rPr>
      </w:pPr>
      <w:bookmarkStart w:id="53" w:name="_Ref224052303"/>
      <w:bookmarkStart w:id="54" w:name="fig:case3"/>
      <w:r w:rsidRPr="005524FB">
        <w:rPr>
          <w:rFonts w:ascii="Times New Roman" w:hAnsi="Times New Roman" w:cs="Times New Roman"/>
          <w:bCs/>
          <w:i w:val="0"/>
          <w:color w:val="0000FF"/>
          <w:sz w:val="22"/>
          <w:szCs w:val="22"/>
        </w:rPr>
        <w:t xml:space="preserve">Figure </w:t>
      </w:r>
      <w:r w:rsidRPr="005524FB">
        <w:rPr>
          <w:rFonts w:ascii="Times New Roman" w:hAnsi="Times New Roman" w:cs="Times New Roman"/>
          <w:bCs/>
          <w:i w:val="0"/>
          <w:color w:val="0000FF"/>
          <w:sz w:val="22"/>
          <w:szCs w:val="22"/>
        </w:rPr>
        <w:fldChar w:fldCharType="begin"/>
      </w:r>
      <w:r w:rsidRPr="005524FB">
        <w:rPr>
          <w:rFonts w:ascii="Times New Roman" w:hAnsi="Times New Roman" w:cs="Times New Roman"/>
          <w:bCs/>
          <w:i w:val="0"/>
          <w:color w:val="0000FF"/>
          <w:sz w:val="22"/>
          <w:szCs w:val="22"/>
        </w:rPr>
        <w:instrText xml:space="preserve"> SEQ Figure \* ARABIC </w:instrText>
      </w:r>
      <w:r w:rsidRPr="005524FB">
        <w:rPr>
          <w:rFonts w:ascii="Times New Roman" w:hAnsi="Times New Roman" w:cs="Times New Roman"/>
          <w:bCs/>
          <w:i w:val="0"/>
          <w:color w:val="0000FF"/>
          <w:sz w:val="22"/>
          <w:szCs w:val="22"/>
        </w:rPr>
        <w:fldChar w:fldCharType="separate"/>
      </w:r>
      <w:r w:rsidR="00B84B54">
        <w:rPr>
          <w:rFonts w:ascii="Times New Roman" w:hAnsi="Times New Roman" w:cs="Times New Roman"/>
          <w:bCs/>
          <w:i w:val="0"/>
          <w:noProof/>
          <w:color w:val="0000FF"/>
          <w:sz w:val="22"/>
          <w:szCs w:val="22"/>
        </w:rPr>
        <w:t>8</w:t>
      </w:r>
      <w:r w:rsidRPr="005524FB">
        <w:rPr>
          <w:rFonts w:ascii="Times New Roman" w:hAnsi="Times New Roman" w:cs="Times New Roman"/>
          <w:bCs/>
          <w:i w:val="0"/>
          <w:color w:val="0000FF"/>
          <w:sz w:val="22"/>
          <w:szCs w:val="22"/>
        </w:rPr>
        <w:fldChar w:fldCharType="end"/>
      </w:r>
      <w:bookmarkEnd w:id="53"/>
      <w:r w:rsidR="00972B60" w:rsidRPr="005524FB">
        <w:rPr>
          <w:rFonts w:ascii="Times New Roman" w:hAnsi="Times New Roman" w:cs="Times New Roman"/>
          <w:bCs/>
          <w:i w:val="0"/>
          <w:color w:val="0000FF"/>
          <w:sz w:val="22"/>
          <w:szCs w:val="22"/>
        </w:rPr>
        <w:t xml:space="preserve">. Weight-orientation </w:t>
      </w:r>
      <w:r w:rsidR="00EA7FF8" w:rsidRPr="005524FB">
        <w:rPr>
          <w:rFonts w:ascii="Times New Roman" w:hAnsi="Times New Roman" w:cs="Times New Roman"/>
          <w:bCs/>
          <w:i w:val="0"/>
          <w:color w:val="0000FF"/>
          <w:sz w:val="22"/>
          <w:szCs w:val="22"/>
        </w:rPr>
        <w:t>scenarios</w:t>
      </w:r>
      <w:r w:rsidR="00972B60" w:rsidRPr="005524FB">
        <w:rPr>
          <w:rFonts w:ascii="Times New Roman" w:hAnsi="Times New Roman" w:cs="Times New Roman"/>
          <w:bCs/>
          <w:i w:val="0"/>
          <w:color w:val="0000FF"/>
          <w:sz w:val="22"/>
          <w:szCs w:val="22"/>
        </w:rPr>
        <w:t>: cost-oriented</w:t>
      </w:r>
      <w:r w:rsidRPr="005524FB">
        <w:rPr>
          <w:rFonts w:ascii="Times New Roman" w:hAnsi="Times New Roman" w:cs="Times New Roman"/>
          <w:bCs/>
          <w:i w:val="0"/>
          <w:color w:val="0000FF"/>
          <w:sz w:val="22"/>
          <w:szCs w:val="22"/>
        </w:rPr>
        <w:t xml:space="preserve"> (case 3a)</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4"/>
        <w:gridCol w:w="4431"/>
      </w:tblGrid>
      <w:tr w:rsidR="00972B60" w:rsidRPr="005524FB" w14:paraId="503E80E6" w14:textId="77777777" w:rsidTr="00C35693">
        <w:trPr>
          <w:jc w:val="center"/>
        </w:trPr>
        <w:tc>
          <w:tcPr>
            <w:tcW w:w="4444" w:type="dxa"/>
          </w:tcPr>
          <w:p w14:paraId="1D9659AC" w14:textId="6D4FB8B7" w:rsidR="00972B60" w:rsidRPr="005524FB" w:rsidRDefault="00F2583F" w:rsidP="00C35693">
            <w:pPr>
              <w:pStyle w:val="af9"/>
              <w:spacing w:before="0" w:after="0"/>
              <w:jc w:val="center"/>
              <w:rPr>
                <w:sz w:val="22"/>
                <w:szCs w:val="22"/>
                <w:lang w:val="en-GB"/>
              </w:rPr>
            </w:pPr>
            <w:r w:rsidRPr="005524FB">
              <w:rPr>
                <w:noProof/>
                <w:sz w:val="22"/>
                <w:szCs w:val="22"/>
              </w:rPr>
              <w:drawing>
                <wp:inline distT="0" distB="0" distL="0" distR="0" wp14:anchorId="312C89A7" wp14:editId="2676C8B1">
                  <wp:extent cx="2670175" cy="1777365"/>
                  <wp:effectExtent l="0" t="0" r="0" b="0"/>
                  <wp:docPr id="191522559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352" cstate="print">
                            <a:extLst>
                              <a:ext uri="{28A0092B-C50C-407E-A947-70E740481C1C}">
                                <a14:useLocalDpi xmlns:a14="http://schemas.microsoft.com/office/drawing/2010/main" val="0"/>
                              </a:ext>
                            </a:extLst>
                          </a:blip>
                          <a:srcRect/>
                          <a:stretch>
                            <a:fillRect/>
                          </a:stretch>
                        </pic:blipFill>
                        <pic:spPr bwMode="auto">
                          <a:xfrm>
                            <a:off x="0" y="0"/>
                            <a:ext cx="2670175" cy="1777365"/>
                          </a:xfrm>
                          <a:prstGeom prst="rect">
                            <a:avLst/>
                          </a:prstGeom>
                          <a:noFill/>
                          <a:ln>
                            <a:noFill/>
                          </a:ln>
                        </pic:spPr>
                      </pic:pic>
                    </a:graphicData>
                  </a:graphic>
                </wp:inline>
              </w:drawing>
            </w:r>
          </w:p>
        </w:tc>
        <w:tc>
          <w:tcPr>
            <w:tcW w:w="4431" w:type="dxa"/>
          </w:tcPr>
          <w:p w14:paraId="2BFAD15C" w14:textId="115865FC" w:rsidR="00972B60" w:rsidRPr="005524FB" w:rsidRDefault="00F2583F" w:rsidP="00C35693">
            <w:pPr>
              <w:pStyle w:val="af9"/>
              <w:spacing w:before="0" w:after="0"/>
              <w:jc w:val="center"/>
              <w:rPr>
                <w:sz w:val="22"/>
                <w:szCs w:val="22"/>
                <w:lang w:val="en-GB"/>
              </w:rPr>
            </w:pPr>
            <w:r w:rsidRPr="005524FB">
              <w:rPr>
                <w:noProof/>
                <w:sz w:val="22"/>
                <w:szCs w:val="22"/>
              </w:rPr>
              <w:drawing>
                <wp:inline distT="0" distB="0" distL="0" distR="0" wp14:anchorId="5163D1B5" wp14:editId="2C71D7F6">
                  <wp:extent cx="2611755" cy="1777365"/>
                  <wp:effectExtent l="0" t="0" r="0" b="0"/>
                  <wp:docPr id="45123716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53" cstate="print">
                            <a:extLst>
                              <a:ext uri="{28A0092B-C50C-407E-A947-70E740481C1C}">
                                <a14:useLocalDpi xmlns:a14="http://schemas.microsoft.com/office/drawing/2010/main" val="0"/>
                              </a:ext>
                            </a:extLst>
                          </a:blip>
                          <a:srcRect/>
                          <a:stretch>
                            <a:fillRect/>
                          </a:stretch>
                        </pic:blipFill>
                        <pic:spPr bwMode="auto">
                          <a:xfrm>
                            <a:off x="0" y="0"/>
                            <a:ext cx="2611755" cy="1777365"/>
                          </a:xfrm>
                          <a:prstGeom prst="rect">
                            <a:avLst/>
                          </a:prstGeom>
                          <a:noFill/>
                          <a:ln>
                            <a:noFill/>
                          </a:ln>
                        </pic:spPr>
                      </pic:pic>
                    </a:graphicData>
                  </a:graphic>
                </wp:inline>
              </w:drawing>
            </w:r>
          </w:p>
        </w:tc>
      </w:tr>
      <w:tr w:rsidR="00972B60" w:rsidRPr="005524FB" w14:paraId="2F372B58" w14:textId="77777777" w:rsidTr="00C35693">
        <w:trPr>
          <w:jc w:val="center"/>
        </w:trPr>
        <w:tc>
          <w:tcPr>
            <w:tcW w:w="4444" w:type="dxa"/>
          </w:tcPr>
          <w:p w14:paraId="08E3E687" w14:textId="77777777" w:rsidR="00972B60" w:rsidRPr="005524FB" w:rsidRDefault="00972B60" w:rsidP="00C35693">
            <w:pPr>
              <w:pStyle w:val="af9"/>
              <w:spacing w:before="0" w:after="0"/>
              <w:jc w:val="center"/>
              <w:rPr>
                <w:rFonts w:ascii="Times New Roman" w:hAnsi="Times New Roman" w:cs="Times New Roman"/>
                <w:sz w:val="22"/>
                <w:szCs w:val="22"/>
                <w:lang w:val="en-GB"/>
              </w:rPr>
            </w:pPr>
            <w:r w:rsidRPr="005524FB">
              <w:rPr>
                <w:rFonts w:ascii="Times New Roman" w:hAnsi="Times New Roman" w:cs="Times New Roman"/>
                <w:sz w:val="22"/>
                <w:szCs w:val="22"/>
                <w:lang w:val="en-GB"/>
              </w:rPr>
              <w:t>(a) F(t)</w:t>
            </w:r>
          </w:p>
        </w:tc>
        <w:tc>
          <w:tcPr>
            <w:tcW w:w="4431" w:type="dxa"/>
          </w:tcPr>
          <w:p w14:paraId="2A0F7CE5" w14:textId="25DF5D7E" w:rsidR="00972B60" w:rsidRPr="005524FB" w:rsidRDefault="00972B60" w:rsidP="00C35693">
            <w:pPr>
              <w:pStyle w:val="af9"/>
              <w:spacing w:before="0" w:after="0"/>
              <w:jc w:val="center"/>
              <w:rPr>
                <w:sz w:val="22"/>
                <w:szCs w:val="22"/>
                <w:lang w:val="en-GB"/>
              </w:rPr>
            </w:pPr>
            <w:r w:rsidRPr="005524FB">
              <w:rPr>
                <w:rFonts w:ascii="Times New Roman" w:hAnsi="Times New Roman" w:cs="Times New Roman"/>
                <w:sz w:val="22"/>
                <w:szCs w:val="22"/>
                <w:lang w:val="en-GB"/>
              </w:rPr>
              <w:t>(</w:t>
            </w:r>
            <w:r w:rsidRPr="005524FB">
              <w:rPr>
                <w:rFonts w:ascii="Times New Roman" w:hAnsi="Times New Roman" w:cs="Times New Roman" w:hint="eastAsia"/>
                <w:sz w:val="22"/>
                <w:szCs w:val="22"/>
                <w:lang w:val="en-GB"/>
              </w:rPr>
              <w:t>b</w:t>
            </w:r>
            <w:r w:rsidRPr="005524FB">
              <w:rPr>
                <w:rFonts w:ascii="Times New Roman" w:hAnsi="Times New Roman" w:cs="Times New Roman"/>
                <w:sz w:val="22"/>
                <w:szCs w:val="22"/>
                <w:lang w:val="en-GB"/>
              </w:rPr>
              <w:t xml:space="preserve">) </w:t>
            </w:r>
            <w:r w:rsidR="00424AE2" w:rsidRPr="005524FB">
              <w:rPr>
                <w:rFonts w:ascii="Times New Roman" w:hAnsi="Times New Roman" w:cs="Times New Roman" w:hint="eastAsia"/>
                <w:sz w:val="22"/>
                <w:szCs w:val="22"/>
                <w:lang w:val="en-GB"/>
              </w:rPr>
              <w:t>C</w:t>
            </w:r>
            <w:r w:rsidRPr="005524FB">
              <w:rPr>
                <w:rFonts w:ascii="Times New Roman" w:hAnsi="Times New Roman" w:cs="Times New Roman"/>
                <w:sz w:val="22"/>
                <w:szCs w:val="22"/>
                <w:lang w:val="en-GB"/>
              </w:rPr>
              <w:t>ost</w:t>
            </w:r>
          </w:p>
        </w:tc>
      </w:tr>
      <w:tr w:rsidR="00972B60" w:rsidRPr="005524FB" w14:paraId="1E56AF34" w14:textId="77777777" w:rsidTr="00C35693">
        <w:trPr>
          <w:jc w:val="center"/>
        </w:trPr>
        <w:tc>
          <w:tcPr>
            <w:tcW w:w="4444" w:type="dxa"/>
          </w:tcPr>
          <w:p w14:paraId="728693C0" w14:textId="556368C8" w:rsidR="00972B60" w:rsidRPr="005524FB" w:rsidRDefault="00F2583F" w:rsidP="00C35693">
            <w:pPr>
              <w:pStyle w:val="af9"/>
              <w:spacing w:before="0" w:after="0"/>
              <w:jc w:val="center"/>
              <w:rPr>
                <w:sz w:val="22"/>
                <w:szCs w:val="22"/>
                <w:lang w:val="en-GB"/>
              </w:rPr>
            </w:pPr>
            <w:r w:rsidRPr="005524FB">
              <w:rPr>
                <w:noProof/>
                <w:sz w:val="22"/>
                <w:szCs w:val="22"/>
              </w:rPr>
              <w:lastRenderedPageBreak/>
              <w:drawing>
                <wp:inline distT="0" distB="0" distL="0" distR="0" wp14:anchorId="52A15DDD" wp14:editId="425405DD">
                  <wp:extent cx="2604135" cy="1777365"/>
                  <wp:effectExtent l="0" t="0" r="5715" b="0"/>
                  <wp:docPr id="99974898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354" cstate="print">
                            <a:extLst>
                              <a:ext uri="{28A0092B-C50C-407E-A947-70E740481C1C}">
                                <a14:useLocalDpi xmlns:a14="http://schemas.microsoft.com/office/drawing/2010/main" val="0"/>
                              </a:ext>
                            </a:extLst>
                          </a:blip>
                          <a:srcRect/>
                          <a:stretch>
                            <a:fillRect/>
                          </a:stretch>
                        </pic:blipFill>
                        <pic:spPr bwMode="auto">
                          <a:xfrm>
                            <a:off x="0" y="0"/>
                            <a:ext cx="2604135" cy="1777365"/>
                          </a:xfrm>
                          <a:prstGeom prst="rect">
                            <a:avLst/>
                          </a:prstGeom>
                          <a:noFill/>
                          <a:ln>
                            <a:noFill/>
                          </a:ln>
                        </pic:spPr>
                      </pic:pic>
                    </a:graphicData>
                  </a:graphic>
                </wp:inline>
              </w:drawing>
            </w:r>
          </w:p>
        </w:tc>
        <w:tc>
          <w:tcPr>
            <w:tcW w:w="4431" w:type="dxa"/>
          </w:tcPr>
          <w:p w14:paraId="2FDF2337" w14:textId="425F8DC5" w:rsidR="00972B60" w:rsidRPr="005524FB" w:rsidRDefault="00F2583F" w:rsidP="00C35693">
            <w:pPr>
              <w:pStyle w:val="af9"/>
              <w:spacing w:before="0" w:after="0"/>
              <w:jc w:val="center"/>
              <w:rPr>
                <w:sz w:val="22"/>
                <w:szCs w:val="22"/>
                <w:lang w:val="en-GB"/>
              </w:rPr>
            </w:pPr>
            <w:r w:rsidRPr="005524FB">
              <w:rPr>
                <w:noProof/>
                <w:sz w:val="22"/>
                <w:szCs w:val="22"/>
              </w:rPr>
              <w:drawing>
                <wp:inline distT="0" distB="0" distL="0" distR="0" wp14:anchorId="5C191874" wp14:editId="56B03E54">
                  <wp:extent cx="2604135" cy="1777365"/>
                  <wp:effectExtent l="0" t="0" r="5715" b="0"/>
                  <wp:docPr id="142752964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bwMode="auto">
                          <a:xfrm>
                            <a:off x="0" y="0"/>
                            <a:ext cx="2604135" cy="1777365"/>
                          </a:xfrm>
                          <a:prstGeom prst="rect">
                            <a:avLst/>
                          </a:prstGeom>
                          <a:noFill/>
                          <a:ln>
                            <a:noFill/>
                          </a:ln>
                        </pic:spPr>
                      </pic:pic>
                    </a:graphicData>
                  </a:graphic>
                </wp:inline>
              </w:drawing>
            </w:r>
          </w:p>
        </w:tc>
      </w:tr>
      <w:tr w:rsidR="00972B60" w:rsidRPr="005524FB" w14:paraId="1EBD2036" w14:textId="77777777" w:rsidTr="00C35693">
        <w:trPr>
          <w:jc w:val="center"/>
        </w:trPr>
        <w:tc>
          <w:tcPr>
            <w:tcW w:w="4444" w:type="dxa"/>
          </w:tcPr>
          <w:p w14:paraId="7E8C1688" w14:textId="44667F6C" w:rsidR="00972B60" w:rsidRPr="005524FB" w:rsidRDefault="00972B60" w:rsidP="00C35693">
            <w:pPr>
              <w:pStyle w:val="af9"/>
              <w:spacing w:before="0" w:after="0"/>
              <w:jc w:val="center"/>
              <w:rPr>
                <w:sz w:val="22"/>
                <w:szCs w:val="22"/>
                <w:lang w:val="en-GB"/>
              </w:rPr>
            </w:pPr>
            <w:r w:rsidRPr="005524FB">
              <w:rPr>
                <w:rFonts w:ascii="Times New Roman" w:hAnsi="Times New Roman" w:cs="Times New Roman"/>
                <w:sz w:val="22"/>
                <w:szCs w:val="22"/>
                <w:lang w:val="en-GB"/>
              </w:rPr>
              <w:t xml:space="preserve">(c) </w:t>
            </w:r>
            <w:r w:rsidR="00424AE2" w:rsidRPr="005524FB">
              <w:rPr>
                <w:rFonts w:ascii="Times New Roman" w:hAnsi="Times New Roman" w:cs="Times New Roman" w:hint="eastAsia"/>
                <w:sz w:val="22"/>
                <w:szCs w:val="22"/>
                <w:lang w:val="en-GB"/>
              </w:rPr>
              <w:t>R</w:t>
            </w:r>
            <w:r w:rsidRPr="005524FB">
              <w:rPr>
                <w:rFonts w:ascii="Times New Roman" w:hAnsi="Times New Roman" w:cs="Times New Roman"/>
                <w:sz w:val="22"/>
                <w:szCs w:val="22"/>
                <w:lang w:val="en-GB"/>
              </w:rPr>
              <w:t>esilience loss</w:t>
            </w:r>
          </w:p>
        </w:tc>
        <w:tc>
          <w:tcPr>
            <w:tcW w:w="4431" w:type="dxa"/>
          </w:tcPr>
          <w:p w14:paraId="5F496BE5" w14:textId="15152157" w:rsidR="00972B60" w:rsidRPr="005524FB" w:rsidRDefault="00972B60" w:rsidP="00C35693">
            <w:pPr>
              <w:pStyle w:val="af9"/>
              <w:spacing w:before="0" w:after="0"/>
              <w:jc w:val="center"/>
              <w:rPr>
                <w:sz w:val="22"/>
                <w:szCs w:val="22"/>
                <w:lang w:val="en-GB"/>
              </w:rPr>
            </w:pPr>
            <w:r w:rsidRPr="005524FB">
              <w:rPr>
                <w:rFonts w:ascii="Times New Roman" w:hAnsi="Times New Roman" w:cs="Times New Roman"/>
                <w:sz w:val="22"/>
                <w:szCs w:val="22"/>
                <w:lang w:val="en-GB"/>
              </w:rPr>
              <w:t>(d)</w:t>
            </w:r>
            <w:r w:rsidR="00424AE2" w:rsidRPr="005524FB">
              <w:rPr>
                <w:rFonts w:ascii="Times New Roman" w:hAnsi="Times New Roman" w:cs="Times New Roman" w:hint="eastAsia"/>
                <w:sz w:val="22"/>
                <w:szCs w:val="22"/>
                <w:lang w:val="en-GB"/>
              </w:rPr>
              <w:t xml:space="preserve"> R</w:t>
            </w:r>
            <w:r w:rsidRPr="005524FB">
              <w:rPr>
                <w:rFonts w:ascii="Times New Roman" w:hAnsi="Times New Roman" w:cs="Times New Roman"/>
                <w:sz w:val="22"/>
                <w:szCs w:val="22"/>
                <w:lang w:val="en-GB"/>
              </w:rPr>
              <w:t>isk</w:t>
            </w:r>
          </w:p>
        </w:tc>
      </w:tr>
    </w:tbl>
    <w:p w14:paraId="5889804C" w14:textId="039A7429" w:rsidR="00972B60" w:rsidRPr="005524FB" w:rsidRDefault="00C35693" w:rsidP="00972B60">
      <w:pPr>
        <w:pStyle w:val="ImageCaption"/>
        <w:jc w:val="center"/>
        <w:rPr>
          <w:rFonts w:ascii="Times New Roman" w:hAnsi="Times New Roman" w:cs="Times New Roman"/>
          <w:bCs/>
          <w:i w:val="0"/>
          <w:color w:val="0000FF"/>
          <w:sz w:val="22"/>
          <w:szCs w:val="22"/>
          <w:lang w:val="en-GB"/>
        </w:rPr>
      </w:pPr>
      <w:bookmarkStart w:id="55" w:name="_Ref224052355"/>
      <w:bookmarkEnd w:id="54"/>
      <w:r w:rsidRPr="005524FB">
        <w:rPr>
          <w:rFonts w:ascii="Times New Roman" w:hAnsi="Times New Roman" w:cs="Times New Roman"/>
          <w:bCs/>
          <w:i w:val="0"/>
          <w:color w:val="0000FF"/>
          <w:sz w:val="22"/>
          <w:szCs w:val="22"/>
          <w:lang w:val="en-GB"/>
        </w:rPr>
        <w:t xml:space="preserve">Figure </w:t>
      </w:r>
      <w:r w:rsidRPr="005524FB">
        <w:rPr>
          <w:rFonts w:ascii="Times New Roman" w:hAnsi="Times New Roman" w:cs="Times New Roman"/>
          <w:bCs/>
          <w:i w:val="0"/>
          <w:color w:val="0000FF"/>
          <w:sz w:val="22"/>
          <w:szCs w:val="22"/>
          <w:lang w:val="en-GB"/>
        </w:rPr>
        <w:fldChar w:fldCharType="begin"/>
      </w:r>
      <w:r w:rsidRPr="005524FB">
        <w:rPr>
          <w:rFonts w:ascii="Times New Roman" w:hAnsi="Times New Roman" w:cs="Times New Roman"/>
          <w:bCs/>
          <w:i w:val="0"/>
          <w:color w:val="0000FF"/>
          <w:sz w:val="22"/>
          <w:szCs w:val="22"/>
          <w:lang w:val="en-GB"/>
        </w:rPr>
        <w:instrText xml:space="preserve"> SEQ Figure \* ARABIC </w:instrText>
      </w:r>
      <w:r w:rsidRPr="005524FB">
        <w:rPr>
          <w:rFonts w:ascii="Times New Roman" w:hAnsi="Times New Roman" w:cs="Times New Roman"/>
          <w:bCs/>
          <w:i w:val="0"/>
          <w:color w:val="0000FF"/>
          <w:sz w:val="22"/>
          <w:szCs w:val="22"/>
          <w:lang w:val="en-GB"/>
        </w:rPr>
        <w:fldChar w:fldCharType="separate"/>
      </w:r>
      <w:r w:rsidR="00B84B54">
        <w:rPr>
          <w:rFonts w:ascii="Times New Roman" w:hAnsi="Times New Roman" w:cs="Times New Roman"/>
          <w:bCs/>
          <w:i w:val="0"/>
          <w:noProof/>
          <w:color w:val="0000FF"/>
          <w:sz w:val="22"/>
          <w:szCs w:val="22"/>
          <w:lang w:val="en-GB"/>
        </w:rPr>
        <w:t>9</w:t>
      </w:r>
      <w:r w:rsidRPr="005524FB">
        <w:rPr>
          <w:rFonts w:ascii="Times New Roman" w:hAnsi="Times New Roman" w:cs="Times New Roman"/>
          <w:bCs/>
          <w:i w:val="0"/>
          <w:color w:val="0000FF"/>
          <w:sz w:val="22"/>
          <w:szCs w:val="22"/>
          <w:lang w:val="en-GB"/>
        </w:rPr>
        <w:fldChar w:fldCharType="end"/>
      </w:r>
      <w:bookmarkEnd w:id="55"/>
      <w:r w:rsidRPr="005524FB">
        <w:rPr>
          <w:rFonts w:ascii="Times New Roman" w:hAnsi="Times New Roman" w:cs="Times New Roman"/>
          <w:bCs/>
          <w:i w:val="0"/>
          <w:color w:val="0000FF"/>
          <w:sz w:val="22"/>
          <w:szCs w:val="22"/>
          <w:lang w:val="en-GB"/>
        </w:rPr>
        <w:t>.</w:t>
      </w:r>
      <w:r w:rsidR="00972B60" w:rsidRPr="005524FB">
        <w:rPr>
          <w:rFonts w:ascii="Times New Roman" w:hAnsi="Times New Roman" w:cs="Times New Roman"/>
          <w:bCs/>
          <w:i w:val="0"/>
          <w:color w:val="0000FF"/>
          <w:sz w:val="22"/>
          <w:szCs w:val="22"/>
          <w:lang w:val="en-GB"/>
        </w:rPr>
        <w:t xml:space="preserve"> </w:t>
      </w:r>
      <w:r w:rsidRPr="005524FB">
        <w:rPr>
          <w:rFonts w:ascii="Times New Roman" w:hAnsi="Times New Roman" w:cs="Times New Roman"/>
          <w:bCs/>
          <w:i w:val="0"/>
          <w:color w:val="0000FF"/>
          <w:sz w:val="22"/>
          <w:szCs w:val="22"/>
          <w:lang w:val="en-GB"/>
        </w:rPr>
        <w:t xml:space="preserve">Weight-orientation </w:t>
      </w:r>
      <w:r w:rsidR="00EA7FF8" w:rsidRPr="005524FB">
        <w:rPr>
          <w:rFonts w:ascii="Times New Roman" w:hAnsi="Times New Roman" w:cs="Times New Roman"/>
          <w:bCs/>
          <w:i w:val="0"/>
          <w:color w:val="0000FF"/>
          <w:sz w:val="22"/>
          <w:szCs w:val="22"/>
          <w:lang w:val="en-GB"/>
        </w:rPr>
        <w:t>scenarios</w:t>
      </w:r>
      <w:r w:rsidRPr="005524FB">
        <w:rPr>
          <w:rFonts w:ascii="Times New Roman" w:hAnsi="Times New Roman" w:cs="Times New Roman"/>
          <w:bCs/>
          <w:i w:val="0"/>
          <w:color w:val="0000FF"/>
          <w:sz w:val="22"/>
          <w:szCs w:val="22"/>
          <w:lang w:val="en-GB"/>
        </w:rPr>
        <w:t>:</w:t>
      </w:r>
      <w:r w:rsidR="00972B60" w:rsidRPr="005524FB">
        <w:rPr>
          <w:rFonts w:ascii="Times New Roman" w:hAnsi="Times New Roman" w:cs="Times New Roman"/>
          <w:bCs/>
          <w:i w:val="0"/>
          <w:color w:val="0000FF"/>
          <w:sz w:val="22"/>
          <w:szCs w:val="22"/>
          <w:lang w:val="en-GB"/>
        </w:rPr>
        <w:t xml:space="preserve"> risk-oriented</w:t>
      </w:r>
      <w:r w:rsidRPr="005524FB">
        <w:rPr>
          <w:rFonts w:ascii="Times New Roman" w:hAnsi="Times New Roman" w:cs="Times New Roman"/>
          <w:bCs/>
          <w:i w:val="0"/>
          <w:color w:val="0000FF"/>
          <w:sz w:val="22"/>
          <w:szCs w:val="22"/>
          <w:lang w:val="en-GB"/>
        </w:rPr>
        <w:t xml:space="preserve"> (case 3b)</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1"/>
        <w:gridCol w:w="4510"/>
      </w:tblGrid>
      <w:tr w:rsidR="00972B60" w:rsidRPr="005524FB" w14:paraId="76ABBC73" w14:textId="77777777" w:rsidTr="009548B2">
        <w:trPr>
          <w:jc w:val="center"/>
        </w:trPr>
        <w:tc>
          <w:tcPr>
            <w:tcW w:w="4421" w:type="dxa"/>
          </w:tcPr>
          <w:p w14:paraId="2E0BC4CB" w14:textId="0B5F16BC" w:rsidR="00972B60" w:rsidRPr="005524FB" w:rsidRDefault="00F2583F" w:rsidP="00DB2797">
            <w:pPr>
              <w:pStyle w:val="af9"/>
              <w:jc w:val="center"/>
              <w:rPr>
                <w:sz w:val="22"/>
                <w:szCs w:val="22"/>
                <w:lang w:val="en-GB"/>
              </w:rPr>
            </w:pPr>
            <w:r w:rsidRPr="005524FB">
              <w:rPr>
                <w:noProof/>
                <w:sz w:val="22"/>
                <w:szCs w:val="22"/>
              </w:rPr>
              <w:drawing>
                <wp:inline distT="0" distB="0" distL="0" distR="0" wp14:anchorId="48A583E5" wp14:editId="61C17B9E">
                  <wp:extent cx="2670175" cy="1777365"/>
                  <wp:effectExtent l="0" t="0" r="0" b="0"/>
                  <wp:docPr id="64402157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bwMode="auto">
                          <a:xfrm>
                            <a:off x="0" y="0"/>
                            <a:ext cx="2670175" cy="1777365"/>
                          </a:xfrm>
                          <a:prstGeom prst="rect">
                            <a:avLst/>
                          </a:prstGeom>
                          <a:noFill/>
                          <a:ln>
                            <a:noFill/>
                          </a:ln>
                        </pic:spPr>
                      </pic:pic>
                    </a:graphicData>
                  </a:graphic>
                </wp:inline>
              </w:drawing>
            </w:r>
          </w:p>
        </w:tc>
        <w:tc>
          <w:tcPr>
            <w:tcW w:w="4510" w:type="dxa"/>
          </w:tcPr>
          <w:p w14:paraId="148969C7" w14:textId="68958B48" w:rsidR="00972B60" w:rsidRPr="005524FB" w:rsidRDefault="00F2583F" w:rsidP="00DB2797">
            <w:pPr>
              <w:pStyle w:val="af9"/>
              <w:jc w:val="center"/>
              <w:rPr>
                <w:sz w:val="22"/>
                <w:szCs w:val="22"/>
                <w:lang w:val="en-GB"/>
              </w:rPr>
            </w:pPr>
            <w:r w:rsidRPr="005524FB">
              <w:rPr>
                <w:noProof/>
                <w:sz w:val="22"/>
                <w:szCs w:val="22"/>
              </w:rPr>
              <w:drawing>
                <wp:inline distT="0" distB="0" distL="0" distR="0" wp14:anchorId="6BABB6D2" wp14:editId="7AD1E816">
                  <wp:extent cx="2611755" cy="1777365"/>
                  <wp:effectExtent l="0" t="0" r="0" b="0"/>
                  <wp:docPr id="211408634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357" cstate="print">
                            <a:extLst>
                              <a:ext uri="{28A0092B-C50C-407E-A947-70E740481C1C}">
                                <a14:useLocalDpi xmlns:a14="http://schemas.microsoft.com/office/drawing/2010/main" val="0"/>
                              </a:ext>
                            </a:extLst>
                          </a:blip>
                          <a:srcRect/>
                          <a:stretch>
                            <a:fillRect/>
                          </a:stretch>
                        </pic:blipFill>
                        <pic:spPr bwMode="auto">
                          <a:xfrm>
                            <a:off x="0" y="0"/>
                            <a:ext cx="2611755" cy="1777365"/>
                          </a:xfrm>
                          <a:prstGeom prst="rect">
                            <a:avLst/>
                          </a:prstGeom>
                          <a:noFill/>
                          <a:ln>
                            <a:noFill/>
                          </a:ln>
                        </pic:spPr>
                      </pic:pic>
                    </a:graphicData>
                  </a:graphic>
                </wp:inline>
              </w:drawing>
            </w:r>
          </w:p>
        </w:tc>
      </w:tr>
      <w:tr w:rsidR="00972B60" w:rsidRPr="005524FB" w14:paraId="4BB0290B" w14:textId="77777777" w:rsidTr="009548B2">
        <w:trPr>
          <w:jc w:val="center"/>
        </w:trPr>
        <w:tc>
          <w:tcPr>
            <w:tcW w:w="4421" w:type="dxa"/>
          </w:tcPr>
          <w:p w14:paraId="35697AB8" w14:textId="77777777" w:rsidR="00972B60" w:rsidRPr="005524FB" w:rsidRDefault="00972B60" w:rsidP="00E85F42">
            <w:pPr>
              <w:pStyle w:val="af9"/>
              <w:spacing w:before="0" w:after="0"/>
              <w:jc w:val="center"/>
              <w:rPr>
                <w:rFonts w:ascii="Times New Roman" w:hAnsi="Times New Roman" w:cs="Times New Roman"/>
                <w:sz w:val="22"/>
                <w:szCs w:val="22"/>
                <w:lang w:val="en-GB"/>
              </w:rPr>
            </w:pPr>
            <w:r w:rsidRPr="005524FB">
              <w:rPr>
                <w:rFonts w:ascii="Times New Roman" w:hAnsi="Times New Roman" w:cs="Times New Roman"/>
                <w:sz w:val="22"/>
                <w:szCs w:val="22"/>
                <w:lang w:val="en-GB"/>
              </w:rPr>
              <w:t>(a) F(t)</w:t>
            </w:r>
          </w:p>
        </w:tc>
        <w:tc>
          <w:tcPr>
            <w:tcW w:w="4510" w:type="dxa"/>
          </w:tcPr>
          <w:p w14:paraId="2A95B0E6" w14:textId="0320A3EB" w:rsidR="00972B60" w:rsidRPr="005524FB" w:rsidRDefault="00972B60" w:rsidP="00E85F42">
            <w:pPr>
              <w:pStyle w:val="af9"/>
              <w:spacing w:before="0" w:after="0"/>
              <w:jc w:val="center"/>
              <w:rPr>
                <w:sz w:val="22"/>
                <w:szCs w:val="22"/>
                <w:lang w:val="en-GB"/>
              </w:rPr>
            </w:pPr>
            <w:r w:rsidRPr="005524FB">
              <w:rPr>
                <w:rFonts w:ascii="Times New Roman" w:hAnsi="Times New Roman" w:cs="Times New Roman"/>
                <w:sz w:val="22"/>
                <w:szCs w:val="22"/>
                <w:lang w:val="en-GB"/>
              </w:rPr>
              <w:t>(</w:t>
            </w:r>
            <w:r w:rsidRPr="005524FB">
              <w:rPr>
                <w:rFonts w:ascii="Times New Roman" w:hAnsi="Times New Roman" w:cs="Times New Roman" w:hint="eastAsia"/>
                <w:sz w:val="22"/>
                <w:szCs w:val="22"/>
                <w:lang w:val="en-GB"/>
              </w:rPr>
              <w:t>b</w:t>
            </w:r>
            <w:r w:rsidRPr="005524FB">
              <w:rPr>
                <w:rFonts w:ascii="Times New Roman" w:hAnsi="Times New Roman" w:cs="Times New Roman"/>
                <w:sz w:val="22"/>
                <w:szCs w:val="22"/>
                <w:lang w:val="en-GB"/>
              </w:rPr>
              <w:t>) Cost</w:t>
            </w:r>
          </w:p>
        </w:tc>
      </w:tr>
      <w:tr w:rsidR="00972B60" w:rsidRPr="005524FB" w14:paraId="761298AC" w14:textId="77777777" w:rsidTr="009548B2">
        <w:trPr>
          <w:jc w:val="center"/>
        </w:trPr>
        <w:tc>
          <w:tcPr>
            <w:tcW w:w="4421" w:type="dxa"/>
          </w:tcPr>
          <w:p w14:paraId="40235B65" w14:textId="5C190EB5" w:rsidR="00972B60" w:rsidRPr="005524FB" w:rsidRDefault="00F2583F" w:rsidP="00DB2797">
            <w:pPr>
              <w:pStyle w:val="af9"/>
              <w:jc w:val="center"/>
              <w:rPr>
                <w:sz w:val="22"/>
                <w:szCs w:val="22"/>
                <w:lang w:val="en-GB"/>
              </w:rPr>
            </w:pPr>
            <w:r w:rsidRPr="005524FB">
              <w:rPr>
                <w:noProof/>
                <w:sz w:val="22"/>
                <w:szCs w:val="22"/>
              </w:rPr>
              <w:drawing>
                <wp:inline distT="0" distB="0" distL="0" distR="0" wp14:anchorId="6C0914EB" wp14:editId="7642C6CF">
                  <wp:extent cx="2604135" cy="1777365"/>
                  <wp:effectExtent l="0" t="0" r="5715" b="0"/>
                  <wp:docPr id="80487307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bwMode="auto">
                          <a:xfrm>
                            <a:off x="0" y="0"/>
                            <a:ext cx="2604135" cy="1777365"/>
                          </a:xfrm>
                          <a:prstGeom prst="rect">
                            <a:avLst/>
                          </a:prstGeom>
                          <a:noFill/>
                          <a:ln>
                            <a:noFill/>
                          </a:ln>
                        </pic:spPr>
                      </pic:pic>
                    </a:graphicData>
                  </a:graphic>
                </wp:inline>
              </w:drawing>
            </w:r>
          </w:p>
        </w:tc>
        <w:tc>
          <w:tcPr>
            <w:tcW w:w="4510" w:type="dxa"/>
          </w:tcPr>
          <w:p w14:paraId="277607B6" w14:textId="23F692F7" w:rsidR="00972B60" w:rsidRPr="005524FB" w:rsidRDefault="00F2583F" w:rsidP="00DB2797">
            <w:pPr>
              <w:pStyle w:val="af9"/>
              <w:jc w:val="center"/>
              <w:rPr>
                <w:sz w:val="22"/>
                <w:szCs w:val="22"/>
                <w:lang w:val="en-GB"/>
              </w:rPr>
            </w:pPr>
            <w:r w:rsidRPr="005524FB">
              <w:rPr>
                <w:noProof/>
                <w:sz w:val="22"/>
                <w:szCs w:val="22"/>
              </w:rPr>
              <w:drawing>
                <wp:inline distT="0" distB="0" distL="0" distR="0" wp14:anchorId="58C20628" wp14:editId="15263819">
                  <wp:extent cx="2604135" cy="1777365"/>
                  <wp:effectExtent l="0" t="0" r="5715" b="0"/>
                  <wp:docPr id="180511687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bwMode="auto">
                          <a:xfrm>
                            <a:off x="0" y="0"/>
                            <a:ext cx="2604135" cy="1777365"/>
                          </a:xfrm>
                          <a:prstGeom prst="rect">
                            <a:avLst/>
                          </a:prstGeom>
                          <a:noFill/>
                          <a:ln>
                            <a:noFill/>
                          </a:ln>
                        </pic:spPr>
                      </pic:pic>
                    </a:graphicData>
                  </a:graphic>
                </wp:inline>
              </w:drawing>
            </w:r>
          </w:p>
        </w:tc>
      </w:tr>
      <w:tr w:rsidR="00972B60" w:rsidRPr="005524FB" w14:paraId="795248A6" w14:textId="77777777" w:rsidTr="009548B2">
        <w:trPr>
          <w:jc w:val="center"/>
        </w:trPr>
        <w:tc>
          <w:tcPr>
            <w:tcW w:w="4421" w:type="dxa"/>
          </w:tcPr>
          <w:p w14:paraId="4277EA3B" w14:textId="4117A137" w:rsidR="00972B60" w:rsidRPr="005524FB" w:rsidRDefault="00972B60" w:rsidP="00E85F42">
            <w:pPr>
              <w:pStyle w:val="af9"/>
              <w:spacing w:before="0" w:after="0"/>
              <w:jc w:val="center"/>
              <w:rPr>
                <w:sz w:val="22"/>
                <w:szCs w:val="22"/>
                <w:lang w:val="en-GB"/>
              </w:rPr>
            </w:pPr>
            <w:r w:rsidRPr="005524FB">
              <w:rPr>
                <w:rFonts w:ascii="Times New Roman" w:hAnsi="Times New Roman" w:cs="Times New Roman"/>
                <w:sz w:val="22"/>
                <w:szCs w:val="22"/>
                <w:lang w:val="en-GB"/>
              </w:rPr>
              <w:t xml:space="preserve">(c) </w:t>
            </w:r>
            <w:r w:rsidR="00115645" w:rsidRPr="005524FB">
              <w:rPr>
                <w:rFonts w:ascii="Times New Roman" w:hAnsi="Times New Roman" w:cs="Times New Roman" w:hint="eastAsia"/>
                <w:sz w:val="22"/>
                <w:szCs w:val="22"/>
                <w:lang w:val="en-GB"/>
              </w:rPr>
              <w:t>R</w:t>
            </w:r>
            <w:r w:rsidRPr="005524FB">
              <w:rPr>
                <w:rFonts w:ascii="Times New Roman" w:hAnsi="Times New Roman" w:cs="Times New Roman"/>
                <w:sz w:val="22"/>
                <w:szCs w:val="22"/>
                <w:lang w:val="en-GB"/>
              </w:rPr>
              <w:t>esilience loss</w:t>
            </w:r>
          </w:p>
        </w:tc>
        <w:tc>
          <w:tcPr>
            <w:tcW w:w="4510" w:type="dxa"/>
          </w:tcPr>
          <w:p w14:paraId="0D61BB12" w14:textId="3F84AFA4" w:rsidR="00972B60" w:rsidRPr="005524FB" w:rsidRDefault="00972B60" w:rsidP="00E85F42">
            <w:pPr>
              <w:pStyle w:val="af9"/>
              <w:spacing w:before="0" w:after="0"/>
              <w:jc w:val="center"/>
              <w:rPr>
                <w:sz w:val="22"/>
                <w:szCs w:val="22"/>
                <w:lang w:val="en-GB"/>
              </w:rPr>
            </w:pPr>
            <w:r w:rsidRPr="005524FB">
              <w:rPr>
                <w:rFonts w:ascii="Times New Roman" w:hAnsi="Times New Roman" w:cs="Times New Roman"/>
                <w:sz w:val="22"/>
                <w:szCs w:val="22"/>
                <w:lang w:val="en-GB"/>
              </w:rPr>
              <w:t xml:space="preserve">(d) </w:t>
            </w:r>
            <w:r w:rsidR="00115645" w:rsidRPr="005524FB">
              <w:rPr>
                <w:rFonts w:ascii="Times New Roman" w:hAnsi="Times New Roman" w:cs="Times New Roman" w:hint="eastAsia"/>
                <w:sz w:val="22"/>
                <w:szCs w:val="22"/>
                <w:lang w:val="en-GB"/>
              </w:rPr>
              <w:t>R</w:t>
            </w:r>
            <w:r w:rsidRPr="005524FB">
              <w:rPr>
                <w:rFonts w:ascii="Times New Roman" w:hAnsi="Times New Roman" w:cs="Times New Roman"/>
                <w:sz w:val="22"/>
                <w:szCs w:val="22"/>
                <w:lang w:val="en-GB"/>
              </w:rPr>
              <w:t>isk</w:t>
            </w:r>
          </w:p>
        </w:tc>
      </w:tr>
    </w:tbl>
    <w:p w14:paraId="64BA0176" w14:textId="3F435578" w:rsidR="00972B60" w:rsidRPr="00930595" w:rsidRDefault="00C35693" w:rsidP="00972B60">
      <w:pPr>
        <w:pStyle w:val="ImageCaption"/>
        <w:jc w:val="center"/>
        <w:rPr>
          <w:rFonts w:ascii="Times New Roman" w:hAnsi="Times New Roman" w:cs="Times New Roman"/>
          <w:bCs/>
          <w:i w:val="0"/>
          <w:color w:val="0000FF"/>
          <w:sz w:val="22"/>
          <w:szCs w:val="20"/>
          <w:lang w:val="en-GB"/>
        </w:rPr>
      </w:pPr>
      <w:bookmarkStart w:id="56" w:name="_Ref224052433"/>
      <w:r w:rsidRPr="00930595">
        <w:rPr>
          <w:rFonts w:ascii="Times New Roman" w:hAnsi="Times New Roman" w:cs="Times New Roman"/>
          <w:bCs/>
          <w:i w:val="0"/>
          <w:color w:val="0000FF"/>
          <w:sz w:val="22"/>
          <w:szCs w:val="20"/>
          <w:lang w:val="en-GB"/>
        </w:rPr>
        <w:t xml:space="preserve">Figure </w:t>
      </w:r>
      <w:r w:rsidRPr="00930595">
        <w:rPr>
          <w:rFonts w:ascii="Times New Roman" w:hAnsi="Times New Roman" w:cs="Times New Roman"/>
          <w:bCs/>
          <w:i w:val="0"/>
          <w:color w:val="0000FF"/>
          <w:sz w:val="22"/>
          <w:szCs w:val="20"/>
          <w:lang w:val="en-GB"/>
        </w:rPr>
        <w:fldChar w:fldCharType="begin"/>
      </w:r>
      <w:r w:rsidRPr="00930595">
        <w:rPr>
          <w:rFonts w:ascii="Times New Roman" w:hAnsi="Times New Roman" w:cs="Times New Roman"/>
          <w:bCs/>
          <w:i w:val="0"/>
          <w:color w:val="0000FF"/>
          <w:sz w:val="22"/>
          <w:szCs w:val="20"/>
          <w:lang w:val="en-GB"/>
        </w:rPr>
        <w:instrText xml:space="preserve"> SEQ Figure \* ARABIC </w:instrText>
      </w:r>
      <w:r w:rsidRPr="00930595">
        <w:rPr>
          <w:rFonts w:ascii="Times New Roman" w:hAnsi="Times New Roman" w:cs="Times New Roman"/>
          <w:bCs/>
          <w:i w:val="0"/>
          <w:color w:val="0000FF"/>
          <w:sz w:val="22"/>
          <w:szCs w:val="20"/>
          <w:lang w:val="en-GB"/>
        </w:rPr>
        <w:fldChar w:fldCharType="separate"/>
      </w:r>
      <w:r w:rsidR="00B84B54">
        <w:rPr>
          <w:rFonts w:ascii="Times New Roman" w:hAnsi="Times New Roman" w:cs="Times New Roman"/>
          <w:bCs/>
          <w:i w:val="0"/>
          <w:noProof/>
          <w:color w:val="0000FF"/>
          <w:sz w:val="22"/>
          <w:szCs w:val="20"/>
          <w:lang w:val="en-GB"/>
        </w:rPr>
        <w:t>10</w:t>
      </w:r>
      <w:r w:rsidRPr="00930595">
        <w:rPr>
          <w:rFonts w:ascii="Times New Roman" w:hAnsi="Times New Roman" w:cs="Times New Roman"/>
          <w:bCs/>
          <w:i w:val="0"/>
          <w:color w:val="0000FF"/>
          <w:sz w:val="22"/>
          <w:szCs w:val="20"/>
          <w:lang w:val="en-GB"/>
        </w:rPr>
        <w:fldChar w:fldCharType="end"/>
      </w:r>
      <w:bookmarkEnd w:id="56"/>
      <w:r w:rsidRPr="00930595">
        <w:rPr>
          <w:rFonts w:ascii="Times New Roman" w:hAnsi="Times New Roman" w:cs="Times New Roman"/>
          <w:bCs/>
          <w:i w:val="0"/>
          <w:color w:val="0000FF"/>
          <w:sz w:val="22"/>
          <w:szCs w:val="20"/>
          <w:lang w:val="en-GB"/>
        </w:rPr>
        <w:t xml:space="preserve">. Weight-orientation </w:t>
      </w:r>
      <w:r w:rsidR="00EA7FF8" w:rsidRPr="00EA7FF8">
        <w:rPr>
          <w:rFonts w:ascii="Times New Roman" w:hAnsi="Times New Roman" w:cs="Times New Roman"/>
          <w:bCs/>
          <w:i w:val="0"/>
          <w:color w:val="0000FF"/>
          <w:sz w:val="22"/>
          <w:szCs w:val="20"/>
          <w:lang w:val="en-GB"/>
        </w:rPr>
        <w:t>scenarios</w:t>
      </w:r>
      <w:r w:rsidRPr="00930595">
        <w:rPr>
          <w:rFonts w:ascii="Times New Roman" w:hAnsi="Times New Roman" w:cs="Times New Roman"/>
          <w:bCs/>
          <w:i w:val="0"/>
          <w:color w:val="0000FF"/>
          <w:sz w:val="22"/>
          <w:szCs w:val="20"/>
          <w:lang w:val="en-GB"/>
        </w:rPr>
        <w:t>: resilience-oriented (case 3c)</w:t>
      </w:r>
    </w:p>
    <w:p w14:paraId="2EB376F0" w14:textId="77777777" w:rsidR="00115645" w:rsidRPr="00930595" w:rsidRDefault="00115645" w:rsidP="00972B60">
      <w:pPr>
        <w:pStyle w:val="ImageCaption"/>
        <w:jc w:val="center"/>
        <w:rPr>
          <w:rFonts w:ascii="Times New Roman" w:hAnsi="Times New Roman" w:cs="Times New Roman"/>
          <w:bCs/>
          <w:i w:val="0"/>
          <w:color w:val="0000FF"/>
          <w:sz w:val="22"/>
          <w:szCs w:val="20"/>
          <w:lang w:val="en-GB"/>
        </w:rPr>
      </w:pPr>
    </w:p>
    <w:p w14:paraId="55D66542" w14:textId="5825C92C" w:rsidR="006F5C9C" w:rsidRPr="00930595" w:rsidRDefault="0058768C" w:rsidP="006F5C9C">
      <w:pPr>
        <w:pStyle w:val="2"/>
      </w:pPr>
      <w:r>
        <w:rPr>
          <w:rFonts w:hint="eastAsia"/>
        </w:rPr>
        <w:t>5</w:t>
      </w:r>
      <w:r w:rsidR="006F5C9C" w:rsidRPr="00930595">
        <w:rPr>
          <w:rFonts w:hint="eastAsia"/>
        </w:rPr>
        <w:t xml:space="preserve">.4 </w:t>
      </w:r>
      <w:r w:rsidR="006F5C9C" w:rsidRPr="00930595">
        <w:t xml:space="preserve">Training </w:t>
      </w:r>
      <w:r w:rsidR="008C6609" w:rsidRPr="00930595">
        <w:rPr>
          <w:rFonts w:hint="eastAsia"/>
        </w:rPr>
        <w:t>d</w:t>
      </w:r>
      <w:r w:rsidR="006F5C9C" w:rsidRPr="00930595">
        <w:t xml:space="preserve">ynamics and </w:t>
      </w:r>
      <w:r w:rsidR="008C6609" w:rsidRPr="00930595">
        <w:rPr>
          <w:rFonts w:hint="eastAsia"/>
        </w:rPr>
        <w:t>m</w:t>
      </w:r>
      <w:r w:rsidR="006F5C9C" w:rsidRPr="00930595">
        <w:t xml:space="preserve">odel </w:t>
      </w:r>
      <w:r w:rsidR="008C6609" w:rsidRPr="00930595">
        <w:rPr>
          <w:rFonts w:hint="eastAsia"/>
        </w:rPr>
        <w:t>c</w:t>
      </w:r>
      <w:r w:rsidR="006F5C9C" w:rsidRPr="00930595">
        <w:t>onvergence</w:t>
      </w:r>
    </w:p>
    <w:p w14:paraId="4EE66ED3" w14:textId="1D47727C" w:rsidR="00226D1C" w:rsidRPr="00930595" w:rsidRDefault="001D1C2B" w:rsidP="001D1C2B">
      <w:pPr>
        <w:pStyle w:val="af9"/>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To further interpret the optimisation behaviour of the proposed RL framework</w:t>
      </w:r>
      <w:r w:rsidR="00972B60" w:rsidRPr="00930595">
        <w:rPr>
          <w:rFonts w:ascii="Times New Roman" w:eastAsia="等线" w:hAnsi="Times New Roman" w:cs="Times New Roman"/>
          <w:color w:val="1F1F1F"/>
          <w:kern w:val="2"/>
          <w:sz w:val="22"/>
          <w:szCs w:val="22"/>
          <w:lang w:val="en-GB"/>
          <w14:ligatures w14:val="standardContextual"/>
        </w:rPr>
        <w:t xml:space="preserve">, </w:t>
      </w:r>
      <w:r w:rsidR="00C35693" w:rsidRPr="00930595">
        <w:rPr>
          <w:rFonts w:ascii="Times New Roman" w:hAnsi="Times New Roman" w:cs="Times New Roman"/>
          <w:sz w:val="22"/>
          <w:szCs w:val="22"/>
          <w:lang w:val="en-GB"/>
        </w:rPr>
        <w:fldChar w:fldCharType="begin"/>
      </w:r>
      <w:r w:rsidR="00C35693" w:rsidRPr="00930595">
        <w:rPr>
          <w:rFonts w:ascii="Times New Roman" w:hAnsi="Times New Roman" w:cs="Times New Roman"/>
          <w:sz w:val="22"/>
          <w:szCs w:val="22"/>
          <w:lang w:val="en-GB"/>
        </w:rPr>
        <w:instrText xml:space="preserve"> REF _Ref223898330 \h  \* MERGEFORMAT </w:instrText>
      </w:r>
      <w:r w:rsidR="00C35693" w:rsidRPr="00930595">
        <w:rPr>
          <w:rFonts w:ascii="Times New Roman" w:hAnsi="Times New Roman" w:cs="Times New Roman"/>
          <w:sz w:val="22"/>
          <w:szCs w:val="22"/>
          <w:lang w:val="en-GB"/>
        </w:rPr>
      </w:r>
      <w:r w:rsidR="00C35693" w:rsidRPr="00930595">
        <w:rPr>
          <w:rFonts w:ascii="Times New Roman" w:hAnsi="Times New Roman" w:cs="Times New Roman"/>
          <w:sz w:val="22"/>
          <w:szCs w:val="22"/>
          <w:lang w:val="en-GB"/>
        </w:rPr>
        <w:fldChar w:fldCharType="separate"/>
      </w:r>
      <w:r w:rsidR="00B84B54" w:rsidRPr="00930595">
        <w:rPr>
          <w:rFonts w:ascii="Times New Roman" w:hAnsi="Times New Roman" w:cs="Times New Roman"/>
          <w:bCs/>
          <w:color w:val="0000FF"/>
          <w:sz w:val="22"/>
          <w:szCs w:val="20"/>
          <w:lang w:val="en-GB"/>
        </w:rPr>
        <w:t xml:space="preserve">Figure </w:t>
      </w:r>
      <w:r w:rsidR="00B84B54" w:rsidRPr="00B84B54">
        <w:rPr>
          <w:rFonts w:ascii="Times New Roman" w:hAnsi="Times New Roman" w:cs="Times New Roman"/>
          <w:bCs/>
          <w:color w:val="0000FF"/>
          <w:sz w:val="22"/>
          <w:szCs w:val="20"/>
          <w:lang w:val="en-GB"/>
        </w:rPr>
        <w:t>11</w:t>
      </w:r>
      <w:r w:rsidR="00C35693" w:rsidRPr="00930595">
        <w:rPr>
          <w:rFonts w:ascii="Times New Roman" w:hAnsi="Times New Roman" w:cs="Times New Roman"/>
          <w:sz w:val="22"/>
          <w:szCs w:val="22"/>
          <w:lang w:val="en-GB"/>
        </w:rPr>
        <w:fldChar w:fldCharType="end"/>
      </w:r>
      <w:r w:rsidR="00972B60" w:rsidRPr="00930595">
        <w:rPr>
          <w:rFonts w:ascii="Times New Roman" w:eastAsia="等线" w:hAnsi="Times New Roman" w:cs="Times New Roman"/>
          <w:color w:val="1F1F1F"/>
          <w:kern w:val="2"/>
          <w:sz w:val="22"/>
          <w:szCs w:val="22"/>
          <w:lang w:val="en-GB"/>
          <w14:ligatures w14:val="standardContextual"/>
        </w:rPr>
        <w:t xml:space="preserve"> </w:t>
      </w:r>
      <w:r w:rsidRPr="00930595">
        <w:rPr>
          <w:rFonts w:ascii="Times New Roman" w:eastAsia="等线" w:hAnsi="Times New Roman" w:cs="Times New Roman"/>
          <w:color w:val="1F1F1F"/>
          <w:kern w:val="2"/>
          <w:sz w:val="22"/>
          <w:szCs w:val="22"/>
          <w:lang w:val="en-GB"/>
          <w14:ligatures w14:val="standardContextual"/>
        </w:rPr>
        <w:t xml:space="preserve">summarises the learning and evaluation signals over 200 optimisation iterations. </w:t>
      </w:r>
      <w:r w:rsidRPr="00930595">
        <w:rPr>
          <w:rFonts w:ascii="Times New Roman" w:hAnsi="Times New Roman" w:cs="Times New Roman"/>
          <w:bCs/>
          <w:color w:val="0000FF"/>
          <w:sz w:val="22"/>
          <w:szCs w:val="20"/>
          <w:lang w:val="en-GB"/>
        </w:rPr>
        <w:t>Figure 11a</w:t>
      </w:r>
      <w:r w:rsidRPr="00930595">
        <w:rPr>
          <w:rFonts w:ascii="Times New Roman" w:eastAsia="等线" w:hAnsi="Times New Roman" w:cs="Times New Roman"/>
          <w:color w:val="1F1F1F"/>
          <w:kern w:val="2"/>
          <w:sz w:val="22"/>
          <w:szCs w:val="22"/>
          <w:lang w:val="en-GB"/>
          <w14:ligatures w14:val="standardContextual"/>
        </w:rPr>
        <w:t xml:space="preserve"> presents the normalised loss per step, which shows a clear decreasing trend and indicates stable convergence of the policy optimisation process. Notably, the convergence occurs relatively quickly (within approximately 30 iterations). This behaviour is expected because the lifecycle model represents a 100-year service horizon in which decisions are only triggered at discrete disturbance events, resulting in a relatively low number of decision points and a well-structured policy space. </w:t>
      </w:r>
      <w:r w:rsidRPr="00930595">
        <w:rPr>
          <w:rFonts w:ascii="Times New Roman" w:hAnsi="Times New Roman" w:cs="Times New Roman"/>
          <w:sz w:val="22"/>
          <w:szCs w:val="22"/>
          <w:lang w:val="en-GB"/>
        </w:rPr>
        <w:fldChar w:fldCharType="begin"/>
      </w:r>
      <w:r w:rsidRPr="00930595">
        <w:rPr>
          <w:rFonts w:ascii="Times New Roman" w:hAnsi="Times New Roman" w:cs="Times New Roman"/>
          <w:sz w:val="22"/>
          <w:szCs w:val="22"/>
          <w:lang w:val="en-GB"/>
        </w:rPr>
        <w:instrText xml:space="preserve"> REF _Ref223898330 \h  \* MERGEFORMAT </w:instrText>
      </w:r>
      <w:r w:rsidRPr="00930595">
        <w:rPr>
          <w:rFonts w:ascii="Times New Roman" w:hAnsi="Times New Roman" w:cs="Times New Roman"/>
          <w:sz w:val="22"/>
          <w:szCs w:val="22"/>
          <w:lang w:val="en-GB"/>
        </w:rPr>
      </w:r>
      <w:r w:rsidRPr="00930595">
        <w:rPr>
          <w:rFonts w:ascii="Times New Roman" w:hAnsi="Times New Roman" w:cs="Times New Roman"/>
          <w:sz w:val="22"/>
          <w:szCs w:val="22"/>
          <w:lang w:val="en-GB"/>
        </w:rPr>
        <w:fldChar w:fldCharType="separate"/>
      </w:r>
      <w:r w:rsidR="00B84B54" w:rsidRPr="00930595">
        <w:rPr>
          <w:rFonts w:ascii="Times New Roman" w:hAnsi="Times New Roman" w:cs="Times New Roman"/>
          <w:bCs/>
          <w:color w:val="0000FF"/>
          <w:sz w:val="22"/>
          <w:szCs w:val="20"/>
          <w:lang w:val="en-GB"/>
        </w:rPr>
        <w:t xml:space="preserve">Figure </w:t>
      </w:r>
      <w:r w:rsidR="00B84B54" w:rsidRPr="00B84B54">
        <w:rPr>
          <w:rFonts w:ascii="Times New Roman" w:hAnsi="Times New Roman" w:cs="Times New Roman"/>
          <w:bCs/>
          <w:color w:val="0000FF"/>
          <w:sz w:val="22"/>
          <w:szCs w:val="20"/>
          <w:lang w:val="en-GB"/>
        </w:rPr>
        <w:t>11</w:t>
      </w:r>
      <w:r w:rsidRPr="00930595">
        <w:rPr>
          <w:rFonts w:ascii="Times New Roman" w:hAnsi="Times New Roman" w:cs="Times New Roman"/>
          <w:sz w:val="22"/>
          <w:szCs w:val="22"/>
          <w:lang w:val="en-GB"/>
        </w:rPr>
        <w:fldChar w:fldCharType="end"/>
      </w:r>
      <w:r w:rsidRPr="00930595">
        <w:rPr>
          <w:rFonts w:ascii="Times New Roman" w:eastAsia="等线" w:hAnsi="Times New Roman" w:cs="Times New Roman"/>
          <w:color w:val="0000FF"/>
          <w:kern w:val="2"/>
          <w:sz w:val="22"/>
          <w:szCs w:val="22"/>
          <w:lang w:val="en-GB"/>
          <w14:ligatures w14:val="standardContextual"/>
        </w:rPr>
        <w:t>b</w:t>
      </w:r>
      <w:r w:rsidRPr="00930595">
        <w:rPr>
          <w:rFonts w:ascii="Times New Roman" w:eastAsia="等线" w:hAnsi="Times New Roman" w:cs="Times New Roman"/>
          <w:color w:val="1F1F1F"/>
          <w:kern w:val="2"/>
          <w:sz w:val="22"/>
          <w:szCs w:val="22"/>
          <w:lang w:val="en-GB"/>
          <w14:ligatures w14:val="standardContextual"/>
        </w:rPr>
        <w:t xml:space="preserve"> and </w:t>
      </w:r>
      <w:r w:rsidRPr="00930595">
        <w:rPr>
          <w:rFonts w:ascii="Times New Roman" w:eastAsia="等线" w:hAnsi="Times New Roman" w:cs="Times New Roman"/>
          <w:color w:val="0000FF"/>
          <w:kern w:val="2"/>
          <w:sz w:val="22"/>
          <w:szCs w:val="22"/>
          <w:lang w:val="en-GB"/>
          <w14:ligatures w14:val="standardContextual"/>
        </w:rPr>
        <w:t>c</w:t>
      </w:r>
      <w:r w:rsidRPr="00930595">
        <w:rPr>
          <w:rFonts w:ascii="Times New Roman" w:eastAsia="等线" w:hAnsi="Times New Roman" w:cs="Times New Roman"/>
          <w:color w:val="1F1F1F"/>
          <w:kern w:val="2"/>
          <w:sz w:val="22"/>
          <w:szCs w:val="22"/>
          <w:lang w:val="en-GB"/>
          <w14:ligatures w14:val="standardContextual"/>
        </w:rPr>
        <w:t xml:space="preserve"> illustrate the evolution of resilience loss and risk per episode during training. Both indicators exhibit a generally decreasing trend, suggesting that the learned policy progressively improves lifecycle performance under stochastic hazard realisations. </w:t>
      </w:r>
      <w:r w:rsidRPr="00930595">
        <w:rPr>
          <w:rFonts w:ascii="Times New Roman" w:hAnsi="Times New Roman" w:cs="Times New Roman"/>
          <w:sz w:val="22"/>
          <w:szCs w:val="22"/>
          <w:lang w:val="en-GB"/>
        </w:rPr>
        <w:fldChar w:fldCharType="begin"/>
      </w:r>
      <w:r w:rsidRPr="00930595">
        <w:rPr>
          <w:rFonts w:ascii="Times New Roman" w:hAnsi="Times New Roman" w:cs="Times New Roman"/>
          <w:sz w:val="22"/>
          <w:szCs w:val="22"/>
          <w:lang w:val="en-GB"/>
        </w:rPr>
        <w:instrText xml:space="preserve"> REF _Ref223898330 \h  \* MERGEFORMAT </w:instrText>
      </w:r>
      <w:r w:rsidRPr="00930595">
        <w:rPr>
          <w:rFonts w:ascii="Times New Roman" w:hAnsi="Times New Roman" w:cs="Times New Roman"/>
          <w:sz w:val="22"/>
          <w:szCs w:val="22"/>
          <w:lang w:val="en-GB"/>
        </w:rPr>
      </w:r>
      <w:r w:rsidRPr="00930595">
        <w:rPr>
          <w:rFonts w:ascii="Times New Roman" w:hAnsi="Times New Roman" w:cs="Times New Roman"/>
          <w:sz w:val="22"/>
          <w:szCs w:val="22"/>
          <w:lang w:val="en-GB"/>
        </w:rPr>
        <w:fldChar w:fldCharType="separate"/>
      </w:r>
      <w:r w:rsidR="00B84B54" w:rsidRPr="00930595">
        <w:rPr>
          <w:rFonts w:ascii="Times New Roman" w:hAnsi="Times New Roman" w:cs="Times New Roman"/>
          <w:bCs/>
          <w:color w:val="0000FF"/>
          <w:sz w:val="22"/>
          <w:szCs w:val="20"/>
          <w:lang w:val="en-GB"/>
        </w:rPr>
        <w:t xml:space="preserve">Figure </w:t>
      </w:r>
      <w:r w:rsidR="00B84B54" w:rsidRPr="00B84B54">
        <w:rPr>
          <w:rFonts w:ascii="Times New Roman" w:hAnsi="Times New Roman" w:cs="Times New Roman"/>
          <w:bCs/>
          <w:color w:val="0000FF"/>
          <w:sz w:val="22"/>
          <w:szCs w:val="20"/>
          <w:lang w:val="en-GB"/>
        </w:rPr>
        <w:t>11</w:t>
      </w:r>
      <w:r w:rsidRPr="00930595">
        <w:rPr>
          <w:rFonts w:ascii="Times New Roman" w:hAnsi="Times New Roman" w:cs="Times New Roman"/>
          <w:sz w:val="22"/>
          <w:szCs w:val="22"/>
          <w:lang w:val="en-GB"/>
        </w:rPr>
        <w:fldChar w:fldCharType="end"/>
      </w:r>
      <w:r w:rsidRPr="00930595">
        <w:rPr>
          <w:rFonts w:ascii="Times New Roman" w:eastAsia="等线" w:hAnsi="Times New Roman" w:cs="Times New Roman"/>
          <w:color w:val="0000FF"/>
          <w:kern w:val="2"/>
          <w:sz w:val="22"/>
          <w:szCs w:val="22"/>
          <w:lang w:val="en-GB"/>
          <w14:ligatures w14:val="standardContextual"/>
        </w:rPr>
        <w:t>d</w:t>
      </w:r>
      <w:r w:rsidRPr="00930595">
        <w:rPr>
          <w:rFonts w:ascii="Times New Roman" w:eastAsia="等线" w:hAnsi="Times New Roman" w:cs="Times New Roman"/>
          <w:color w:val="1F1F1F"/>
          <w:kern w:val="2"/>
          <w:sz w:val="22"/>
          <w:szCs w:val="22"/>
          <w:lang w:val="en-GB"/>
          <w14:ligatures w14:val="standardContextual"/>
        </w:rPr>
        <w:t xml:space="preserve"> presents the reward per episode, which </w:t>
      </w:r>
      <w:r w:rsidRPr="00930595">
        <w:rPr>
          <w:rFonts w:ascii="Times New Roman" w:eastAsia="等线" w:hAnsi="Times New Roman" w:cs="Times New Roman"/>
          <w:color w:val="1F1F1F"/>
          <w:kern w:val="2"/>
          <w:sz w:val="22"/>
          <w:szCs w:val="22"/>
          <w:lang w:val="en-GB"/>
          <w14:ligatures w14:val="standardContextual"/>
        </w:rPr>
        <w:lastRenderedPageBreak/>
        <w:t xml:space="preserve">integrates resilience loss, threshold-triggered risk, and discounted cost into a single objective. The increasing (less negative) reward confirms that the </w:t>
      </w:r>
      <w:r w:rsidR="00115645" w:rsidRPr="00930595">
        <w:rPr>
          <w:rFonts w:ascii="Times New Roman" w:eastAsia="等线" w:hAnsi="Times New Roman" w:cs="Times New Roman"/>
          <w:color w:val="1F1F1F"/>
          <w:kern w:val="2"/>
          <w:sz w:val="22"/>
          <w:szCs w:val="22"/>
          <w:lang w:val="en-GB"/>
          <w14:ligatures w14:val="standardContextual"/>
        </w:rPr>
        <w:t>CEM-based policy search</w:t>
      </w:r>
      <w:r w:rsidRPr="00930595">
        <w:rPr>
          <w:rFonts w:ascii="Times New Roman" w:eastAsia="等线" w:hAnsi="Times New Roman" w:cs="Times New Roman"/>
          <w:color w:val="1F1F1F"/>
          <w:kern w:val="2"/>
          <w:sz w:val="22"/>
          <w:szCs w:val="22"/>
          <w:lang w:val="en-GB"/>
          <w14:ligatures w14:val="standardContextual"/>
        </w:rPr>
        <w:t xml:space="preserve"> gradually identifies intervention strategies that achieve better overall lifecycle performance. Together, these results demonstrate that the proposed RL framework can efficiently converge to a stable policy while improving resilience, risk control, and cost performance</w:t>
      </w:r>
      <w:r w:rsidR="00972B60" w:rsidRPr="00930595">
        <w:rPr>
          <w:rFonts w:ascii="Times New Roman" w:eastAsia="等线" w:hAnsi="Times New Roman" w:cs="Times New Roman"/>
          <w:color w:val="1F1F1F"/>
          <w:kern w:val="2"/>
          <w:sz w:val="22"/>
          <w:szCs w:val="22"/>
          <w:lang w:val="en-GB"/>
          <w14:ligatures w14:val="standardContextual"/>
        </w:rPr>
        <w:t>.</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6"/>
        <w:gridCol w:w="4806"/>
      </w:tblGrid>
      <w:tr w:rsidR="00972B60" w:rsidRPr="00930595" w14:paraId="4B1ECA59" w14:textId="77777777" w:rsidTr="00584FF5">
        <w:trPr>
          <w:jc w:val="center"/>
        </w:trPr>
        <w:tc>
          <w:tcPr>
            <w:tcW w:w="4806" w:type="dxa"/>
          </w:tcPr>
          <w:p w14:paraId="29533318" w14:textId="5D8E24AE" w:rsidR="00972B60" w:rsidRPr="00930595" w:rsidRDefault="00584FF5" w:rsidP="00C35693">
            <w:pPr>
              <w:pStyle w:val="af9"/>
              <w:spacing w:before="0" w:after="0"/>
              <w:jc w:val="center"/>
              <w:rPr>
                <w:lang w:val="en-GB"/>
              </w:rPr>
            </w:pPr>
            <w:r w:rsidRPr="00930595">
              <w:rPr>
                <w:noProof/>
                <w:lang w:val="en-GB"/>
              </w:rPr>
              <w:drawing>
                <wp:inline distT="0" distB="0" distL="0" distR="0" wp14:anchorId="0F7035EA" wp14:editId="2874208A">
                  <wp:extent cx="2750242" cy="2094865"/>
                  <wp:effectExtent l="0" t="0" r="0" b="635"/>
                  <wp:docPr id="9240270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5"/>
                          <pic:cNvPicPr>
                            <a:picLocks noChangeAspect="1" noChangeArrowheads="1"/>
                          </pic:cNvPicPr>
                        </pic:nvPicPr>
                        <pic:blipFill rotWithShape="1">
                          <a:blip r:embed="rId360" cstate="print">
                            <a:extLst>
                              <a:ext uri="{28A0092B-C50C-407E-A947-70E740481C1C}">
                                <a14:useLocalDpi xmlns:a14="http://schemas.microsoft.com/office/drawing/2010/main" val="0"/>
                              </a:ext>
                            </a:extLst>
                          </a:blip>
                          <a:srcRect l="5620"/>
                          <a:stretch>
                            <a:fillRect/>
                          </a:stretch>
                        </pic:blipFill>
                        <pic:spPr bwMode="auto">
                          <a:xfrm>
                            <a:off x="0" y="0"/>
                            <a:ext cx="2750242" cy="209486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06" w:type="dxa"/>
          </w:tcPr>
          <w:p w14:paraId="77DBECF7" w14:textId="4257821A" w:rsidR="00972B60" w:rsidRPr="00930595" w:rsidRDefault="00634DD5" w:rsidP="00C35693">
            <w:pPr>
              <w:pStyle w:val="af9"/>
              <w:spacing w:before="0" w:after="0"/>
              <w:jc w:val="center"/>
              <w:rPr>
                <w:lang w:val="en-GB"/>
              </w:rPr>
            </w:pPr>
            <w:r w:rsidRPr="00930595">
              <w:rPr>
                <w:noProof/>
                <w:lang w:val="en-GB"/>
              </w:rPr>
              <w:drawing>
                <wp:inline distT="0" distB="0" distL="0" distR="0" wp14:anchorId="39CE3813" wp14:editId="780340C0">
                  <wp:extent cx="2613732" cy="2096135"/>
                  <wp:effectExtent l="0" t="0" r="0" b="0"/>
                  <wp:docPr id="158389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rotWithShape="1">
                          <a:blip r:embed="rId361" cstate="print">
                            <a:extLst>
                              <a:ext uri="{28A0092B-C50C-407E-A947-70E740481C1C}">
                                <a14:useLocalDpi xmlns:a14="http://schemas.microsoft.com/office/drawing/2010/main" val="0"/>
                              </a:ext>
                            </a:extLst>
                          </a:blip>
                          <a:srcRect l="10089"/>
                          <a:stretch>
                            <a:fillRect/>
                          </a:stretch>
                        </pic:blipFill>
                        <pic:spPr bwMode="auto">
                          <a:xfrm>
                            <a:off x="0" y="0"/>
                            <a:ext cx="2613732" cy="209613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72B60" w:rsidRPr="00930595" w14:paraId="60B31362" w14:textId="77777777" w:rsidTr="00584FF5">
        <w:trPr>
          <w:jc w:val="center"/>
        </w:trPr>
        <w:tc>
          <w:tcPr>
            <w:tcW w:w="4806" w:type="dxa"/>
          </w:tcPr>
          <w:p w14:paraId="774593AB" w14:textId="77777777" w:rsidR="00972B60" w:rsidRPr="005524FB" w:rsidRDefault="00972B60" w:rsidP="00C35693">
            <w:pPr>
              <w:pStyle w:val="af9"/>
              <w:spacing w:before="0" w:after="0"/>
              <w:jc w:val="center"/>
              <w:rPr>
                <w:rFonts w:ascii="Times New Roman" w:hAnsi="Times New Roman" w:cs="Times New Roman"/>
                <w:sz w:val="22"/>
                <w:szCs w:val="22"/>
                <w:lang w:val="en-GB"/>
              </w:rPr>
            </w:pPr>
            <w:r w:rsidRPr="005524FB">
              <w:rPr>
                <w:rFonts w:ascii="Times New Roman" w:hAnsi="Times New Roman" w:cs="Times New Roman"/>
                <w:sz w:val="22"/>
                <w:szCs w:val="22"/>
                <w:lang w:val="en-GB"/>
              </w:rPr>
              <w:t>(a) Loss per step (normalised)</w:t>
            </w:r>
          </w:p>
        </w:tc>
        <w:tc>
          <w:tcPr>
            <w:tcW w:w="4806" w:type="dxa"/>
          </w:tcPr>
          <w:p w14:paraId="433EF112" w14:textId="68865AEC" w:rsidR="00972B60" w:rsidRPr="005524FB" w:rsidRDefault="00584FF5" w:rsidP="00C35693">
            <w:pPr>
              <w:pStyle w:val="af9"/>
              <w:spacing w:before="0" w:after="0"/>
              <w:jc w:val="center"/>
              <w:rPr>
                <w:sz w:val="22"/>
                <w:szCs w:val="22"/>
                <w:lang w:val="en-GB"/>
              </w:rPr>
            </w:pPr>
            <w:r w:rsidRPr="005524FB">
              <w:rPr>
                <w:rFonts w:ascii="Times New Roman" w:hAnsi="Times New Roman" w:cs="Times New Roman"/>
                <w:sz w:val="22"/>
                <w:szCs w:val="22"/>
                <w:lang w:val="en-GB"/>
              </w:rPr>
              <w:t>(</w:t>
            </w:r>
            <w:r w:rsidR="00115645" w:rsidRPr="005524FB">
              <w:rPr>
                <w:rFonts w:ascii="Times New Roman" w:hAnsi="Times New Roman" w:cs="Times New Roman" w:hint="eastAsia"/>
                <w:sz w:val="22"/>
                <w:szCs w:val="22"/>
                <w:lang w:val="en-GB"/>
              </w:rPr>
              <w:t>b</w:t>
            </w:r>
            <w:r w:rsidRPr="005524FB">
              <w:rPr>
                <w:rFonts w:ascii="Times New Roman" w:hAnsi="Times New Roman" w:cs="Times New Roman"/>
                <w:sz w:val="22"/>
                <w:szCs w:val="22"/>
                <w:lang w:val="en-GB"/>
              </w:rPr>
              <w:t xml:space="preserve">) </w:t>
            </w:r>
            <w:r w:rsidRPr="005524FB">
              <w:rPr>
                <w:rFonts w:ascii="Times New Roman" w:hAnsi="Times New Roman" w:cs="Times New Roman" w:hint="eastAsia"/>
                <w:sz w:val="22"/>
                <w:szCs w:val="22"/>
                <w:lang w:val="en-GB"/>
              </w:rPr>
              <w:t>Cost</w:t>
            </w:r>
            <w:r w:rsidRPr="005524FB">
              <w:rPr>
                <w:rFonts w:ascii="Times New Roman" w:hAnsi="Times New Roman" w:cs="Times New Roman"/>
                <w:sz w:val="22"/>
                <w:szCs w:val="22"/>
                <w:lang w:val="en-GB"/>
              </w:rPr>
              <w:t xml:space="preserve"> per episode</w:t>
            </w:r>
          </w:p>
        </w:tc>
      </w:tr>
      <w:tr w:rsidR="00972B60" w:rsidRPr="00930595" w14:paraId="149A7247" w14:textId="77777777" w:rsidTr="00584FF5">
        <w:trPr>
          <w:jc w:val="center"/>
        </w:trPr>
        <w:tc>
          <w:tcPr>
            <w:tcW w:w="4806" w:type="dxa"/>
          </w:tcPr>
          <w:p w14:paraId="50FB7A41" w14:textId="5EBD2FBE" w:rsidR="00972B60" w:rsidRPr="005524FB" w:rsidRDefault="00634DD5" w:rsidP="00C35693">
            <w:pPr>
              <w:pStyle w:val="af9"/>
              <w:spacing w:before="0" w:after="0"/>
              <w:jc w:val="center"/>
              <w:rPr>
                <w:sz w:val="22"/>
                <w:szCs w:val="22"/>
                <w:lang w:val="en-GB"/>
              </w:rPr>
            </w:pPr>
            <w:r w:rsidRPr="005524FB">
              <w:rPr>
                <w:noProof/>
                <w:sz w:val="22"/>
                <w:szCs w:val="22"/>
                <w:lang w:val="en-GB"/>
              </w:rPr>
              <w:drawing>
                <wp:inline distT="0" distB="0" distL="0" distR="0" wp14:anchorId="59276BB3" wp14:editId="7EB16F2E">
                  <wp:extent cx="2553347" cy="2096135"/>
                  <wp:effectExtent l="0" t="0" r="0" b="0"/>
                  <wp:docPr id="12269538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rotWithShape="1">
                          <a:blip r:embed="rId362" cstate="print">
                            <a:extLst>
                              <a:ext uri="{28A0092B-C50C-407E-A947-70E740481C1C}">
                                <a14:useLocalDpi xmlns:a14="http://schemas.microsoft.com/office/drawing/2010/main" val="0"/>
                              </a:ext>
                            </a:extLst>
                          </a:blip>
                          <a:srcRect l="12167"/>
                          <a:stretch>
                            <a:fillRect/>
                          </a:stretch>
                        </pic:blipFill>
                        <pic:spPr bwMode="auto">
                          <a:xfrm>
                            <a:off x="0" y="0"/>
                            <a:ext cx="2553347" cy="20961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06" w:type="dxa"/>
          </w:tcPr>
          <w:p w14:paraId="5A8DFFC8" w14:textId="47B04730" w:rsidR="00972B60" w:rsidRPr="005524FB" w:rsidRDefault="00634DD5" w:rsidP="00C35693">
            <w:pPr>
              <w:pStyle w:val="af9"/>
              <w:spacing w:before="0" w:after="0"/>
              <w:jc w:val="center"/>
              <w:rPr>
                <w:sz w:val="22"/>
                <w:szCs w:val="22"/>
                <w:lang w:val="en-GB"/>
              </w:rPr>
            </w:pPr>
            <w:r w:rsidRPr="005524FB">
              <w:rPr>
                <w:noProof/>
                <w:sz w:val="22"/>
                <w:szCs w:val="22"/>
                <w:lang w:val="en-GB"/>
              </w:rPr>
              <w:drawing>
                <wp:inline distT="0" distB="0" distL="0" distR="0" wp14:anchorId="414D5115" wp14:editId="69F88920">
                  <wp:extent cx="2570600" cy="2096135"/>
                  <wp:effectExtent l="0" t="0" r="1270" b="0"/>
                  <wp:docPr id="11473890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rotWithShape="1">
                          <a:blip r:embed="rId363" cstate="print">
                            <a:extLst>
                              <a:ext uri="{28A0092B-C50C-407E-A947-70E740481C1C}">
                                <a14:useLocalDpi xmlns:a14="http://schemas.microsoft.com/office/drawing/2010/main" val="0"/>
                              </a:ext>
                            </a:extLst>
                          </a:blip>
                          <a:srcRect l="11573"/>
                          <a:stretch>
                            <a:fillRect/>
                          </a:stretch>
                        </pic:blipFill>
                        <pic:spPr bwMode="auto">
                          <a:xfrm>
                            <a:off x="0" y="0"/>
                            <a:ext cx="2570600" cy="209613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84FF5" w:rsidRPr="00930595" w14:paraId="26D8465D" w14:textId="77777777" w:rsidTr="00584FF5">
        <w:trPr>
          <w:jc w:val="center"/>
        </w:trPr>
        <w:tc>
          <w:tcPr>
            <w:tcW w:w="4806" w:type="dxa"/>
          </w:tcPr>
          <w:p w14:paraId="041EC060" w14:textId="51410728" w:rsidR="00584FF5" w:rsidRPr="005524FB" w:rsidRDefault="00584FF5" w:rsidP="00584FF5">
            <w:pPr>
              <w:pStyle w:val="af9"/>
              <w:spacing w:before="0" w:after="0"/>
              <w:jc w:val="center"/>
              <w:rPr>
                <w:sz w:val="22"/>
                <w:szCs w:val="22"/>
                <w:lang w:val="en-GB"/>
              </w:rPr>
            </w:pPr>
            <w:r w:rsidRPr="005524FB">
              <w:rPr>
                <w:rFonts w:ascii="Times New Roman" w:hAnsi="Times New Roman" w:cs="Times New Roman"/>
                <w:sz w:val="22"/>
                <w:szCs w:val="22"/>
                <w:lang w:val="en-GB"/>
              </w:rPr>
              <w:t>(</w:t>
            </w:r>
            <w:r w:rsidRPr="005524FB">
              <w:rPr>
                <w:rFonts w:ascii="Times New Roman" w:hAnsi="Times New Roman" w:cs="Times New Roman" w:hint="eastAsia"/>
                <w:sz w:val="22"/>
                <w:szCs w:val="22"/>
                <w:lang w:val="en-GB"/>
              </w:rPr>
              <w:t>c</w:t>
            </w:r>
            <w:r w:rsidRPr="005524FB">
              <w:rPr>
                <w:rFonts w:ascii="Times New Roman" w:hAnsi="Times New Roman" w:cs="Times New Roman"/>
                <w:sz w:val="22"/>
                <w:szCs w:val="22"/>
                <w:lang w:val="en-GB"/>
              </w:rPr>
              <w:t xml:space="preserve">) </w:t>
            </w:r>
            <w:r w:rsidRPr="005524FB">
              <w:rPr>
                <w:rFonts w:ascii="Times New Roman" w:hAnsi="Times New Roman" w:cs="Times New Roman" w:hint="eastAsia"/>
                <w:sz w:val="22"/>
                <w:szCs w:val="22"/>
                <w:lang w:val="en-GB"/>
              </w:rPr>
              <w:t>Resilience loss</w:t>
            </w:r>
            <w:r w:rsidRPr="005524FB">
              <w:rPr>
                <w:rFonts w:ascii="Times New Roman" w:hAnsi="Times New Roman" w:cs="Times New Roman"/>
                <w:sz w:val="22"/>
                <w:szCs w:val="22"/>
                <w:lang w:val="en-GB"/>
              </w:rPr>
              <w:t xml:space="preserve"> per episode</w:t>
            </w:r>
          </w:p>
        </w:tc>
        <w:tc>
          <w:tcPr>
            <w:tcW w:w="4806" w:type="dxa"/>
          </w:tcPr>
          <w:p w14:paraId="2AC6C74B" w14:textId="4AB35344" w:rsidR="00584FF5" w:rsidRPr="005524FB" w:rsidRDefault="00584FF5" w:rsidP="00584FF5">
            <w:pPr>
              <w:pStyle w:val="af9"/>
              <w:spacing w:before="0" w:after="0"/>
              <w:jc w:val="center"/>
              <w:rPr>
                <w:sz w:val="22"/>
                <w:szCs w:val="22"/>
                <w:lang w:val="en-GB"/>
              </w:rPr>
            </w:pPr>
            <w:r w:rsidRPr="005524FB">
              <w:rPr>
                <w:rFonts w:ascii="Times New Roman" w:hAnsi="Times New Roman" w:cs="Times New Roman"/>
                <w:sz w:val="22"/>
                <w:szCs w:val="22"/>
                <w:lang w:val="en-GB"/>
              </w:rPr>
              <w:t>(</w:t>
            </w:r>
            <w:r w:rsidRPr="005524FB">
              <w:rPr>
                <w:rFonts w:ascii="Times New Roman" w:hAnsi="Times New Roman" w:cs="Times New Roman" w:hint="eastAsia"/>
                <w:sz w:val="22"/>
                <w:szCs w:val="22"/>
                <w:lang w:val="en-GB"/>
              </w:rPr>
              <w:t>d</w:t>
            </w:r>
            <w:r w:rsidRPr="005524FB">
              <w:rPr>
                <w:rFonts w:ascii="Times New Roman" w:hAnsi="Times New Roman" w:cs="Times New Roman"/>
                <w:sz w:val="22"/>
                <w:szCs w:val="22"/>
                <w:lang w:val="en-GB"/>
              </w:rPr>
              <w:t>) Risk per episode</w:t>
            </w:r>
          </w:p>
        </w:tc>
      </w:tr>
      <w:tr w:rsidR="00584FF5" w:rsidRPr="00930595" w14:paraId="55D1CF85" w14:textId="77777777" w:rsidTr="000C46DF">
        <w:trPr>
          <w:jc w:val="center"/>
        </w:trPr>
        <w:tc>
          <w:tcPr>
            <w:tcW w:w="9612" w:type="dxa"/>
            <w:gridSpan w:val="2"/>
          </w:tcPr>
          <w:p w14:paraId="020A0797" w14:textId="7628F326" w:rsidR="00584FF5" w:rsidRPr="005524FB" w:rsidRDefault="00584FF5" w:rsidP="00584FF5">
            <w:pPr>
              <w:pStyle w:val="af9"/>
              <w:spacing w:before="0" w:after="0"/>
              <w:jc w:val="center"/>
              <w:rPr>
                <w:rFonts w:ascii="Times New Roman" w:hAnsi="Times New Roman" w:cs="Times New Roman"/>
                <w:sz w:val="22"/>
                <w:szCs w:val="22"/>
                <w:lang w:val="en-GB"/>
              </w:rPr>
            </w:pPr>
            <w:r w:rsidRPr="005524FB">
              <w:rPr>
                <w:noProof/>
                <w:sz w:val="22"/>
                <w:szCs w:val="22"/>
                <w:lang w:val="en-GB"/>
              </w:rPr>
              <w:drawing>
                <wp:inline distT="0" distB="0" distL="0" distR="0" wp14:anchorId="71D5CCB7" wp14:editId="11D16EFB">
                  <wp:extent cx="2647315" cy="2094865"/>
                  <wp:effectExtent l="0" t="0" r="635" b="635"/>
                  <wp:docPr id="154876496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7"/>
                          <pic:cNvPicPr>
                            <a:picLocks noChangeAspect="1" noChangeArrowheads="1"/>
                          </pic:cNvPicPr>
                        </pic:nvPicPr>
                        <pic:blipFill rotWithShape="1">
                          <a:blip r:embed="rId364" cstate="print">
                            <a:extLst>
                              <a:ext uri="{28A0092B-C50C-407E-A947-70E740481C1C}">
                                <a14:useLocalDpi xmlns:a14="http://schemas.microsoft.com/office/drawing/2010/main" val="0"/>
                              </a:ext>
                            </a:extLst>
                          </a:blip>
                          <a:srcRect l="9133" b="-21"/>
                          <a:stretch>
                            <a:fillRect/>
                          </a:stretch>
                        </pic:blipFill>
                        <pic:spPr bwMode="auto">
                          <a:xfrm>
                            <a:off x="0" y="0"/>
                            <a:ext cx="2647883" cy="209531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84FF5" w:rsidRPr="00930595" w14:paraId="07F19595" w14:textId="77777777" w:rsidTr="009604E3">
        <w:trPr>
          <w:jc w:val="center"/>
        </w:trPr>
        <w:tc>
          <w:tcPr>
            <w:tcW w:w="9612" w:type="dxa"/>
            <w:gridSpan w:val="2"/>
          </w:tcPr>
          <w:p w14:paraId="76892F89" w14:textId="4467FB34" w:rsidR="00584FF5" w:rsidRPr="005524FB" w:rsidRDefault="00584FF5" w:rsidP="00584FF5">
            <w:pPr>
              <w:pStyle w:val="af9"/>
              <w:spacing w:before="0" w:after="0"/>
              <w:jc w:val="center"/>
              <w:rPr>
                <w:rFonts w:ascii="Times New Roman" w:hAnsi="Times New Roman" w:cs="Times New Roman"/>
                <w:sz w:val="22"/>
                <w:szCs w:val="22"/>
                <w:lang w:val="en-GB"/>
              </w:rPr>
            </w:pPr>
            <w:r w:rsidRPr="005524FB">
              <w:rPr>
                <w:rFonts w:ascii="Times New Roman" w:hAnsi="Times New Roman" w:cs="Times New Roman"/>
                <w:sz w:val="22"/>
                <w:szCs w:val="22"/>
                <w:lang w:val="en-GB"/>
              </w:rPr>
              <w:t>(</w:t>
            </w:r>
            <w:r w:rsidRPr="005524FB">
              <w:rPr>
                <w:rFonts w:ascii="Times New Roman" w:hAnsi="Times New Roman" w:cs="Times New Roman" w:hint="eastAsia"/>
                <w:sz w:val="22"/>
                <w:szCs w:val="22"/>
                <w:lang w:val="en-GB"/>
              </w:rPr>
              <w:t>e</w:t>
            </w:r>
            <w:r w:rsidRPr="005524FB">
              <w:rPr>
                <w:rFonts w:ascii="Times New Roman" w:hAnsi="Times New Roman" w:cs="Times New Roman"/>
                <w:sz w:val="22"/>
                <w:szCs w:val="22"/>
                <w:lang w:val="en-GB"/>
              </w:rPr>
              <w:t>) Reward per episode</w:t>
            </w:r>
          </w:p>
        </w:tc>
      </w:tr>
    </w:tbl>
    <w:p w14:paraId="65297BB3" w14:textId="61FF881B" w:rsidR="00C35693" w:rsidRPr="00930595" w:rsidRDefault="00C35693" w:rsidP="00972B60">
      <w:pPr>
        <w:pStyle w:val="ImageCaption"/>
        <w:jc w:val="center"/>
        <w:rPr>
          <w:rFonts w:ascii="Times New Roman" w:hAnsi="Times New Roman" w:cs="Times New Roman"/>
          <w:bCs/>
          <w:i w:val="0"/>
          <w:color w:val="0000FF"/>
          <w:sz w:val="22"/>
          <w:szCs w:val="20"/>
          <w:lang w:val="en-GB"/>
        </w:rPr>
      </w:pPr>
      <w:bookmarkStart w:id="57" w:name="_Ref223898330"/>
      <w:bookmarkStart w:id="58" w:name="fig:rl-eval"/>
      <w:r w:rsidRPr="00930595">
        <w:rPr>
          <w:rFonts w:ascii="Times New Roman" w:hAnsi="Times New Roman" w:cs="Times New Roman"/>
          <w:bCs/>
          <w:i w:val="0"/>
          <w:color w:val="0000FF"/>
          <w:sz w:val="22"/>
          <w:szCs w:val="20"/>
          <w:lang w:val="en-GB"/>
        </w:rPr>
        <w:t xml:space="preserve">Figure </w:t>
      </w:r>
      <w:r w:rsidRPr="00930595">
        <w:rPr>
          <w:rFonts w:ascii="Times New Roman" w:hAnsi="Times New Roman" w:cs="Times New Roman"/>
          <w:bCs/>
          <w:i w:val="0"/>
          <w:color w:val="0000FF"/>
          <w:sz w:val="22"/>
          <w:szCs w:val="20"/>
          <w:lang w:val="en-GB"/>
        </w:rPr>
        <w:fldChar w:fldCharType="begin"/>
      </w:r>
      <w:r w:rsidRPr="00930595">
        <w:rPr>
          <w:rFonts w:ascii="Times New Roman" w:hAnsi="Times New Roman" w:cs="Times New Roman"/>
          <w:bCs/>
          <w:i w:val="0"/>
          <w:color w:val="0000FF"/>
          <w:sz w:val="22"/>
          <w:szCs w:val="20"/>
          <w:lang w:val="en-GB"/>
        </w:rPr>
        <w:instrText xml:space="preserve"> SEQ Figure \* ARABIC </w:instrText>
      </w:r>
      <w:r w:rsidRPr="00930595">
        <w:rPr>
          <w:rFonts w:ascii="Times New Roman" w:hAnsi="Times New Roman" w:cs="Times New Roman"/>
          <w:bCs/>
          <w:i w:val="0"/>
          <w:color w:val="0000FF"/>
          <w:sz w:val="22"/>
          <w:szCs w:val="20"/>
          <w:lang w:val="en-GB"/>
        </w:rPr>
        <w:fldChar w:fldCharType="separate"/>
      </w:r>
      <w:r w:rsidR="00B84B54">
        <w:rPr>
          <w:rFonts w:ascii="Times New Roman" w:hAnsi="Times New Roman" w:cs="Times New Roman"/>
          <w:bCs/>
          <w:i w:val="0"/>
          <w:noProof/>
          <w:color w:val="0000FF"/>
          <w:sz w:val="22"/>
          <w:szCs w:val="20"/>
          <w:lang w:val="en-GB"/>
        </w:rPr>
        <w:t>11</w:t>
      </w:r>
      <w:r w:rsidRPr="00930595">
        <w:rPr>
          <w:rFonts w:ascii="Times New Roman" w:hAnsi="Times New Roman" w:cs="Times New Roman"/>
          <w:bCs/>
          <w:i w:val="0"/>
          <w:color w:val="0000FF"/>
          <w:sz w:val="22"/>
          <w:szCs w:val="20"/>
          <w:lang w:val="en-GB"/>
        </w:rPr>
        <w:fldChar w:fldCharType="end"/>
      </w:r>
      <w:bookmarkEnd w:id="57"/>
      <w:r w:rsidRPr="00930595">
        <w:rPr>
          <w:rFonts w:ascii="Times New Roman" w:hAnsi="Times New Roman" w:cs="Times New Roman"/>
          <w:bCs/>
          <w:i w:val="0"/>
          <w:color w:val="0000FF"/>
          <w:sz w:val="22"/>
          <w:szCs w:val="20"/>
          <w:lang w:val="en-GB"/>
        </w:rPr>
        <w:t>. Training/evaluation curves over 200 optimisation iterations</w:t>
      </w:r>
      <w:r w:rsidR="000C0C40" w:rsidRPr="00930595">
        <w:rPr>
          <w:rFonts w:ascii="Times New Roman" w:hAnsi="Times New Roman" w:cs="Times New Roman"/>
          <w:bCs/>
          <w:i w:val="0"/>
          <w:color w:val="0000FF"/>
          <w:sz w:val="22"/>
          <w:szCs w:val="20"/>
          <w:lang w:val="en-GB"/>
        </w:rPr>
        <w:t xml:space="preserve">: (a) Loss per step (normalised), (b) </w:t>
      </w:r>
      <w:r w:rsidR="00584FF5" w:rsidRPr="00930595">
        <w:rPr>
          <w:rFonts w:ascii="Times New Roman" w:hAnsi="Times New Roman" w:cs="Times New Roman"/>
          <w:bCs/>
          <w:i w:val="0"/>
          <w:color w:val="0000FF"/>
          <w:sz w:val="22"/>
          <w:szCs w:val="20"/>
          <w:lang w:val="en-GB"/>
        </w:rPr>
        <w:t>Cost per episode, (c)</w:t>
      </w:r>
      <w:r w:rsidR="000D227D" w:rsidRPr="00930595">
        <w:rPr>
          <w:rFonts w:ascii="Times New Roman" w:hAnsi="Times New Roman" w:cs="Times New Roman"/>
          <w:bCs/>
          <w:i w:val="0"/>
          <w:color w:val="0000FF"/>
          <w:sz w:val="22"/>
          <w:szCs w:val="20"/>
          <w:lang w:val="en-GB"/>
        </w:rPr>
        <w:t xml:space="preserve"> </w:t>
      </w:r>
      <w:r w:rsidR="000C0C40" w:rsidRPr="00930595">
        <w:rPr>
          <w:rFonts w:ascii="Times New Roman" w:hAnsi="Times New Roman" w:cs="Times New Roman"/>
          <w:bCs/>
          <w:i w:val="0"/>
          <w:color w:val="0000FF"/>
          <w:sz w:val="22"/>
          <w:szCs w:val="20"/>
          <w:lang w:val="en-GB"/>
        </w:rPr>
        <w:t>Resilience loss per episode, (</w:t>
      </w:r>
      <w:r w:rsidR="00584FF5" w:rsidRPr="00930595">
        <w:rPr>
          <w:rFonts w:ascii="Times New Roman" w:hAnsi="Times New Roman" w:cs="Times New Roman"/>
          <w:bCs/>
          <w:i w:val="0"/>
          <w:color w:val="0000FF"/>
          <w:sz w:val="22"/>
          <w:szCs w:val="20"/>
          <w:lang w:val="en-GB"/>
        </w:rPr>
        <w:t>d</w:t>
      </w:r>
      <w:r w:rsidR="000C0C40" w:rsidRPr="00930595">
        <w:rPr>
          <w:rFonts w:ascii="Times New Roman" w:hAnsi="Times New Roman" w:cs="Times New Roman"/>
          <w:bCs/>
          <w:i w:val="0"/>
          <w:color w:val="0000FF"/>
          <w:sz w:val="22"/>
          <w:szCs w:val="20"/>
          <w:lang w:val="en-GB"/>
        </w:rPr>
        <w:t>) Risk per episode</w:t>
      </w:r>
      <w:r w:rsidR="00613F54">
        <w:rPr>
          <w:rFonts w:ascii="Times New Roman" w:hAnsi="Times New Roman" w:cs="Times New Roman"/>
          <w:bCs/>
          <w:i w:val="0"/>
          <w:color w:val="0000FF"/>
          <w:sz w:val="22"/>
          <w:szCs w:val="20"/>
          <w:lang w:val="en-GB"/>
        </w:rPr>
        <w:t>,</w:t>
      </w:r>
      <w:r w:rsidR="000C0C40" w:rsidRPr="00930595">
        <w:rPr>
          <w:rFonts w:ascii="Times New Roman" w:hAnsi="Times New Roman" w:cs="Times New Roman"/>
          <w:bCs/>
          <w:i w:val="0"/>
          <w:color w:val="0000FF"/>
          <w:sz w:val="22"/>
          <w:szCs w:val="20"/>
          <w:lang w:val="en-GB"/>
        </w:rPr>
        <w:t xml:space="preserve"> and (</w:t>
      </w:r>
      <w:r w:rsidR="00584FF5" w:rsidRPr="00930595">
        <w:rPr>
          <w:rFonts w:ascii="Times New Roman" w:hAnsi="Times New Roman" w:cs="Times New Roman"/>
          <w:bCs/>
          <w:i w:val="0"/>
          <w:color w:val="0000FF"/>
          <w:sz w:val="22"/>
          <w:szCs w:val="20"/>
          <w:lang w:val="en-GB"/>
        </w:rPr>
        <w:t>e</w:t>
      </w:r>
      <w:r w:rsidR="000C0C40" w:rsidRPr="00930595">
        <w:rPr>
          <w:rFonts w:ascii="Times New Roman" w:hAnsi="Times New Roman" w:cs="Times New Roman"/>
          <w:bCs/>
          <w:i w:val="0"/>
          <w:color w:val="0000FF"/>
          <w:sz w:val="22"/>
          <w:szCs w:val="20"/>
          <w:lang w:val="en-GB"/>
        </w:rPr>
        <w:t>) Reward per episode</w:t>
      </w:r>
    </w:p>
    <w:p w14:paraId="0D37BF31" w14:textId="77777777" w:rsidR="00115645" w:rsidRPr="00930595" w:rsidRDefault="00115645" w:rsidP="00972B60">
      <w:pPr>
        <w:pStyle w:val="ImageCaption"/>
        <w:jc w:val="center"/>
        <w:rPr>
          <w:rFonts w:ascii="Times New Roman" w:hAnsi="Times New Roman" w:cs="Times New Roman"/>
          <w:bCs/>
          <w:i w:val="0"/>
          <w:color w:val="0000FF"/>
          <w:sz w:val="22"/>
          <w:szCs w:val="20"/>
          <w:lang w:val="en-GB"/>
        </w:rPr>
      </w:pPr>
    </w:p>
    <w:p w14:paraId="70408465" w14:textId="68D28EA3" w:rsidR="00115645" w:rsidRPr="00930595" w:rsidRDefault="0058768C" w:rsidP="00115645">
      <w:pPr>
        <w:pStyle w:val="2"/>
        <w:rPr>
          <w:rFonts w:cs="Times New Roman"/>
        </w:rPr>
      </w:pPr>
      <w:r>
        <w:rPr>
          <w:rFonts w:cs="Times New Roman" w:hint="eastAsia"/>
        </w:rPr>
        <w:lastRenderedPageBreak/>
        <w:t>5</w:t>
      </w:r>
      <w:r w:rsidR="00115645" w:rsidRPr="00930595">
        <w:rPr>
          <w:rFonts w:cs="Times New Roman"/>
        </w:rPr>
        <w:t xml:space="preserve">.5 Ablation study on the </w:t>
      </w:r>
      <w:r w:rsidR="00115645" w:rsidRPr="00930595">
        <w:rPr>
          <w:rFonts w:cs="Times New Roman" w:hint="eastAsia"/>
        </w:rPr>
        <w:t>RL</w:t>
      </w:r>
      <w:r w:rsidR="00115645" w:rsidRPr="00930595">
        <w:rPr>
          <w:rFonts w:cs="Times New Roman"/>
        </w:rPr>
        <w:t xml:space="preserve"> </w:t>
      </w:r>
      <w:r w:rsidR="00115645" w:rsidRPr="00930595">
        <w:rPr>
          <w:rFonts w:cs="Times New Roman" w:hint="eastAsia"/>
        </w:rPr>
        <w:t>model</w:t>
      </w:r>
    </w:p>
    <w:p w14:paraId="76241458" w14:textId="438F7E37" w:rsidR="00115645" w:rsidRPr="00930595" w:rsidRDefault="00115645" w:rsidP="00115645">
      <w:pPr>
        <w:pStyle w:val="af9"/>
        <w:jc w:val="both"/>
        <w:rPr>
          <w:rFonts w:ascii="Times New Roman" w:hAnsi="Times New Roman" w:cs="Times New Roman"/>
          <w:color w:val="000000" w:themeColor="text1"/>
          <w:sz w:val="22"/>
          <w:szCs w:val="22"/>
          <w:lang w:val="en-GB"/>
        </w:rPr>
      </w:pPr>
      <w:r w:rsidRPr="00930595">
        <w:rPr>
          <w:rFonts w:ascii="Times New Roman" w:hAnsi="Times New Roman" w:cs="Times New Roman"/>
          <w:color w:val="000000" w:themeColor="text1"/>
          <w:sz w:val="22"/>
          <w:szCs w:val="22"/>
          <w:lang w:val="en-GB"/>
        </w:rPr>
        <w:t>Ablation stud</w:t>
      </w:r>
      <w:r w:rsidR="00613F54">
        <w:rPr>
          <w:rFonts w:ascii="Times New Roman" w:hAnsi="Times New Roman" w:cs="Times New Roman"/>
          <w:color w:val="000000" w:themeColor="text1"/>
          <w:sz w:val="22"/>
          <w:szCs w:val="22"/>
          <w:lang w:val="en-GB"/>
        </w:rPr>
        <w:t>ies are a standard method for evaluating</w:t>
      </w:r>
      <w:r w:rsidRPr="00930595">
        <w:rPr>
          <w:rFonts w:ascii="Times New Roman" w:hAnsi="Times New Roman" w:cs="Times New Roman"/>
          <w:color w:val="000000" w:themeColor="text1"/>
          <w:sz w:val="22"/>
          <w:szCs w:val="22"/>
          <w:lang w:val="en-GB"/>
        </w:rPr>
        <w:t xml:space="preserve"> the contribution of different components in a model by systematically removing or modifying them and observing the resulting performance changes</w:t>
      </w:r>
      <w:r w:rsidRPr="00930595">
        <w:rPr>
          <w:rFonts w:ascii="Times New Roman" w:hAnsi="Times New Roman" w:cs="Times New Roman" w:hint="eastAsia"/>
          <w:color w:val="000000" w:themeColor="text1"/>
          <w:sz w:val="22"/>
          <w:szCs w:val="22"/>
          <w:lang w:val="en-GB"/>
        </w:rPr>
        <w:t xml:space="preserve"> </w:t>
      </w:r>
      <w:r w:rsidR="00FC5736" w:rsidRPr="00930595">
        <w:rPr>
          <w:rFonts w:ascii="Times New Roman" w:hAnsi="Times New Roman" w:cs="Times New Roman"/>
          <w:color w:val="000000" w:themeColor="text1"/>
          <w:sz w:val="22"/>
          <w:szCs w:val="22"/>
          <w:lang w:val="en-GB"/>
        </w:rPr>
        <w:fldChar w:fldCharType="begin">
          <w:fldData xml:space="preserve">PEVuZE5vdGU+PENpdGU+PEF1dGhvcj5NZXllczwvQXV0aG9yPjxZZWFyPjIwMTk8L1llYXI+PFJl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</w:fldData>
        </w:fldChar>
      </w:r>
      <w:r w:rsidR="00BF1902">
        <w:rPr>
          <w:rFonts w:ascii="Times New Roman" w:hAnsi="Times New Roman" w:cs="Times New Roman"/>
          <w:color w:val="000000" w:themeColor="text1"/>
          <w:sz w:val="22"/>
          <w:szCs w:val="22"/>
          <w:lang w:val="en-GB"/>
        </w:rPr>
        <w:instrText xml:space="preserve"> ADDIN EN.CITE </w:instrText>
      </w:r>
      <w:r w:rsidR="00BF1902">
        <w:rPr>
          <w:rFonts w:ascii="Times New Roman" w:hAnsi="Times New Roman" w:cs="Times New Roman"/>
          <w:color w:val="000000" w:themeColor="text1"/>
          <w:sz w:val="22"/>
          <w:szCs w:val="22"/>
          <w:lang w:val="en-GB"/>
        </w:rPr>
        <w:fldChar w:fldCharType="begin">
          <w:fldData xml:space="preserve">PEVuZE5vdGU+PENpdGU+PEF1dGhvcj5NZXllczwvQXV0aG9yPjxZZWFyPjIwMTk8L1llYXI+PFJl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</w:fldData>
        </w:fldChar>
      </w:r>
      <w:r w:rsidR="00BF1902">
        <w:rPr>
          <w:rFonts w:ascii="Times New Roman" w:hAnsi="Times New Roman" w:cs="Times New Roman"/>
          <w:color w:val="000000" w:themeColor="text1"/>
          <w:sz w:val="22"/>
          <w:szCs w:val="22"/>
          <w:lang w:val="en-GB"/>
        </w:rPr>
        <w:instrText xml:space="preserve"> ADDIN EN.CITE.DATA </w:instrText>
      </w:r>
      <w:r w:rsidR="00BF1902">
        <w:rPr>
          <w:rFonts w:ascii="Times New Roman" w:hAnsi="Times New Roman" w:cs="Times New Roman"/>
          <w:color w:val="000000" w:themeColor="text1"/>
          <w:sz w:val="22"/>
          <w:szCs w:val="22"/>
          <w:lang w:val="en-GB"/>
        </w:rPr>
      </w:r>
      <w:r w:rsidR="00BF1902">
        <w:rPr>
          <w:rFonts w:ascii="Times New Roman" w:hAnsi="Times New Roman" w:cs="Times New Roman"/>
          <w:color w:val="000000" w:themeColor="text1"/>
          <w:sz w:val="22"/>
          <w:szCs w:val="22"/>
          <w:lang w:val="en-GB"/>
        </w:rPr>
        <w:fldChar w:fldCharType="end"/>
      </w:r>
      <w:r w:rsidR="00FC5736" w:rsidRPr="00930595">
        <w:rPr>
          <w:rFonts w:ascii="Times New Roman" w:hAnsi="Times New Roman" w:cs="Times New Roman"/>
          <w:color w:val="000000" w:themeColor="text1"/>
          <w:sz w:val="22"/>
          <w:szCs w:val="22"/>
          <w:lang w:val="en-GB"/>
        </w:rPr>
        <w:fldChar w:fldCharType="separate"/>
      </w:r>
      <w:r w:rsidR="00BF1902">
        <w:rPr>
          <w:rFonts w:ascii="Times New Roman" w:hAnsi="Times New Roman" w:cs="Times New Roman"/>
          <w:noProof/>
          <w:color w:val="000000" w:themeColor="text1"/>
          <w:sz w:val="22"/>
          <w:szCs w:val="22"/>
          <w:lang w:val="en-GB"/>
        </w:rPr>
        <w:t>[64-67]</w:t>
      </w:r>
      <w:r w:rsidR="00FC5736" w:rsidRPr="00930595">
        <w:rPr>
          <w:rFonts w:ascii="Times New Roman" w:hAnsi="Times New Roman" w:cs="Times New Roman"/>
          <w:color w:val="000000" w:themeColor="text1"/>
          <w:sz w:val="22"/>
          <w:szCs w:val="22"/>
          <w:lang w:val="en-GB"/>
        </w:rPr>
        <w:fldChar w:fldCharType="end"/>
      </w:r>
      <w:r w:rsidRPr="00930595">
        <w:rPr>
          <w:rFonts w:ascii="Times New Roman" w:hAnsi="Times New Roman" w:cs="Times New Roman"/>
          <w:color w:val="000000" w:themeColor="text1"/>
          <w:sz w:val="22"/>
          <w:szCs w:val="22"/>
          <w:lang w:val="en-GB"/>
        </w:rPr>
        <w:t>. In this paper, the baseline hazard setting is kept unchanged. To reduce stochastic bias, five scenarios are considered: the full default setting, no risk control, no resilience control, no cost control, and no pre-reinforcement control</w:t>
      </w:r>
      <w:r w:rsidRPr="00930595">
        <w:rPr>
          <w:rFonts w:ascii="Times New Roman" w:hAnsi="Times New Roman" w:cs="Times New Roman" w:hint="eastAsia"/>
          <w:color w:val="000000" w:themeColor="text1"/>
          <w:sz w:val="22"/>
          <w:szCs w:val="22"/>
          <w:lang w:val="en-GB"/>
        </w:rPr>
        <w:t xml:space="preserve">, shown in </w:t>
      </w:r>
      <w:r w:rsidRPr="00F2583F">
        <w:rPr>
          <w:rFonts w:ascii="Times New Roman" w:hAnsi="Times New Roman" w:cs="Times New Roman"/>
          <w:color w:val="000000" w:themeColor="text1"/>
          <w:sz w:val="22"/>
          <w:szCs w:val="22"/>
          <w:lang w:val="en-GB"/>
        </w:rPr>
        <w:fldChar w:fldCharType="begin"/>
      </w:r>
      <w:r w:rsidRPr="00F2583F">
        <w:rPr>
          <w:rFonts w:ascii="Times New Roman" w:hAnsi="Times New Roman" w:cs="Times New Roman"/>
          <w:color w:val="000000" w:themeColor="text1"/>
          <w:sz w:val="22"/>
          <w:szCs w:val="22"/>
          <w:lang w:val="en-GB"/>
        </w:rPr>
        <w:instrText xml:space="preserve"> </w:instrText>
      </w:r>
      <w:r w:rsidRPr="00F2583F">
        <w:rPr>
          <w:rFonts w:ascii="Times New Roman" w:hAnsi="Times New Roman" w:cs="Times New Roman" w:hint="eastAsia"/>
          <w:color w:val="000000" w:themeColor="text1"/>
          <w:sz w:val="22"/>
          <w:szCs w:val="22"/>
          <w:lang w:val="en-GB"/>
        </w:rPr>
        <w:instrText>REF _Ref224773842 \h</w:instrText>
      </w:r>
      <w:r w:rsidRPr="00F2583F">
        <w:rPr>
          <w:rFonts w:ascii="Times New Roman" w:hAnsi="Times New Roman" w:cs="Times New Roman"/>
          <w:color w:val="000000" w:themeColor="text1"/>
          <w:sz w:val="22"/>
          <w:szCs w:val="22"/>
          <w:lang w:val="en-GB"/>
        </w:rPr>
        <w:instrText xml:space="preserve"> </w:instrText>
      </w:r>
      <w:r w:rsidR="00F2583F" w:rsidRPr="00F2583F">
        <w:rPr>
          <w:rFonts w:ascii="Times New Roman" w:hAnsi="Times New Roman" w:cs="Times New Roman"/>
          <w:color w:val="000000" w:themeColor="text1"/>
          <w:sz w:val="22"/>
          <w:szCs w:val="22"/>
          <w:lang w:val="en-GB"/>
        </w:rPr>
        <w:instrText xml:space="preserve"> \* MERGEFORMAT </w:instrText>
      </w:r>
      <w:r w:rsidRPr="00F2583F">
        <w:rPr>
          <w:rFonts w:ascii="Times New Roman" w:hAnsi="Times New Roman" w:cs="Times New Roman"/>
          <w:color w:val="000000" w:themeColor="text1"/>
          <w:sz w:val="22"/>
          <w:szCs w:val="22"/>
          <w:lang w:val="en-GB"/>
        </w:rPr>
      </w:r>
      <w:r w:rsidRPr="00F2583F">
        <w:rPr>
          <w:rFonts w:ascii="Times New Roman" w:hAnsi="Times New Roman" w:cs="Times New Roman"/>
          <w:color w:val="000000" w:themeColor="text1"/>
          <w:sz w:val="22"/>
          <w:szCs w:val="22"/>
          <w:lang w:val="en-GB"/>
        </w:rPr>
        <w:fldChar w:fldCharType="separate"/>
      </w:r>
      <w:r w:rsidR="00B84B54" w:rsidRPr="00930595">
        <w:rPr>
          <w:rFonts w:ascii="Times New Roman" w:hAnsi="Times New Roman" w:cs="Times New Roman"/>
          <w:bCs/>
          <w:color w:val="0000FF"/>
          <w:sz w:val="22"/>
          <w:szCs w:val="22"/>
        </w:rPr>
        <w:t xml:space="preserve">Table </w:t>
      </w:r>
      <w:r w:rsidR="00B84B54" w:rsidRPr="00B84B54">
        <w:rPr>
          <w:rFonts w:ascii="Times New Roman" w:hAnsi="Times New Roman" w:cs="Times New Roman"/>
          <w:bCs/>
          <w:noProof/>
          <w:color w:val="0000FF"/>
          <w:sz w:val="22"/>
          <w:szCs w:val="22"/>
        </w:rPr>
        <w:t>5</w:t>
      </w:r>
      <w:r w:rsidRPr="00F2583F">
        <w:rPr>
          <w:rFonts w:ascii="Times New Roman" w:hAnsi="Times New Roman" w:cs="Times New Roman"/>
          <w:color w:val="000000" w:themeColor="text1"/>
          <w:sz w:val="22"/>
          <w:szCs w:val="22"/>
          <w:lang w:val="en-GB"/>
        </w:rPr>
        <w:fldChar w:fldCharType="end"/>
      </w:r>
      <w:r w:rsidRPr="00F2583F">
        <w:rPr>
          <w:rFonts w:ascii="Times New Roman" w:hAnsi="Times New Roman" w:cs="Times New Roman"/>
          <w:color w:val="000000" w:themeColor="text1"/>
          <w:sz w:val="22"/>
          <w:szCs w:val="22"/>
          <w:lang w:val="en-GB"/>
        </w:rPr>
        <w:t>.</w:t>
      </w:r>
    </w:p>
    <w:p w14:paraId="25956757" w14:textId="10D3772F" w:rsidR="00115645" w:rsidRPr="00930595" w:rsidRDefault="00115645" w:rsidP="00115645">
      <w:pPr>
        <w:jc w:val="both"/>
        <w:rPr>
          <w:rFonts w:ascii="Times New Roman" w:eastAsia="宋体" w:hAnsi="Times New Roman" w:cs="Times New Roman"/>
          <w:color w:val="000000" w:themeColor="text1"/>
          <w:kern w:val="0"/>
          <w14:ligatures w14:val="none"/>
        </w:rPr>
      </w:pPr>
      <w:r w:rsidRPr="00930595">
        <w:rPr>
          <w:rFonts w:ascii="Times New Roman" w:eastAsia="宋体" w:hAnsi="Times New Roman" w:cs="Times New Roman"/>
          <w:color w:val="000000" w:themeColor="text1"/>
          <w:kern w:val="0"/>
          <w14:ligatures w14:val="none"/>
        </w:rPr>
        <w:t xml:space="preserve">These selected indicators are designed to cover objective consistency, engineering safety, and economic sustainability simultaneously. Return is considered because it is the direct optimisation target and reflects the net effect of all weighted terms. </w:t>
      </w:r>
      <w:r w:rsidRPr="00930595">
        <w:rPr>
          <w:rFonts w:ascii="Times New Roman" w:eastAsia="宋体" w:hAnsi="Times New Roman" w:cs="Times New Roman" w:hint="eastAsia"/>
          <w:color w:val="000000" w:themeColor="text1"/>
          <w:kern w:val="0"/>
          <w14:ligatures w14:val="none"/>
        </w:rPr>
        <w:t>Resilience loss</w:t>
      </w:r>
      <w:r w:rsidRPr="00930595">
        <w:rPr>
          <w:rFonts w:ascii="Times New Roman" w:eastAsia="宋体" w:hAnsi="Times New Roman" w:cs="Times New Roman"/>
          <w:color w:val="000000" w:themeColor="text1"/>
          <w:kern w:val="0"/>
          <w14:ligatures w14:val="none"/>
        </w:rPr>
        <w:t xml:space="preserve"> is included because it captures long-duration functional degradation that may not trigger immediate repair but still reduces service quality over time. Risk is a key indicator because it measures risk exposure, which is safety-critical and </w:t>
      </w:r>
      <w:r w:rsidR="00613F54">
        <w:rPr>
          <w:rFonts w:ascii="Times New Roman" w:eastAsia="宋体" w:hAnsi="Times New Roman" w:cs="Times New Roman"/>
          <w:color w:val="000000" w:themeColor="text1"/>
          <w:kern w:val="0"/>
          <w14:ligatures w14:val="none"/>
        </w:rPr>
        <w:t>warrants</w:t>
      </w:r>
      <w:r w:rsidRPr="00930595">
        <w:rPr>
          <w:rFonts w:ascii="Times New Roman" w:eastAsia="宋体" w:hAnsi="Times New Roman" w:cs="Times New Roman"/>
          <w:color w:val="000000" w:themeColor="text1"/>
          <w:kern w:val="0"/>
          <w14:ligatures w14:val="none"/>
        </w:rPr>
        <w:t xml:space="preserve"> significant reward. Cost is used to represent discounted lifecycle expenditure and to reveal whether improved technical performance is achieved economically over the whole lifecycle. Min </w:t>
      </w:r>
      <w:r w:rsidRPr="00930595">
        <w:rPr>
          <w:rFonts w:ascii="Times New Roman" w:eastAsia="宋体" w:hAnsi="Times New Roman" w:cs="Times New Roman"/>
          <w:i/>
          <w:iCs/>
          <w:color w:val="000000" w:themeColor="text1"/>
          <w:kern w:val="0"/>
          <w14:ligatures w14:val="none"/>
        </w:rPr>
        <w:t xml:space="preserve">F </w:t>
      </w:r>
      <w:r w:rsidRPr="00930595">
        <w:rPr>
          <w:rFonts w:ascii="Times New Roman" w:eastAsia="宋体" w:hAnsi="Times New Roman" w:cs="Times New Roman"/>
          <w:color w:val="000000" w:themeColor="text1"/>
          <w:kern w:val="0"/>
          <w14:ligatures w14:val="none"/>
        </w:rPr>
        <w:t xml:space="preserve">is an indicator </w:t>
      </w:r>
      <w:r w:rsidR="00613F54">
        <w:rPr>
          <w:rFonts w:ascii="Times New Roman" w:eastAsia="宋体" w:hAnsi="Times New Roman" w:cs="Times New Roman"/>
          <w:color w:val="000000" w:themeColor="text1"/>
          <w:kern w:val="0"/>
          <w14:ligatures w14:val="none"/>
        </w:rPr>
        <w:t>of the worst functional</w:t>
      </w:r>
      <w:r w:rsidRPr="00930595">
        <w:rPr>
          <w:rFonts w:ascii="Times New Roman" w:eastAsia="宋体" w:hAnsi="Times New Roman" w:cs="Times New Roman"/>
          <w:color w:val="000000" w:themeColor="text1"/>
          <w:kern w:val="0"/>
          <w14:ligatures w14:val="none"/>
        </w:rPr>
        <w:t xml:space="preserve"> state encountered during operation. Together, these metrics provide a complete evaluation of whether a policy is balanced, rather than merely optimal in one dimension.</w:t>
      </w:r>
    </w:p>
    <w:p w14:paraId="6FAA38F0" w14:textId="7F1443C6" w:rsidR="00115645" w:rsidRPr="00930595" w:rsidRDefault="00115645" w:rsidP="00115645">
      <w:pPr>
        <w:pStyle w:val="af7"/>
        <w:spacing w:before="120" w:after="120"/>
        <w:jc w:val="center"/>
        <w:rPr>
          <w:rFonts w:ascii="Times New Roman" w:eastAsia="等线" w:hAnsi="Times New Roman" w:cs="Times New Roman"/>
          <w:i w:val="0"/>
          <w:color w:val="1F1F1F"/>
          <w:sz w:val="22"/>
          <w:szCs w:val="22"/>
        </w:rPr>
      </w:pPr>
      <w:bookmarkStart w:id="59" w:name="_Ref224773842"/>
      <w:r w:rsidRPr="00930595">
        <w:rPr>
          <w:rFonts w:ascii="Times New Roman" w:hAnsi="Times New Roman" w:cs="Times New Roman"/>
          <w:bCs/>
          <w:i w:val="0"/>
          <w:color w:val="0000FF"/>
          <w:sz w:val="22"/>
          <w:szCs w:val="22"/>
        </w:rPr>
        <w:t xml:space="preserve">Table </w:t>
      </w:r>
      <w:r w:rsidRPr="00930595">
        <w:rPr>
          <w:rFonts w:ascii="Times New Roman" w:hAnsi="Times New Roman" w:cs="Times New Roman"/>
          <w:bCs/>
          <w:i w:val="0"/>
          <w:color w:val="0000FF"/>
          <w:sz w:val="22"/>
          <w:szCs w:val="22"/>
        </w:rPr>
        <w:fldChar w:fldCharType="begin"/>
      </w:r>
      <w:r w:rsidRPr="00930595">
        <w:rPr>
          <w:rFonts w:ascii="Times New Roman" w:hAnsi="Times New Roman" w:cs="Times New Roman"/>
          <w:bCs/>
          <w:i w:val="0"/>
          <w:color w:val="0000FF"/>
          <w:sz w:val="22"/>
          <w:szCs w:val="22"/>
        </w:rPr>
        <w:instrText xml:space="preserve"> SEQ Table \* ARABIC </w:instrText>
      </w:r>
      <w:r w:rsidRPr="00930595">
        <w:rPr>
          <w:rFonts w:ascii="Times New Roman" w:hAnsi="Times New Roman" w:cs="Times New Roman"/>
          <w:bCs/>
          <w:i w:val="0"/>
          <w:color w:val="0000FF"/>
          <w:sz w:val="22"/>
          <w:szCs w:val="22"/>
        </w:rPr>
        <w:fldChar w:fldCharType="separate"/>
      </w:r>
      <w:r w:rsidR="00B84B54">
        <w:rPr>
          <w:rFonts w:ascii="Times New Roman" w:hAnsi="Times New Roman" w:cs="Times New Roman"/>
          <w:bCs/>
          <w:i w:val="0"/>
          <w:noProof/>
          <w:color w:val="0000FF"/>
          <w:sz w:val="22"/>
          <w:szCs w:val="22"/>
        </w:rPr>
        <w:t>5</w:t>
      </w:r>
      <w:r w:rsidRPr="00930595">
        <w:rPr>
          <w:rFonts w:ascii="Times New Roman" w:hAnsi="Times New Roman" w:cs="Times New Roman"/>
          <w:bCs/>
          <w:i w:val="0"/>
          <w:color w:val="0000FF"/>
          <w:sz w:val="22"/>
          <w:szCs w:val="22"/>
        </w:rPr>
        <w:fldChar w:fldCharType="end"/>
      </w:r>
      <w:bookmarkEnd w:id="59"/>
      <w:r w:rsidRPr="00930595">
        <w:rPr>
          <w:rFonts w:ascii="Times New Roman" w:hAnsi="Times New Roman" w:cs="Times New Roman"/>
          <w:bCs/>
          <w:i w:val="0"/>
          <w:color w:val="0000FF"/>
          <w:sz w:val="22"/>
          <w:szCs w:val="22"/>
        </w:rPr>
        <w:t xml:space="preserve">: </w:t>
      </w:r>
      <w:bookmarkStart w:id="60" w:name="_Hlk224847941"/>
      <w:r w:rsidRPr="00930595">
        <w:rPr>
          <w:rFonts w:ascii="Times New Roman" w:hAnsi="Times New Roman" w:cs="Times New Roman"/>
          <w:bCs/>
          <w:i w:val="0"/>
          <w:color w:val="0000FF"/>
          <w:sz w:val="22"/>
          <w:szCs w:val="22"/>
        </w:rPr>
        <w:t>Ablation study</w:t>
      </w:r>
      <w:bookmarkEnd w:id="60"/>
      <w:r w:rsidRPr="00930595">
        <w:rPr>
          <w:rFonts w:ascii="Times New Roman" w:hAnsi="Times New Roman" w:cs="Times New Roman"/>
          <w:bCs/>
          <w:i w:val="0"/>
          <w:color w:val="0000FF"/>
          <w:sz w:val="22"/>
          <w:szCs w:val="22"/>
        </w:rPr>
        <w:t xml:space="preserve"> outcome of each metric</w:t>
      </w:r>
    </w:p>
    <w:tbl>
      <w:tblPr>
        <w:tblStyle w:val="Table"/>
        <w:tblW w:w="0" w:type="auto"/>
        <w:jc w:val="center"/>
        <w:tblBorders>
          <w:top w:val="single" w:sz="4" w:space="0" w:color="auto"/>
          <w:bottom w:val="single" w:sz="4" w:space="0" w:color="auto"/>
        </w:tblBorders>
        <w:tblLook w:val="0020" w:firstRow="1" w:lastRow="0" w:firstColumn="0" w:lastColumn="0" w:noHBand="0" w:noVBand="0"/>
      </w:tblPr>
      <w:tblGrid>
        <w:gridCol w:w="2128"/>
        <w:gridCol w:w="1005"/>
        <w:gridCol w:w="1530"/>
        <w:gridCol w:w="1083"/>
        <w:gridCol w:w="821"/>
        <w:gridCol w:w="773"/>
      </w:tblGrid>
      <w:tr w:rsidR="00115645" w:rsidRPr="00930595" w14:paraId="3492081A" w14:textId="77777777" w:rsidTr="007246B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8" w:space="0" w:color="auto"/>
              <w:bottom w:val="single" w:sz="8" w:space="0" w:color="auto"/>
            </w:tcBorders>
          </w:tcPr>
          <w:p w14:paraId="70574233"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Variant</w:t>
            </w:r>
          </w:p>
        </w:tc>
        <w:tc>
          <w:tcPr>
            <w:tcW w:w="0" w:type="auto"/>
            <w:tcBorders>
              <w:top w:val="single" w:sz="8" w:space="0" w:color="auto"/>
              <w:bottom w:val="single" w:sz="8" w:space="0" w:color="auto"/>
            </w:tcBorders>
          </w:tcPr>
          <w:p w14:paraId="5E9397D6"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Return</w:t>
            </w:r>
          </w:p>
        </w:tc>
        <w:tc>
          <w:tcPr>
            <w:tcW w:w="0" w:type="auto"/>
            <w:tcBorders>
              <w:top w:val="single" w:sz="8" w:space="0" w:color="auto"/>
              <w:bottom w:val="single" w:sz="8" w:space="0" w:color="auto"/>
            </w:tcBorders>
          </w:tcPr>
          <w:p w14:paraId="5F34C994" w14:textId="59E66944"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hint="eastAsia"/>
                <w:color w:val="1F1F1F"/>
                <w:kern w:val="2"/>
                <w:sz w:val="22"/>
                <w:szCs w:val="22"/>
                <w:lang w:val="en-GB"/>
                <w14:ligatures w14:val="standardContextual"/>
              </w:rPr>
              <w:t>Resilience loss</w:t>
            </w:r>
          </w:p>
        </w:tc>
        <w:tc>
          <w:tcPr>
            <w:tcW w:w="1083" w:type="dxa"/>
            <w:tcBorders>
              <w:top w:val="single" w:sz="8" w:space="0" w:color="auto"/>
              <w:bottom w:val="single" w:sz="8" w:space="0" w:color="auto"/>
            </w:tcBorders>
          </w:tcPr>
          <w:p w14:paraId="07260EA2"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Risk</w:t>
            </w:r>
          </w:p>
        </w:tc>
        <w:tc>
          <w:tcPr>
            <w:tcW w:w="821" w:type="dxa"/>
            <w:tcBorders>
              <w:top w:val="single" w:sz="8" w:space="0" w:color="auto"/>
              <w:bottom w:val="single" w:sz="8" w:space="0" w:color="auto"/>
            </w:tcBorders>
          </w:tcPr>
          <w:p w14:paraId="5A0C047D"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Cost</w:t>
            </w:r>
          </w:p>
        </w:tc>
        <w:tc>
          <w:tcPr>
            <w:tcW w:w="0" w:type="auto"/>
            <w:tcBorders>
              <w:top w:val="single" w:sz="8" w:space="0" w:color="auto"/>
              <w:bottom w:val="single" w:sz="8" w:space="0" w:color="auto"/>
            </w:tcBorders>
          </w:tcPr>
          <w:p w14:paraId="1A150CA0"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Min</w:t>
            </w:r>
            <w:r w:rsidRPr="00930595">
              <w:rPr>
                <w:rFonts w:ascii="Times New Roman" w:eastAsia="等线" w:hAnsi="Times New Roman" w:cs="Times New Roman"/>
                <w:i/>
                <w:iCs/>
                <w:color w:val="1F1F1F"/>
                <w:kern w:val="2"/>
                <w:sz w:val="22"/>
                <w:szCs w:val="22"/>
                <w:lang w:val="en-GB"/>
                <w14:ligatures w14:val="standardContextual"/>
              </w:rPr>
              <w:t xml:space="preserve"> F</w:t>
            </w:r>
          </w:p>
        </w:tc>
      </w:tr>
      <w:tr w:rsidR="00115645" w:rsidRPr="00930595" w14:paraId="54A7FA93" w14:textId="77777777" w:rsidTr="007246B1">
        <w:trPr>
          <w:jc w:val="center"/>
        </w:trPr>
        <w:tc>
          <w:tcPr>
            <w:tcW w:w="0" w:type="auto"/>
            <w:tcBorders>
              <w:top w:val="single" w:sz="8" w:space="0" w:color="auto"/>
            </w:tcBorders>
          </w:tcPr>
          <w:p w14:paraId="614DAD34"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Default (baseline)</w:t>
            </w:r>
          </w:p>
        </w:tc>
        <w:tc>
          <w:tcPr>
            <w:tcW w:w="0" w:type="auto"/>
            <w:tcBorders>
              <w:top w:val="single" w:sz="8" w:space="0" w:color="auto"/>
            </w:tcBorders>
          </w:tcPr>
          <w:p w14:paraId="7BFA82F9"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-33.4085</w:t>
            </w:r>
          </w:p>
        </w:tc>
        <w:tc>
          <w:tcPr>
            <w:tcW w:w="0" w:type="auto"/>
            <w:tcBorders>
              <w:top w:val="single" w:sz="8" w:space="0" w:color="auto"/>
            </w:tcBorders>
          </w:tcPr>
          <w:p w14:paraId="547F778D"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10.696</w:t>
            </w:r>
          </w:p>
        </w:tc>
        <w:tc>
          <w:tcPr>
            <w:tcW w:w="1083" w:type="dxa"/>
            <w:tcBorders>
              <w:top w:val="single" w:sz="8" w:space="0" w:color="auto"/>
            </w:tcBorders>
          </w:tcPr>
          <w:p w14:paraId="391A480C" w14:textId="77777777" w:rsidR="00115645" w:rsidRPr="00930595" w:rsidRDefault="00115645" w:rsidP="00115645">
            <w:pPr>
              <w:pStyle w:val="Compact"/>
              <w:jc w:val="both"/>
              <w:rPr>
                <w:rFonts w:ascii="Times New Roman" w:eastAsia="等线 Light" w:hAnsi="Times New Roman" w:cs="Times New Roman"/>
                <w:color w:val="1F1F1F"/>
                <w:kern w:val="2"/>
                <w:sz w:val="22"/>
                <w:szCs w:val="22"/>
                <w:lang w:val="en-GB"/>
                <w14:ligatures w14:val="standardContextual"/>
              </w:rPr>
            </w:pPr>
            <w:r w:rsidRPr="00930595">
              <w:rPr>
                <w:rFonts w:ascii="Times New Roman" w:eastAsia="等线 Light" w:hAnsi="Times New Roman" w:cs="Times New Roman"/>
                <w:color w:val="1F1F1F"/>
                <w:kern w:val="2"/>
                <w:sz w:val="22"/>
                <w:szCs w:val="22"/>
                <w:lang w:val="en-GB"/>
                <w14:ligatures w14:val="standardContextual"/>
              </w:rPr>
              <w:t>1.360</w:t>
            </w:r>
          </w:p>
        </w:tc>
        <w:tc>
          <w:tcPr>
            <w:tcW w:w="821" w:type="dxa"/>
            <w:tcBorders>
              <w:top w:val="single" w:sz="8" w:space="0" w:color="auto"/>
            </w:tcBorders>
          </w:tcPr>
          <w:p w14:paraId="404AB672" w14:textId="77777777" w:rsidR="00115645" w:rsidRPr="00930595" w:rsidRDefault="00115645" w:rsidP="00115645">
            <w:pPr>
              <w:pStyle w:val="Compact"/>
              <w:jc w:val="both"/>
              <w:rPr>
                <w:rFonts w:ascii="Times New Roman" w:eastAsia="等线 Light" w:hAnsi="Times New Roman" w:cs="Times New Roman"/>
                <w:color w:val="1F1F1F"/>
                <w:kern w:val="2"/>
                <w:sz w:val="22"/>
                <w:szCs w:val="22"/>
                <w:lang w:val="en-GB"/>
                <w14:ligatures w14:val="standardContextual"/>
              </w:rPr>
            </w:pPr>
            <w:r w:rsidRPr="00930595">
              <w:rPr>
                <w:rFonts w:ascii="Times New Roman" w:eastAsia="等线 Light" w:hAnsi="Times New Roman" w:cs="Times New Roman"/>
                <w:color w:val="1F1F1F"/>
                <w:kern w:val="2"/>
                <w:sz w:val="22"/>
                <w:szCs w:val="22"/>
                <w:lang w:val="en-GB"/>
                <w14:ligatures w14:val="standardContextual"/>
              </w:rPr>
              <w:t>88.17</w:t>
            </w:r>
          </w:p>
        </w:tc>
        <w:tc>
          <w:tcPr>
            <w:tcW w:w="0" w:type="auto"/>
            <w:tcBorders>
              <w:top w:val="single" w:sz="8" w:space="0" w:color="auto"/>
            </w:tcBorders>
          </w:tcPr>
          <w:p w14:paraId="0D461533"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0.723</w:t>
            </w:r>
          </w:p>
        </w:tc>
      </w:tr>
      <w:tr w:rsidR="00115645" w:rsidRPr="00930595" w14:paraId="735818DF" w14:textId="77777777" w:rsidTr="007246B1">
        <w:trPr>
          <w:jc w:val="center"/>
        </w:trPr>
        <w:tc>
          <w:tcPr>
            <w:tcW w:w="0" w:type="auto"/>
          </w:tcPr>
          <w:p w14:paraId="4B44CA52"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No risk</w:t>
            </w:r>
          </w:p>
        </w:tc>
        <w:tc>
          <w:tcPr>
            <w:tcW w:w="0" w:type="auto"/>
          </w:tcPr>
          <w:p w14:paraId="29127B5D"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-48.9650</w:t>
            </w:r>
          </w:p>
        </w:tc>
        <w:tc>
          <w:tcPr>
            <w:tcW w:w="0" w:type="auto"/>
          </w:tcPr>
          <w:p w14:paraId="451374E1"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12.947</w:t>
            </w:r>
          </w:p>
        </w:tc>
        <w:tc>
          <w:tcPr>
            <w:tcW w:w="1083" w:type="dxa"/>
          </w:tcPr>
          <w:p w14:paraId="1677AA44"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11.246</w:t>
            </w:r>
          </w:p>
        </w:tc>
        <w:tc>
          <w:tcPr>
            <w:tcW w:w="821" w:type="dxa"/>
          </w:tcPr>
          <w:p w14:paraId="07CBB3F8"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84.98</w:t>
            </w:r>
          </w:p>
        </w:tc>
        <w:tc>
          <w:tcPr>
            <w:tcW w:w="0" w:type="auto"/>
          </w:tcPr>
          <w:p w14:paraId="2CC3EC97"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0.661</w:t>
            </w:r>
          </w:p>
        </w:tc>
      </w:tr>
      <w:tr w:rsidR="00115645" w:rsidRPr="00930595" w14:paraId="31AEC09D" w14:textId="77777777" w:rsidTr="007246B1">
        <w:trPr>
          <w:jc w:val="center"/>
        </w:trPr>
        <w:tc>
          <w:tcPr>
            <w:tcW w:w="0" w:type="auto"/>
          </w:tcPr>
          <w:p w14:paraId="15BF0FCF"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No resilience</w:t>
            </w:r>
          </w:p>
        </w:tc>
        <w:tc>
          <w:tcPr>
            <w:tcW w:w="0" w:type="auto"/>
          </w:tcPr>
          <w:p w14:paraId="5DCE4825"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-44.3841</w:t>
            </w:r>
          </w:p>
        </w:tc>
        <w:tc>
          <w:tcPr>
            <w:tcW w:w="0" w:type="auto"/>
          </w:tcPr>
          <w:p w14:paraId="4DB2AC60"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14.314</w:t>
            </w:r>
          </w:p>
        </w:tc>
        <w:tc>
          <w:tcPr>
            <w:tcW w:w="1083" w:type="dxa"/>
          </w:tcPr>
          <w:p w14:paraId="5A8BBF28"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2.468</w:t>
            </w:r>
          </w:p>
        </w:tc>
        <w:tc>
          <w:tcPr>
            <w:tcW w:w="821" w:type="dxa"/>
          </w:tcPr>
          <w:p w14:paraId="3E314B08"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86.30</w:t>
            </w:r>
          </w:p>
        </w:tc>
        <w:tc>
          <w:tcPr>
            <w:tcW w:w="0" w:type="auto"/>
          </w:tcPr>
          <w:p w14:paraId="04184229"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0.687</w:t>
            </w:r>
          </w:p>
        </w:tc>
      </w:tr>
      <w:tr w:rsidR="00115645" w:rsidRPr="00930595" w14:paraId="492FA96C" w14:textId="77777777" w:rsidTr="007246B1">
        <w:trPr>
          <w:jc w:val="center"/>
        </w:trPr>
        <w:tc>
          <w:tcPr>
            <w:tcW w:w="0" w:type="auto"/>
            <w:tcBorders>
              <w:bottom w:val="nil"/>
            </w:tcBorders>
          </w:tcPr>
          <w:p w14:paraId="182016D6"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No cost</w:t>
            </w:r>
          </w:p>
        </w:tc>
        <w:tc>
          <w:tcPr>
            <w:tcW w:w="0" w:type="auto"/>
            <w:tcBorders>
              <w:bottom w:val="nil"/>
            </w:tcBorders>
          </w:tcPr>
          <w:p w14:paraId="2218D461"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-1.2068</w:t>
            </w:r>
          </w:p>
        </w:tc>
        <w:tc>
          <w:tcPr>
            <w:tcW w:w="0" w:type="auto"/>
            <w:tcBorders>
              <w:bottom w:val="nil"/>
            </w:tcBorders>
          </w:tcPr>
          <w:p w14:paraId="2D984F67"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1.940</w:t>
            </w:r>
          </w:p>
        </w:tc>
        <w:tc>
          <w:tcPr>
            <w:tcW w:w="1083" w:type="dxa"/>
            <w:tcBorders>
              <w:bottom w:val="nil"/>
            </w:tcBorders>
          </w:tcPr>
          <w:p w14:paraId="472AE4CE"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0.474</w:t>
            </w:r>
          </w:p>
        </w:tc>
        <w:tc>
          <w:tcPr>
            <w:tcW w:w="821" w:type="dxa"/>
            <w:tcBorders>
              <w:bottom w:val="nil"/>
            </w:tcBorders>
          </w:tcPr>
          <w:p w14:paraId="53988A20"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223.19</w:t>
            </w:r>
          </w:p>
        </w:tc>
        <w:tc>
          <w:tcPr>
            <w:tcW w:w="0" w:type="auto"/>
            <w:tcBorders>
              <w:bottom w:val="nil"/>
            </w:tcBorders>
          </w:tcPr>
          <w:p w14:paraId="1DF7DEEB"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0.900</w:t>
            </w:r>
          </w:p>
        </w:tc>
      </w:tr>
      <w:tr w:rsidR="00115645" w:rsidRPr="00930595" w14:paraId="2090916C" w14:textId="77777777" w:rsidTr="007246B1">
        <w:trPr>
          <w:jc w:val="center"/>
        </w:trPr>
        <w:tc>
          <w:tcPr>
            <w:tcW w:w="0" w:type="auto"/>
            <w:tcBorders>
              <w:top w:val="nil"/>
              <w:bottom w:val="nil"/>
            </w:tcBorders>
          </w:tcPr>
          <w:p w14:paraId="44837C16"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No pre-reinforcement</w:t>
            </w:r>
          </w:p>
        </w:tc>
        <w:tc>
          <w:tcPr>
            <w:tcW w:w="0" w:type="auto"/>
            <w:tcBorders>
              <w:top w:val="nil"/>
              <w:bottom w:val="nil"/>
            </w:tcBorders>
          </w:tcPr>
          <w:p w14:paraId="033C2865"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-35.9014</w:t>
            </w:r>
          </w:p>
        </w:tc>
        <w:tc>
          <w:tcPr>
            <w:tcW w:w="0" w:type="auto"/>
            <w:tcBorders>
              <w:top w:val="nil"/>
              <w:bottom w:val="nil"/>
            </w:tcBorders>
          </w:tcPr>
          <w:p w14:paraId="35E65A59"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10.397</w:t>
            </w:r>
          </w:p>
        </w:tc>
        <w:tc>
          <w:tcPr>
            <w:tcW w:w="1083" w:type="dxa"/>
            <w:tcBorders>
              <w:top w:val="nil"/>
              <w:bottom w:val="nil"/>
            </w:tcBorders>
          </w:tcPr>
          <w:p w14:paraId="6124CFE4"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7.293</w:t>
            </w:r>
          </w:p>
        </w:tc>
        <w:tc>
          <w:tcPr>
            <w:tcW w:w="821" w:type="dxa"/>
            <w:tcBorders>
              <w:top w:val="nil"/>
              <w:bottom w:val="nil"/>
            </w:tcBorders>
          </w:tcPr>
          <w:p w14:paraId="5C483A37"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90.01</w:t>
            </w:r>
          </w:p>
        </w:tc>
        <w:tc>
          <w:tcPr>
            <w:tcW w:w="0" w:type="auto"/>
            <w:tcBorders>
              <w:top w:val="nil"/>
              <w:bottom w:val="nil"/>
            </w:tcBorders>
          </w:tcPr>
          <w:p w14:paraId="59EE2865" w14:textId="77777777" w:rsidR="00115645" w:rsidRPr="00930595" w:rsidRDefault="00115645" w:rsidP="00115645">
            <w:pPr>
              <w:pStyle w:val="Compact"/>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0.707</w:t>
            </w:r>
          </w:p>
        </w:tc>
      </w:tr>
      <w:tr w:rsidR="007246B1" w:rsidRPr="00930595" w14:paraId="54C6B35D" w14:textId="77777777" w:rsidTr="007246B1">
        <w:trPr>
          <w:jc w:val="center"/>
        </w:trPr>
        <w:tc>
          <w:tcPr>
            <w:tcW w:w="0" w:type="auto"/>
            <w:tcBorders>
              <w:top w:val="nil"/>
              <w:bottom w:val="nil"/>
            </w:tcBorders>
          </w:tcPr>
          <w:p w14:paraId="10B707E6" w14:textId="65482972" w:rsidR="007246B1" w:rsidRPr="00930595" w:rsidRDefault="007246B1" w:rsidP="00115645">
            <w:pPr>
              <w:pStyle w:val="Compact"/>
              <w:jc w:val="both"/>
              <w:rPr>
                <w:rFonts w:ascii="Times New Roman" w:eastAsia="等线" w:hAnsi="Times New Roman" w:cs="Times New Roman" w:hint="eastAsia"/>
                <w:color w:val="1F1F1F"/>
                <w:kern w:val="2"/>
                <w:sz w:val="22"/>
                <w:szCs w:val="22"/>
                <w:lang w:val="en-GB"/>
                <w14:ligatures w14:val="standardContextual"/>
              </w:rPr>
            </w:pPr>
            <w:r>
              <w:rPr>
                <w:rFonts w:ascii="Times New Roman" w:eastAsia="等线" w:hAnsi="Times New Roman" w:cs="Times New Roman" w:hint="eastAsia"/>
                <w:color w:val="1F1F1F"/>
                <w:kern w:val="2"/>
                <w:sz w:val="22"/>
                <w:szCs w:val="22"/>
                <w:lang w:val="en-GB"/>
                <w14:ligatures w14:val="standardContextual"/>
              </w:rPr>
              <w:t>No maintenance</w:t>
            </w:r>
          </w:p>
        </w:tc>
        <w:tc>
          <w:tcPr>
            <w:tcW w:w="0" w:type="auto"/>
            <w:tcBorders>
              <w:top w:val="nil"/>
              <w:bottom w:val="nil"/>
            </w:tcBorders>
          </w:tcPr>
          <w:p w14:paraId="58B6ABB0" w14:textId="77777777" w:rsidR="007246B1" w:rsidRPr="00930595" w:rsidRDefault="007246B1" w:rsidP="00115645">
            <w:pPr>
              <w:pStyle w:val="Compact"/>
              <w:jc w:val="both"/>
              <w:rPr>
                <w:rFonts w:ascii="Times New Roman" w:eastAsia="等线" w:hAnsi="Times New Roman" w:cs="Times New Roman"/>
                <w:color w:val="1F1F1F"/>
                <w:kern w:val="2"/>
                <w:sz w:val="22"/>
                <w:szCs w:val="22"/>
                <w:lang w:val="en-GB"/>
                <w14:ligatures w14:val="standardContextual"/>
              </w:rPr>
            </w:pPr>
          </w:p>
        </w:tc>
        <w:tc>
          <w:tcPr>
            <w:tcW w:w="0" w:type="auto"/>
            <w:tcBorders>
              <w:top w:val="nil"/>
              <w:bottom w:val="nil"/>
            </w:tcBorders>
          </w:tcPr>
          <w:p w14:paraId="72E5746C" w14:textId="77777777" w:rsidR="007246B1" w:rsidRPr="00930595" w:rsidRDefault="007246B1" w:rsidP="00115645">
            <w:pPr>
              <w:pStyle w:val="Compact"/>
              <w:jc w:val="both"/>
              <w:rPr>
                <w:rFonts w:ascii="Times New Roman" w:eastAsia="等线" w:hAnsi="Times New Roman" w:cs="Times New Roman"/>
                <w:color w:val="1F1F1F"/>
                <w:kern w:val="2"/>
                <w:sz w:val="22"/>
                <w:szCs w:val="22"/>
                <w:lang w:val="en-GB"/>
                <w14:ligatures w14:val="standardContextual"/>
              </w:rPr>
            </w:pPr>
          </w:p>
        </w:tc>
        <w:tc>
          <w:tcPr>
            <w:tcW w:w="1083" w:type="dxa"/>
            <w:tcBorders>
              <w:top w:val="nil"/>
              <w:bottom w:val="nil"/>
            </w:tcBorders>
          </w:tcPr>
          <w:p w14:paraId="67B04C3E" w14:textId="77777777" w:rsidR="007246B1" w:rsidRPr="00930595" w:rsidRDefault="007246B1" w:rsidP="00115645">
            <w:pPr>
              <w:pStyle w:val="Compact"/>
              <w:jc w:val="both"/>
              <w:rPr>
                <w:rFonts w:ascii="Times New Roman" w:eastAsia="等线" w:hAnsi="Times New Roman" w:cs="Times New Roman"/>
                <w:color w:val="1F1F1F"/>
                <w:kern w:val="2"/>
                <w:sz w:val="22"/>
                <w:szCs w:val="22"/>
                <w:lang w:val="en-GB"/>
                <w14:ligatures w14:val="standardContextual"/>
              </w:rPr>
            </w:pPr>
          </w:p>
        </w:tc>
        <w:tc>
          <w:tcPr>
            <w:tcW w:w="821" w:type="dxa"/>
            <w:tcBorders>
              <w:top w:val="nil"/>
              <w:bottom w:val="nil"/>
            </w:tcBorders>
          </w:tcPr>
          <w:p w14:paraId="7169CDD9" w14:textId="77777777" w:rsidR="007246B1" w:rsidRPr="00930595" w:rsidRDefault="007246B1" w:rsidP="00115645">
            <w:pPr>
              <w:pStyle w:val="Compact"/>
              <w:jc w:val="both"/>
              <w:rPr>
                <w:rFonts w:ascii="Times New Roman" w:eastAsia="等线" w:hAnsi="Times New Roman" w:cs="Times New Roman"/>
                <w:color w:val="1F1F1F"/>
                <w:kern w:val="2"/>
                <w:sz w:val="22"/>
                <w:szCs w:val="22"/>
                <w:lang w:val="en-GB"/>
                <w14:ligatures w14:val="standardContextual"/>
              </w:rPr>
            </w:pPr>
          </w:p>
        </w:tc>
        <w:tc>
          <w:tcPr>
            <w:tcW w:w="0" w:type="auto"/>
            <w:tcBorders>
              <w:top w:val="nil"/>
              <w:bottom w:val="nil"/>
            </w:tcBorders>
          </w:tcPr>
          <w:p w14:paraId="030AEA2F" w14:textId="77777777" w:rsidR="007246B1" w:rsidRPr="00930595" w:rsidRDefault="007246B1" w:rsidP="00115645">
            <w:pPr>
              <w:pStyle w:val="Compact"/>
              <w:jc w:val="both"/>
              <w:rPr>
                <w:rFonts w:ascii="Times New Roman" w:eastAsia="等线" w:hAnsi="Times New Roman" w:cs="Times New Roman"/>
                <w:color w:val="1F1F1F"/>
                <w:kern w:val="2"/>
                <w:sz w:val="22"/>
                <w:szCs w:val="22"/>
                <w:lang w:val="en-GB"/>
                <w14:ligatures w14:val="standardContextual"/>
              </w:rPr>
            </w:pPr>
          </w:p>
        </w:tc>
      </w:tr>
      <w:tr w:rsidR="007246B1" w:rsidRPr="00930595" w14:paraId="387100B9" w14:textId="77777777" w:rsidTr="007246B1">
        <w:trPr>
          <w:jc w:val="center"/>
        </w:trPr>
        <w:tc>
          <w:tcPr>
            <w:tcW w:w="0" w:type="auto"/>
            <w:tcBorders>
              <w:top w:val="nil"/>
              <w:bottom w:val="single" w:sz="4" w:space="0" w:color="auto"/>
            </w:tcBorders>
          </w:tcPr>
          <w:p w14:paraId="4CC29CD7" w14:textId="6AADF4BD" w:rsidR="007246B1" w:rsidRPr="00930595" w:rsidRDefault="007246B1" w:rsidP="00115645">
            <w:pPr>
              <w:pStyle w:val="Compact"/>
              <w:jc w:val="both"/>
              <w:rPr>
                <w:rFonts w:ascii="Times New Roman" w:eastAsia="等线" w:hAnsi="Times New Roman" w:cs="Times New Roman" w:hint="eastAsia"/>
                <w:color w:val="1F1F1F"/>
                <w:kern w:val="2"/>
                <w:sz w:val="22"/>
                <w:szCs w:val="22"/>
                <w:lang w:val="en-GB"/>
                <w14:ligatures w14:val="standardContextual"/>
              </w:rPr>
            </w:pPr>
            <w:r>
              <w:rPr>
                <w:rFonts w:ascii="Times New Roman" w:eastAsia="等线" w:hAnsi="Times New Roman" w:cs="Times New Roman" w:hint="eastAsia"/>
                <w:color w:val="1F1F1F"/>
                <w:kern w:val="2"/>
                <w:sz w:val="22"/>
                <w:szCs w:val="22"/>
                <w:lang w:val="en-GB"/>
                <w14:ligatures w14:val="standardContextual"/>
              </w:rPr>
              <w:t>No</w:t>
            </w:r>
            <w:r w:rsidR="002001F6">
              <w:rPr>
                <w:rFonts w:ascii="Times New Roman" w:eastAsia="等线" w:hAnsi="Times New Roman" w:cs="Times New Roman" w:hint="eastAsia"/>
                <w:color w:val="1F1F1F"/>
                <w:kern w:val="2"/>
                <w:sz w:val="22"/>
                <w:szCs w:val="22"/>
                <w:lang w:val="en-GB"/>
                <w14:ligatures w14:val="standardContextual"/>
              </w:rPr>
              <w:t xml:space="preserve"> repair</w:t>
            </w:r>
          </w:p>
        </w:tc>
        <w:tc>
          <w:tcPr>
            <w:tcW w:w="0" w:type="auto"/>
            <w:tcBorders>
              <w:top w:val="nil"/>
              <w:bottom w:val="single" w:sz="4" w:space="0" w:color="auto"/>
            </w:tcBorders>
          </w:tcPr>
          <w:p w14:paraId="6107CCDB" w14:textId="77777777" w:rsidR="007246B1" w:rsidRPr="00930595" w:rsidRDefault="007246B1" w:rsidP="00115645">
            <w:pPr>
              <w:pStyle w:val="Compact"/>
              <w:jc w:val="both"/>
              <w:rPr>
                <w:rFonts w:ascii="Times New Roman" w:eastAsia="等线" w:hAnsi="Times New Roman" w:cs="Times New Roman"/>
                <w:color w:val="1F1F1F"/>
                <w:kern w:val="2"/>
                <w:sz w:val="22"/>
                <w:szCs w:val="22"/>
                <w:lang w:val="en-GB"/>
                <w14:ligatures w14:val="standardContextual"/>
              </w:rPr>
            </w:pPr>
          </w:p>
        </w:tc>
        <w:tc>
          <w:tcPr>
            <w:tcW w:w="0" w:type="auto"/>
            <w:tcBorders>
              <w:top w:val="nil"/>
              <w:bottom w:val="single" w:sz="4" w:space="0" w:color="auto"/>
            </w:tcBorders>
          </w:tcPr>
          <w:p w14:paraId="034AC4DB" w14:textId="77777777" w:rsidR="007246B1" w:rsidRPr="00930595" w:rsidRDefault="007246B1" w:rsidP="00115645">
            <w:pPr>
              <w:pStyle w:val="Compact"/>
              <w:jc w:val="both"/>
              <w:rPr>
                <w:rFonts w:ascii="Times New Roman" w:eastAsia="等线" w:hAnsi="Times New Roman" w:cs="Times New Roman"/>
                <w:color w:val="1F1F1F"/>
                <w:kern w:val="2"/>
                <w:sz w:val="22"/>
                <w:szCs w:val="22"/>
                <w:lang w:val="en-GB"/>
                <w14:ligatures w14:val="standardContextual"/>
              </w:rPr>
            </w:pPr>
          </w:p>
        </w:tc>
        <w:tc>
          <w:tcPr>
            <w:tcW w:w="1083" w:type="dxa"/>
            <w:tcBorders>
              <w:top w:val="nil"/>
              <w:bottom w:val="single" w:sz="4" w:space="0" w:color="auto"/>
            </w:tcBorders>
          </w:tcPr>
          <w:p w14:paraId="666EAA1F" w14:textId="77777777" w:rsidR="007246B1" w:rsidRPr="00930595" w:rsidRDefault="007246B1" w:rsidP="00115645">
            <w:pPr>
              <w:pStyle w:val="Compact"/>
              <w:jc w:val="both"/>
              <w:rPr>
                <w:rFonts w:ascii="Times New Roman" w:eastAsia="等线" w:hAnsi="Times New Roman" w:cs="Times New Roman"/>
                <w:color w:val="1F1F1F"/>
                <w:kern w:val="2"/>
                <w:sz w:val="22"/>
                <w:szCs w:val="22"/>
                <w:lang w:val="en-GB"/>
                <w14:ligatures w14:val="standardContextual"/>
              </w:rPr>
            </w:pPr>
          </w:p>
        </w:tc>
        <w:tc>
          <w:tcPr>
            <w:tcW w:w="821" w:type="dxa"/>
            <w:tcBorders>
              <w:top w:val="nil"/>
              <w:bottom w:val="single" w:sz="4" w:space="0" w:color="auto"/>
            </w:tcBorders>
          </w:tcPr>
          <w:p w14:paraId="3E8159AE" w14:textId="77777777" w:rsidR="007246B1" w:rsidRPr="00930595" w:rsidRDefault="007246B1" w:rsidP="00115645">
            <w:pPr>
              <w:pStyle w:val="Compact"/>
              <w:jc w:val="both"/>
              <w:rPr>
                <w:rFonts w:ascii="Times New Roman" w:eastAsia="等线" w:hAnsi="Times New Roman" w:cs="Times New Roman"/>
                <w:color w:val="1F1F1F"/>
                <w:kern w:val="2"/>
                <w:sz w:val="22"/>
                <w:szCs w:val="22"/>
                <w:lang w:val="en-GB"/>
                <w14:ligatures w14:val="standardContextual"/>
              </w:rPr>
            </w:pPr>
          </w:p>
        </w:tc>
        <w:tc>
          <w:tcPr>
            <w:tcW w:w="0" w:type="auto"/>
            <w:tcBorders>
              <w:top w:val="nil"/>
              <w:bottom w:val="single" w:sz="4" w:space="0" w:color="auto"/>
            </w:tcBorders>
          </w:tcPr>
          <w:p w14:paraId="035A40B5" w14:textId="77777777" w:rsidR="007246B1" w:rsidRPr="00930595" w:rsidRDefault="007246B1" w:rsidP="00115645">
            <w:pPr>
              <w:pStyle w:val="Compact"/>
              <w:jc w:val="both"/>
              <w:rPr>
                <w:rFonts w:ascii="Times New Roman" w:eastAsia="等线" w:hAnsi="Times New Roman" w:cs="Times New Roman"/>
                <w:color w:val="1F1F1F"/>
                <w:kern w:val="2"/>
                <w:sz w:val="22"/>
                <w:szCs w:val="22"/>
                <w:lang w:val="en-GB"/>
                <w14:ligatures w14:val="standardContextual"/>
              </w:rPr>
            </w:pPr>
          </w:p>
        </w:tc>
      </w:tr>
    </w:tbl>
    <w:p w14:paraId="652790D5" w14:textId="77777777" w:rsidR="00115645" w:rsidRPr="00930595" w:rsidRDefault="00115645" w:rsidP="00115645">
      <w:pPr>
        <w:jc w:val="both"/>
        <w:rPr>
          <w:rFonts w:ascii="Times New Roman" w:hAnsi="Times New Roman" w:cs="Times New Roman"/>
        </w:rPr>
      </w:pP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6"/>
        <w:gridCol w:w="4806"/>
      </w:tblGrid>
      <w:tr w:rsidR="00115645" w:rsidRPr="00930595" w14:paraId="64B3ED32" w14:textId="77777777" w:rsidTr="001158C2">
        <w:trPr>
          <w:jc w:val="center"/>
        </w:trPr>
        <w:tc>
          <w:tcPr>
            <w:tcW w:w="4806" w:type="dxa"/>
          </w:tcPr>
          <w:p w14:paraId="39EC28DA" w14:textId="77777777" w:rsidR="00115645" w:rsidRPr="00930595" w:rsidRDefault="00115645" w:rsidP="00115645">
            <w:pPr>
              <w:pStyle w:val="af9"/>
              <w:spacing w:before="0" w:after="0"/>
              <w:jc w:val="center"/>
              <w:rPr>
                <w:rFonts w:ascii="Times New Roman" w:hAnsi="Times New Roman" w:cs="Times New Roman"/>
                <w:sz w:val="22"/>
                <w:szCs w:val="22"/>
                <w:lang w:val="en-GB"/>
              </w:rPr>
            </w:pPr>
            <w:r w:rsidRPr="00930595">
              <w:rPr>
                <w:rFonts w:ascii="Times New Roman" w:hAnsi="Times New Roman" w:cs="Times New Roman"/>
                <w:noProof/>
                <w:sz w:val="22"/>
                <w:szCs w:val="22"/>
                <w:lang w:val="en-GB"/>
              </w:rPr>
              <w:drawing>
                <wp:inline distT="0" distB="0" distL="0" distR="0" wp14:anchorId="73272125" wp14:editId="3F2F7F0E">
                  <wp:extent cx="2639695" cy="1610380"/>
                  <wp:effectExtent l="0" t="0" r="8255" b="889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noChangeArrowheads="1"/>
                          </pic:cNvPicPr>
                        </pic:nvPicPr>
                        <pic:blipFill>
                          <a:blip r:embed="rId365" cstate="print">
                            <a:extLst>
                              <a:ext uri="{28A0092B-C50C-407E-A947-70E740481C1C}">
                                <a14:useLocalDpi xmlns:a14="http://schemas.microsoft.com/office/drawing/2010/main" val="0"/>
                              </a:ext>
                            </a:extLst>
                          </a:blip>
                          <a:stretch>
                            <a:fillRect/>
                          </a:stretch>
                        </pic:blipFill>
                        <pic:spPr bwMode="auto">
                          <a:xfrm>
                            <a:off x="0" y="0"/>
                            <a:ext cx="2639695" cy="1610380"/>
                          </a:xfrm>
                          <a:prstGeom prst="rect">
                            <a:avLst/>
                          </a:prstGeom>
                          <a:noFill/>
                        </pic:spPr>
                      </pic:pic>
                    </a:graphicData>
                  </a:graphic>
                </wp:inline>
              </w:drawing>
            </w:r>
          </w:p>
        </w:tc>
        <w:tc>
          <w:tcPr>
            <w:tcW w:w="4806" w:type="dxa"/>
          </w:tcPr>
          <w:p w14:paraId="33E7F522" w14:textId="77777777" w:rsidR="00115645" w:rsidRPr="00930595" w:rsidRDefault="00115645" w:rsidP="00115645">
            <w:pPr>
              <w:pStyle w:val="af9"/>
              <w:spacing w:before="0" w:after="0"/>
              <w:jc w:val="center"/>
              <w:rPr>
                <w:rFonts w:ascii="Times New Roman" w:hAnsi="Times New Roman" w:cs="Times New Roman"/>
                <w:sz w:val="22"/>
                <w:szCs w:val="22"/>
                <w:lang w:val="en-GB"/>
              </w:rPr>
            </w:pPr>
            <w:r w:rsidRPr="00930595">
              <w:rPr>
                <w:rFonts w:ascii="Times New Roman" w:hAnsi="Times New Roman" w:cs="Times New Roman"/>
                <w:noProof/>
                <w:sz w:val="22"/>
                <w:szCs w:val="22"/>
                <w:lang w:val="en-GB"/>
              </w:rPr>
              <w:drawing>
                <wp:inline distT="0" distB="0" distL="0" distR="0" wp14:anchorId="1C2A043F" wp14:editId="12F1954B">
                  <wp:extent cx="2639695" cy="1610769"/>
                  <wp:effectExtent l="0" t="0" r="825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66" cstate="print">
                            <a:extLst>
                              <a:ext uri="{28A0092B-C50C-407E-A947-70E740481C1C}">
                                <a14:useLocalDpi xmlns:a14="http://schemas.microsoft.com/office/drawing/2010/main" val="0"/>
                              </a:ext>
                            </a:extLst>
                          </a:blip>
                          <a:stretch>
                            <a:fillRect/>
                          </a:stretch>
                        </pic:blipFill>
                        <pic:spPr bwMode="auto">
                          <a:xfrm>
                            <a:off x="0" y="0"/>
                            <a:ext cx="2639695" cy="1610769"/>
                          </a:xfrm>
                          <a:prstGeom prst="rect">
                            <a:avLst/>
                          </a:prstGeom>
                          <a:noFill/>
                        </pic:spPr>
                      </pic:pic>
                    </a:graphicData>
                  </a:graphic>
                </wp:inline>
              </w:drawing>
            </w:r>
          </w:p>
        </w:tc>
      </w:tr>
      <w:tr w:rsidR="00115645" w:rsidRPr="00930595" w14:paraId="19393357" w14:textId="77777777" w:rsidTr="001158C2">
        <w:trPr>
          <w:jc w:val="center"/>
        </w:trPr>
        <w:tc>
          <w:tcPr>
            <w:tcW w:w="4806" w:type="dxa"/>
          </w:tcPr>
          <w:p w14:paraId="659F7AD1" w14:textId="77777777" w:rsidR="00115645" w:rsidRPr="00930595" w:rsidRDefault="00115645" w:rsidP="00115645">
            <w:pPr>
              <w:pStyle w:val="af9"/>
              <w:spacing w:before="0" w:after="0"/>
              <w:jc w:val="center"/>
              <w:rPr>
                <w:rFonts w:ascii="Times New Roman" w:hAnsi="Times New Roman" w:cs="Times New Roman"/>
                <w:sz w:val="22"/>
                <w:szCs w:val="22"/>
                <w:lang w:val="en-GB"/>
              </w:rPr>
            </w:pPr>
            <w:r w:rsidRPr="00930595">
              <w:rPr>
                <w:rFonts w:ascii="Times New Roman" w:hAnsi="Times New Roman" w:cs="Times New Roman"/>
                <w:sz w:val="22"/>
                <w:szCs w:val="22"/>
                <w:lang w:val="en-GB"/>
              </w:rPr>
              <w:t>(a) Return</w:t>
            </w:r>
          </w:p>
        </w:tc>
        <w:tc>
          <w:tcPr>
            <w:tcW w:w="4806" w:type="dxa"/>
          </w:tcPr>
          <w:p w14:paraId="32379418" w14:textId="77777777" w:rsidR="00115645" w:rsidRPr="00930595" w:rsidRDefault="00115645" w:rsidP="00115645">
            <w:pPr>
              <w:pStyle w:val="af9"/>
              <w:spacing w:before="0" w:after="0"/>
              <w:jc w:val="center"/>
              <w:rPr>
                <w:rFonts w:ascii="Times New Roman" w:hAnsi="Times New Roman" w:cs="Times New Roman"/>
                <w:sz w:val="22"/>
                <w:szCs w:val="22"/>
                <w:lang w:val="en-GB"/>
              </w:rPr>
            </w:pPr>
            <w:r w:rsidRPr="00930595">
              <w:rPr>
                <w:rFonts w:ascii="Times New Roman" w:hAnsi="Times New Roman" w:cs="Times New Roman"/>
                <w:sz w:val="22"/>
                <w:szCs w:val="22"/>
                <w:lang w:val="en-GB"/>
              </w:rPr>
              <w:t>(b) Resilience loss</w:t>
            </w:r>
          </w:p>
        </w:tc>
      </w:tr>
      <w:tr w:rsidR="00115645" w:rsidRPr="00930595" w14:paraId="24F68BAD" w14:textId="77777777" w:rsidTr="001158C2">
        <w:trPr>
          <w:jc w:val="center"/>
        </w:trPr>
        <w:tc>
          <w:tcPr>
            <w:tcW w:w="4806" w:type="dxa"/>
          </w:tcPr>
          <w:p w14:paraId="4273432F" w14:textId="77777777" w:rsidR="00115645" w:rsidRPr="00930595" w:rsidRDefault="00115645" w:rsidP="00115645">
            <w:pPr>
              <w:pStyle w:val="af9"/>
              <w:spacing w:before="0" w:after="0"/>
              <w:jc w:val="center"/>
              <w:rPr>
                <w:rFonts w:ascii="Times New Roman" w:hAnsi="Times New Roman" w:cs="Times New Roman"/>
                <w:sz w:val="22"/>
                <w:szCs w:val="22"/>
                <w:lang w:val="en-GB"/>
              </w:rPr>
            </w:pPr>
            <w:r w:rsidRPr="00930595">
              <w:rPr>
                <w:rFonts w:ascii="Times New Roman" w:hAnsi="Times New Roman" w:cs="Times New Roman"/>
                <w:noProof/>
                <w:sz w:val="22"/>
                <w:szCs w:val="22"/>
                <w:lang w:val="en-GB"/>
              </w:rPr>
              <w:drawing>
                <wp:inline distT="0" distB="0" distL="0" distR="0" wp14:anchorId="58F91EC2" wp14:editId="681DE160">
                  <wp:extent cx="2573020" cy="1570083"/>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367" cstate="print">
                            <a:extLst>
                              <a:ext uri="{28A0092B-C50C-407E-A947-70E740481C1C}">
                                <a14:useLocalDpi xmlns:a14="http://schemas.microsoft.com/office/drawing/2010/main" val="0"/>
                              </a:ext>
                            </a:extLst>
                          </a:blip>
                          <a:stretch>
                            <a:fillRect/>
                          </a:stretch>
                        </pic:blipFill>
                        <pic:spPr bwMode="auto">
                          <a:xfrm>
                            <a:off x="0" y="0"/>
                            <a:ext cx="2573020" cy="1570083"/>
                          </a:xfrm>
                          <a:prstGeom prst="rect">
                            <a:avLst/>
                          </a:prstGeom>
                          <a:noFill/>
                        </pic:spPr>
                      </pic:pic>
                    </a:graphicData>
                  </a:graphic>
                </wp:inline>
              </w:drawing>
            </w:r>
          </w:p>
        </w:tc>
        <w:tc>
          <w:tcPr>
            <w:tcW w:w="4806" w:type="dxa"/>
          </w:tcPr>
          <w:p w14:paraId="5AE52CDA" w14:textId="77777777" w:rsidR="00115645" w:rsidRPr="00930595" w:rsidRDefault="00115645" w:rsidP="00115645">
            <w:pPr>
              <w:pStyle w:val="af9"/>
              <w:spacing w:before="0" w:after="0"/>
              <w:jc w:val="center"/>
              <w:rPr>
                <w:rFonts w:ascii="Times New Roman" w:hAnsi="Times New Roman" w:cs="Times New Roman"/>
                <w:sz w:val="22"/>
                <w:szCs w:val="22"/>
                <w:lang w:val="en-GB"/>
              </w:rPr>
            </w:pPr>
            <w:r w:rsidRPr="00930595">
              <w:rPr>
                <w:rFonts w:ascii="Times New Roman" w:hAnsi="Times New Roman" w:cs="Times New Roman"/>
                <w:noProof/>
                <w:sz w:val="22"/>
                <w:szCs w:val="22"/>
                <w:lang w:val="en-GB"/>
              </w:rPr>
              <w:drawing>
                <wp:inline distT="0" distB="0" distL="0" distR="0" wp14:anchorId="5D5C051A" wp14:editId="2E3C9F7F">
                  <wp:extent cx="2639695" cy="1610380"/>
                  <wp:effectExtent l="0" t="0" r="8255" b="889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noChangeArrowheads="1"/>
                          </pic:cNvPicPr>
                        </pic:nvPicPr>
                        <pic:blipFill>
                          <a:blip r:embed="rId368" cstate="print">
                            <a:extLst>
                              <a:ext uri="{28A0092B-C50C-407E-A947-70E740481C1C}">
                                <a14:useLocalDpi xmlns:a14="http://schemas.microsoft.com/office/drawing/2010/main" val="0"/>
                              </a:ext>
                            </a:extLst>
                          </a:blip>
                          <a:stretch>
                            <a:fillRect/>
                          </a:stretch>
                        </pic:blipFill>
                        <pic:spPr bwMode="auto">
                          <a:xfrm>
                            <a:off x="0" y="0"/>
                            <a:ext cx="2639695" cy="1610380"/>
                          </a:xfrm>
                          <a:prstGeom prst="rect">
                            <a:avLst/>
                          </a:prstGeom>
                          <a:noFill/>
                        </pic:spPr>
                      </pic:pic>
                    </a:graphicData>
                  </a:graphic>
                </wp:inline>
              </w:drawing>
            </w:r>
          </w:p>
        </w:tc>
      </w:tr>
      <w:tr w:rsidR="00115645" w:rsidRPr="00930595" w14:paraId="3E8C4592" w14:textId="77777777" w:rsidTr="001158C2">
        <w:trPr>
          <w:jc w:val="center"/>
        </w:trPr>
        <w:tc>
          <w:tcPr>
            <w:tcW w:w="4806" w:type="dxa"/>
          </w:tcPr>
          <w:p w14:paraId="21593594" w14:textId="77777777" w:rsidR="00115645" w:rsidRPr="00930595" w:rsidRDefault="00115645" w:rsidP="00115645">
            <w:pPr>
              <w:pStyle w:val="af9"/>
              <w:spacing w:before="0" w:after="0"/>
              <w:jc w:val="center"/>
              <w:rPr>
                <w:rFonts w:ascii="Times New Roman" w:hAnsi="Times New Roman" w:cs="Times New Roman"/>
                <w:sz w:val="22"/>
                <w:szCs w:val="22"/>
                <w:lang w:val="en-GB"/>
              </w:rPr>
            </w:pPr>
            <w:r w:rsidRPr="00930595">
              <w:rPr>
                <w:rFonts w:ascii="Times New Roman" w:hAnsi="Times New Roman" w:cs="Times New Roman"/>
                <w:sz w:val="22"/>
                <w:szCs w:val="22"/>
                <w:lang w:val="en-GB"/>
              </w:rPr>
              <w:t>(c) Risk</w:t>
            </w:r>
          </w:p>
        </w:tc>
        <w:tc>
          <w:tcPr>
            <w:tcW w:w="4806" w:type="dxa"/>
          </w:tcPr>
          <w:p w14:paraId="76693E69" w14:textId="77777777" w:rsidR="00115645" w:rsidRPr="00930595" w:rsidRDefault="00115645" w:rsidP="00115645">
            <w:pPr>
              <w:pStyle w:val="af9"/>
              <w:spacing w:before="0" w:after="0"/>
              <w:jc w:val="center"/>
              <w:rPr>
                <w:rFonts w:ascii="Times New Roman" w:hAnsi="Times New Roman" w:cs="Times New Roman"/>
                <w:sz w:val="22"/>
                <w:szCs w:val="22"/>
                <w:lang w:val="en-GB"/>
              </w:rPr>
            </w:pPr>
            <w:r w:rsidRPr="00930595">
              <w:rPr>
                <w:rFonts w:ascii="Times New Roman" w:hAnsi="Times New Roman" w:cs="Times New Roman"/>
                <w:sz w:val="22"/>
                <w:szCs w:val="22"/>
                <w:lang w:val="en-GB"/>
              </w:rPr>
              <w:t>(d) Cost</w:t>
            </w:r>
          </w:p>
        </w:tc>
      </w:tr>
    </w:tbl>
    <w:p w14:paraId="4230E2CB" w14:textId="7B70D653" w:rsidR="00115645" w:rsidRPr="00930595" w:rsidRDefault="00115645" w:rsidP="00115645">
      <w:pPr>
        <w:pStyle w:val="ImageCaption"/>
        <w:jc w:val="center"/>
        <w:rPr>
          <w:rFonts w:ascii="Times New Roman" w:hAnsi="Times New Roman" w:cs="Times New Roman"/>
          <w:bCs/>
          <w:i w:val="0"/>
          <w:color w:val="0000FF"/>
          <w:sz w:val="22"/>
          <w:szCs w:val="22"/>
          <w:lang w:val="en-GB"/>
        </w:rPr>
      </w:pPr>
      <w:bookmarkStart w:id="61" w:name="_Ref224725464"/>
      <w:r w:rsidRPr="00930595">
        <w:rPr>
          <w:rFonts w:ascii="Times New Roman" w:hAnsi="Times New Roman" w:cs="Times New Roman"/>
          <w:bCs/>
          <w:i w:val="0"/>
          <w:color w:val="0000FF"/>
          <w:sz w:val="22"/>
          <w:szCs w:val="22"/>
          <w:lang w:val="en-GB"/>
        </w:rPr>
        <w:t xml:space="preserve">Figure </w:t>
      </w:r>
      <w:r w:rsidRPr="00930595">
        <w:rPr>
          <w:rFonts w:ascii="Times New Roman" w:hAnsi="Times New Roman" w:cs="Times New Roman"/>
          <w:bCs/>
          <w:i w:val="0"/>
          <w:color w:val="0000FF"/>
          <w:sz w:val="22"/>
          <w:szCs w:val="22"/>
          <w:lang w:val="en-GB"/>
        </w:rPr>
        <w:fldChar w:fldCharType="begin"/>
      </w:r>
      <w:r w:rsidRPr="00930595">
        <w:rPr>
          <w:rFonts w:ascii="Times New Roman" w:hAnsi="Times New Roman" w:cs="Times New Roman"/>
          <w:bCs/>
          <w:i w:val="0"/>
          <w:color w:val="0000FF"/>
          <w:sz w:val="22"/>
          <w:szCs w:val="22"/>
          <w:lang w:val="en-GB"/>
        </w:rPr>
        <w:instrText xml:space="preserve"> SEQ Figure \* ARABIC </w:instrText>
      </w:r>
      <w:r w:rsidRPr="00930595">
        <w:rPr>
          <w:rFonts w:ascii="Times New Roman" w:hAnsi="Times New Roman" w:cs="Times New Roman"/>
          <w:bCs/>
          <w:i w:val="0"/>
          <w:color w:val="0000FF"/>
          <w:sz w:val="22"/>
          <w:szCs w:val="22"/>
          <w:lang w:val="en-GB"/>
        </w:rPr>
        <w:fldChar w:fldCharType="separate"/>
      </w:r>
      <w:r w:rsidR="00B84B54">
        <w:rPr>
          <w:rFonts w:ascii="Times New Roman" w:hAnsi="Times New Roman" w:cs="Times New Roman"/>
          <w:bCs/>
          <w:i w:val="0"/>
          <w:noProof/>
          <w:color w:val="0000FF"/>
          <w:sz w:val="22"/>
          <w:szCs w:val="22"/>
          <w:lang w:val="en-GB"/>
        </w:rPr>
        <w:t>12</w:t>
      </w:r>
      <w:r w:rsidRPr="00930595">
        <w:rPr>
          <w:rFonts w:ascii="Times New Roman" w:hAnsi="Times New Roman" w:cs="Times New Roman"/>
          <w:bCs/>
          <w:i w:val="0"/>
          <w:color w:val="0000FF"/>
          <w:sz w:val="22"/>
          <w:szCs w:val="22"/>
          <w:lang w:val="en-GB"/>
        </w:rPr>
        <w:fldChar w:fldCharType="end"/>
      </w:r>
      <w:bookmarkEnd w:id="61"/>
      <w:r w:rsidRPr="00930595">
        <w:rPr>
          <w:rFonts w:ascii="Times New Roman" w:hAnsi="Times New Roman" w:cs="Times New Roman"/>
          <w:bCs/>
          <w:i w:val="0"/>
          <w:color w:val="0000FF"/>
          <w:sz w:val="22"/>
          <w:szCs w:val="22"/>
          <w:lang w:val="en-GB"/>
        </w:rPr>
        <w:t>. Ablation study on the RL model</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2"/>
      </w:tblGrid>
      <w:tr w:rsidR="00115645" w:rsidRPr="00930595" w14:paraId="12C515A2" w14:textId="77777777" w:rsidTr="001158C2">
        <w:trPr>
          <w:jc w:val="center"/>
        </w:trPr>
        <w:tc>
          <w:tcPr>
            <w:tcW w:w="9612" w:type="dxa"/>
          </w:tcPr>
          <w:p w14:paraId="68795BD6" w14:textId="77777777" w:rsidR="00115645" w:rsidRPr="00930595" w:rsidRDefault="00115645" w:rsidP="00115645">
            <w:pPr>
              <w:pStyle w:val="af9"/>
              <w:spacing w:before="0" w:after="0"/>
              <w:jc w:val="center"/>
              <w:rPr>
                <w:rFonts w:ascii="Times New Roman" w:hAnsi="Times New Roman" w:cs="Times New Roman"/>
                <w:sz w:val="22"/>
                <w:szCs w:val="22"/>
                <w:lang w:val="en-GB"/>
              </w:rPr>
            </w:pPr>
            <w:r w:rsidRPr="00930595">
              <w:rPr>
                <w:rFonts w:ascii="Times New Roman" w:hAnsi="Times New Roman" w:cs="Times New Roman"/>
                <w:noProof/>
                <w:sz w:val="22"/>
                <w:szCs w:val="22"/>
                <w:lang w:val="en-GB"/>
              </w:rPr>
              <w:lastRenderedPageBreak/>
              <w:drawing>
                <wp:inline distT="0" distB="0" distL="0" distR="0" wp14:anchorId="66BF97F0" wp14:editId="5F34B2FE">
                  <wp:extent cx="3196480" cy="2259716"/>
                  <wp:effectExtent l="0" t="0" r="4445"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369" cstate="print">
                            <a:extLst>
                              <a:ext uri="{28A0092B-C50C-407E-A947-70E740481C1C}">
                                <a14:useLocalDpi xmlns:a14="http://schemas.microsoft.com/office/drawing/2010/main" val="0"/>
                              </a:ext>
                            </a:extLst>
                          </a:blip>
                          <a:srcRect/>
                          <a:stretch>
                            <a:fillRect/>
                          </a:stretch>
                        </pic:blipFill>
                        <pic:spPr bwMode="auto">
                          <a:xfrm>
                            <a:off x="0" y="0"/>
                            <a:ext cx="3210864" cy="2269885"/>
                          </a:xfrm>
                          <a:prstGeom prst="rect">
                            <a:avLst/>
                          </a:prstGeom>
                          <a:noFill/>
                          <a:ln>
                            <a:noFill/>
                          </a:ln>
                        </pic:spPr>
                      </pic:pic>
                    </a:graphicData>
                  </a:graphic>
                </wp:inline>
              </w:drawing>
            </w:r>
          </w:p>
        </w:tc>
      </w:tr>
    </w:tbl>
    <w:p w14:paraId="4336A1B6" w14:textId="7ACAF639" w:rsidR="00115645" w:rsidRPr="00930595" w:rsidRDefault="00115645" w:rsidP="00115645">
      <w:pPr>
        <w:pStyle w:val="ImageCaption"/>
        <w:jc w:val="center"/>
        <w:rPr>
          <w:rFonts w:ascii="Times New Roman" w:hAnsi="Times New Roman" w:cs="Times New Roman"/>
          <w:bCs/>
          <w:i w:val="0"/>
          <w:color w:val="0000FF"/>
          <w:sz w:val="22"/>
          <w:szCs w:val="22"/>
          <w:lang w:val="en-GB"/>
        </w:rPr>
      </w:pPr>
      <w:bookmarkStart w:id="62" w:name="_Ref224725715"/>
      <w:r w:rsidRPr="00930595">
        <w:rPr>
          <w:rFonts w:ascii="Times New Roman" w:hAnsi="Times New Roman" w:cs="Times New Roman"/>
          <w:bCs/>
          <w:i w:val="0"/>
          <w:color w:val="0000FF"/>
          <w:sz w:val="22"/>
          <w:szCs w:val="22"/>
          <w:lang w:val="en-GB"/>
        </w:rPr>
        <w:t xml:space="preserve">Figure </w:t>
      </w:r>
      <w:r w:rsidRPr="00930595">
        <w:rPr>
          <w:rFonts w:ascii="Times New Roman" w:hAnsi="Times New Roman" w:cs="Times New Roman"/>
          <w:bCs/>
          <w:i w:val="0"/>
          <w:color w:val="0000FF"/>
          <w:sz w:val="22"/>
          <w:szCs w:val="22"/>
          <w:lang w:val="en-GB"/>
        </w:rPr>
        <w:fldChar w:fldCharType="begin"/>
      </w:r>
      <w:r w:rsidRPr="00930595">
        <w:rPr>
          <w:rFonts w:ascii="Times New Roman" w:hAnsi="Times New Roman" w:cs="Times New Roman"/>
          <w:bCs/>
          <w:i w:val="0"/>
          <w:color w:val="0000FF"/>
          <w:sz w:val="22"/>
          <w:szCs w:val="22"/>
          <w:lang w:val="en-GB"/>
        </w:rPr>
        <w:instrText xml:space="preserve"> SEQ Figure \* ARABIC </w:instrText>
      </w:r>
      <w:r w:rsidRPr="00930595">
        <w:rPr>
          <w:rFonts w:ascii="Times New Roman" w:hAnsi="Times New Roman" w:cs="Times New Roman"/>
          <w:bCs/>
          <w:i w:val="0"/>
          <w:color w:val="0000FF"/>
          <w:sz w:val="22"/>
          <w:szCs w:val="22"/>
          <w:lang w:val="en-GB"/>
        </w:rPr>
        <w:fldChar w:fldCharType="separate"/>
      </w:r>
      <w:r w:rsidR="00B84B54">
        <w:rPr>
          <w:rFonts w:ascii="Times New Roman" w:hAnsi="Times New Roman" w:cs="Times New Roman"/>
          <w:bCs/>
          <w:i w:val="0"/>
          <w:noProof/>
          <w:color w:val="0000FF"/>
          <w:sz w:val="22"/>
          <w:szCs w:val="22"/>
          <w:lang w:val="en-GB"/>
        </w:rPr>
        <w:t>13</w:t>
      </w:r>
      <w:r w:rsidRPr="00930595">
        <w:rPr>
          <w:rFonts w:ascii="Times New Roman" w:hAnsi="Times New Roman" w:cs="Times New Roman"/>
          <w:bCs/>
          <w:i w:val="0"/>
          <w:color w:val="0000FF"/>
          <w:sz w:val="22"/>
          <w:szCs w:val="22"/>
          <w:lang w:val="en-GB"/>
        </w:rPr>
        <w:fldChar w:fldCharType="end"/>
      </w:r>
      <w:bookmarkEnd w:id="62"/>
      <w:r w:rsidRPr="00930595">
        <w:rPr>
          <w:rFonts w:ascii="Times New Roman" w:hAnsi="Times New Roman" w:cs="Times New Roman"/>
          <w:bCs/>
          <w:i w:val="0"/>
          <w:color w:val="0000FF"/>
          <w:sz w:val="22"/>
          <w:szCs w:val="22"/>
          <w:lang w:val="en-GB"/>
        </w:rPr>
        <w:t>. Multi-objective performance evaluation</w:t>
      </w:r>
    </w:p>
    <w:p w14:paraId="2437B62C" w14:textId="012980AF" w:rsidR="00115645" w:rsidRDefault="00115645" w:rsidP="00930595">
      <w:pPr>
        <w:pStyle w:val="ImageCaption"/>
        <w:spacing w:after="0"/>
        <w:jc w:val="both"/>
        <w:rPr>
          <w:rFonts w:ascii="Times New Roman" w:eastAsia="等线" w:hAnsi="Times New Roman" w:cs="Times New Roman"/>
          <w:i w:val="0"/>
          <w:color w:val="1F1F1F"/>
          <w:kern w:val="2"/>
          <w:sz w:val="22"/>
          <w:szCs w:val="22"/>
          <w:lang w:val="en-GB"/>
          <w14:ligatures w14:val="standardContextual"/>
        </w:rPr>
      </w:pPr>
      <w:r w:rsidRPr="00930595">
        <w:rPr>
          <w:rFonts w:ascii="Times New Roman" w:eastAsia="等线" w:hAnsi="Times New Roman" w:cs="Times New Roman"/>
          <w:i w:val="0"/>
          <w:color w:val="1F1F1F"/>
          <w:kern w:val="2"/>
          <w:sz w:val="22"/>
          <w:szCs w:val="22"/>
          <w:lang w:val="en-GB"/>
          <w14:ligatures w14:val="standardContextual"/>
        </w:rPr>
        <w:fldChar w:fldCharType="begin"/>
      </w:r>
      <w:r w:rsidRPr="00930595">
        <w:rPr>
          <w:rFonts w:ascii="Times New Roman" w:eastAsia="等线" w:hAnsi="Times New Roman" w:cs="Times New Roman"/>
          <w:i w:val="0"/>
          <w:color w:val="1F1F1F"/>
          <w:kern w:val="2"/>
          <w:sz w:val="22"/>
          <w:szCs w:val="22"/>
          <w:lang w:val="en-GB"/>
          <w14:ligatures w14:val="standardContextual"/>
        </w:rPr>
        <w:instrText xml:space="preserve"> REF _Ref224725464 \h  \* MERGEFORMAT </w:instrText>
      </w:r>
      <w:r w:rsidRPr="00930595">
        <w:rPr>
          <w:rFonts w:ascii="Times New Roman" w:eastAsia="等线" w:hAnsi="Times New Roman" w:cs="Times New Roman"/>
          <w:i w:val="0"/>
          <w:color w:val="1F1F1F"/>
          <w:kern w:val="2"/>
          <w:sz w:val="22"/>
          <w:szCs w:val="22"/>
          <w:lang w:val="en-GB"/>
          <w14:ligatures w14:val="standardContextual"/>
        </w:rPr>
      </w:r>
      <w:r w:rsidRPr="00930595">
        <w:rPr>
          <w:rFonts w:ascii="Times New Roman" w:eastAsia="等线" w:hAnsi="Times New Roman" w:cs="Times New Roman"/>
          <w:i w:val="0"/>
          <w:color w:val="1F1F1F"/>
          <w:kern w:val="2"/>
          <w:sz w:val="22"/>
          <w:szCs w:val="22"/>
          <w:lang w:val="en-GB"/>
          <w14:ligatures w14:val="standardContextual"/>
        </w:rPr>
        <w:fldChar w:fldCharType="separate"/>
      </w:r>
      <w:r w:rsidR="00B84B54" w:rsidRPr="00930595">
        <w:rPr>
          <w:rFonts w:ascii="Times New Roman" w:hAnsi="Times New Roman" w:cs="Times New Roman"/>
          <w:bCs/>
          <w:i w:val="0"/>
          <w:color w:val="0000FF"/>
          <w:sz w:val="22"/>
          <w:szCs w:val="22"/>
          <w:lang w:val="en-GB"/>
        </w:rPr>
        <w:t xml:space="preserve">Figure </w:t>
      </w:r>
      <w:r w:rsidR="00B84B54">
        <w:rPr>
          <w:rFonts w:ascii="Times New Roman" w:hAnsi="Times New Roman" w:cs="Times New Roman"/>
          <w:bCs/>
          <w:i w:val="0"/>
          <w:color w:val="0000FF"/>
          <w:sz w:val="22"/>
          <w:szCs w:val="22"/>
          <w:lang w:val="en-GB"/>
        </w:rPr>
        <w:t>12</w:t>
      </w:r>
      <w:r w:rsidRPr="00930595">
        <w:rPr>
          <w:rFonts w:ascii="Times New Roman" w:eastAsia="等线" w:hAnsi="Times New Roman" w:cs="Times New Roman"/>
          <w:i w:val="0"/>
          <w:color w:val="1F1F1F"/>
          <w:kern w:val="2"/>
          <w:sz w:val="22"/>
          <w:szCs w:val="22"/>
          <w:lang w:val="en-GB"/>
          <w14:ligatures w14:val="standardContextual"/>
        </w:rPr>
        <w:fldChar w:fldCharType="end"/>
      </w:r>
      <w:r w:rsidRPr="00930595">
        <w:rPr>
          <w:rFonts w:ascii="Times New Roman" w:eastAsia="等线" w:hAnsi="Times New Roman" w:cs="Times New Roman"/>
          <w:i w:val="0"/>
          <w:color w:val="1F1F1F"/>
          <w:kern w:val="2"/>
          <w:sz w:val="22"/>
          <w:szCs w:val="22"/>
          <w:lang w:val="en-GB"/>
          <w14:ligatures w14:val="standardContextual"/>
        </w:rPr>
        <w:t xml:space="preserve"> highlights the complementary role of the four indicators. Each metric captures a distinct dimension of lifecycle performance, and no single metric is sufficient to represent the full engineering trade-off. From the ablation outcomes, none of the metrics can be ignored</w:t>
      </w:r>
      <w:r w:rsidR="00613F54">
        <w:rPr>
          <w:rFonts w:ascii="Times New Roman" w:eastAsia="等线" w:hAnsi="Times New Roman" w:cs="Times New Roman"/>
          <w:i w:val="0"/>
          <w:color w:val="1F1F1F"/>
          <w:kern w:val="2"/>
          <w:sz w:val="22"/>
          <w:szCs w:val="22"/>
          <w:lang w:val="en-GB"/>
          <w14:ligatures w14:val="standardContextual"/>
        </w:rPr>
        <w:t>;</w:t>
      </w:r>
      <w:r w:rsidRPr="00930595">
        <w:rPr>
          <w:rFonts w:ascii="Times New Roman" w:eastAsia="等线" w:hAnsi="Times New Roman" w:cs="Times New Roman"/>
          <w:i w:val="0"/>
          <w:color w:val="1F1F1F"/>
          <w:kern w:val="2"/>
          <w:sz w:val="22"/>
          <w:szCs w:val="22"/>
          <w:lang w:val="en-GB"/>
          <w14:ligatures w14:val="standardContextual"/>
        </w:rPr>
        <w:t xml:space="preserve"> each </w:t>
      </w:r>
      <w:r w:rsidR="00613F54">
        <w:rPr>
          <w:rFonts w:ascii="Times New Roman" w:eastAsia="等线" w:hAnsi="Times New Roman" w:cs="Times New Roman"/>
          <w:i w:val="0"/>
          <w:color w:val="1F1F1F"/>
          <w:kern w:val="2"/>
          <w:sz w:val="22"/>
          <w:szCs w:val="22"/>
          <w:lang w:val="en-GB"/>
          <w14:ligatures w14:val="standardContextual"/>
        </w:rPr>
        <w:t>shows a clear functional role for</w:t>
      </w:r>
      <w:r w:rsidRPr="00930595">
        <w:rPr>
          <w:rFonts w:ascii="Times New Roman" w:eastAsia="等线" w:hAnsi="Times New Roman" w:cs="Times New Roman"/>
          <w:i w:val="0"/>
          <w:color w:val="1F1F1F"/>
          <w:kern w:val="2"/>
          <w:sz w:val="22"/>
          <w:szCs w:val="22"/>
          <w:lang w:val="en-GB"/>
          <w14:ligatures w14:val="standardContextual"/>
        </w:rPr>
        <w:t xml:space="preserve"> each module. Removing risk control (no risk) sharply increases risk from 1.36 to 11.25, indicating that threshold-oriented risk penalisation is indispensable for suppressing high-consequence exposure. Removing resilience loss control (no </w:t>
      </w:r>
      <w:r w:rsidRPr="00930595">
        <w:rPr>
          <w:rFonts w:ascii="Times New Roman" w:eastAsia="等线" w:hAnsi="Times New Roman" w:cs="Times New Roman" w:hint="eastAsia"/>
          <w:i w:val="0"/>
          <w:color w:val="1F1F1F"/>
          <w:kern w:val="2"/>
          <w:sz w:val="22"/>
          <w:szCs w:val="22"/>
          <w:lang w:val="en-GB"/>
          <w14:ligatures w14:val="standardContextual"/>
        </w:rPr>
        <w:t>resilience</w:t>
      </w:r>
      <w:r w:rsidRPr="00930595">
        <w:rPr>
          <w:rFonts w:ascii="Times New Roman" w:eastAsia="等线" w:hAnsi="Times New Roman" w:cs="Times New Roman"/>
          <w:i w:val="0"/>
          <w:color w:val="1F1F1F"/>
          <w:kern w:val="2"/>
          <w:sz w:val="22"/>
          <w:szCs w:val="22"/>
          <w:lang w:val="en-GB"/>
          <w14:ligatures w14:val="standardContextual"/>
        </w:rPr>
        <w:t>) increases resilience loss from 10.70 to 14.31, confirming that resilience loss control is essential for maintaining long-term functionality</w:t>
      </w:r>
      <w:r w:rsidR="00613F54">
        <w:rPr>
          <w:rFonts w:ascii="Times New Roman" w:eastAsia="等线" w:hAnsi="Times New Roman" w:cs="Times New Roman"/>
          <w:i w:val="0"/>
          <w:color w:val="1F1F1F"/>
          <w:kern w:val="2"/>
          <w:sz w:val="22"/>
          <w:szCs w:val="22"/>
          <w:lang w:val="en-GB"/>
          <w14:ligatures w14:val="standardContextual"/>
        </w:rPr>
        <w:t>, not just for avoiding cost and risk</w:t>
      </w:r>
      <w:r w:rsidRPr="00930595">
        <w:rPr>
          <w:rFonts w:ascii="Times New Roman" w:eastAsia="等线" w:hAnsi="Times New Roman" w:cs="Times New Roman"/>
          <w:i w:val="0"/>
          <w:color w:val="1F1F1F"/>
          <w:kern w:val="2"/>
          <w:sz w:val="22"/>
          <w:szCs w:val="22"/>
          <w:lang w:val="en-GB"/>
          <w14:ligatures w14:val="standardContextual"/>
        </w:rPr>
        <w:t xml:space="preserve">. Removing pre-reinforcement (no pre-reinforcement) also causes a pronounced </w:t>
      </w:r>
      <w:r w:rsidR="00613F54">
        <w:rPr>
          <w:rFonts w:ascii="Times New Roman" w:eastAsia="等线" w:hAnsi="Times New Roman" w:cs="Times New Roman"/>
          <w:i w:val="0"/>
          <w:color w:val="1F1F1F"/>
          <w:kern w:val="2"/>
          <w:sz w:val="22"/>
          <w:szCs w:val="22"/>
          <w:lang w:val="en-GB"/>
          <w14:ligatures w14:val="standardContextual"/>
        </w:rPr>
        <w:t>increase in risk from 1.36 to 7.29, highlighting that early strengthening provides effective protection throughout th</w:t>
      </w:r>
      <w:r w:rsidRPr="00930595">
        <w:rPr>
          <w:rFonts w:ascii="Times New Roman" w:eastAsia="等线" w:hAnsi="Times New Roman" w:cs="Times New Roman"/>
          <w:i w:val="0"/>
          <w:color w:val="1F1F1F"/>
          <w:kern w:val="2"/>
          <w:sz w:val="22"/>
          <w:szCs w:val="22"/>
          <w:lang w:val="en-GB"/>
          <w14:ligatures w14:val="standardContextual"/>
        </w:rPr>
        <w:t>e lifecycle. The most informative contrast is no</w:t>
      </w:r>
      <w:r w:rsidR="00613F54">
        <w:rPr>
          <w:rFonts w:ascii="Times New Roman" w:eastAsia="等线" w:hAnsi="Times New Roman" w:cs="Times New Roman"/>
          <w:i w:val="0"/>
          <w:color w:val="1F1F1F"/>
          <w:kern w:val="2"/>
          <w:sz w:val="22"/>
          <w:szCs w:val="22"/>
          <w:lang w:val="en-GB"/>
          <w14:ligatures w14:val="standardContextual"/>
        </w:rPr>
        <w:t>-cost control: this metric achieves the best return (- 1.21) and the lowest Resilience loss/</w:t>
      </w:r>
      <w:r w:rsidR="00613F54">
        <w:rPr>
          <w:rFonts w:ascii="Times New Roman" w:eastAsia="等线" w:hAnsi="Times New Roman" w:cs="Times New Roman" w:hint="eastAsia"/>
          <w:i w:val="0"/>
          <w:color w:val="1F1F1F"/>
          <w:kern w:val="2"/>
          <w:sz w:val="22"/>
          <w:szCs w:val="22"/>
          <w:lang w:val="en-GB"/>
          <w14:ligatures w14:val="standardContextual"/>
        </w:rPr>
        <w:t>r</w:t>
      </w:r>
      <w:r w:rsidR="00613F54">
        <w:rPr>
          <w:rFonts w:ascii="Times New Roman" w:eastAsia="等线" w:hAnsi="Times New Roman" w:cs="Times New Roman"/>
          <w:i w:val="0"/>
          <w:color w:val="1F1F1F"/>
          <w:kern w:val="2"/>
          <w:sz w:val="22"/>
          <w:szCs w:val="22"/>
          <w:lang w:val="en-GB"/>
          <w14:ligatures w14:val="standardContextual"/>
        </w:rPr>
        <w:t>isk (1.94/0.47), but at the cost of a dramatic increase from 88.17 to 223.19</w:t>
      </w:r>
      <w:r w:rsidRPr="00930595">
        <w:rPr>
          <w:rFonts w:ascii="Times New Roman" w:eastAsia="等线" w:hAnsi="Times New Roman" w:cs="Times New Roman"/>
          <w:i w:val="0"/>
          <w:color w:val="1F1F1F"/>
          <w:kern w:val="2"/>
          <w:sz w:val="22"/>
          <w:szCs w:val="22"/>
          <w:lang w:val="en-GB"/>
          <w14:ligatures w14:val="standardContextual"/>
        </w:rPr>
        <w:t>. This outcome shows that when the economic penalty is removed, the optimiser tends to over-invest in interventions to get better performance and safety. Therefore, high technical scores alone do not imply practical superiority unless lifecycle cost is jointly constrained.</w:t>
      </w:r>
      <w:r w:rsidR="00930595">
        <w:rPr>
          <w:rFonts w:ascii="Times New Roman" w:eastAsia="等线" w:hAnsi="Times New Roman" w:cs="Times New Roman" w:hint="eastAsia"/>
          <w:i w:val="0"/>
          <w:color w:val="1F1F1F"/>
          <w:kern w:val="2"/>
          <w:sz w:val="22"/>
          <w:szCs w:val="22"/>
          <w:lang w:val="en-GB"/>
          <w14:ligatures w14:val="standardContextual"/>
        </w:rPr>
        <w:t xml:space="preserve"> </w:t>
      </w:r>
      <w:r w:rsidR="00930595" w:rsidRPr="00930595">
        <w:rPr>
          <w:rFonts w:ascii="Times New Roman" w:eastAsia="等线" w:hAnsi="Times New Roman" w:cs="Times New Roman"/>
          <w:i w:val="0"/>
          <w:color w:val="1F1F1F"/>
          <w:kern w:val="2"/>
          <w:sz w:val="22"/>
          <w:szCs w:val="22"/>
          <w:lang w:val="en-GB"/>
          <w14:ligatures w14:val="standardContextual"/>
        </w:rPr>
        <w:t xml:space="preserve">A geometric interpretation of the policy structure is provided in </w:t>
      </w:r>
      <w:r w:rsidRPr="00930595">
        <w:rPr>
          <w:rFonts w:ascii="Times New Roman" w:eastAsia="等线" w:hAnsi="Times New Roman" w:cs="Times New Roman"/>
          <w:i w:val="0"/>
          <w:color w:val="1F1F1F"/>
          <w:kern w:val="2"/>
          <w:sz w:val="22"/>
          <w:szCs w:val="22"/>
          <w:lang w:val="en-GB"/>
          <w14:ligatures w14:val="standardContextual"/>
        </w:rPr>
        <w:fldChar w:fldCharType="begin"/>
      </w:r>
      <w:r w:rsidRPr="00930595">
        <w:rPr>
          <w:rFonts w:ascii="Times New Roman" w:eastAsia="等线" w:hAnsi="Times New Roman" w:cs="Times New Roman"/>
          <w:i w:val="0"/>
          <w:color w:val="1F1F1F"/>
          <w:kern w:val="2"/>
          <w:sz w:val="22"/>
          <w:szCs w:val="22"/>
          <w:lang w:val="en-GB"/>
          <w14:ligatures w14:val="standardContextual"/>
        </w:rPr>
        <w:instrText xml:space="preserve"> REF _Ref224725715 \h  \* MERGEFORMAT </w:instrText>
      </w:r>
      <w:r w:rsidRPr="00930595">
        <w:rPr>
          <w:rFonts w:ascii="Times New Roman" w:eastAsia="等线" w:hAnsi="Times New Roman" w:cs="Times New Roman"/>
          <w:i w:val="0"/>
          <w:color w:val="1F1F1F"/>
          <w:kern w:val="2"/>
          <w:sz w:val="22"/>
          <w:szCs w:val="22"/>
          <w:lang w:val="en-GB"/>
          <w14:ligatures w14:val="standardContextual"/>
        </w:rPr>
      </w:r>
      <w:r w:rsidRPr="00930595">
        <w:rPr>
          <w:rFonts w:ascii="Times New Roman" w:eastAsia="等线" w:hAnsi="Times New Roman" w:cs="Times New Roman"/>
          <w:i w:val="0"/>
          <w:color w:val="1F1F1F"/>
          <w:kern w:val="2"/>
          <w:sz w:val="22"/>
          <w:szCs w:val="22"/>
          <w:lang w:val="en-GB"/>
          <w14:ligatures w14:val="standardContextual"/>
        </w:rPr>
        <w:fldChar w:fldCharType="separate"/>
      </w:r>
      <w:r w:rsidR="00B84B54" w:rsidRPr="00930595">
        <w:rPr>
          <w:rFonts w:ascii="Times New Roman" w:hAnsi="Times New Roman" w:cs="Times New Roman"/>
          <w:bCs/>
          <w:i w:val="0"/>
          <w:color w:val="0000FF"/>
          <w:sz w:val="22"/>
          <w:szCs w:val="22"/>
          <w:lang w:val="en-GB"/>
        </w:rPr>
        <w:t xml:space="preserve">Figure </w:t>
      </w:r>
      <w:r w:rsidR="00B84B54">
        <w:rPr>
          <w:rFonts w:ascii="Times New Roman" w:hAnsi="Times New Roman" w:cs="Times New Roman"/>
          <w:bCs/>
          <w:i w:val="0"/>
          <w:color w:val="0000FF"/>
          <w:sz w:val="22"/>
          <w:szCs w:val="22"/>
          <w:lang w:val="en-GB"/>
        </w:rPr>
        <w:t>13</w:t>
      </w:r>
      <w:r w:rsidRPr="00930595">
        <w:rPr>
          <w:rFonts w:ascii="Times New Roman" w:eastAsia="等线" w:hAnsi="Times New Roman" w:cs="Times New Roman"/>
          <w:i w:val="0"/>
          <w:color w:val="1F1F1F"/>
          <w:kern w:val="2"/>
          <w:sz w:val="22"/>
          <w:szCs w:val="22"/>
          <w:lang w:val="en-GB"/>
          <w14:ligatures w14:val="standardContextual"/>
        </w:rPr>
        <w:fldChar w:fldCharType="end"/>
      </w:r>
      <w:r w:rsidRPr="00930595">
        <w:rPr>
          <w:rFonts w:ascii="Times New Roman" w:eastAsia="等线" w:hAnsi="Times New Roman" w:cs="Times New Roman"/>
          <w:i w:val="0"/>
          <w:color w:val="1F1F1F"/>
          <w:kern w:val="2"/>
          <w:sz w:val="22"/>
          <w:szCs w:val="22"/>
          <w:lang w:val="en-GB"/>
          <w14:ligatures w14:val="standardContextual"/>
        </w:rPr>
        <w:t xml:space="preserve">. The horizontal axis </w:t>
      </w:r>
      <w:r w:rsidR="00613F54">
        <w:rPr>
          <w:rFonts w:ascii="Times New Roman" w:eastAsia="等线" w:hAnsi="Times New Roman" w:cs="Times New Roman"/>
          <w:i w:val="0"/>
          <w:color w:val="1F1F1F"/>
          <w:kern w:val="2"/>
          <w:sz w:val="22"/>
          <w:szCs w:val="22"/>
          <w:lang w:val="en-GB"/>
          <w14:ligatures w14:val="standardContextual"/>
        </w:rPr>
        <w:t>represents cost in the economic evaluation, and the vertical axis</w:t>
      </w:r>
      <w:r w:rsidRPr="00930595">
        <w:rPr>
          <w:rFonts w:ascii="Times New Roman" w:eastAsia="等线" w:hAnsi="Times New Roman" w:cs="Times New Roman"/>
          <w:i w:val="0"/>
          <w:color w:val="1F1F1F"/>
          <w:kern w:val="2"/>
          <w:sz w:val="22"/>
          <w:szCs w:val="22"/>
          <w:lang w:val="en-GB"/>
          <w14:ligatures w14:val="standardContextual"/>
        </w:rPr>
        <w:t xml:space="preserve"> represents safety exposure. Therefore, lower-left movement corresponds to jointly improved economic-safety efficiency. The bubble size </w:t>
      </w:r>
      <w:r w:rsidR="00613F54">
        <w:rPr>
          <w:rFonts w:ascii="Times New Roman" w:eastAsia="等线" w:hAnsi="Times New Roman" w:cs="Times New Roman"/>
          <w:i w:val="0"/>
          <w:color w:val="1F1F1F"/>
          <w:kern w:val="2"/>
          <w:sz w:val="22"/>
          <w:szCs w:val="22"/>
          <w:lang w:val="en-GB"/>
          <w14:ligatures w14:val="standardContextual"/>
        </w:rPr>
        <w:t>for lower Resilience loss corresponds to larger bubbles, indicating that low risk is achieved with stable functional performance rather than</w:t>
      </w:r>
      <w:r w:rsidRPr="00930595">
        <w:rPr>
          <w:rFonts w:ascii="Times New Roman" w:eastAsia="等线" w:hAnsi="Times New Roman" w:cs="Times New Roman"/>
          <w:i w:val="0"/>
          <w:color w:val="1F1F1F"/>
          <w:kern w:val="2"/>
          <w:sz w:val="22"/>
          <w:szCs w:val="22"/>
          <w:lang w:val="en-GB"/>
          <w14:ligatures w14:val="standardContextual"/>
        </w:rPr>
        <w:t xml:space="preserve"> aggressive expenditure. The return summarises objective-level preference consistency. This trade-off view shows that two policies with similar returns may differ substantially in practical acceptability once risk, cost, and resilience are examined simultaneously.</w:t>
      </w:r>
    </w:p>
    <w:p w14:paraId="6BCAB955" w14:textId="77777777" w:rsidR="00930595" w:rsidRPr="00930595" w:rsidRDefault="00930595" w:rsidP="00930595">
      <w:pPr>
        <w:pStyle w:val="ImageCaption"/>
        <w:spacing w:after="0"/>
        <w:jc w:val="both"/>
        <w:rPr>
          <w:rFonts w:ascii="Times New Roman" w:eastAsia="等线" w:hAnsi="Times New Roman" w:cs="Times New Roman"/>
          <w:i w:val="0"/>
          <w:color w:val="1F1F1F"/>
          <w:kern w:val="2"/>
          <w:sz w:val="22"/>
          <w:szCs w:val="22"/>
          <w:lang w:val="en-GB"/>
          <w14:ligatures w14:val="standardContextual"/>
        </w:rPr>
      </w:pPr>
    </w:p>
    <w:p w14:paraId="2E078FDF" w14:textId="21D683D5" w:rsidR="00115645" w:rsidRPr="00930595" w:rsidRDefault="00115645" w:rsidP="00930595">
      <w:pPr>
        <w:pStyle w:val="ImageCaption"/>
        <w:spacing w:after="0"/>
        <w:jc w:val="both"/>
        <w:rPr>
          <w:rFonts w:ascii="Times New Roman" w:eastAsia="等线" w:hAnsi="Times New Roman" w:cs="Times New Roman"/>
          <w:i w:val="0"/>
          <w:color w:val="1F1F1F"/>
          <w:kern w:val="2"/>
          <w:sz w:val="22"/>
          <w:szCs w:val="22"/>
          <w:lang w:val="en-GB"/>
          <w14:ligatures w14:val="standardContextual"/>
        </w:rPr>
      </w:pPr>
      <w:r w:rsidRPr="00930595">
        <w:rPr>
          <w:rFonts w:ascii="Times New Roman" w:eastAsia="等线" w:hAnsi="Times New Roman" w:cs="Times New Roman"/>
          <w:i w:val="0"/>
          <w:color w:val="1F1F1F"/>
          <w:kern w:val="2"/>
          <w:sz w:val="22"/>
          <w:szCs w:val="22"/>
          <w:lang w:val="en-GB"/>
          <w14:ligatures w14:val="standardContextual"/>
        </w:rPr>
        <w:t>In summary, the ablation study supports th</w:t>
      </w:r>
      <w:r w:rsidR="00613F54">
        <w:rPr>
          <w:rFonts w:ascii="Times New Roman" w:eastAsia="等线" w:hAnsi="Times New Roman" w:cs="Times New Roman"/>
          <w:i w:val="0"/>
          <w:color w:val="1F1F1F"/>
          <w:kern w:val="2"/>
          <w:sz w:val="22"/>
          <w:szCs w:val="22"/>
          <w:lang w:val="en-GB"/>
          <w14:ligatures w14:val="standardContextual"/>
        </w:rPr>
        <w:t>e conclusion that this paper’s policy is a balanced</w:t>
      </w:r>
      <w:r w:rsidRPr="00930595">
        <w:rPr>
          <w:rFonts w:ascii="Times New Roman" w:eastAsia="等线" w:hAnsi="Times New Roman" w:cs="Times New Roman"/>
          <w:i w:val="0"/>
          <w:color w:val="1F1F1F"/>
          <w:kern w:val="2"/>
          <w:sz w:val="22"/>
          <w:szCs w:val="22"/>
          <w:lang w:val="en-GB"/>
          <w14:ligatures w14:val="standardContextual"/>
        </w:rPr>
        <w:t xml:space="preserve"> design. It does not dominate every single metric, but it maintains a stable compromise among resilience loss, risk, and lifecycle expenditure under stochastic multi-hazard uncertainty. This paper</w:t>
      </w:r>
      <w:r w:rsidR="00613F54">
        <w:rPr>
          <w:rFonts w:ascii="Times New Roman" w:eastAsia="等线" w:hAnsi="Times New Roman" w:cs="Times New Roman"/>
          <w:i w:val="0"/>
          <w:color w:val="1F1F1F"/>
          <w:kern w:val="2"/>
          <w:sz w:val="22"/>
          <w:szCs w:val="22"/>
          <w:lang w:val="en-GB"/>
          <w14:ligatures w14:val="standardContextual"/>
        </w:rPr>
        <w:t>’</w:t>
      </w:r>
      <w:r w:rsidRPr="00930595">
        <w:rPr>
          <w:rFonts w:ascii="Times New Roman" w:eastAsia="等线" w:hAnsi="Times New Roman" w:cs="Times New Roman"/>
          <w:i w:val="0"/>
          <w:color w:val="1F1F1F"/>
          <w:kern w:val="2"/>
          <w:sz w:val="22"/>
          <w:szCs w:val="22"/>
          <w:lang w:val="en-GB"/>
          <w14:ligatures w14:val="standardContextual"/>
        </w:rPr>
        <w:t>s method provides effective engineering decision support, where robustness and implementability are generally preferred over single-metric evaluation.</w:t>
      </w:r>
    </w:p>
    <w:p w14:paraId="6A707CE0" w14:textId="36A843DF" w:rsidR="00C35693" w:rsidRPr="00930595" w:rsidRDefault="00C35693" w:rsidP="00115645">
      <w:pPr>
        <w:pStyle w:val="ImageCaption"/>
        <w:rPr>
          <w:rFonts w:ascii="Arial Narrow" w:hAnsi="Arial Narrow" w:cs="Times New Roman"/>
          <w:bCs/>
          <w:i w:val="0"/>
          <w:color w:val="0000FF"/>
          <w:sz w:val="22"/>
          <w:szCs w:val="20"/>
          <w:lang w:val="en-GB"/>
        </w:rPr>
      </w:pPr>
    </w:p>
    <w:bookmarkEnd w:id="51"/>
    <w:bookmarkEnd w:id="58"/>
    <w:p w14:paraId="786926C3" w14:textId="6B9C81C2" w:rsidR="006661C7" w:rsidRPr="00930595" w:rsidRDefault="003D3C27" w:rsidP="007D1507">
      <w:pPr>
        <w:pStyle w:val="1"/>
        <w:rPr>
          <w:rFonts w:eastAsia="等线"/>
        </w:rPr>
      </w:pPr>
      <w:r>
        <w:rPr>
          <w:rFonts w:eastAsia="等线" w:hint="eastAsia"/>
        </w:rPr>
        <w:t>6</w:t>
      </w:r>
      <w:r w:rsidR="006661C7" w:rsidRPr="00930595">
        <w:rPr>
          <w:rFonts w:eastAsia="等线" w:hint="eastAsia"/>
        </w:rPr>
        <w:t xml:space="preserve">. </w:t>
      </w:r>
      <w:r w:rsidR="002312A1" w:rsidRPr="00930595">
        <w:rPr>
          <w:rFonts w:eastAsia="等线" w:hint="eastAsia"/>
        </w:rPr>
        <w:t>D</w:t>
      </w:r>
      <w:r w:rsidR="006661C7" w:rsidRPr="00930595">
        <w:rPr>
          <w:rFonts w:eastAsia="等线" w:hint="eastAsia"/>
        </w:rPr>
        <w:t>iscussion</w:t>
      </w:r>
    </w:p>
    <w:p w14:paraId="338FAFD0" w14:textId="21EF9729" w:rsidR="003D539C" w:rsidRPr="00AA4707" w:rsidRDefault="00AA4707" w:rsidP="00AA4707">
      <w:pPr>
        <w:pBdr>
          <w:top w:val="nil"/>
          <w:left w:val="nil"/>
          <w:bottom w:val="nil"/>
          <w:right w:val="nil"/>
          <w:between w:val="nil"/>
        </w:pBdr>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The proposed RL framework provides a bridge between physics-informed lifecycle performance modelling and adaptive decision-making </w:t>
      </w:r>
      <w:r w:rsidR="003C25C8" w:rsidRPr="00930595">
        <w:rPr>
          <w:rFonts w:ascii="Times New Roman" w:eastAsia="等线" w:hAnsi="Times New Roman" w:cs="Times New Roman"/>
          <w:color w:val="0000FF"/>
        </w:rPr>
        <w:fldChar w:fldCharType="begin">
          <w:fldData xml:space="preserve">PEVuZE5vdGU+PENpdGU+PEF1dGhvcj5BcmNpZXJpPC9BdXRob3I+PFllYXI+MjAyNDwvWWVhcj48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</w:fldData>
        </w:fldChar>
      </w:r>
      <w:r w:rsidR="00BF1902">
        <w:rPr>
          <w:rFonts w:ascii="Times New Roman" w:eastAsia="等线" w:hAnsi="Times New Roman" w:cs="Times New Roman"/>
          <w:color w:val="0000FF"/>
        </w:rPr>
        <w:instrText xml:space="preserve"> ADDIN EN.CITE </w:instrText>
      </w:r>
      <w:r w:rsidR="00BF1902">
        <w:rPr>
          <w:rFonts w:ascii="Times New Roman" w:eastAsia="等线" w:hAnsi="Times New Roman" w:cs="Times New Roman"/>
          <w:color w:val="0000FF"/>
        </w:rPr>
        <w:fldChar w:fldCharType="begin">
          <w:fldData xml:space="preserve">PEVuZE5vdGU+PENpdGU+PEF1dGhvcj5BcmNpZXJpPC9BdXRob3I+PFllYXI+MjAyNDwvWWVhcj48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</w:fldData>
        </w:fldChar>
      </w:r>
      <w:r w:rsidR="00BF1902">
        <w:rPr>
          <w:rFonts w:ascii="Times New Roman" w:eastAsia="等线" w:hAnsi="Times New Roman" w:cs="Times New Roman"/>
          <w:color w:val="0000FF"/>
        </w:rPr>
        <w:instrText xml:space="preserve"> ADDIN EN.CITE.DATA </w:instrText>
      </w:r>
      <w:r w:rsidR="00BF1902">
        <w:rPr>
          <w:rFonts w:ascii="Times New Roman" w:eastAsia="等线" w:hAnsi="Times New Roman" w:cs="Times New Roman"/>
          <w:color w:val="0000FF"/>
        </w:rPr>
      </w:r>
      <w:r w:rsidR="00BF1902">
        <w:rPr>
          <w:rFonts w:ascii="Times New Roman" w:eastAsia="等线" w:hAnsi="Times New Roman" w:cs="Times New Roman"/>
          <w:color w:val="0000FF"/>
        </w:rPr>
        <w:fldChar w:fldCharType="end"/>
      </w:r>
      <w:r w:rsidR="003C25C8" w:rsidRPr="00930595">
        <w:rPr>
          <w:rFonts w:ascii="Times New Roman" w:eastAsia="等线" w:hAnsi="Times New Roman" w:cs="Times New Roman"/>
          <w:color w:val="0000FF"/>
        </w:rPr>
        <w:fldChar w:fldCharType="separate"/>
      </w:r>
      <w:r w:rsidR="00BF1902">
        <w:rPr>
          <w:rFonts w:ascii="Times New Roman" w:eastAsia="等线" w:hAnsi="Times New Roman" w:cs="Times New Roman"/>
          <w:noProof/>
          <w:color w:val="0000FF"/>
        </w:rPr>
        <w:t>[34, 45, 68]</w:t>
      </w:r>
      <w:r w:rsidR="003C25C8" w:rsidRPr="00930595">
        <w:rPr>
          <w:rFonts w:ascii="Times New Roman" w:eastAsia="等线" w:hAnsi="Times New Roman" w:cs="Times New Roman"/>
          <w:color w:val="0000FF"/>
        </w:rPr>
        <w:fldChar w:fldCharType="end"/>
      </w:r>
      <w:r w:rsidR="003D539C" w:rsidRPr="00930595">
        <w:rPr>
          <w:rFonts w:ascii="Times New Roman" w:eastAsia="等线" w:hAnsi="Times New Roman" w:cs="Times New Roman"/>
          <w:color w:val="1F1F1F"/>
        </w:rPr>
        <w:t xml:space="preserve">. </w:t>
      </w:r>
      <w:r>
        <w:rPr>
          <w:rFonts w:ascii="Times New Roman" w:eastAsia="Times New Roman" w:hAnsi="Times New Roman" w:cs="Times New Roman"/>
          <w:color w:val="1F1F1F"/>
        </w:rPr>
        <w:t>Its key strengths include: (</w:t>
      </w:r>
      <w:proofErr w:type="spellStart"/>
      <w:r>
        <w:rPr>
          <w:rFonts w:ascii="Times New Roman" w:eastAsia="Times New Roman" w:hAnsi="Times New Roman" w:cs="Times New Roman"/>
          <w:color w:val="1F1F1F"/>
        </w:rPr>
        <w:t>i</w:t>
      </w:r>
      <w:proofErr w:type="spellEnd"/>
      <w:r>
        <w:rPr>
          <w:rFonts w:ascii="Times New Roman" w:eastAsia="Times New Roman" w:hAnsi="Times New Roman" w:cs="Times New Roman"/>
          <w:color w:val="1F1F1F"/>
        </w:rPr>
        <w:t>) explicit representation of multi-hazard scenarios through calibrated hazard processes, (ii) interpretable intervention actions aligned with practical management stages, and (iii) a reward structure that integrates resilience loss, risk exposure, and discounted cost within a unified optimisation objective.</w:t>
      </w:r>
    </w:p>
    <w:p w14:paraId="170063AB" w14:textId="77777777" w:rsidR="00F973F9" w:rsidRPr="00930595" w:rsidRDefault="00F973F9" w:rsidP="00F973F9">
      <w:pPr>
        <w:pStyle w:val="af9"/>
        <w:spacing w:before="0" w:after="0"/>
        <w:jc w:val="both"/>
        <w:rPr>
          <w:rFonts w:ascii="Times New Roman" w:eastAsia="等线" w:hAnsi="Times New Roman" w:cs="Times New Roman"/>
          <w:color w:val="1F1F1F"/>
          <w:kern w:val="2"/>
          <w:sz w:val="22"/>
          <w:szCs w:val="22"/>
          <w:lang w:val="en-GB"/>
          <w14:ligatures w14:val="standardContextual"/>
        </w:rPr>
      </w:pPr>
    </w:p>
    <w:p w14:paraId="6E179169" w14:textId="3DD081AB" w:rsidR="003D539C" w:rsidRPr="00930595" w:rsidRDefault="007218C5" w:rsidP="00F973F9">
      <w:pPr>
        <w:pStyle w:val="af9"/>
        <w:spacing w:before="0" w:after="0"/>
        <w:jc w:val="both"/>
        <w:rPr>
          <w:rFonts w:ascii="Times New Roman" w:eastAsia="等线" w:hAnsi="Times New Roman" w:cs="Times New Roman"/>
          <w:color w:val="1F1F1F"/>
          <w:kern w:val="2"/>
          <w:sz w:val="22"/>
          <w:szCs w:val="22"/>
          <w:lang w:val="en-GB"/>
          <w14:ligatures w14:val="standardContextual"/>
        </w:rPr>
      </w:pPr>
      <w:r>
        <w:rPr>
          <w:rFonts w:ascii="Times New Roman" w:eastAsia="Times New Roman" w:hAnsi="Times New Roman" w:cs="Times New Roman"/>
          <w:color w:val="1F1F1F"/>
          <w:sz w:val="22"/>
          <w:szCs w:val="22"/>
        </w:rPr>
        <w:t xml:space="preserve">Compared with manual decision-making and experience-driven strategy design, such as fixed maintenance schedules or hand-tuned threshold rules, the RL-based approach offers several practical advantages. </w:t>
      </w:r>
      <w:r>
        <w:rPr>
          <w:rFonts w:ascii="Times New Roman" w:eastAsia="Times New Roman" w:hAnsi="Times New Roman" w:cs="Times New Roman"/>
          <w:b/>
          <w:bCs/>
          <w:i/>
          <w:iCs/>
          <w:color w:val="1F1F1F"/>
          <w:sz w:val="22"/>
          <w:szCs w:val="22"/>
        </w:rPr>
        <w:t>First</w:t>
      </w:r>
      <w:r>
        <w:rPr>
          <w:rFonts w:ascii="Times New Roman" w:eastAsia="Times New Roman" w:hAnsi="Times New Roman" w:cs="Times New Roman"/>
          <w:color w:val="1F1F1F"/>
          <w:sz w:val="22"/>
          <w:szCs w:val="22"/>
        </w:rPr>
        <w:t xml:space="preserve">, it enables systematic exploration of high-dimensional decision spaces in which the interactions among reinforcement, maintenance, and repair are often non-intuitive under stochastic hazard arrivals. This reduces </w:t>
      </w:r>
      <w:r>
        <w:rPr>
          <w:rFonts w:ascii="Times New Roman" w:eastAsia="Times New Roman" w:hAnsi="Times New Roman" w:cs="Times New Roman"/>
          <w:color w:val="1F1F1F"/>
          <w:sz w:val="22"/>
          <w:szCs w:val="22"/>
        </w:rPr>
        <w:lastRenderedPageBreak/>
        <w:t xml:space="preserve">reliance on repeated manual tuning and helps avoid inconsistent or locally satisfactory decisions. </w:t>
      </w:r>
      <w:r>
        <w:rPr>
          <w:rFonts w:ascii="Times New Roman" w:eastAsia="Times New Roman" w:hAnsi="Times New Roman" w:cs="Times New Roman"/>
          <w:b/>
          <w:bCs/>
          <w:i/>
          <w:iCs/>
          <w:color w:val="1F1F1F"/>
          <w:sz w:val="22"/>
          <w:szCs w:val="22"/>
        </w:rPr>
        <w:t>Second</w:t>
      </w:r>
      <w:r>
        <w:rPr>
          <w:rFonts w:ascii="Times New Roman" w:eastAsia="Times New Roman" w:hAnsi="Times New Roman" w:cs="Times New Roman"/>
          <w:color w:val="1F1F1F"/>
          <w:sz w:val="22"/>
          <w:szCs w:val="22"/>
        </w:rPr>
        <w:t xml:space="preserve">, by </w:t>
      </w:r>
      <w:proofErr w:type="spellStart"/>
      <w:r>
        <w:rPr>
          <w:rFonts w:ascii="Times New Roman" w:eastAsia="Times New Roman" w:hAnsi="Times New Roman" w:cs="Times New Roman"/>
          <w:color w:val="1F1F1F"/>
          <w:sz w:val="22"/>
          <w:szCs w:val="22"/>
        </w:rPr>
        <w:t>optimising</w:t>
      </w:r>
      <w:proofErr w:type="spellEnd"/>
      <w:r>
        <w:rPr>
          <w:rFonts w:ascii="Times New Roman" w:eastAsia="Times New Roman" w:hAnsi="Times New Roman" w:cs="Times New Roman"/>
          <w:color w:val="1F1F1F"/>
          <w:sz w:val="22"/>
          <w:szCs w:val="22"/>
        </w:rPr>
        <w:t xml:space="preserve"> expected cumulative reward, the learned policy explicitly accounts for uncertainty and delayed consequences, thereby</w:t>
      </w:r>
      <w:r>
        <w:rPr>
          <w:rFonts w:ascii="Times New Roman" w:eastAsia="Times New Roman" w:hAnsi="Times New Roman" w:cs="Times New Roman"/>
          <w:color w:val="1F1F1F"/>
        </w:rPr>
        <w:t xml:space="preserve"> </w:t>
      </w:r>
      <w:r>
        <w:rPr>
          <w:rFonts w:ascii="Times New Roman" w:eastAsia="Times New Roman" w:hAnsi="Times New Roman" w:cs="Times New Roman"/>
          <w:color w:val="1F1F1F"/>
          <w:sz w:val="22"/>
          <w:szCs w:val="22"/>
        </w:rPr>
        <w:t>balancing immediate expenditure against long-term lifecycle benefits in a time-consistent manner</w:t>
      </w:r>
      <w:r>
        <w:rPr>
          <w:rFonts w:ascii="Times New Roman" w:eastAsia="Times New Roman" w:hAnsi="Times New Roman" w:cs="Times New Roman"/>
          <w:color w:val="0000FF"/>
          <w:sz w:val="22"/>
          <w:szCs w:val="22"/>
        </w:rPr>
        <w:t xml:space="preserve"> </w:t>
      </w:r>
      <w:r w:rsidR="003C25C8" w:rsidRPr="0056061E">
        <w:rPr>
          <w:rFonts w:ascii="Times New Roman" w:eastAsia="等线" w:hAnsi="Times New Roman" w:cs="Times New Roman"/>
          <w:color w:val="0000FF"/>
          <w:kern w:val="2"/>
          <w:sz w:val="22"/>
          <w:szCs w:val="22"/>
          <w:lang w:val="en-GB"/>
          <w14:ligatures w14:val="standardContextual"/>
        </w:rPr>
        <w:fldChar w:fldCharType="begin">
          <w:fldData xml:space="preserve">PEVuZE5vdGU+PENpdGU+PEF1dGhvcj5BY2hpYW08L0F1dGhvcj48WWVhcj4yMDE3PC9ZZWFyPjxS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</w:fldData>
        </w:fldChar>
      </w:r>
      <w:r w:rsidR="00D43812">
        <w:rPr>
          <w:rFonts w:ascii="Times New Roman" w:eastAsia="等线" w:hAnsi="Times New Roman" w:cs="Times New Roman"/>
          <w:color w:val="0000FF"/>
          <w:kern w:val="2"/>
          <w:sz w:val="22"/>
          <w:szCs w:val="22"/>
          <w:lang w:val="en-GB"/>
          <w14:ligatures w14:val="standardContextual"/>
        </w:rPr>
        <w:instrText xml:space="preserve"> ADDIN EN.CITE </w:instrText>
      </w:r>
      <w:r w:rsidR="00D43812">
        <w:rPr>
          <w:rFonts w:ascii="Times New Roman" w:eastAsia="等线" w:hAnsi="Times New Roman" w:cs="Times New Roman"/>
          <w:color w:val="0000FF"/>
          <w:kern w:val="2"/>
          <w:sz w:val="22"/>
          <w:szCs w:val="22"/>
          <w:lang w:val="en-GB"/>
          <w14:ligatures w14:val="standardContextual"/>
        </w:rPr>
        <w:fldChar w:fldCharType="begin">
          <w:fldData xml:space="preserve">PEVuZE5vdGU+PENpdGU+PEF1dGhvcj5BY2hpYW08L0F1dGhvcj48WWVhcj4yMDE3PC9ZZWFyPjxS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</w:fldData>
        </w:fldChar>
      </w:r>
      <w:r w:rsidR="00D43812">
        <w:rPr>
          <w:rFonts w:ascii="Times New Roman" w:eastAsia="等线" w:hAnsi="Times New Roman" w:cs="Times New Roman"/>
          <w:color w:val="0000FF"/>
          <w:kern w:val="2"/>
          <w:sz w:val="22"/>
          <w:szCs w:val="22"/>
          <w:lang w:val="en-GB"/>
          <w14:ligatures w14:val="standardContextual"/>
        </w:rPr>
        <w:instrText xml:space="preserve"> ADDIN EN.CITE.DATA </w:instrText>
      </w:r>
      <w:r w:rsidR="00D43812">
        <w:rPr>
          <w:rFonts w:ascii="Times New Roman" w:eastAsia="等线" w:hAnsi="Times New Roman" w:cs="Times New Roman"/>
          <w:color w:val="0000FF"/>
          <w:kern w:val="2"/>
          <w:sz w:val="22"/>
          <w:szCs w:val="22"/>
          <w:lang w:val="en-GB"/>
          <w14:ligatures w14:val="standardContextual"/>
        </w:rPr>
      </w:r>
      <w:r w:rsidR="00D43812">
        <w:rPr>
          <w:rFonts w:ascii="Times New Roman" w:eastAsia="等线" w:hAnsi="Times New Roman" w:cs="Times New Roman"/>
          <w:color w:val="0000FF"/>
          <w:kern w:val="2"/>
          <w:sz w:val="22"/>
          <w:szCs w:val="22"/>
          <w:lang w:val="en-GB"/>
          <w14:ligatures w14:val="standardContextual"/>
        </w:rPr>
        <w:fldChar w:fldCharType="end"/>
      </w:r>
      <w:r w:rsidR="003C25C8" w:rsidRPr="0056061E">
        <w:rPr>
          <w:rFonts w:ascii="Times New Roman" w:eastAsia="等线" w:hAnsi="Times New Roman" w:cs="Times New Roman"/>
          <w:color w:val="0000FF"/>
          <w:kern w:val="2"/>
          <w:sz w:val="22"/>
          <w:szCs w:val="22"/>
          <w:lang w:val="en-GB"/>
          <w14:ligatures w14:val="standardContextual"/>
        </w:rPr>
        <w:fldChar w:fldCharType="separate"/>
      </w:r>
      <w:r w:rsidR="00D43812">
        <w:rPr>
          <w:rFonts w:ascii="Times New Roman" w:eastAsia="等线" w:hAnsi="Times New Roman" w:cs="Times New Roman"/>
          <w:noProof/>
          <w:color w:val="0000FF"/>
          <w:kern w:val="2"/>
          <w:sz w:val="22"/>
          <w:szCs w:val="22"/>
          <w:lang w:val="en-GB"/>
          <w14:ligatures w14:val="standardContextual"/>
        </w:rPr>
        <w:t>[33-35, 37, 46]</w:t>
      </w:r>
      <w:r w:rsidR="003C25C8" w:rsidRPr="0056061E">
        <w:rPr>
          <w:rFonts w:ascii="Times New Roman" w:eastAsia="等线" w:hAnsi="Times New Roman" w:cs="Times New Roman"/>
          <w:color w:val="0000FF"/>
          <w:kern w:val="2"/>
          <w:sz w:val="22"/>
          <w:szCs w:val="22"/>
          <w:lang w:val="en-GB"/>
          <w14:ligatures w14:val="standardContextual"/>
        </w:rPr>
        <w:fldChar w:fldCharType="end"/>
      </w:r>
      <w:r w:rsidR="003D539C" w:rsidRPr="00930595">
        <w:rPr>
          <w:rFonts w:ascii="Times New Roman" w:eastAsia="等线" w:hAnsi="Times New Roman" w:cs="Times New Roman"/>
          <w:color w:val="1F1F1F"/>
          <w:kern w:val="2"/>
          <w:sz w:val="22"/>
          <w:szCs w:val="22"/>
          <w:lang w:val="en-GB"/>
          <w14:ligatures w14:val="standardContextual"/>
        </w:rPr>
        <w:t xml:space="preserve">. </w:t>
      </w:r>
      <w:r w:rsidR="006F2974">
        <w:rPr>
          <w:rFonts w:ascii="Times New Roman" w:eastAsia="Times New Roman" w:hAnsi="Times New Roman" w:cs="Times New Roman"/>
          <w:b/>
          <w:bCs/>
          <w:i/>
          <w:iCs/>
          <w:color w:val="1F1F1F"/>
          <w:sz w:val="22"/>
          <w:szCs w:val="22"/>
        </w:rPr>
        <w:t>Third</w:t>
      </w:r>
      <w:r w:rsidR="006F2974">
        <w:rPr>
          <w:rFonts w:ascii="Times New Roman" w:eastAsia="Times New Roman" w:hAnsi="Times New Roman" w:cs="Times New Roman"/>
          <w:color w:val="1F1F1F"/>
          <w:sz w:val="22"/>
          <w:szCs w:val="22"/>
        </w:rPr>
        <w:t xml:space="preserve">, the threshold-triggered risk formulation allows the learning process to focus on rare but high-consequence states while still </w:t>
      </w:r>
      <w:r>
        <w:rPr>
          <w:rFonts w:ascii="Times New Roman" w:eastAsia="Times New Roman" w:hAnsi="Times New Roman" w:cs="Times New Roman"/>
          <w:color w:val="1F1F1F"/>
          <w:sz w:val="22"/>
          <w:szCs w:val="22"/>
        </w:rPr>
        <w:t>penalizing</w:t>
      </w:r>
      <w:r w:rsidR="006F2974">
        <w:rPr>
          <w:rFonts w:ascii="Times New Roman" w:eastAsia="Times New Roman" w:hAnsi="Times New Roman" w:cs="Times New Roman"/>
          <w:color w:val="1F1F1F"/>
          <w:sz w:val="22"/>
          <w:szCs w:val="22"/>
        </w:rPr>
        <w:t xml:space="preserve"> frequent moderate degradations through resilience loss, which is difficult to achieve reliably through manual weighting alone. In addition, once a calibrated environment is available, the same training framework can be reused across multiple scenarios, such as different hazard rates, cost structures, discount factors, or preference weights, allowing efficient sensitivity analysis and policy benchmarking. </w:t>
      </w:r>
      <w:r w:rsidR="006F2974">
        <w:rPr>
          <w:rFonts w:ascii="Times New Roman" w:eastAsia="Times New Roman" w:hAnsi="Times New Roman" w:cs="Times New Roman"/>
          <w:b/>
          <w:bCs/>
          <w:i/>
          <w:iCs/>
          <w:color w:val="1F1F1F"/>
          <w:sz w:val="22"/>
          <w:szCs w:val="22"/>
        </w:rPr>
        <w:t>Finally</w:t>
      </w:r>
      <w:r w:rsidR="006F2974">
        <w:rPr>
          <w:rFonts w:ascii="Times New Roman" w:eastAsia="Times New Roman" w:hAnsi="Times New Roman" w:cs="Times New Roman"/>
          <w:color w:val="1F1F1F"/>
          <w:sz w:val="22"/>
          <w:szCs w:val="22"/>
        </w:rPr>
        <w:t>, although</w:t>
      </w:r>
      <w:r w:rsidR="006F2974" w:rsidRPr="008C3CDE">
        <w:rPr>
          <w:rFonts w:ascii="Times New Roman" w:eastAsia="Times New Roman" w:hAnsi="Times New Roman" w:cs="Times New Roman"/>
          <w:color w:val="1F1F1F"/>
          <w:sz w:val="20"/>
          <w:szCs w:val="20"/>
        </w:rPr>
        <w:t xml:space="preserve"> </w:t>
      </w:r>
      <w:r w:rsidR="006F2974" w:rsidRPr="008C3CDE">
        <w:rPr>
          <w:rFonts w:ascii="Times New Roman" w:eastAsia="Times New Roman" w:hAnsi="Times New Roman" w:cs="Times New Roman"/>
          <w:color w:val="1F1F1F"/>
          <w:sz w:val="22"/>
          <w:szCs w:val="22"/>
        </w:rPr>
        <w:t>CEM</w:t>
      </w:r>
      <w:r w:rsidR="006F2974">
        <w:rPr>
          <w:rFonts w:ascii="Times New Roman" w:eastAsia="Times New Roman" w:hAnsi="Times New Roman" w:cs="Times New Roman"/>
          <w:color w:val="1F1F1F"/>
          <w:sz w:val="22"/>
          <w:szCs w:val="22"/>
        </w:rPr>
        <w:t xml:space="preserve"> is used as the </w:t>
      </w:r>
      <w:proofErr w:type="spellStart"/>
      <w:r w:rsidR="006F2974">
        <w:rPr>
          <w:rFonts w:ascii="Times New Roman" w:eastAsia="Times New Roman" w:hAnsi="Times New Roman" w:cs="Times New Roman"/>
          <w:color w:val="1F1F1F"/>
          <w:sz w:val="22"/>
          <w:szCs w:val="22"/>
        </w:rPr>
        <w:t>optimiser</w:t>
      </w:r>
      <w:proofErr w:type="spellEnd"/>
      <w:r w:rsidR="006F2974" w:rsidRPr="008C3CDE">
        <w:rPr>
          <w:rFonts w:ascii="Times New Roman" w:eastAsia="Times New Roman" w:hAnsi="Times New Roman" w:cs="Times New Roman"/>
          <w:color w:val="1F1F1F"/>
          <w:sz w:val="22"/>
          <w:szCs w:val="22"/>
        </w:rPr>
        <w:t xml:space="preserve"> for RL,</w:t>
      </w:r>
      <w:r w:rsidR="006F2974">
        <w:rPr>
          <w:rFonts w:ascii="Times New Roman" w:eastAsia="Times New Roman" w:hAnsi="Times New Roman" w:cs="Times New Roman"/>
          <w:color w:val="1F1F1F"/>
          <w:sz w:val="22"/>
          <w:szCs w:val="22"/>
        </w:rPr>
        <w:t xml:space="preserve"> the resulting strategies remain interpretable in terms of threshold-based intervention logic and discrete action levels, which is important for engineering review and practical deployment.</w:t>
      </w:r>
    </w:p>
    <w:p w14:paraId="4EF312FE" w14:textId="77777777" w:rsidR="00F973F9" w:rsidRPr="00930595" w:rsidRDefault="00F973F9" w:rsidP="00F973F9">
      <w:pPr>
        <w:pStyle w:val="af9"/>
        <w:spacing w:before="0" w:after="0"/>
        <w:jc w:val="both"/>
        <w:rPr>
          <w:rFonts w:ascii="Times New Roman" w:eastAsia="等线" w:hAnsi="Times New Roman" w:cs="Times New Roman"/>
          <w:color w:val="1F1F1F"/>
          <w:kern w:val="2"/>
          <w:sz w:val="22"/>
          <w:szCs w:val="22"/>
          <w:lang w:val="en-GB"/>
          <w14:ligatures w14:val="standardContextual"/>
        </w:rPr>
      </w:pPr>
    </w:p>
    <w:p w14:paraId="35E14F7C" w14:textId="77777777" w:rsidR="00E63230" w:rsidRDefault="00E63230" w:rsidP="00E63230">
      <w:pPr>
        <w:pBdr>
          <w:top w:val="nil"/>
          <w:left w:val="nil"/>
          <w:bottom w:val="nil"/>
          <w:right w:val="nil"/>
          <w:between w:val="nil"/>
        </w:pBdr>
        <w:jc w:val="both"/>
        <w:rPr>
          <w:rFonts w:ascii="Times New Roman" w:eastAsia="Times New Roman" w:hAnsi="Times New Roman" w:cs="Times New Roman"/>
          <w:color w:val="1F1F1F"/>
        </w:rPr>
      </w:pPr>
      <w:r>
        <w:rPr>
          <w:rFonts w:ascii="Times New Roman" w:eastAsia="Times New Roman" w:hAnsi="Times New Roman" w:cs="Times New Roman"/>
          <w:color w:val="1F1F1F"/>
        </w:rPr>
        <w:t>Several limitations should nevertheless be acknowledged. The quality of the learned policies depends on the fidelity of the calibrated deterioration and hazard-impact models; uncertainties in hazard arrival rates, intensity distributions, or recovery effects may influence the resulting decisions. In addition, long-horizon optimisation under stochastic hazards remains computationally demanding when robust policy evaluation requires many simulated trajectories. The present study also adopts a three-level discretisation of intervention actions, which should be regarded as a coarse-grained engineering representation for proof-of-concept analysis rather than a full description of real intervention design. In practice, maintenance and repair involve more continuous choices in terms of material type, intervention extent, and execution quality, while hazard intensity is also continuous. More choices would enlarge the optimization space and may yield better strategies, but it would also substantially expand the search domain and increase the computational time. Under the current CEM-based optimisation setting, more granular decision rules are also in principle feasible, but would require larger sample sizes, more iterations, and tighter specification of the policy parameter space.</w:t>
      </w:r>
    </w:p>
    <w:p w14:paraId="0A20C23C" w14:textId="77777777" w:rsidR="00BA5FA8" w:rsidRPr="00BA5FA8" w:rsidRDefault="00BA5FA8" w:rsidP="00BA5FA8">
      <w:pPr>
        <w:pStyle w:val="af9"/>
        <w:spacing w:before="0" w:after="0"/>
        <w:jc w:val="both"/>
        <w:rPr>
          <w:rFonts w:ascii="Times New Roman" w:eastAsia="等线" w:hAnsi="Times New Roman" w:cs="Times New Roman"/>
          <w:color w:val="1F1F1F"/>
          <w:kern w:val="2"/>
          <w:sz w:val="22"/>
          <w:szCs w:val="22"/>
          <w:lang w:val="en-GB"/>
          <w14:ligatures w14:val="standardContextual"/>
        </w:rPr>
      </w:pPr>
    </w:p>
    <w:p w14:paraId="18A32C28" w14:textId="33ED6253" w:rsidR="00E63230" w:rsidRDefault="00E63230" w:rsidP="00E63230">
      <w:pPr>
        <w:pBdr>
          <w:top w:val="nil"/>
          <w:left w:val="nil"/>
          <w:bottom w:val="nil"/>
          <w:right w:val="nil"/>
          <w:between w:val="nil"/>
        </w:pBdr>
        <w:jc w:val="both"/>
        <w:rPr>
          <w:rFonts w:ascii="Times New Roman" w:eastAsia="Times New Roman" w:hAnsi="Times New Roman" w:cs="Times New Roman"/>
          <w:color w:val="1F1F1F"/>
        </w:rPr>
      </w:pPr>
      <w:bookmarkStart w:id="63" w:name="_Hlk233968341"/>
      <w:r w:rsidRPr="00046E55">
        <w:rPr>
          <w:rFonts w:ascii="Times New Roman" w:eastAsia="Times New Roman" w:hAnsi="Times New Roman" w:cs="Times New Roman"/>
          <w:color w:val="0099FF"/>
        </w:rPr>
        <w:t>A further limitation concern</w:t>
      </w:r>
      <w:r w:rsidR="00046E55" w:rsidRPr="00046E55">
        <w:rPr>
          <w:rFonts w:ascii="Times New Roman" w:hAnsi="Times New Roman" w:cs="Times New Roman" w:hint="eastAsia"/>
          <w:color w:val="0099FF"/>
        </w:rPr>
        <w:t>s</w:t>
      </w:r>
      <w:r w:rsidRPr="00046E55">
        <w:rPr>
          <w:rFonts w:ascii="Times New Roman" w:eastAsia="Times New Roman" w:hAnsi="Times New Roman" w:cs="Times New Roman"/>
          <w:color w:val="0099FF"/>
        </w:rPr>
        <w:t xml:space="preserve"> the construction of the lifecycle environment itself.</w:t>
      </w:r>
      <w:r>
        <w:rPr>
          <w:rFonts w:ascii="Times New Roman" w:eastAsia="Times New Roman" w:hAnsi="Times New Roman" w:cs="Times New Roman"/>
          <w:color w:val="1F1F1F"/>
        </w:rPr>
        <w:t xml:space="preserve"> </w:t>
      </w:r>
      <w:bookmarkEnd w:id="63"/>
      <w:r>
        <w:rPr>
          <w:rFonts w:ascii="Times New Roman" w:eastAsia="Times New Roman" w:hAnsi="Times New Roman" w:cs="Times New Roman"/>
          <w:color w:val="1F1F1F"/>
        </w:rPr>
        <w:t xml:space="preserve">In the present study, the effects of progressive deterioration and abrupt disturbances are first quantified through localised offline numerical simulations, from which representative </w:t>
      </w:r>
      <w:r w:rsidR="00613F54">
        <w:rPr>
          <w:rFonts w:ascii="Times New Roman" w:eastAsia="Times New Roman" w:hAnsi="Times New Roman" w:cs="Times New Roman"/>
          <w:color w:val="1F1F1F"/>
        </w:rPr>
        <w:t>patterns of functionality evolution</w:t>
      </w:r>
      <w:r>
        <w:rPr>
          <w:rFonts w:ascii="Times New Roman" w:eastAsia="Times New Roman" w:hAnsi="Times New Roman" w:cs="Times New Roman"/>
          <w:color w:val="1F1F1F"/>
        </w:rPr>
        <w:t xml:space="preserve"> are extracted and then linearly combined to form the RL optimization environment. This treatment makes policy search computationally tractable and </w:t>
      </w:r>
      <w:r w:rsidR="00613F54">
        <w:rPr>
          <w:rFonts w:ascii="Times New Roman" w:eastAsia="Times New Roman" w:hAnsi="Times New Roman" w:cs="Times New Roman"/>
          <w:color w:val="1F1F1F"/>
        </w:rPr>
        <w:t>enables the efficient exploration of a large number of lifecycle trajectories</w:t>
      </w:r>
      <w:r>
        <w:rPr>
          <w:rFonts w:ascii="Times New Roman" w:eastAsia="Times New Roman" w:hAnsi="Times New Roman" w:cs="Times New Roman"/>
          <w:color w:val="1F1F1F"/>
        </w:rPr>
        <w:t>. However, the framework should therefore be understood as a first-order, decoupled approximation of the underlying physics rather than a fully coupled RL</w:t>
      </w:r>
      <w:r w:rsidR="008C3CDE">
        <w:rPr>
          <w:rFonts w:ascii="Times New Roman" w:hAnsi="Times New Roman" w:cs="Times New Roman" w:hint="eastAsia"/>
          <w:color w:val="1F1F1F"/>
        </w:rPr>
        <w:t>-</w:t>
      </w:r>
      <w:r>
        <w:rPr>
          <w:rFonts w:ascii="Times New Roman" w:eastAsia="Times New Roman" w:hAnsi="Times New Roman" w:cs="Times New Roman"/>
          <w:color w:val="1F1F1F"/>
        </w:rPr>
        <w:t>mechanics model. In real infrastructure systems, interactions among hazards and deterioration processes may be nonlinear, path-dependent, and influenced by historical loading conditions</w:t>
      </w:r>
      <w:r w:rsidR="00BA5FA8" w:rsidRPr="00930595">
        <w:rPr>
          <w:rFonts w:ascii="Times New Roman" w:eastAsia="等线" w:hAnsi="Times New Roman" w:cs="Times New Roman" w:hint="eastAsia"/>
          <w:color w:val="1F1F1F"/>
        </w:rPr>
        <w:t xml:space="preserve"> </w:t>
      </w:r>
      <w:r w:rsidR="00BA5FA8" w:rsidRPr="00930595">
        <w:rPr>
          <w:rFonts w:ascii="Times New Roman" w:eastAsia="等线" w:hAnsi="Times New Roman" w:cs="Times New Roman"/>
          <w:color w:val="0000FF"/>
        </w:rPr>
        <w:fldChar w:fldCharType="begin">
          <w:fldData xml:space="preserve">PEVuZE5vdGU+PENpdGU+PEF1dGhvcj5BY2hpYW08L0F1dGhvcj48WWVhcj4yMDE3PC9ZZWFyPjxS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</w:fldData>
        </w:fldChar>
      </w:r>
      <w:r w:rsidR="00E80037">
        <w:rPr>
          <w:rFonts w:ascii="Times New Roman" w:eastAsia="等线" w:hAnsi="Times New Roman" w:cs="Times New Roman"/>
          <w:color w:val="0000FF"/>
        </w:rPr>
        <w:instrText xml:space="preserve"> ADDIN EN.CITE </w:instrText>
      </w:r>
      <w:r w:rsidR="00E80037">
        <w:rPr>
          <w:rFonts w:ascii="Times New Roman" w:eastAsia="等线" w:hAnsi="Times New Roman" w:cs="Times New Roman"/>
          <w:color w:val="0000FF"/>
        </w:rPr>
        <w:fldChar w:fldCharType="begin">
          <w:fldData xml:space="preserve">PEVuZE5vdGU+PENpdGU+PEF1dGhvcj5BY2hpYW08L0F1dGhvcj48WWVhcj4yMDE3PC9ZZWFyPjxS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</w:fldData>
        </w:fldChar>
      </w:r>
      <w:r w:rsidR="00E80037">
        <w:rPr>
          <w:rFonts w:ascii="Times New Roman" w:eastAsia="等线" w:hAnsi="Times New Roman" w:cs="Times New Roman"/>
          <w:color w:val="0000FF"/>
        </w:rPr>
        <w:instrText xml:space="preserve"> ADDIN EN.CITE.DATA </w:instrText>
      </w:r>
      <w:r w:rsidR="00E80037">
        <w:rPr>
          <w:rFonts w:ascii="Times New Roman" w:eastAsia="等线" w:hAnsi="Times New Roman" w:cs="Times New Roman"/>
          <w:color w:val="0000FF"/>
        </w:rPr>
      </w:r>
      <w:r w:rsidR="00E80037">
        <w:rPr>
          <w:rFonts w:ascii="Times New Roman" w:eastAsia="等线" w:hAnsi="Times New Roman" w:cs="Times New Roman"/>
          <w:color w:val="0000FF"/>
        </w:rPr>
        <w:fldChar w:fldCharType="end"/>
      </w:r>
      <w:r w:rsidR="00BA5FA8" w:rsidRPr="00930595">
        <w:rPr>
          <w:rFonts w:ascii="Times New Roman" w:eastAsia="等线" w:hAnsi="Times New Roman" w:cs="Times New Roman"/>
          <w:color w:val="0000FF"/>
        </w:rPr>
      </w:r>
      <w:r w:rsidR="00BA5FA8" w:rsidRPr="00930595">
        <w:rPr>
          <w:rFonts w:ascii="Times New Roman" w:eastAsia="等线" w:hAnsi="Times New Roman" w:cs="Times New Roman"/>
          <w:color w:val="0000FF"/>
        </w:rPr>
        <w:fldChar w:fldCharType="separate"/>
      </w:r>
      <w:r w:rsidR="00E80037">
        <w:rPr>
          <w:rFonts w:ascii="Times New Roman" w:eastAsia="等线" w:hAnsi="Times New Roman" w:cs="Times New Roman"/>
          <w:noProof/>
          <w:color w:val="0000FF"/>
        </w:rPr>
        <w:t>[33-37]</w:t>
      </w:r>
      <w:r w:rsidR="00BA5FA8" w:rsidRPr="00930595">
        <w:rPr>
          <w:rFonts w:ascii="Times New Roman" w:eastAsia="等线" w:hAnsi="Times New Roman" w:cs="Times New Roman"/>
          <w:color w:val="0000FF"/>
        </w:rPr>
        <w:fldChar w:fldCharType="end"/>
      </w:r>
      <w:r>
        <w:rPr>
          <w:rFonts w:ascii="Times New Roman" w:eastAsia="Times New Roman" w:hAnsi="Times New Roman" w:cs="Times New Roman"/>
          <w:color w:val="1F1F1F"/>
        </w:rPr>
        <w:t xml:space="preserve">, as discussed in the authors’ previous studies </w:t>
      </w:r>
      <w:r w:rsidR="00BA5FA8" w:rsidRPr="00930595">
        <w:rPr>
          <w:rFonts w:ascii="Times New Roman" w:eastAsia="等线" w:hAnsi="Times New Roman" w:cs="Times New Roman"/>
          <w:color w:val="0000FF"/>
        </w:rPr>
        <w:fldChar w:fldCharType="begin">
          <w:fldData xml:space="preserve">PEVuZE5vdGU+PENpdGU+PEF1dGhvcj5aaHU8L0F1dGhvcj48WWVhcj4yMDI2PC9ZZWFyPjxSZWNO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</w:fldData>
        </w:fldChar>
      </w:r>
      <w:r w:rsidR="00E80037">
        <w:rPr>
          <w:rFonts w:ascii="Times New Roman" w:eastAsia="等线" w:hAnsi="Times New Roman" w:cs="Times New Roman"/>
          <w:color w:val="0000FF"/>
        </w:rPr>
        <w:instrText xml:space="preserve"> ADDIN EN.CITE </w:instrText>
      </w:r>
      <w:r w:rsidR="00E80037">
        <w:rPr>
          <w:rFonts w:ascii="Times New Roman" w:eastAsia="等线" w:hAnsi="Times New Roman" w:cs="Times New Roman"/>
          <w:color w:val="0000FF"/>
        </w:rPr>
        <w:fldChar w:fldCharType="begin">
          <w:fldData xml:space="preserve">PEVuZE5vdGU+PENpdGU+PEF1dGhvcj5aaHU8L0F1dGhvcj48WWVhcj4yMDI2PC9ZZWFyPjxSZWNO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</w:fldData>
        </w:fldChar>
      </w:r>
      <w:r w:rsidR="00E80037">
        <w:rPr>
          <w:rFonts w:ascii="Times New Roman" w:eastAsia="等线" w:hAnsi="Times New Roman" w:cs="Times New Roman"/>
          <w:color w:val="0000FF"/>
        </w:rPr>
        <w:instrText xml:space="preserve"> ADDIN EN.CITE.DATA </w:instrText>
      </w:r>
      <w:r w:rsidR="00E80037">
        <w:rPr>
          <w:rFonts w:ascii="Times New Roman" w:eastAsia="等线" w:hAnsi="Times New Roman" w:cs="Times New Roman"/>
          <w:color w:val="0000FF"/>
        </w:rPr>
      </w:r>
      <w:r w:rsidR="00E80037">
        <w:rPr>
          <w:rFonts w:ascii="Times New Roman" w:eastAsia="等线" w:hAnsi="Times New Roman" w:cs="Times New Roman"/>
          <w:color w:val="0000FF"/>
        </w:rPr>
        <w:fldChar w:fldCharType="end"/>
      </w:r>
      <w:r w:rsidR="00BA5FA8" w:rsidRPr="00930595">
        <w:rPr>
          <w:rFonts w:ascii="Times New Roman" w:eastAsia="等线" w:hAnsi="Times New Roman" w:cs="Times New Roman"/>
          <w:color w:val="0000FF"/>
        </w:rPr>
      </w:r>
      <w:r w:rsidR="00BA5FA8" w:rsidRPr="00930595">
        <w:rPr>
          <w:rFonts w:ascii="Times New Roman" w:eastAsia="等线" w:hAnsi="Times New Roman" w:cs="Times New Roman"/>
          <w:color w:val="0000FF"/>
        </w:rPr>
        <w:fldChar w:fldCharType="separate"/>
      </w:r>
      <w:r w:rsidR="00E80037">
        <w:rPr>
          <w:rFonts w:ascii="Times New Roman" w:eastAsia="等线" w:hAnsi="Times New Roman" w:cs="Times New Roman"/>
          <w:noProof/>
          <w:color w:val="0000FF"/>
        </w:rPr>
        <w:t>[9, 38]</w:t>
      </w:r>
      <w:r w:rsidR="00BA5FA8" w:rsidRPr="00930595">
        <w:rPr>
          <w:rFonts w:ascii="Times New Roman" w:eastAsia="等线" w:hAnsi="Times New Roman" w:cs="Times New Roman"/>
          <w:color w:val="0000FF"/>
        </w:rPr>
        <w:fldChar w:fldCharType="end"/>
      </w:r>
      <w:r w:rsidR="00BA5FA8" w:rsidRPr="00BA5FA8">
        <w:rPr>
          <w:rFonts w:ascii="Times New Roman" w:eastAsia="等线" w:hAnsi="Times New Roman" w:cs="Times New Roman"/>
          <w:color w:val="1F1F1F"/>
        </w:rPr>
        <w:t xml:space="preserve">. </w:t>
      </w:r>
      <w:r>
        <w:rPr>
          <w:rFonts w:ascii="Times New Roman" w:eastAsia="Times New Roman" w:hAnsi="Times New Roman" w:cs="Times New Roman"/>
          <w:color w:val="1F1F1F"/>
        </w:rPr>
        <w:t xml:space="preserve">Ideally, </w:t>
      </w:r>
      <w:r w:rsidR="0086180E">
        <w:rPr>
          <w:rFonts w:ascii="Times New Roman" w:hAnsi="Times New Roman" w:cs="Times New Roman" w:hint="eastAsia"/>
          <w:color w:val="1F1F1F"/>
        </w:rPr>
        <w:t>RL</w:t>
      </w:r>
      <w:r>
        <w:rPr>
          <w:rFonts w:ascii="Times New Roman" w:eastAsia="Times New Roman" w:hAnsi="Times New Roman" w:cs="Times New Roman"/>
          <w:color w:val="1F1F1F"/>
        </w:rPr>
        <w:t xml:space="preserve"> could be directly coupled with a high-fidelity mechanical model such that each decision sequence triggers a full lifecycle numerical analysis. However, at present, such an approach is computationally prohibitive, since a single lifecycle mechanical simulation may require days of iterative computation, making the number of trajectories needed for RL training infeasible in practice. From this perspective, the current framework is more appropriately viewed as an efficient screening tool for exploring a large scenario space and identifying a limited set of promising lifecycle strategies, which can then be examined in greater detail using higher-fidelity simulations in future work.</w:t>
      </w:r>
    </w:p>
    <w:p w14:paraId="46E1C190" w14:textId="77777777" w:rsidR="00E63230" w:rsidRDefault="00E63230" w:rsidP="00E63230">
      <w:pPr>
        <w:pBdr>
          <w:top w:val="nil"/>
          <w:left w:val="nil"/>
          <w:bottom w:val="nil"/>
          <w:right w:val="nil"/>
          <w:between w:val="nil"/>
        </w:pBdr>
        <w:jc w:val="both"/>
        <w:rPr>
          <w:rFonts w:ascii="Times New Roman" w:eastAsia="Times New Roman" w:hAnsi="Times New Roman" w:cs="Times New Roman"/>
          <w:color w:val="1F1F1F"/>
        </w:rPr>
      </w:pPr>
    </w:p>
    <w:p w14:paraId="4E50692F" w14:textId="7B9AE026" w:rsidR="003D539C" w:rsidRPr="00E63230" w:rsidRDefault="00E63230" w:rsidP="00E63230">
      <w:pPr>
        <w:pBdr>
          <w:top w:val="nil"/>
          <w:left w:val="nil"/>
          <w:bottom w:val="nil"/>
          <w:right w:val="nil"/>
          <w:between w:val="nil"/>
        </w:pBdr>
        <w:jc w:val="both"/>
        <w:rPr>
          <w:rFonts w:ascii="Times New Roman" w:eastAsia="Times New Roman" w:hAnsi="Times New Roman" w:cs="Times New Roman"/>
          <w:color w:val="1F1F1F"/>
        </w:rPr>
      </w:pPr>
      <w:r>
        <w:rPr>
          <w:rFonts w:ascii="Times New Roman" w:eastAsia="Times New Roman" w:hAnsi="Times New Roman" w:cs="Times New Roman"/>
          <w:color w:val="1F1F1F"/>
        </w:rPr>
        <w:t>Finally, the present study adopts a weighted-sum scalarisation of resilience loss, lifecycle cost, and threshold-triggered risk in the reward function. This is a mult</w:t>
      </w:r>
      <w:r w:rsidR="00CE72E5">
        <w:rPr>
          <w:rFonts w:asciiTheme="minorEastAsia" w:hAnsiTheme="minorEastAsia" w:cs="Times New Roman" w:hint="eastAsia"/>
          <w:color w:val="1F1F1F"/>
        </w:rPr>
        <w:t>i</w:t>
      </w:r>
      <w:r>
        <w:rPr>
          <w:rFonts w:ascii="Times New Roman" w:eastAsia="Times New Roman" w:hAnsi="Times New Roman" w:cs="Times New Roman"/>
          <w:color w:val="1F1F1F"/>
        </w:rPr>
        <w:t xml:space="preserve">-target optimization task and does not recover the full Pareto set, which is more advanced in a nonlinear multi-objective RL task. But the present study focuses more on multi-discrete decision optimization. The full Pareto set is not suitable for the current task. At the same time, the scalarisation adopted here has several practical advantages for the present proof-of-concept study. It provides a transparent way to encode management preference through explicit objective weights and supports direct comparison across scenarios under a unified metric. This framework is more efficient and easier to implement than more advanced set-valued or Pareto-based formulations. These features are particularly important for long-horizon engineering problems </w:t>
      </w:r>
      <w:r w:rsidR="00613F54">
        <w:rPr>
          <w:rFonts w:ascii="Times New Roman" w:eastAsia="Times New Roman" w:hAnsi="Times New Roman" w:cs="Times New Roman"/>
          <w:color w:val="1F1F1F"/>
        </w:rPr>
        <w:t>that require repeated Monte Carlo evaluations</w:t>
      </w:r>
      <w:r>
        <w:rPr>
          <w:rFonts w:ascii="Times New Roman" w:eastAsia="Times New Roman" w:hAnsi="Times New Roman" w:cs="Times New Roman"/>
          <w:color w:val="1F1F1F"/>
        </w:rPr>
        <w:t xml:space="preserve">, where computational tractability and interpretability remain critical considerations. Therefore, future research may proceed in two complementary directions: first, towards richer multi-objective policy search capable of generating non-dominated strategy sets for stakeholder selection; and second, towards a fully coupled RL-mechanics framework in which optimisation is performed directly on high-fidelity lifecycle simulations. These extensions would </w:t>
      </w:r>
      <w:r>
        <w:rPr>
          <w:rFonts w:ascii="Times New Roman" w:eastAsia="Times New Roman" w:hAnsi="Times New Roman" w:cs="Times New Roman"/>
          <w:color w:val="1F1F1F"/>
        </w:rPr>
        <w:lastRenderedPageBreak/>
        <w:t>further improve both the physical fidelity and the decision richness of lifecycle infrastructure management under recurrent hazards.</w:t>
      </w:r>
    </w:p>
    <w:p w14:paraId="569BBF2D" w14:textId="77777777" w:rsidR="00BA5FA8" w:rsidRDefault="00BA5FA8" w:rsidP="00BA5FA8">
      <w:pPr>
        <w:pStyle w:val="af9"/>
        <w:spacing w:before="0" w:after="0"/>
        <w:jc w:val="both"/>
        <w:rPr>
          <w:rFonts w:ascii="Times New Roman" w:eastAsia="等线" w:hAnsi="Times New Roman" w:cs="Times New Roman"/>
          <w:color w:val="1F1F1F"/>
          <w:kern w:val="2"/>
          <w:sz w:val="22"/>
          <w:szCs w:val="22"/>
          <w:lang w:val="en-GB"/>
          <w14:ligatures w14:val="standardContextual"/>
        </w:rPr>
      </w:pPr>
    </w:p>
    <w:p w14:paraId="6C6EBE96" w14:textId="1E3ADA35" w:rsidR="00820055" w:rsidRPr="00820055" w:rsidRDefault="00820055" w:rsidP="00BA5FA8">
      <w:pPr>
        <w:pStyle w:val="af9"/>
        <w:spacing w:before="0" w:after="0"/>
        <w:jc w:val="both"/>
        <w:rPr>
          <w:rFonts w:ascii="Times New Roman" w:eastAsia="等线" w:hAnsi="Times New Roman" w:cs="Times New Roman"/>
          <w:color w:val="4472C4" w:themeColor="accent1"/>
          <w:kern w:val="2"/>
          <w:sz w:val="22"/>
          <w:szCs w:val="22"/>
          <w:lang w:val="en-GB"/>
          <w14:ligatures w14:val="standardContextual"/>
        </w:rPr>
      </w:pPr>
      <w:r w:rsidRPr="00820055">
        <w:rPr>
          <w:rFonts w:ascii="Times New Roman" w:eastAsia="等线" w:hAnsi="Times New Roman" w:cs="Times New Roman"/>
          <w:color w:val="4472C4" w:themeColor="accent1"/>
          <w:kern w:val="2"/>
          <w:sz w:val="22"/>
          <w:szCs w:val="22"/>
          <w:lang w:val="en-GB"/>
          <w14:ligatures w14:val="standardContextual"/>
        </w:rPr>
        <w:t>The choice of CEM is also consistent with the interpretable policy design adopted in this study. Rather than learning a high-dimensional neural-network policy, the intervention strategy is represented by a small number of functionality-based thresholds that correspond to practical engineering rules. This leads to a low-dimensional direct policy-search problem, for which CEM is suitable and computationally efficient. Deep RL methods may become more advantageous in future extensions involving high-dimensional monitoring data, partially observable states, or large-scale infrastructure networks.</w:t>
      </w:r>
    </w:p>
    <w:p w14:paraId="651202F2" w14:textId="7B3D7160" w:rsidR="006661C7" w:rsidRPr="00930595" w:rsidRDefault="003D3C27" w:rsidP="007D1507">
      <w:pPr>
        <w:pStyle w:val="1"/>
        <w:rPr>
          <w:rFonts w:eastAsia="等线"/>
        </w:rPr>
      </w:pPr>
      <w:r>
        <w:rPr>
          <w:rFonts w:eastAsia="等线" w:hint="eastAsia"/>
        </w:rPr>
        <w:t>7</w:t>
      </w:r>
      <w:r w:rsidR="006661C7" w:rsidRPr="00930595">
        <w:rPr>
          <w:rFonts w:eastAsia="等线" w:hint="eastAsia"/>
        </w:rPr>
        <w:t>. Conclusion</w:t>
      </w:r>
    </w:p>
    <w:p w14:paraId="5FD63116" w14:textId="0AA6AFB6" w:rsidR="00972B60" w:rsidRPr="00930595" w:rsidRDefault="000920EB" w:rsidP="00F973F9">
      <w:pPr>
        <w:jc w:val="both"/>
        <w:rPr>
          <w:rFonts w:ascii="Times New Roman" w:hAnsi="Times New Roman" w:cs="Times New Roman"/>
        </w:rPr>
      </w:pPr>
      <w:r w:rsidRPr="00930595">
        <w:rPr>
          <w:rFonts w:ascii="Times New Roman" w:hAnsi="Times New Roman" w:cs="Times New Roman"/>
        </w:rPr>
        <w:t xml:space="preserve">This paper presents a scenario-driven lifecycle management framework for infrastructure systems under </w:t>
      </w:r>
      <w:r w:rsidRPr="00930595">
        <w:rPr>
          <w:rFonts w:ascii="Times New Roman" w:hAnsi="Times New Roman" w:cs="Times New Roman" w:hint="eastAsia"/>
        </w:rPr>
        <w:t xml:space="preserve">multiple </w:t>
      </w:r>
      <w:r w:rsidRPr="00930595">
        <w:rPr>
          <w:rFonts w:ascii="Times New Roman" w:hAnsi="Times New Roman" w:cs="Times New Roman"/>
        </w:rPr>
        <w:t>recurrent hazards</w:t>
      </w:r>
      <w:r w:rsidR="006F5C9C" w:rsidRPr="00930595">
        <w:rPr>
          <w:rFonts w:ascii="Times New Roman" w:hAnsi="Times New Roman" w:cs="Times New Roman"/>
        </w:rPr>
        <w:t xml:space="preserve">. Through offline numerical modelling under asset-specific conditions, progressive deterioration processes and abrupt hazard-induced performance drops are characterised to construct a </w:t>
      </w:r>
      <w:r w:rsidR="0086180E">
        <w:rPr>
          <w:rFonts w:ascii="Times New Roman" w:hAnsi="Times New Roman" w:cs="Times New Roman" w:hint="eastAsia"/>
        </w:rPr>
        <w:t>simulation</w:t>
      </w:r>
      <w:r w:rsidR="006F5C9C" w:rsidRPr="00930595">
        <w:rPr>
          <w:rFonts w:ascii="Times New Roman" w:hAnsi="Times New Roman" w:cs="Times New Roman"/>
        </w:rPr>
        <w:t xml:space="preserve">-informed lifecycle </w:t>
      </w:r>
      <w:r w:rsidR="0086180E">
        <w:rPr>
          <w:rFonts w:ascii="Times New Roman" w:hAnsi="Times New Roman" w:cs="Times New Roman" w:hint="eastAsia"/>
        </w:rPr>
        <w:t xml:space="preserve">decision </w:t>
      </w:r>
      <w:r w:rsidR="006F5C9C" w:rsidRPr="00930595">
        <w:rPr>
          <w:rFonts w:ascii="Times New Roman" w:hAnsi="Times New Roman" w:cs="Times New Roman"/>
        </w:rPr>
        <w:t xml:space="preserve">environment. Within this environment, </w:t>
      </w:r>
      <w:r w:rsidR="00D74660">
        <w:rPr>
          <w:rFonts w:ascii="Times New Roman" w:hAnsi="Times New Roman" w:cs="Times New Roman" w:hint="eastAsia"/>
        </w:rPr>
        <w:t>RL</w:t>
      </w:r>
      <w:r w:rsidR="006F5C9C" w:rsidRPr="00930595">
        <w:rPr>
          <w:rFonts w:ascii="Times New Roman" w:hAnsi="Times New Roman" w:cs="Times New Roman"/>
        </w:rPr>
        <w:t xml:space="preserve"> is employed to explore adaptive intervention strategies that coordinate pre-reinforcement, maintenance, and repair actions </w:t>
      </w:r>
      <w:r w:rsidR="00FC5736" w:rsidRPr="00930595">
        <w:rPr>
          <w:rFonts w:ascii="Times New Roman" w:hAnsi="Times New Roman" w:cs="Times New Roman"/>
        </w:rPr>
        <w:t>in response to</w:t>
      </w:r>
      <w:r w:rsidR="006F5C9C" w:rsidRPr="00930595">
        <w:rPr>
          <w:rFonts w:ascii="Times New Roman" w:hAnsi="Times New Roman" w:cs="Times New Roman"/>
        </w:rPr>
        <w:t xml:space="preserve"> probabilistic hazard occurrences. By </w:t>
      </w:r>
      <w:r w:rsidR="006F5C9C" w:rsidRPr="00930595">
        <w:rPr>
          <w:rFonts w:ascii="Times New Roman" w:hAnsi="Times New Roman" w:cs="Times New Roman" w:hint="eastAsia"/>
        </w:rPr>
        <w:t>comprehensive</w:t>
      </w:r>
      <w:r w:rsidR="006F5C9C" w:rsidRPr="00930595">
        <w:rPr>
          <w:rFonts w:ascii="Times New Roman" w:hAnsi="Times New Roman" w:cs="Times New Roman"/>
        </w:rPr>
        <w:t xml:space="preserve">ly evaluating resilience loss, lifecycle cost, and risk exposure, the framework enables balanced decision-making for long-term infrastructure management. The following conclusions are drawn from this </w:t>
      </w:r>
      <w:r w:rsidR="00F842F3" w:rsidRPr="00930595">
        <w:rPr>
          <w:rFonts w:ascii="Times New Roman" w:hAnsi="Times New Roman" w:cs="Times New Roman" w:hint="eastAsia"/>
        </w:rPr>
        <w:t>paper</w:t>
      </w:r>
      <w:r w:rsidR="006F5C9C" w:rsidRPr="00930595">
        <w:rPr>
          <w:rFonts w:ascii="Times New Roman" w:hAnsi="Times New Roman" w:cs="Times New Roman"/>
        </w:rPr>
        <w:t>:</w:t>
      </w:r>
    </w:p>
    <w:p w14:paraId="529668AC" w14:textId="77777777" w:rsidR="006F5C9C" w:rsidRPr="00930595" w:rsidRDefault="006F5C9C" w:rsidP="00F973F9">
      <w:pPr>
        <w:jc w:val="both"/>
        <w:rPr>
          <w:rFonts w:ascii="Times New Roman" w:hAnsi="Times New Roman" w:cs="Times New Roman"/>
        </w:rPr>
      </w:pPr>
    </w:p>
    <w:p w14:paraId="24E100FE" w14:textId="24B466DF" w:rsidR="00C1095E" w:rsidRPr="007A19FA" w:rsidRDefault="00964F3E" w:rsidP="00C1095E">
      <w:pPr>
        <w:jc w:val="both"/>
        <w:rPr>
          <w:rFonts w:ascii="Times New Roman" w:eastAsia="宋体" w:hAnsi="Times New Roman" w:cs="Times New Roman"/>
          <w:kern w:val="0"/>
          <w:szCs w:val="18"/>
          <w14:ligatures w14:val="none"/>
        </w:rPr>
      </w:pPr>
      <w:r>
        <w:rPr>
          <w:rFonts w:ascii="Times New Roman" w:eastAsia="宋体" w:hAnsi="Times New Roman" w:cs="Times New Roman" w:hint="eastAsia"/>
          <w:kern w:val="0"/>
          <w:szCs w:val="18"/>
          <w14:ligatures w14:val="none"/>
        </w:rPr>
        <w:t>(</w:t>
      </w:r>
      <w:r w:rsidR="00F973F9" w:rsidRPr="007A19FA">
        <w:rPr>
          <w:rFonts w:ascii="Times New Roman" w:eastAsia="宋体" w:hAnsi="Times New Roman" w:cs="Times New Roman"/>
          <w:kern w:val="0"/>
          <w:szCs w:val="18"/>
          <w14:ligatures w14:val="none"/>
        </w:rPr>
        <w:t>1)</w:t>
      </w:r>
      <w:r w:rsidR="007A19FA" w:rsidRPr="007A19FA">
        <w:rPr>
          <w:rFonts w:ascii="Times New Roman" w:hAnsi="Times New Roman" w:cs="Times New Roman"/>
        </w:rPr>
        <w:t xml:space="preserve"> A modular lifecycle modelling framework is established to characterise infrastructure performance evolution under both progressive deterioration and abrupt disturbances. Through localised numerical modelling and offline quantification of asset-specific conditions, key components</w:t>
      </w:r>
      <w:r w:rsidR="00613F54">
        <w:rPr>
          <w:rFonts w:ascii="Times New Roman" w:hAnsi="Times New Roman" w:cs="Times New Roman"/>
        </w:rPr>
        <w:t>,</w:t>
      </w:r>
      <w:r w:rsidR="007A19FA" w:rsidRPr="007A19FA">
        <w:rPr>
          <w:rFonts w:ascii="Times New Roman" w:hAnsi="Times New Roman" w:cs="Times New Roman"/>
        </w:rPr>
        <w:t xml:space="preserve"> including initial performance, degradation trajectories, and hazard-induced performance drops</w:t>
      </w:r>
      <w:r w:rsidR="00613F54">
        <w:rPr>
          <w:rFonts w:ascii="Times New Roman" w:hAnsi="Times New Roman" w:cs="Times New Roman"/>
        </w:rPr>
        <w:t>,</w:t>
      </w:r>
      <w:r w:rsidR="007A19FA" w:rsidRPr="007A19FA">
        <w:rPr>
          <w:rFonts w:ascii="Times New Roman" w:hAnsi="Times New Roman" w:cs="Times New Roman"/>
        </w:rPr>
        <w:t xml:space="preserve"> are systematically represented. This provides a physically interpretable basis for describing lifecycle behaviour and supports the construction of scenario-driven </w:t>
      </w:r>
      <w:r w:rsidR="00613F54">
        <w:rPr>
          <w:rFonts w:ascii="Times New Roman" w:hAnsi="Times New Roman" w:cs="Times New Roman"/>
        </w:rPr>
        <w:t>infrastructure management environments</w:t>
      </w:r>
      <w:r w:rsidR="00C1095E" w:rsidRPr="007A19FA">
        <w:rPr>
          <w:rFonts w:ascii="Times New Roman" w:eastAsia="宋体" w:hAnsi="Times New Roman" w:cs="Times New Roman"/>
          <w:kern w:val="0"/>
          <w:szCs w:val="18"/>
          <w14:ligatures w14:val="none"/>
        </w:rPr>
        <w:t>.</w:t>
      </w:r>
    </w:p>
    <w:p w14:paraId="66EFE098" w14:textId="77777777" w:rsidR="00C1095E" w:rsidRPr="00930595" w:rsidRDefault="00C1095E" w:rsidP="00C1095E">
      <w:pPr>
        <w:jc w:val="both"/>
        <w:rPr>
          <w:rFonts w:ascii="Times New Roman" w:eastAsia="宋体" w:hAnsi="Times New Roman" w:cs="Times New Roman"/>
          <w:kern w:val="0"/>
          <w:szCs w:val="18"/>
          <w14:ligatures w14:val="none"/>
        </w:rPr>
      </w:pPr>
    </w:p>
    <w:p w14:paraId="4FBF3E87" w14:textId="65CBB5B5" w:rsidR="00C1095E" w:rsidRPr="00930595" w:rsidRDefault="00C1095E" w:rsidP="00C1095E">
      <w:pPr>
        <w:jc w:val="both"/>
        <w:rPr>
          <w:rFonts w:ascii="Times New Roman" w:eastAsia="宋体" w:hAnsi="Times New Roman" w:cs="Times New Roman"/>
          <w:kern w:val="0"/>
          <w:szCs w:val="18"/>
          <w14:ligatures w14:val="none"/>
        </w:rPr>
      </w:pPr>
      <w:bookmarkStart w:id="64" w:name="_Hlk233904825"/>
      <w:r w:rsidRPr="00930595">
        <w:rPr>
          <w:rFonts w:ascii="Times New Roman" w:eastAsia="宋体" w:hAnsi="Times New Roman" w:cs="Times New Roman"/>
          <w:kern w:val="0"/>
          <w:szCs w:val="18"/>
          <w14:ligatures w14:val="none"/>
        </w:rPr>
        <w:t>(2)</w:t>
      </w:r>
      <w:r w:rsidRPr="00930595">
        <w:rPr>
          <w:rFonts w:ascii="Times New Roman" w:eastAsia="宋体" w:hAnsi="Times New Roman" w:cs="Times New Roman" w:hint="eastAsia"/>
          <w:kern w:val="0"/>
          <w:szCs w:val="18"/>
          <w14:ligatures w14:val="none"/>
        </w:rPr>
        <w:t xml:space="preserve"> </w:t>
      </w:r>
      <w:r w:rsidR="008E640C" w:rsidRPr="008E640C">
        <w:rPr>
          <w:rFonts w:ascii="Times New Roman" w:eastAsia="宋体" w:hAnsi="Times New Roman" w:cs="Times New Roman"/>
          <w:color w:val="0099FF"/>
          <w:kern w:val="0"/>
          <w:szCs w:val="18"/>
          <w14:ligatures w14:val="none"/>
        </w:rPr>
        <w:t>An RL-based lifecycle decision-making formulation is developed to address the high-dimensional and stochastic nature of the problem.</w:t>
      </w:r>
      <w:r w:rsidR="007A19FA" w:rsidRPr="007A19FA">
        <w:rPr>
          <w:rFonts w:ascii="Times New Roman" w:eastAsia="宋体" w:hAnsi="Times New Roman" w:cs="Times New Roman"/>
          <w:kern w:val="0"/>
          <w:szCs w:val="18"/>
          <w14:ligatures w14:val="none"/>
        </w:rPr>
        <w:t xml:space="preserve"> By modelling lifecycle performance as the environment, intervention measures (pre-reinforcement, maintenance, and repair) as actions, and resilience loss, cost, and risk as reward </w:t>
      </w:r>
      <w:r w:rsidR="007A19FA">
        <w:rPr>
          <w:rFonts w:ascii="Times New Roman" w:eastAsia="宋体" w:hAnsi="Times New Roman" w:cs="Times New Roman" w:hint="eastAsia"/>
          <w:kern w:val="0"/>
          <w:szCs w:val="18"/>
          <w14:ligatures w14:val="none"/>
        </w:rPr>
        <w:t>function</w:t>
      </w:r>
      <w:r w:rsidR="007A19FA" w:rsidRPr="007A19FA">
        <w:rPr>
          <w:rFonts w:ascii="Times New Roman" w:eastAsia="宋体" w:hAnsi="Times New Roman" w:cs="Times New Roman"/>
          <w:kern w:val="0"/>
          <w:szCs w:val="18"/>
          <w14:ligatures w14:val="none"/>
        </w:rPr>
        <w:t>s, a state</w:t>
      </w:r>
      <w:r w:rsidR="007A19FA">
        <w:rPr>
          <w:rFonts w:ascii="Times New Roman" w:eastAsia="宋体" w:hAnsi="Times New Roman" w:cs="Times New Roman" w:hint="eastAsia"/>
          <w:kern w:val="0"/>
          <w:szCs w:val="18"/>
          <w14:ligatures w14:val="none"/>
        </w:rPr>
        <w:t>-</w:t>
      </w:r>
      <w:r w:rsidR="007A19FA" w:rsidRPr="007A19FA">
        <w:rPr>
          <w:rFonts w:ascii="Times New Roman" w:eastAsia="宋体" w:hAnsi="Times New Roman" w:cs="Times New Roman"/>
          <w:kern w:val="0"/>
          <w:szCs w:val="18"/>
          <w14:ligatures w14:val="none"/>
        </w:rPr>
        <w:t>action</w:t>
      </w:r>
      <w:r w:rsidR="007A19FA">
        <w:rPr>
          <w:rFonts w:ascii="Times New Roman" w:eastAsia="宋体" w:hAnsi="Times New Roman" w:cs="Times New Roman" w:hint="eastAsia"/>
          <w:kern w:val="0"/>
          <w:szCs w:val="18"/>
          <w14:ligatures w14:val="none"/>
        </w:rPr>
        <w:t>-</w:t>
      </w:r>
      <w:r w:rsidR="007A19FA" w:rsidRPr="007A19FA">
        <w:rPr>
          <w:rFonts w:ascii="Times New Roman" w:eastAsia="宋体" w:hAnsi="Times New Roman" w:cs="Times New Roman"/>
          <w:kern w:val="0"/>
          <w:szCs w:val="18"/>
          <w14:ligatures w14:val="none"/>
        </w:rPr>
        <w:t xml:space="preserve">response learning structure is established. This enables the incorporation of probabilistic hazards, dynamic strategies, and delayed </w:t>
      </w:r>
      <w:r w:rsidR="007A19FA">
        <w:rPr>
          <w:rFonts w:ascii="Times New Roman" w:eastAsia="宋体" w:hAnsi="Times New Roman" w:cs="Times New Roman" w:hint="eastAsia"/>
          <w:kern w:val="0"/>
          <w:szCs w:val="18"/>
          <w14:ligatures w14:val="none"/>
        </w:rPr>
        <w:t>feedback</w:t>
      </w:r>
      <w:r w:rsidR="007A19FA" w:rsidRPr="007A19FA">
        <w:rPr>
          <w:rFonts w:ascii="Times New Roman" w:eastAsia="宋体" w:hAnsi="Times New Roman" w:cs="Times New Roman"/>
          <w:kern w:val="0"/>
          <w:szCs w:val="18"/>
          <w14:ligatures w14:val="none"/>
        </w:rPr>
        <w:t xml:space="preserve"> within a unified optimisation framework</w:t>
      </w:r>
      <w:r w:rsidRPr="00930595">
        <w:rPr>
          <w:rFonts w:ascii="Times New Roman" w:eastAsia="宋体" w:hAnsi="Times New Roman" w:cs="Times New Roman"/>
          <w:kern w:val="0"/>
          <w:szCs w:val="18"/>
          <w14:ligatures w14:val="none"/>
        </w:rPr>
        <w:t>.</w:t>
      </w:r>
    </w:p>
    <w:p w14:paraId="76CEAC6A" w14:textId="77777777" w:rsidR="00C1095E" w:rsidRPr="00930595" w:rsidRDefault="00C1095E" w:rsidP="00C1095E">
      <w:pPr>
        <w:jc w:val="both"/>
        <w:rPr>
          <w:rFonts w:ascii="Times New Roman" w:eastAsia="宋体" w:hAnsi="Times New Roman" w:cs="Times New Roman"/>
          <w:kern w:val="0"/>
          <w:szCs w:val="18"/>
          <w14:ligatures w14:val="none"/>
        </w:rPr>
      </w:pPr>
    </w:p>
    <w:p w14:paraId="130E81C9" w14:textId="64FDBEC5" w:rsidR="00A46B9C" w:rsidRDefault="00C1095E" w:rsidP="00C1095E">
      <w:pPr>
        <w:jc w:val="both"/>
        <w:rPr>
          <w:rFonts w:ascii="Times New Roman" w:eastAsia="宋体" w:hAnsi="Times New Roman" w:cs="Times New Roman"/>
          <w:kern w:val="0"/>
          <w:szCs w:val="18"/>
          <w14:ligatures w14:val="none"/>
        </w:rPr>
      </w:pPr>
      <w:r w:rsidRPr="00930595">
        <w:rPr>
          <w:rFonts w:ascii="Times New Roman" w:eastAsia="宋体" w:hAnsi="Times New Roman" w:cs="Times New Roman"/>
          <w:kern w:val="0"/>
          <w:szCs w:val="18"/>
          <w14:ligatures w14:val="none"/>
        </w:rPr>
        <w:t>(3)</w:t>
      </w:r>
      <w:r w:rsidRPr="00930595">
        <w:rPr>
          <w:rFonts w:ascii="Times New Roman" w:eastAsia="宋体" w:hAnsi="Times New Roman" w:cs="Times New Roman" w:hint="eastAsia"/>
          <w:kern w:val="0"/>
          <w:szCs w:val="18"/>
          <w14:ligatures w14:val="none"/>
        </w:rPr>
        <w:t xml:space="preserve"> </w:t>
      </w:r>
      <w:r w:rsidR="008E640C" w:rsidRPr="008E640C">
        <w:rPr>
          <w:rFonts w:ascii="Times New Roman" w:eastAsia="宋体" w:hAnsi="Times New Roman" w:cs="Times New Roman"/>
          <w:color w:val="007BB8"/>
          <w:kern w:val="0"/>
          <w:szCs w:val="18"/>
          <w14:ligatures w14:val="none"/>
        </w:rPr>
        <w:t>Scenario-based case studies demonstrate that the learned intervention policies can improve lifecycle performance compared with a predefined fixed-rule policy under the considered recurrent-hazard scenarios</w:t>
      </w:r>
      <w:r w:rsidR="00E735F0" w:rsidRPr="00E735F0">
        <w:rPr>
          <w:rFonts w:ascii="Times New Roman" w:eastAsia="宋体" w:hAnsi="Times New Roman" w:cs="Times New Roman"/>
          <w:kern w:val="0"/>
          <w:szCs w:val="18"/>
          <w14:ligatures w14:val="none"/>
        </w:rPr>
        <w:t xml:space="preserve">. </w:t>
      </w:r>
      <w:bookmarkEnd w:id="64"/>
      <w:r w:rsidR="00D74660">
        <w:rPr>
          <w:rFonts w:ascii="Times New Roman" w:eastAsia="宋体" w:hAnsi="Times New Roman" w:cs="Times New Roman" w:hint="eastAsia"/>
          <w:kern w:val="0"/>
          <w:szCs w:val="18"/>
          <w14:ligatures w14:val="none"/>
        </w:rPr>
        <w:t>Comparing</w:t>
      </w:r>
      <w:r w:rsidR="00E735F0" w:rsidRPr="00E735F0">
        <w:rPr>
          <w:rFonts w:ascii="Times New Roman" w:eastAsia="宋体" w:hAnsi="Times New Roman" w:cs="Times New Roman"/>
          <w:kern w:val="0"/>
          <w:szCs w:val="18"/>
          <w14:ligatures w14:val="none"/>
        </w:rPr>
        <w:t xml:space="preserve"> a baseline policy, the RL framework </w:t>
      </w:r>
      <w:r w:rsidR="00E735F0">
        <w:rPr>
          <w:rFonts w:ascii="Times New Roman" w:eastAsia="宋体" w:hAnsi="Times New Roman" w:cs="Times New Roman" w:hint="eastAsia"/>
          <w:kern w:val="0"/>
          <w:szCs w:val="18"/>
          <w14:ligatures w14:val="none"/>
        </w:rPr>
        <w:t>show</w:t>
      </w:r>
      <w:r w:rsidR="00E735F0" w:rsidRPr="00E735F0">
        <w:rPr>
          <w:rFonts w:ascii="Times New Roman" w:eastAsia="宋体" w:hAnsi="Times New Roman" w:cs="Times New Roman"/>
          <w:kern w:val="0"/>
          <w:szCs w:val="18"/>
          <w14:ligatures w14:val="none"/>
        </w:rPr>
        <w:t>s substantial improvements across all</w:t>
      </w:r>
      <w:r w:rsidR="00E735F0">
        <w:rPr>
          <w:rFonts w:ascii="Times New Roman" w:eastAsia="宋体" w:hAnsi="Times New Roman" w:cs="Times New Roman" w:hint="eastAsia"/>
          <w:kern w:val="0"/>
          <w:szCs w:val="18"/>
          <w14:ligatures w14:val="none"/>
        </w:rPr>
        <w:t xml:space="preserve"> </w:t>
      </w:r>
      <w:r w:rsidR="00E735F0" w:rsidRPr="00E735F0">
        <w:rPr>
          <w:rFonts w:ascii="Times New Roman" w:eastAsia="宋体" w:hAnsi="Times New Roman" w:cs="Times New Roman"/>
          <w:kern w:val="0"/>
          <w:szCs w:val="18"/>
          <w14:ligatures w14:val="none"/>
        </w:rPr>
        <w:t xml:space="preserve">considered </w:t>
      </w:r>
      <w:r w:rsidR="00E735F0">
        <w:rPr>
          <w:rFonts w:ascii="Times New Roman" w:eastAsia="宋体" w:hAnsi="Times New Roman" w:cs="Times New Roman" w:hint="eastAsia"/>
          <w:kern w:val="0"/>
          <w:szCs w:val="18"/>
          <w14:ligatures w14:val="none"/>
        </w:rPr>
        <w:t>scenario</w:t>
      </w:r>
      <w:r w:rsidR="00E735F0" w:rsidRPr="00E735F0">
        <w:rPr>
          <w:rFonts w:ascii="Times New Roman" w:eastAsia="宋体" w:hAnsi="Times New Roman" w:cs="Times New Roman"/>
          <w:kern w:val="0"/>
          <w:szCs w:val="18"/>
          <w14:ligatures w14:val="none"/>
        </w:rPr>
        <w:t xml:space="preserve">s. In addition, the learned policies exhibit strong adaptability </w:t>
      </w:r>
      <w:r w:rsidR="00613F54">
        <w:rPr>
          <w:rFonts w:ascii="Times New Roman" w:eastAsia="宋体" w:hAnsi="Times New Roman" w:cs="Times New Roman"/>
          <w:kern w:val="0"/>
          <w:szCs w:val="18"/>
          <w14:ligatures w14:val="none"/>
        </w:rPr>
        <w:t>to different hazard-</w:t>
      </w:r>
      <w:r w:rsidR="00E735F0" w:rsidRPr="00E735F0">
        <w:rPr>
          <w:rFonts w:ascii="Times New Roman" w:eastAsia="宋体" w:hAnsi="Times New Roman" w:cs="Times New Roman"/>
          <w:kern w:val="0"/>
          <w:szCs w:val="18"/>
          <w14:ligatures w14:val="none"/>
        </w:rPr>
        <w:t>dominance patterns and preference-driven objectives, thereby accommodating diverse operational requirements.</w:t>
      </w:r>
    </w:p>
    <w:p w14:paraId="40DBFCE7" w14:textId="77777777" w:rsidR="00A46B9C" w:rsidRDefault="00A46B9C" w:rsidP="00C1095E">
      <w:pPr>
        <w:jc w:val="both"/>
        <w:rPr>
          <w:rFonts w:ascii="Times New Roman" w:eastAsia="宋体" w:hAnsi="Times New Roman" w:cs="Times New Roman"/>
          <w:kern w:val="0"/>
          <w:szCs w:val="18"/>
          <w14:ligatures w14:val="none"/>
        </w:rPr>
      </w:pPr>
    </w:p>
    <w:p w14:paraId="00794684" w14:textId="0A7CAA6A" w:rsidR="00F973F9" w:rsidRPr="00930595" w:rsidRDefault="00A46B9C" w:rsidP="00C1095E">
      <w:pPr>
        <w:jc w:val="both"/>
        <w:rPr>
          <w:rFonts w:ascii="Times New Roman" w:eastAsia="宋体" w:hAnsi="Times New Roman" w:cs="Times New Roman"/>
          <w:kern w:val="0"/>
          <w:szCs w:val="18"/>
          <w14:ligatures w14:val="none"/>
        </w:rPr>
      </w:pPr>
      <w:r>
        <w:rPr>
          <w:rFonts w:ascii="Times New Roman" w:eastAsia="宋体" w:hAnsi="Times New Roman" w:cs="Times New Roman" w:hint="eastAsia"/>
          <w:kern w:val="0"/>
          <w:szCs w:val="18"/>
          <w14:ligatures w14:val="none"/>
        </w:rPr>
        <w:t xml:space="preserve">(4) </w:t>
      </w:r>
      <w:r w:rsidR="008E640C" w:rsidRPr="008E640C">
        <w:rPr>
          <w:rFonts w:ascii="Times New Roman" w:eastAsia="宋体" w:hAnsi="Times New Roman" w:cs="Times New Roman"/>
          <w:kern w:val="0"/>
          <w:szCs w:val="18"/>
          <w14:ligatures w14:val="none"/>
        </w:rPr>
        <w:t>The cross-entropy method (CEM) is employed to optimise the policy parameters by jointly considering resilience loss, lifecycle cost, and risk.</w:t>
      </w:r>
      <w:r w:rsidR="00E735F0" w:rsidRPr="00E735F0">
        <w:rPr>
          <w:rFonts w:ascii="Times New Roman" w:eastAsia="宋体" w:hAnsi="Times New Roman" w:cs="Times New Roman"/>
          <w:kern w:val="0"/>
          <w:szCs w:val="18"/>
          <w14:ligatures w14:val="none"/>
        </w:rPr>
        <w:t xml:space="preserve"> </w:t>
      </w:r>
      <w:r w:rsidR="008E640C" w:rsidRPr="008E640C">
        <w:rPr>
          <w:rFonts w:ascii="Times New Roman" w:eastAsia="宋体" w:hAnsi="Times New Roman" w:cs="Times New Roman"/>
          <w:color w:val="000000" w:themeColor="text1"/>
          <w:kern w:val="0"/>
          <w:szCs w:val="18"/>
          <w14:ligatures w14:val="none"/>
        </w:rPr>
        <w:t>The ablation analysis confirms that these three indicators are complementary and provide a more comprehensive basis for lifecycle decision-making than any single objective alone</w:t>
      </w:r>
      <w:r w:rsidR="00E735F0" w:rsidRPr="008E640C">
        <w:rPr>
          <w:rFonts w:ascii="Times New Roman" w:eastAsia="宋体" w:hAnsi="Times New Roman" w:cs="Times New Roman"/>
          <w:color w:val="000000" w:themeColor="text1"/>
          <w:kern w:val="0"/>
          <w:szCs w:val="18"/>
          <w14:ligatures w14:val="none"/>
        </w:rPr>
        <w:t xml:space="preserve">. </w:t>
      </w:r>
      <w:r w:rsidR="00E735F0" w:rsidRPr="00E735F0">
        <w:rPr>
          <w:rFonts w:ascii="Times New Roman" w:eastAsia="宋体" w:hAnsi="Times New Roman" w:cs="Times New Roman"/>
          <w:kern w:val="0"/>
          <w:szCs w:val="18"/>
          <w14:ligatures w14:val="none"/>
        </w:rPr>
        <w:t>The proposed framework</w:t>
      </w:r>
      <w:r w:rsidR="00613F54">
        <w:rPr>
          <w:rFonts w:ascii="Times New Roman" w:eastAsia="宋体" w:hAnsi="Times New Roman" w:cs="Times New Roman"/>
          <w:kern w:val="0"/>
          <w:szCs w:val="18"/>
          <w14:ligatures w14:val="none"/>
        </w:rPr>
        <w:t>,</w:t>
      </w:r>
      <w:r w:rsidR="00E735F0" w:rsidRPr="00E735F0">
        <w:rPr>
          <w:rFonts w:ascii="Times New Roman" w:eastAsia="宋体" w:hAnsi="Times New Roman" w:cs="Times New Roman"/>
          <w:kern w:val="0"/>
          <w:szCs w:val="18"/>
          <w14:ligatures w14:val="none"/>
        </w:rPr>
        <w:t xml:space="preserve"> therefore</w:t>
      </w:r>
      <w:r w:rsidR="00613F54">
        <w:rPr>
          <w:rFonts w:ascii="Times New Roman" w:eastAsia="宋体" w:hAnsi="Times New Roman" w:cs="Times New Roman"/>
          <w:kern w:val="0"/>
          <w:szCs w:val="18"/>
          <w14:ligatures w14:val="none"/>
        </w:rPr>
        <w:t>,</w:t>
      </w:r>
      <w:r w:rsidR="00E735F0" w:rsidRPr="00E735F0">
        <w:rPr>
          <w:rFonts w:ascii="Times New Roman" w:eastAsia="宋体" w:hAnsi="Times New Roman" w:cs="Times New Roman"/>
          <w:kern w:val="0"/>
          <w:szCs w:val="18"/>
          <w14:ligatures w14:val="none"/>
        </w:rPr>
        <w:t xml:space="preserve"> establishes a practical and effective decision-support paradigm for infrastructure lifecycle management under </w:t>
      </w:r>
      <w:r w:rsidR="00D74660">
        <w:rPr>
          <w:rFonts w:ascii="Times New Roman" w:eastAsia="宋体" w:hAnsi="Times New Roman" w:cs="Times New Roman" w:hint="eastAsia"/>
          <w:kern w:val="0"/>
          <w:szCs w:val="18"/>
          <w14:ligatures w14:val="none"/>
        </w:rPr>
        <w:t>multi-</w:t>
      </w:r>
      <w:r w:rsidR="00E735F0" w:rsidRPr="00E735F0">
        <w:rPr>
          <w:rFonts w:ascii="Times New Roman" w:eastAsia="宋体" w:hAnsi="Times New Roman" w:cs="Times New Roman"/>
          <w:kern w:val="0"/>
          <w:szCs w:val="18"/>
          <w14:ligatures w14:val="none"/>
        </w:rPr>
        <w:t>recurrent hazards</w:t>
      </w:r>
      <w:r w:rsidR="00354AF3" w:rsidRPr="00354AF3">
        <w:rPr>
          <w:rFonts w:ascii="Times New Roman" w:eastAsia="宋体" w:hAnsi="Times New Roman" w:cs="Times New Roman"/>
          <w:kern w:val="0"/>
          <w:szCs w:val="18"/>
          <w14:ligatures w14:val="none"/>
        </w:rPr>
        <w:t>.</w:t>
      </w:r>
    </w:p>
    <w:p w14:paraId="0341E308" w14:textId="77777777" w:rsidR="00C80F6A" w:rsidRPr="00930595" w:rsidRDefault="00C80F6A" w:rsidP="00C80F6A">
      <w:pPr>
        <w:pStyle w:val="1"/>
        <w:spacing w:after="0" w:line="500" w:lineRule="exact"/>
      </w:pPr>
      <w:proofErr w:type="spellStart"/>
      <w:r w:rsidRPr="00930595">
        <w:t>CRediT</w:t>
      </w:r>
      <w:proofErr w:type="spellEnd"/>
      <w:r w:rsidRPr="00930595">
        <w:t xml:space="preserve"> authorship contribution statement</w:t>
      </w:r>
    </w:p>
    <w:p w14:paraId="11AF6D88" w14:textId="312FE079" w:rsidR="00C80F6A" w:rsidRPr="00930595" w:rsidRDefault="00C80F6A" w:rsidP="00C80F6A">
      <w:pPr>
        <w:pStyle w:val="af9"/>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hint="eastAsia"/>
          <w:b/>
          <w:bCs/>
          <w:color w:val="1F1F1F"/>
          <w:kern w:val="2"/>
          <w:sz w:val="22"/>
          <w:szCs w:val="22"/>
          <w:lang w:val="en-GB"/>
          <w14:ligatures w14:val="standardContextual"/>
        </w:rPr>
        <w:t>Yimo Zhu</w:t>
      </w:r>
      <w:r w:rsidRPr="00930595">
        <w:rPr>
          <w:rFonts w:ascii="Times New Roman" w:eastAsia="等线" w:hAnsi="Times New Roman" w:cs="Times New Roman"/>
          <w:color w:val="1F1F1F"/>
          <w:kern w:val="2"/>
          <w:sz w:val="22"/>
          <w:szCs w:val="22"/>
          <w:lang w:val="en-GB"/>
          <w14:ligatures w14:val="standardContextual"/>
        </w:rPr>
        <w:t>: Conceptualization, Methodology, Writing-original draft, Writing</w:t>
      </w:r>
      <w:r w:rsidRPr="00930595">
        <w:rPr>
          <w:rFonts w:ascii="Times New Roman" w:eastAsia="等线" w:hAnsi="Times New Roman" w:cs="Times New Roman" w:hint="eastAsia"/>
          <w:color w:val="1F1F1F"/>
          <w:kern w:val="2"/>
          <w:sz w:val="22"/>
          <w:szCs w:val="22"/>
          <w:lang w:val="en-GB"/>
          <w14:ligatures w14:val="standardContextual"/>
        </w:rPr>
        <w:t>-</w:t>
      </w:r>
      <w:r w:rsidRPr="00930595">
        <w:rPr>
          <w:rFonts w:ascii="Times New Roman" w:eastAsia="等线" w:hAnsi="Times New Roman" w:cs="Times New Roman"/>
          <w:color w:val="1F1F1F"/>
          <w:kern w:val="2"/>
          <w:sz w:val="22"/>
          <w:szCs w:val="22"/>
          <w:lang w:val="en-GB"/>
          <w14:ligatures w14:val="standardContextual"/>
        </w:rPr>
        <w:t>review &amp; editing</w:t>
      </w:r>
      <w:r w:rsidRPr="00930595">
        <w:rPr>
          <w:rFonts w:ascii="Times New Roman" w:eastAsia="等线" w:hAnsi="Times New Roman" w:cs="Times New Roman" w:hint="eastAsia"/>
          <w:color w:val="1F1F1F"/>
          <w:kern w:val="2"/>
          <w:sz w:val="22"/>
          <w:szCs w:val="22"/>
          <w:lang w:val="en-GB"/>
          <w14:ligatures w14:val="standardContextual"/>
        </w:rPr>
        <w:t>,</w:t>
      </w:r>
      <w:r w:rsidRPr="00930595">
        <w:rPr>
          <w:rFonts w:ascii="Times New Roman" w:eastAsia="等线" w:hAnsi="Times New Roman" w:cs="Times New Roman"/>
          <w:color w:val="1F1F1F"/>
          <w:kern w:val="2"/>
          <w:sz w:val="22"/>
          <w:szCs w:val="22"/>
          <w:lang w:val="en-GB"/>
          <w14:ligatures w14:val="standardContextual"/>
        </w:rPr>
        <w:t xml:space="preserve"> Validation, Visualization</w:t>
      </w:r>
      <w:r w:rsidRPr="00930595">
        <w:rPr>
          <w:rFonts w:ascii="Times New Roman" w:eastAsia="等线" w:hAnsi="Times New Roman" w:cs="Times New Roman" w:hint="eastAsia"/>
          <w:color w:val="1F1F1F"/>
          <w:kern w:val="2"/>
          <w:sz w:val="22"/>
          <w:szCs w:val="22"/>
          <w:lang w:val="en-GB"/>
          <w14:ligatures w14:val="standardContextual"/>
        </w:rPr>
        <w:t>,</w:t>
      </w:r>
      <w:r w:rsidRPr="00930595">
        <w:rPr>
          <w:rFonts w:ascii="Times New Roman" w:eastAsia="等线" w:hAnsi="Times New Roman" w:cs="Times New Roman"/>
          <w:color w:val="1F1F1F"/>
          <w:kern w:val="2"/>
          <w:sz w:val="22"/>
          <w:szCs w:val="22"/>
          <w:lang w:val="en-GB"/>
          <w14:ligatures w14:val="standardContextual"/>
        </w:rPr>
        <w:t xml:space="preserve"> Formal analysis</w:t>
      </w:r>
      <w:r w:rsidRPr="00930595">
        <w:rPr>
          <w:rFonts w:ascii="Times New Roman" w:eastAsia="等线" w:hAnsi="Times New Roman" w:cs="Times New Roman" w:hint="eastAsia"/>
          <w:color w:val="1F1F1F"/>
          <w:kern w:val="2"/>
          <w:sz w:val="22"/>
          <w:szCs w:val="22"/>
          <w:lang w:val="en-GB"/>
          <w14:ligatures w14:val="standardContextual"/>
        </w:rPr>
        <w:t xml:space="preserve">, </w:t>
      </w:r>
      <w:r w:rsidRPr="00930595">
        <w:rPr>
          <w:rFonts w:ascii="Times New Roman" w:eastAsia="等线" w:hAnsi="Times New Roman" w:cs="Times New Roman"/>
          <w:color w:val="1F1F1F"/>
          <w:kern w:val="2"/>
          <w:sz w:val="22"/>
          <w:szCs w:val="22"/>
          <w:lang w:val="en-GB"/>
          <w14:ligatures w14:val="standardContextual"/>
        </w:rPr>
        <w:t>Software</w:t>
      </w:r>
      <w:r w:rsidRPr="00930595">
        <w:rPr>
          <w:rFonts w:ascii="Times New Roman" w:eastAsia="等线" w:hAnsi="Times New Roman" w:cs="Times New Roman" w:hint="eastAsia"/>
          <w:color w:val="1F1F1F"/>
          <w:kern w:val="2"/>
          <w:sz w:val="22"/>
          <w:szCs w:val="22"/>
          <w:lang w:val="en-GB"/>
          <w14:ligatures w14:val="standardContextual"/>
        </w:rPr>
        <w:t xml:space="preserve">; </w:t>
      </w:r>
      <w:proofErr w:type="spellStart"/>
      <w:r w:rsidRPr="00930595">
        <w:rPr>
          <w:rFonts w:ascii="Times New Roman" w:eastAsia="等线" w:hAnsi="Times New Roman" w:cs="Times New Roman" w:hint="eastAsia"/>
          <w:b/>
          <w:bCs/>
          <w:color w:val="1F1F1F"/>
          <w:kern w:val="2"/>
          <w:sz w:val="22"/>
          <w:szCs w:val="22"/>
          <w:lang w:val="en-GB"/>
          <w14:ligatures w14:val="standardContextual"/>
        </w:rPr>
        <w:t>Shunjie</w:t>
      </w:r>
      <w:proofErr w:type="spellEnd"/>
      <w:r w:rsidRPr="00930595">
        <w:rPr>
          <w:rFonts w:ascii="Times New Roman" w:eastAsia="等线" w:hAnsi="Times New Roman" w:cs="Times New Roman" w:hint="eastAsia"/>
          <w:b/>
          <w:bCs/>
          <w:color w:val="1F1F1F"/>
          <w:kern w:val="2"/>
          <w:sz w:val="22"/>
          <w:szCs w:val="22"/>
          <w:lang w:val="en-GB"/>
          <w14:ligatures w14:val="standardContextual"/>
        </w:rPr>
        <w:t xml:space="preserve"> Fu</w:t>
      </w:r>
      <w:r w:rsidRPr="00930595">
        <w:rPr>
          <w:rFonts w:ascii="Times New Roman" w:eastAsia="等线" w:hAnsi="Times New Roman" w:cs="Times New Roman" w:hint="eastAsia"/>
          <w:color w:val="1F1F1F"/>
          <w:kern w:val="2"/>
          <w:sz w:val="22"/>
          <w:szCs w:val="22"/>
          <w:lang w:val="en-GB"/>
          <w14:ligatures w14:val="standardContextual"/>
        </w:rPr>
        <w:t xml:space="preserve">: </w:t>
      </w:r>
      <w:r w:rsidR="00AA56D0" w:rsidRPr="00930595">
        <w:rPr>
          <w:rFonts w:ascii="Times New Roman" w:eastAsia="等线" w:hAnsi="Times New Roman" w:cs="Times New Roman"/>
          <w:color w:val="1F1F1F"/>
          <w:kern w:val="2"/>
          <w:sz w:val="22"/>
          <w:szCs w:val="22"/>
          <w:lang w:val="en-GB"/>
          <w14:ligatures w14:val="standardContextual"/>
        </w:rPr>
        <w:t>Software, Visualization</w:t>
      </w:r>
      <w:r w:rsidRPr="00930595">
        <w:rPr>
          <w:rFonts w:ascii="Times New Roman" w:eastAsia="等线" w:hAnsi="Times New Roman" w:cs="Times New Roman"/>
          <w:color w:val="1F1F1F"/>
          <w:kern w:val="2"/>
          <w:sz w:val="22"/>
          <w:szCs w:val="22"/>
          <w:lang w:val="en-GB"/>
          <w14:ligatures w14:val="standardContextual"/>
        </w:rPr>
        <w:t>, Data curation</w:t>
      </w:r>
      <w:r w:rsidRPr="00930595">
        <w:rPr>
          <w:rFonts w:ascii="Times New Roman" w:eastAsia="等线" w:hAnsi="Times New Roman" w:cs="Times New Roman" w:hint="eastAsia"/>
          <w:color w:val="1F1F1F"/>
          <w:kern w:val="2"/>
          <w:sz w:val="22"/>
          <w:szCs w:val="22"/>
          <w:lang w:val="en-GB"/>
          <w14:ligatures w14:val="standardContextual"/>
        </w:rPr>
        <w:t>,</w:t>
      </w:r>
      <w:r w:rsidRPr="00930595">
        <w:rPr>
          <w:rFonts w:ascii="Times New Roman" w:eastAsia="等线" w:hAnsi="Times New Roman" w:cs="Times New Roman"/>
          <w:color w:val="1F1F1F"/>
          <w:kern w:val="2"/>
          <w:sz w:val="22"/>
          <w:szCs w:val="22"/>
          <w:lang w:val="en-GB"/>
          <w14:ligatures w14:val="standardContextual"/>
        </w:rPr>
        <w:t xml:space="preserve"> Writing</w:t>
      </w:r>
      <w:r w:rsidRPr="00930595">
        <w:rPr>
          <w:rFonts w:ascii="Times New Roman" w:eastAsia="等线" w:hAnsi="Times New Roman" w:cs="Times New Roman" w:hint="eastAsia"/>
          <w:color w:val="1F1F1F"/>
          <w:kern w:val="2"/>
          <w:sz w:val="22"/>
          <w:szCs w:val="22"/>
          <w:lang w:val="en-GB"/>
          <w14:ligatures w14:val="standardContextual"/>
        </w:rPr>
        <w:t>-</w:t>
      </w:r>
      <w:r w:rsidRPr="00930595">
        <w:rPr>
          <w:rFonts w:ascii="Times New Roman" w:eastAsia="等线" w:hAnsi="Times New Roman" w:cs="Times New Roman"/>
          <w:color w:val="1F1F1F"/>
          <w:kern w:val="2"/>
          <w:sz w:val="22"/>
          <w:szCs w:val="22"/>
          <w:lang w:val="en-GB"/>
          <w14:ligatures w14:val="standardContextual"/>
        </w:rPr>
        <w:t>review &amp; editing</w:t>
      </w:r>
      <w:r w:rsidRPr="00930595">
        <w:rPr>
          <w:rFonts w:ascii="Times New Roman" w:eastAsia="等线" w:hAnsi="Times New Roman" w:cs="Times New Roman" w:hint="eastAsia"/>
          <w:color w:val="1F1F1F"/>
          <w:kern w:val="2"/>
          <w:sz w:val="22"/>
          <w:szCs w:val="22"/>
          <w:lang w:val="en-GB"/>
          <w14:ligatures w14:val="standardContextual"/>
        </w:rPr>
        <w:t xml:space="preserve">; </w:t>
      </w:r>
      <w:r w:rsidRPr="00930595">
        <w:rPr>
          <w:rFonts w:ascii="Times New Roman" w:eastAsia="等线" w:hAnsi="Times New Roman" w:cs="Times New Roman" w:hint="eastAsia"/>
          <w:b/>
          <w:bCs/>
          <w:color w:val="1F1F1F"/>
          <w:kern w:val="2"/>
          <w:sz w:val="22"/>
          <w:szCs w:val="22"/>
          <w:lang w:val="en-GB"/>
          <w14:ligatures w14:val="standardContextual"/>
        </w:rPr>
        <w:t xml:space="preserve">Zhiyi </w:t>
      </w:r>
      <w:proofErr w:type="spellStart"/>
      <w:r w:rsidRPr="00930595">
        <w:rPr>
          <w:rFonts w:ascii="Times New Roman" w:eastAsia="等线" w:hAnsi="Times New Roman" w:cs="Times New Roman" w:hint="eastAsia"/>
          <w:b/>
          <w:bCs/>
          <w:color w:val="1F1F1F"/>
          <w:kern w:val="2"/>
          <w:sz w:val="22"/>
          <w:szCs w:val="22"/>
          <w:lang w:val="en-GB"/>
          <w14:ligatures w14:val="standardContextual"/>
        </w:rPr>
        <w:t>Hunag</w:t>
      </w:r>
      <w:proofErr w:type="spellEnd"/>
      <w:r w:rsidRPr="00930595">
        <w:rPr>
          <w:rFonts w:ascii="Times New Roman" w:eastAsia="等线" w:hAnsi="Times New Roman" w:cs="Times New Roman"/>
          <w:color w:val="1F1F1F"/>
          <w:kern w:val="2"/>
          <w:sz w:val="22"/>
          <w:szCs w:val="22"/>
          <w:lang w:val="en-GB"/>
          <w14:ligatures w14:val="standardContextual"/>
        </w:rPr>
        <w:t>: Conceptualization, Methodology</w:t>
      </w:r>
      <w:r w:rsidRPr="00930595">
        <w:rPr>
          <w:rFonts w:ascii="Times New Roman" w:eastAsia="等线" w:hAnsi="Times New Roman" w:cs="Times New Roman" w:hint="eastAsia"/>
          <w:color w:val="1F1F1F"/>
          <w:kern w:val="2"/>
          <w:sz w:val="22"/>
          <w:szCs w:val="22"/>
          <w:lang w:val="en-GB"/>
          <w14:ligatures w14:val="standardContextual"/>
        </w:rPr>
        <w:t xml:space="preserve">; </w:t>
      </w:r>
      <w:proofErr w:type="spellStart"/>
      <w:r w:rsidRPr="00930595">
        <w:rPr>
          <w:rFonts w:ascii="Times New Roman" w:eastAsia="等线" w:hAnsi="Times New Roman" w:cs="Times New Roman" w:hint="eastAsia"/>
          <w:b/>
          <w:bCs/>
          <w:color w:val="1F1F1F"/>
          <w:kern w:val="2"/>
          <w:sz w:val="22"/>
          <w:szCs w:val="22"/>
          <w:lang w:val="en-GB"/>
          <w14:ligatures w14:val="standardContextual"/>
        </w:rPr>
        <w:t>Zhuoran</w:t>
      </w:r>
      <w:proofErr w:type="spellEnd"/>
      <w:r w:rsidRPr="00930595">
        <w:rPr>
          <w:rFonts w:ascii="Times New Roman" w:eastAsia="等线" w:hAnsi="Times New Roman" w:cs="Times New Roman" w:hint="eastAsia"/>
          <w:b/>
          <w:bCs/>
          <w:color w:val="1F1F1F"/>
          <w:kern w:val="2"/>
          <w:sz w:val="22"/>
          <w:szCs w:val="22"/>
          <w:lang w:val="en-GB"/>
          <w14:ligatures w14:val="standardContextual"/>
        </w:rPr>
        <w:t xml:space="preserve"> Tian</w:t>
      </w:r>
      <w:r w:rsidRPr="00930595">
        <w:rPr>
          <w:rFonts w:ascii="Times New Roman" w:eastAsia="等线" w:hAnsi="Times New Roman" w:cs="Times New Roman" w:hint="eastAsia"/>
          <w:color w:val="1F1F1F"/>
          <w:kern w:val="2"/>
          <w:sz w:val="22"/>
          <w:szCs w:val="22"/>
          <w:lang w:val="en-GB"/>
          <w14:ligatures w14:val="standardContextual"/>
        </w:rPr>
        <w:t>:</w:t>
      </w:r>
      <w:r w:rsidRPr="00930595">
        <w:rPr>
          <w:rFonts w:ascii="Times New Roman" w:eastAsia="等线" w:hAnsi="Times New Roman" w:cs="Times New Roman"/>
          <w:color w:val="1F1F1F"/>
          <w:kern w:val="2"/>
          <w:sz w:val="22"/>
          <w:szCs w:val="22"/>
          <w:lang w:val="en-GB"/>
          <w14:ligatures w14:val="standardContextual"/>
        </w:rPr>
        <w:t xml:space="preserve"> </w:t>
      </w:r>
      <w:r w:rsidRPr="00930595">
        <w:rPr>
          <w:rFonts w:ascii="Times New Roman" w:eastAsia="等线" w:hAnsi="Times New Roman" w:cs="Times New Roman" w:hint="eastAsia"/>
          <w:color w:val="1F1F1F"/>
          <w:kern w:val="2"/>
          <w:sz w:val="22"/>
          <w:szCs w:val="22"/>
          <w:lang w:val="en-GB"/>
          <w14:ligatures w14:val="standardContextual"/>
        </w:rPr>
        <w:t xml:space="preserve">Software, </w:t>
      </w:r>
      <w:r w:rsidRPr="00930595">
        <w:rPr>
          <w:rFonts w:ascii="Times New Roman" w:eastAsia="等线" w:hAnsi="Times New Roman" w:cs="Times New Roman"/>
          <w:color w:val="1F1F1F"/>
          <w:kern w:val="2"/>
          <w:sz w:val="22"/>
          <w:szCs w:val="22"/>
          <w:lang w:val="en-GB"/>
          <w14:ligatures w14:val="standardContextual"/>
        </w:rPr>
        <w:t xml:space="preserve">Formal analysis, </w:t>
      </w:r>
      <w:r w:rsidR="008C09E1" w:rsidRPr="00930595">
        <w:rPr>
          <w:rFonts w:ascii="Times New Roman" w:eastAsia="等线" w:hAnsi="Times New Roman" w:cs="Times New Roman"/>
          <w:color w:val="1F1F1F"/>
          <w:kern w:val="2"/>
          <w:sz w:val="22"/>
          <w:szCs w:val="22"/>
          <w:lang w:val="en-GB"/>
          <w14:ligatures w14:val="standardContextual"/>
        </w:rPr>
        <w:t>Data curation</w:t>
      </w:r>
      <w:r w:rsidRPr="00930595">
        <w:rPr>
          <w:rFonts w:ascii="Times New Roman" w:eastAsia="等线" w:hAnsi="Times New Roman" w:cs="Times New Roman" w:hint="eastAsia"/>
          <w:color w:val="1F1F1F"/>
          <w:kern w:val="2"/>
          <w:sz w:val="22"/>
          <w:szCs w:val="22"/>
          <w:lang w:val="en-GB"/>
          <w14:ligatures w14:val="standardContextual"/>
        </w:rPr>
        <w:t xml:space="preserve">; </w:t>
      </w:r>
      <w:r w:rsidRPr="00930595">
        <w:rPr>
          <w:rFonts w:ascii="Times New Roman" w:eastAsia="等线" w:hAnsi="Times New Roman" w:cs="Times New Roman" w:hint="eastAsia"/>
          <w:b/>
          <w:bCs/>
          <w:color w:val="1F1F1F"/>
          <w:kern w:val="2"/>
          <w:sz w:val="22"/>
          <w:szCs w:val="22"/>
          <w:lang w:val="en-GB"/>
          <w14:ligatures w14:val="standardContextual"/>
        </w:rPr>
        <w:t>Xiao Li</w:t>
      </w:r>
      <w:r w:rsidRPr="00930595">
        <w:rPr>
          <w:rFonts w:ascii="Times New Roman" w:eastAsia="等线" w:hAnsi="Times New Roman" w:cs="Times New Roman" w:hint="eastAsia"/>
          <w:color w:val="1F1F1F"/>
          <w:kern w:val="2"/>
          <w:sz w:val="22"/>
          <w:szCs w:val="22"/>
          <w:lang w:val="en-GB"/>
          <w14:ligatures w14:val="standardContextual"/>
        </w:rPr>
        <w:t>:</w:t>
      </w:r>
      <w:r w:rsidRPr="00930595">
        <w:rPr>
          <w:rFonts w:ascii="Times New Roman" w:eastAsia="等线" w:hAnsi="Times New Roman" w:cs="Times New Roman"/>
          <w:color w:val="1F1F1F"/>
          <w:kern w:val="2"/>
          <w:sz w:val="22"/>
          <w:szCs w:val="22"/>
          <w:lang w:val="en-GB"/>
          <w14:ligatures w14:val="standardContextual"/>
        </w:rPr>
        <w:t xml:space="preserve"> </w:t>
      </w:r>
      <w:r w:rsidRPr="00930595">
        <w:rPr>
          <w:rFonts w:ascii="Times New Roman" w:eastAsia="等线" w:hAnsi="Times New Roman" w:cs="Times New Roman" w:hint="eastAsia"/>
          <w:color w:val="1F1F1F"/>
          <w:kern w:val="2"/>
          <w:sz w:val="22"/>
          <w:szCs w:val="22"/>
          <w:lang w:val="en-GB"/>
          <w14:ligatures w14:val="standardContextual"/>
        </w:rPr>
        <w:t xml:space="preserve">Supervision, </w:t>
      </w:r>
      <w:r w:rsidRPr="00930595">
        <w:rPr>
          <w:rFonts w:ascii="Times New Roman" w:eastAsia="等线" w:hAnsi="Times New Roman" w:cs="Times New Roman"/>
          <w:color w:val="1F1F1F"/>
          <w:kern w:val="2"/>
          <w:sz w:val="22"/>
          <w:szCs w:val="22"/>
          <w:lang w:val="en-GB"/>
          <w14:ligatures w14:val="standardContextual"/>
        </w:rPr>
        <w:t>Resources</w:t>
      </w:r>
      <w:r w:rsidRPr="00930595">
        <w:rPr>
          <w:rFonts w:ascii="Times New Roman" w:eastAsia="等线" w:hAnsi="Times New Roman" w:cs="Times New Roman" w:hint="eastAsia"/>
          <w:color w:val="1F1F1F"/>
          <w:kern w:val="2"/>
          <w:sz w:val="22"/>
          <w:szCs w:val="22"/>
          <w:lang w:val="en-GB"/>
          <w14:ligatures w14:val="standardContextual"/>
        </w:rPr>
        <w:t>,</w:t>
      </w:r>
      <w:r w:rsidRPr="00930595">
        <w:rPr>
          <w:rFonts w:ascii="Times New Roman" w:eastAsia="等线" w:hAnsi="Times New Roman" w:cs="Times New Roman"/>
          <w:color w:val="1F1F1F"/>
          <w:kern w:val="2"/>
          <w:sz w:val="22"/>
          <w:szCs w:val="22"/>
          <w:lang w:val="en-GB"/>
          <w14:ligatures w14:val="standardContextual"/>
        </w:rPr>
        <w:t xml:space="preserve"> Project administration</w:t>
      </w:r>
      <w:r w:rsidRPr="00930595">
        <w:rPr>
          <w:rFonts w:ascii="Times New Roman" w:eastAsia="等线" w:hAnsi="Times New Roman" w:cs="Times New Roman" w:hint="eastAsia"/>
          <w:color w:val="1F1F1F"/>
          <w:kern w:val="2"/>
          <w:sz w:val="22"/>
          <w:szCs w:val="22"/>
          <w:lang w:val="en-GB"/>
          <w14:ligatures w14:val="standardContextual"/>
        </w:rPr>
        <w:t>,</w:t>
      </w:r>
      <w:r w:rsidRPr="00930595">
        <w:rPr>
          <w:rFonts w:ascii="Times New Roman" w:eastAsia="等线" w:hAnsi="Times New Roman" w:cs="Times New Roman"/>
          <w:color w:val="1F1F1F"/>
          <w:kern w:val="2"/>
          <w:sz w:val="22"/>
          <w:szCs w:val="22"/>
          <w:lang w:val="en-GB"/>
          <w14:ligatures w14:val="standardContextual"/>
        </w:rPr>
        <w:t xml:space="preserve"> Writing</w:t>
      </w:r>
      <w:r w:rsidRPr="00930595">
        <w:rPr>
          <w:rFonts w:ascii="Times New Roman" w:eastAsia="等线" w:hAnsi="Times New Roman" w:cs="Times New Roman" w:hint="eastAsia"/>
          <w:color w:val="1F1F1F"/>
          <w:kern w:val="2"/>
          <w:sz w:val="22"/>
          <w:szCs w:val="22"/>
          <w:lang w:val="en-GB"/>
          <w14:ligatures w14:val="standardContextual"/>
        </w:rPr>
        <w:t>-</w:t>
      </w:r>
      <w:r w:rsidRPr="00930595">
        <w:rPr>
          <w:rFonts w:ascii="Times New Roman" w:eastAsia="等线" w:hAnsi="Times New Roman" w:cs="Times New Roman"/>
          <w:color w:val="1F1F1F"/>
          <w:kern w:val="2"/>
          <w:sz w:val="22"/>
          <w:szCs w:val="22"/>
          <w:lang w:val="en-GB"/>
          <w14:ligatures w14:val="standardContextual"/>
        </w:rPr>
        <w:t>review &amp; editing</w:t>
      </w:r>
      <w:r w:rsidRPr="00930595">
        <w:rPr>
          <w:rFonts w:ascii="Times New Roman" w:eastAsia="等线" w:hAnsi="Times New Roman" w:cs="Times New Roman" w:hint="eastAsia"/>
          <w:color w:val="1F1F1F"/>
          <w:kern w:val="2"/>
          <w:sz w:val="22"/>
          <w:szCs w:val="22"/>
          <w:lang w:val="en-GB"/>
          <w14:ligatures w14:val="standardContextual"/>
        </w:rPr>
        <w:t>.</w:t>
      </w:r>
    </w:p>
    <w:p w14:paraId="14E79676" w14:textId="77777777" w:rsidR="00C80F6A" w:rsidRPr="00930595" w:rsidRDefault="00C80F6A" w:rsidP="00C80F6A"/>
    <w:p w14:paraId="1209BE69" w14:textId="77777777" w:rsidR="00C80F6A" w:rsidRPr="00930595" w:rsidRDefault="00C80F6A" w:rsidP="00C80F6A">
      <w:pPr>
        <w:pStyle w:val="1"/>
        <w:spacing w:before="0" w:after="0" w:line="500" w:lineRule="exact"/>
      </w:pPr>
      <w:r w:rsidRPr="00930595">
        <w:lastRenderedPageBreak/>
        <w:t>Declaration of competing interest</w:t>
      </w:r>
    </w:p>
    <w:p w14:paraId="1ADA7343" w14:textId="77777777" w:rsidR="00C80F6A" w:rsidRPr="00930595" w:rsidRDefault="00C80F6A" w:rsidP="00C80F6A">
      <w:pPr>
        <w:pStyle w:val="af9"/>
        <w:jc w:val="both"/>
        <w:rPr>
          <w:rFonts w:ascii="Times New Roman" w:eastAsia="等线" w:hAnsi="Times New Roman" w:cs="Times New Roman"/>
          <w:color w:val="1F1F1F"/>
          <w:kern w:val="2"/>
          <w:sz w:val="22"/>
          <w:szCs w:val="22"/>
          <w:lang w:val="en-GB"/>
          <w14:ligatures w14:val="standardContextual"/>
        </w:rPr>
      </w:pPr>
      <w:r w:rsidRPr="00930595">
        <w:rPr>
          <w:rFonts w:ascii="Times New Roman" w:eastAsia="等线" w:hAnsi="Times New Roman" w:cs="Times New Roman"/>
          <w:color w:val="1F1F1F"/>
          <w:kern w:val="2"/>
          <w:sz w:val="22"/>
          <w:szCs w:val="22"/>
          <w:lang w:val="en-GB"/>
          <w14:ligatures w14:val="standardContextual"/>
        </w:rPr>
        <w:t xml:space="preserve">The authors declare that they have no known competing financial interests or personal relationships that could have appeared to influence the work reported in this paper. </w:t>
      </w:r>
    </w:p>
    <w:p w14:paraId="377B316A" w14:textId="77777777" w:rsidR="000C0C40" w:rsidRPr="00930595" w:rsidRDefault="000C0C40" w:rsidP="00C80F6A">
      <w:pPr>
        <w:pStyle w:val="af9"/>
        <w:jc w:val="both"/>
        <w:rPr>
          <w:rFonts w:ascii="Times New Roman" w:eastAsia="等线" w:hAnsi="Times New Roman" w:cs="Times New Roman"/>
          <w:color w:val="1F1F1F"/>
          <w:kern w:val="2"/>
          <w:sz w:val="22"/>
          <w:szCs w:val="22"/>
          <w:lang w:val="en-GB"/>
          <w14:ligatures w14:val="standardContextual"/>
        </w:rPr>
      </w:pPr>
    </w:p>
    <w:p w14:paraId="5899CE52" w14:textId="77777777" w:rsidR="000C0C40" w:rsidRPr="00930595" w:rsidRDefault="000C0C40" w:rsidP="000C0C40">
      <w:pPr>
        <w:pStyle w:val="1"/>
        <w:spacing w:before="0" w:after="0" w:line="500" w:lineRule="exact"/>
      </w:pPr>
      <w:r w:rsidRPr="00930595">
        <w:t>Data availability</w:t>
      </w:r>
    </w:p>
    <w:p w14:paraId="1F8CFEA7" w14:textId="1825289D" w:rsidR="000C0C40" w:rsidRPr="00930595" w:rsidRDefault="000C0C40" w:rsidP="000C0C40">
      <w:pPr>
        <w:rPr>
          <w:rFonts w:ascii="Times New Roman" w:hAnsi="Times New Roman" w:cs="Times New Roman"/>
        </w:rPr>
      </w:pPr>
      <w:r w:rsidRPr="00930595">
        <w:rPr>
          <w:rFonts w:ascii="Times New Roman" w:hAnsi="Times New Roman" w:cs="Times New Roman"/>
        </w:rPr>
        <w:t xml:space="preserve">We share the data and code in our </w:t>
      </w:r>
      <w:r w:rsidR="00FA0D88" w:rsidRPr="00930595">
        <w:rPr>
          <w:rFonts w:ascii="Times New Roman" w:hAnsi="Times New Roman" w:cs="Times New Roman"/>
        </w:rPr>
        <w:t>team</w:t>
      </w:r>
      <w:r w:rsidR="00FC5736" w:rsidRPr="00930595">
        <w:rPr>
          <w:rFonts w:ascii="Times New Roman" w:hAnsi="Times New Roman" w:cs="Times New Roman"/>
        </w:rPr>
        <w:t>’</w:t>
      </w:r>
      <w:r w:rsidRPr="00930595">
        <w:rPr>
          <w:rFonts w:ascii="Times New Roman" w:hAnsi="Times New Roman" w:cs="Times New Roman"/>
        </w:rPr>
        <w:t xml:space="preserve">s </w:t>
      </w:r>
      <w:r w:rsidR="00FA0D88" w:rsidRPr="00930595">
        <w:rPr>
          <w:rFonts w:ascii="Times New Roman" w:hAnsi="Times New Roman" w:cs="Times New Roman"/>
        </w:rPr>
        <w:t>https://github.com/sfuu0027-sys/Multi-hazard_RL</w:t>
      </w:r>
    </w:p>
    <w:p w14:paraId="2D61973D" w14:textId="77777777" w:rsidR="00F722E9" w:rsidRPr="00930595" w:rsidRDefault="00F722E9" w:rsidP="00F722E9"/>
    <w:p w14:paraId="21487D7E" w14:textId="77777777" w:rsidR="00C80F6A" w:rsidRPr="00930595" w:rsidRDefault="00C80F6A" w:rsidP="00C80F6A">
      <w:pPr>
        <w:pStyle w:val="1"/>
        <w:rPr>
          <w:rFonts w:eastAsia="等线 Light"/>
        </w:rPr>
      </w:pPr>
      <w:r w:rsidRPr="00930595">
        <w:rPr>
          <w:rFonts w:eastAsia="等线 Light"/>
        </w:rPr>
        <w:t>Acknowledgements</w:t>
      </w:r>
    </w:p>
    <w:p w14:paraId="48C9C32C" w14:textId="1F3CA9D3" w:rsidR="00C80F6A" w:rsidRPr="00930595" w:rsidRDefault="00C80F6A" w:rsidP="00C80F6A">
      <w:pPr>
        <w:jc w:val="both"/>
        <w:rPr>
          <w:rFonts w:ascii="Times New Roman" w:eastAsia="等线" w:hAnsi="Times New Roman" w:cs="Times New Roman"/>
        </w:rPr>
      </w:pPr>
      <w:r w:rsidRPr="00930595">
        <w:rPr>
          <w:rFonts w:ascii="Times New Roman" w:eastAsia="等线" w:hAnsi="Times New Roman" w:cs="Times New Roman"/>
        </w:rPr>
        <w:t>This work was financially supported by the Public Policy Research Funding Scheme (PPRFS, 2025.A8.168.25C)</w:t>
      </w:r>
      <w:r w:rsidRPr="00930595">
        <w:rPr>
          <w:rFonts w:ascii="Times New Roman" w:eastAsia="等线" w:hAnsi="Times New Roman" w:cs="Times New Roman" w:hint="eastAsia"/>
        </w:rPr>
        <w:t xml:space="preserve">. </w:t>
      </w:r>
      <w:r w:rsidRPr="00930595">
        <w:rPr>
          <w:rFonts w:ascii="Times New Roman" w:eastAsia="等线" w:hAnsi="Times New Roman" w:cs="Times New Roman"/>
        </w:rPr>
        <w:t>The first author would like to thank the financial support from Itasca Educational Partnership.</w:t>
      </w:r>
    </w:p>
    <w:p w14:paraId="0E1BF55F" w14:textId="77777777" w:rsidR="00C80F6A" w:rsidRPr="00930595" w:rsidRDefault="00C80F6A" w:rsidP="00C80F6A"/>
    <w:p w14:paraId="0CD5C6CE" w14:textId="0DBE0683" w:rsidR="00F722E9" w:rsidRPr="00930595" w:rsidRDefault="00F722E9" w:rsidP="00F722E9">
      <w:pPr>
        <w:pStyle w:val="1"/>
        <w:rPr>
          <w:rFonts w:eastAsia="等线"/>
        </w:rPr>
      </w:pPr>
      <w:r w:rsidRPr="00930595">
        <w:rPr>
          <w:rFonts w:eastAsia="等线" w:hint="eastAsia"/>
        </w:rPr>
        <w:t>Appendix</w:t>
      </w:r>
    </w:p>
    <w:p w14:paraId="520C4D45" w14:textId="224C35CB" w:rsidR="00FD7455" w:rsidRPr="00930595" w:rsidRDefault="00FD7455" w:rsidP="002B3B74">
      <w:pPr>
        <w:pStyle w:val="2"/>
        <w:rPr>
          <w:color w:val="EE0000"/>
        </w:rPr>
      </w:pPr>
      <w:r w:rsidRPr="00930595">
        <w:t xml:space="preserve">A1. </w:t>
      </w:r>
      <w:r w:rsidR="007B777C" w:rsidRPr="00930595">
        <w:t>I</w:t>
      </w:r>
      <w:r w:rsidR="007B777C" w:rsidRPr="00930595">
        <w:rPr>
          <w:rFonts w:hint="eastAsia"/>
        </w:rPr>
        <w:t>nitial state</w:t>
      </w:r>
    </w:p>
    <w:p w14:paraId="0A2FC17E" w14:textId="05C6EB9C" w:rsidR="006661C7" w:rsidRPr="00930595" w:rsidRDefault="006F6B9A" w:rsidP="002C7257">
      <w:pPr>
        <w:jc w:val="both"/>
        <w:rPr>
          <w:rFonts w:ascii="Times New Roman" w:hAnsi="Times New Roman" w:cs="Times New Roman"/>
          <w:color w:val="0000FF"/>
        </w:rPr>
      </w:pPr>
      <w:r w:rsidRPr="00930595">
        <w:rPr>
          <w:rFonts w:ascii="Times New Roman" w:hAnsi="Times New Roman" w:cs="Times New Roman"/>
        </w:rPr>
        <w:t xml:space="preserve">The end state of the construction stage can be regarded as the initial state of the operational phase. Owing to the definition of functionality and variations in construction quality, the initial state does not necessarily correspond to 100% performance. In this </w:t>
      </w:r>
      <w:r w:rsidR="009D04AF" w:rsidRPr="00930595">
        <w:rPr>
          <w:rFonts w:ascii="Times New Roman" w:hAnsi="Times New Roman" w:cs="Times New Roman" w:hint="eastAsia"/>
        </w:rPr>
        <w:t>paper</w:t>
      </w:r>
      <w:r w:rsidRPr="00930595">
        <w:rPr>
          <w:rFonts w:ascii="Times New Roman" w:hAnsi="Times New Roman" w:cs="Times New Roman"/>
        </w:rPr>
        <w:t xml:space="preserve">, a mechanical cyclic excavation process with gradual advancement (2 m per cycle) is adopted for simulation, and each excavation cycle is solved until a steady state is reached. To account for support delay, the activation of lining zones is designed to lag behind the tunnel face by several excavation cycles, corresponding to a delay distance of 8 m in this </w:t>
      </w:r>
      <w:r w:rsidR="009D04AF" w:rsidRPr="00930595">
        <w:rPr>
          <w:rFonts w:ascii="Times New Roman" w:hAnsi="Times New Roman" w:cs="Times New Roman"/>
        </w:rPr>
        <w:t>paper</w:t>
      </w:r>
      <w:r w:rsidRPr="00930595">
        <w:rPr>
          <w:rFonts w:ascii="Times New Roman" w:hAnsi="Times New Roman" w:cs="Times New Roman"/>
        </w:rPr>
        <w:t>.</w:t>
      </w:r>
      <w:r w:rsidR="002C7257" w:rsidRPr="00930595">
        <w:rPr>
          <w:rFonts w:ascii="Times New Roman" w:eastAsia="等线" w:hAnsi="Times New Roman" w:cs="Times New Roman"/>
          <w:sz w:val="24"/>
        </w:rPr>
        <w:t xml:space="preserve"> </w:t>
      </w:r>
      <w:r w:rsidR="00FD7455" w:rsidRPr="00930595">
        <w:rPr>
          <w:rFonts w:ascii="Times New Roman" w:hAnsi="Times New Roman" w:cs="Times New Roman"/>
        </w:rPr>
        <w:t xml:space="preserve">The parameters of geomaterials and tunnel structures involved are given in </w:t>
      </w:r>
      <w:r w:rsidR="00FD7455" w:rsidRPr="00930595">
        <w:rPr>
          <w:rFonts w:ascii="Times New Roman" w:hAnsi="Times New Roman" w:cs="Times New Roman"/>
          <w:color w:val="0000FF"/>
        </w:rPr>
        <w:t>Table A1</w:t>
      </w:r>
      <w:r w:rsidR="00863025" w:rsidRPr="00930595">
        <w:rPr>
          <w:rFonts w:ascii="Times New Roman" w:hAnsi="Times New Roman" w:cs="Times New Roman"/>
        </w:rPr>
        <w:t>.</w:t>
      </w:r>
      <w:r w:rsidR="00E01CBD" w:rsidRPr="00930595">
        <w:rPr>
          <w:rFonts w:ascii="Times New Roman" w:hAnsi="Times New Roman" w:cs="Times New Roman"/>
        </w:rPr>
        <w:t xml:space="preserve"> </w:t>
      </w:r>
    </w:p>
    <w:p w14:paraId="33A236D0" w14:textId="77777777" w:rsidR="00863025" w:rsidRPr="00930595" w:rsidRDefault="00863025" w:rsidP="00E20927">
      <w:pPr>
        <w:keepNext/>
        <w:keepLines/>
        <w:overflowPunct w:val="0"/>
        <w:autoSpaceDE w:val="0"/>
        <w:autoSpaceDN w:val="0"/>
        <w:adjustRightInd w:val="0"/>
        <w:spacing w:before="200" w:after="200"/>
        <w:jc w:val="center"/>
        <w:textAlignment w:val="baseline"/>
        <w:rPr>
          <w:rFonts w:ascii="Arial Narrow" w:eastAsia="宋体" w:hAnsi="Arial Narrow" w:cs="Times New Roman"/>
          <w:bCs/>
          <w:color w:val="0000FF"/>
          <w:kern w:val="0"/>
          <w:szCs w:val="20"/>
          <w14:ligatures w14:val="none"/>
        </w:rPr>
      </w:pPr>
      <w:r w:rsidRPr="00930595">
        <w:rPr>
          <w:rFonts w:ascii="Times New Roman" w:eastAsia="宋体" w:hAnsi="Times New Roman" w:cs="Times New Roman"/>
          <w:bCs/>
          <w:color w:val="0000FF"/>
          <w:kern w:val="0"/>
          <w:szCs w:val="20"/>
          <w14:ligatures w14:val="none"/>
        </w:rPr>
        <w:t>Table A1. The parameters of geomaterials and tunnel structures</w:t>
      </w:r>
    </w:p>
    <w:tbl>
      <w:tblPr>
        <w:tblStyle w:val="af6"/>
        <w:tblW w:w="9781" w:type="dxa"/>
        <w:jc w:val="center"/>
        <w:tblLook w:val="04A0" w:firstRow="1" w:lastRow="0" w:firstColumn="1" w:lastColumn="0" w:noHBand="0" w:noVBand="1"/>
      </w:tblPr>
      <w:tblGrid>
        <w:gridCol w:w="983"/>
        <w:gridCol w:w="1428"/>
        <w:gridCol w:w="1389"/>
        <w:gridCol w:w="1515"/>
        <w:gridCol w:w="1798"/>
        <w:gridCol w:w="1407"/>
        <w:gridCol w:w="1261"/>
      </w:tblGrid>
      <w:tr w:rsidR="00863025" w:rsidRPr="00930595" w14:paraId="6204006F" w14:textId="77777777" w:rsidTr="00A14125">
        <w:trPr>
          <w:jc w:val="center"/>
        </w:trPr>
        <w:tc>
          <w:tcPr>
            <w:tcW w:w="983" w:type="dxa"/>
            <w:vMerge w:val="restart"/>
            <w:vAlign w:val="center"/>
          </w:tcPr>
          <w:p w14:paraId="580380C3" w14:textId="32651416"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Rock mass</w:t>
            </w:r>
          </w:p>
        </w:tc>
        <w:tc>
          <w:tcPr>
            <w:tcW w:w="1428" w:type="dxa"/>
            <w:vAlign w:val="center"/>
          </w:tcPr>
          <w:p w14:paraId="196FAA5C" w14:textId="77777777" w:rsidR="00863025" w:rsidRPr="00930595" w:rsidRDefault="00863025" w:rsidP="00863025">
            <w:pPr>
              <w:keepNext/>
              <w:keepLines/>
              <w:jc w:val="center"/>
              <w:rPr>
                <w:rFonts w:ascii="Times New Roman" w:eastAsia="等线" w:hAnsi="Times New Roman" w:cs="Times New Roman"/>
                <w:bCs/>
                <w:sz w:val="20"/>
                <w:szCs w:val="20"/>
              </w:rPr>
            </w:pPr>
            <w:r w:rsidRPr="00930595">
              <w:rPr>
                <w:rFonts w:ascii="Times New Roman" w:eastAsia="等线" w:hAnsi="Times New Roman" w:cs="Times New Roman"/>
                <w:bCs/>
                <w:sz w:val="20"/>
                <w:szCs w:val="20"/>
              </w:rPr>
              <w:t xml:space="preserve">Unit weight  </w:t>
            </w:r>
            <m:oMath>
              <m:r>
                <w:rPr>
                  <w:rFonts w:ascii="Cambria Math" w:eastAsia="等线" w:hAnsi="Cambria Math" w:cs="Times New Roman"/>
                  <w:sz w:val="20"/>
                  <w:szCs w:val="20"/>
                </w:rPr>
                <m:t>γ</m:t>
              </m:r>
            </m:oMath>
          </w:p>
          <w:p w14:paraId="6BE74603"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bCs/>
                <w:sz w:val="20"/>
                <w:szCs w:val="20"/>
              </w:rPr>
              <w:t>(</w:t>
            </w:r>
            <w:proofErr w:type="spellStart"/>
            <w:r w:rsidRPr="00930595">
              <w:rPr>
                <w:rFonts w:ascii="Times New Roman" w:eastAsia="等线" w:hAnsi="Times New Roman" w:cs="Times New Roman"/>
                <w:bCs/>
                <w:sz w:val="20"/>
                <w:szCs w:val="20"/>
              </w:rPr>
              <w:t>kN</w:t>
            </w:r>
            <w:proofErr w:type="spellEnd"/>
            <w:r w:rsidRPr="00930595">
              <w:rPr>
                <w:rFonts w:ascii="Times New Roman" w:eastAsia="等线" w:hAnsi="Times New Roman" w:cs="Times New Roman"/>
                <w:bCs/>
                <w:sz w:val="20"/>
                <w:szCs w:val="20"/>
              </w:rPr>
              <w:t>/m</w:t>
            </w:r>
            <w:r w:rsidRPr="00930595">
              <w:rPr>
                <w:rFonts w:ascii="Times New Roman" w:eastAsia="等线" w:hAnsi="Times New Roman" w:cs="Times New Roman"/>
                <w:bCs/>
                <w:sz w:val="20"/>
                <w:szCs w:val="20"/>
                <w:vertAlign w:val="superscript"/>
              </w:rPr>
              <w:t>3</w:t>
            </w:r>
            <w:r w:rsidRPr="00930595">
              <w:rPr>
                <w:rFonts w:ascii="Times New Roman" w:eastAsia="等线" w:hAnsi="Times New Roman" w:cs="Times New Roman"/>
                <w:bCs/>
                <w:sz w:val="20"/>
                <w:szCs w:val="20"/>
              </w:rPr>
              <w:t>)</w:t>
            </w:r>
          </w:p>
        </w:tc>
        <w:tc>
          <w:tcPr>
            <w:tcW w:w="1389" w:type="dxa"/>
            <w:vAlign w:val="center"/>
          </w:tcPr>
          <w:p w14:paraId="2275E2F1" w14:textId="77777777" w:rsidR="00863025" w:rsidRPr="00930595" w:rsidRDefault="00863025" w:rsidP="00863025">
            <w:pPr>
              <w:keepNext/>
              <w:keepLines/>
              <w:jc w:val="center"/>
              <w:rPr>
                <w:rFonts w:ascii="Times New Roman" w:eastAsia="等线" w:hAnsi="Times New Roman" w:cs="Times New Roman"/>
                <w:bCs/>
                <w:sz w:val="20"/>
                <w:szCs w:val="20"/>
              </w:rPr>
            </w:pPr>
            <w:r w:rsidRPr="00930595">
              <w:rPr>
                <w:rFonts w:ascii="Times New Roman" w:eastAsia="等线" w:hAnsi="Times New Roman" w:cs="Times New Roman"/>
                <w:bCs/>
                <w:sz w:val="20"/>
                <w:szCs w:val="20"/>
              </w:rPr>
              <w:t xml:space="preserve">Deformation modules </w:t>
            </w:r>
            <m:oMath>
              <m:sSub>
                <m:sSubPr>
                  <m:ctrlPr>
                    <w:rPr>
                      <w:rFonts w:ascii="Cambria Math" w:eastAsia="等线" w:hAnsi="Cambria Math" w:cs="Times New Roman"/>
                      <w:bCs/>
                      <w:sz w:val="20"/>
                      <w:szCs w:val="20"/>
                    </w:rPr>
                  </m:ctrlPr>
                </m:sSubPr>
                <m:e>
                  <m:r>
                    <w:rPr>
                      <w:rFonts w:ascii="Cambria Math" w:eastAsia="等线" w:hAnsi="Cambria Math" w:cs="Times New Roman"/>
                      <w:sz w:val="20"/>
                      <w:szCs w:val="20"/>
                    </w:rPr>
                    <m:t>E</m:t>
                  </m:r>
                </m:e>
                <m:sub>
                  <m:r>
                    <w:rPr>
                      <w:rFonts w:ascii="Cambria Math" w:eastAsia="等线" w:hAnsi="Cambria Math" w:cs="Times New Roman"/>
                      <w:sz w:val="20"/>
                      <w:szCs w:val="20"/>
                    </w:rPr>
                    <m:t>m</m:t>
                  </m:r>
                </m:sub>
              </m:sSub>
            </m:oMath>
          </w:p>
          <w:p w14:paraId="1F900926"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bCs/>
                <w:sz w:val="20"/>
                <w:szCs w:val="20"/>
              </w:rPr>
              <w:t>(</w:t>
            </w:r>
            <w:proofErr w:type="spellStart"/>
            <w:r w:rsidRPr="00930595">
              <w:rPr>
                <w:rFonts w:ascii="Times New Roman" w:eastAsia="等线" w:hAnsi="Times New Roman" w:cs="Times New Roman"/>
                <w:bCs/>
                <w:sz w:val="20"/>
                <w:szCs w:val="20"/>
              </w:rPr>
              <w:t>GPa</w:t>
            </w:r>
            <w:proofErr w:type="spellEnd"/>
            <w:r w:rsidRPr="00930595">
              <w:rPr>
                <w:rFonts w:ascii="Times New Roman" w:eastAsia="等线" w:hAnsi="Times New Roman" w:cs="Times New Roman"/>
                <w:bCs/>
                <w:sz w:val="20"/>
                <w:szCs w:val="20"/>
              </w:rPr>
              <w:t>)</w:t>
            </w:r>
          </w:p>
        </w:tc>
        <w:tc>
          <w:tcPr>
            <w:tcW w:w="1515" w:type="dxa"/>
            <w:vAlign w:val="center"/>
          </w:tcPr>
          <w:p w14:paraId="73BBC939" w14:textId="77777777" w:rsidR="00863025" w:rsidRPr="00930595" w:rsidRDefault="00863025" w:rsidP="00863025">
            <w:pPr>
              <w:keepNext/>
              <w:keepLines/>
              <w:jc w:val="center"/>
              <w:rPr>
                <w:rFonts w:ascii="Times New Roman" w:eastAsia="等线" w:hAnsi="Times New Roman" w:cs="Times New Roman"/>
                <w:bCs/>
                <w:sz w:val="20"/>
                <w:szCs w:val="20"/>
              </w:rPr>
            </w:pPr>
            <w:r w:rsidRPr="00930595">
              <w:rPr>
                <w:rFonts w:ascii="Times New Roman" w:eastAsia="等线" w:hAnsi="Times New Roman" w:cs="Times New Roman"/>
                <w:bCs/>
                <w:sz w:val="20"/>
                <w:szCs w:val="20"/>
              </w:rPr>
              <w:t xml:space="preserve">Friction angle  </w:t>
            </w:r>
            <m:oMath>
              <m:r>
                <w:rPr>
                  <w:rFonts w:ascii="Cambria Math" w:eastAsia="等线" w:hAnsi="Cambria Math" w:cs="Times New Roman"/>
                  <w:sz w:val="20"/>
                  <w:szCs w:val="20"/>
                </w:rPr>
                <m:t>ϕ</m:t>
              </m:r>
            </m:oMath>
            <w:r w:rsidRPr="00930595">
              <w:rPr>
                <w:rFonts w:ascii="Times New Roman" w:eastAsia="等线" w:hAnsi="Times New Roman" w:cs="Times New Roman"/>
                <w:sz w:val="20"/>
                <w:szCs w:val="20"/>
              </w:rPr>
              <w:t xml:space="preserve"> </w:t>
            </w:r>
            <w:r w:rsidRPr="00930595">
              <w:rPr>
                <w:rFonts w:ascii="Times New Roman" w:eastAsia="等线" w:hAnsi="Times New Roman" w:cs="Times New Roman"/>
                <w:bCs/>
                <w:sz w:val="20"/>
                <w:szCs w:val="20"/>
              </w:rPr>
              <w:t>(°)</w:t>
            </w:r>
          </w:p>
        </w:tc>
        <w:tc>
          <w:tcPr>
            <w:tcW w:w="1798" w:type="dxa"/>
            <w:vAlign w:val="center"/>
          </w:tcPr>
          <w:p w14:paraId="0623886C" w14:textId="77777777" w:rsidR="00863025" w:rsidRPr="00930595" w:rsidRDefault="00863025" w:rsidP="00863025">
            <w:pPr>
              <w:keepNext/>
              <w:keepLines/>
              <w:jc w:val="center"/>
              <w:rPr>
                <w:rFonts w:ascii="Times New Roman" w:eastAsia="等线" w:hAnsi="Times New Roman" w:cs="Times New Roman"/>
                <w:bCs/>
                <w:sz w:val="20"/>
                <w:szCs w:val="20"/>
              </w:rPr>
            </w:pPr>
            <w:r w:rsidRPr="00930595">
              <w:rPr>
                <w:rFonts w:ascii="Times New Roman" w:eastAsia="等线" w:hAnsi="Times New Roman" w:cs="Times New Roman"/>
                <w:bCs/>
                <w:sz w:val="20"/>
                <w:szCs w:val="20"/>
              </w:rPr>
              <w:t xml:space="preserve">Cohesion </w:t>
            </w:r>
            <m:oMath>
              <m:r>
                <w:rPr>
                  <w:rFonts w:ascii="Cambria Math" w:eastAsia="等线" w:hAnsi="Cambria Math" w:cs="Times New Roman"/>
                  <w:sz w:val="20"/>
                  <w:szCs w:val="20"/>
                </w:rPr>
                <m:t>c</m:t>
              </m:r>
            </m:oMath>
          </w:p>
          <w:p w14:paraId="1C353C54" w14:textId="77777777" w:rsidR="00863025" w:rsidRPr="00930595" w:rsidRDefault="00863025" w:rsidP="00863025">
            <w:pPr>
              <w:keepNext/>
              <w:keepLines/>
              <w:jc w:val="center"/>
              <w:rPr>
                <w:rFonts w:ascii="Times New Roman" w:eastAsia="等线" w:hAnsi="Times New Roman" w:cs="Times New Roman"/>
                <w:bCs/>
                <w:sz w:val="20"/>
                <w:szCs w:val="20"/>
              </w:rPr>
            </w:pPr>
            <w:r w:rsidRPr="00930595">
              <w:rPr>
                <w:rFonts w:ascii="Times New Roman" w:eastAsia="等线" w:hAnsi="Times New Roman" w:cs="Times New Roman"/>
                <w:bCs/>
                <w:sz w:val="20"/>
                <w:szCs w:val="20"/>
              </w:rPr>
              <w:t>(MPa)</w:t>
            </w:r>
          </w:p>
        </w:tc>
        <w:tc>
          <w:tcPr>
            <w:tcW w:w="1407" w:type="dxa"/>
            <w:vAlign w:val="center"/>
          </w:tcPr>
          <w:p w14:paraId="4158129F" w14:textId="77777777" w:rsidR="00863025" w:rsidRPr="00930595" w:rsidRDefault="00863025" w:rsidP="00863025">
            <w:pPr>
              <w:keepNext/>
              <w:keepLines/>
              <w:jc w:val="center"/>
              <w:rPr>
                <w:rFonts w:ascii="Times New Roman" w:eastAsia="等线" w:hAnsi="Times New Roman" w:cs="Times New Roman"/>
                <w:bCs/>
                <w:sz w:val="20"/>
                <w:szCs w:val="20"/>
              </w:rPr>
            </w:pPr>
            <w:r w:rsidRPr="00930595">
              <w:rPr>
                <w:rFonts w:ascii="Times New Roman" w:eastAsia="等线" w:hAnsi="Times New Roman" w:cs="Times New Roman"/>
                <w:bCs/>
                <w:sz w:val="20"/>
                <w:szCs w:val="20"/>
              </w:rPr>
              <w:t xml:space="preserve">Poisson’s ratio </w:t>
            </w:r>
            <m:oMath>
              <m:r>
                <w:rPr>
                  <w:rFonts w:ascii="Cambria Math" w:eastAsia="等线" w:hAnsi="Cambria Math" w:cs="Times New Roman"/>
                  <w:sz w:val="20"/>
                  <w:szCs w:val="20"/>
                </w:rPr>
                <m:t>υ</m:t>
              </m:r>
            </m:oMath>
          </w:p>
        </w:tc>
        <w:tc>
          <w:tcPr>
            <w:tcW w:w="1261" w:type="dxa"/>
            <w:vAlign w:val="center"/>
          </w:tcPr>
          <w:p w14:paraId="6ACF28C3" w14:textId="77777777" w:rsidR="00863025" w:rsidRPr="00930595" w:rsidRDefault="00863025" w:rsidP="00863025">
            <w:pPr>
              <w:keepNext/>
              <w:keepLines/>
              <w:jc w:val="center"/>
              <w:rPr>
                <w:rFonts w:ascii="Times New Roman" w:eastAsia="等线" w:hAnsi="Times New Roman" w:cs="Times New Roman"/>
                <w:bCs/>
                <w:sz w:val="20"/>
                <w:szCs w:val="20"/>
              </w:rPr>
            </w:pPr>
            <w:r w:rsidRPr="00930595">
              <w:rPr>
                <w:rFonts w:ascii="Times New Roman" w:eastAsia="等线" w:hAnsi="Times New Roman" w:cs="Times New Roman"/>
                <w:bCs/>
                <w:sz w:val="20"/>
                <w:szCs w:val="20"/>
              </w:rPr>
              <w:t xml:space="preserve">Tensile strength </w:t>
            </w:r>
            <m:oMath>
              <m:sSub>
                <m:sSubPr>
                  <m:ctrlPr>
                    <w:rPr>
                      <w:rFonts w:ascii="Cambria Math" w:eastAsia="等线" w:hAnsi="Cambria Math" w:cs="Times New Roman"/>
                      <w:bCs/>
                      <w:sz w:val="20"/>
                      <w:szCs w:val="20"/>
                    </w:rPr>
                  </m:ctrlPr>
                </m:sSubPr>
                <m:e>
                  <m:r>
                    <w:rPr>
                      <w:rFonts w:ascii="Cambria Math" w:eastAsia="等线" w:hAnsi="Cambria Math" w:cs="Times New Roman"/>
                      <w:sz w:val="20"/>
                      <w:szCs w:val="20"/>
                    </w:rPr>
                    <m:t>f</m:t>
                  </m:r>
                </m:e>
                <m:sub>
                  <m:r>
                    <w:rPr>
                      <w:rFonts w:ascii="Cambria Math" w:eastAsia="等线" w:hAnsi="Cambria Math" w:cs="Times New Roman"/>
                      <w:sz w:val="20"/>
                      <w:szCs w:val="20"/>
                    </w:rPr>
                    <m:t>t</m:t>
                  </m:r>
                </m:sub>
              </m:sSub>
            </m:oMath>
          </w:p>
          <w:p w14:paraId="285BBA3A"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bCs/>
                <w:sz w:val="20"/>
                <w:szCs w:val="20"/>
              </w:rPr>
              <w:t>(MPa)</w:t>
            </w:r>
          </w:p>
        </w:tc>
      </w:tr>
      <w:tr w:rsidR="00863025" w:rsidRPr="00930595" w14:paraId="25244FA8" w14:textId="77777777" w:rsidTr="00A14125">
        <w:trPr>
          <w:jc w:val="center"/>
        </w:trPr>
        <w:tc>
          <w:tcPr>
            <w:tcW w:w="983" w:type="dxa"/>
            <w:vMerge/>
            <w:vAlign w:val="center"/>
          </w:tcPr>
          <w:p w14:paraId="4E919976" w14:textId="77777777" w:rsidR="00863025" w:rsidRPr="00930595" w:rsidRDefault="00863025" w:rsidP="00863025">
            <w:pPr>
              <w:keepNext/>
              <w:keepLines/>
              <w:jc w:val="center"/>
              <w:rPr>
                <w:rFonts w:ascii="Times New Roman" w:eastAsia="等线" w:hAnsi="Times New Roman" w:cs="Times New Roman"/>
                <w:sz w:val="20"/>
                <w:szCs w:val="20"/>
              </w:rPr>
            </w:pPr>
          </w:p>
        </w:tc>
        <w:tc>
          <w:tcPr>
            <w:tcW w:w="1428" w:type="dxa"/>
            <w:vAlign w:val="center"/>
          </w:tcPr>
          <w:p w14:paraId="42B9165D"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sz w:val="20"/>
                <w:szCs w:val="20"/>
              </w:rPr>
              <w:t>22</w:t>
            </w:r>
          </w:p>
        </w:tc>
        <w:tc>
          <w:tcPr>
            <w:tcW w:w="1389" w:type="dxa"/>
            <w:vAlign w:val="center"/>
          </w:tcPr>
          <w:p w14:paraId="519BC719"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sz w:val="20"/>
                <w:szCs w:val="20"/>
              </w:rPr>
              <w:t>2</w:t>
            </w:r>
          </w:p>
        </w:tc>
        <w:tc>
          <w:tcPr>
            <w:tcW w:w="1515" w:type="dxa"/>
            <w:vAlign w:val="center"/>
          </w:tcPr>
          <w:p w14:paraId="6031F7B3"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sz w:val="20"/>
                <w:szCs w:val="20"/>
              </w:rPr>
              <w:t>30</w:t>
            </w:r>
          </w:p>
        </w:tc>
        <w:tc>
          <w:tcPr>
            <w:tcW w:w="1798" w:type="dxa"/>
            <w:vAlign w:val="center"/>
          </w:tcPr>
          <w:p w14:paraId="77F88443"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sz w:val="20"/>
                <w:szCs w:val="20"/>
              </w:rPr>
              <w:t>1</w:t>
            </w:r>
          </w:p>
        </w:tc>
        <w:tc>
          <w:tcPr>
            <w:tcW w:w="1407" w:type="dxa"/>
            <w:vAlign w:val="center"/>
          </w:tcPr>
          <w:p w14:paraId="13F6F04F"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sz w:val="20"/>
                <w:szCs w:val="20"/>
              </w:rPr>
              <w:t>0.3</w:t>
            </w:r>
          </w:p>
        </w:tc>
        <w:tc>
          <w:tcPr>
            <w:tcW w:w="1261" w:type="dxa"/>
            <w:vAlign w:val="center"/>
          </w:tcPr>
          <w:p w14:paraId="036DC4D2"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sz w:val="20"/>
                <w:szCs w:val="20"/>
              </w:rPr>
              <w:t>0.3</w:t>
            </w:r>
          </w:p>
        </w:tc>
      </w:tr>
      <w:tr w:rsidR="00863025" w:rsidRPr="00930595" w14:paraId="1CA3E60C" w14:textId="77777777" w:rsidTr="00A14125">
        <w:trPr>
          <w:jc w:val="center"/>
        </w:trPr>
        <w:tc>
          <w:tcPr>
            <w:tcW w:w="983" w:type="dxa"/>
            <w:vMerge/>
            <w:vAlign w:val="center"/>
          </w:tcPr>
          <w:p w14:paraId="7D10AFAD" w14:textId="77777777" w:rsidR="00863025" w:rsidRPr="00930595" w:rsidRDefault="00863025" w:rsidP="00863025">
            <w:pPr>
              <w:keepNext/>
              <w:keepLines/>
              <w:jc w:val="center"/>
              <w:rPr>
                <w:rFonts w:ascii="Times New Roman" w:eastAsia="等线" w:hAnsi="Times New Roman" w:cs="Times New Roman"/>
                <w:sz w:val="20"/>
                <w:szCs w:val="20"/>
              </w:rPr>
            </w:pPr>
          </w:p>
        </w:tc>
        <w:tc>
          <w:tcPr>
            <w:tcW w:w="1428" w:type="dxa"/>
            <w:vAlign w:val="center"/>
          </w:tcPr>
          <w:p w14:paraId="04308347"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sz w:val="20"/>
                <w:szCs w:val="20"/>
              </w:rPr>
              <w:t>Dilation angle</w:t>
            </w:r>
            <w:r w:rsidRPr="00930595">
              <w:rPr>
                <w:rFonts w:ascii="Cambria Math" w:eastAsia="等线" w:hAnsi="Cambria Math" w:cs="Times New Roman"/>
                <w:bCs/>
                <w:i/>
                <w:sz w:val="20"/>
                <w:szCs w:val="20"/>
              </w:rPr>
              <w:t xml:space="preserve"> </w:t>
            </w:r>
            <m:oMath>
              <m:r>
                <w:rPr>
                  <w:rFonts w:ascii="Cambria Math" w:eastAsia="等线" w:hAnsi="Cambria Math" w:cs="Times New Roman"/>
                  <w:sz w:val="20"/>
                  <w:szCs w:val="20"/>
                </w:rPr>
                <m:t>ψ</m:t>
              </m:r>
            </m:oMath>
            <w:r w:rsidRPr="00930595">
              <w:rPr>
                <w:rFonts w:ascii="Cambria Math" w:eastAsia="等线" w:hAnsi="Cambria Math" w:cs="Times New Roman"/>
                <w:bCs/>
                <w:i/>
                <w:sz w:val="20"/>
                <w:szCs w:val="20"/>
              </w:rPr>
              <w:t xml:space="preserve"> </w:t>
            </w:r>
            <w:r w:rsidRPr="00930595">
              <w:rPr>
                <w:rFonts w:ascii="Times New Roman" w:eastAsia="等线" w:hAnsi="Times New Roman" w:cs="Times New Roman"/>
                <w:bCs/>
                <w:sz w:val="20"/>
                <w:szCs w:val="20"/>
              </w:rPr>
              <w:t>(°)</w:t>
            </w:r>
          </w:p>
        </w:tc>
        <w:tc>
          <w:tcPr>
            <w:tcW w:w="1389" w:type="dxa"/>
            <w:vAlign w:val="center"/>
          </w:tcPr>
          <w:p w14:paraId="5428DEFC" w14:textId="77777777" w:rsidR="00863025" w:rsidRPr="00930595" w:rsidRDefault="00863025" w:rsidP="00863025">
            <w:pPr>
              <w:keepNext/>
              <w:keepLines/>
              <w:jc w:val="center"/>
              <w:rPr>
                <w:rFonts w:ascii="Times New Roman" w:eastAsia="等线" w:hAnsi="Times New Roman" w:cs="Times New Roman"/>
                <w:sz w:val="20"/>
                <w:szCs w:val="20"/>
              </w:rPr>
            </w:pPr>
          </w:p>
        </w:tc>
        <w:tc>
          <w:tcPr>
            <w:tcW w:w="1515" w:type="dxa"/>
            <w:vAlign w:val="center"/>
          </w:tcPr>
          <w:p w14:paraId="3EFF391F" w14:textId="77777777" w:rsidR="00863025" w:rsidRPr="00930595" w:rsidRDefault="00863025" w:rsidP="00863025">
            <w:pPr>
              <w:keepNext/>
              <w:keepLines/>
              <w:jc w:val="center"/>
              <w:rPr>
                <w:rFonts w:ascii="Times New Roman" w:eastAsia="等线" w:hAnsi="Times New Roman" w:cs="Times New Roman"/>
                <w:sz w:val="20"/>
                <w:szCs w:val="20"/>
              </w:rPr>
            </w:pPr>
          </w:p>
        </w:tc>
        <w:tc>
          <w:tcPr>
            <w:tcW w:w="1798" w:type="dxa"/>
            <w:vAlign w:val="center"/>
          </w:tcPr>
          <w:p w14:paraId="603F305A" w14:textId="77777777" w:rsidR="00863025" w:rsidRPr="00930595" w:rsidRDefault="00863025" w:rsidP="00863025">
            <w:pPr>
              <w:keepNext/>
              <w:keepLines/>
              <w:jc w:val="center"/>
              <w:rPr>
                <w:rFonts w:ascii="Times New Roman" w:eastAsia="等线" w:hAnsi="Times New Roman" w:cs="Times New Roman"/>
                <w:sz w:val="20"/>
                <w:szCs w:val="20"/>
              </w:rPr>
            </w:pPr>
          </w:p>
        </w:tc>
        <w:tc>
          <w:tcPr>
            <w:tcW w:w="1407" w:type="dxa"/>
            <w:vAlign w:val="center"/>
          </w:tcPr>
          <w:p w14:paraId="732EE195" w14:textId="77777777" w:rsidR="00863025" w:rsidRPr="00930595" w:rsidRDefault="00863025" w:rsidP="00863025">
            <w:pPr>
              <w:keepNext/>
              <w:keepLines/>
              <w:jc w:val="center"/>
              <w:rPr>
                <w:rFonts w:ascii="Times New Roman" w:eastAsia="等线" w:hAnsi="Times New Roman" w:cs="Times New Roman"/>
                <w:sz w:val="20"/>
                <w:szCs w:val="20"/>
              </w:rPr>
            </w:pPr>
          </w:p>
        </w:tc>
        <w:tc>
          <w:tcPr>
            <w:tcW w:w="1261" w:type="dxa"/>
            <w:vAlign w:val="center"/>
          </w:tcPr>
          <w:p w14:paraId="6890F8C1" w14:textId="77777777" w:rsidR="00863025" w:rsidRPr="00930595" w:rsidRDefault="00863025" w:rsidP="00863025">
            <w:pPr>
              <w:keepNext/>
              <w:keepLines/>
              <w:jc w:val="center"/>
              <w:rPr>
                <w:rFonts w:ascii="Times New Roman" w:eastAsia="等线" w:hAnsi="Times New Roman" w:cs="Times New Roman"/>
                <w:sz w:val="20"/>
                <w:szCs w:val="20"/>
              </w:rPr>
            </w:pPr>
          </w:p>
        </w:tc>
      </w:tr>
      <w:tr w:rsidR="00863025" w:rsidRPr="00930595" w14:paraId="31642D0B" w14:textId="77777777" w:rsidTr="00A14125">
        <w:trPr>
          <w:jc w:val="center"/>
        </w:trPr>
        <w:tc>
          <w:tcPr>
            <w:tcW w:w="983" w:type="dxa"/>
            <w:vMerge/>
            <w:vAlign w:val="center"/>
          </w:tcPr>
          <w:p w14:paraId="56BD1D58" w14:textId="77777777" w:rsidR="00863025" w:rsidRPr="00930595" w:rsidRDefault="00863025" w:rsidP="00863025">
            <w:pPr>
              <w:keepNext/>
              <w:keepLines/>
              <w:jc w:val="center"/>
              <w:rPr>
                <w:rFonts w:ascii="Times New Roman" w:eastAsia="等线" w:hAnsi="Times New Roman" w:cs="Times New Roman"/>
                <w:sz w:val="20"/>
                <w:szCs w:val="20"/>
              </w:rPr>
            </w:pPr>
          </w:p>
        </w:tc>
        <w:tc>
          <w:tcPr>
            <w:tcW w:w="1428" w:type="dxa"/>
            <w:vAlign w:val="center"/>
          </w:tcPr>
          <w:p w14:paraId="301BA1A5"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sz w:val="20"/>
                <w:szCs w:val="20"/>
              </w:rPr>
              <w:t>5</w:t>
            </w:r>
          </w:p>
        </w:tc>
        <w:tc>
          <w:tcPr>
            <w:tcW w:w="1389" w:type="dxa"/>
            <w:vAlign w:val="center"/>
          </w:tcPr>
          <w:p w14:paraId="2F150744" w14:textId="77777777" w:rsidR="00863025" w:rsidRPr="00930595" w:rsidRDefault="00863025" w:rsidP="00863025">
            <w:pPr>
              <w:keepNext/>
              <w:keepLines/>
              <w:jc w:val="center"/>
              <w:rPr>
                <w:rFonts w:ascii="Times New Roman" w:eastAsia="等线" w:hAnsi="Times New Roman" w:cs="Times New Roman"/>
                <w:sz w:val="20"/>
                <w:szCs w:val="20"/>
              </w:rPr>
            </w:pPr>
          </w:p>
        </w:tc>
        <w:tc>
          <w:tcPr>
            <w:tcW w:w="1515" w:type="dxa"/>
            <w:vAlign w:val="center"/>
          </w:tcPr>
          <w:p w14:paraId="54C48AC0" w14:textId="77777777" w:rsidR="00863025" w:rsidRPr="00930595" w:rsidRDefault="00863025" w:rsidP="00863025">
            <w:pPr>
              <w:keepNext/>
              <w:keepLines/>
              <w:jc w:val="center"/>
              <w:rPr>
                <w:rFonts w:ascii="Times New Roman" w:eastAsia="等线" w:hAnsi="Times New Roman" w:cs="Times New Roman"/>
                <w:sz w:val="20"/>
                <w:szCs w:val="20"/>
              </w:rPr>
            </w:pPr>
          </w:p>
        </w:tc>
        <w:tc>
          <w:tcPr>
            <w:tcW w:w="1798" w:type="dxa"/>
            <w:vAlign w:val="center"/>
          </w:tcPr>
          <w:p w14:paraId="130BD9CB" w14:textId="77777777" w:rsidR="00863025" w:rsidRPr="00930595" w:rsidRDefault="00863025" w:rsidP="00863025">
            <w:pPr>
              <w:keepNext/>
              <w:keepLines/>
              <w:jc w:val="center"/>
              <w:rPr>
                <w:rFonts w:ascii="Times New Roman" w:eastAsia="等线" w:hAnsi="Times New Roman" w:cs="Times New Roman"/>
                <w:sz w:val="20"/>
                <w:szCs w:val="20"/>
              </w:rPr>
            </w:pPr>
          </w:p>
        </w:tc>
        <w:tc>
          <w:tcPr>
            <w:tcW w:w="1407" w:type="dxa"/>
            <w:vAlign w:val="center"/>
          </w:tcPr>
          <w:p w14:paraId="48AF05C1" w14:textId="77777777" w:rsidR="00863025" w:rsidRPr="00930595" w:rsidRDefault="00863025" w:rsidP="00863025">
            <w:pPr>
              <w:keepNext/>
              <w:keepLines/>
              <w:jc w:val="center"/>
              <w:rPr>
                <w:rFonts w:ascii="Times New Roman" w:eastAsia="等线" w:hAnsi="Times New Roman" w:cs="Times New Roman"/>
                <w:sz w:val="20"/>
                <w:szCs w:val="20"/>
              </w:rPr>
            </w:pPr>
          </w:p>
        </w:tc>
        <w:tc>
          <w:tcPr>
            <w:tcW w:w="1261" w:type="dxa"/>
            <w:vAlign w:val="center"/>
          </w:tcPr>
          <w:p w14:paraId="7D7CA21D" w14:textId="77777777" w:rsidR="00863025" w:rsidRPr="00930595" w:rsidRDefault="00863025" w:rsidP="00863025">
            <w:pPr>
              <w:keepNext/>
              <w:keepLines/>
              <w:jc w:val="center"/>
              <w:rPr>
                <w:rFonts w:ascii="Times New Roman" w:eastAsia="等线" w:hAnsi="Times New Roman" w:cs="Times New Roman"/>
                <w:sz w:val="20"/>
                <w:szCs w:val="20"/>
              </w:rPr>
            </w:pPr>
          </w:p>
        </w:tc>
      </w:tr>
      <w:tr w:rsidR="00863025" w:rsidRPr="00930595" w14:paraId="2B1E6028" w14:textId="77777777" w:rsidTr="00A14125">
        <w:trPr>
          <w:jc w:val="center"/>
        </w:trPr>
        <w:tc>
          <w:tcPr>
            <w:tcW w:w="983" w:type="dxa"/>
            <w:vAlign w:val="center"/>
          </w:tcPr>
          <w:p w14:paraId="66145C72" w14:textId="6BF12255"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Concrete</w:t>
            </w:r>
          </w:p>
        </w:tc>
        <w:tc>
          <w:tcPr>
            <w:tcW w:w="1428" w:type="dxa"/>
            <w:vAlign w:val="center"/>
          </w:tcPr>
          <w:p w14:paraId="362B7BEC" w14:textId="77777777" w:rsidR="00863025" w:rsidRPr="00930595" w:rsidRDefault="00863025" w:rsidP="00863025">
            <w:pPr>
              <w:keepNext/>
              <w:keepLines/>
              <w:jc w:val="center"/>
              <w:rPr>
                <w:rFonts w:ascii="Times New Roman" w:eastAsia="等线" w:hAnsi="Times New Roman" w:cs="Times New Roman"/>
                <w:bCs/>
                <w:sz w:val="20"/>
                <w:szCs w:val="20"/>
              </w:rPr>
            </w:pPr>
            <w:r w:rsidRPr="00930595">
              <w:rPr>
                <w:rFonts w:ascii="Times New Roman" w:eastAsia="等线" w:hAnsi="Times New Roman" w:cs="Times New Roman"/>
                <w:bCs/>
                <w:sz w:val="20"/>
                <w:szCs w:val="20"/>
              </w:rPr>
              <w:t xml:space="preserve">Young modules </w:t>
            </w:r>
            <m:oMath>
              <m:r>
                <w:rPr>
                  <w:rFonts w:ascii="Cambria Math" w:eastAsia="等线" w:hAnsi="Cambria Math" w:cs="Times New Roman"/>
                  <w:sz w:val="20"/>
                  <w:szCs w:val="20"/>
                </w:rPr>
                <m:t>E</m:t>
              </m:r>
            </m:oMath>
          </w:p>
          <w:p w14:paraId="3D3DE5E6"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bCs/>
                <w:sz w:val="20"/>
                <w:szCs w:val="20"/>
              </w:rPr>
              <w:t>(</w:t>
            </w:r>
            <w:proofErr w:type="spellStart"/>
            <w:r w:rsidRPr="00930595">
              <w:rPr>
                <w:rFonts w:ascii="Times New Roman" w:eastAsia="等线" w:hAnsi="Times New Roman" w:cs="Times New Roman"/>
                <w:bCs/>
                <w:sz w:val="20"/>
                <w:szCs w:val="20"/>
              </w:rPr>
              <w:t>GPa</w:t>
            </w:r>
            <w:proofErr w:type="spellEnd"/>
            <w:r w:rsidRPr="00930595">
              <w:rPr>
                <w:rFonts w:ascii="Times New Roman" w:eastAsia="等线" w:hAnsi="Times New Roman" w:cs="Times New Roman"/>
                <w:bCs/>
                <w:sz w:val="20"/>
                <w:szCs w:val="20"/>
              </w:rPr>
              <w:t>)</w:t>
            </w:r>
          </w:p>
        </w:tc>
        <w:tc>
          <w:tcPr>
            <w:tcW w:w="1389" w:type="dxa"/>
            <w:vAlign w:val="center"/>
          </w:tcPr>
          <w:p w14:paraId="0AA9883E" w14:textId="77777777" w:rsidR="00863025" w:rsidRPr="00930595" w:rsidRDefault="00863025" w:rsidP="00863025">
            <w:pPr>
              <w:keepNext/>
              <w:keepLines/>
              <w:jc w:val="center"/>
              <w:rPr>
                <w:rFonts w:ascii="Times New Roman" w:eastAsia="等线" w:hAnsi="Times New Roman" w:cs="Times New Roman"/>
                <w:bCs/>
                <w:sz w:val="20"/>
                <w:szCs w:val="20"/>
              </w:rPr>
            </w:pPr>
            <w:r w:rsidRPr="00930595">
              <w:rPr>
                <w:rFonts w:ascii="Times New Roman" w:eastAsia="等线" w:hAnsi="Times New Roman" w:cs="Times New Roman"/>
                <w:bCs/>
                <w:sz w:val="20"/>
                <w:szCs w:val="20"/>
              </w:rPr>
              <w:t xml:space="preserve">Poisson’s ratio </w:t>
            </w:r>
            <m:oMath>
              <m:r>
                <w:rPr>
                  <w:rFonts w:ascii="Cambria Math" w:eastAsia="等线" w:hAnsi="Cambria Math" w:cs="Times New Roman"/>
                  <w:sz w:val="20"/>
                  <w:szCs w:val="20"/>
                </w:rPr>
                <m:t>υ</m:t>
              </m:r>
            </m:oMath>
          </w:p>
        </w:tc>
        <w:tc>
          <w:tcPr>
            <w:tcW w:w="1515" w:type="dxa"/>
            <w:vAlign w:val="center"/>
          </w:tcPr>
          <w:p w14:paraId="24DC6447" w14:textId="77777777" w:rsidR="00863025" w:rsidRPr="00930595" w:rsidRDefault="00863025" w:rsidP="00863025">
            <w:pPr>
              <w:keepNext/>
              <w:keepLines/>
              <w:jc w:val="center"/>
              <w:rPr>
                <w:rFonts w:ascii="Times New Roman" w:eastAsia="等线" w:hAnsi="Times New Roman" w:cs="Times New Roman"/>
                <w:bCs/>
                <w:sz w:val="20"/>
                <w:szCs w:val="20"/>
              </w:rPr>
            </w:pPr>
            <w:r w:rsidRPr="00930595">
              <w:rPr>
                <w:rFonts w:ascii="Times New Roman" w:eastAsia="等线" w:hAnsi="Times New Roman" w:cs="Times New Roman"/>
                <w:bCs/>
                <w:sz w:val="20"/>
                <w:szCs w:val="20"/>
              </w:rPr>
              <w:t xml:space="preserve">Tensile strength </w:t>
            </w:r>
            <m:oMath>
              <m:sSub>
                <m:sSubPr>
                  <m:ctrlPr>
                    <w:rPr>
                      <w:rFonts w:ascii="Cambria Math" w:eastAsia="等线" w:hAnsi="Cambria Math" w:cs="Times New Roman"/>
                      <w:bCs/>
                      <w:sz w:val="20"/>
                      <w:szCs w:val="20"/>
                    </w:rPr>
                  </m:ctrlPr>
                </m:sSubPr>
                <m:e>
                  <m:r>
                    <w:rPr>
                      <w:rFonts w:ascii="Cambria Math" w:eastAsia="等线" w:hAnsi="Cambria Math" w:cs="Times New Roman"/>
                      <w:sz w:val="20"/>
                      <w:szCs w:val="20"/>
                    </w:rPr>
                    <m:t>f</m:t>
                  </m:r>
                </m:e>
                <m:sub>
                  <m:r>
                    <w:rPr>
                      <w:rFonts w:ascii="Cambria Math" w:eastAsia="等线" w:hAnsi="Cambria Math" w:cs="Times New Roman"/>
                      <w:sz w:val="20"/>
                      <w:szCs w:val="20"/>
                    </w:rPr>
                    <m:t>t</m:t>
                  </m:r>
                </m:sub>
              </m:sSub>
            </m:oMath>
            <w:r w:rsidRPr="00930595">
              <w:rPr>
                <w:rFonts w:ascii="Times New Roman" w:eastAsia="等线" w:hAnsi="Times New Roman" w:cs="Times New Roman"/>
                <w:bCs/>
                <w:sz w:val="20"/>
                <w:szCs w:val="20"/>
              </w:rPr>
              <w:t xml:space="preserve"> (MPa)</w:t>
            </w:r>
          </w:p>
        </w:tc>
        <w:tc>
          <w:tcPr>
            <w:tcW w:w="1798" w:type="dxa"/>
            <w:vAlign w:val="center"/>
          </w:tcPr>
          <w:p w14:paraId="35FFC2A6"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bCs/>
                <w:sz w:val="20"/>
                <w:szCs w:val="20"/>
              </w:rPr>
              <w:t>Tension energy fracture</w:t>
            </w:r>
            <m:oMath>
              <m:r>
                <m:rPr>
                  <m:sty m:val="p"/>
                </m:rPr>
                <w:rPr>
                  <w:rFonts w:ascii="Cambria Math" w:eastAsia="等线" w:hAnsi="Cambria Math" w:cs="Times New Roman"/>
                  <w:sz w:val="20"/>
                  <w:szCs w:val="20"/>
                </w:rPr>
                <m:t xml:space="preserve"> </m:t>
              </m:r>
              <m:sSub>
                <m:sSubPr>
                  <m:ctrlPr>
                    <w:rPr>
                      <w:rFonts w:ascii="Cambria Math" w:eastAsia="等线" w:hAnsi="Cambria Math" w:cs="Times New Roman"/>
                      <w:bCs/>
                      <w:sz w:val="20"/>
                      <w:szCs w:val="20"/>
                    </w:rPr>
                  </m:ctrlPr>
                </m:sSubPr>
                <m:e>
                  <m:r>
                    <w:rPr>
                      <w:rFonts w:ascii="Cambria Math" w:eastAsia="等线" w:hAnsi="Cambria Math" w:cs="Times New Roman"/>
                      <w:sz w:val="20"/>
                      <w:szCs w:val="20"/>
                    </w:rPr>
                    <m:t>G</m:t>
                  </m:r>
                </m:e>
                <m:sub>
                  <m:r>
                    <w:rPr>
                      <w:rFonts w:ascii="Cambria Math" w:eastAsia="等线" w:hAnsi="Cambria Math" w:cs="Times New Roman"/>
                      <w:sz w:val="20"/>
                      <w:szCs w:val="20"/>
                    </w:rPr>
                    <m:t>t</m:t>
                  </m:r>
                </m:sub>
              </m:sSub>
            </m:oMath>
          </w:p>
        </w:tc>
        <w:tc>
          <w:tcPr>
            <w:tcW w:w="1407" w:type="dxa"/>
            <w:vAlign w:val="center"/>
          </w:tcPr>
          <w:p w14:paraId="2FDB1F64"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sz w:val="20"/>
                <w:szCs w:val="20"/>
              </w:rPr>
              <w:t xml:space="preserve">Tension length reference </w:t>
            </w:r>
            <m:oMath>
              <m:sSub>
                <m:sSubPr>
                  <m:ctrlPr>
                    <w:rPr>
                      <w:rFonts w:ascii="Cambria Math" w:eastAsia="等线" w:hAnsi="Cambria Math" w:cs="Times New Roman"/>
                      <w:bCs/>
                      <w:sz w:val="20"/>
                      <w:szCs w:val="20"/>
                    </w:rPr>
                  </m:ctrlPr>
                </m:sSubPr>
                <m:e>
                  <m:r>
                    <w:rPr>
                      <w:rFonts w:ascii="Cambria Math" w:eastAsia="等线" w:hAnsi="Cambria Math" w:cs="Times New Roman"/>
                      <w:sz w:val="20"/>
                      <w:szCs w:val="20"/>
                    </w:rPr>
                    <m:t>l</m:t>
                  </m:r>
                </m:e>
                <m:sub>
                  <m:r>
                    <w:rPr>
                      <w:rFonts w:ascii="Cambria Math" w:eastAsia="等线" w:hAnsi="Cambria Math" w:cs="Times New Roman"/>
                      <w:sz w:val="20"/>
                      <w:szCs w:val="20"/>
                    </w:rPr>
                    <m:t>t</m:t>
                  </m:r>
                </m:sub>
              </m:sSub>
            </m:oMath>
          </w:p>
        </w:tc>
        <w:tc>
          <w:tcPr>
            <w:tcW w:w="1261" w:type="dxa"/>
            <w:vAlign w:val="center"/>
          </w:tcPr>
          <w:p w14:paraId="045004F1" w14:textId="77777777" w:rsidR="00863025" w:rsidRPr="00930595" w:rsidRDefault="00863025" w:rsidP="00863025">
            <w:pPr>
              <w:keepNext/>
              <w:keepLines/>
              <w:jc w:val="center"/>
              <w:rPr>
                <w:rFonts w:ascii="Times New Roman" w:eastAsia="等线" w:hAnsi="Times New Roman" w:cs="Times New Roman"/>
                <w:bCs/>
                <w:sz w:val="20"/>
                <w:szCs w:val="20"/>
              </w:rPr>
            </w:pPr>
            <w:r w:rsidRPr="00930595">
              <w:rPr>
                <w:rFonts w:ascii="Times New Roman" w:eastAsia="等线" w:hAnsi="Times New Roman" w:cs="Times New Roman"/>
                <w:bCs/>
                <w:sz w:val="20"/>
                <w:szCs w:val="20"/>
              </w:rPr>
              <w:t xml:space="preserve">Compressive strength </w:t>
            </w:r>
            <m:oMath>
              <m:sSub>
                <m:sSubPr>
                  <m:ctrlPr>
                    <w:rPr>
                      <w:rFonts w:ascii="Cambria Math" w:eastAsia="等线" w:hAnsi="Cambria Math" w:cs="Times New Roman"/>
                      <w:bCs/>
                      <w:sz w:val="20"/>
                      <w:szCs w:val="20"/>
                    </w:rPr>
                  </m:ctrlPr>
                </m:sSubPr>
                <m:e>
                  <m:r>
                    <w:rPr>
                      <w:rFonts w:ascii="Cambria Math" w:eastAsia="等线" w:hAnsi="Cambria Math" w:cs="Times New Roman"/>
                      <w:sz w:val="20"/>
                      <w:szCs w:val="20"/>
                    </w:rPr>
                    <m:t>f</m:t>
                  </m:r>
                </m:e>
                <m:sub>
                  <m:r>
                    <w:rPr>
                      <w:rFonts w:ascii="Cambria Math" w:eastAsia="等线" w:hAnsi="Cambria Math" w:cs="Times New Roman"/>
                      <w:sz w:val="20"/>
                      <w:szCs w:val="20"/>
                    </w:rPr>
                    <m:t>c</m:t>
                  </m:r>
                </m:sub>
              </m:sSub>
            </m:oMath>
          </w:p>
          <w:p w14:paraId="0CDA3B37"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bCs/>
                <w:sz w:val="20"/>
                <w:szCs w:val="20"/>
              </w:rPr>
              <w:t>(MPa)</w:t>
            </w:r>
          </w:p>
        </w:tc>
      </w:tr>
      <w:tr w:rsidR="00863025" w:rsidRPr="00930595" w14:paraId="7FC18ED0" w14:textId="77777777" w:rsidTr="00A14125">
        <w:trPr>
          <w:jc w:val="center"/>
        </w:trPr>
        <w:tc>
          <w:tcPr>
            <w:tcW w:w="983" w:type="dxa"/>
            <w:vAlign w:val="center"/>
          </w:tcPr>
          <w:p w14:paraId="475BBAB1" w14:textId="228E3BFC"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Lining</w:t>
            </w:r>
          </w:p>
        </w:tc>
        <w:tc>
          <w:tcPr>
            <w:tcW w:w="1428" w:type="dxa"/>
            <w:vAlign w:val="center"/>
          </w:tcPr>
          <w:p w14:paraId="2516022D" w14:textId="135D8CDA" w:rsidR="00863025" w:rsidRPr="00930595" w:rsidRDefault="005A4824"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20</w:t>
            </w:r>
          </w:p>
        </w:tc>
        <w:tc>
          <w:tcPr>
            <w:tcW w:w="1389" w:type="dxa"/>
            <w:vAlign w:val="center"/>
          </w:tcPr>
          <w:p w14:paraId="585E4513" w14:textId="058C50B1"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sz w:val="20"/>
                <w:szCs w:val="20"/>
              </w:rPr>
              <w:t>0.2</w:t>
            </w:r>
            <w:r w:rsidR="0075517B" w:rsidRPr="00930595">
              <w:rPr>
                <w:rFonts w:ascii="Times New Roman" w:eastAsia="等线" w:hAnsi="Times New Roman" w:cs="Times New Roman" w:hint="eastAsia"/>
                <w:sz w:val="20"/>
                <w:szCs w:val="20"/>
              </w:rPr>
              <w:t>0</w:t>
            </w:r>
          </w:p>
        </w:tc>
        <w:tc>
          <w:tcPr>
            <w:tcW w:w="1515" w:type="dxa"/>
            <w:vAlign w:val="center"/>
          </w:tcPr>
          <w:p w14:paraId="338CC3BE" w14:textId="2D0FBE69"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sz w:val="20"/>
                <w:szCs w:val="20"/>
              </w:rPr>
              <w:t>6</w:t>
            </w:r>
            <w:r w:rsidR="00E01CBD" w:rsidRPr="00930595">
              <w:rPr>
                <w:rFonts w:ascii="Times New Roman" w:eastAsia="等线" w:hAnsi="Times New Roman" w:cs="Times New Roman" w:hint="eastAsia"/>
                <w:sz w:val="20"/>
                <w:szCs w:val="20"/>
              </w:rPr>
              <w:t xml:space="preserve"> </w:t>
            </w:r>
          </w:p>
        </w:tc>
        <w:tc>
          <w:tcPr>
            <w:tcW w:w="1798" w:type="dxa"/>
            <w:vAlign w:val="center"/>
          </w:tcPr>
          <w:p w14:paraId="3A3E21B2"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sz w:val="20"/>
                <w:szCs w:val="20"/>
              </w:rPr>
              <w:t>40</w:t>
            </w:r>
          </w:p>
        </w:tc>
        <w:tc>
          <w:tcPr>
            <w:tcW w:w="1407" w:type="dxa"/>
            <w:vAlign w:val="center"/>
          </w:tcPr>
          <w:p w14:paraId="7C9F830D" w14:textId="4CD8B886"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sz w:val="20"/>
                <w:szCs w:val="20"/>
              </w:rPr>
              <w:t>0.08</w:t>
            </w:r>
          </w:p>
        </w:tc>
        <w:tc>
          <w:tcPr>
            <w:tcW w:w="1261" w:type="dxa"/>
            <w:vAlign w:val="center"/>
          </w:tcPr>
          <w:p w14:paraId="0E737E50" w14:textId="50087D6A" w:rsidR="00863025" w:rsidRPr="00930595" w:rsidRDefault="005A4824"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15</w:t>
            </w:r>
          </w:p>
        </w:tc>
      </w:tr>
      <w:tr w:rsidR="00863025" w:rsidRPr="00930595" w14:paraId="18C95A90" w14:textId="77777777" w:rsidTr="00A14125">
        <w:trPr>
          <w:jc w:val="center"/>
        </w:trPr>
        <w:tc>
          <w:tcPr>
            <w:tcW w:w="983" w:type="dxa"/>
            <w:vAlign w:val="center"/>
          </w:tcPr>
          <w:p w14:paraId="0DB71280" w14:textId="22BB40AE"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Backfill</w:t>
            </w:r>
          </w:p>
        </w:tc>
        <w:tc>
          <w:tcPr>
            <w:tcW w:w="1428" w:type="dxa"/>
            <w:vAlign w:val="center"/>
          </w:tcPr>
          <w:p w14:paraId="434D5FC3" w14:textId="4F6EF7C1" w:rsidR="00863025" w:rsidRPr="00930595" w:rsidRDefault="005A4824"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10</w:t>
            </w:r>
          </w:p>
        </w:tc>
        <w:tc>
          <w:tcPr>
            <w:tcW w:w="1389" w:type="dxa"/>
            <w:vAlign w:val="center"/>
          </w:tcPr>
          <w:p w14:paraId="0A5F9C93" w14:textId="1EAFCAC4" w:rsidR="00863025" w:rsidRPr="00930595" w:rsidRDefault="005A4824"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0.25</w:t>
            </w:r>
          </w:p>
        </w:tc>
        <w:tc>
          <w:tcPr>
            <w:tcW w:w="1515" w:type="dxa"/>
            <w:vAlign w:val="center"/>
          </w:tcPr>
          <w:p w14:paraId="110679FD" w14:textId="56172FE5" w:rsidR="00863025" w:rsidRPr="00930595" w:rsidRDefault="005A4824"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3</w:t>
            </w:r>
          </w:p>
        </w:tc>
        <w:tc>
          <w:tcPr>
            <w:tcW w:w="1798" w:type="dxa"/>
            <w:vAlign w:val="center"/>
          </w:tcPr>
          <w:p w14:paraId="4082966F" w14:textId="26061BC6" w:rsidR="00863025" w:rsidRPr="00930595" w:rsidRDefault="0075517B"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25</w:t>
            </w:r>
          </w:p>
        </w:tc>
        <w:tc>
          <w:tcPr>
            <w:tcW w:w="1407" w:type="dxa"/>
            <w:vAlign w:val="center"/>
          </w:tcPr>
          <w:p w14:paraId="6CD1EAA7" w14:textId="77CD6997" w:rsidR="00863025" w:rsidRPr="00930595" w:rsidRDefault="005A4824"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sz w:val="20"/>
                <w:szCs w:val="20"/>
              </w:rPr>
              <w:t>0.08</w:t>
            </w:r>
          </w:p>
        </w:tc>
        <w:tc>
          <w:tcPr>
            <w:tcW w:w="1261" w:type="dxa"/>
            <w:vAlign w:val="center"/>
          </w:tcPr>
          <w:p w14:paraId="4C23E9B3" w14:textId="75E3E34A" w:rsidR="00863025" w:rsidRPr="00930595" w:rsidRDefault="005A4824"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7.5</w:t>
            </w:r>
          </w:p>
        </w:tc>
      </w:tr>
      <w:tr w:rsidR="00863025" w:rsidRPr="00930595" w14:paraId="3A73F7E4" w14:textId="77777777" w:rsidTr="00A14125">
        <w:trPr>
          <w:trHeight w:val="840"/>
          <w:jc w:val="center"/>
        </w:trPr>
        <w:tc>
          <w:tcPr>
            <w:tcW w:w="983" w:type="dxa"/>
            <w:vAlign w:val="center"/>
          </w:tcPr>
          <w:p w14:paraId="3F90B3E7" w14:textId="77777777" w:rsidR="00863025" w:rsidRPr="00930595" w:rsidRDefault="00863025" w:rsidP="00863025">
            <w:pPr>
              <w:keepNext/>
              <w:keepLines/>
              <w:jc w:val="center"/>
              <w:rPr>
                <w:rFonts w:ascii="Times New Roman" w:eastAsia="等线" w:hAnsi="Times New Roman" w:cs="Times New Roman"/>
                <w:sz w:val="20"/>
                <w:szCs w:val="20"/>
              </w:rPr>
            </w:pPr>
          </w:p>
        </w:tc>
        <w:tc>
          <w:tcPr>
            <w:tcW w:w="1428" w:type="dxa"/>
            <w:vAlign w:val="center"/>
          </w:tcPr>
          <w:p w14:paraId="2D5285F4"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bCs/>
                <w:sz w:val="20"/>
                <w:szCs w:val="20"/>
              </w:rPr>
              <w:t>Compression energy fracture</w:t>
            </w:r>
            <m:oMath>
              <m:r>
                <m:rPr>
                  <m:sty m:val="p"/>
                </m:rPr>
                <w:rPr>
                  <w:rFonts w:ascii="Cambria Math" w:eastAsia="等线" w:hAnsi="Cambria Math" w:cs="Times New Roman"/>
                  <w:sz w:val="20"/>
                  <w:szCs w:val="20"/>
                </w:rPr>
                <m:t xml:space="preserve"> </m:t>
              </m:r>
              <m:sSub>
                <m:sSubPr>
                  <m:ctrlPr>
                    <w:rPr>
                      <w:rFonts w:ascii="Cambria Math" w:eastAsia="等线" w:hAnsi="Cambria Math" w:cs="Times New Roman"/>
                      <w:bCs/>
                      <w:sz w:val="20"/>
                      <w:szCs w:val="20"/>
                    </w:rPr>
                  </m:ctrlPr>
                </m:sSubPr>
                <m:e>
                  <m:r>
                    <w:rPr>
                      <w:rFonts w:ascii="Cambria Math" w:eastAsia="等线" w:hAnsi="Cambria Math" w:cs="Times New Roman"/>
                      <w:sz w:val="20"/>
                      <w:szCs w:val="20"/>
                    </w:rPr>
                    <m:t>G</m:t>
                  </m:r>
                </m:e>
                <m:sub>
                  <m:r>
                    <w:rPr>
                      <w:rFonts w:ascii="Cambria Math" w:eastAsia="等线" w:hAnsi="Cambria Math" w:cs="Times New Roman"/>
                      <w:sz w:val="20"/>
                      <w:szCs w:val="20"/>
                    </w:rPr>
                    <m:t>c</m:t>
                  </m:r>
                </m:sub>
              </m:sSub>
            </m:oMath>
          </w:p>
        </w:tc>
        <w:tc>
          <w:tcPr>
            <w:tcW w:w="1389" w:type="dxa"/>
            <w:vAlign w:val="center"/>
          </w:tcPr>
          <w:p w14:paraId="51E99DBB"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bCs/>
                <w:sz w:val="20"/>
                <w:szCs w:val="20"/>
              </w:rPr>
              <w:t>Compression</w:t>
            </w:r>
            <w:r w:rsidRPr="00930595">
              <w:rPr>
                <w:rFonts w:ascii="Times New Roman" w:eastAsia="等线" w:hAnsi="Times New Roman" w:cs="Times New Roman"/>
                <w:sz w:val="20"/>
                <w:szCs w:val="20"/>
              </w:rPr>
              <w:t xml:space="preserve"> length reference </w:t>
            </w:r>
            <m:oMath>
              <m:sSub>
                <m:sSubPr>
                  <m:ctrlPr>
                    <w:rPr>
                      <w:rFonts w:ascii="Cambria Math" w:eastAsia="等线" w:hAnsi="Cambria Math" w:cs="Times New Roman"/>
                      <w:bCs/>
                      <w:sz w:val="20"/>
                      <w:szCs w:val="20"/>
                    </w:rPr>
                  </m:ctrlPr>
                </m:sSubPr>
                <m:e>
                  <m:r>
                    <w:rPr>
                      <w:rFonts w:ascii="Cambria Math" w:eastAsia="等线" w:hAnsi="Cambria Math" w:cs="Times New Roman"/>
                      <w:sz w:val="20"/>
                      <w:szCs w:val="20"/>
                    </w:rPr>
                    <m:t>l</m:t>
                  </m:r>
                </m:e>
                <m:sub>
                  <m:r>
                    <w:rPr>
                      <w:rFonts w:ascii="Cambria Math" w:eastAsia="等线" w:hAnsi="Cambria Math" w:cs="Times New Roman"/>
                      <w:sz w:val="20"/>
                      <w:szCs w:val="20"/>
                    </w:rPr>
                    <m:t>c</m:t>
                  </m:r>
                </m:sub>
              </m:sSub>
            </m:oMath>
          </w:p>
        </w:tc>
        <w:tc>
          <w:tcPr>
            <w:tcW w:w="1515" w:type="dxa"/>
            <w:vAlign w:val="center"/>
          </w:tcPr>
          <w:p w14:paraId="0A5502B4" w14:textId="77777777" w:rsidR="00863025" w:rsidRPr="00930595" w:rsidRDefault="00863025" w:rsidP="00863025">
            <w:pPr>
              <w:keepNext/>
              <w:keepLines/>
              <w:jc w:val="center"/>
              <w:rPr>
                <w:rFonts w:ascii="Times New Roman" w:eastAsia="等线" w:hAnsi="Times New Roman" w:cs="Times New Roman"/>
                <w:bCs/>
                <w:sz w:val="20"/>
                <w:szCs w:val="20"/>
              </w:rPr>
            </w:pPr>
            <w:r w:rsidRPr="00930595">
              <w:rPr>
                <w:rFonts w:ascii="Times New Roman" w:eastAsia="等线" w:hAnsi="Times New Roman" w:cs="Times New Roman"/>
                <w:bCs/>
                <w:sz w:val="20"/>
                <w:szCs w:val="20"/>
              </w:rPr>
              <w:t xml:space="preserve">Initial tensile yield strength </w:t>
            </w:r>
            <m:oMath>
              <m:sSub>
                <m:sSubPr>
                  <m:ctrlPr>
                    <w:rPr>
                      <w:rFonts w:ascii="Cambria Math" w:eastAsia="等线" w:hAnsi="Cambria Math" w:cs="Times New Roman"/>
                      <w:bCs/>
                      <w:sz w:val="20"/>
                      <w:szCs w:val="20"/>
                    </w:rPr>
                  </m:ctrlPr>
                </m:sSubPr>
                <m:e>
                  <m:r>
                    <w:rPr>
                      <w:rFonts w:ascii="Cambria Math" w:eastAsia="等线" w:hAnsi="Cambria Math" w:cs="Times New Roman"/>
                      <w:sz w:val="20"/>
                      <w:szCs w:val="20"/>
                    </w:rPr>
                    <m:t>f</m:t>
                  </m:r>
                </m:e>
                <m:sub>
                  <m:r>
                    <w:rPr>
                      <w:rFonts w:ascii="Cambria Math" w:eastAsia="等线" w:hAnsi="Cambria Math" w:cs="Times New Roman"/>
                      <w:sz w:val="20"/>
                      <w:szCs w:val="20"/>
                    </w:rPr>
                    <m:t>t0</m:t>
                  </m:r>
                </m:sub>
              </m:sSub>
              <m:r>
                <m:rPr>
                  <m:sty m:val="p"/>
                </m:rPr>
                <w:rPr>
                  <w:rFonts w:ascii="Cambria Math" w:eastAsia="等线" w:hAnsi="Cambria Math" w:cs="Times New Roman"/>
                  <w:sz w:val="20"/>
                  <w:szCs w:val="20"/>
                </w:rPr>
                <m:t xml:space="preserve"> </m:t>
              </m:r>
            </m:oMath>
            <w:r w:rsidRPr="00930595">
              <w:rPr>
                <w:rFonts w:ascii="Times New Roman" w:eastAsia="等线" w:hAnsi="Times New Roman" w:cs="Times New Roman"/>
                <w:bCs/>
                <w:sz w:val="20"/>
                <w:szCs w:val="20"/>
              </w:rPr>
              <w:t>(MPa)</w:t>
            </w:r>
          </w:p>
        </w:tc>
        <w:tc>
          <w:tcPr>
            <w:tcW w:w="1798" w:type="dxa"/>
            <w:vAlign w:val="center"/>
          </w:tcPr>
          <w:p w14:paraId="7A5558DA" w14:textId="77777777" w:rsidR="00863025" w:rsidRPr="00930595" w:rsidRDefault="00863025" w:rsidP="00863025">
            <w:pPr>
              <w:keepNext/>
              <w:keepLines/>
              <w:jc w:val="center"/>
              <w:rPr>
                <w:rFonts w:ascii="Times New Roman" w:eastAsia="等线" w:hAnsi="Times New Roman" w:cs="Times New Roman"/>
                <w:bCs/>
                <w:sz w:val="20"/>
                <w:szCs w:val="20"/>
              </w:rPr>
            </w:pPr>
            <w:r w:rsidRPr="00930595">
              <w:rPr>
                <w:rFonts w:ascii="Times New Roman" w:eastAsia="等线" w:hAnsi="Times New Roman" w:cs="Times New Roman"/>
                <w:bCs/>
                <w:sz w:val="20"/>
                <w:szCs w:val="20"/>
              </w:rPr>
              <w:t xml:space="preserve">Initial compressive yield strength </w:t>
            </w:r>
            <m:oMath>
              <m:sSub>
                <m:sSubPr>
                  <m:ctrlPr>
                    <w:rPr>
                      <w:rFonts w:ascii="Cambria Math" w:eastAsia="等线" w:hAnsi="Cambria Math" w:cs="Times New Roman"/>
                      <w:bCs/>
                      <w:sz w:val="20"/>
                      <w:szCs w:val="20"/>
                    </w:rPr>
                  </m:ctrlPr>
                </m:sSubPr>
                <m:e>
                  <m:r>
                    <w:rPr>
                      <w:rFonts w:ascii="Cambria Math" w:eastAsia="等线" w:hAnsi="Cambria Math" w:cs="Times New Roman"/>
                      <w:sz w:val="20"/>
                      <w:szCs w:val="20"/>
                    </w:rPr>
                    <m:t>f</m:t>
                  </m:r>
                </m:e>
                <m:sub>
                  <m:r>
                    <w:rPr>
                      <w:rFonts w:ascii="Cambria Math" w:eastAsia="等线" w:hAnsi="Cambria Math" w:cs="Times New Roman"/>
                      <w:sz w:val="20"/>
                      <w:szCs w:val="20"/>
                    </w:rPr>
                    <m:t>c0</m:t>
                  </m:r>
                </m:sub>
              </m:sSub>
              <m:r>
                <m:rPr>
                  <m:sty m:val="p"/>
                </m:rPr>
                <w:rPr>
                  <w:rFonts w:ascii="Cambria Math" w:eastAsia="等线" w:hAnsi="Cambria Math" w:cs="Times New Roman"/>
                  <w:sz w:val="20"/>
                  <w:szCs w:val="20"/>
                </w:rPr>
                <m:t xml:space="preserve"> </m:t>
              </m:r>
            </m:oMath>
            <w:r w:rsidRPr="00930595">
              <w:rPr>
                <w:rFonts w:ascii="Times New Roman" w:eastAsia="等线" w:hAnsi="Times New Roman" w:cs="Times New Roman"/>
                <w:bCs/>
                <w:sz w:val="20"/>
                <w:szCs w:val="20"/>
              </w:rPr>
              <w:t>(MPa)</w:t>
            </w:r>
          </w:p>
        </w:tc>
        <w:tc>
          <w:tcPr>
            <w:tcW w:w="1407" w:type="dxa"/>
            <w:vAlign w:val="center"/>
          </w:tcPr>
          <w:p w14:paraId="373E9C81"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sz w:val="20"/>
                <w:szCs w:val="20"/>
              </w:rPr>
              <w:t xml:space="preserve">Damage in compression </w:t>
            </w:r>
            <m:oMath>
              <m:sSub>
                <m:sSubPr>
                  <m:ctrlPr>
                    <w:rPr>
                      <w:rFonts w:ascii="Cambria Math" w:eastAsia="等线" w:hAnsi="Cambria Math" w:cs="Times New Roman"/>
                      <w:bCs/>
                      <w:sz w:val="20"/>
                      <w:szCs w:val="20"/>
                    </w:rPr>
                  </m:ctrlPr>
                </m:sSubPr>
                <m:e>
                  <m:r>
                    <w:rPr>
                      <w:rFonts w:ascii="Cambria Math" w:eastAsia="等线" w:hAnsi="Cambria Math" w:cs="Times New Roman"/>
                      <w:sz w:val="20"/>
                      <w:szCs w:val="20"/>
                    </w:rPr>
                    <m:t>d</m:t>
                  </m:r>
                </m:e>
                <m:sub>
                  <m:r>
                    <w:rPr>
                      <w:rFonts w:ascii="Cambria Math" w:eastAsia="等线" w:hAnsi="Cambria Math" w:cs="Times New Roman"/>
                      <w:sz w:val="20"/>
                      <w:szCs w:val="20"/>
                    </w:rPr>
                    <m:t>c</m:t>
                  </m:r>
                </m:sub>
              </m:sSub>
            </m:oMath>
          </w:p>
        </w:tc>
        <w:tc>
          <w:tcPr>
            <w:tcW w:w="1261" w:type="dxa"/>
            <w:vAlign w:val="center"/>
          </w:tcPr>
          <w:p w14:paraId="7806DDB2"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sz w:val="20"/>
                <w:szCs w:val="20"/>
              </w:rPr>
              <w:t xml:space="preserve">Damage in tension </w:t>
            </w:r>
            <m:oMath>
              <m:sSub>
                <m:sSubPr>
                  <m:ctrlPr>
                    <w:rPr>
                      <w:rFonts w:ascii="Cambria Math" w:eastAsia="等线" w:hAnsi="Cambria Math" w:cs="Times New Roman"/>
                      <w:bCs/>
                      <w:sz w:val="20"/>
                      <w:szCs w:val="20"/>
                    </w:rPr>
                  </m:ctrlPr>
                </m:sSubPr>
                <m:e>
                  <m:r>
                    <w:rPr>
                      <w:rFonts w:ascii="Cambria Math" w:eastAsia="等线" w:hAnsi="Cambria Math" w:cs="Times New Roman"/>
                      <w:sz w:val="20"/>
                      <w:szCs w:val="20"/>
                    </w:rPr>
                    <m:t>d</m:t>
                  </m:r>
                </m:e>
                <m:sub>
                  <m:r>
                    <w:rPr>
                      <w:rFonts w:ascii="Cambria Math" w:eastAsia="等线" w:hAnsi="Cambria Math" w:cs="Times New Roman"/>
                      <w:sz w:val="20"/>
                      <w:szCs w:val="20"/>
                    </w:rPr>
                    <m:t>t</m:t>
                  </m:r>
                </m:sub>
              </m:sSub>
            </m:oMath>
          </w:p>
        </w:tc>
      </w:tr>
      <w:tr w:rsidR="005A4824" w:rsidRPr="00930595" w14:paraId="0C854B6F" w14:textId="77777777" w:rsidTr="00A14125">
        <w:trPr>
          <w:jc w:val="center"/>
        </w:trPr>
        <w:tc>
          <w:tcPr>
            <w:tcW w:w="983" w:type="dxa"/>
            <w:vAlign w:val="center"/>
          </w:tcPr>
          <w:p w14:paraId="0DF9B3FB" w14:textId="548ADE95" w:rsidR="005A4824" w:rsidRPr="00930595" w:rsidRDefault="005A4824" w:rsidP="005A4824">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Lining</w:t>
            </w:r>
          </w:p>
        </w:tc>
        <w:tc>
          <w:tcPr>
            <w:tcW w:w="1428" w:type="dxa"/>
            <w:vAlign w:val="center"/>
          </w:tcPr>
          <w:p w14:paraId="3F7A68F8" w14:textId="5F0090B2" w:rsidR="005A4824" w:rsidRPr="00930595" w:rsidRDefault="0075517B" w:rsidP="005A4824">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5500</w:t>
            </w:r>
          </w:p>
        </w:tc>
        <w:tc>
          <w:tcPr>
            <w:tcW w:w="1389" w:type="dxa"/>
            <w:vAlign w:val="center"/>
          </w:tcPr>
          <w:p w14:paraId="5619C231" w14:textId="6E848048" w:rsidR="005A4824" w:rsidRPr="00930595" w:rsidRDefault="005A4824" w:rsidP="005A4824">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sz w:val="20"/>
                <w:szCs w:val="20"/>
              </w:rPr>
              <w:t>0.08</w:t>
            </w:r>
          </w:p>
        </w:tc>
        <w:tc>
          <w:tcPr>
            <w:tcW w:w="1515" w:type="dxa"/>
            <w:vAlign w:val="center"/>
          </w:tcPr>
          <w:p w14:paraId="353BB24F" w14:textId="3F4954DE" w:rsidR="005A4824" w:rsidRPr="00930595" w:rsidRDefault="005A4824" w:rsidP="005A4824">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sz w:val="20"/>
                <w:szCs w:val="20"/>
              </w:rPr>
              <w:t>3</w:t>
            </w:r>
          </w:p>
        </w:tc>
        <w:tc>
          <w:tcPr>
            <w:tcW w:w="1798" w:type="dxa"/>
            <w:vAlign w:val="center"/>
          </w:tcPr>
          <w:p w14:paraId="4E3458BD" w14:textId="5475355D" w:rsidR="005A4824" w:rsidRPr="00930595" w:rsidRDefault="0075517B" w:rsidP="005A4824">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9</w:t>
            </w:r>
          </w:p>
        </w:tc>
        <w:tc>
          <w:tcPr>
            <w:tcW w:w="1407" w:type="dxa"/>
            <w:vAlign w:val="center"/>
          </w:tcPr>
          <w:p w14:paraId="493D34E9" w14:textId="6378E1DA" w:rsidR="005A4824" w:rsidRPr="00930595" w:rsidRDefault="0075517B" w:rsidP="005A4824">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300</w:t>
            </w:r>
          </w:p>
        </w:tc>
        <w:tc>
          <w:tcPr>
            <w:tcW w:w="1261" w:type="dxa"/>
            <w:vAlign w:val="center"/>
          </w:tcPr>
          <w:p w14:paraId="4C2397D9" w14:textId="22D410A7" w:rsidR="005A4824" w:rsidRPr="00930595" w:rsidRDefault="0075517B" w:rsidP="005A4824">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15</w:t>
            </w:r>
            <w:r w:rsidR="005A4824" w:rsidRPr="00930595">
              <w:rPr>
                <w:rFonts w:ascii="Times New Roman" w:eastAsia="等线" w:hAnsi="Times New Roman" w:cs="Times New Roman"/>
                <w:sz w:val="20"/>
                <w:szCs w:val="20"/>
              </w:rPr>
              <w:t>00</w:t>
            </w:r>
          </w:p>
        </w:tc>
      </w:tr>
      <w:tr w:rsidR="005A4824" w:rsidRPr="00930595" w14:paraId="3B17F685" w14:textId="77777777" w:rsidTr="00A14125">
        <w:trPr>
          <w:jc w:val="center"/>
        </w:trPr>
        <w:tc>
          <w:tcPr>
            <w:tcW w:w="983" w:type="dxa"/>
            <w:vAlign w:val="center"/>
          </w:tcPr>
          <w:p w14:paraId="0C66F480" w14:textId="6D5EC4D1" w:rsidR="005A4824" w:rsidRPr="00930595" w:rsidRDefault="005A4824" w:rsidP="005A4824">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Backfill</w:t>
            </w:r>
          </w:p>
        </w:tc>
        <w:tc>
          <w:tcPr>
            <w:tcW w:w="1428" w:type="dxa"/>
            <w:vAlign w:val="center"/>
          </w:tcPr>
          <w:p w14:paraId="64BE8560" w14:textId="0DFF6AB1" w:rsidR="005A4824" w:rsidRPr="00930595" w:rsidRDefault="0075517B" w:rsidP="005A4824">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3000</w:t>
            </w:r>
          </w:p>
        </w:tc>
        <w:tc>
          <w:tcPr>
            <w:tcW w:w="1389" w:type="dxa"/>
            <w:vAlign w:val="center"/>
          </w:tcPr>
          <w:p w14:paraId="7C0F9A86" w14:textId="139119C1" w:rsidR="005A4824" w:rsidRPr="00930595" w:rsidRDefault="005A4824" w:rsidP="005A4824">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0.08</w:t>
            </w:r>
          </w:p>
        </w:tc>
        <w:tc>
          <w:tcPr>
            <w:tcW w:w="1515" w:type="dxa"/>
            <w:vAlign w:val="center"/>
          </w:tcPr>
          <w:p w14:paraId="7DA80109" w14:textId="47EDB6D8" w:rsidR="005A4824" w:rsidRPr="00930595" w:rsidRDefault="005A4824" w:rsidP="005A4824">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1.</w:t>
            </w:r>
            <w:r w:rsidR="0075517B" w:rsidRPr="00930595">
              <w:rPr>
                <w:rFonts w:ascii="Times New Roman" w:eastAsia="等线" w:hAnsi="Times New Roman" w:cs="Times New Roman" w:hint="eastAsia"/>
                <w:sz w:val="20"/>
                <w:szCs w:val="20"/>
              </w:rPr>
              <w:t>5</w:t>
            </w:r>
          </w:p>
        </w:tc>
        <w:tc>
          <w:tcPr>
            <w:tcW w:w="1798" w:type="dxa"/>
            <w:vAlign w:val="center"/>
          </w:tcPr>
          <w:p w14:paraId="313CA7F0" w14:textId="464A5636" w:rsidR="005A4824" w:rsidRPr="00930595" w:rsidRDefault="0075517B" w:rsidP="005A4824">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4.5</w:t>
            </w:r>
          </w:p>
        </w:tc>
        <w:tc>
          <w:tcPr>
            <w:tcW w:w="1407" w:type="dxa"/>
            <w:vAlign w:val="center"/>
          </w:tcPr>
          <w:p w14:paraId="7F036ACA" w14:textId="745259D1" w:rsidR="005A4824" w:rsidRPr="00930595" w:rsidRDefault="0075517B" w:rsidP="005A4824">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2</w:t>
            </w:r>
            <w:r w:rsidR="005A4824" w:rsidRPr="00930595">
              <w:rPr>
                <w:rFonts w:ascii="Times New Roman" w:eastAsia="等线" w:hAnsi="Times New Roman" w:cs="Times New Roman" w:hint="eastAsia"/>
                <w:sz w:val="20"/>
                <w:szCs w:val="20"/>
              </w:rPr>
              <w:t>00</w:t>
            </w:r>
          </w:p>
        </w:tc>
        <w:tc>
          <w:tcPr>
            <w:tcW w:w="1261" w:type="dxa"/>
            <w:vAlign w:val="center"/>
          </w:tcPr>
          <w:p w14:paraId="4124C7F6" w14:textId="19FC4DE7" w:rsidR="005A4824" w:rsidRPr="00930595" w:rsidRDefault="0075517B" w:rsidP="005A4824">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10</w:t>
            </w:r>
            <w:r w:rsidR="005A4824" w:rsidRPr="00930595">
              <w:rPr>
                <w:rFonts w:ascii="Times New Roman" w:eastAsia="等线" w:hAnsi="Times New Roman" w:cs="Times New Roman" w:hint="eastAsia"/>
                <w:sz w:val="20"/>
                <w:szCs w:val="20"/>
              </w:rPr>
              <w:t>00</w:t>
            </w:r>
          </w:p>
        </w:tc>
      </w:tr>
      <w:tr w:rsidR="00863025" w:rsidRPr="00930595" w14:paraId="4CECF35F" w14:textId="77777777" w:rsidTr="00A14125">
        <w:trPr>
          <w:jc w:val="center"/>
        </w:trPr>
        <w:tc>
          <w:tcPr>
            <w:tcW w:w="983" w:type="dxa"/>
            <w:vMerge w:val="restart"/>
            <w:vAlign w:val="center"/>
          </w:tcPr>
          <w:p w14:paraId="70AB8E81" w14:textId="32C5247D"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hint="eastAsia"/>
                <w:sz w:val="20"/>
                <w:szCs w:val="20"/>
              </w:rPr>
              <w:t>Rock bolt</w:t>
            </w:r>
          </w:p>
        </w:tc>
        <w:tc>
          <w:tcPr>
            <w:tcW w:w="1428" w:type="dxa"/>
            <w:vAlign w:val="center"/>
          </w:tcPr>
          <w:p w14:paraId="0086D903" w14:textId="77777777" w:rsidR="00863025" w:rsidRPr="00930595" w:rsidRDefault="00863025" w:rsidP="00863025">
            <w:pPr>
              <w:keepNext/>
              <w:keepLines/>
              <w:jc w:val="center"/>
              <w:rPr>
                <w:rFonts w:ascii="Times New Roman" w:eastAsia="等线" w:hAnsi="Times New Roman" w:cs="Times New Roman"/>
                <w:bCs/>
                <w:sz w:val="20"/>
                <w:szCs w:val="20"/>
              </w:rPr>
            </w:pPr>
            <w:r w:rsidRPr="00930595">
              <w:rPr>
                <w:rFonts w:ascii="Times New Roman" w:eastAsia="等线" w:hAnsi="Times New Roman" w:cs="Times New Roman"/>
                <w:bCs/>
                <w:sz w:val="20"/>
                <w:szCs w:val="20"/>
              </w:rPr>
              <w:t xml:space="preserve">Unit weight </w:t>
            </w:r>
            <m:oMath>
              <m:r>
                <w:rPr>
                  <w:rFonts w:ascii="Cambria Math" w:eastAsia="等线" w:hAnsi="Cambria Math" w:cs="Times New Roman"/>
                  <w:sz w:val="20"/>
                  <w:szCs w:val="20"/>
                </w:rPr>
                <m:t>γ</m:t>
              </m:r>
            </m:oMath>
          </w:p>
          <w:p w14:paraId="503FFC2A"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bCs/>
                <w:sz w:val="20"/>
                <w:szCs w:val="20"/>
              </w:rPr>
              <w:t>(</w:t>
            </w:r>
            <w:proofErr w:type="spellStart"/>
            <w:r w:rsidRPr="00930595">
              <w:rPr>
                <w:rFonts w:ascii="Times New Roman" w:eastAsia="等线" w:hAnsi="Times New Roman" w:cs="Times New Roman"/>
                <w:bCs/>
                <w:sz w:val="20"/>
                <w:szCs w:val="20"/>
              </w:rPr>
              <w:t>kN</w:t>
            </w:r>
            <w:proofErr w:type="spellEnd"/>
            <w:r w:rsidRPr="00930595">
              <w:rPr>
                <w:rFonts w:ascii="Times New Roman" w:eastAsia="等线" w:hAnsi="Times New Roman" w:cs="Times New Roman"/>
                <w:bCs/>
                <w:sz w:val="20"/>
                <w:szCs w:val="20"/>
              </w:rPr>
              <w:t>/m</w:t>
            </w:r>
            <w:r w:rsidRPr="00930595">
              <w:rPr>
                <w:rFonts w:ascii="Times New Roman" w:eastAsia="等线" w:hAnsi="Times New Roman" w:cs="Times New Roman"/>
                <w:bCs/>
                <w:sz w:val="20"/>
                <w:szCs w:val="20"/>
                <w:vertAlign w:val="superscript"/>
              </w:rPr>
              <w:t>3</w:t>
            </w:r>
            <w:r w:rsidRPr="00930595">
              <w:rPr>
                <w:rFonts w:ascii="Times New Roman" w:eastAsia="等线" w:hAnsi="Times New Roman" w:cs="Times New Roman"/>
                <w:bCs/>
                <w:sz w:val="20"/>
                <w:szCs w:val="20"/>
              </w:rPr>
              <w:t>)</w:t>
            </w:r>
          </w:p>
        </w:tc>
        <w:tc>
          <w:tcPr>
            <w:tcW w:w="1389" w:type="dxa"/>
            <w:vAlign w:val="center"/>
          </w:tcPr>
          <w:p w14:paraId="41B9BA50" w14:textId="77777777" w:rsidR="00863025" w:rsidRPr="00930595" w:rsidRDefault="00863025" w:rsidP="00863025">
            <w:pPr>
              <w:keepNext/>
              <w:keepLines/>
              <w:jc w:val="center"/>
              <w:rPr>
                <w:rFonts w:ascii="Times New Roman" w:eastAsia="等线" w:hAnsi="Times New Roman" w:cs="Times New Roman"/>
                <w:bCs/>
                <w:sz w:val="20"/>
                <w:szCs w:val="20"/>
              </w:rPr>
            </w:pPr>
            <w:r w:rsidRPr="00930595">
              <w:rPr>
                <w:rFonts w:ascii="Times New Roman" w:eastAsia="等线" w:hAnsi="Times New Roman" w:cs="Times New Roman"/>
                <w:bCs/>
                <w:sz w:val="20"/>
                <w:szCs w:val="20"/>
              </w:rPr>
              <w:t xml:space="preserve">Young modules </w:t>
            </w:r>
            <m:oMath>
              <m:r>
                <w:rPr>
                  <w:rFonts w:ascii="Cambria Math" w:eastAsia="等线" w:hAnsi="Cambria Math" w:cs="Times New Roman"/>
                  <w:sz w:val="20"/>
                  <w:szCs w:val="20"/>
                </w:rPr>
                <m:t>E</m:t>
              </m:r>
            </m:oMath>
          </w:p>
          <w:p w14:paraId="0D2D7950"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bCs/>
                <w:sz w:val="20"/>
                <w:szCs w:val="20"/>
              </w:rPr>
              <w:t>(</w:t>
            </w:r>
            <w:proofErr w:type="spellStart"/>
            <w:r w:rsidRPr="00930595">
              <w:rPr>
                <w:rFonts w:ascii="Times New Roman" w:eastAsia="等线" w:hAnsi="Times New Roman" w:cs="Times New Roman"/>
                <w:bCs/>
                <w:sz w:val="20"/>
                <w:szCs w:val="20"/>
              </w:rPr>
              <w:t>GPa</w:t>
            </w:r>
            <w:proofErr w:type="spellEnd"/>
            <w:r w:rsidRPr="00930595">
              <w:rPr>
                <w:rFonts w:ascii="Times New Roman" w:eastAsia="等线" w:hAnsi="Times New Roman" w:cs="Times New Roman"/>
                <w:bCs/>
                <w:sz w:val="20"/>
                <w:szCs w:val="20"/>
              </w:rPr>
              <w:t>)</w:t>
            </w:r>
          </w:p>
        </w:tc>
        <w:tc>
          <w:tcPr>
            <w:tcW w:w="1515" w:type="dxa"/>
            <w:vAlign w:val="center"/>
          </w:tcPr>
          <w:p w14:paraId="2493BB45"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bCs/>
                <w:sz w:val="20"/>
                <w:szCs w:val="20"/>
              </w:rPr>
              <w:t xml:space="preserve">Poisson’s ratio </w:t>
            </w:r>
            <m:oMath>
              <m:r>
                <w:rPr>
                  <w:rFonts w:ascii="Cambria Math" w:eastAsia="等线" w:hAnsi="Cambria Math" w:cs="Times New Roman"/>
                  <w:sz w:val="20"/>
                  <w:szCs w:val="20"/>
                </w:rPr>
                <m:t>υ</m:t>
              </m:r>
            </m:oMath>
          </w:p>
        </w:tc>
        <w:tc>
          <w:tcPr>
            <w:tcW w:w="1798" w:type="dxa"/>
            <w:vAlign w:val="center"/>
          </w:tcPr>
          <w:p w14:paraId="52840B4D"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sz w:val="20"/>
                <w:szCs w:val="20"/>
              </w:rPr>
              <w:t>Spacing (m)</w:t>
            </w:r>
          </w:p>
        </w:tc>
        <w:tc>
          <w:tcPr>
            <w:tcW w:w="1407" w:type="dxa"/>
            <w:vAlign w:val="center"/>
          </w:tcPr>
          <w:p w14:paraId="2EB25C85" w14:textId="77777777" w:rsidR="00863025" w:rsidRPr="00930595" w:rsidRDefault="00863025" w:rsidP="00863025">
            <w:pPr>
              <w:keepNext/>
              <w:keepLines/>
              <w:jc w:val="center"/>
              <w:rPr>
                <w:rFonts w:ascii="Times New Roman" w:eastAsia="等线" w:hAnsi="Times New Roman" w:cs="Times New Roman"/>
                <w:sz w:val="20"/>
                <w:szCs w:val="20"/>
              </w:rPr>
            </w:pPr>
          </w:p>
        </w:tc>
        <w:tc>
          <w:tcPr>
            <w:tcW w:w="1261" w:type="dxa"/>
            <w:vAlign w:val="center"/>
          </w:tcPr>
          <w:p w14:paraId="0B94221A" w14:textId="77777777" w:rsidR="00863025" w:rsidRPr="00930595" w:rsidRDefault="00863025" w:rsidP="00863025">
            <w:pPr>
              <w:keepNext/>
              <w:keepLines/>
              <w:jc w:val="center"/>
              <w:rPr>
                <w:rFonts w:ascii="Times New Roman" w:eastAsia="等线" w:hAnsi="Times New Roman" w:cs="Times New Roman"/>
                <w:sz w:val="20"/>
                <w:szCs w:val="20"/>
              </w:rPr>
            </w:pPr>
          </w:p>
        </w:tc>
      </w:tr>
      <w:tr w:rsidR="00863025" w:rsidRPr="00930595" w14:paraId="56400DA2" w14:textId="77777777" w:rsidTr="00A14125">
        <w:trPr>
          <w:jc w:val="center"/>
        </w:trPr>
        <w:tc>
          <w:tcPr>
            <w:tcW w:w="983" w:type="dxa"/>
            <w:vMerge/>
            <w:vAlign w:val="center"/>
          </w:tcPr>
          <w:p w14:paraId="394158A2" w14:textId="77777777" w:rsidR="00863025" w:rsidRPr="00930595" w:rsidRDefault="00863025" w:rsidP="00863025">
            <w:pPr>
              <w:keepNext/>
              <w:keepLines/>
              <w:jc w:val="center"/>
              <w:rPr>
                <w:rFonts w:ascii="Times New Roman" w:eastAsia="等线" w:hAnsi="Times New Roman" w:cs="Times New Roman"/>
                <w:sz w:val="20"/>
                <w:szCs w:val="20"/>
              </w:rPr>
            </w:pPr>
          </w:p>
        </w:tc>
        <w:tc>
          <w:tcPr>
            <w:tcW w:w="1428" w:type="dxa"/>
            <w:vAlign w:val="center"/>
          </w:tcPr>
          <w:p w14:paraId="1AF1FF84"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rPr>
              <w:t xml:space="preserve">78 </w:t>
            </w:r>
          </w:p>
        </w:tc>
        <w:tc>
          <w:tcPr>
            <w:tcW w:w="1389" w:type="dxa"/>
            <w:vAlign w:val="center"/>
          </w:tcPr>
          <w:p w14:paraId="50E43B6D"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rPr>
              <w:t>200</w:t>
            </w:r>
          </w:p>
        </w:tc>
        <w:tc>
          <w:tcPr>
            <w:tcW w:w="1515" w:type="dxa"/>
            <w:vAlign w:val="center"/>
          </w:tcPr>
          <w:p w14:paraId="5EC8A195"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rPr>
              <w:t>0.3</w:t>
            </w:r>
          </w:p>
        </w:tc>
        <w:tc>
          <w:tcPr>
            <w:tcW w:w="1798" w:type="dxa"/>
            <w:vAlign w:val="center"/>
          </w:tcPr>
          <w:p w14:paraId="51EBBAED" w14:textId="77777777" w:rsidR="00863025" w:rsidRPr="00930595" w:rsidRDefault="00863025" w:rsidP="00863025">
            <w:pPr>
              <w:keepNext/>
              <w:keepLines/>
              <w:jc w:val="center"/>
              <w:rPr>
                <w:rFonts w:ascii="Times New Roman" w:eastAsia="等线" w:hAnsi="Times New Roman" w:cs="Times New Roman"/>
                <w:sz w:val="20"/>
                <w:szCs w:val="20"/>
              </w:rPr>
            </w:pPr>
            <w:r w:rsidRPr="00930595">
              <w:rPr>
                <w:rFonts w:ascii="Times New Roman" w:eastAsia="等线" w:hAnsi="Times New Roman" w:cs="Times New Roman"/>
                <w:sz w:val="20"/>
                <w:szCs w:val="20"/>
              </w:rPr>
              <w:t>2.5</w:t>
            </w:r>
          </w:p>
        </w:tc>
        <w:tc>
          <w:tcPr>
            <w:tcW w:w="1407" w:type="dxa"/>
            <w:vAlign w:val="center"/>
          </w:tcPr>
          <w:p w14:paraId="5B6F0238" w14:textId="77777777" w:rsidR="00863025" w:rsidRPr="00930595" w:rsidRDefault="00863025" w:rsidP="00863025">
            <w:pPr>
              <w:keepNext/>
              <w:keepLines/>
              <w:jc w:val="center"/>
              <w:rPr>
                <w:rFonts w:ascii="Times New Roman" w:eastAsia="等线" w:hAnsi="Times New Roman" w:cs="Times New Roman"/>
                <w:sz w:val="20"/>
                <w:szCs w:val="20"/>
              </w:rPr>
            </w:pPr>
          </w:p>
        </w:tc>
        <w:tc>
          <w:tcPr>
            <w:tcW w:w="1261" w:type="dxa"/>
            <w:vAlign w:val="center"/>
          </w:tcPr>
          <w:p w14:paraId="4CB4FC4E" w14:textId="77777777" w:rsidR="00863025" w:rsidRPr="00930595" w:rsidRDefault="00863025" w:rsidP="00863025">
            <w:pPr>
              <w:keepNext/>
              <w:keepLines/>
              <w:jc w:val="center"/>
              <w:rPr>
                <w:rFonts w:ascii="Times New Roman" w:eastAsia="等线" w:hAnsi="Times New Roman" w:cs="Times New Roman"/>
                <w:sz w:val="20"/>
                <w:szCs w:val="20"/>
              </w:rPr>
            </w:pPr>
          </w:p>
        </w:tc>
      </w:tr>
    </w:tbl>
    <w:p w14:paraId="33D646E1" w14:textId="77777777" w:rsidR="0075517B" w:rsidRPr="00930595" w:rsidRDefault="0075517B" w:rsidP="0075517B">
      <w:pPr>
        <w:jc w:val="both"/>
        <w:rPr>
          <w:rFonts w:ascii="Times New Roman" w:eastAsia="等线" w:hAnsi="Times New Roman" w:cs="Times New Roman"/>
        </w:rPr>
      </w:pPr>
    </w:p>
    <w:p w14:paraId="0E474DA2" w14:textId="54CBB68C" w:rsidR="007B777C" w:rsidRPr="00930595" w:rsidRDefault="007B777C" w:rsidP="002B3B74">
      <w:pPr>
        <w:pStyle w:val="2"/>
      </w:pPr>
      <w:r w:rsidRPr="00930595">
        <w:rPr>
          <w:rFonts w:hint="eastAsia"/>
        </w:rPr>
        <w:lastRenderedPageBreak/>
        <w:t>A2. Deterioration</w:t>
      </w:r>
    </w:p>
    <w:p w14:paraId="002C1EAD" w14:textId="56444EF2" w:rsidR="0075517B" w:rsidRPr="00930595" w:rsidRDefault="006732EA" w:rsidP="0075517B">
      <w:pPr>
        <w:jc w:val="both"/>
        <w:rPr>
          <w:rFonts w:ascii="Times New Roman" w:eastAsia="等线" w:hAnsi="Times New Roman" w:cs="Times New Roman"/>
        </w:rPr>
      </w:pPr>
      <w:r w:rsidRPr="00930595">
        <w:rPr>
          <w:rFonts w:ascii="Times New Roman" w:hAnsi="Times New Roman" w:cs="Times New Roman"/>
        </w:rPr>
        <w:t xml:space="preserve">The effect of either structural ageing or creep deformation alone may be relatively negligible; however, it becomes significant when the two processes act in combination </w:t>
      </w:r>
      <w:r w:rsidRPr="00930595">
        <w:rPr>
          <w:rStyle w:val="af3"/>
          <w:rFonts w:ascii="Times New Roman" w:hAnsi="Times New Roman" w:cs="Times New Roman"/>
        </w:rPr>
        <w:fldChar w:fldCharType="begin">
          <w:fldData xml:space="preserve">PEVuZE5vdGU+PENpdGU+PEF1dGhvcj5aaHU8L0F1dGhvcj48WWVhcj4yMDI1PC9ZZWFyPjxSZWNO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</w:fldData>
        </w:fldChar>
      </w:r>
      <w:r w:rsidR="00D43812">
        <w:rPr>
          <w:rStyle w:val="af3"/>
          <w:rFonts w:ascii="Times New Roman" w:hAnsi="Times New Roman" w:cs="Times New Roman"/>
        </w:rPr>
        <w:instrText xml:space="preserve"> ADDIN EN.CITE </w:instrText>
      </w:r>
      <w:r w:rsidR="00D43812">
        <w:rPr>
          <w:rStyle w:val="af3"/>
          <w:rFonts w:ascii="Times New Roman" w:hAnsi="Times New Roman" w:cs="Times New Roman"/>
        </w:rPr>
        <w:fldChar w:fldCharType="begin">
          <w:fldData xml:space="preserve">PEVuZE5vdGU+PENpdGU+PEF1dGhvcj5aaHU8L0F1dGhvcj48WWVhcj4yMDI1PC9ZZWFyPjxSZWNO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</w:fldData>
        </w:fldChar>
      </w:r>
      <w:r w:rsidR="00D43812">
        <w:rPr>
          <w:rStyle w:val="af3"/>
          <w:rFonts w:ascii="Times New Roman" w:hAnsi="Times New Roman" w:cs="Times New Roman"/>
        </w:rPr>
        <w:instrText xml:space="preserve"> ADDIN EN.CITE.DATA </w:instrText>
      </w:r>
      <w:r w:rsidR="00D43812">
        <w:rPr>
          <w:rStyle w:val="af3"/>
          <w:rFonts w:ascii="Times New Roman" w:hAnsi="Times New Roman" w:cs="Times New Roman"/>
        </w:rPr>
      </w:r>
      <w:r w:rsidR="00D43812">
        <w:rPr>
          <w:rStyle w:val="af3"/>
          <w:rFonts w:ascii="Times New Roman" w:hAnsi="Times New Roman" w:cs="Times New Roman"/>
        </w:rPr>
        <w:fldChar w:fldCharType="end"/>
      </w:r>
      <w:r w:rsidRPr="00930595">
        <w:rPr>
          <w:rStyle w:val="af3"/>
          <w:rFonts w:ascii="Times New Roman" w:hAnsi="Times New Roman" w:cs="Times New Roman"/>
        </w:rPr>
        <w:fldChar w:fldCharType="separate"/>
      </w:r>
      <w:r w:rsidR="00D43812">
        <w:rPr>
          <w:rStyle w:val="af3"/>
          <w:rFonts w:ascii="Times New Roman" w:hAnsi="Times New Roman" w:cs="Times New Roman"/>
          <w:noProof/>
        </w:rPr>
        <w:t>[38, 69]</w:t>
      </w:r>
      <w:r w:rsidRPr="00930595">
        <w:rPr>
          <w:rStyle w:val="af3"/>
          <w:rFonts w:ascii="Times New Roman" w:hAnsi="Times New Roman" w:cs="Times New Roman"/>
        </w:rPr>
        <w:fldChar w:fldCharType="end"/>
      </w:r>
      <w:r w:rsidRPr="00930595">
        <w:rPr>
          <w:rFonts w:ascii="Times New Roman" w:hAnsi="Times New Roman" w:cs="Times New Roman"/>
        </w:rPr>
        <w:t xml:space="preserve">. From </w:t>
      </w:r>
      <w:r w:rsidR="00FC5736" w:rsidRPr="00930595">
        <w:rPr>
          <w:rFonts w:ascii="Times New Roman" w:hAnsi="Times New Roman" w:cs="Times New Roman"/>
        </w:rPr>
        <w:t>a numerical modelling perspective, creep modelling establishes a feasible long-term simulation domain for capturing</w:t>
      </w:r>
      <w:r w:rsidRPr="00930595">
        <w:rPr>
          <w:rFonts w:ascii="Times New Roman" w:hAnsi="Times New Roman" w:cs="Times New Roman"/>
        </w:rPr>
        <w:t xml:space="preserve"> parameter decay associated with structural degradation. Since both creep and ageing are long-term hazards, their combined effect is incorporated and referred to as the deterioration hazard in this </w:t>
      </w:r>
      <w:r w:rsidR="009D04AF" w:rsidRPr="00930595">
        <w:rPr>
          <w:rFonts w:ascii="Times New Roman" w:hAnsi="Times New Roman" w:cs="Times New Roman"/>
        </w:rPr>
        <w:t>paper</w:t>
      </w:r>
      <w:r w:rsidRPr="00930595">
        <w:rPr>
          <w:rFonts w:ascii="Times New Roman" w:hAnsi="Times New Roman" w:cs="Times New Roman"/>
        </w:rPr>
        <w:t>.</w:t>
      </w:r>
      <w:r w:rsidRPr="00930595">
        <w:rPr>
          <w:rFonts w:ascii="Times New Roman" w:eastAsia="等线" w:hAnsi="Times New Roman" w:cs="Times New Roman"/>
        </w:rPr>
        <w:t xml:space="preserve"> </w:t>
      </w:r>
      <w:r w:rsidR="00287895" w:rsidRPr="00930595">
        <w:rPr>
          <w:rFonts w:ascii="Times New Roman" w:eastAsia="等线" w:hAnsi="Times New Roman" w:cs="Times New Roman"/>
        </w:rPr>
        <w:t>The Burgers-Mohr model is employed to describe the time-dependent behaviour of</w:t>
      </w:r>
      <w:r w:rsidR="00FC5736" w:rsidRPr="00930595">
        <w:rPr>
          <w:rFonts w:ascii="Times New Roman" w:eastAsia="等线" w:hAnsi="Times New Roman" w:cs="Times New Roman"/>
        </w:rPr>
        <w:t xml:space="preserve"> the</w:t>
      </w:r>
      <w:r w:rsidR="00287895" w:rsidRPr="00930595">
        <w:rPr>
          <w:rFonts w:ascii="Times New Roman" w:eastAsia="等线" w:hAnsi="Times New Roman" w:cs="Times New Roman"/>
        </w:rPr>
        <w:t xml:space="preserve"> formation, and the parameters are listed in</w:t>
      </w:r>
      <w:r w:rsidR="0075517B" w:rsidRPr="00930595">
        <w:rPr>
          <w:rFonts w:ascii="Times New Roman" w:eastAsia="等线" w:hAnsi="Times New Roman" w:cs="Times New Roman"/>
        </w:rPr>
        <w:t xml:space="preserve"> </w:t>
      </w:r>
      <w:r w:rsidR="0075517B" w:rsidRPr="00930595">
        <w:rPr>
          <w:rFonts w:ascii="Times New Roman" w:eastAsia="等线" w:hAnsi="Times New Roman" w:cs="Times New Roman"/>
          <w:color w:val="0000FF"/>
        </w:rPr>
        <w:t>Table A2</w:t>
      </w:r>
      <w:r w:rsidR="0075517B" w:rsidRPr="00930595">
        <w:rPr>
          <w:rFonts w:ascii="Times New Roman" w:eastAsia="等线" w:hAnsi="Times New Roman" w:cs="Times New Roman"/>
        </w:rPr>
        <w:t>.</w:t>
      </w:r>
      <w:r w:rsidR="00282853" w:rsidRPr="00930595">
        <w:rPr>
          <w:rFonts w:ascii="Times New Roman" w:eastAsia="等线" w:hAnsi="Times New Roman" w:cs="Times New Roman"/>
        </w:rPr>
        <w:t xml:space="preserve"> The square brackets in the table indicate the range of rock creep parameters.</w:t>
      </w:r>
      <w:r w:rsidR="003600AA" w:rsidRPr="00930595">
        <w:rPr>
          <w:rFonts w:ascii="Times New Roman" w:eastAsia="等线" w:hAnsi="Times New Roman" w:cs="Times New Roman"/>
        </w:rPr>
        <w:t xml:space="preserve"> </w:t>
      </w:r>
      <w:r w:rsidR="009D04AF" w:rsidRPr="00930595">
        <w:rPr>
          <w:rFonts w:ascii="Times New Roman" w:eastAsia="等线" w:hAnsi="Times New Roman" w:cs="Times New Roman"/>
        </w:rPr>
        <w:t xml:space="preserve">Long-term creep is considered only for the surrounding rock mass, as it dominates time-dependent deformation and stress redistribution, while concrete creep is neglected due to its limited influence over the service life and to avoid unnecessary expansion of the lifecycle optimisation state space. </w:t>
      </w:r>
      <w:r w:rsidR="003600AA" w:rsidRPr="00930595">
        <w:rPr>
          <w:rFonts w:ascii="Times New Roman" w:eastAsia="等线" w:hAnsi="Times New Roman" w:cs="Times New Roman"/>
        </w:rPr>
        <w:t xml:space="preserve">The degradation of concrete structural parameters </w:t>
      </w:r>
      <w:r w:rsidR="00FC5736" w:rsidRPr="00930595">
        <w:rPr>
          <w:rFonts w:ascii="Times New Roman" w:eastAsia="等线" w:hAnsi="Times New Roman" w:cs="Times New Roman"/>
        </w:rPr>
        <w:t>with age</w:t>
      </w:r>
      <w:r w:rsidR="003600AA" w:rsidRPr="00930595">
        <w:rPr>
          <w:rFonts w:ascii="Times New Roman" w:eastAsia="等线" w:hAnsi="Times New Roman" w:cs="Times New Roman"/>
        </w:rPr>
        <w:t xml:space="preserve"> is illustrated in </w:t>
      </w:r>
      <w:r w:rsidR="003600AA" w:rsidRPr="00930595">
        <w:rPr>
          <w:rFonts w:ascii="Times New Roman" w:eastAsia="等线" w:hAnsi="Times New Roman" w:cs="Times New Roman"/>
          <w:color w:val="0000FF"/>
        </w:rPr>
        <w:fldChar w:fldCharType="begin"/>
      </w:r>
      <w:r w:rsidR="003600AA" w:rsidRPr="00930595">
        <w:rPr>
          <w:rFonts w:ascii="Times New Roman" w:eastAsia="等线" w:hAnsi="Times New Roman" w:cs="Times New Roman"/>
          <w:color w:val="0000FF"/>
        </w:rPr>
        <w:instrText xml:space="preserve"> REF _Ref220253072 \h  \* MERGEFORMAT </w:instrText>
      </w:r>
      <w:r w:rsidR="003600AA" w:rsidRPr="00930595">
        <w:rPr>
          <w:rFonts w:ascii="Times New Roman" w:eastAsia="等线" w:hAnsi="Times New Roman" w:cs="Times New Roman"/>
          <w:color w:val="0000FF"/>
        </w:rPr>
      </w:r>
      <w:r w:rsidR="003600AA" w:rsidRPr="00930595">
        <w:rPr>
          <w:rFonts w:ascii="Times New Roman" w:eastAsia="等线" w:hAnsi="Times New Roman" w:cs="Times New Roman"/>
          <w:color w:val="0000FF"/>
        </w:rPr>
        <w:fldChar w:fldCharType="separate"/>
      </w:r>
      <w:r w:rsidR="00B84B54" w:rsidRPr="00B84B54">
        <w:rPr>
          <w:rFonts w:ascii="Times New Roman" w:hAnsi="Times New Roman" w:cs="Times New Roman"/>
          <w:color w:val="0000FF"/>
        </w:rPr>
        <w:t>Figure 14</w:t>
      </w:r>
      <w:r w:rsidR="003600AA" w:rsidRPr="00930595">
        <w:rPr>
          <w:rFonts w:ascii="Times New Roman" w:eastAsia="等线" w:hAnsi="Times New Roman" w:cs="Times New Roman"/>
          <w:color w:val="0000FF"/>
        </w:rPr>
        <w:fldChar w:fldCharType="end"/>
      </w:r>
      <w:r w:rsidR="003600AA" w:rsidRPr="00930595">
        <w:rPr>
          <w:rFonts w:ascii="Times New Roman" w:eastAsia="等线" w:hAnsi="Times New Roman" w:cs="Times New Roman"/>
        </w:rPr>
        <w:t>.</w:t>
      </w:r>
      <w:r w:rsidR="00DF774B" w:rsidRPr="00930595">
        <w:rPr>
          <w:rFonts w:ascii="Times New Roman" w:eastAsia="等线" w:hAnsi="Times New Roman" w:cs="Times New Roman"/>
        </w:rPr>
        <w:t xml:space="preserve"> </w:t>
      </w:r>
      <w:r w:rsidR="00A77981" w:rsidRPr="00930595">
        <w:rPr>
          <w:rFonts w:ascii="Times New Roman" w:eastAsia="等线" w:hAnsi="Times New Roman" w:cs="Times New Roman"/>
        </w:rPr>
        <w:t xml:space="preserve">Ageing effects are assumed to initiate after a specified onset time, which is set to 10 years in this </w:t>
      </w:r>
      <w:r w:rsidR="009D04AF" w:rsidRPr="00930595">
        <w:rPr>
          <w:rFonts w:ascii="Times New Roman" w:eastAsia="等线" w:hAnsi="Times New Roman" w:cs="Times New Roman"/>
        </w:rPr>
        <w:t>paper</w:t>
      </w:r>
      <w:r w:rsidR="00A77981" w:rsidRPr="00930595">
        <w:rPr>
          <w:rFonts w:ascii="Times New Roman" w:eastAsia="等线" w:hAnsi="Times New Roman" w:cs="Times New Roman"/>
        </w:rPr>
        <w:t>. The parameters adjusted to account for ageing can be broadly classified into strength-related and stiffness-related properties. A linear degradation model is adopted, with three degradation levels</w:t>
      </w:r>
      <w:r w:rsidR="009969C2" w:rsidRPr="00930595">
        <w:rPr>
          <w:rFonts w:ascii="Times New Roman" w:eastAsia="等线" w:hAnsi="Times New Roman" w:cs="Times New Roman"/>
        </w:rPr>
        <w:t xml:space="preserve"> (</w:t>
      </w:r>
      <w:r w:rsidR="00A77981" w:rsidRPr="00930595">
        <w:rPr>
          <w:rFonts w:ascii="Times New Roman" w:eastAsia="等线" w:hAnsi="Times New Roman" w:cs="Times New Roman"/>
        </w:rPr>
        <w:t>low, medium, and high</w:t>
      </w:r>
      <w:r w:rsidR="009969C2" w:rsidRPr="00930595">
        <w:rPr>
          <w:rFonts w:ascii="Times New Roman" w:eastAsia="等线" w:hAnsi="Times New Roman" w:cs="Times New Roman"/>
        </w:rPr>
        <w:t>)</w:t>
      </w:r>
      <w:r w:rsidR="00A77981" w:rsidRPr="00930595">
        <w:rPr>
          <w:rFonts w:ascii="Times New Roman" w:eastAsia="等线" w:hAnsi="Times New Roman" w:cs="Times New Roman"/>
        </w:rPr>
        <w:t>. At 100 years, the corresponding residual ratios are 0.8, 0.6, and 0.4, respectively.</w:t>
      </w:r>
    </w:p>
    <w:p w14:paraId="37A18DAB" w14:textId="736FF207" w:rsidR="0075517B" w:rsidRPr="00930595" w:rsidRDefault="0075517B" w:rsidP="00E20927">
      <w:pPr>
        <w:keepNext/>
        <w:keepLines/>
        <w:overflowPunct w:val="0"/>
        <w:autoSpaceDE w:val="0"/>
        <w:autoSpaceDN w:val="0"/>
        <w:adjustRightInd w:val="0"/>
        <w:spacing w:before="200" w:after="200"/>
        <w:jc w:val="center"/>
        <w:textAlignment w:val="baseline"/>
        <w:rPr>
          <w:rFonts w:ascii="Times New Roman" w:eastAsia="宋体" w:hAnsi="Times New Roman" w:cs="Times New Roman"/>
          <w:bCs/>
          <w:kern w:val="0"/>
          <w:szCs w:val="20"/>
          <w14:ligatures w14:val="none"/>
        </w:rPr>
      </w:pPr>
      <w:bookmarkStart w:id="65" w:name="_Toc190174786"/>
      <w:r w:rsidRPr="00930595">
        <w:rPr>
          <w:rFonts w:ascii="Times New Roman" w:eastAsia="宋体" w:hAnsi="Times New Roman" w:cs="Times New Roman"/>
          <w:bCs/>
          <w:color w:val="0000FF"/>
          <w:kern w:val="0"/>
          <w:szCs w:val="20"/>
          <w14:ligatures w14:val="none"/>
        </w:rPr>
        <w:t xml:space="preserve">Table A2. The creep parameters in </w:t>
      </w:r>
      <w:r w:rsidR="00FC5736" w:rsidRPr="00930595">
        <w:rPr>
          <w:rFonts w:ascii="Times New Roman" w:eastAsia="宋体" w:hAnsi="Times New Roman" w:cs="Times New Roman" w:hint="eastAsia"/>
          <w:bCs/>
          <w:color w:val="0000FF"/>
          <w:kern w:val="0"/>
          <w:szCs w:val="20"/>
          <w14:ligatures w14:val="none"/>
        </w:rPr>
        <w:t xml:space="preserve">the </w:t>
      </w:r>
      <w:r w:rsidRPr="00930595">
        <w:rPr>
          <w:rFonts w:ascii="Times New Roman" w:eastAsia="宋体" w:hAnsi="Times New Roman" w:cs="Times New Roman"/>
          <w:bCs/>
          <w:color w:val="0000FF"/>
          <w:kern w:val="0"/>
          <w:szCs w:val="20"/>
          <w14:ligatures w14:val="none"/>
        </w:rPr>
        <w:t>Burgers-Mohr model</w:t>
      </w:r>
      <w:bookmarkEnd w:id="65"/>
    </w:p>
    <w:tbl>
      <w:tblPr>
        <w:tblStyle w:val="af6"/>
        <w:tblW w:w="9498" w:type="dxa"/>
        <w:jc w:val="center"/>
        <w:tblLook w:val="04A0" w:firstRow="1" w:lastRow="0" w:firstColumn="1" w:lastColumn="0" w:noHBand="0" w:noVBand="1"/>
      </w:tblPr>
      <w:tblGrid>
        <w:gridCol w:w="1271"/>
        <w:gridCol w:w="1707"/>
        <w:gridCol w:w="1984"/>
        <w:gridCol w:w="1701"/>
        <w:gridCol w:w="1559"/>
        <w:gridCol w:w="1276"/>
      </w:tblGrid>
      <w:tr w:rsidR="0075517B" w:rsidRPr="00930595" w14:paraId="7BBD1DA4" w14:textId="77777777" w:rsidTr="00A14125">
        <w:trPr>
          <w:jc w:val="center"/>
        </w:trPr>
        <w:tc>
          <w:tcPr>
            <w:tcW w:w="1271" w:type="dxa"/>
            <w:vAlign w:val="center"/>
          </w:tcPr>
          <w:p w14:paraId="4BC4A327" w14:textId="570EF9C2" w:rsidR="0075517B" w:rsidRPr="00930595" w:rsidRDefault="0075517B" w:rsidP="0075517B">
            <w:pPr>
              <w:jc w:val="center"/>
              <w:rPr>
                <w:rFonts w:ascii="Times New Roman" w:eastAsia="等线" w:hAnsi="Times New Roman" w:cs="Times New Roman"/>
                <w:b/>
                <w:bCs/>
                <w:sz w:val="20"/>
              </w:rPr>
            </w:pPr>
          </w:p>
        </w:tc>
        <w:tc>
          <w:tcPr>
            <w:tcW w:w="1707" w:type="dxa"/>
            <w:vAlign w:val="center"/>
          </w:tcPr>
          <w:p w14:paraId="51B3E2B6" w14:textId="77777777" w:rsidR="0075517B" w:rsidRPr="00930595" w:rsidRDefault="0075517B" w:rsidP="0075517B">
            <w:pPr>
              <w:jc w:val="center"/>
              <w:rPr>
                <w:rFonts w:ascii="Times New Roman" w:eastAsia="等线" w:hAnsi="Times New Roman" w:cs="Times New Roman"/>
                <w:sz w:val="20"/>
              </w:rPr>
            </w:pPr>
            <w:r w:rsidRPr="00930595">
              <w:rPr>
                <w:rFonts w:ascii="Times New Roman" w:eastAsia="等线" w:hAnsi="Times New Roman" w:cs="Times New Roman"/>
                <w:sz w:val="20"/>
              </w:rPr>
              <w:t xml:space="preserve">Unit weight </w:t>
            </w:r>
            <m:oMath>
              <m:r>
                <w:rPr>
                  <w:rFonts w:ascii="Cambria Math" w:eastAsia="等线" w:hAnsi="Cambria Math" w:cs="Times New Roman"/>
                  <w:sz w:val="20"/>
                  <w:szCs w:val="20"/>
                </w:rPr>
                <m:t>γ</m:t>
              </m:r>
            </m:oMath>
            <w:r w:rsidRPr="00930595">
              <w:rPr>
                <w:rFonts w:ascii="Times New Roman" w:eastAsia="等线" w:hAnsi="Times New Roman" w:cs="Times New Roman"/>
                <w:bCs/>
                <w:sz w:val="20"/>
                <w:szCs w:val="20"/>
              </w:rPr>
              <w:t xml:space="preserve"> </w:t>
            </w:r>
            <w:r w:rsidRPr="00930595">
              <w:rPr>
                <w:rFonts w:ascii="Times New Roman" w:eastAsia="等线" w:hAnsi="Times New Roman" w:cs="Times New Roman"/>
                <w:sz w:val="20"/>
              </w:rPr>
              <w:t>(</w:t>
            </w:r>
            <w:proofErr w:type="spellStart"/>
            <w:r w:rsidRPr="00930595">
              <w:rPr>
                <w:rFonts w:ascii="Times New Roman" w:eastAsia="等线" w:hAnsi="Times New Roman" w:cs="Times New Roman"/>
                <w:sz w:val="20"/>
              </w:rPr>
              <w:t>kN</w:t>
            </w:r>
            <w:proofErr w:type="spellEnd"/>
            <w:r w:rsidRPr="00930595">
              <w:rPr>
                <w:rFonts w:ascii="Times New Roman" w:eastAsia="等线" w:hAnsi="Times New Roman" w:cs="Times New Roman"/>
                <w:sz w:val="20"/>
              </w:rPr>
              <w:t>/m</w:t>
            </w:r>
            <w:r w:rsidRPr="00930595">
              <w:rPr>
                <w:rFonts w:ascii="Times New Roman" w:eastAsia="等线" w:hAnsi="Times New Roman" w:cs="Times New Roman"/>
                <w:sz w:val="20"/>
                <w:vertAlign w:val="superscript"/>
              </w:rPr>
              <w:t>3</w:t>
            </w:r>
            <w:r w:rsidRPr="00930595">
              <w:rPr>
                <w:rFonts w:ascii="Times New Roman" w:eastAsia="等线" w:hAnsi="Times New Roman" w:cs="Times New Roman"/>
                <w:sz w:val="20"/>
              </w:rPr>
              <w:t>)</w:t>
            </w:r>
          </w:p>
        </w:tc>
        <w:tc>
          <w:tcPr>
            <w:tcW w:w="1984" w:type="dxa"/>
            <w:vAlign w:val="center"/>
          </w:tcPr>
          <w:p w14:paraId="7D0D4E42" w14:textId="77777777" w:rsidR="0075517B" w:rsidRPr="00930595" w:rsidRDefault="0075517B" w:rsidP="0075517B">
            <w:pPr>
              <w:jc w:val="center"/>
              <w:rPr>
                <w:rFonts w:ascii="Times New Roman" w:eastAsia="等线" w:hAnsi="Times New Roman" w:cs="Times New Roman"/>
                <w:sz w:val="20"/>
              </w:rPr>
            </w:pPr>
            <w:r w:rsidRPr="00930595">
              <w:rPr>
                <w:rFonts w:ascii="Times New Roman" w:eastAsia="等线" w:hAnsi="Times New Roman" w:cs="Times New Roman"/>
                <w:sz w:val="20"/>
              </w:rPr>
              <w:t>Deformation modules</w:t>
            </w:r>
          </w:p>
          <w:p w14:paraId="02803AA2" w14:textId="77777777" w:rsidR="0075517B" w:rsidRPr="00930595" w:rsidRDefault="0075517B" w:rsidP="0075517B">
            <w:pPr>
              <w:jc w:val="center"/>
              <w:rPr>
                <w:rFonts w:ascii="Times New Roman" w:eastAsia="等线" w:hAnsi="Times New Roman" w:cs="Times New Roman"/>
                <w:bCs/>
                <w:sz w:val="20"/>
                <w:szCs w:val="20"/>
              </w:rPr>
            </w:pPr>
            <m:oMath>
              <m:r>
                <w:rPr>
                  <w:rFonts w:ascii="Cambria Math" w:eastAsia="等线" w:hAnsi="Cambria Math" w:cs="Times New Roman"/>
                  <w:sz w:val="20"/>
                  <w:szCs w:val="20"/>
                </w:rPr>
                <m:t>E</m:t>
              </m:r>
            </m:oMath>
            <w:r w:rsidRPr="00930595">
              <w:rPr>
                <w:rFonts w:ascii="Times New Roman" w:eastAsia="等线" w:hAnsi="Times New Roman" w:cs="Times New Roman" w:hint="eastAsia"/>
                <w:sz w:val="20"/>
                <w:szCs w:val="20"/>
              </w:rPr>
              <w:t xml:space="preserve"> </w:t>
            </w:r>
            <w:r w:rsidRPr="00930595">
              <w:rPr>
                <w:rFonts w:ascii="Times New Roman" w:eastAsia="等线" w:hAnsi="Times New Roman" w:cs="Times New Roman"/>
                <w:sz w:val="20"/>
              </w:rPr>
              <w:t>(</w:t>
            </w:r>
            <w:proofErr w:type="spellStart"/>
            <w:r w:rsidRPr="00930595">
              <w:rPr>
                <w:rFonts w:ascii="Times New Roman" w:eastAsia="等线" w:hAnsi="Times New Roman" w:cs="Times New Roman"/>
                <w:sz w:val="20"/>
              </w:rPr>
              <w:t>GPa</w:t>
            </w:r>
            <w:proofErr w:type="spellEnd"/>
            <w:r w:rsidRPr="00930595">
              <w:rPr>
                <w:rFonts w:ascii="Times New Roman" w:eastAsia="等线" w:hAnsi="Times New Roman" w:cs="Times New Roman"/>
                <w:sz w:val="20"/>
              </w:rPr>
              <w:t>)</w:t>
            </w:r>
          </w:p>
        </w:tc>
        <w:tc>
          <w:tcPr>
            <w:tcW w:w="1701" w:type="dxa"/>
            <w:vAlign w:val="center"/>
          </w:tcPr>
          <w:p w14:paraId="0C5607AF" w14:textId="77777777" w:rsidR="0075517B" w:rsidRPr="00930595" w:rsidRDefault="0075517B" w:rsidP="0075517B">
            <w:pPr>
              <w:jc w:val="center"/>
              <w:rPr>
                <w:rFonts w:ascii="Times New Roman" w:eastAsia="等线" w:hAnsi="Times New Roman" w:cs="Times New Roman"/>
                <w:sz w:val="20"/>
              </w:rPr>
            </w:pPr>
            <w:r w:rsidRPr="00930595">
              <w:rPr>
                <w:rFonts w:ascii="Times New Roman" w:eastAsia="等线" w:hAnsi="Times New Roman" w:cs="Times New Roman"/>
                <w:sz w:val="20"/>
              </w:rPr>
              <w:t xml:space="preserve">Poisson’s ratio </w:t>
            </w:r>
            <m:oMath>
              <m:r>
                <w:rPr>
                  <w:rFonts w:ascii="Cambria Math" w:eastAsia="等线" w:hAnsi="Cambria Math" w:cs="Times New Roman"/>
                  <w:sz w:val="20"/>
                  <w:szCs w:val="20"/>
                </w:rPr>
                <m:t>υ</m:t>
              </m:r>
            </m:oMath>
          </w:p>
        </w:tc>
        <w:tc>
          <w:tcPr>
            <w:tcW w:w="1559" w:type="dxa"/>
            <w:vAlign w:val="center"/>
          </w:tcPr>
          <w:p w14:paraId="5B718C35" w14:textId="77777777" w:rsidR="0075517B" w:rsidRPr="00930595" w:rsidRDefault="0075517B" w:rsidP="0075517B">
            <w:pPr>
              <w:jc w:val="center"/>
              <w:rPr>
                <w:rFonts w:ascii="Times New Roman" w:eastAsia="等线" w:hAnsi="Times New Roman" w:cs="Times New Roman"/>
                <w:sz w:val="20"/>
              </w:rPr>
            </w:pPr>
            <w:r w:rsidRPr="00930595">
              <w:rPr>
                <w:rFonts w:ascii="Times New Roman" w:eastAsia="等线" w:hAnsi="Times New Roman" w:cs="Times New Roman"/>
                <w:sz w:val="20"/>
              </w:rPr>
              <w:t xml:space="preserve">Friction angle </w:t>
            </w:r>
          </w:p>
          <w:p w14:paraId="2E1CB09A" w14:textId="77777777" w:rsidR="0075517B" w:rsidRPr="00930595" w:rsidRDefault="0075517B" w:rsidP="0075517B">
            <w:pPr>
              <w:jc w:val="center"/>
              <w:rPr>
                <w:rFonts w:ascii="Times New Roman" w:eastAsia="等线" w:hAnsi="Times New Roman" w:cs="Times New Roman"/>
                <w:sz w:val="20"/>
                <w:szCs w:val="20"/>
              </w:rPr>
            </w:pPr>
            <m:oMath>
              <m:r>
                <w:rPr>
                  <w:rFonts w:ascii="Cambria Math" w:eastAsia="等线" w:hAnsi="Cambria Math" w:cs="Times New Roman"/>
                  <w:sz w:val="20"/>
                  <w:szCs w:val="20"/>
                </w:rPr>
                <m:t>ϕ</m:t>
              </m:r>
            </m:oMath>
            <w:r w:rsidRPr="00930595">
              <w:rPr>
                <w:rFonts w:ascii="Times New Roman" w:eastAsia="等线" w:hAnsi="Times New Roman" w:cs="Times New Roman"/>
                <w:sz w:val="20"/>
              </w:rPr>
              <w:t xml:space="preserve"> (°)</w:t>
            </w:r>
          </w:p>
        </w:tc>
        <w:tc>
          <w:tcPr>
            <w:tcW w:w="1276" w:type="dxa"/>
            <w:vAlign w:val="center"/>
          </w:tcPr>
          <w:p w14:paraId="1DAFC8F5" w14:textId="77777777" w:rsidR="0075517B" w:rsidRPr="00930595" w:rsidRDefault="0075517B" w:rsidP="0075517B">
            <w:pPr>
              <w:jc w:val="center"/>
              <w:rPr>
                <w:rFonts w:ascii="Times New Roman" w:eastAsia="等线" w:hAnsi="Times New Roman" w:cs="Times New Roman"/>
                <w:sz w:val="20"/>
              </w:rPr>
            </w:pPr>
            <w:r w:rsidRPr="00930595">
              <w:rPr>
                <w:rFonts w:ascii="Times New Roman" w:eastAsia="等线" w:hAnsi="Times New Roman" w:cs="Times New Roman"/>
                <w:sz w:val="20"/>
              </w:rPr>
              <w:t xml:space="preserve">Cohesion </w:t>
            </w:r>
            <m:oMath>
              <m:r>
                <w:rPr>
                  <w:rFonts w:ascii="Cambria Math" w:eastAsia="等线" w:hAnsi="Cambria Math" w:cs="Times New Roman"/>
                  <w:sz w:val="20"/>
                  <w:szCs w:val="20"/>
                </w:rPr>
                <m:t>c</m:t>
              </m:r>
            </m:oMath>
            <w:r w:rsidRPr="00930595">
              <w:rPr>
                <w:rFonts w:ascii="Times New Roman" w:eastAsia="等线" w:hAnsi="Times New Roman" w:cs="Times New Roman"/>
                <w:bCs/>
                <w:sz w:val="20"/>
                <w:szCs w:val="20"/>
              </w:rPr>
              <w:t xml:space="preserve"> </w:t>
            </w:r>
            <w:r w:rsidRPr="00930595">
              <w:rPr>
                <w:rFonts w:ascii="Times New Roman" w:eastAsia="等线" w:hAnsi="Times New Roman" w:cs="Times New Roman"/>
                <w:sz w:val="20"/>
              </w:rPr>
              <w:t>(MPa)</w:t>
            </w:r>
          </w:p>
        </w:tc>
      </w:tr>
      <w:tr w:rsidR="0075517B" w:rsidRPr="00930595" w14:paraId="025987BD" w14:textId="77777777" w:rsidTr="00A14125">
        <w:trPr>
          <w:trHeight w:val="109"/>
          <w:jc w:val="center"/>
        </w:trPr>
        <w:tc>
          <w:tcPr>
            <w:tcW w:w="1271" w:type="dxa"/>
            <w:vAlign w:val="center"/>
          </w:tcPr>
          <w:p w14:paraId="4FB65A8C" w14:textId="484AF0F2" w:rsidR="0075517B" w:rsidRPr="00930595" w:rsidRDefault="0045534C" w:rsidP="0075517B">
            <w:pPr>
              <w:jc w:val="center"/>
              <w:rPr>
                <w:rFonts w:ascii="Times New Roman" w:eastAsia="等线" w:hAnsi="Times New Roman" w:cs="Times New Roman"/>
                <w:sz w:val="20"/>
              </w:rPr>
            </w:pPr>
            <w:r w:rsidRPr="00930595">
              <w:rPr>
                <w:rFonts w:ascii="Times New Roman" w:eastAsia="等线" w:hAnsi="Times New Roman" w:cs="Times New Roman" w:hint="eastAsia"/>
                <w:sz w:val="20"/>
              </w:rPr>
              <w:t>Rock mass</w:t>
            </w:r>
          </w:p>
        </w:tc>
        <w:tc>
          <w:tcPr>
            <w:tcW w:w="1707" w:type="dxa"/>
            <w:vAlign w:val="center"/>
          </w:tcPr>
          <w:p w14:paraId="21BC984F" w14:textId="53DEC98D" w:rsidR="0075517B" w:rsidRPr="00930595" w:rsidRDefault="0075517B" w:rsidP="0075517B">
            <w:pPr>
              <w:jc w:val="center"/>
              <w:rPr>
                <w:rFonts w:ascii="Times New Roman" w:eastAsia="等线" w:hAnsi="Times New Roman" w:cs="Times New Roman"/>
                <w:sz w:val="20"/>
              </w:rPr>
            </w:pPr>
            <w:r w:rsidRPr="00930595">
              <w:rPr>
                <w:rFonts w:ascii="Times New Roman" w:eastAsia="等线" w:hAnsi="Times New Roman" w:cs="Times New Roman"/>
                <w:sz w:val="20"/>
              </w:rPr>
              <w:t>22</w:t>
            </w:r>
          </w:p>
        </w:tc>
        <w:tc>
          <w:tcPr>
            <w:tcW w:w="1984" w:type="dxa"/>
            <w:vAlign w:val="center"/>
          </w:tcPr>
          <w:p w14:paraId="5B2BD44E" w14:textId="77777777" w:rsidR="0075517B" w:rsidRPr="00930595" w:rsidRDefault="0075517B" w:rsidP="0075517B">
            <w:pPr>
              <w:jc w:val="center"/>
              <w:rPr>
                <w:rFonts w:ascii="Times New Roman" w:eastAsia="等线" w:hAnsi="Times New Roman" w:cs="Times New Roman"/>
                <w:sz w:val="20"/>
              </w:rPr>
            </w:pPr>
            <w:r w:rsidRPr="00930595">
              <w:rPr>
                <w:rFonts w:ascii="Times New Roman" w:eastAsia="等线" w:hAnsi="Times New Roman" w:cs="Times New Roman"/>
                <w:sz w:val="20"/>
              </w:rPr>
              <w:t>2</w:t>
            </w:r>
          </w:p>
        </w:tc>
        <w:tc>
          <w:tcPr>
            <w:tcW w:w="1701" w:type="dxa"/>
            <w:vAlign w:val="center"/>
          </w:tcPr>
          <w:p w14:paraId="3B7CAAB9" w14:textId="77777777" w:rsidR="0075517B" w:rsidRPr="00930595" w:rsidRDefault="0075517B" w:rsidP="0075517B">
            <w:pPr>
              <w:jc w:val="center"/>
              <w:rPr>
                <w:rFonts w:ascii="Times New Roman" w:eastAsia="等线" w:hAnsi="Times New Roman" w:cs="Times New Roman"/>
                <w:sz w:val="20"/>
              </w:rPr>
            </w:pPr>
            <w:r w:rsidRPr="00930595">
              <w:rPr>
                <w:rFonts w:ascii="Times New Roman" w:eastAsia="等线" w:hAnsi="Times New Roman" w:cs="Times New Roman"/>
                <w:sz w:val="20"/>
              </w:rPr>
              <w:t>0.3</w:t>
            </w:r>
          </w:p>
        </w:tc>
        <w:tc>
          <w:tcPr>
            <w:tcW w:w="1559" w:type="dxa"/>
            <w:vAlign w:val="center"/>
          </w:tcPr>
          <w:p w14:paraId="38AE54BF" w14:textId="77777777" w:rsidR="0075517B" w:rsidRPr="00930595" w:rsidRDefault="0075517B" w:rsidP="0075517B">
            <w:pPr>
              <w:jc w:val="center"/>
              <w:rPr>
                <w:rFonts w:ascii="Times New Roman" w:eastAsia="等线" w:hAnsi="Times New Roman" w:cs="Times New Roman"/>
                <w:sz w:val="20"/>
              </w:rPr>
            </w:pPr>
            <w:r w:rsidRPr="00930595">
              <w:rPr>
                <w:rFonts w:ascii="Times New Roman" w:eastAsia="等线" w:hAnsi="Times New Roman" w:cs="Times New Roman"/>
                <w:sz w:val="20"/>
              </w:rPr>
              <w:t>30</w:t>
            </w:r>
          </w:p>
        </w:tc>
        <w:tc>
          <w:tcPr>
            <w:tcW w:w="1276" w:type="dxa"/>
            <w:vAlign w:val="center"/>
          </w:tcPr>
          <w:p w14:paraId="12F5FF8D" w14:textId="77777777" w:rsidR="0075517B" w:rsidRPr="00930595" w:rsidRDefault="0075517B" w:rsidP="0075517B">
            <w:pPr>
              <w:jc w:val="center"/>
              <w:rPr>
                <w:rFonts w:ascii="Times New Roman" w:eastAsia="等线" w:hAnsi="Times New Roman" w:cs="Times New Roman"/>
                <w:sz w:val="20"/>
              </w:rPr>
            </w:pPr>
            <w:r w:rsidRPr="00930595">
              <w:rPr>
                <w:rFonts w:ascii="Times New Roman" w:eastAsia="等线" w:hAnsi="Times New Roman" w:cs="Times New Roman"/>
                <w:sz w:val="20"/>
              </w:rPr>
              <w:t>1</w:t>
            </w:r>
          </w:p>
        </w:tc>
      </w:tr>
      <w:tr w:rsidR="0075517B" w:rsidRPr="00930595" w14:paraId="5FD36902" w14:textId="77777777" w:rsidTr="00A14125">
        <w:trPr>
          <w:trHeight w:val="109"/>
          <w:jc w:val="center"/>
        </w:trPr>
        <w:tc>
          <w:tcPr>
            <w:tcW w:w="1271" w:type="dxa"/>
            <w:vAlign w:val="center"/>
          </w:tcPr>
          <w:p w14:paraId="3FB90406" w14:textId="65536B2B" w:rsidR="0075517B" w:rsidRPr="00930595" w:rsidRDefault="0075517B" w:rsidP="0075517B">
            <w:pPr>
              <w:jc w:val="center"/>
              <w:rPr>
                <w:rFonts w:ascii="Times New Roman" w:eastAsia="等线" w:hAnsi="Times New Roman" w:cs="Times New Roman"/>
                <w:b/>
                <w:bCs/>
                <w:sz w:val="20"/>
              </w:rPr>
            </w:pPr>
          </w:p>
        </w:tc>
        <w:tc>
          <w:tcPr>
            <w:tcW w:w="1707" w:type="dxa"/>
            <w:vAlign w:val="center"/>
          </w:tcPr>
          <w:p w14:paraId="37DC3406" w14:textId="77777777" w:rsidR="0075517B" w:rsidRPr="00930595" w:rsidRDefault="0075517B" w:rsidP="0075517B">
            <w:pPr>
              <w:jc w:val="center"/>
              <w:rPr>
                <w:rFonts w:ascii="Times New Roman" w:eastAsia="等线" w:hAnsi="Times New Roman" w:cs="Times New Roman"/>
                <w:sz w:val="20"/>
              </w:rPr>
            </w:pPr>
            <w:r w:rsidRPr="00930595">
              <w:rPr>
                <w:rFonts w:ascii="Times New Roman" w:eastAsia="等线" w:hAnsi="Times New Roman" w:cs="Times New Roman"/>
                <w:sz w:val="20"/>
              </w:rPr>
              <w:t xml:space="preserve">Maxwell shear modulus </w:t>
            </w:r>
            <m:oMath>
              <m:sSup>
                <m:sSupPr>
                  <m:ctrlPr>
                    <w:rPr>
                      <w:rFonts w:ascii="Cambria Math" w:eastAsia="等线" w:hAnsi="Cambria Math" w:cs="Times New Roman"/>
                      <w:i/>
                      <w:sz w:val="20"/>
                    </w:rPr>
                  </m:ctrlPr>
                </m:sSupPr>
                <m:e>
                  <m:r>
                    <w:rPr>
                      <w:rFonts w:ascii="Cambria Math" w:eastAsia="等线" w:hAnsi="Cambria Math" w:cs="Times New Roman"/>
                      <w:sz w:val="20"/>
                    </w:rPr>
                    <m:t>G</m:t>
                  </m:r>
                </m:e>
                <m:sup>
                  <m:r>
                    <w:rPr>
                      <w:rFonts w:ascii="Cambria Math" w:eastAsia="等线" w:hAnsi="Cambria Math" w:cs="Times New Roman"/>
                      <w:sz w:val="20"/>
                    </w:rPr>
                    <m:t>M</m:t>
                  </m:r>
                </m:sup>
              </m:sSup>
            </m:oMath>
            <w:r w:rsidRPr="00930595">
              <w:rPr>
                <w:rFonts w:ascii="Times New Roman" w:eastAsia="等线" w:hAnsi="Times New Roman" w:cs="Times New Roman" w:hint="eastAsia"/>
                <w:sz w:val="20"/>
              </w:rPr>
              <w:t xml:space="preserve"> </w:t>
            </w:r>
            <w:r w:rsidRPr="00930595">
              <w:rPr>
                <w:rFonts w:ascii="Times New Roman" w:eastAsia="等线" w:hAnsi="Times New Roman" w:cs="Times New Roman"/>
                <w:sz w:val="20"/>
              </w:rPr>
              <w:t>(</w:t>
            </w:r>
            <w:proofErr w:type="spellStart"/>
            <w:r w:rsidRPr="00930595">
              <w:rPr>
                <w:rFonts w:ascii="Times New Roman" w:eastAsia="等线" w:hAnsi="Times New Roman" w:cs="Times New Roman"/>
                <w:sz w:val="20"/>
              </w:rPr>
              <w:t>GPa</w:t>
            </w:r>
            <w:proofErr w:type="spellEnd"/>
            <w:r w:rsidRPr="00930595">
              <w:rPr>
                <w:rFonts w:ascii="Times New Roman" w:eastAsia="等线" w:hAnsi="Times New Roman" w:cs="Times New Roman"/>
                <w:sz w:val="20"/>
              </w:rPr>
              <w:t>)</w:t>
            </w:r>
          </w:p>
        </w:tc>
        <w:tc>
          <w:tcPr>
            <w:tcW w:w="1984" w:type="dxa"/>
            <w:vAlign w:val="center"/>
          </w:tcPr>
          <w:p w14:paraId="15C48C7E" w14:textId="77777777" w:rsidR="0075517B" w:rsidRPr="00930595" w:rsidRDefault="0075517B" w:rsidP="0075517B">
            <w:pPr>
              <w:jc w:val="center"/>
              <w:rPr>
                <w:rFonts w:ascii="Times New Roman" w:eastAsia="等线" w:hAnsi="Times New Roman" w:cs="Times New Roman"/>
                <w:sz w:val="20"/>
              </w:rPr>
            </w:pPr>
            <w:r w:rsidRPr="00930595">
              <w:rPr>
                <w:rFonts w:ascii="Times New Roman" w:eastAsia="等线" w:hAnsi="Times New Roman" w:cs="Times New Roman"/>
                <w:sz w:val="20"/>
              </w:rPr>
              <w:t xml:space="preserve">Maxwell viscosity property </w:t>
            </w:r>
            <m:oMath>
              <m:sSup>
                <m:sSupPr>
                  <m:ctrlPr>
                    <w:rPr>
                      <w:rFonts w:ascii="Cambria Math" w:eastAsia="等线" w:hAnsi="Cambria Math" w:cs="Times New Roman"/>
                      <w:sz w:val="20"/>
                    </w:rPr>
                  </m:ctrlPr>
                </m:sSupPr>
                <m:e>
                  <m:r>
                    <w:rPr>
                      <w:rFonts w:ascii="Cambria Math" w:eastAsia="等线" w:hAnsi="Cambria Math" w:cs="Times New Roman"/>
                      <w:sz w:val="20"/>
                    </w:rPr>
                    <m:t>η</m:t>
                  </m:r>
                </m:e>
                <m:sup>
                  <m:r>
                    <w:rPr>
                      <w:rFonts w:ascii="Cambria Math" w:eastAsia="等线" w:hAnsi="Cambria Math" w:cs="Times New Roman"/>
                      <w:sz w:val="20"/>
                    </w:rPr>
                    <m:t>M</m:t>
                  </m:r>
                </m:sup>
              </m:sSup>
            </m:oMath>
            <w:r w:rsidRPr="00930595">
              <w:rPr>
                <w:rFonts w:ascii="Times New Roman" w:eastAsia="等线" w:hAnsi="Times New Roman" w:cs="Times New Roman"/>
                <w:sz w:val="20"/>
              </w:rPr>
              <w:t xml:space="preserve"> (GPa∙year)</w:t>
            </w:r>
          </w:p>
        </w:tc>
        <w:tc>
          <w:tcPr>
            <w:tcW w:w="1701" w:type="dxa"/>
            <w:vAlign w:val="center"/>
          </w:tcPr>
          <w:p w14:paraId="304E8E19" w14:textId="77777777" w:rsidR="0075517B" w:rsidRPr="00930595" w:rsidRDefault="0075517B" w:rsidP="0075517B">
            <w:pPr>
              <w:jc w:val="center"/>
              <w:rPr>
                <w:rFonts w:ascii="Times New Roman" w:eastAsia="等线" w:hAnsi="Times New Roman" w:cs="Times New Roman"/>
                <w:sz w:val="20"/>
              </w:rPr>
            </w:pPr>
            <w:r w:rsidRPr="00930595">
              <w:rPr>
                <w:rFonts w:ascii="Times New Roman" w:eastAsia="等线" w:hAnsi="Times New Roman" w:cs="Times New Roman"/>
                <w:sz w:val="20"/>
              </w:rPr>
              <w:t xml:space="preserve">Kelvin shear modulus </w:t>
            </w:r>
            <m:oMath>
              <m:sSup>
                <m:sSupPr>
                  <m:ctrlPr>
                    <w:rPr>
                      <w:rFonts w:ascii="Cambria Math" w:eastAsia="等线" w:hAnsi="Cambria Math" w:cs="Times New Roman"/>
                      <w:i/>
                      <w:sz w:val="20"/>
                    </w:rPr>
                  </m:ctrlPr>
                </m:sSupPr>
                <m:e>
                  <m:r>
                    <w:rPr>
                      <w:rFonts w:ascii="Cambria Math" w:eastAsia="等线" w:hAnsi="Cambria Math" w:cs="Times New Roman"/>
                      <w:sz w:val="20"/>
                    </w:rPr>
                    <m:t>G</m:t>
                  </m:r>
                </m:e>
                <m:sup>
                  <m:r>
                    <w:rPr>
                      <w:rFonts w:ascii="Cambria Math" w:eastAsia="等线" w:hAnsi="Cambria Math" w:cs="Times New Roman"/>
                      <w:sz w:val="20"/>
                    </w:rPr>
                    <m:t>K</m:t>
                  </m:r>
                </m:sup>
              </m:sSup>
            </m:oMath>
          </w:p>
          <w:p w14:paraId="50AE2421" w14:textId="77777777" w:rsidR="0075517B" w:rsidRPr="00930595" w:rsidRDefault="0075517B" w:rsidP="0075517B">
            <w:pPr>
              <w:jc w:val="center"/>
              <w:rPr>
                <w:rFonts w:ascii="Times New Roman" w:eastAsia="等线" w:hAnsi="Times New Roman" w:cs="Times New Roman"/>
                <w:sz w:val="20"/>
              </w:rPr>
            </w:pPr>
            <w:r w:rsidRPr="00930595">
              <w:rPr>
                <w:rFonts w:ascii="Times New Roman" w:eastAsia="等线" w:hAnsi="Times New Roman" w:cs="Times New Roman"/>
                <w:sz w:val="20"/>
              </w:rPr>
              <w:t>(</w:t>
            </w:r>
            <w:proofErr w:type="spellStart"/>
            <w:r w:rsidRPr="00930595">
              <w:rPr>
                <w:rFonts w:ascii="Times New Roman" w:eastAsia="等线" w:hAnsi="Times New Roman" w:cs="Times New Roman"/>
                <w:sz w:val="20"/>
              </w:rPr>
              <w:t>GPa</w:t>
            </w:r>
            <w:proofErr w:type="spellEnd"/>
            <w:r w:rsidRPr="00930595">
              <w:rPr>
                <w:rFonts w:ascii="Times New Roman" w:eastAsia="等线" w:hAnsi="Times New Roman" w:cs="Times New Roman"/>
                <w:sz w:val="20"/>
              </w:rPr>
              <w:t>)</w:t>
            </w:r>
          </w:p>
        </w:tc>
        <w:tc>
          <w:tcPr>
            <w:tcW w:w="1559" w:type="dxa"/>
            <w:vAlign w:val="center"/>
          </w:tcPr>
          <w:p w14:paraId="43ACF807" w14:textId="77777777" w:rsidR="0075517B" w:rsidRPr="00930595" w:rsidRDefault="0075517B" w:rsidP="0075517B">
            <w:pPr>
              <w:jc w:val="center"/>
              <w:rPr>
                <w:rFonts w:ascii="Times New Roman" w:eastAsia="等线" w:hAnsi="Times New Roman" w:cs="Times New Roman"/>
                <w:sz w:val="20"/>
              </w:rPr>
            </w:pPr>
            <w:r w:rsidRPr="00930595">
              <w:rPr>
                <w:rFonts w:ascii="Times New Roman" w:eastAsia="等线" w:hAnsi="Times New Roman" w:cs="Times New Roman"/>
                <w:sz w:val="20"/>
              </w:rPr>
              <w:t xml:space="preserve">Kelvin viscosity property </w:t>
            </w:r>
            <m:oMath>
              <m:sSup>
                <m:sSupPr>
                  <m:ctrlPr>
                    <w:rPr>
                      <w:rFonts w:ascii="Cambria Math" w:eastAsia="等线" w:hAnsi="Cambria Math" w:cs="Times New Roman"/>
                      <w:sz w:val="20"/>
                    </w:rPr>
                  </m:ctrlPr>
                </m:sSupPr>
                <m:e>
                  <m:r>
                    <w:rPr>
                      <w:rFonts w:ascii="Cambria Math" w:eastAsia="等线" w:hAnsi="Cambria Math" w:cs="Times New Roman"/>
                      <w:sz w:val="20"/>
                    </w:rPr>
                    <m:t>η</m:t>
                  </m:r>
                </m:e>
                <m:sup>
                  <m:r>
                    <w:rPr>
                      <w:rFonts w:ascii="Cambria Math" w:eastAsia="等线" w:hAnsi="Cambria Math" w:cs="Times New Roman"/>
                      <w:sz w:val="20"/>
                    </w:rPr>
                    <m:t>K</m:t>
                  </m:r>
                </m:sup>
              </m:sSup>
            </m:oMath>
            <w:r w:rsidRPr="00930595">
              <w:rPr>
                <w:rFonts w:ascii="Times New Roman" w:eastAsia="等线" w:hAnsi="Times New Roman" w:cs="Times New Roman"/>
                <w:sz w:val="20"/>
              </w:rPr>
              <w:t xml:space="preserve">  (GPa∙year)</w:t>
            </w:r>
          </w:p>
        </w:tc>
        <w:tc>
          <w:tcPr>
            <w:tcW w:w="1276" w:type="dxa"/>
            <w:vAlign w:val="center"/>
          </w:tcPr>
          <w:p w14:paraId="5DB40FEA" w14:textId="77777777" w:rsidR="0075517B" w:rsidRPr="00930595" w:rsidRDefault="0075517B" w:rsidP="0075517B">
            <w:pPr>
              <w:jc w:val="center"/>
              <w:rPr>
                <w:rFonts w:ascii="Times New Roman" w:eastAsia="等线" w:hAnsi="Times New Roman" w:cs="Times New Roman"/>
                <w:sz w:val="20"/>
              </w:rPr>
            </w:pPr>
          </w:p>
        </w:tc>
      </w:tr>
      <w:tr w:rsidR="006D7189" w:rsidRPr="00930595" w14:paraId="42038FA6" w14:textId="77777777" w:rsidTr="00A14125">
        <w:trPr>
          <w:trHeight w:val="109"/>
          <w:jc w:val="center"/>
        </w:trPr>
        <w:tc>
          <w:tcPr>
            <w:tcW w:w="1271" w:type="dxa"/>
            <w:vAlign w:val="center"/>
          </w:tcPr>
          <w:p w14:paraId="1EAAA1C7" w14:textId="0B11E257" w:rsidR="006D7189" w:rsidRPr="00930595" w:rsidRDefault="006D7189" w:rsidP="006D7189">
            <w:pPr>
              <w:jc w:val="center"/>
              <w:rPr>
                <w:rFonts w:ascii="Times New Roman" w:eastAsia="等线" w:hAnsi="Times New Roman" w:cs="Times New Roman"/>
                <w:sz w:val="20"/>
              </w:rPr>
            </w:pPr>
            <w:r w:rsidRPr="00930595">
              <w:rPr>
                <w:rFonts w:ascii="Times New Roman" w:eastAsia="等线" w:hAnsi="Times New Roman" w:cs="Times New Roman" w:hint="eastAsia"/>
                <w:sz w:val="20"/>
              </w:rPr>
              <w:t>Rock mass</w:t>
            </w:r>
          </w:p>
        </w:tc>
        <w:tc>
          <w:tcPr>
            <w:tcW w:w="1707" w:type="dxa"/>
            <w:vAlign w:val="center"/>
          </w:tcPr>
          <w:p w14:paraId="130D0279" w14:textId="050A7CD9" w:rsidR="006D7189" w:rsidRPr="00930595" w:rsidRDefault="00282853" w:rsidP="006D7189">
            <w:pPr>
              <w:jc w:val="center"/>
              <w:rPr>
                <w:rFonts w:ascii="Times New Roman" w:eastAsia="等线" w:hAnsi="Times New Roman" w:cs="Times New Roman"/>
                <w:sz w:val="20"/>
              </w:rPr>
            </w:pPr>
            <w:r w:rsidRPr="00930595">
              <w:rPr>
                <w:rFonts w:ascii="Times New Roman" w:eastAsia="等线" w:hAnsi="Times New Roman" w:cs="Times New Roman" w:hint="eastAsia"/>
                <w:sz w:val="20"/>
              </w:rPr>
              <w:t xml:space="preserve">[0.1, </w:t>
            </w:r>
            <w:r w:rsidR="006D7189" w:rsidRPr="00930595">
              <w:rPr>
                <w:rFonts w:ascii="Times New Roman" w:eastAsia="等线" w:hAnsi="Times New Roman" w:cs="Times New Roman"/>
                <w:sz w:val="20"/>
              </w:rPr>
              <w:t>0.5</w:t>
            </w:r>
            <w:r w:rsidRPr="00930595">
              <w:rPr>
                <w:rFonts w:ascii="Times New Roman" w:eastAsia="等线" w:hAnsi="Times New Roman" w:cs="Times New Roman" w:hint="eastAsia"/>
                <w:sz w:val="20"/>
              </w:rPr>
              <w:t>]</w:t>
            </w:r>
          </w:p>
        </w:tc>
        <w:tc>
          <w:tcPr>
            <w:tcW w:w="1984" w:type="dxa"/>
            <w:vAlign w:val="center"/>
          </w:tcPr>
          <w:p w14:paraId="752491C1" w14:textId="1B01B598" w:rsidR="006D7189" w:rsidRPr="00930595" w:rsidRDefault="00282853" w:rsidP="006D7189">
            <w:pPr>
              <w:jc w:val="center"/>
              <w:rPr>
                <w:rFonts w:ascii="Times New Roman" w:eastAsia="等线" w:hAnsi="Times New Roman" w:cs="Times New Roman"/>
                <w:sz w:val="20"/>
              </w:rPr>
            </w:pPr>
            <w:r w:rsidRPr="00930595">
              <w:rPr>
                <w:rFonts w:ascii="Times New Roman" w:eastAsia="等线" w:hAnsi="Times New Roman" w:cs="Times New Roman" w:hint="eastAsia"/>
                <w:sz w:val="20"/>
              </w:rPr>
              <w:t xml:space="preserve">[11, </w:t>
            </w:r>
            <w:r w:rsidR="006D7189" w:rsidRPr="00930595">
              <w:rPr>
                <w:rFonts w:ascii="Times New Roman" w:eastAsia="等线" w:hAnsi="Times New Roman" w:cs="Times New Roman"/>
                <w:sz w:val="20"/>
              </w:rPr>
              <w:t>84</w:t>
            </w:r>
            <w:r w:rsidRPr="00930595">
              <w:rPr>
                <w:rFonts w:ascii="Times New Roman" w:eastAsia="等线" w:hAnsi="Times New Roman" w:cs="Times New Roman" w:hint="eastAsia"/>
                <w:sz w:val="20"/>
              </w:rPr>
              <w:t>]</w:t>
            </w:r>
          </w:p>
        </w:tc>
        <w:tc>
          <w:tcPr>
            <w:tcW w:w="1701" w:type="dxa"/>
            <w:vAlign w:val="center"/>
          </w:tcPr>
          <w:p w14:paraId="16F882FD" w14:textId="228E1782" w:rsidR="006D7189" w:rsidRPr="00930595" w:rsidRDefault="00282853" w:rsidP="006D7189">
            <w:pPr>
              <w:jc w:val="center"/>
              <w:rPr>
                <w:rFonts w:ascii="Times New Roman" w:eastAsia="等线" w:hAnsi="Times New Roman" w:cs="Times New Roman"/>
                <w:sz w:val="20"/>
              </w:rPr>
            </w:pPr>
            <w:r w:rsidRPr="00930595">
              <w:rPr>
                <w:rFonts w:ascii="Times New Roman" w:eastAsia="等线" w:hAnsi="Times New Roman" w:cs="Times New Roman" w:hint="eastAsia"/>
                <w:sz w:val="20"/>
              </w:rPr>
              <w:t xml:space="preserve">[0.1, </w:t>
            </w:r>
            <w:r w:rsidR="006D7189" w:rsidRPr="00930595">
              <w:rPr>
                <w:rFonts w:ascii="Times New Roman" w:eastAsia="等线" w:hAnsi="Times New Roman" w:cs="Times New Roman"/>
                <w:sz w:val="20"/>
              </w:rPr>
              <w:t>0.7</w:t>
            </w:r>
            <w:r w:rsidRPr="00930595">
              <w:rPr>
                <w:rFonts w:ascii="Times New Roman" w:eastAsia="等线" w:hAnsi="Times New Roman" w:cs="Times New Roman" w:hint="eastAsia"/>
                <w:sz w:val="20"/>
              </w:rPr>
              <w:t>]</w:t>
            </w:r>
          </w:p>
        </w:tc>
        <w:tc>
          <w:tcPr>
            <w:tcW w:w="1559" w:type="dxa"/>
            <w:vAlign w:val="center"/>
          </w:tcPr>
          <w:p w14:paraId="56C5F0B6" w14:textId="4D60648F" w:rsidR="006D7189" w:rsidRPr="00930595" w:rsidRDefault="00282853" w:rsidP="006D7189">
            <w:pPr>
              <w:jc w:val="center"/>
              <w:rPr>
                <w:rFonts w:ascii="Times New Roman" w:eastAsia="等线" w:hAnsi="Times New Roman" w:cs="Times New Roman"/>
                <w:sz w:val="20"/>
              </w:rPr>
            </w:pPr>
            <w:r w:rsidRPr="00930595">
              <w:rPr>
                <w:rFonts w:ascii="Times New Roman" w:eastAsia="等线" w:hAnsi="Times New Roman" w:cs="Times New Roman" w:hint="eastAsia"/>
                <w:sz w:val="20"/>
              </w:rPr>
              <w:t xml:space="preserve">[1.2, </w:t>
            </w:r>
            <w:r w:rsidR="006D7189" w:rsidRPr="00930595">
              <w:rPr>
                <w:rFonts w:ascii="Times New Roman" w:eastAsia="等线" w:hAnsi="Times New Roman" w:cs="Times New Roman"/>
                <w:sz w:val="20"/>
              </w:rPr>
              <w:t>4.5</w:t>
            </w:r>
            <w:r w:rsidRPr="00930595">
              <w:rPr>
                <w:rFonts w:ascii="Times New Roman" w:eastAsia="等线" w:hAnsi="Times New Roman" w:cs="Times New Roman" w:hint="eastAsia"/>
                <w:sz w:val="20"/>
              </w:rPr>
              <w:t>]</w:t>
            </w:r>
          </w:p>
        </w:tc>
        <w:tc>
          <w:tcPr>
            <w:tcW w:w="1276" w:type="dxa"/>
            <w:vAlign w:val="center"/>
          </w:tcPr>
          <w:p w14:paraId="02B056EE" w14:textId="77777777" w:rsidR="006D7189" w:rsidRPr="00930595" w:rsidRDefault="006D7189" w:rsidP="006D7189">
            <w:pPr>
              <w:jc w:val="center"/>
              <w:rPr>
                <w:rFonts w:ascii="Times New Roman" w:eastAsia="等线" w:hAnsi="Times New Roman" w:cs="Times New Roman"/>
                <w:sz w:val="20"/>
              </w:rPr>
            </w:pPr>
          </w:p>
        </w:tc>
      </w:tr>
    </w:tbl>
    <w:p w14:paraId="719DCAA8" w14:textId="1309FA2E" w:rsidR="007B777C" w:rsidRPr="00930595" w:rsidRDefault="007B777C" w:rsidP="00111287"/>
    <w:p w14:paraId="787A1F2C" w14:textId="3FBF2D5F" w:rsidR="001F0DF1" w:rsidRPr="00930595" w:rsidRDefault="00660598" w:rsidP="003600AA">
      <w:pPr>
        <w:jc w:val="center"/>
        <w:rPr>
          <w:rFonts w:ascii="Times New Roman" w:eastAsia="等线" w:hAnsi="Times New Roman" w:cs="Times New Roman"/>
        </w:rPr>
      </w:pPr>
      <w:r w:rsidRPr="00930595">
        <w:object w:dxaOrig="5579" w:dyaOrig="4232" w14:anchorId="1335207E">
          <v:shape id="_x0000_i1185" type="#_x0000_t75" style="width:280.7pt;height:3in;mso-position-horizontal:absolute;mso-position-horizontal-relative:text;mso-position-vertical:absolute;mso-position-vertical-relative:text" o:ole="">
            <v:imagedata r:id="rId370" o:title=""/>
          </v:shape>
          <o:OLEObject Type="Embed" ProgID="Origin95.Graph" ShapeID="_x0000_i1185" DrawAspect="Content" ObjectID="_1844671986" r:id="rId371"/>
        </w:object>
      </w:r>
    </w:p>
    <w:p w14:paraId="4B62E3B6" w14:textId="16EBD189" w:rsidR="00D27DAF" w:rsidRPr="00930595" w:rsidRDefault="003600AA" w:rsidP="009548B2">
      <w:pPr>
        <w:pStyle w:val="FigureCaption"/>
        <w:spacing w:after="120"/>
        <w:rPr>
          <w:rFonts w:ascii="Times New Roman" w:hAnsi="Times New Roman"/>
          <w:color w:val="0000FF"/>
          <w:lang w:val="en-GB"/>
        </w:rPr>
      </w:pPr>
      <w:bookmarkStart w:id="66" w:name="_Ref220253072"/>
      <w:r w:rsidRPr="00930595">
        <w:rPr>
          <w:rFonts w:ascii="Times New Roman" w:hAnsi="Times New Roman"/>
          <w:color w:val="0000FF"/>
          <w:lang w:val="en-GB"/>
        </w:rPr>
        <w:t xml:space="preserve">Figure </w:t>
      </w:r>
      <w:r w:rsidRPr="00930595">
        <w:rPr>
          <w:rFonts w:ascii="Times New Roman" w:hAnsi="Times New Roman"/>
          <w:color w:val="0000FF"/>
          <w:lang w:val="en-GB"/>
        </w:rPr>
        <w:fldChar w:fldCharType="begin"/>
      </w:r>
      <w:r w:rsidRPr="00930595">
        <w:rPr>
          <w:rFonts w:ascii="Times New Roman" w:hAnsi="Times New Roman"/>
          <w:color w:val="0000FF"/>
          <w:lang w:val="en-GB"/>
        </w:rPr>
        <w:instrText xml:space="preserve"> SEQ Figure \* ARABIC </w:instrText>
      </w:r>
      <w:r w:rsidRPr="00930595">
        <w:rPr>
          <w:rFonts w:ascii="Times New Roman" w:hAnsi="Times New Roman"/>
          <w:color w:val="0000FF"/>
          <w:lang w:val="en-GB"/>
        </w:rPr>
        <w:fldChar w:fldCharType="separate"/>
      </w:r>
      <w:r w:rsidR="00B84B54">
        <w:rPr>
          <w:rFonts w:ascii="Times New Roman" w:hAnsi="Times New Roman"/>
          <w:noProof/>
          <w:color w:val="0000FF"/>
          <w:lang w:val="en-GB"/>
        </w:rPr>
        <w:t>14</w:t>
      </w:r>
      <w:r w:rsidRPr="00930595">
        <w:rPr>
          <w:rFonts w:ascii="Times New Roman" w:hAnsi="Times New Roman"/>
          <w:color w:val="0000FF"/>
          <w:lang w:val="en-GB"/>
        </w:rPr>
        <w:fldChar w:fldCharType="end"/>
      </w:r>
      <w:bookmarkEnd w:id="66"/>
      <w:r w:rsidRPr="00930595">
        <w:rPr>
          <w:rFonts w:ascii="Times New Roman" w:hAnsi="Times New Roman"/>
          <w:color w:val="0000FF"/>
          <w:lang w:val="en-GB"/>
        </w:rPr>
        <w:t>. Degradation curves of concrete structure</w:t>
      </w:r>
    </w:p>
    <w:p w14:paraId="5DDE5D2E" w14:textId="77777777" w:rsidR="00FC5736" w:rsidRPr="00930595" w:rsidRDefault="00FC5736" w:rsidP="009548B2">
      <w:pPr>
        <w:pStyle w:val="FigureCaption"/>
        <w:spacing w:after="120"/>
        <w:rPr>
          <w:rFonts w:ascii="Times New Roman" w:hAnsi="Times New Roman"/>
          <w:color w:val="0000FF"/>
          <w:lang w:val="en-GB"/>
        </w:rPr>
      </w:pPr>
    </w:p>
    <w:p w14:paraId="404AA26A" w14:textId="6B56879F" w:rsidR="007B777C" w:rsidRPr="00930595" w:rsidRDefault="007B777C" w:rsidP="002B3B74">
      <w:pPr>
        <w:pStyle w:val="2"/>
      </w:pPr>
      <w:r w:rsidRPr="00930595">
        <w:rPr>
          <w:rFonts w:hint="eastAsia"/>
        </w:rPr>
        <w:t>A3. Earthquake</w:t>
      </w:r>
    </w:p>
    <w:p w14:paraId="680F65D2" w14:textId="3782C5D4" w:rsidR="000F01C7" w:rsidRPr="000F01C7" w:rsidRDefault="00613F54" w:rsidP="000F01C7">
      <w:pPr>
        <w:jc w:val="both"/>
        <w:rPr>
          <w:rFonts w:ascii="Times New Roman" w:hAnsi="Times New Roman" w:cs="Times New Roman"/>
        </w:rPr>
      </w:pPr>
      <w:r>
        <w:rPr>
          <w:rFonts w:ascii="Times New Roman" w:hAnsi="Times New Roman" w:cs="Times New Roman"/>
        </w:rPr>
        <w:t>An e</w:t>
      </w:r>
      <w:r w:rsidR="00127434" w:rsidRPr="00930595">
        <w:rPr>
          <w:rFonts w:ascii="Times New Roman" w:hAnsi="Times New Roman" w:cs="Times New Roman"/>
        </w:rPr>
        <w:t xml:space="preserve">arthquake is a typical abrupt hazard to the underground infrastructure, especially in </w:t>
      </w:r>
      <w:r>
        <w:rPr>
          <w:rFonts w:ascii="Times New Roman" w:hAnsi="Times New Roman" w:cs="Times New Roman"/>
        </w:rPr>
        <w:t>a</w:t>
      </w:r>
      <w:r w:rsidR="00127434" w:rsidRPr="00930595">
        <w:rPr>
          <w:rFonts w:ascii="Times New Roman" w:hAnsi="Times New Roman" w:cs="Times New Roman"/>
        </w:rPr>
        <w:t xml:space="preserve"> seismic-prone area. A local group of synthetic seismic wave</w:t>
      </w:r>
      <w:r>
        <w:rPr>
          <w:rFonts w:ascii="Times New Roman" w:hAnsi="Times New Roman" w:cs="Times New Roman"/>
        </w:rPr>
        <w:t>s</w:t>
      </w:r>
      <w:r w:rsidR="00127434" w:rsidRPr="00930595">
        <w:rPr>
          <w:rFonts w:ascii="Times New Roman" w:hAnsi="Times New Roman" w:cs="Times New Roman"/>
        </w:rPr>
        <w:t xml:space="preserve"> is established </w:t>
      </w:r>
      <w:r w:rsidR="00FC5736" w:rsidRPr="00930595">
        <w:rPr>
          <w:rFonts w:ascii="Times New Roman" w:hAnsi="Times New Roman" w:cs="Times New Roman"/>
        </w:rPr>
        <w:t>according to</w:t>
      </w:r>
      <w:r w:rsidR="00127434" w:rsidRPr="00930595">
        <w:rPr>
          <w:rFonts w:ascii="Times New Roman" w:hAnsi="Times New Roman" w:cs="Times New Roman"/>
        </w:rPr>
        <w:t xml:space="preserve"> the </w:t>
      </w:r>
      <w:r w:rsidR="00287895" w:rsidRPr="00930595">
        <w:rPr>
          <w:rFonts w:ascii="Times New Roman" w:hAnsi="Times New Roman" w:cs="Times New Roman"/>
        </w:rPr>
        <w:t xml:space="preserve">Eurocode 8 </w:t>
      </w:r>
      <w:r w:rsidR="00287895" w:rsidRPr="00930595">
        <w:rPr>
          <w:rFonts w:ascii="Times New Roman" w:hAnsi="Times New Roman" w:cs="Times New Roman"/>
          <w:color w:val="0000FF"/>
        </w:rPr>
        <w:fldChar w:fldCharType="begin"/>
      </w:r>
      <w:r w:rsidR="00D43812">
        <w:rPr>
          <w:rFonts w:ascii="Times New Roman" w:hAnsi="Times New Roman" w:cs="Times New Roman"/>
          <w:color w:val="0000FF"/>
        </w:rPr>
        <w:instrText xml:space="preserve"> ADDIN EN.CITE &lt;EndNote&gt;&lt;Cite&gt;&lt;Author&gt;EN1998-1&lt;/Author&gt;&lt;Year&gt;2005&lt;/Year&gt;&lt;RecNum&gt;242&lt;/RecNum&gt;&lt;DisplayText&gt;[70]&lt;/DisplayText&gt;&lt;record&gt;&lt;rec-number&gt;242&lt;/rec-number&gt;&lt;foreign-keys&gt;&lt;key app="EN" db-id="dsaavd0rjf9pxpevsf35dwfvsespetxsepwt" timestamp="1703129397"&gt;242&lt;/key&gt;&lt;/foreign-keys&gt;&lt;ref-type name="Journal Article"&gt;17&lt;/ref-type&gt;&lt;contributors&gt;&lt;authors&gt;&lt;author&gt;EN1998-1&lt;/author&gt;&lt;/authors&gt;&lt;/contributors&gt;&lt;titles&gt;&lt;title&gt;Eurocode 8: Design of structures for earthquake resistance&lt;/title&gt;&lt;secondary-title&gt;Part&lt;/secondary-title&gt;&lt;/titles&gt;&lt;periodical&gt;&lt;full-title&gt;Part&lt;/full-title&gt;&lt;/periodical&gt;&lt;pages&gt;1998-1&lt;/pages&gt;&lt;volume&gt;1&lt;/volume&gt;&lt;dates&gt;&lt;year&gt;2005&lt;/year&gt;&lt;/dates&gt;&lt;urls&gt;&lt;/urls&gt;&lt;/record&gt;&lt;/Cite&gt;&lt;/EndNote&gt;</w:instrText>
      </w:r>
      <w:r w:rsidR="00287895" w:rsidRPr="00930595">
        <w:rPr>
          <w:rFonts w:ascii="Times New Roman" w:hAnsi="Times New Roman" w:cs="Times New Roman"/>
          <w:color w:val="0000FF"/>
        </w:rPr>
        <w:fldChar w:fldCharType="separate"/>
      </w:r>
      <w:r w:rsidR="00D43812">
        <w:rPr>
          <w:rFonts w:ascii="Times New Roman" w:hAnsi="Times New Roman" w:cs="Times New Roman"/>
          <w:noProof/>
          <w:color w:val="0000FF"/>
        </w:rPr>
        <w:t>[70]</w:t>
      </w:r>
      <w:r w:rsidR="00287895" w:rsidRPr="00930595">
        <w:rPr>
          <w:rFonts w:ascii="Times New Roman" w:hAnsi="Times New Roman" w:cs="Times New Roman"/>
          <w:color w:val="0000FF"/>
        </w:rPr>
        <w:fldChar w:fldCharType="end"/>
      </w:r>
      <w:r w:rsidR="00127434" w:rsidRPr="00930595">
        <w:rPr>
          <w:rFonts w:ascii="Times New Roman" w:hAnsi="Times New Roman" w:cs="Times New Roman"/>
        </w:rPr>
        <w:t xml:space="preserve">, as shown in </w:t>
      </w:r>
      <w:r w:rsidR="00127434" w:rsidRPr="00930595">
        <w:rPr>
          <w:rFonts w:ascii="Times New Roman" w:hAnsi="Times New Roman" w:cs="Times New Roman"/>
          <w:color w:val="0000FF"/>
        </w:rPr>
        <w:fldChar w:fldCharType="begin"/>
      </w:r>
      <w:r w:rsidR="00127434" w:rsidRPr="00930595">
        <w:rPr>
          <w:rFonts w:ascii="Times New Roman" w:hAnsi="Times New Roman" w:cs="Times New Roman"/>
          <w:color w:val="0000FF"/>
        </w:rPr>
        <w:instrText xml:space="preserve"> REF _Ref156604885 \h  \* MERGEFORMAT </w:instrText>
      </w:r>
      <w:r w:rsidR="00127434" w:rsidRPr="00930595">
        <w:rPr>
          <w:rFonts w:ascii="Times New Roman" w:hAnsi="Times New Roman" w:cs="Times New Roman"/>
          <w:color w:val="0000FF"/>
        </w:rPr>
      </w:r>
      <w:r w:rsidR="00127434" w:rsidRPr="00930595">
        <w:rPr>
          <w:rFonts w:ascii="Times New Roman" w:hAnsi="Times New Roman" w:cs="Times New Roman"/>
          <w:color w:val="0000FF"/>
        </w:rPr>
        <w:fldChar w:fldCharType="separate"/>
      </w:r>
      <w:r w:rsidR="00B84B54" w:rsidRPr="00B84B54">
        <w:rPr>
          <w:rFonts w:ascii="Times New Roman" w:hAnsi="Times New Roman" w:cs="Times New Roman"/>
          <w:color w:val="0000FF"/>
        </w:rPr>
        <w:t>Figure 15</w:t>
      </w:r>
      <w:r w:rsidR="00127434" w:rsidRPr="00930595">
        <w:rPr>
          <w:rFonts w:ascii="Times New Roman" w:hAnsi="Times New Roman" w:cs="Times New Roman"/>
          <w:color w:val="0000FF"/>
        </w:rPr>
        <w:fldChar w:fldCharType="end"/>
      </w:r>
      <w:r w:rsidR="00127434" w:rsidRPr="00930595">
        <w:rPr>
          <w:rFonts w:ascii="Times New Roman" w:hAnsi="Times New Roman" w:cs="Times New Roman"/>
        </w:rPr>
        <w:t>.</w:t>
      </w:r>
      <w:bookmarkStart w:id="67" w:name="_Hlk233960876"/>
      <w:r w:rsidR="00287895" w:rsidRPr="000F01C7">
        <w:rPr>
          <w:rFonts w:ascii="Times New Roman" w:hAnsi="Times New Roman" w:cs="Times New Roman"/>
          <w:color w:val="4472C4" w:themeColor="accent1"/>
        </w:rPr>
        <w:t xml:space="preserve"> </w:t>
      </w:r>
      <w:r w:rsidR="00660598" w:rsidRPr="000F01C7">
        <w:rPr>
          <w:rFonts w:ascii="Times New Roman" w:eastAsia="宋体" w:hAnsi="Times New Roman" w:cs="Times New Roman"/>
          <w:bCs/>
          <w:color w:val="4472C4" w:themeColor="accent1"/>
          <w:kern w:val="0"/>
          <w:szCs w:val="20"/>
          <w14:ligatures w14:val="none"/>
        </w:rPr>
        <w:t>Ground motion intensity is characterised by the peak ground acceleration (PGA), with values of 0.</w:t>
      </w:r>
      <w:r w:rsidR="00E15867" w:rsidRPr="000F01C7">
        <w:rPr>
          <w:rFonts w:ascii="Times New Roman" w:eastAsia="宋体" w:hAnsi="Times New Roman" w:cs="Times New Roman" w:hint="eastAsia"/>
          <w:bCs/>
          <w:color w:val="4472C4" w:themeColor="accent1"/>
          <w:kern w:val="0"/>
          <w:szCs w:val="20"/>
          <w14:ligatures w14:val="none"/>
        </w:rPr>
        <w:t>0</w:t>
      </w:r>
      <w:r w:rsidR="00660598" w:rsidRPr="000F01C7">
        <w:rPr>
          <w:rFonts w:ascii="Times New Roman" w:eastAsia="宋体" w:hAnsi="Times New Roman" w:cs="Times New Roman"/>
          <w:bCs/>
          <w:color w:val="4472C4" w:themeColor="accent1"/>
          <w:kern w:val="0"/>
          <w:szCs w:val="20"/>
          <w14:ligatures w14:val="none"/>
        </w:rPr>
        <w:t xml:space="preserve">5 g, </w:t>
      </w:r>
      <w:r w:rsidR="00E15867" w:rsidRPr="000F01C7">
        <w:rPr>
          <w:rFonts w:ascii="Times New Roman" w:eastAsia="宋体" w:hAnsi="Times New Roman" w:cs="Times New Roman" w:hint="eastAsia"/>
          <w:bCs/>
          <w:color w:val="4472C4" w:themeColor="accent1"/>
          <w:kern w:val="0"/>
          <w:szCs w:val="20"/>
          <w14:ligatures w14:val="none"/>
        </w:rPr>
        <w:t>0.1</w:t>
      </w:r>
      <w:r w:rsidR="00660598" w:rsidRPr="000F01C7">
        <w:rPr>
          <w:rFonts w:ascii="Times New Roman" w:eastAsia="宋体" w:hAnsi="Times New Roman" w:cs="Times New Roman"/>
          <w:bCs/>
          <w:color w:val="4472C4" w:themeColor="accent1"/>
          <w:kern w:val="0"/>
          <w:szCs w:val="20"/>
          <w14:ligatures w14:val="none"/>
        </w:rPr>
        <w:t xml:space="preserve"> g, and </w:t>
      </w:r>
      <w:r w:rsidR="00E15867" w:rsidRPr="000F01C7">
        <w:rPr>
          <w:rFonts w:ascii="Times New Roman" w:eastAsia="宋体" w:hAnsi="Times New Roman" w:cs="Times New Roman" w:hint="eastAsia"/>
          <w:bCs/>
          <w:color w:val="4472C4" w:themeColor="accent1"/>
          <w:kern w:val="0"/>
          <w:szCs w:val="20"/>
          <w14:ligatures w14:val="none"/>
        </w:rPr>
        <w:t>0.1</w:t>
      </w:r>
      <w:r w:rsidR="00660598" w:rsidRPr="000F01C7">
        <w:rPr>
          <w:rFonts w:ascii="Times New Roman" w:eastAsia="宋体" w:hAnsi="Times New Roman" w:cs="Times New Roman"/>
          <w:bCs/>
          <w:color w:val="4472C4" w:themeColor="accent1"/>
          <w:kern w:val="0"/>
          <w:szCs w:val="20"/>
          <w14:ligatures w14:val="none"/>
        </w:rPr>
        <w:t>5 g, respectively.</w:t>
      </w:r>
      <w:bookmarkEnd w:id="67"/>
      <w:r w:rsidR="00287895" w:rsidRPr="00930595">
        <w:rPr>
          <w:rFonts w:ascii="Times New Roman" w:eastAsia="宋体" w:hAnsi="Times New Roman" w:cs="Times New Roman"/>
          <w:bCs/>
          <w:kern w:val="0"/>
          <w:szCs w:val="20"/>
          <w14:ligatures w14:val="none"/>
        </w:rPr>
        <w:t xml:space="preserve"> This intensity range is commonly adopted in seismic design and assessment of underground infrastructure, as it is sufficiently strong to induce structural damage while maintaining a non-negligible </w:t>
      </w:r>
      <w:r w:rsidR="00FC5736" w:rsidRPr="00930595">
        <w:rPr>
          <w:rFonts w:ascii="Times New Roman" w:eastAsia="宋体" w:hAnsi="Times New Roman" w:cs="Times New Roman"/>
          <w:bCs/>
          <w:kern w:val="0"/>
          <w:szCs w:val="20"/>
          <w14:ligatures w14:val="none"/>
        </w:rPr>
        <w:t>probability of occurrence</w:t>
      </w:r>
      <w:r w:rsidR="00287895" w:rsidRPr="00930595">
        <w:rPr>
          <w:rFonts w:ascii="Times New Roman" w:eastAsia="宋体" w:hAnsi="Times New Roman" w:cs="Times New Roman"/>
          <w:bCs/>
          <w:kern w:val="0"/>
          <w:szCs w:val="20"/>
          <w14:ligatures w14:val="none"/>
        </w:rPr>
        <w:t>. Extreme seismic events with much lower probabilities</w:t>
      </w:r>
      <w:r w:rsidR="00FC5736" w:rsidRPr="00930595">
        <w:rPr>
          <w:rFonts w:ascii="Times New Roman" w:hAnsi="Times New Roman" w:cs="Times New Roman"/>
        </w:rPr>
        <w:t xml:space="preserve"> </w:t>
      </w:r>
      <w:r w:rsidR="00FC5736" w:rsidRPr="00930595">
        <w:rPr>
          <w:rFonts w:ascii="Times New Roman" w:eastAsia="宋体" w:hAnsi="Times New Roman" w:cs="Times New Roman"/>
          <w:bCs/>
          <w:kern w:val="0"/>
          <w:szCs w:val="20"/>
          <w14:ligatures w14:val="none"/>
        </w:rPr>
        <w:t xml:space="preserve">that would almost </w:t>
      </w:r>
      <w:r w:rsidR="00FC5736" w:rsidRPr="00930595">
        <w:rPr>
          <w:rFonts w:ascii="Times New Roman" w:eastAsia="宋体" w:hAnsi="Times New Roman" w:cs="Times New Roman"/>
          <w:bCs/>
          <w:kern w:val="0"/>
          <w:szCs w:val="20"/>
          <w14:ligatures w14:val="none"/>
        </w:rPr>
        <w:lastRenderedPageBreak/>
        <w:t>certainly lead to structural failure</w:t>
      </w:r>
      <w:r w:rsidR="00287895" w:rsidRPr="00930595">
        <w:rPr>
          <w:rFonts w:ascii="Times New Roman" w:eastAsia="宋体" w:hAnsi="Times New Roman" w:cs="Times New Roman"/>
          <w:bCs/>
          <w:kern w:val="0"/>
          <w:szCs w:val="20"/>
          <w14:ligatures w14:val="none"/>
        </w:rPr>
        <w:t xml:space="preserve"> are therefore not considered in this </w:t>
      </w:r>
      <w:r w:rsidR="009D04AF" w:rsidRPr="00930595">
        <w:rPr>
          <w:rFonts w:ascii="Times New Roman" w:eastAsia="宋体" w:hAnsi="Times New Roman" w:cs="Times New Roman"/>
          <w:bCs/>
          <w:kern w:val="0"/>
          <w:szCs w:val="20"/>
          <w14:ligatures w14:val="none"/>
        </w:rPr>
        <w:t>paper</w:t>
      </w:r>
      <w:r w:rsidR="00287895" w:rsidRPr="00930595">
        <w:rPr>
          <w:rFonts w:ascii="Times New Roman" w:eastAsia="宋体" w:hAnsi="Times New Roman" w:cs="Times New Roman"/>
          <w:bCs/>
          <w:kern w:val="0"/>
          <w:szCs w:val="20"/>
          <w14:ligatures w14:val="none"/>
        </w:rPr>
        <w:t>.</w:t>
      </w:r>
      <w:r w:rsidR="00127434" w:rsidRPr="00930595">
        <w:rPr>
          <w:rFonts w:ascii="Times New Roman" w:hAnsi="Times New Roman" w:cs="Times New Roman"/>
        </w:rPr>
        <w:t xml:space="preserve"> The duration and the maximum frequency are 10s and 20Hz</w:t>
      </w:r>
      <w:r w:rsidR="00FC5736" w:rsidRPr="00930595">
        <w:rPr>
          <w:rFonts w:ascii="Times New Roman" w:hAnsi="Times New Roman" w:cs="Times New Roman"/>
        </w:rPr>
        <w:t>,</w:t>
      </w:r>
      <w:r w:rsidR="00127434" w:rsidRPr="00930595">
        <w:rPr>
          <w:rFonts w:ascii="Times New Roman" w:hAnsi="Times New Roman" w:cs="Times New Roman"/>
        </w:rPr>
        <w:t xml:space="preserve"> respectively. </w:t>
      </w:r>
      <w:r w:rsidR="00FC5736" w:rsidRPr="00930595">
        <w:rPr>
          <w:rFonts w:ascii="Times New Roman" w:hAnsi="Times New Roman" w:cs="Times New Roman"/>
        </w:rPr>
        <w:t>Dynamic configurations are enabled as shown schematically in</w:t>
      </w:r>
      <w:r w:rsidR="00127434" w:rsidRPr="00930595">
        <w:rPr>
          <w:rFonts w:ascii="Times New Roman" w:hAnsi="Times New Roman" w:cs="Times New Roman"/>
        </w:rPr>
        <w:t xml:space="preserve"> </w:t>
      </w:r>
      <w:r w:rsidR="00127434" w:rsidRPr="00930595">
        <w:rPr>
          <w:rFonts w:ascii="Times New Roman" w:hAnsi="Times New Roman" w:cs="Times New Roman"/>
          <w:color w:val="0000FF"/>
        </w:rPr>
        <w:fldChar w:fldCharType="begin"/>
      </w:r>
      <w:r w:rsidR="00127434" w:rsidRPr="00930595">
        <w:rPr>
          <w:rFonts w:ascii="Times New Roman" w:hAnsi="Times New Roman" w:cs="Times New Roman"/>
          <w:color w:val="0000FF"/>
        </w:rPr>
        <w:instrText xml:space="preserve"> REF _Ref179654106 \h </w:instrText>
      </w:r>
      <w:r w:rsidR="00287895" w:rsidRPr="00930595">
        <w:rPr>
          <w:rFonts w:ascii="Times New Roman" w:hAnsi="Times New Roman" w:cs="Times New Roman"/>
          <w:color w:val="0000FF"/>
        </w:rPr>
        <w:instrText xml:space="preserve"> \* MERGEFORMAT </w:instrText>
      </w:r>
      <w:r w:rsidR="00127434" w:rsidRPr="00930595">
        <w:rPr>
          <w:rFonts w:ascii="Times New Roman" w:hAnsi="Times New Roman" w:cs="Times New Roman"/>
          <w:color w:val="0000FF"/>
        </w:rPr>
      </w:r>
      <w:r w:rsidR="00127434" w:rsidRPr="00930595">
        <w:rPr>
          <w:rFonts w:ascii="Times New Roman" w:hAnsi="Times New Roman" w:cs="Times New Roman"/>
          <w:color w:val="0000FF"/>
        </w:rPr>
        <w:fldChar w:fldCharType="separate"/>
      </w:r>
      <w:r w:rsidR="00B84B54" w:rsidRPr="00B84B54">
        <w:rPr>
          <w:rFonts w:ascii="Times New Roman" w:hAnsi="Times New Roman" w:cs="Times New Roman"/>
          <w:color w:val="0000FF"/>
        </w:rPr>
        <w:t>Figure 16</w:t>
      </w:r>
      <w:r w:rsidR="00127434" w:rsidRPr="00930595">
        <w:rPr>
          <w:rFonts w:ascii="Times New Roman" w:hAnsi="Times New Roman" w:cs="Times New Roman"/>
          <w:color w:val="0000FF"/>
        </w:rPr>
        <w:fldChar w:fldCharType="end"/>
      </w:r>
      <w:r w:rsidR="00127434" w:rsidRPr="00930595">
        <w:rPr>
          <w:rFonts w:ascii="Times New Roman" w:hAnsi="Times New Roman" w:cs="Times New Roman"/>
        </w:rPr>
        <w:t xml:space="preserve">: </w:t>
      </w:r>
      <w:r w:rsidR="00FC5736" w:rsidRPr="00930595">
        <w:rPr>
          <w:rFonts w:ascii="Times New Roman" w:hAnsi="Times New Roman" w:cs="Times New Roman"/>
        </w:rPr>
        <w:t>the model’s side boundaries are simulated using free-field boundary conditions</w:t>
      </w:r>
      <w:r w:rsidR="00127434" w:rsidRPr="00930595">
        <w:rPr>
          <w:rFonts w:ascii="Times New Roman" w:hAnsi="Times New Roman" w:cs="Times New Roman"/>
        </w:rPr>
        <w:t xml:space="preserve"> for an infinite domain. A viscous boundary is applied at the bottom, and seismic loads are converted into stress forms </w:t>
      </w:r>
      <w:r w:rsidR="00127434" w:rsidRPr="00930595">
        <w:rPr>
          <w:rFonts w:ascii="Times New Roman" w:hAnsi="Times New Roman" w:cs="Times New Roman"/>
          <w:color w:val="0000FF"/>
        </w:rPr>
        <w:fldChar w:fldCharType="begin"/>
      </w:r>
      <w:r w:rsidR="00D43812">
        <w:rPr>
          <w:rFonts w:ascii="Times New Roman" w:hAnsi="Times New Roman" w:cs="Times New Roman"/>
          <w:color w:val="0000FF"/>
        </w:rPr>
        <w:instrText xml:space="preserve"> ADDIN EN.CITE &lt;EndNote&gt;&lt;Cite&gt;&lt;Author&gt;Joyner&lt;/Author&gt;&lt;Year&gt;1975&lt;/Year&gt;&lt;RecNum&gt;316&lt;/RecNum&gt;&lt;DisplayText&gt;[71]&lt;/DisplayText&gt;&lt;record&gt;&lt;rec-number&gt;316&lt;/rec-number&gt;&lt;foreign-keys&gt;&lt;key app="EN" db-id="dsaavd0rjf9pxpevsf35dwfvsespetxsepwt" timestamp="1708918588"&gt;316&lt;/key&gt;&lt;/foreign-keys&gt;&lt;ref-type name="Journal Article"&gt;17&lt;/ref-type&gt;&lt;contributors&gt;&lt;authors&gt;&lt;author&gt;Joyner, William B&lt;/author&gt;&lt;author&gt;Chen, Albert TF&lt;/author&gt;&lt;/authors&gt;&lt;/contributors&gt;&lt;titles&gt;&lt;title&gt;Calculation of nonlinear ground response in earthquakes&lt;/title&gt;&lt;secondary-title&gt;Bulletin of the Seismological Society of America&lt;/secondary-title&gt;&lt;/titles&gt;&lt;periodical&gt;&lt;full-title&gt;Bulletin of the Seismological Society of America&lt;/full-title&gt;&lt;/periodical&gt;&lt;pages&gt;1315-1336&lt;/pages&gt;&lt;volume&gt;65&lt;/volume&gt;&lt;number&gt;5&lt;/number&gt;&lt;dates&gt;&lt;year&gt;1975&lt;/year&gt;&lt;/dates&gt;&lt;isbn&gt;1943-3573&lt;/isbn&gt;&lt;urls&gt;&lt;/urls&gt;&lt;/record&gt;&lt;/Cite&gt;&lt;/EndNote&gt;</w:instrText>
      </w:r>
      <w:r w:rsidR="00127434" w:rsidRPr="00930595">
        <w:rPr>
          <w:rFonts w:ascii="Times New Roman" w:hAnsi="Times New Roman" w:cs="Times New Roman"/>
          <w:color w:val="0000FF"/>
        </w:rPr>
        <w:fldChar w:fldCharType="separate"/>
      </w:r>
      <w:r w:rsidR="00D43812">
        <w:rPr>
          <w:rFonts w:ascii="Times New Roman" w:hAnsi="Times New Roman" w:cs="Times New Roman"/>
          <w:noProof/>
          <w:color w:val="0000FF"/>
        </w:rPr>
        <w:t>[71]</w:t>
      </w:r>
      <w:r w:rsidR="00127434" w:rsidRPr="00930595">
        <w:rPr>
          <w:rFonts w:ascii="Times New Roman" w:hAnsi="Times New Roman" w:cs="Times New Roman"/>
          <w:color w:val="0000FF"/>
        </w:rPr>
        <w:fldChar w:fldCharType="end"/>
      </w:r>
      <w:r w:rsidR="00127434" w:rsidRPr="00930595">
        <w:rPr>
          <w:rFonts w:ascii="Times New Roman" w:hAnsi="Times New Roman" w:cs="Times New Roman"/>
          <w:color w:val="0000FF"/>
        </w:rPr>
        <w:t xml:space="preserve"> </w:t>
      </w:r>
      <w:r w:rsidR="00127434" w:rsidRPr="00930595">
        <w:rPr>
          <w:rFonts w:ascii="Times New Roman" w:hAnsi="Times New Roman" w:cs="Times New Roman"/>
        </w:rPr>
        <w:t xml:space="preserve">and input from the bottom of the model. The damping model adopts Maxwell damping, with a 0.5% damping ratio </w:t>
      </w:r>
      <w:r w:rsidR="00127434" w:rsidRPr="00930595">
        <w:rPr>
          <w:rFonts w:ascii="Times New Roman" w:hAnsi="Times New Roman" w:cs="Times New Roman"/>
          <w:color w:val="0000FF"/>
        </w:rPr>
        <w:fldChar w:fldCharType="begin"/>
      </w:r>
      <w:r w:rsidR="00D43812">
        <w:rPr>
          <w:rFonts w:ascii="Times New Roman" w:hAnsi="Times New Roman" w:cs="Times New Roman"/>
          <w:color w:val="0000FF"/>
        </w:rPr>
        <w:instrText xml:space="preserve"> ADDIN EN.CITE &lt;EndNote&gt;&lt;Cite&gt;&lt;Author&gt;Dawson&lt;/Author&gt;&lt;Year&gt;2021&lt;/Year&gt;&lt;RecNum&gt;276&lt;/RecNum&gt;&lt;DisplayText&gt;[72]&lt;/DisplayText&gt;&lt;record&gt;&lt;rec-number&gt;276&lt;/rec-number&gt;&lt;foreign-keys&gt;&lt;key app="EN" db-id="dsaavd0rjf9pxpevsf35dwfvsespetxsepwt" timestamp="1704891839"&gt;276&lt;/key&gt;&lt;/foreign-keys&gt;&lt;ref-type name="Book Section"&gt;5&lt;/ref-type&gt;&lt;contributors&gt;&lt;authors&gt;&lt;author&gt;Dawson, EM&lt;/author&gt;&lt;author&gt;Cheng, Z&lt;/author&gt;&lt;/authors&gt;&lt;/contributors&gt;&lt;titles&gt;&lt;title&gt;Maxwell Damping: An Alternative to Rayleigh Damping&lt;/title&gt;&lt;secondary-title&gt;Geo-Extreme 2021&lt;/secondary-title&gt;&lt;/titles&gt;&lt;pages&gt;34-45&lt;/pages&gt;&lt;dates&gt;&lt;year&gt;2021&lt;/year&gt;&lt;/dates&gt;&lt;urls&gt;&lt;/urls&gt;&lt;/record&gt;&lt;/Cite&gt;&lt;/EndNote&gt;</w:instrText>
      </w:r>
      <w:r w:rsidR="00127434" w:rsidRPr="00930595">
        <w:rPr>
          <w:rFonts w:ascii="Times New Roman" w:hAnsi="Times New Roman" w:cs="Times New Roman"/>
          <w:color w:val="0000FF"/>
        </w:rPr>
        <w:fldChar w:fldCharType="separate"/>
      </w:r>
      <w:r w:rsidR="00D43812">
        <w:rPr>
          <w:rFonts w:ascii="Times New Roman" w:hAnsi="Times New Roman" w:cs="Times New Roman"/>
          <w:noProof/>
          <w:color w:val="0000FF"/>
        </w:rPr>
        <w:t>[72]</w:t>
      </w:r>
      <w:r w:rsidR="00127434" w:rsidRPr="00930595">
        <w:rPr>
          <w:rFonts w:ascii="Times New Roman" w:hAnsi="Times New Roman" w:cs="Times New Roman"/>
          <w:color w:val="0000FF"/>
        </w:rPr>
        <w:fldChar w:fldCharType="end"/>
      </w:r>
      <w:r w:rsidR="00127434" w:rsidRPr="00930595">
        <w:rPr>
          <w:rFonts w:ascii="Times New Roman" w:hAnsi="Times New Roman" w:cs="Times New Roman"/>
        </w:rPr>
        <w:t xml:space="preserve">. </w:t>
      </w:r>
      <w:r w:rsidR="000F01C7" w:rsidRPr="000F01C7">
        <w:rPr>
          <w:rFonts w:ascii="Times New Roman" w:hAnsi="Times New Roman" w:cs="Times New Roman"/>
          <w:color w:val="4472C4" w:themeColor="accent1"/>
        </w:rPr>
        <w:t>A linear increase in seismic intensity does not necessarily correspond to a linear increase in structural damage. Once the tunnel lining enters a nonlinear damage-propagation stage, the same increment in acceleration may lead to a much larger increase in the damage indicator. Therefore, compared with subjective assumptions, numerical quantification provides a more physically grounded basis for characterising hazard-induced performance loss under asset-specific structural and geological conditions.</w:t>
      </w:r>
    </w:p>
    <w:p w14:paraId="4D8E5B2B" w14:textId="31C22931" w:rsidR="00127434" w:rsidRPr="00930595" w:rsidRDefault="00127434" w:rsidP="00127434">
      <w:pPr>
        <w:jc w:val="both"/>
        <w:rPr>
          <w:rFonts w:ascii="Times New Roman" w:hAnsi="Times New Roman" w:cs="Times New Roman"/>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287895" w:rsidRPr="00930595" w14:paraId="04913267" w14:textId="77777777" w:rsidTr="00287895">
        <w:tc>
          <w:tcPr>
            <w:tcW w:w="4868" w:type="dxa"/>
          </w:tcPr>
          <w:p w14:paraId="49C0E44E" w14:textId="664F2590" w:rsidR="00287895" w:rsidRPr="00930595" w:rsidRDefault="00111287" w:rsidP="00127434">
            <w:pPr>
              <w:jc w:val="both"/>
              <w:rPr>
                <w:rFonts w:ascii="Times New Roman" w:hAnsi="Times New Roman" w:cs="Times New Roman"/>
              </w:rPr>
            </w:pPr>
            <w:r w:rsidRPr="00930595">
              <w:rPr>
                <w:rFonts w:ascii="Times New Roman" w:hAnsi="Times New Roman" w:cs="Times New Roman"/>
              </w:rPr>
              <w:object w:dxaOrig="5588" w:dyaOrig="3858" w14:anchorId="22129138">
                <v:shape id="_x0000_i1186" type="#_x0000_t75" style="width:231.05pt;height:158.15pt;mso-position-horizontal:absolute;mso-position-horizontal-relative:text;mso-position-vertical:absolute;mso-position-vertical-relative:text" o:ole="">
                  <v:imagedata r:id="rId372" o:title=""/>
                </v:shape>
                <o:OLEObject Type="Embed" ProgID="Origin95.Graph" ShapeID="_x0000_i1186" DrawAspect="Content" ObjectID="_1844671987" r:id="rId373"/>
              </w:object>
            </w:r>
          </w:p>
        </w:tc>
        <w:tc>
          <w:tcPr>
            <w:tcW w:w="4868" w:type="dxa"/>
          </w:tcPr>
          <w:p w14:paraId="08036047" w14:textId="392D85BA" w:rsidR="00287895" w:rsidRPr="00930595" w:rsidRDefault="00287895" w:rsidP="00127434">
            <w:pPr>
              <w:jc w:val="both"/>
              <w:rPr>
                <w:rFonts w:ascii="Times New Roman" w:hAnsi="Times New Roman" w:cs="Times New Roman"/>
              </w:rPr>
            </w:pPr>
            <w:r w:rsidRPr="00930595">
              <w:rPr>
                <w:rFonts w:ascii="Times New Roman" w:eastAsia="等线" w:hAnsi="Times New Roman" w:cs="Times New Roman"/>
                <w:noProof/>
              </w:rPr>
              <w:drawing>
                <wp:inline distT="0" distB="0" distL="0" distR="0" wp14:anchorId="22700A1D" wp14:editId="405523A4">
                  <wp:extent cx="2914185" cy="1952625"/>
                  <wp:effectExtent l="0" t="0" r="635" b="0"/>
                  <wp:docPr id="1706115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4" cstate="print">
                            <a:extLst>
                              <a:ext uri="{28A0092B-C50C-407E-A947-70E740481C1C}">
                                <a14:useLocalDpi xmlns:a14="http://schemas.microsoft.com/office/drawing/2010/main" val="0"/>
                              </a:ext>
                            </a:extLst>
                          </a:blip>
                          <a:srcRect/>
                          <a:stretch>
                            <a:fillRect/>
                          </a:stretch>
                        </pic:blipFill>
                        <pic:spPr bwMode="auto">
                          <a:xfrm>
                            <a:off x="0" y="0"/>
                            <a:ext cx="2923942" cy="1959162"/>
                          </a:xfrm>
                          <a:prstGeom prst="rect">
                            <a:avLst/>
                          </a:prstGeom>
                          <a:noFill/>
                        </pic:spPr>
                      </pic:pic>
                    </a:graphicData>
                  </a:graphic>
                </wp:inline>
              </w:drawing>
            </w:r>
          </w:p>
        </w:tc>
      </w:tr>
      <w:tr w:rsidR="00287895" w:rsidRPr="00930595" w14:paraId="53AFDAC4" w14:textId="77777777" w:rsidTr="00287895">
        <w:tc>
          <w:tcPr>
            <w:tcW w:w="4868" w:type="dxa"/>
          </w:tcPr>
          <w:p w14:paraId="51474C25" w14:textId="4053FF5C" w:rsidR="00287895" w:rsidRPr="00930595" w:rsidRDefault="00287895" w:rsidP="00287895">
            <w:pPr>
              <w:pStyle w:val="FigureCaption"/>
              <w:spacing w:before="0" w:after="0"/>
              <w:rPr>
                <w:rFonts w:ascii="Times New Roman" w:hAnsi="Times New Roman"/>
                <w:color w:val="0000FF"/>
                <w:lang w:val="en-GB"/>
              </w:rPr>
            </w:pPr>
            <w:bookmarkStart w:id="68" w:name="_Ref156604885"/>
            <w:r w:rsidRPr="00930595">
              <w:rPr>
                <w:rFonts w:ascii="Times New Roman" w:hAnsi="Times New Roman"/>
                <w:color w:val="0000FF"/>
                <w:lang w:val="en-GB"/>
              </w:rPr>
              <w:t xml:space="preserve">Figure </w:t>
            </w:r>
            <w:r w:rsidRPr="00930595">
              <w:rPr>
                <w:rFonts w:ascii="Times New Roman" w:hAnsi="Times New Roman"/>
                <w:color w:val="0000FF"/>
                <w:lang w:val="en-GB"/>
              </w:rPr>
              <w:fldChar w:fldCharType="begin"/>
            </w:r>
            <w:r w:rsidRPr="00930595">
              <w:rPr>
                <w:rFonts w:ascii="Times New Roman" w:hAnsi="Times New Roman"/>
                <w:color w:val="0000FF"/>
                <w:lang w:val="en-GB"/>
              </w:rPr>
              <w:instrText xml:space="preserve"> SEQ Figure \* ARABIC </w:instrText>
            </w:r>
            <w:r w:rsidRPr="00930595">
              <w:rPr>
                <w:rFonts w:ascii="Times New Roman" w:hAnsi="Times New Roman"/>
                <w:color w:val="0000FF"/>
                <w:lang w:val="en-GB"/>
              </w:rPr>
              <w:fldChar w:fldCharType="separate"/>
            </w:r>
            <w:r w:rsidR="00B84B54">
              <w:rPr>
                <w:rFonts w:ascii="Times New Roman" w:hAnsi="Times New Roman"/>
                <w:noProof/>
                <w:color w:val="0000FF"/>
                <w:lang w:val="en-GB"/>
              </w:rPr>
              <w:t>15</w:t>
            </w:r>
            <w:r w:rsidRPr="00930595">
              <w:rPr>
                <w:rFonts w:ascii="Times New Roman" w:hAnsi="Times New Roman"/>
                <w:color w:val="0000FF"/>
                <w:lang w:val="en-GB"/>
              </w:rPr>
              <w:fldChar w:fldCharType="end"/>
            </w:r>
            <w:bookmarkEnd w:id="68"/>
            <w:r w:rsidRPr="00930595">
              <w:rPr>
                <w:rFonts w:ascii="Times New Roman" w:hAnsi="Times New Roman"/>
                <w:color w:val="0000FF"/>
                <w:lang w:val="en-GB"/>
              </w:rPr>
              <w:t>. Synthetic wave based on Eurocode 8</w:t>
            </w:r>
          </w:p>
        </w:tc>
        <w:tc>
          <w:tcPr>
            <w:tcW w:w="4868" w:type="dxa"/>
          </w:tcPr>
          <w:p w14:paraId="37410028" w14:textId="6596DA3E" w:rsidR="00287895" w:rsidRPr="00930595" w:rsidRDefault="00287895" w:rsidP="00287895">
            <w:pPr>
              <w:pStyle w:val="FigureCaption"/>
              <w:spacing w:before="0" w:after="0"/>
              <w:rPr>
                <w:rFonts w:ascii="Times New Roman" w:hAnsi="Times New Roman"/>
                <w:color w:val="0000FF"/>
                <w:lang w:val="en-GB"/>
              </w:rPr>
            </w:pPr>
            <w:bookmarkStart w:id="69" w:name="_Ref179654106"/>
            <w:r w:rsidRPr="00930595">
              <w:rPr>
                <w:rFonts w:ascii="Times New Roman" w:hAnsi="Times New Roman"/>
                <w:color w:val="0000FF"/>
                <w:lang w:val="en-GB"/>
              </w:rPr>
              <w:t xml:space="preserve">Figure </w:t>
            </w:r>
            <w:r w:rsidRPr="00930595">
              <w:rPr>
                <w:rFonts w:ascii="Times New Roman" w:hAnsi="Times New Roman"/>
                <w:color w:val="0000FF"/>
                <w:lang w:val="en-GB"/>
              </w:rPr>
              <w:fldChar w:fldCharType="begin"/>
            </w:r>
            <w:r w:rsidRPr="00930595">
              <w:rPr>
                <w:rFonts w:ascii="Times New Roman" w:hAnsi="Times New Roman"/>
                <w:color w:val="0000FF"/>
                <w:lang w:val="en-GB"/>
              </w:rPr>
              <w:instrText xml:space="preserve"> SEQ Figure \* ARABIC </w:instrText>
            </w:r>
            <w:r w:rsidRPr="00930595">
              <w:rPr>
                <w:rFonts w:ascii="Times New Roman" w:hAnsi="Times New Roman"/>
                <w:color w:val="0000FF"/>
                <w:lang w:val="en-GB"/>
              </w:rPr>
              <w:fldChar w:fldCharType="separate"/>
            </w:r>
            <w:r w:rsidR="00B84B54">
              <w:rPr>
                <w:rFonts w:ascii="Times New Roman" w:hAnsi="Times New Roman"/>
                <w:noProof/>
                <w:color w:val="0000FF"/>
                <w:lang w:val="en-GB"/>
              </w:rPr>
              <w:t>16</w:t>
            </w:r>
            <w:r w:rsidRPr="00930595">
              <w:rPr>
                <w:rFonts w:ascii="Times New Roman" w:hAnsi="Times New Roman"/>
                <w:color w:val="0000FF"/>
                <w:lang w:val="en-GB"/>
              </w:rPr>
              <w:fldChar w:fldCharType="end"/>
            </w:r>
            <w:bookmarkEnd w:id="69"/>
            <w:r w:rsidRPr="00930595">
              <w:rPr>
                <w:rFonts w:ascii="Times New Roman" w:hAnsi="Times New Roman"/>
                <w:color w:val="0000FF"/>
                <w:lang w:val="en-GB"/>
              </w:rPr>
              <w:t>. Boundary conditions in dynamic modelling</w:t>
            </w:r>
          </w:p>
        </w:tc>
      </w:tr>
    </w:tbl>
    <w:p w14:paraId="6C8794C0" w14:textId="067DC59B" w:rsidR="003E5210" w:rsidRPr="00930595" w:rsidRDefault="003E5210" w:rsidP="0075517B">
      <w:pPr>
        <w:jc w:val="both"/>
        <w:rPr>
          <w:rFonts w:ascii="Times New Roman" w:eastAsia="等线" w:hAnsi="Times New Roman" w:cs="Times New Roman"/>
        </w:rPr>
      </w:pPr>
    </w:p>
    <w:p w14:paraId="5AB5367F" w14:textId="47B11145" w:rsidR="007B777C" w:rsidRPr="00930595" w:rsidRDefault="007B777C" w:rsidP="002B3B74">
      <w:pPr>
        <w:pStyle w:val="2"/>
      </w:pPr>
      <w:r w:rsidRPr="00930595">
        <w:rPr>
          <w:rFonts w:hint="eastAsia"/>
        </w:rPr>
        <w:t>A4. Fire</w:t>
      </w:r>
    </w:p>
    <w:p w14:paraId="30EEFA7F" w14:textId="2D1C56ED" w:rsidR="00394F2D" w:rsidRPr="00930595" w:rsidRDefault="00127434" w:rsidP="00394F2D">
      <w:pPr>
        <w:jc w:val="both"/>
        <w:rPr>
          <w:rFonts w:ascii="Times New Roman" w:eastAsia="等线" w:hAnsi="Times New Roman" w:cs="Times New Roman"/>
        </w:rPr>
      </w:pPr>
      <w:r w:rsidRPr="00930595">
        <w:rPr>
          <w:rFonts w:ascii="Times New Roman" w:eastAsia="等线" w:hAnsi="Times New Roman" w:cs="Times New Roman"/>
        </w:rPr>
        <w:t>Fires in road tunnels are primarily caused by traffic accidents involving vehicles.</w:t>
      </w:r>
      <w:r w:rsidRPr="00930595">
        <w:rPr>
          <w:rFonts w:ascii="Times New Roman" w:eastAsia="等线" w:hAnsi="Times New Roman" w:cs="Times New Roman" w:hint="eastAsia"/>
        </w:rPr>
        <w:t xml:space="preserve"> </w:t>
      </w:r>
      <w:r w:rsidR="00C616ED" w:rsidRPr="00930595">
        <w:rPr>
          <w:rFonts w:ascii="Times New Roman" w:eastAsia="等线" w:hAnsi="Times New Roman" w:cs="Times New Roman"/>
        </w:rPr>
        <w:t>In numerical simulations of tunnel fires, thermal loading is commonly prescribed using empirical temperature</w:t>
      </w:r>
      <w:r w:rsidR="00C616ED" w:rsidRPr="00930595">
        <w:rPr>
          <w:rFonts w:ascii="Times New Roman" w:eastAsia="等线" w:hAnsi="Times New Roman" w:cs="Times New Roman" w:hint="eastAsia"/>
        </w:rPr>
        <w:t>-</w:t>
      </w:r>
      <w:r w:rsidR="00C616ED" w:rsidRPr="00930595">
        <w:rPr>
          <w:rFonts w:ascii="Times New Roman" w:eastAsia="等线" w:hAnsi="Times New Roman" w:cs="Times New Roman"/>
        </w:rPr>
        <w:t xml:space="preserve">time fitting curves. Several typical empirical fire curves are illustrated in </w:t>
      </w:r>
      <w:r w:rsidR="00C616ED" w:rsidRPr="00930595">
        <w:rPr>
          <w:rFonts w:ascii="Times New Roman" w:eastAsia="等线" w:hAnsi="Times New Roman" w:cs="Times New Roman"/>
          <w:color w:val="0000FF"/>
        </w:rPr>
        <w:fldChar w:fldCharType="begin"/>
      </w:r>
      <w:r w:rsidR="00C616ED" w:rsidRPr="00930595">
        <w:rPr>
          <w:rFonts w:ascii="Times New Roman" w:eastAsia="等线" w:hAnsi="Times New Roman" w:cs="Times New Roman"/>
          <w:color w:val="0000FF"/>
        </w:rPr>
        <w:instrText xml:space="preserve"> REF _Ref220187633 \h  \* MERGEFORMAT </w:instrText>
      </w:r>
      <w:r w:rsidR="00C616ED" w:rsidRPr="00930595">
        <w:rPr>
          <w:rFonts w:ascii="Times New Roman" w:eastAsia="等线" w:hAnsi="Times New Roman" w:cs="Times New Roman"/>
          <w:color w:val="0000FF"/>
        </w:rPr>
      </w:r>
      <w:r w:rsidR="00C616ED" w:rsidRPr="00930595">
        <w:rPr>
          <w:rFonts w:ascii="Times New Roman" w:eastAsia="等线" w:hAnsi="Times New Roman" w:cs="Times New Roman"/>
          <w:color w:val="0000FF"/>
        </w:rPr>
        <w:fldChar w:fldCharType="separate"/>
      </w:r>
      <w:r w:rsidR="00B84B54" w:rsidRPr="00B84B54">
        <w:rPr>
          <w:rFonts w:ascii="Times New Roman" w:hAnsi="Times New Roman" w:cs="Times New Roman"/>
          <w:color w:val="0000FF"/>
        </w:rPr>
        <w:t>Figure 17</w:t>
      </w:r>
      <w:r w:rsidR="00C616ED" w:rsidRPr="00930595">
        <w:rPr>
          <w:rFonts w:ascii="Times New Roman" w:eastAsia="等线" w:hAnsi="Times New Roman" w:cs="Times New Roman"/>
          <w:color w:val="0000FF"/>
        </w:rPr>
        <w:fldChar w:fldCharType="end"/>
      </w:r>
      <w:r w:rsidR="00F529FE" w:rsidRPr="00930595">
        <w:rPr>
          <w:rFonts w:ascii="Times New Roman" w:eastAsia="等线" w:hAnsi="Times New Roman" w:cs="Times New Roman"/>
        </w:rPr>
        <w:t xml:space="preserve"> </w:t>
      </w:r>
      <w:r w:rsidR="00C616ED" w:rsidRPr="00930595">
        <w:rPr>
          <w:rFonts w:ascii="Times New Roman" w:eastAsia="等线" w:hAnsi="Times New Roman" w:cs="Times New Roman"/>
          <w:color w:val="0000FF"/>
        </w:rPr>
        <w:fldChar w:fldCharType="begin">
          <w:fldData xml:space="preserve">PEVuZE5vdGU+PENpdGU+PEF1dGhvcj5GcmFuc3NlbjwvQXV0aG9yPjxZZWFyPjIwMTY8L1llYXI+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</w:fldData>
        </w:fldChar>
      </w:r>
      <w:r w:rsidR="00D43812">
        <w:rPr>
          <w:rFonts w:ascii="Times New Roman" w:eastAsia="等线" w:hAnsi="Times New Roman" w:cs="Times New Roman"/>
          <w:color w:val="0000FF"/>
        </w:rPr>
        <w:instrText xml:space="preserve"> ADDIN EN.CITE </w:instrText>
      </w:r>
      <w:r w:rsidR="00D43812">
        <w:rPr>
          <w:rFonts w:ascii="Times New Roman" w:eastAsia="等线" w:hAnsi="Times New Roman" w:cs="Times New Roman"/>
          <w:color w:val="0000FF"/>
        </w:rPr>
        <w:fldChar w:fldCharType="begin">
          <w:fldData xml:space="preserve">PEVuZE5vdGU+PENpdGU+PEF1dGhvcj5GcmFuc3NlbjwvQXV0aG9yPjxZZWFyPjIwMTY8L1llYXI+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</w:fldData>
        </w:fldChar>
      </w:r>
      <w:r w:rsidR="00D43812">
        <w:rPr>
          <w:rFonts w:ascii="Times New Roman" w:eastAsia="等线" w:hAnsi="Times New Roman" w:cs="Times New Roman"/>
          <w:color w:val="0000FF"/>
        </w:rPr>
        <w:instrText xml:space="preserve"> ADDIN EN.CITE.DATA </w:instrText>
      </w:r>
      <w:r w:rsidR="00D43812">
        <w:rPr>
          <w:rFonts w:ascii="Times New Roman" w:eastAsia="等线" w:hAnsi="Times New Roman" w:cs="Times New Roman"/>
          <w:color w:val="0000FF"/>
        </w:rPr>
      </w:r>
      <w:r w:rsidR="00D43812">
        <w:rPr>
          <w:rFonts w:ascii="Times New Roman" w:eastAsia="等线" w:hAnsi="Times New Roman" w:cs="Times New Roman"/>
          <w:color w:val="0000FF"/>
        </w:rPr>
        <w:fldChar w:fldCharType="end"/>
      </w:r>
      <w:r w:rsidR="00C616ED" w:rsidRPr="00930595">
        <w:rPr>
          <w:rFonts w:ascii="Times New Roman" w:eastAsia="等线" w:hAnsi="Times New Roman" w:cs="Times New Roman"/>
          <w:color w:val="0000FF"/>
        </w:rPr>
        <w:fldChar w:fldCharType="separate"/>
      </w:r>
      <w:r w:rsidR="00D43812">
        <w:rPr>
          <w:rFonts w:ascii="Times New Roman" w:eastAsia="等线" w:hAnsi="Times New Roman" w:cs="Times New Roman"/>
          <w:noProof/>
          <w:color w:val="0000FF"/>
        </w:rPr>
        <w:t>[73, 74]</w:t>
      </w:r>
      <w:r w:rsidR="00C616ED" w:rsidRPr="00930595">
        <w:rPr>
          <w:rFonts w:ascii="Times New Roman" w:eastAsia="等线" w:hAnsi="Times New Roman" w:cs="Times New Roman"/>
          <w:color w:val="0000FF"/>
        </w:rPr>
        <w:fldChar w:fldCharType="end"/>
      </w:r>
      <w:r w:rsidR="00394F2D" w:rsidRPr="00930595">
        <w:rPr>
          <w:rFonts w:ascii="Times New Roman" w:eastAsia="等线" w:hAnsi="Times New Roman" w:cs="Times New Roman"/>
        </w:rPr>
        <w:t xml:space="preserve">. </w:t>
      </w:r>
      <w:r w:rsidR="00C616ED" w:rsidRPr="00930595">
        <w:rPr>
          <w:rFonts w:ascii="Times New Roman" w:eastAsia="等线" w:hAnsi="Times New Roman" w:cs="Times New Roman"/>
        </w:rPr>
        <w:t xml:space="preserve">In this paper, the RABT-ZTV (car) fire curve is adopted to represent the tunnel fire scenario. </w:t>
      </w:r>
    </w:p>
    <w:p w14:paraId="4E1356A3" w14:textId="77777777" w:rsidR="00FC5736" w:rsidRPr="00930595" w:rsidRDefault="00FC5736" w:rsidP="00394F2D">
      <w:pPr>
        <w:jc w:val="both"/>
        <w:rPr>
          <w:rFonts w:ascii="Times New Roman" w:eastAsia="等线" w:hAnsi="Times New Roman" w:cs="Times New Roman"/>
        </w:rPr>
      </w:pPr>
    </w:p>
    <w:p w14:paraId="2D908ADA" w14:textId="39D4CB61" w:rsidR="00394F2D" w:rsidRPr="00930595" w:rsidRDefault="00394F2D" w:rsidP="00394F2D">
      <w:pPr>
        <w:jc w:val="both"/>
        <w:rPr>
          <w:rFonts w:ascii="Times New Roman" w:eastAsia="等线" w:hAnsi="Times New Roman" w:cs="Times New Roman"/>
        </w:rPr>
      </w:pPr>
      <w:r w:rsidRPr="00930595">
        <w:rPr>
          <w:rFonts w:ascii="Times New Roman" w:eastAsia="等线" w:hAnsi="Times New Roman" w:cs="Times New Roman"/>
        </w:rPr>
        <w:t xml:space="preserve">High temperatures affect concrete materials and structural behaviour, resulting in </w:t>
      </w:r>
      <w:r w:rsidR="00FC5736" w:rsidRPr="00930595">
        <w:rPr>
          <w:rFonts w:ascii="Times New Roman" w:eastAsia="等线" w:hAnsi="Times New Roman" w:cs="Times New Roman"/>
        </w:rPr>
        <w:t>irreversible loss of strength and stiffness due to thermal damage and thermal decohesion. These equations have proven reliable for normal-weight concrete</w:t>
      </w:r>
      <w:r w:rsidRPr="00930595">
        <w:rPr>
          <w:rFonts w:ascii="Times New Roman" w:eastAsia="等线" w:hAnsi="Times New Roman" w:cs="Times New Roman"/>
        </w:rPr>
        <w:t xml:space="preserve">. Concrete at high temperatures exhibits a strain-softening behaviour </w:t>
      </w:r>
      <w:r w:rsidRPr="00930595">
        <w:rPr>
          <w:rFonts w:ascii="Times New Roman" w:eastAsia="等线" w:hAnsi="Times New Roman" w:cs="Times New Roman"/>
          <w:color w:val="0000FF"/>
        </w:rPr>
        <w:fldChar w:fldCharType="begin">
          <w:fldData xml:space="preserve">PEVuZE5vdGU+PENpdGU+PEF1dGhvcj5TdHVjY2hpPC9BdXRob3I+PFllYXI+MjAyMDwvWWVhcj48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</w:fldData>
        </w:fldChar>
      </w:r>
      <w:r w:rsidR="00D43812">
        <w:rPr>
          <w:rFonts w:ascii="Times New Roman" w:eastAsia="等线" w:hAnsi="Times New Roman" w:cs="Times New Roman"/>
          <w:color w:val="0000FF"/>
        </w:rPr>
        <w:instrText xml:space="preserve"> ADDIN EN.CITE </w:instrText>
      </w:r>
      <w:r w:rsidR="00D43812">
        <w:rPr>
          <w:rFonts w:ascii="Times New Roman" w:eastAsia="等线" w:hAnsi="Times New Roman" w:cs="Times New Roman"/>
          <w:color w:val="0000FF"/>
        </w:rPr>
        <w:fldChar w:fldCharType="begin">
          <w:fldData xml:space="preserve">PEVuZE5vdGU+PENpdGU+PEF1dGhvcj5TdHVjY2hpPC9BdXRob3I+PFllYXI+MjAyMDwvWWVhcj48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</w:fldData>
        </w:fldChar>
      </w:r>
      <w:r w:rsidR="00D43812">
        <w:rPr>
          <w:rFonts w:ascii="Times New Roman" w:eastAsia="等线" w:hAnsi="Times New Roman" w:cs="Times New Roman"/>
          <w:color w:val="0000FF"/>
        </w:rPr>
        <w:instrText xml:space="preserve"> ADDIN EN.CITE.DATA </w:instrText>
      </w:r>
      <w:r w:rsidR="00D43812">
        <w:rPr>
          <w:rFonts w:ascii="Times New Roman" w:eastAsia="等线" w:hAnsi="Times New Roman" w:cs="Times New Roman"/>
          <w:color w:val="0000FF"/>
        </w:rPr>
      </w:r>
      <w:r w:rsidR="00D43812">
        <w:rPr>
          <w:rFonts w:ascii="Times New Roman" w:eastAsia="等线" w:hAnsi="Times New Roman" w:cs="Times New Roman"/>
          <w:color w:val="0000FF"/>
        </w:rPr>
        <w:fldChar w:fldCharType="end"/>
      </w:r>
      <w:r w:rsidRPr="00930595">
        <w:rPr>
          <w:rFonts w:ascii="Times New Roman" w:eastAsia="等线" w:hAnsi="Times New Roman" w:cs="Times New Roman"/>
          <w:color w:val="0000FF"/>
        </w:rPr>
        <w:fldChar w:fldCharType="separate"/>
      </w:r>
      <w:r w:rsidR="00D43812">
        <w:rPr>
          <w:rFonts w:ascii="Times New Roman" w:eastAsia="等线" w:hAnsi="Times New Roman" w:cs="Times New Roman"/>
          <w:noProof/>
          <w:color w:val="0000FF"/>
        </w:rPr>
        <w:t>[75-77]</w:t>
      </w:r>
      <w:r w:rsidRPr="00930595">
        <w:rPr>
          <w:rFonts w:ascii="Times New Roman" w:eastAsia="等线" w:hAnsi="Times New Roman" w:cs="Times New Roman"/>
          <w:color w:val="0000FF"/>
        </w:rPr>
        <w:fldChar w:fldCharType="end"/>
      </w:r>
      <w:r w:rsidRPr="00930595">
        <w:rPr>
          <w:rFonts w:ascii="Times New Roman" w:eastAsia="等线" w:hAnsi="Times New Roman" w:cs="Times New Roman"/>
        </w:rPr>
        <w:t xml:space="preserve">. </w:t>
      </w:r>
      <w:bookmarkStart w:id="70" w:name="_Hlk233968379"/>
      <w:r w:rsidRPr="00046E55">
        <w:rPr>
          <w:rFonts w:ascii="Times New Roman" w:eastAsia="等线" w:hAnsi="Times New Roman" w:cs="Times New Roman"/>
          <w:color w:val="0099FF"/>
        </w:rPr>
        <w:t xml:space="preserve">This </w:t>
      </w:r>
      <w:r w:rsidR="00E8682E" w:rsidRPr="00046E55">
        <w:rPr>
          <w:rFonts w:ascii="Times New Roman" w:eastAsia="等线" w:hAnsi="Times New Roman" w:cs="Times New Roman"/>
          <w:color w:val="0099FF"/>
        </w:rPr>
        <w:t>paper</w:t>
      </w:r>
      <w:r w:rsidRPr="00046E55">
        <w:rPr>
          <w:rFonts w:ascii="Times New Roman" w:eastAsia="等线" w:hAnsi="Times New Roman" w:cs="Times New Roman"/>
          <w:color w:val="0099FF"/>
        </w:rPr>
        <w:t xml:space="preserve"> </w:t>
      </w:r>
      <w:r w:rsidR="00046E55" w:rsidRPr="00046E55">
        <w:rPr>
          <w:rFonts w:ascii="Times New Roman" w:eastAsia="等线" w:hAnsi="Times New Roman" w:cs="Times New Roman" w:hint="eastAsia"/>
          <w:color w:val="0099FF"/>
        </w:rPr>
        <w:t>adopt</w:t>
      </w:r>
      <w:r w:rsidRPr="00046E55">
        <w:rPr>
          <w:rFonts w:ascii="Times New Roman" w:eastAsia="等线" w:hAnsi="Times New Roman" w:cs="Times New Roman"/>
          <w:color w:val="0099FF"/>
        </w:rPr>
        <w:t>s a linear simplification</w:t>
      </w:r>
      <w:r w:rsidR="00613F54" w:rsidRPr="00046E55">
        <w:rPr>
          <w:rFonts w:ascii="Times New Roman" w:eastAsia="等线" w:hAnsi="Times New Roman" w:cs="Times New Roman"/>
          <w:color w:val="0099FF"/>
        </w:rPr>
        <w:t xml:space="preserve"> in which</w:t>
      </w:r>
      <w:r w:rsidRPr="00046E55">
        <w:rPr>
          <w:rFonts w:ascii="Times New Roman" w:eastAsia="等线" w:hAnsi="Times New Roman" w:cs="Times New Roman"/>
          <w:color w:val="0099FF"/>
        </w:rPr>
        <w:t xml:space="preserve"> the strength of concrete decreases linearly with increasing temperature and decays to </w:t>
      </w:r>
      <w:r w:rsidR="000A317E">
        <w:rPr>
          <w:rFonts w:ascii="Times New Roman" w:eastAsia="等线" w:hAnsi="Times New Roman" w:cs="Times New Roman" w:hint="eastAsia"/>
          <w:color w:val="0099FF"/>
        </w:rPr>
        <w:t>10</w:t>
      </w:r>
      <w:r w:rsidRPr="00046E55">
        <w:rPr>
          <w:rFonts w:ascii="Times New Roman" w:eastAsia="等线" w:hAnsi="Times New Roman" w:cs="Times New Roman"/>
          <w:color w:val="0099FF"/>
        </w:rPr>
        <w:t>0 at 1200℃</w:t>
      </w:r>
      <w:r w:rsidRPr="00930595">
        <w:rPr>
          <w:rFonts w:ascii="Times New Roman" w:eastAsia="等线" w:hAnsi="Times New Roman" w:cs="Times New Roman"/>
        </w:rPr>
        <w:t xml:space="preserve">, </w:t>
      </w:r>
      <w:bookmarkEnd w:id="70"/>
      <w:r w:rsidRPr="00930595">
        <w:rPr>
          <w:rFonts w:ascii="Times New Roman" w:eastAsia="等线" w:hAnsi="Times New Roman" w:cs="Times New Roman"/>
        </w:rPr>
        <w:t>as shown in</w:t>
      </w:r>
      <w:r w:rsidR="00C616ED" w:rsidRPr="00930595">
        <w:rPr>
          <w:rFonts w:ascii="Times New Roman" w:eastAsia="等线" w:hAnsi="Times New Roman" w:cs="Times New Roman"/>
          <w:color w:val="0000FF"/>
        </w:rPr>
        <w:t xml:space="preserve"> </w:t>
      </w:r>
      <w:r w:rsidR="00C616ED" w:rsidRPr="00930595">
        <w:rPr>
          <w:rFonts w:ascii="Times New Roman" w:eastAsia="等线" w:hAnsi="Times New Roman" w:cs="Times New Roman"/>
          <w:color w:val="0000FF"/>
        </w:rPr>
        <w:fldChar w:fldCharType="begin"/>
      </w:r>
      <w:r w:rsidR="00C616ED" w:rsidRPr="00930595">
        <w:rPr>
          <w:rFonts w:ascii="Times New Roman" w:eastAsia="等线" w:hAnsi="Times New Roman" w:cs="Times New Roman"/>
          <w:color w:val="0000FF"/>
        </w:rPr>
        <w:instrText xml:space="preserve"> REF _Ref220187612 \h  \* MERGEFORMAT </w:instrText>
      </w:r>
      <w:r w:rsidR="00C616ED" w:rsidRPr="00930595">
        <w:rPr>
          <w:rFonts w:ascii="Times New Roman" w:eastAsia="等线" w:hAnsi="Times New Roman" w:cs="Times New Roman"/>
          <w:color w:val="0000FF"/>
        </w:rPr>
      </w:r>
      <w:r w:rsidR="00C616ED" w:rsidRPr="00930595">
        <w:rPr>
          <w:rFonts w:ascii="Times New Roman" w:eastAsia="等线" w:hAnsi="Times New Roman" w:cs="Times New Roman"/>
          <w:color w:val="0000FF"/>
        </w:rPr>
        <w:fldChar w:fldCharType="separate"/>
      </w:r>
      <w:r w:rsidR="00B84B54" w:rsidRPr="00B84B54">
        <w:rPr>
          <w:rFonts w:ascii="Times New Roman" w:hAnsi="Times New Roman" w:cs="Times New Roman"/>
          <w:color w:val="0000FF"/>
        </w:rPr>
        <w:t>Figure 18</w:t>
      </w:r>
      <w:r w:rsidR="00C616ED" w:rsidRPr="00930595">
        <w:rPr>
          <w:rFonts w:ascii="Times New Roman" w:eastAsia="等线" w:hAnsi="Times New Roman" w:cs="Times New Roman"/>
          <w:color w:val="0000FF"/>
        </w:rPr>
        <w:fldChar w:fldCharType="end"/>
      </w:r>
      <w:r w:rsidRPr="00930595">
        <w:rPr>
          <w:rFonts w:ascii="Times New Roman" w:eastAsia="等线" w:hAnsi="Times New Roman" w:cs="Times New Roman"/>
        </w:rPr>
        <w:t>.</w:t>
      </w:r>
    </w:p>
    <w:p w14:paraId="1D2BA34A" w14:textId="6D009DAF" w:rsidR="00394F2D" w:rsidRPr="00930595" w:rsidRDefault="00000000" w:rsidP="00E8682E">
      <w:pPr>
        <w:jc w:val="center"/>
        <w:rPr>
          <w:rFonts w:ascii="Times New Roman" w:eastAsia="等线" w:hAnsi="Times New Roman" w:cs="Times New Roman"/>
        </w:rPr>
      </w:pPr>
      <m:oMathPara>
        <m:oMath>
          <m:sSubSup>
            <m:sSubSupPr>
              <m:ctrlPr>
                <w:rPr>
                  <w:rFonts w:ascii="Cambria Math" w:eastAsia="等线" w:hAnsi="Cambria Math" w:cs="Times New Roman"/>
                  <w:i/>
                </w:rPr>
              </m:ctrlPr>
            </m:sSubSupPr>
            <m:e>
              <m:r>
                <w:rPr>
                  <w:rFonts w:ascii="Cambria Math" w:eastAsia="等线" w:hAnsi="Cambria Math" w:cs="Times New Roman"/>
                </w:rPr>
                <m:t>f</m:t>
              </m:r>
            </m:e>
            <m:sub>
              <m:r>
                <w:rPr>
                  <w:rFonts w:ascii="Cambria Math" w:eastAsia="等线" w:hAnsi="Cambria Math" w:cs="Times New Roman"/>
                </w:rPr>
                <m:t>c,t</m:t>
              </m:r>
            </m:sub>
            <m:sup>
              <m:r>
                <w:rPr>
                  <w:rFonts w:ascii="Cambria Math" w:eastAsia="等线" w:hAnsi="Cambria Math" w:cs="Times New Roman"/>
                </w:rPr>
                <m:t>'</m:t>
              </m:r>
            </m:sup>
          </m:sSubSup>
          <m:r>
            <w:rPr>
              <w:rFonts w:ascii="Cambria Math" w:eastAsia="等线" w:hAnsi="Cambria Math" w:cs="Times New Roman"/>
            </w:rPr>
            <m:t>=</m:t>
          </m:r>
          <m:sSub>
            <m:sSubPr>
              <m:ctrlPr>
                <w:rPr>
                  <w:rFonts w:ascii="Cambria Math" w:eastAsia="等线" w:hAnsi="Cambria Math" w:cs="Times New Roman"/>
                  <w:i/>
                </w:rPr>
              </m:ctrlPr>
            </m:sSubPr>
            <m:e>
              <m:r>
                <w:rPr>
                  <w:rFonts w:ascii="Cambria Math" w:eastAsia="等线" w:hAnsi="Cambria Math" w:cs="Times New Roman"/>
                </w:rPr>
                <m:t>k</m:t>
              </m:r>
            </m:e>
            <m:sub>
              <m:r>
                <w:rPr>
                  <w:rFonts w:ascii="Cambria Math" w:eastAsia="等线" w:hAnsi="Cambria Math" w:cs="Times New Roman"/>
                </w:rPr>
                <m:t>T</m:t>
              </m:r>
            </m:sub>
          </m:sSub>
          <m:sSub>
            <m:sSubPr>
              <m:ctrlPr>
                <w:rPr>
                  <w:rFonts w:ascii="Cambria Math" w:eastAsia="等线" w:hAnsi="Cambria Math" w:cs="Times New Roman"/>
                  <w:i/>
                </w:rPr>
              </m:ctrlPr>
            </m:sSubPr>
            <m:e>
              <m:r>
                <w:rPr>
                  <w:rFonts w:ascii="Cambria Math" w:eastAsia="等线" w:hAnsi="Cambria Math" w:cs="Times New Roman"/>
                </w:rPr>
                <m:t>f</m:t>
              </m:r>
            </m:e>
            <m:sub>
              <m:r>
                <w:rPr>
                  <w:rFonts w:ascii="Cambria Math" w:eastAsia="等线" w:hAnsi="Cambria Math" w:cs="Times New Roman"/>
                </w:rPr>
                <m:t>c,t</m:t>
              </m:r>
            </m:sub>
          </m:sSub>
        </m:oMath>
      </m:oMathPara>
    </w:p>
    <w:p w14:paraId="2E241C69" w14:textId="3BA4C219" w:rsidR="00394F2D" w:rsidRPr="00930595" w:rsidRDefault="00394F2D" w:rsidP="00394F2D">
      <w:pPr>
        <w:jc w:val="both"/>
        <w:rPr>
          <w:rFonts w:ascii="Times New Roman" w:eastAsia="等线" w:hAnsi="Times New Roman" w:cs="Times New Roman"/>
        </w:rPr>
      </w:pPr>
      <w:r w:rsidRPr="00930595">
        <w:rPr>
          <w:rFonts w:ascii="Times New Roman" w:eastAsia="等线" w:hAnsi="Times New Roman" w:cs="Times New Roman"/>
        </w:rPr>
        <w:t xml:space="preserve">where </w:t>
      </w:r>
      <m:oMath>
        <m:sSubSup>
          <m:sSubSupPr>
            <m:ctrlPr>
              <w:rPr>
                <w:rFonts w:ascii="Cambria Math" w:eastAsia="等线" w:hAnsi="Cambria Math" w:cs="Times New Roman"/>
                <w:i/>
              </w:rPr>
            </m:ctrlPr>
          </m:sSubSupPr>
          <m:e>
            <m:r>
              <w:rPr>
                <w:rFonts w:ascii="Cambria Math" w:eastAsia="等线" w:hAnsi="Cambria Math" w:cs="Times New Roman"/>
              </w:rPr>
              <m:t>f</m:t>
            </m:r>
          </m:e>
          <m:sub>
            <m:r>
              <w:rPr>
                <w:rFonts w:ascii="Cambria Math" w:eastAsia="等线" w:hAnsi="Cambria Math" w:cs="Times New Roman"/>
              </w:rPr>
              <m:t>c,t</m:t>
            </m:r>
          </m:sub>
          <m:sup>
            <m:r>
              <w:rPr>
                <w:rFonts w:ascii="Cambria Math" w:eastAsia="等线" w:hAnsi="Cambria Math" w:cs="Times New Roman"/>
              </w:rPr>
              <m:t>'</m:t>
            </m:r>
          </m:sup>
        </m:sSubSup>
      </m:oMath>
      <w:r w:rsidRPr="00930595">
        <w:rPr>
          <w:rFonts w:ascii="Times New Roman" w:eastAsia="等线" w:hAnsi="Times New Roman" w:cs="Times New Roman"/>
        </w:rPr>
        <w:t xml:space="preserve"> (MPa) is temperature</w:t>
      </w:r>
      <w:r w:rsidR="00FC5736" w:rsidRPr="00930595">
        <w:rPr>
          <w:rFonts w:ascii="Times New Roman" w:eastAsia="等线" w:hAnsi="Times New Roman" w:cs="Times New Roman"/>
        </w:rPr>
        <w:t>-</w:t>
      </w:r>
      <w:r w:rsidRPr="00930595">
        <w:rPr>
          <w:rFonts w:ascii="Times New Roman" w:eastAsia="等线" w:hAnsi="Times New Roman" w:cs="Times New Roman"/>
        </w:rPr>
        <w:t>dependent compressive</w:t>
      </w:r>
      <w:r w:rsidR="000A0B0D" w:rsidRPr="00930595">
        <w:rPr>
          <w:rFonts w:ascii="Times New Roman" w:eastAsia="等线" w:hAnsi="Times New Roman" w:cs="Times New Roman"/>
        </w:rPr>
        <w:t>/tensile</w:t>
      </w:r>
      <w:r w:rsidRPr="00930595">
        <w:rPr>
          <w:rFonts w:ascii="Times New Roman" w:eastAsia="等线" w:hAnsi="Times New Roman" w:cs="Times New Roman"/>
        </w:rPr>
        <w:t xml:space="preserve"> strength, calculated from the original compressive design strength </w:t>
      </w:r>
      <m:oMath>
        <m:sSub>
          <m:sSubPr>
            <m:ctrlPr>
              <w:rPr>
                <w:rFonts w:ascii="Cambria Math" w:eastAsia="等线" w:hAnsi="Cambria Math" w:cs="Times New Roman"/>
              </w:rPr>
            </m:ctrlPr>
          </m:sSubPr>
          <m:e>
            <m:r>
              <w:rPr>
                <w:rFonts w:ascii="Cambria Math" w:eastAsia="等线" w:hAnsi="Cambria Math" w:cs="Times New Roman"/>
              </w:rPr>
              <m:t>f</m:t>
            </m:r>
          </m:e>
          <m:sub>
            <m:r>
              <w:rPr>
                <w:rFonts w:ascii="Cambria Math" w:eastAsia="等线" w:hAnsi="Cambria Math" w:cs="Times New Roman"/>
              </w:rPr>
              <m:t>ck</m:t>
            </m:r>
          </m:sub>
        </m:sSub>
      </m:oMath>
      <w:r w:rsidRPr="00930595">
        <w:rPr>
          <w:rFonts w:ascii="Times New Roman" w:eastAsia="等线" w:hAnsi="Times New Roman" w:cs="Times New Roman"/>
        </w:rPr>
        <w:t xml:space="preserve"> (MPa), using a strength reduction factor</w:t>
      </w:r>
      <w:r w:rsidR="000A0B0D" w:rsidRPr="00930595">
        <w:rPr>
          <w:rFonts w:ascii="Times New Roman" w:eastAsia="等线" w:hAnsi="Times New Roman" w:cs="Times New Roman"/>
        </w:rPr>
        <w:t xml:space="preserve"> </w:t>
      </w:r>
      <m:oMath>
        <m:sSub>
          <m:sSubPr>
            <m:ctrlPr>
              <w:rPr>
                <w:rFonts w:ascii="Cambria Math" w:eastAsia="等线" w:hAnsi="Cambria Math" w:cs="Times New Roman"/>
                <w:i/>
              </w:rPr>
            </m:ctrlPr>
          </m:sSubPr>
          <m:e>
            <m:r>
              <w:rPr>
                <w:rFonts w:ascii="Cambria Math" w:eastAsia="等线" w:hAnsi="Cambria Math" w:cs="Times New Roman"/>
              </w:rPr>
              <m:t>k</m:t>
            </m:r>
          </m:e>
          <m:sub>
            <m:r>
              <w:rPr>
                <w:rFonts w:ascii="Cambria Math" w:eastAsia="等线" w:hAnsi="Cambria Math" w:cs="Times New Roman"/>
              </w:rPr>
              <m:t>T</m:t>
            </m:r>
          </m:sub>
        </m:sSub>
      </m:oMath>
      <w:r w:rsidRPr="00930595">
        <w:rPr>
          <w:rFonts w:ascii="Times New Roman" w:eastAsia="等线" w:hAnsi="Times New Roman" w:cs="Times New Roman"/>
        </w:rPr>
        <w:t>.</w:t>
      </w:r>
    </w:p>
    <w:p w14:paraId="3ED5CFFD" w14:textId="77777777" w:rsidR="00FC5736" w:rsidRPr="00930595" w:rsidRDefault="00FC5736" w:rsidP="00394F2D">
      <w:pPr>
        <w:jc w:val="both"/>
        <w:rPr>
          <w:rFonts w:ascii="Times New Roman" w:eastAsia="等线" w:hAnsi="Times New Roman" w:cs="Times New Roman"/>
        </w:rPr>
      </w:pPr>
    </w:p>
    <w:p w14:paraId="6BEFFBEC" w14:textId="7020C8DA" w:rsidR="00C616ED" w:rsidRPr="00930595" w:rsidRDefault="00C95E15" w:rsidP="00C616ED">
      <w:pPr>
        <w:jc w:val="both"/>
        <w:rPr>
          <w:rFonts w:ascii="Times New Roman" w:eastAsia="等线" w:hAnsi="Times New Roman" w:cs="Times New Roman"/>
        </w:rPr>
      </w:pPr>
      <w:bookmarkStart w:id="71" w:name="_Ref187672518"/>
      <w:r w:rsidRPr="00930595">
        <w:rPr>
          <w:rFonts w:ascii="Times New Roman" w:eastAsia="等线" w:hAnsi="Times New Roman" w:cs="Times New Roman"/>
        </w:rPr>
        <w:t xml:space="preserve">In this </w:t>
      </w:r>
      <w:r w:rsidR="00287895" w:rsidRPr="00930595">
        <w:rPr>
          <w:rFonts w:ascii="Times New Roman" w:eastAsia="等线" w:hAnsi="Times New Roman" w:cs="Times New Roman"/>
        </w:rPr>
        <w:t>paper</w:t>
      </w:r>
      <w:r w:rsidRPr="00930595">
        <w:rPr>
          <w:rFonts w:ascii="Times New Roman" w:eastAsia="等线" w:hAnsi="Times New Roman" w:cs="Times New Roman"/>
        </w:rPr>
        <w:t xml:space="preserve">, three fire scenarios with increasing severity are considered, corresponding to a sedan, a truck, and a tanker, with fire durations of 30, 60, and 90 minutes, respectively. </w:t>
      </w:r>
      <w:r w:rsidR="00394F2D" w:rsidRPr="00930595">
        <w:rPr>
          <w:rFonts w:ascii="Times New Roman" w:eastAsia="等线" w:hAnsi="Times New Roman" w:cs="Times New Roman"/>
        </w:rPr>
        <w:t xml:space="preserve">The flow of that methodology is illustrated </w:t>
      </w:r>
      <w:r w:rsidR="00FC5736" w:rsidRPr="00930595">
        <w:rPr>
          <w:rFonts w:ascii="Times New Roman" w:eastAsia="等线" w:hAnsi="Times New Roman" w:cs="Times New Roman"/>
        </w:rPr>
        <w:t xml:space="preserve">in </w:t>
      </w:r>
      <w:r w:rsidR="00427E78" w:rsidRPr="00930595">
        <w:rPr>
          <w:rFonts w:ascii="Times New Roman" w:eastAsia="等线" w:hAnsi="Times New Roman" w:cs="Times New Roman"/>
        </w:rPr>
        <w:fldChar w:fldCharType="begin"/>
      </w:r>
      <w:r w:rsidR="00427E78" w:rsidRPr="00930595">
        <w:rPr>
          <w:rFonts w:ascii="Times New Roman" w:eastAsia="等线" w:hAnsi="Times New Roman" w:cs="Times New Roman"/>
        </w:rPr>
        <w:instrText xml:space="preserve"> REF _Ref220190141 \h </w:instrText>
      </w:r>
      <w:r w:rsidR="00660598" w:rsidRPr="00930595">
        <w:rPr>
          <w:rFonts w:ascii="Times New Roman" w:eastAsia="等线" w:hAnsi="Times New Roman" w:cs="Times New Roman"/>
        </w:rPr>
        <w:instrText xml:space="preserve"> \* MERGEFORMAT </w:instrText>
      </w:r>
      <w:r w:rsidR="00427E78" w:rsidRPr="00930595">
        <w:rPr>
          <w:rFonts w:ascii="Times New Roman" w:eastAsia="等线" w:hAnsi="Times New Roman" w:cs="Times New Roman"/>
        </w:rPr>
      </w:r>
      <w:r w:rsidR="00427E78" w:rsidRPr="00930595">
        <w:rPr>
          <w:rFonts w:ascii="Times New Roman" w:eastAsia="等线" w:hAnsi="Times New Roman" w:cs="Times New Roman"/>
        </w:rPr>
        <w:fldChar w:fldCharType="separate"/>
      </w:r>
      <w:r w:rsidR="00B84B54" w:rsidRPr="00930595">
        <w:rPr>
          <w:rFonts w:ascii="Times New Roman" w:eastAsia="宋体" w:hAnsi="Times New Roman" w:cs="Times New Roman"/>
          <w:bCs/>
          <w:color w:val="0000FF"/>
          <w:kern w:val="0"/>
          <w:szCs w:val="20"/>
          <w14:ligatures w14:val="none"/>
        </w:rPr>
        <w:t xml:space="preserve">Figure </w:t>
      </w:r>
      <w:r w:rsidR="00B84B54">
        <w:rPr>
          <w:rFonts w:ascii="Times New Roman" w:eastAsia="宋体" w:hAnsi="Times New Roman" w:cs="Times New Roman"/>
          <w:bCs/>
          <w:color w:val="0000FF"/>
          <w:kern w:val="0"/>
          <w:szCs w:val="20"/>
          <w14:ligatures w14:val="none"/>
        </w:rPr>
        <w:t>19</w:t>
      </w:r>
      <w:r w:rsidR="00427E78" w:rsidRPr="00930595">
        <w:rPr>
          <w:rFonts w:ascii="Times New Roman" w:eastAsia="等线" w:hAnsi="Times New Roman" w:cs="Times New Roman"/>
        </w:rPr>
        <w:fldChar w:fldCharType="end"/>
      </w:r>
      <w:r w:rsidR="00FC5736" w:rsidRPr="00930595">
        <w:rPr>
          <w:rFonts w:ascii="Times New Roman" w:eastAsia="等线" w:hAnsi="Times New Roman" w:cs="Times New Roman"/>
        </w:rPr>
        <w:t xml:space="preserve"> below</w:t>
      </w:r>
      <w:r w:rsidR="00394F2D" w:rsidRPr="00930595">
        <w:rPr>
          <w:rFonts w:ascii="Times New Roman" w:eastAsia="等线" w:hAnsi="Times New Roman" w:cs="Times New Roman"/>
        </w:rPr>
        <w:t xml:space="preserve">. The first step is to select </w:t>
      </w:r>
      <w:r w:rsidR="00613F54">
        <w:rPr>
          <w:rFonts w:ascii="Times New Roman" w:eastAsia="等线" w:hAnsi="Times New Roman" w:cs="Times New Roman"/>
        </w:rPr>
        <w:t xml:space="preserve">a </w:t>
      </w:r>
      <w:r w:rsidR="00394F2D" w:rsidRPr="00930595">
        <w:rPr>
          <w:rFonts w:ascii="Times New Roman" w:eastAsia="等线" w:hAnsi="Times New Roman" w:cs="Times New Roman"/>
        </w:rPr>
        <w:t xml:space="preserve">temperature-time curve of tunnel fire, and the flame plume location is determined based on the fire source position, wind speed, and tunnel height, which then defines the applied range of the thermal field. Finally, the mechanical state and damage zones </w:t>
      </w:r>
      <w:r w:rsidR="00FC5736" w:rsidRPr="00930595">
        <w:rPr>
          <w:rFonts w:ascii="Times New Roman" w:eastAsia="等线" w:hAnsi="Times New Roman" w:cs="Times New Roman"/>
        </w:rPr>
        <w:t>resulting from the tunnel fire are calculated using thermal-coupling simulations and a thermal-</w:t>
      </w:r>
      <w:r w:rsidR="00394F2D" w:rsidRPr="00930595">
        <w:rPr>
          <w:rFonts w:ascii="Times New Roman" w:eastAsia="等线" w:hAnsi="Times New Roman" w:cs="Times New Roman"/>
        </w:rPr>
        <w:t xml:space="preserve">damage function. It is worth noting that the thermo-mechanical coupling simulation conducted in FLAC3D in this </w:t>
      </w:r>
      <w:r w:rsidR="00930595">
        <w:rPr>
          <w:rFonts w:ascii="Times New Roman" w:eastAsia="等线" w:hAnsi="Times New Roman" w:cs="Times New Roman" w:hint="eastAsia"/>
        </w:rPr>
        <w:t>section</w:t>
      </w:r>
      <w:r w:rsidR="00394F2D" w:rsidRPr="00930595">
        <w:rPr>
          <w:rFonts w:ascii="Times New Roman" w:eastAsia="等线" w:hAnsi="Times New Roman" w:cs="Times New Roman"/>
        </w:rPr>
        <w:t xml:space="preserve"> adopts a one-way coupling approach. The thermal field influences the mechanical field through thermal strain and thermal damage, but the mechanical field does not reciprocally affect the thermal field.</w:t>
      </w:r>
      <w:r w:rsidR="00C616ED" w:rsidRPr="00930595">
        <w:rPr>
          <w:rFonts w:ascii="Times New Roman" w:eastAsia="等线" w:hAnsi="Times New Roman" w:cs="Times New Roman"/>
        </w:rPr>
        <w:t xml:space="preserve"> </w:t>
      </w:r>
      <w:r w:rsidR="00FC5736" w:rsidRPr="00930595">
        <w:rPr>
          <w:rFonts w:ascii="Times New Roman" w:eastAsia="等线" w:hAnsi="Times New Roman" w:cs="Times New Roman"/>
        </w:rPr>
        <w:t>The soil and concrete parameters for the</w:t>
      </w:r>
      <w:r w:rsidR="00C616ED" w:rsidRPr="00930595">
        <w:rPr>
          <w:rFonts w:ascii="Times New Roman" w:eastAsia="等线" w:hAnsi="Times New Roman" w:cs="Times New Roman"/>
        </w:rPr>
        <w:t xml:space="preserve"> thermal-mechanical model are listed in </w:t>
      </w:r>
      <w:r w:rsidR="00C616ED" w:rsidRPr="00930595">
        <w:rPr>
          <w:rFonts w:ascii="Times New Roman" w:eastAsia="等线" w:hAnsi="Times New Roman" w:cs="Times New Roman"/>
          <w:color w:val="0000FF"/>
        </w:rPr>
        <w:t>Table A3</w:t>
      </w:r>
      <w:r w:rsidR="00C616ED" w:rsidRPr="00930595">
        <w:rPr>
          <w:rFonts w:ascii="Times New Roman" w:eastAsia="等线" w:hAnsi="Times New Roman" w:cs="Times New Roman"/>
        </w:rPr>
        <w:t>.</w:t>
      </w:r>
      <w:r w:rsidR="00F44FB1" w:rsidRPr="00930595">
        <w:rPr>
          <w:rFonts w:ascii="Times New Roman" w:eastAsia="等线" w:hAnsi="Times New Roman" w:cs="Times New Roman"/>
        </w:rPr>
        <w:t xml:space="preserve"> </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F529FE" w:rsidRPr="00930595" w14:paraId="7BCD383C" w14:textId="77777777" w:rsidTr="002B3B74">
        <w:tc>
          <w:tcPr>
            <w:tcW w:w="4868" w:type="dxa"/>
          </w:tcPr>
          <w:p w14:paraId="624A5028" w14:textId="77777777" w:rsidR="00F529FE" w:rsidRPr="00930595" w:rsidRDefault="00F529FE" w:rsidP="00ED24F1">
            <w:pPr>
              <w:jc w:val="center"/>
              <w:rPr>
                <w:rFonts w:ascii="Times New Roman" w:eastAsia="等线" w:hAnsi="Times New Roman" w:cs="Times New Roman"/>
              </w:rPr>
            </w:pPr>
            <w:r w:rsidRPr="00930595">
              <w:rPr>
                <w:rFonts w:ascii="Times New Roman" w:eastAsia="等线" w:hAnsi="Times New Roman" w:cs="Times New Roman"/>
                <w:noProof/>
              </w:rPr>
              <w:lastRenderedPageBreak/>
              <w:drawing>
                <wp:inline distT="0" distB="0" distL="0" distR="0" wp14:anchorId="75DF0923" wp14:editId="1484D039">
                  <wp:extent cx="2627454" cy="2102965"/>
                  <wp:effectExtent l="0" t="0" r="1905" b="0"/>
                  <wp:docPr id="1553972131" name="Picture 155397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75" cstate="print">
                            <a:extLst>
                              <a:ext uri="{28A0092B-C50C-407E-A947-70E740481C1C}">
                                <a14:useLocalDpi xmlns:a14="http://schemas.microsoft.com/office/drawing/2010/main" val="0"/>
                              </a:ext>
                            </a:extLst>
                          </a:blip>
                          <a:srcRect b="1598"/>
                          <a:stretch/>
                        </pic:blipFill>
                        <pic:spPr bwMode="auto">
                          <a:xfrm>
                            <a:off x="0" y="0"/>
                            <a:ext cx="2630188" cy="210515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68" w:type="dxa"/>
          </w:tcPr>
          <w:p w14:paraId="57F20C43" w14:textId="3C152491" w:rsidR="00F529FE" w:rsidRPr="00930595" w:rsidRDefault="004F7E31" w:rsidP="00ED24F1">
            <w:pPr>
              <w:jc w:val="center"/>
              <w:rPr>
                <w:rFonts w:ascii="Times New Roman" w:eastAsia="等线" w:hAnsi="Times New Roman" w:cs="Times New Roman"/>
              </w:rPr>
            </w:pPr>
            <w:r w:rsidRPr="00930595">
              <w:object w:dxaOrig="5099" w:dyaOrig="4052" w14:anchorId="35709BC8">
                <v:shape id="_x0000_i1187" type="#_x0000_t75" style="width:213.25pt;height:169.5pt;mso-position-horizontal:absolute;mso-position-horizontal-relative:text;mso-position-vertical:absolute;mso-position-vertical-relative:text" o:ole="">
                  <v:imagedata r:id="rId376" o:title=""/>
                </v:shape>
                <o:OLEObject Type="Embed" ProgID="Origin95.Graph" ShapeID="_x0000_i1187" DrawAspect="Content" ObjectID="_1844671988" r:id="rId377"/>
              </w:object>
            </w:r>
          </w:p>
        </w:tc>
      </w:tr>
      <w:tr w:rsidR="00F529FE" w:rsidRPr="00930595" w14:paraId="4BA43701" w14:textId="77777777" w:rsidTr="002B3B74">
        <w:tc>
          <w:tcPr>
            <w:tcW w:w="4868" w:type="dxa"/>
          </w:tcPr>
          <w:p w14:paraId="0AF34418" w14:textId="65B45EA4" w:rsidR="00F529FE" w:rsidRPr="00930595" w:rsidRDefault="00F529FE" w:rsidP="00A15971">
            <w:pPr>
              <w:pStyle w:val="FigureCaption"/>
              <w:spacing w:before="0" w:after="0"/>
              <w:rPr>
                <w:rFonts w:ascii="Times New Roman" w:hAnsi="Times New Roman"/>
                <w:lang w:val="en-GB"/>
              </w:rPr>
            </w:pPr>
            <w:bookmarkStart w:id="72" w:name="_Ref220187633"/>
            <w:bookmarkStart w:id="73" w:name="_Toc188268164"/>
            <w:r w:rsidRPr="00930595">
              <w:rPr>
                <w:rFonts w:ascii="Times New Roman" w:hAnsi="Times New Roman"/>
                <w:color w:val="0000FF"/>
                <w:lang w:val="en-GB"/>
              </w:rPr>
              <w:t xml:space="preserve">Figure </w:t>
            </w:r>
            <w:r w:rsidRPr="00930595">
              <w:rPr>
                <w:rFonts w:ascii="Times New Roman" w:hAnsi="Times New Roman"/>
                <w:color w:val="0000FF"/>
                <w:lang w:val="en-GB"/>
              </w:rPr>
              <w:fldChar w:fldCharType="begin"/>
            </w:r>
            <w:r w:rsidRPr="00930595">
              <w:rPr>
                <w:rFonts w:ascii="Times New Roman" w:hAnsi="Times New Roman"/>
                <w:color w:val="0000FF"/>
                <w:lang w:val="en-GB"/>
              </w:rPr>
              <w:instrText xml:space="preserve"> SEQ Figure \* ARABIC </w:instrText>
            </w:r>
            <w:r w:rsidRPr="00930595">
              <w:rPr>
                <w:rFonts w:ascii="Times New Roman" w:hAnsi="Times New Roman"/>
                <w:color w:val="0000FF"/>
                <w:lang w:val="en-GB"/>
              </w:rPr>
              <w:fldChar w:fldCharType="separate"/>
            </w:r>
            <w:r w:rsidR="00B84B54">
              <w:rPr>
                <w:rFonts w:ascii="Times New Roman" w:hAnsi="Times New Roman"/>
                <w:noProof/>
                <w:color w:val="0000FF"/>
                <w:lang w:val="en-GB"/>
              </w:rPr>
              <w:t>17</w:t>
            </w:r>
            <w:r w:rsidRPr="00930595">
              <w:rPr>
                <w:rFonts w:ascii="Times New Roman" w:hAnsi="Times New Roman"/>
                <w:color w:val="0000FF"/>
                <w:lang w:val="en-GB"/>
              </w:rPr>
              <w:fldChar w:fldCharType="end"/>
            </w:r>
            <w:bookmarkEnd w:id="72"/>
            <w:r w:rsidRPr="00930595">
              <w:rPr>
                <w:rFonts w:ascii="Times New Roman" w:hAnsi="Times New Roman"/>
                <w:color w:val="0000FF"/>
                <w:lang w:val="en-GB"/>
              </w:rPr>
              <w:t>. Empirical temperature-time curves for tunnel fire</w:t>
            </w:r>
            <w:bookmarkEnd w:id="73"/>
          </w:p>
        </w:tc>
        <w:tc>
          <w:tcPr>
            <w:tcW w:w="4868" w:type="dxa"/>
          </w:tcPr>
          <w:p w14:paraId="31880E95" w14:textId="4C6D39AF" w:rsidR="00F529FE" w:rsidRPr="00930595" w:rsidRDefault="00F529FE" w:rsidP="00A15971">
            <w:pPr>
              <w:pStyle w:val="FigureCaption"/>
              <w:spacing w:before="0" w:after="0"/>
              <w:rPr>
                <w:rFonts w:ascii="Times New Roman" w:hAnsi="Times New Roman"/>
                <w:lang w:val="en-GB"/>
              </w:rPr>
            </w:pPr>
            <w:bookmarkStart w:id="74" w:name="_Ref220187612"/>
            <w:bookmarkStart w:id="75" w:name="_Toc188268165"/>
            <w:r w:rsidRPr="00930595">
              <w:rPr>
                <w:rFonts w:ascii="Times New Roman" w:hAnsi="Times New Roman"/>
                <w:color w:val="0000FF"/>
                <w:lang w:val="en-GB"/>
              </w:rPr>
              <w:t xml:space="preserve">Figure </w:t>
            </w:r>
            <w:r w:rsidRPr="00930595">
              <w:rPr>
                <w:rFonts w:ascii="Times New Roman" w:hAnsi="Times New Roman"/>
                <w:color w:val="0000FF"/>
                <w:lang w:val="en-GB"/>
              </w:rPr>
              <w:fldChar w:fldCharType="begin"/>
            </w:r>
            <w:r w:rsidRPr="00930595">
              <w:rPr>
                <w:rFonts w:ascii="Times New Roman" w:hAnsi="Times New Roman"/>
                <w:color w:val="0000FF"/>
                <w:lang w:val="en-GB"/>
              </w:rPr>
              <w:instrText xml:space="preserve"> SEQ Figure \* ARABIC </w:instrText>
            </w:r>
            <w:r w:rsidRPr="00930595">
              <w:rPr>
                <w:rFonts w:ascii="Times New Roman" w:hAnsi="Times New Roman"/>
                <w:color w:val="0000FF"/>
                <w:lang w:val="en-GB"/>
              </w:rPr>
              <w:fldChar w:fldCharType="separate"/>
            </w:r>
            <w:r w:rsidR="00B84B54">
              <w:rPr>
                <w:rFonts w:ascii="Times New Roman" w:hAnsi="Times New Roman"/>
                <w:noProof/>
                <w:color w:val="0000FF"/>
                <w:lang w:val="en-GB"/>
              </w:rPr>
              <w:t>18</w:t>
            </w:r>
            <w:r w:rsidRPr="00930595">
              <w:rPr>
                <w:rFonts w:ascii="Times New Roman" w:hAnsi="Times New Roman"/>
                <w:color w:val="0000FF"/>
                <w:lang w:val="en-GB"/>
              </w:rPr>
              <w:fldChar w:fldCharType="end"/>
            </w:r>
            <w:bookmarkEnd w:id="74"/>
            <w:r w:rsidRPr="00930595">
              <w:rPr>
                <w:rFonts w:ascii="Times New Roman" w:hAnsi="Times New Roman"/>
                <w:color w:val="0000FF"/>
                <w:lang w:val="en-GB"/>
              </w:rPr>
              <w:t>. Strength reduction curve for concrete under thermal damage</w:t>
            </w:r>
            <w:bookmarkEnd w:id="75"/>
          </w:p>
        </w:tc>
      </w:tr>
    </w:tbl>
    <w:p w14:paraId="3A62A968" w14:textId="1249D4AD" w:rsidR="00394F2D" w:rsidRPr="00930595" w:rsidRDefault="00394F2D" w:rsidP="00C616ED">
      <w:pPr>
        <w:jc w:val="both"/>
        <w:rPr>
          <w:rFonts w:ascii="Times New Roman" w:eastAsia="等线" w:hAnsi="Times New Roman" w:cs="Times New Roman"/>
        </w:rPr>
      </w:pPr>
    </w:p>
    <w:p w14:paraId="7609DCA2" w14:textId="3C082E1B" w:rsidR="00394F2D" w:rsidRPr="00930595" w:rsidRDefault="00C95E15" w:rsidP="00E8682E">
      <w:pPr>
        <w:jc w:val="center"/>
        <w:rPr>
          <w:rFonts w:ascii="Times New Roman" w:eastAsia="等线" w:hAnsi="Times New Roman" w:cs="Times New Roman"/>
          <w:bCs/>
        </w:rPr>
      </w:pPr>
      <w:r w:rsidRPr="00930595">
        <w:rPr>
          <w:rFonts w:ascii="Times New Roman" w:eastAsia="等线" w:hAnsi="Times New Roman" w:cs="Times New Roman"/>
          <w:bCs/>
          <w:noProof/>
        </w:rPr>
        <w:drawing>
          <wp:inline distT="0" distB="0" distL="0" distR="0" wp14:anchorId="5160753A" wp14:editId="087C5E2D">
            <wp:extent cx="4320000" cy="4048900"/>
            <wp:effectExtent l="0" t="0" r="4445" b="8890"/>
            <wp:docPr id="21455500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8" cstate="print">
                      <a:extLst>
                        <a:ext uri="{28A0092B-C50C-407E-A947-70E740481C1C}">
                          <a14:useLocalDpi xmlns:a14="http://schemas.microsoft.com/office/drawing/2010/main" val="0"/>
                        </a:ext>
                      </a:extLst>
                    </a:blip>
                    <a:srcRect/>
                    <a:stretch>
                      <a:fillRect/>
                    </a:stretch>
                  </pic:blipFill>
                  <pic:spPr bwMode="auto">
                    <a:xfrm>
                      <a:off x="0" y="0"/>
                      <a:ext cx="4320000" cy="4048900"/>
                    </a:xfrm>
                    <a:prstGeom prst="rect">
                      <a:avLst/>
                    </a:prstGeom>
                    <a:noFill/>
                  </pic:spPr>
                </pic:pic>
              </a:graphicData>
            </a:graphic>
          </wp:inline>
        </w:drawing>
      </w:r>
    </w:p>
    <w:p w14:paraId="293282D3" w14:textId="62FB9C4C" w:rsidR="00394F2D" w:rsidRPr="00930595" w:rsidRDefault="00C616ED" w:rsidP="00C616ED">
      <w:pPr>
        <w:keepNext/>
        <w:keepLines/>
        <w:overflowPunct w:val="0"/>
        <w:autoSpaceDE w:val="0"/>
        <w:autoSpaceDN w:val="0"/>
        <w:adjustRightInd w:val="0"/>
        <w:spacing w:after="200"/>
        <w:jc w:val="center"/>
        <w:textAlignment w:val="baseline"/>
        <w:rPr>
          <w:rFonts w:ascii="Times New Roman" w:eastAsia="宋体" w:hAnsi="Times New Roman" w:cs="Times New Roman"/>
          <w:bCs/>
          <w:color w:val="0000FF"/>
          <w:kern w:val="0"/>
          <w:szCs w:val="20"/>
          <w14:ligatures w14:val="none"/>
        </w:rPr>
      </w:pPr>
      <w:bookmarkStart w:id="76" w:name="_Ref220190141"/>
      <w:bookmarkStart w:id="77" w:name="_Toc188268166"/>
      <w:bookmarkEnd w:id="71"/>
      <w:r w:rsidRPr="00930595">
        <w:rPr>
          <w:rFonts w:ascii="Times New Roman" w:eastAsia="宋体" w:hAnsi="Times New Roman" w:cs="Times New Roman"/>
          <w:bCs/>
          <w:color w:val="0000FF"/>
          <w:kern w:val="0"/>
          <w:szCs w:val="20"/>
          <w14:ligatures w14:val="none"/>
        </w:rPr>
        <w:t xml:space="preserve">Figure </w:t>
      </w:r>
      <w:r w:rsidRPr="00930595">
        <w:rPr>
          <w:rFonts w:ascii="Times New Roman" w:eastAsia="宋体" w:hAnsi="Times New Roman" w:cs="Times New Roman"/>
          <w:bCs/>
          <w:color w:val="0000FF"/>
          <w:kern w:val="0"/>
          <w:szCs w:val="20"/>
          <w14:ligatures w14:val="none"/>
        </w:rPr>
        <w:fldChar w:fldCharType="begin"/>
      </w:r>
      <w:r w:rsidRPr="00930595">
        <w:rPr>
          <w:rFonts w:ascii="Times New Roman" w:eastAsia="宋体" w:hAnsi="Times New Roman" w:cs="Times New Roman"/>
          <w:bCs/>
          <w:color w:val="0000FF"/>
          <w:kern w:val="0"/>
          <w:szCs w:val="20"/>
          <w14:ligatures w14:val="none"/>
        </w:rPr>
        <w:instrText xml:space="preserve"> SEQ Figure \* ARABIC </w:instrText>
      </w:r>
      <w:r w:rsidRPr="00930595">
        <w:rPr>
          <w:rFonts w:ascii="Times New Roman" w:eastAsia="宋体" w:hAnsi="Times New Roman" w:cs="Times New Roman"/>
          <w:bCs/>
          <w:color w:val="0000FF"/>
          <w:kern w:val="0"/>
          <w:szCs w:val="20"/>
          <w14:ligatures w14:val="none"/>
        </w:rPr>
        <w:fldChar w:fldCharType="separate"/>
      </w:r>
      <w:r w:rsidR="00B84B54">
        <w:rPr>
          <w:rFonts w:ascii="Times New Roman" w:eastAsia="宋体" w:hAnsi="Times New Roman" w:cs="Times New Roman"/>
          <w:bCs/>
          <w:noProof/>
          <w:color w:val="0000FF"/>
          <w:kern w:val="0"/>
          <w:szCs w:val="20"/>
          <w14:ligatures w14:val="none"/>
        </w:rPr>
        <w:t>19</w:t>
      </w:r>
      <w:r w:rsidRPr="00930595">
        <w:rPr>
          <w:rFonts w:ascii="Times New Roman" w:eastAsia="宋体" w:hAnsi="Times New Roman" w:cs="Times New Roman"/>
          <w:bCs/>
          <w:color w:val="0000FF"/>
          <w:kern w:val="0"/>
          <w:szCs w:val="20"/>
          <w14:ligatures w14:val="none"/>
        </w:rPr>
        <w:fldChar w:fldCharType="end"/>
      </w:r>
      <w:bookmarkEnd w:id="76"/>
      <w:r w:rsidR="00394F2D" w:rsidRPr="00930595">
        <w:rPr>
          <w:rFonts w:ascii="Times New Roman" w:eastAsia="宋体" w:hAnsi="Times New Roman" w:cs="Times New Roman"/>
          <w:bCs/>
          <w:color w:val="0000FF"/>
          <w:kern w:val="0"/>
          <w:szCs w:val="20"/>
          <w14:ligatures w14:val="none"/>
        </w:rPr>
        <w:t xml:space="preserve">. </w:t>
      </w:r>
      <w:r w:rsidR="00C95E15" w:rsidRPr="00930595">
        <w:rPr>
          <w:rFonts w:ascii="Times New Roman" w:eastAsia="宋体" w:hAnsi="Times New Roman" w:cs="Times New Roman"/>
          <w:bCs/>
          <w:color w:val="0000FF"/>
          <w:kern w:val="0"/>
          <w:szCs w:val="20"/>
          <w14:ligatures w14:val="none"/>
        </w:rPr>
        <w:t>Fire</w:t>
      </w:r>
      <w:r w:rsidRPr="00930595">
        <w:rPr>
          <w:rFonts w:ascii="Times New Roman" w:eastAsia="宋体" w:hAnsi="Times New Roman" w:cs="Times New Roman"/>
          <w:bCs/>
          <w:color w:val="0000FF"/>
          <w:kern w:val="0"/>
          <w:szCs w:val="20"/>
          <w14:ligatures w14:val="none"/>
        </w:rPr>
        <w:t xml:space="preserve"> damage mode</w:t>
      </w:r>
      <w:r w:rsidR="00C95E15" w:rsidRPr="00930595">
        <w:rPr>
          <w:rFonts w:ascii="Times New Roman" w:eastAsia="宋体" w:hAnsi="Times New Roman" w:cs="Times New Roman"/>
          <w:bCs/>
          <w:color w:val="0000FF"/>
          <w:kern w:val="0"/>
          <w:szCs w:val="20"/>
          <w14:ligatures w14:val="none"/>
        </w:rPr>
        <w:t>l</w:t>
      </w:r>
      <w:r w:rsidRPr="00930595">
        <w:rPr>
          <w:rFonts w:ascii="Times New Roman" w:eastAsia="宋体" w:hAnsi="Times New Roman" w:cs="Times New Roman"/>
          <w:bCs/>
          <w:color w:val="0000FF"/>
          <w:kern w:val="0"/>
          <w:szCs w:val="20"/>
          <w14:ligatures w14:val="none"/>
        </w:rPr>
        <w:t>l</w:t>
      </w:r>
      <w:r w:rsidR="00C95E15" w:rsidRPr="00930595">
        <w:rPr>
          <w:rFonts w:ascii="Times New Roman" w:eastAsia="宋体" w:hAnsi="Times New Roman" w:cs="Times New Roman"/>
          <w:bCs/>
          <w:color w:val="0000FF"/>
          <w:kern w:val="0"/>
          <w:szCs w:val="20"/>
          <w14:ligatures w14:val="none"/>
        </w:rPr>
        <w:t>ing</w:t>
      </w:r>
      <w:r w:rsidR="00394F2D" w:rsidRPr="00930595">
        <w:rPr>
          <w:rFonts w:ascii="Times New Roman" w:eastAsia="宋体" w:hAnsi="Times New Roman" w:cs="Times New Roman"/>
          <w:bCs/>
          <w:color w:val="0000FF"/>
          <w:kern w:val="0"/>
          <w:szCs w:val="20"/>
          <w14:ligatures w14:val="none"/>
        </w:rPr>
        <w:t xml:space="preserve"> in FLAC3D</w:t>
      </w:r>
      <w:bookmarkEnd w:id="77"/>
    </w:p>
    <w:p w14:paraId="37BE6D3F" w14:textId="6170C82D" w:rsidR="0075517B" w:rsidRPr="00930595" w:rsidRDefault="0075517B" w:rsidP="0075517B">
      <w:pPr>
        <w:keepNext/>
        <w:keepLines/>
        <w:overflowPunct w:val="0"/>
        <w:autoSpaceDE w:val="0"/>
        <w:autoSpaceDN w:val="0"/>
        <w:adjustRightInd w:val="0"/>
        <w:spacing w:after="200"/>
        <w:jc w:val="center"/>
        <w:textAlignment w:val="baseline"/>
        <w:rPr>
          <w:rFonts w:ascii="Arial Narrow" w:eastAsia="宋体" w:hAnsi="Arial Narrow" w:cs="Times New Roman"/>
          <w:bCs/>
          <w:kern w:val="0"/>
          <w:szCs w:val="20"/>
          <w14:ligatures w14:val="none"/>
        </w:rPr>
      </w:pPr>
      <w:r w:rsidRPr="00930595">
        <w:rPr>
          <w:rFonts w:ascii="Times New Roman" w:eastAsia="宋体" w:hAnsi="Times New Roman" w:cs="Times New Roman"/>
          <w:bCs/>
          <w:color w:val="0000FF"/>
          <w:kern w:val="0"/>
          <w:szCs w:val="20"/>
          <w14:ligatures w14:val="none"/>
        </w:rPr>
        <w:t xml:space="preserve">Table A3. The parameters of soil and concrete in </w:t>
      </w:r>
      <w:r w:rsidR="00613F54">
        <w:rPr>
          <w:rFonts w:ascii="Times New Roman" w:eastAsia="宋体" w:hAnsi="Times New Roman" w:cs="Times New Roman"/>
          <w:bCs/>
          <w:color w:val="0000FF"/>
          <w:kern w:val="0"/>
          <w:szCs w:val="20"/>
          <w14:ligatures w14:val="none"/>
        </w:rPr>
        <w:t xml:space="preserve">the </w:t>
      </w:r>
      <w:r w:rsidRPr="00930595">
        <w:rPr>
          <w:rFonts w:ascii="Times New Roman" w:eastAsia="宋体" w:hAnsi="Times New Roman" w:cs="Times New Roman"/>
          <w:bCs/>
          <w:color w:val="0000FF"/>
          <w:kern w:val="0"/>
          <w:szCs w:val="20"/>
          <w14:ligatures w14:val="none"/>
        </w:rPr>
        <w:t>thermal-mechanical model</w:t>
      </w:r>
    </w:p>
    <w:tbl>
      <w:tblPr>
        <w:tblStyle w:val="af6"/>
        <w:tblW w:w="9639"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975"/>
        <w:gridCol w:w="1938"/>
        <w:gridCol w:w="2410"/>
        <w:gridCol w:w="2131"/>
      </w:tblGrid>
      <w:tr w:rsidR="0075517B" w:rsidRPr="00386D47" w14:paraId="30F7F8D4" w14:textId="77777777" w:rsidTr="008C6328">
        <w:trPr>
          <w:jc w:val="center"/>
        </w:trPr>
        <w:tc>
          <w:tcPr>
            <w:tcW w:w="1185" w:type="dxa"/>
            <w:tcBorders>
              <w:top w:val="single" w:sz="8" w:space="0" w:color="auto"/>
              <w:bottom w:val="single" w:sz="8" w:space="0" w:color="auto"/>
            </w:tcBorders>
            <w:vAlign w:val="center"/>
          </w:tcPr>
          <w:p w14:paraId="1F71DE55" w14:textId="77777777" w:rsidR="0075517B" w:rsidRPr="00386D47" w:rsidRDefault="0075517B" w:rsidP="0075517B">
            <w:pPr>
              <w:keepNext/>
              <w:keepLines/>
              <w:jc w:val="center"/>
              <w:rPr>
                <w:rFonts w:ascii="Times New Roman" w:eastAsia="等线" w:hAnsi="Times New Roman" w:cs="Times New Roman"/>
              </w:rPr>
            </w:pPr>
            <w:r w:rsidRPr="00386D47">
              <w:rPr>
                <w:rFonts w:ascii="Times New Roman" w:eastAsia="等线" w:hAnsi="Times New Roman" w:cs="Times New Roman"/>
              </w:rPr>
              <w:t>Materials</w:t>
            </w:r>
          </w:p>
        </w:tc>
        <w:tc>
          <w:tcPr>
            <w:tcW w:w="1975" w:type="dxa"/>
            <w:tcBorders>
              <w:top w:val="single" w:sz="8" w:space="0" w:color="auto"/>
              <w:bottom w:val="single" w:sz="8" w:space="0" w:color="auto"/>
            </w:tcBorders>
            <w:vAlign w:val="center"/>
          </w:tcPr>
          <w:p w14:paraId="6E6B318D" w14:textId="1824E14F" w:rsidR="0075517B" w:rsidRPr="00386D47" w:rsidRDefault="0075517B" w:rsidP="0075517B">
            <w:pPr>
              <w:keepNext/>
              <w:keepLines/>
              <w:jc w:val="center"/>
              <w:rPr>
                <w:rFonts w:ascii="Times New Roman" w:eastAsia="等线" w:hAnsi="Times New Roman" w:cs="Times New Roman"/>
              </w:rPr>
            </w:pPr>
            <w:r w:rsidRPr="00386D47">
              <w:rPr>
                <w:rFonts w:ascii="Times New Roman" w:eastAsia="等线" w:hAnsi="Times New Roman" w:cs="Times New Roman"/>
              </w:rPr>
              <w:t xml:space="preserve">Thermal conductivity </w:t>
            </w:r>
            <m:oMath>
              <m:r>
                <w:rPr>
                  <w:rFonts w:ascii="Cambria Math" w:eastAsia="等线" w:hAnsi="Cambria Math" w:cs="Times New Roman"/>
                </w:rPr>
                <m:t>λ</m:t>
              </m:r>
            </m:oMath>
            <w:r w:rsidRPr="00386D47">
              <w:rPr>
                <w:rFonts w:ascii="Times New Roman" w:eastAsia="等线" w:hAnsi="Times New Roman" w:cs="Times New Roman"/>
              </w:rPr>
              <w:t xml:space="preserve"> (W/(m</w:t>
            </w:r>
            <w:r w:rsidR="00386D47">
              <w:rPr>
                <w:rFonts w:ascii="Times New Roman" w:eastAsia="等线" w:hAnsi="Times New Roman" w:cs="Times New Roman"/>
              </w:rPr>
              <w:t>∙</w:t>
            </w:r>
            <w:r w:rsidRPr="00386D47">
              <w:rPr>
                <w:rFonts w:ascii="Times New Roman" w:eastAsia="等线" w:hAnsi="Times New Roman" w:cs="Times New Roman"/>
              </w:rPr>
              <w:t>K))</w:t>
            </w:r>
          </w:p>
        </w:tc>
        <w:tc>
          <w:tcPr>
            <w:tcW w:w="1938" w:type="dxa"/>
            <w:tcBorders>
              <w:top w:val="single" w:sz="8" w:space="0" w:color="auto"/>
              <w:bottom w:val="single" w:sz="8" w:space="0" w:color="auto"/>
            </w:tcBorders>
            <w:vAlign w:val="center"/>
          </w:tcPr>
          <w:p w14:paraId="2158E3CA" w14:textId="2848BB77" w:rsidR="0075517B" w:rsidRPr="00386D47" w:rsidRDefault="0075517B" w:rsidP="0075517B">
            <w:pPr>
              <w:keepNext/>
              <w:keepLines/>
              <w:jc w:val="center"/>
              <w:rPr>
                <w:rFonts w:ascii="Times New Roman" w:eastAsia="等线" w:hAnsi="Times New Roman" w:cs="Times New Roman"/>
              </w:rPr>
            </w:pPr>
            <w:r w:rsidRPr="00386D47">
              <w:rPr>
                <w:rFonts w:ascii="Times New Roman" w:eastAsia="等线" w:hAnsi="Times New Roman" w:cs="Times New Roman"/>
              </w:rPr>
              <w:t xml:space="preserve">Specific heat capacity </w:t>
            </w:r>
            <m:oMath>
              <m:sSub>
                <m:sSubPr>
                  <m:ctrlPr>
                    <w:rPr>
                      <w:rFonts w:ascii="Cambria Math" w:eastAsia="等线" w:hAnsi="Cambria Math" w:cs="Times New Roman"/>
                    </w:rPr>
                  </m:ctrlPr>
                </m:sSubPr>
                <m:e>
                  <m:r>
                    <w:rPr>
                      <w:rFonts w:ascii="Cambria Math" w:eastAsia="等线" w:hAnsi="Cambria Math" w:cs="Times New Roman"/>
                    </w:rPr>
                    <m:t>C</m:t>
                  </m:r>
                </m:e>
                <m:sub>
                  <m:r>
                    <w:rPr>
                      <w:rFonts w:ascii="Cambria Math" w:eastAsia="等线" w:hAnsi="Cambria Math" w:cs="Times New Roman"/>
                    </w:rPr>
                    <m:t>p</m:t>
                  </m:r>
                </m:sub>
              </m:sSub>
            </m:oMath>
            <w:r w:rsidRPr="00386D47">
              <w:rPr>
                <w:rFonts w:ascii="Times New Roman" w:eastAsia="等线" w:hAnsi="Times New Roman" w:cs="Times New Roman"/>
              </w:rPr>
              <w:t xml:space="preserve"> (J/(kg</w:t>
            </w:r>
            <w:r w:rsidR="00386D47">
              <w:rPr>
                <w:rFonts w:ascii="Times New Roman" w:eastAsia="等线" w:hAnsi="Times New Roman" w:cs="Times New Roman"/>
              </w:rPr>
              <w:t>∙</w:t>
            </w:r>
            <w:r w:rsidRPr="00386D47">
              <w:rPr>
                <w:rFonts w:ascii="Times New Roman" w:eastAsia="等线" w:hAnsi="Times New Roman" w:cs="Times New Roman"/>
              </w:rPr>
              <w:t>K))</w:t>
            </w:r>
          </w:p>
        </w:tc>
        <w:tc>
          <w:tcPr>
            <w:tcW w:w="2410" w:type="dxa"/>
            <w:tcBorders>
              <w:top w:val="single" w:sz="8" w:space="0" w:color="auto"/>
              <w:bottom w:val="single" w:sz="8" w:space="0" w:color="auto"/>
            </w:tcBorders>
            <w:vAlign w:val="center"/>
          </w:tcPr>
          <w:p w14:paraId="1C59E2BE" w14:textId="77777777" w:rsidR="00015BEA" w:rsidRPr="00386D47" w:rsidRDefault="0075517B" w:rsidP="0075517B">
            <w:pPr>
              <w:keepNext/>
              <w:keepLines/>
              <w:jc w:val="center"/>
              <w:rPr>
                <w:rFonts w:ascii="Times New Roman" w:eastAsia="等线" w:hAnsi="Times New Roman" w:cs="Times New Roman"/>
              </w:rPr>
            </w:pPr>
            <w:r w:rsidRPr="00386D47">
              <w:rPr>
                <w:rFonts w:ascii="Times New Roman" w:eastAsia="等线" w:hAnsi="Times New Roman" w:cs="Times New Roman"/>
              </w:rPr>
              <w:t xml:space="preserve">Thermal expansion coefficient </w:t>
            </w:r>
            <w:r w:rsidRPr="00386D47">
              <w:rPr>
                <w:rFonts w:ascii="Times New Roman" w:eastAsia="等线" w:hAnsi="Times New Roman" w:cs="Times New Roman"/>
                <w:i/>
                <w:iCs/>
              </w:rPr>
              <w:t>α</w:t>
            </w:r>
            <w:r w:rsidRPr="00386D47">
              <w:rPr>
                <w:rFonts w:ascii="Times New Roman" w:eastAsia="等线" w:hAnsi="Times New Roman" w:cs="Times New Roman"/>
              </w:rPr>
              <w:t xml:space="preserve"> </w:t>
            </w:r>
          </w:p>
          <w:p w14:paraId="6A276FB5" w14:textId="50350050" w:rsidR="0075517B" w:rsidRPr="00386D47" w:rsidRDefault="0075517B" w:rsidP="0075517B">
            <w:pPr>
              <w:keepNext/>
              <w:keepLines/>
              <w:jc w:val="center"/>
              <w:rPr>
                <w:rFonts w:ascii="Times New Roman" w:eastAsia="等线" w:hAnsi="Times New Roman" w:cs="Times New Roman"/>
              </w:rPr>
            </w:pPr>
            <w:r w:rsidRPr="00386D47">
              <w:rPr>
                <w:rFonts w:ascii="Times New Roman" w:eastAsia="等线" w:hAnsi="Times New Roman" w:cs="Times New Roman"/>
              </w:rPr>
              <w:t>(×10</w:t>
            </w:r>
            <w:r w:rsidRPr="00386D47">
              <w:rPr>
                <w:rFonts w:ascii="Times New Roman" w:eastAsia="等线" w:hAnsi="Times New Roman" w:cs="Times New Roman"/>
                <w:vertAlign w:val="superscript"/>
              </w:rPr>
              <w:t>-6</w:t>
            </w:r>
            <w:r w:rsidRPr="00386D47">
              <w:rPr>
                <w:rFonts w:ascii="Times New Roman" w:eastAsia="等线" w:hAnsi="Times New Roman" w:cs="Times New Roman"/>
              </w:rPr>
              <w:t>/°C)</w:t>
            </w:r>
          </w:p>
        </w:tc>
        <w:tc>
          <w:tcPr>
            <w:tcW w:w="2131" w:type="dxa"/>
            <w:tcBorders>
              <w:top w:val="single" w:sz="8" w:space="0" w:color="auto"/>
              <w:bottom w:val="single" w:sz="8" w:space="0" w:color="auto"/>
            </w:tcBorders>
            <w:vAlign w:val="center"/>
          </w:tcPr>
          <w:p w14:paraId="05F55CDB" w14:textId="1A1CA659" w:rsidR="0075517B" w:rsidRPr="00386D47" w:rsidRDefault="0075517B" w:rsidP="0075517B">
            <w:pPr>
              <w:keepNext/>
              <w:keepLines/>
              <w:jc w:val="center"/>
              <w:rPr>
                <w:rFonts w:ascii="Times New Roman" w:eastAsia="等线" w:hAnsi="Times New Roman" w:cs="Times New Roman"/>
              </w:rPr>
            </w:pPr>
            <w:r w:rsidRPr="00386D47">
              <w:rPr>
                <w:rFonts w:ascii="Times New Roman" w:eastAsia="等线" w:hAnsi="Times New Roman" w:cs="Times New Roman"/>
              </w:rPr>
              <w:t xml:space="preserve">Thermal degradation factor </w:t>
            </w:r>
            <m:oMath>
              <m:sSub>
                <m:sSubPr>
                  <m:ctrlPr>
                    <w:rPr>
                      <w:rFonts w:ascii="Cambria Math" w:eastAsia="等线" w:hAnsi="Cambria Math" w:cs="Times New Roman"/>
                    </w:rPr>
                  </m:ctrlPr>
                </m:sSubPr>
                <m:e>
                  <m:r>
                    <w:rPr>
                      <w:rFonts w:ascii="Cambria Math" w:eastAsia="等线" w:hAnsi="Cambria Math" w:cs="Times New Roman"/>
                    </w:rPr>
                    <m:t>k</m:t>
                  </m:r>
                </m:e>
                <m:sub>
                  <m:r>
                    <w:rPr>
                      <w:rFonts w:ascii="Cambria Math" w:eastAsia="等线" w:hAnsi="Cambria Math" w:cs="Times New Roman"/>
                    </w:rPr>
                    <m:t>T</m:t>
                  </m:r>
                </m:sub>
              </m:sSub>
            </m:oMath>
            <w:r w:rsidRPr="00386D47">
              <w:rPr>
                <w:rFonts w:ascii="Times New Roman" w:eastAsia="等线" w:hAnsi="Times New Roman" w:cs="Times New Roman"/>
              </w:rPr>
              <w:t xml:space="preserve"> </w:t>
            </w:r>
          </w:p>
        </w:tc>
      </w:tr>
      <w:tr w:rsidR="00DC7436" w:rsidRPr="00386D47" w14:paraId="4DFED20F" w14:textId="77777777" w:rsidTr="008C6328">
        <w:trPr>
          <w:trHeight w:val="109"/>
          <w:jc w:val="center"/>
        </w:trPr>
        <w:tc>
          <w:tcPr>
            <w:tcW w:w="1185" w:type="dxa"/>
            <w:tcBorders>
              <w:top w:val="single" w:sz="8" w:space="0" w:color="auto"/>
            </w:tcBorders>
            <w:vAlign w:val="center"/>
          </w:tcPr>
          <w:p w14:paraId="3411AA7E" w14:textId="3B153D02" w:rsidR="00DC7436" w:rsidRPr="00386D47" w:rsidRDefault="00DC7436" w:rsidP="00DC7436">
            <w:pPr>
              <w:jc w:val="center"/>
              <w:rPr>
                <w:rFonts w:ascii="Times New Roman" w:eastAsia="等线" w:hAnsi="Times New Roman" w:cs="Times New Roman"/>
              </w:rPr>
            </w:pPr>
            <w:r w:rsidRPr="00386D47">
              <w:rPr>
                <w:rFonts w:ascii="Times New Roman" w:eastAsia="等线" w:hAnsi="Times New Roman" w:cs="Times New Roman"/>
              </w:rPr>
              <w:t>Rock mass</w:t>
            </w:r>
          </w:p>
        </w:tc>
        <w:tc>
          <w:tcPr>
            <w:tcW w:w="1975" w:type="dxa"/>
            <w:tcBorders>
              <w:top w:val="single" w:sz="8" w:space="0" w:color="auto"/>
            </w:tcBorders>
            <w:vAlign w:val="center"/>
          </w:tcPr>
          <w:p w14:paraId="24C67692" w14:textId="77777777" w:rsidR="00DC7436" w:rsidRPr="00386D47" w:rsidRDefault="00DC7436" w:rsidP="00DC7436">
            <w:pPr>
              <w:jc w:val="center"/>
              <w:rPr>
                <w:rFonts w:ascii="Times New Roman" w:eastAsia="等线" w:hAnsi="Times New Roman" w:cs="Times New Roman"/>
              </w:rPr>
            </w:pPr>
            <w:r w:rsidRPr="00386D47">
              <w:rPr>
                <w:rFonts w:ascii="Times New Roman" w:eastAsia="等线" w:hAnsi="Times New Roman" w:cs="Times New Roman"/>
              </w:rPr>
              <w:t>1.5</w:t>
            </w:r>
          </w:p>
        </w:tc>
        <w:tc>
          <w:tcPr>
            <w:tcW w:w="1938" w:type="dxa"/>
            <w:tcBorders>
              <w:top w:val="single" w:sz="8" w:space="0" w:color="auto"/>
            </w:tcBorders>
            <w:vAlign w:val="center"/>
          </w:tcPr>
          <w:p w14:paraId="6CBF8DDC" w14:textId="77777777" w:rsidR="00DC7436" w:rsidRPr="00386D47" w:rsidRDefault="00DC7436" w:rsidP="00DC7436">
            <w:pPr>
              <w:jc w:val="center"/>
              <w:rPr>
                <w:rFonts w:ascii="Times New Roman" w:eastAsia="等线" w:hAnsi="Times New Roman" w:cs="Times New Roman"/>
              </w:rPr>
            </w:pPr>
            <w:r w:rsidRPr="00386D47">
              <w:rPr>
                <w:rFonts w:ascii="Times New Roman" w:eastAsia="等线" w:hAnsi="Times New Roman" w:cs="Times New Roman"/>
              </w:rPr>
              <w:t>1000</w:t>
            </w:r>
          </w:p>
        </w:tc>
        <w:tc>
          <w:tcPr>
            <w:tcW w:w="2410" w:type="dxa"/>
            <w:tcBorders>
              <w:top w:val="single" w:sz="8" w:space="0" w:color="auto"/>
            </w:tcBorders>
            <w:vAlign w:val="center"/>
          </w:tcPr>
          <w:p w14:paraId="0BB2346D" w14:textId="77777777" w:rsidR="00DC7436" w:rsidRPr="00386D47" w:rsidRDefault="00DC7436" w:rsidP="00DC7436">
            <w:pPr>
              <w:jc w:val="center"/>
              <w:rPr>
                <w:rFonts w:ascii="Times New Roman" w:eastAsia="等线" w:hAnsi="Times New Roman" w:cs="Times New Roman"/>
              </w:rPr>
            </w:pPr>
            <w:r w:rsidRPr="00386D47">
              <w:rPr>
                <w:rFonts w:ascii="Times New Roman" w:eastAsia="等线" w:hAnsi="Times New Roman" w:cs="Times New Roman"/>
              </w:rPr>
              <w:t>10</w:t>
            </w:r>
          </w:p>
        </w:tc>
        <w:tc>
          <w:tcPr>
            <w:tcW w:w="2131" w:type="dxa"/>
            <w:tcBorders>
              <w:top w:val="single" w:sz="8" w:space="0" w:color="auto"/>
            </w:tcBorders>
            <w:vAlign w:val="center"/>
          </w:tcPr>
          <w:p w14:paraId="4E91E4AE" w14:textId="08CCC77A" w:rsidR="00DC7436" w:rsidRPr="00386D47" w:rsidRDefault="00DC7436" w:rsidP="00DC7436">
            <w:pPr>
              <w:jc w:val="center"/>
              <w:rPr>
                <w:rFonts w:ascii="Times New Roman" w:eastAsia="等线" w:hAnsi="Times New Roman" w:cs="Times New Roman"/>
              </w:rPr>
            </w:pPr>
            <w:r>
              <w:rPr>
                <w:rFonts w:ascii="Times New Roman" w:eastAsia="等线" w:hAnsi="Times New Roman" w:cs="Times New Roman" w:hint="eastAsia"/>
              </w:rPr>
              <w:t>-</w:t>
            </w:r>
          </w:p>
        </w:tc>
      </w:tr>
      <w:tr w:rsidR="00DC7436" w:rsidRPr="00386D47" w14:paraId="11B5D594" w14:textId="77777777" w:rsidTr="008C6328">
        <w:trPr>
          <w:trHeight w:val="109"/>
          <w:jc w:val="center"/>
        </w:trPr>
        <w:tc>
          <w:tcPr>
            <w:tcW w:w="1185" w:type="dxa"/>
            <w:tcBorders>
              <w:bottom w:val="single" w:sz="8" w:space="0" w:color="auto"/>
            </w:tcBorders>
            <w:vAlign w:val="center"/>
          </w:tcPr>
          <w:p w14:paraId="43CD640A" w14:textId="77777777" w:rsidR="00DC7436" w:rsidRPr="00386D47" w:rsidRDefault="00DC7436" w:rsidP="00DC7436">
            <w:pPr>
              <w:jc w:val="center"/>
              <w:rPr>
                <w:rFonts w:ascii="Times New Roman" w:eastAsia="等线" w:hAnsi="Times New Roman" w:cs="Times New Roman"/>
              </w:rPr>
            </w:pPr>
            <w:r w:rsidRPr="00386D47">
              <w:rPr>
                <w:rFonts w:ascii="Times New Roman" w:eastAsia="等线" w:hAnsi="Times New Roman" w:cs="Times New Roman"/>
              </w:rPr>
              <w:t>Concrete</w:t>
            </w:r>
          </w:p>
        </w:tc>
        <w:tc>
          <w:tcPr>
            <w:tcW w:w="1975" w:type="dxa"/>
            <w:tcBorders>
              <w:bottom w:val="single" w:sz="8" w:space="0" w:color="auto"/>
            </w:tcBorders>
            <w:vAlign w:val="center"/>
          </w:tcPr>
          <w:p w14:paraId="39839E43" w14:textId="77777777" w:rsidR="00DC7436" w:rsidRPr="00386D47" w:rsidRDefault="00DC7436" w:rsidP="00DC7436">
            <w:pPr>
              <w:jc w:val="center"/>
              <w:rPr>
                <w:rFonts w:ascii="Times New Roman" w:eastAsia="等线" w:hAnsi="Times New Roman" w:cs="Times New Roman"/>
              </w:rPr>
            </w:pPr>
            <w:r w:rsidRPr="00386D47">
              <w:rPr>
                <w:rFonts w:ascii="Times New Roman" w:eastAsia="等线" w:hAnsi="Times New Roman" w:cs="Times New Roman"/>
              </w:rPr>
              <w:t>2.3</w:t>
            </w:r>
          </w:p>
        </w:tc>
        <w:tc>
          <w:tcPr>
            <w:tcW w:w="1938" w:type="dxa"/>
            <w:tcBorders>
              <w:bottom w:val="single" w:sz="8" w:space="0" w:color="auto"/>
            </w:tcBorders>
            <w:vAlign w:val="center"/>
          </w:tcPr>
          <w:p w14:paraId="095B46E3" w14:textId="77777777" w:rsidR="00DC7436" w:rsidRPr="00386D47" w:rsidRDefault="00DC7436" w:rsidP="00DC7436">
            <w:pPr>
              <w:jc w:val="center"/>
              <w:rPr>
                <w:rFonts w:ascii="Times New Roman" w:eastAsia="等线" w:hAnsi="Times New Roman" w:cs="Times New Roman"/>
              </w:rPr>
            </w:pPr>
            <w:r w:rsidRPr="00386D47">
              <w:rPr>
                <w:rFonts w:ascii="Times New Roman" w:eastAsia="等线" w:hAnsi="Times New Roman" w:cs="Times New Roman"/>
              </w:rPr>
              <w:t>1000</w:t>
            </w:r>
          </w:p>
        </w:tc>
        <w:tc>
          <w:tcPr>
            <w:tcW w:w="2410" w:type="dxa"/>
            <w:tcBorders>
              <w:bottom w:val="single" w:sz="8" w:space="0" w:color="auto"/>
            </w:tcBorders>
            <w:vAlign w:val="center"/>
          </w:tcPr>
          <w:p w14:paraId="0DBB1E14" w14:textId="77777777" w:rsidR="00DC7436" w:rsidRPr="00386D47" w:rsidRDefault="00DC7436" w:rsidP="00DC7436">
            <w:pPr>
              <w:jc w:val="center"/>
              <w:rPr>
                <w:rFonts w:ascii="Times New Roman" w:eastAsia="等线" w:hAnsi="Times New Roman" w:cs="Times New Roman"/>
              </w:rPr>
            </w:pPr>
            <w:r w:rsidRPr="00386D47">
              <w:rPr>
                <w:rFonts w:ascii="Times New Roman" w:eastAsia="等线" w:hAnsi="Times New Roman" w:cs="Times New Roman"/>
              </w:rPr>
              <w:t>9</w:t>
            </w:r>
          </w:p>
        </w:tc>
        <w:tc>
          <w:tcPr>
            <w:tcW w:w="2131" w:type="dxa"/>
            <w:tcBorders>
              <w:bottom w:val="single" w:sz="8" w:space="0" w:color="auto"/>
            </w:tcBorders>
            <w:vAlign w:val="center"/>
          </w:tcPr>
          <w:p w14:paraId="5E7D8DCD" w14:textId="257F157C" w:rsidR="00DC7436" w:rsidRPr="00386D47" w:rsidRDefault="00DC7436" w:rsidP="00DC7436">
            <w:pPr>
              <w:jc w:val="center"/>
              <w:rPr>
                <w:rFonts w:ascii="Times New Roman" w:eastAsia="等线" w:hAnsi="Times New Roman" w:cs="Times New Roman"/>
              </w:rPr>
            </w:pPr>
            <w:r>
              <w:rPr>
                <w:rFonts w:ascii="Times New Roman" w:eastAsia="等线" w:hAnsi="Times New Roman" w:cs="Times New Roman" w:hint="eastAsia"/>
              </w:rPr>
              <w:t>1-(</w:t>
            </w:r>
            <w:r w:rsidRPr="00DC7436">
              <w:rPr>
                <w:rFonts w:ascii="Times New Roman" w:eastAsia="等线" w:hAnsi="Times New Roman" w:cs="Times New Roman" w:hint="eastAsia"/>
                <w:i/>
                <w:iCs/>
              </w:rPr>
              <w:t>T</w:t>
            </w:r>
            <w:r>
              <w:rPr>
                <w:rFonts w:ascii="Times New Roman" w:eastAsia="等线" w:hAnsi="Times New Roman" w:cs="Times New Roman" w:hint="eastAsia"/>
              </w:rPr>
              <w:t>-100)/1100</w:t>
            </w:r>
          </w:p>
        </w:tc>
      </w:tr>
    </w:tbl>
    <w:p w14:paraId="0FE17147" w14:textId="2D3D03A7" w:rsidR="007E10F7" w:rsidRPr="00930595" w:rsidRDefault="0075517B" w:rsidP="00C35693">
      <w:pPr>
        <w:spacing w:after="120" w:line="360" w:lineRule="auto"/>
        <w:rPr>
          <w:rFonts w:ascii="Times New Roman" w:eastAsia="等线" w:hAnsi="Times New Roman" w:cs="Times New Roman"/>
          <w:bCs/>
        </w:rPr>
      </w:pPr>
      <m:oMath>
        <m:r>
          <w:rPr>
            <w:rFonts w:ascii="Cambria Math" w:eastAsia="等线" w:hAnsi="Cambria Math" w:cs="Times New Roman"/>
          </w:rPr>
          <m:t>T</m:t>
        </m:r>
      </m:oMath>
      <w:r w:rsidRPr="00930595">
        <w:rPr>
          <w:rFonts w:ascii="Times New Roman" w:eastAsia="等线" w:hAnsi="Times New Roman" w:cs="Times New Roman"/>
        </w:rPr>
        <w:t xml:space="preserve"> is temperature (</w:t>
      </w:r>
      <w:r w:rsidRPr="00930595">
        <w:rPr>
          <w:rFonts w:ascii="Times New Roman" w:eastAsia="等线" w:hAnsi="Times New Roman" w:cs="Times New Roman"/>
          <w:bCs/>
        </w:rPr>
        <w:t>°C)</w:t>
      </w:r>
    </w:p>
    <w:p w14:paraId="0922E0AD" w14:textId="77777777" w:rsidR="000E621B" w:rsidRPr="00930595" w:rsidRDefault="000E621B" w:rsidP="009040E6">
      <w:pPr>
        <w:jc w:val="both"/>
        <w:rPr>
          <w:rFonts w:ascii="Times New Roman" w:eastAsia="等线" w:hAnsi="Times New Roman" w:cs="Times New Roman"/>
          <w:color w:val="1F1F1F"/>
        </w:rPr>
      </w:pPr>
    </w:p>
    <w:p w14:paraId="746A3A3A" w14:textId="525AEB46" w:rsidR="001660FF" w:rsidRPr="00930595" w:rsidRDefault="00E10B0E" w:rsidP="00E10B0E">
      <w:pPr>
        <w:pStyle w:val="1"/>
        <w:rPr>
          <w:rFonts w:eastAsia="等线"/>
        </w:rPr>
      </w:pPr>
      <w:r w:rsidRPr="00930595">
        <w:rPr>
          <w:rFonts w:eastAsia="等线" w:hint="eastAsia"/>
        </w:rPr>
        <w:lastRenderedPageBreak/>
        <w:t>Reference</w:t>
      </w:r>
    </w:p>
    <w:p w14:paraId="1B943090" w14:textId="77777777" w:rsidR="00BF1902" w:rsidRPr="00BF1902" w:rsidRDefault="001660FF" w:rsidP="00BF1902">
      <w:pPr>
        <w:pStyle w:val="EndNoteBibliography"/>
      </w:pPr>
      <w:r w:rsidRPr="00A84188">
        <w:rPr>
          <w:rFonts w:ascii="Times New Roman" w:eastAsia="等线" w:hAnsi="Times New Roman" w:cs="Times New Roman"/>
          <w:noProof w:val="0"/>
          <w:color w:val="1F1F1F"/>
        </w:rPr>
        <w:fldChar w:fldCharType="begin"/>
      </w:r>
      <w:r w:rsidRPr="00A84188">
        <w:rPr>
          <w:rFonts w:ascii="Times New Roman" w:eastAsia="等线" w:hAnsi="Times New Roman" w:cs="Times New Roman"/>
          <w:noProof w:val="0"/>
          <w:color w:val="1F1F1F"/>
        </w:rPr>
        <w:instrText xml:space="preserve"> ADDIN EN.REFLIST </w:instrText>
      </w:r>
      <w:r w:rsidRPr="00A84188">
        <w:rPr>
          <w:rFonts w:ascii="Times New Roman" w:eastAsia="等线" w:hAnsi="Times New Roman" w:cs="Times New Roman"/>
          <w:noProof w:val="0"/>
          <w:color w:val="1F1F1F"/>
        </w:rPr>
        <w:fldChar w:fldCharType="separate"/>
      </w:r>
      <w:r w:rsidR="00BF1902" w:rsidRPr="00BF1902">
        <w:t>[1] Gutiérrez F, Parise M, De Waele J, Jourde H. A review on natural and human-induced geohazards and impacts in karst. Earth-Science Reviews. 2014;138:61-88.</w:t>
      </w:r>
    </w:p>
    <w:p w14:paraId="12A8503C" w14:textId="77777777" w:rsidR="00BF1902" w:rsidRPr="00BF1902" w:rsidRDefault="00BF1902" w:rsidP="00BF1902">
      <w:pPr>
        <w:pStyle w:val="EndNoteBibliography"/>
      </w:pPr>
      <w:r w:rsidRPr="00BF1902">
        <w:t>[2] Young S, Balluz L, Malilay J. Natural and technologic hazardous material releases during and after natural disasters: a review. Science of the total environment. 2004;322:3-20.</w:t>
      </w:r>
    </w:p>
    <w:p w14:paraId="4244B9CF" w14:textId="77777777" w:rsidR="00BF1902" w:rsidRPr="00BF1902" w:rsidRDefault="00BF1902" w:rsidP="00BF1902">
      <w:pPr>
        <w:pStyle w:val="EndNoteBibliography"/>
      </w:pPr>
      <w:r w:rsidRPr="00BF1902">
        <w:t>[3] UNDRR. Sendai Framework Terminology On Disaster Risk Reduction: Hazard 2023.</w:t>
      </w:r>
    </w:p>
    <w:p w14:paraId="551615BB" w14:textId="77777777" w:rsidR="00BF1902" w:rsidRPr="00BF1902" w:rsidRDefault="00BF1902" w:rsidP="00BF1902">
      <w:pPr>
        <w:pStyle w:val="EndNoteBibliography"/>
      </w:pPr>
      <w:r w:rsidRPr="00BF1902">
        <w:t>[4] Klein RJ, Nicholls RJ, Thomalla F. Resilience to natural hazards: How useful is this concept? Global environmental change part B: environmental hazards. 2003;5:35-45.</w:t>
      </w:r>
    </w:p>
    <w:p w14:paraId="1849084D" w14:textId="77777777" w:rsidR="00BF1902" w:rsidRPr="00BF1902" w:rsidRDefault="00BF1902" w:rsidP="00BF1902">
      <w:pPr>
        <w:pStyle w:val="EndNoteBibliography"/>
      </w:pPr>
      <w:r w:rsidRPr="00BF1902">
        <w:t>[5] Hao H, Bi K, Chen W, Pham TM, Li J. Towards next generation design of sustainable, durable, multi-hazard resistant, resilient, and smart civil engineering structures. Engineering Structures. 2023;277:115477.</w:t>
      </w:r>
    </w:p>
    <w:p w14:paraId="036F9977" w14:textId="77777777" w:rsidR="00BF1902" w:rsidRPr="00BF1902" w:rsidRDefault="00BF1902" w:rsidP="00BF1902">
      <w:pPr>
        <w:pStyle w:val="EndNoteBibliography"/>
      </w:pPr>
      <w:r w:rsidRPr="00BF1902">
        <w:t>[6] FEMA. Multi-Hazard Mitigation Planning Guidance Under the Disaster Mitigation Act of 2000. In: Agency FEM, editor.2008.</w:t>
      </w:r>
    </w:p>
    <w:p w14:paraId="24E4C245" w14:textId="77777777" w:rsidR="00BF1902" w:rsidRPr="00BF1902" w:rsidRDefault="00BF1902" w:rsidP="00BF1902">
      <w:pPr>
        <w:pStyle w:val="EndNoteBibliography"/>
      </w:pPr>
      <w:r w:rsidRPr="00BF1902">
        <w:t>[7] Dilley M. Natural disaster hotspots: a global risk analysis: World Bank Publications; 2005.</w:t>
      </w:r>
    </w:p>
    <w:p w14:paraId="790EA06E" w14:textId="77777777" w:rsidR="00BF1902" w:rsidRPr="00BF1902" w:rsidRDefault="00BF1902" w:rsidP="00BF1902">
      <w:pPr>
        <w:pStyle w:val="EndNoteBibliography"/>
      </w:pPr>
      <w:r w:rsidRPr="00BF1902">
        <w:t>[8] Schipper L, Pelling M. Disaster risk, climate change and international development: scope for, and challenges to, integration. Disasters. 2006;30:19-38.</w:t>
      </w:r>
    </w:p>
    <w:p w14:paraId="39D2255F" w14:textId="77777777" w:rsidR="00BF1902" w:rsidRPr="00BF1902" w:rsidRDefault="00BF1902" w:rsidP="00BF1902">
      <w:pPr>
        <w:pStyle w:val="EndNoteBibliography"/>
      </w:pPr>
      <w:r w:rsidRPr="00BF1902">
        <w:t>[9] Zhu Y, Zhang Q-B. Lifecycle resilience and sustainability trade-offs for underground infrastructure under multi-hazard scenarios. Reliability Engineering &amp; System Safety. 2026;267:111797.</w:t>
      </w:r>
    </w:p>
    <w:p w14:paraId="095977C9" w14:textId="77777777" w:rsidR="00BF1902" w:rsidRPr="00BF1902" w:rsidRDefault="00BF1902" w:rsidP="00BF1902">
      <w:pPr>
        <w:pStyle w:val="EndNoteBibliography"/>
      </w:pPr>
      <w:r w:rsidRPr="00BF1902">
        <w:t>[10] Gomez C, Baker JW. An optimization-based decision support framework for coupled pre-and post-earthquake infrastructure risk management. Structural Safety. 2019;77:1-9.</w:t>
      </w:r>
    </w:p>
    <w:p w14:paraId="01D3F43C" w14:textId="77777777" w:rsidR="00BF1902" w:rsidRPr="00BF1902" w:rsidRDefault="00BF1902" w:rsidP="00BF1902">
      <w:pPr>
        <w:pStyle w:val="EndNoteBibliography"/>
      </w:pPr>
      <w:r w:rsidRPr="00BF1902">
        <w:t>[11] Frangopol DM, Bocchini P. Bridge network performance, maintenance and optimisation under uncertainty: Accomplishments and challenges. Structure and Infrastructure Engineering. 2012;8:341-56.</w:t>
      </w:r>
    </w:p>
    <w:p w14:paraId="74A94253" w14:textId="77777777" w:rsidR="00BF1902" w:rsidRPr="00BF1902" w:rsidRDefault="00BF1902" w:rsidP="00BF1902">
      <w:pPr>
        <w:pStyle w:val="EndNoteBibliography"/>
      </w:pPr>
      <w:r w:rsidRPr="00BF1902">
        <w:t>[12] Mazumder RK, Salman AM, Li Y. Post-disaster sequential recovery planning for water distribution systems using topological and hydraulic metrics. Structure and Infrastructure Engineering. 2022;18:728-43.</w:t>
      </w:r>
    </w:p>
    <w:p w14:paraId="5971F9A9" w14:textId="77777777" w:rsidR="00BF1902" w:rsidRPr="00BF1902" w:rsidRDefault="00BF1902" w:rsidP="00BF1902">
      <w:pPr>
        <w:pStyle w:val="EndNoteBibliography"/>
      </w:pPr>
      <w:r w:rsidRPr="00BF1902">
        <w:t>[13] Frangopol DM, Saydam D, Kim S. Maintenance, management, life-cycle design and performance of structures and infrastructures: a brief review. Structure and infrastructure engineering. 2012;8:1-25.</w:t>
      </w:r>
    </w:p>
    <w:p w14:paraId="0B1F2451" w14:textId="77777777" w:rsidR="00BF1902" w:rsidRPr="00BF1902" w:rsidRDefault="00BF1902" w:rsidP="00BF1902">
      <w:pPr>
        <w:pStyle w:val="EndNoteBibliography"/>
      </w:pPr>
      <w:r w:rsidRPr="00BF1902">
        <w:t>[14] Frangopol DM. Life-cycle performance, management, and optimisation of structural systems under uncertainty: accomplishments and challenges 1. Structure and Infrastructure Engineering. 2011;7:389-413.</w:t>
      </w:r>
    </w:p>
    <w:p w14:paraId="37653893" w14:textId="77777777" w:rsidR="00BF1902" w:rsidRPr="00BF1902" w:rsidRDefault="00BF1902" w:rsidP="00BF1902">
      <w:pPr>
        <w:pStyle w:val="EndNoteBibliography"/>
      </w:pPr>
      <w:r w:rsidRPr="00BF1902">
        <w:t>[15] Wang T, Chen H-M. Integration of building information modeling and project management in construction project life cycle. Automation in Construction. 2023;150:104832.</w:t>
      </w:r>
    </w:p>
    <w:p w14:paraId="72C9985C" w14:textId="77777777" w:rsidR="00BF1902" w:rsidRPr="00BF1902" w:rsidRDefault="00BF1902" w:rsidP="00BF1902">
      <w:pPr>
        <w:pStyle w:val="EndNoteBibliography"/>
      </w:pPr>
      <w:r w:rsidRPr="00BF1902">
        <w:t>[16] Junnila S, Horvath A. Life-cycle environmental effects of an office building. Journal of Infrastructure systems. 2003;9:157-66.</w:t>
      </w:r>
    </w:p>
    <w:p w14:paraId="23724182" w14:textId="77777777" w:rsidR="00BF1902" w:rsidRPr="00BF1902" w:rsidRDefault="00BF1902" w:rsidP="00BF1902">
      <w:pPr>
        <w:pStyle w:val="EndNoteBibliography"/>
      </w:pPr>
      <w:r w:rsidRPr="00BF1902">
        <w:t>[17] Zuluaga S, Sánchez-Silva M. The value of flexibility and sequential decision-making in maintenance strategies of infrastructure systems. Structural Safety. 2020;84:101916.</w:t>
      </w:r>
    </w:p>
    <w:p w14:paraId="6F9A0DCB" w14:textId="77777777" w:rsidR="00BF1902" w:rsidRPr="00BF1902" w:rsidRDefault="00BF1902" w:rsidP="00BF1902">
      <w:pPr>
        <w:pStyle w:val="EndNoteBibliography"/>
      </w:pPr>
      <w:r w:rsidRPr="00BF1902">
        <w:lastRenderedPageBreak/>
        <w:t>[18] Otárola K, Iannacone L, Gentile R, Galasso C. Multi-hazard life-cycle consequence analysis of deteriorating engineering systems. Structural Safety. 2024;111:102515.</w:t>
      </w:r>
    </w:p>
    <w:p w14:paraId="4031F279" w14:textId="77777777" w:rsidR="00BF1902" w:rsidRPr="00BF1902" w:rsidRDefault="00BF1902" w:rsidP="00BF1902">
      <w:pPr>
        <w:pStyle w:val="EndNoteBibliography"/>
      </w:pPr>
      <w:r w:rsidRPr="00BF1902">
        <w:t>[19] Bocchini P, Frangopol DM, Ummenhofer T, Zinke T. Resilience and Sustainability of Civil Infrastructure: Toward a Unified Approach. Journal of Infrastructure Systems. 2014;20:04014004.</w:t>
      </w:r>
    </w:p>
    <w:p w14:paraId="0066E07E" w14:textId="77777777" w:rsidR="00BF1902" w:rsidRPr="00BF1902" w:rsidRDefault="00BF1902" w:rsidP="00BF1902">
      <w:pPr>
        <w:pStyle w:val="EndNoteBibliography"/>
      </w:pPr>
      <w:r w:rsidRPr="00BF1902">
        <w:t>[20] Frangopol DM, Liu M. Maintenance and management of civil infrastructure based on condition, safety, optimization, and life-cycle cost. Structures and Infrastructure Systems. 2019:96-108.</w:t>
      </w:r>
    </w:p>
    <w:p w14:paraId="4FA5F9A2" w14:textId="77777777" w:rsidR="00BF1902" w:rsidRPr="00BF1902" w:rsidRDefault="00BF1902" w:rsidP="00BF1902">
      <w:pPr>
        <w:pStyle w:val="EndNoteBibliography"/>
      </w:pPr>
      <w:r w:rsidRPr="00BF1902">
        <w:t>[21] Argyroudis SA, Mitoulis SA, Hofer L, Zanini MA, Tubaldi E, Frangopol DM. Resilience assessment framework for critical infrastructure in a multi-hazard environment: Case study on transport assets. Science of The Total Environment. 2020;714:136854.</w:t>
      </w:r>
    </w:p>
    <w:p w14:paraId="5681C6BA" w14:textId="77777777" w:rsidR="00BF1902" w:rsidRPr="00BF1902" w:rsidRDefault="00BF1902" w:rsidP="00BF1902">
      <w:pPr>
        <w:pStyle w:val="EndNoteBibliography"/>
      </w:pPr>
      <w:r w:rsidRPr="00BF1902">
        <w:t>[22] Dong Y, Frangopol DM. Risk and resilience assessment of bridges under mainshock and aftershocks incorporating uncertainties. Engineering Structures. 2015;83:198-208.</w:t>
      </w:r>
    </w:p>
    <w:p w14:paraId="35771833" w14:textId="77777777" w:rsidR="00BF1902" w:rsidRPr="00BF1902" w:rsidRDefault="00BF1902" w:rsidP="00BF1902">
      <w:pPr>
        <w:pStyle w:val="EndNoteBibliography"/>
      </w:pPr>
      <w:r w:rsidRPr="00BF1902">
        <w:t>[23] Peng Z, Li J, Hao H. Structural damage detection via phase space based manifold learning under changing environmental and operational conditions. Engineering Structures. 2022;263:114420.</w:t>
      </w:r>
    </w:p>
    <w:p w14:paraId="6B7A47E6" w14:textId="77777777" w:rsidR="00BF1902" w:rsidRPr="00BF1902" w:rsidRDefault="00BF1902" w:rsidP="00BF1902">
      <w:pPr>
        <w:pStyle w:val="EndNoteBibliography"/>
      </w:pPr>
      <w:r w:rsidRPr="00BF1902">
        <w:t>[24] Jia G, Taflanidis AA. Kriging metamodeling for approximation of high-dimensional wave and surge responses in real-time storm/hurricane risk assessment. Computer Methods in Applied Mechanics and Engineering. 2013;261-262:24-38.</w:t>
      </w:r>
    </w:p>
    <w:p w14:paraId="3AF145F8" w14:textId="77777777" w:rsidR="00BF1902" w:rsidRPr="00BF1902" w:rsidRDefault="00BF1902" w:rsidP="00BF1902">
      <w:pPr>
        <w:pStyle w:val="EndNoteBibliography"/>
      </w:pPr>
      <w:r w:rsidRPr="00BF1902">
        <w:t>[25] Abdulhai B, Kattan L. Reinforcement learning: Introduction to theory and potential for transport applications. Canadian Journal of Civil Engineering. 2003;30:981-91.</w:t>
      </w:r>
    </w:p>
    <w:p w14:paraId="4B2826C1" w14:textId="77777777" w:rsidR="00BF1902" w:rsidRPr="00BF1902" w:rsidRDefault="00BF1902" w:rsidP="00BF1902">
      <w:pPr>
        <w:pStyle w:val="EndNoteBibliography"/>
        <w:rPr>
          <w:rFonts w:hint="eastAsia"/>
        </w:rPr>
      </w:pPr>
      <w:r w:rsidRPr="00BF1902">
        <w:rPr>
          <w:rFonts w:hint="eastAsia"/>
        </w:rPr>
        <w:t>[26] Jeong JH, Jo H. Deep reinforcement learning for automated design of reinforced concrete structures. Computer</w:t>
      </w:r>
      <w:r w:rsidRPr="00BF1902">
        <w:rPr>
          <w:rFonts w:hint="eastAsia"/>
        </w:rPr>
        <w:t>‐</w:t>
      </w:r>
      <w:r w:rsidRPr="00BF1902">
        <w:rPr>
          <w:rFonts w:hint="eastAsia"/>
        </w:rPr>
        <w:t>Aided Civil and Infrastructure Engineering. 2021;36:1508-29.</w:t>
      </w:r>
    </w:p>
    <w:p w14:paraId="69E5E014" w14:textId="77777777" w:rsidR="00BF1902" w:rsidRPr="00BF1902" w:rsidRDefault="00BF1902" w:rsidP="00BF1902">
      <w:pPr>
        <w:pStyle w:val="EndNoteBibliography"/>
      </w:pPr>
      <w:r w:rsidRPr="00BF1902">
        <w:t>[27] Wu J, Ye Y, Du J. Multi-objective reinforcement learning for autonomous drone navigation in urban areas with wind zones. Automation in construction. 2024;158:105253.</w:t>
      </w:r>
    </w:p>
    <w:p w14:paraId="4D964C2A" w14:textId="77777777" w:rsidR="00BF1902" w:rsidRPr="00BF1902" w:rsidRDefault="00BF1902" w:rsidP="00BF1902">
      <w:pPr>
        <w:pStyle w:val="EndNoteBibliography"/>
      </w:pPr>
      <w:r w:rsidRPr="00BF1902">
        <w:t>[28] Lee D, Kim M. Autonomous construction hoist system based on deep reinforcement learning in high-rise building construction. Automation in Construction. 2021;128:103737.</w:t>
      </w:r>
    </w:p>
    <w:p w14:paraId="31120BDA" w14:textId="77777777" w:rsidR="00BF1902" w:rsidRPr="00BF1902" w:rsidRDefault="00BF1902" w:rsidP="00BF1902">
      <w:pPr>
        <w:pStyle w:val="EndNoteBibliography"/>
      </w:pPr>
      <w:r w:rsidRPr="00BF1902">
        <w:t>[29] Zhang N, Alipour A. A stochastic programming approach to enhance the resilience of infrastructure under weather-related risk. Computer-Aided Civil and Infrastructure Engineering. 2023;38:411-32.</w:t>
      </w:r>
    </w:p>
    <w:p w14:paraId="4AA7BE8E" w14:textId="77777777" w:rsidR="00BF1902" w:rsidRPr="00BF1902" w:rsidRDefault="00BF1902" w:rsidP="00BF1902">
      <w:pPr>
        <w:pStyle w:val="EndNoteBibliography"/>
      </w:pPr>
      <w:r w:rsidRPr="00BF1902">
        <w:t>[30] Barone G, Frangopol DM. Reliability, risk and lifetime distributions as performance indicators for life-cycle maintenance of deteriorating structures. Reliability Engineering &amp; System Safety. 2014;123:21-37.</w:t>
      </w:r>
    </w:p>
    <w:p w14:paraId="5A4F3F27" w14:textId="77777777" w:rsidR="00BF1902" w:rsidRPr="00BF1902" w:rsidRDefault="00BF1902" w:rsidP="00BF1902">
      <w:pPr>
        <w:pStyle w:val="EndNoteBibliography"/>
      </w:pPr>
      <w:r w:rsidRPr="00BF1902">
        <w:t>[31] Ellingwood BR. Risk-informed condition assessment of civil infrastructure: state of practice and research issues. Structure and infrastructure engineering. 2005;1:7-18.</w:t>
      </w:r>
    </w:p>
    <w:p w14:paraId="6009CFE9" w14:textId="77777777" w:rsidR="00BF1902" w:rsidRPr="00BF1902" w:rsidRDefault="00BF1902" w:rsidP="00BF1902">
      <w:pPr>
        <w:pStyle w:val="EndNoteBibliography"/>
        <w:rPr>
          <w:rFonts w:hint="eastAsia"/>
        </w:rPr>
      </w:pPr>
      <w:r w:rsidRPr="00BF1902">
        <w:t>[32] Smilowitz K, Madanat S. Optimal inspection and maintenance policies for infrastructure netw</w:t>
      </w:r>
      <w:r w:rsidRPr="00BF1902">
        <w:rPr>
          <w:rFonts w:hint="eastAsia"/>
        </w:rPr>
        <w:t>orks. Computer</w:t>
      </w:r>
      <w:r w:rsidRPr="00BF1902">
        <w:rPr>
          <w:rFonts w:hint="eastAsia"/>
        </w:rPr>
        <w:t>‐</w:t>
      </w:r>
      <w:r w:rsidRPr="00BF1902">
        <w:rPr>
          <w:rFonts w:hint="eastAsia"/>
        </w:rPr>
        <w:t>Aided Civil and Infrastructure Engineering. 2000;15:5-13.</w:t>
      </w:r>
    </w:p>
    <w:p w14:paraId="2DE38A7F" w14:textId="77777777" w:rsidR="00BF1902" w:rsidRPr="00BF1902" w:rsidRDefault="00BF1902" w:rsidP="00BF1902">
      <w:pPr>
        <w:pStyle w:val="EndNoteBibliography"/>
      </w:pPr>
      <w:r w:rsidRPr="00BF1902">
        <w:t>[33] Achiam J, Held D, Tamar A, Abbeel P. Constrained policy optimization.  International Conference on Machine Learning: PMLR; 2017. p. 22-31.</w:t>
      </w:r>
    </w:p>
    <w:p w14:paraId="4387E362" w14:textId="77777777" w:rsidR="00BF1902" w:rsidRPr="00BF1902" w:rsidRDefault="00BF1902" w:rsidP="00BF1902">
      <w:pPr>
        <w:pStyle w:val="EndNoteBibliography"/>
      </w:pPr>
      <w:r w:rsidRPr="00BF1902">
        <w:lastRenderedPageBreak/>
        <w:t>[34] Arcieri G, Hoelzl C, Schwery O, Straub D, Papakonstantinou KG, Chatzi E. POMDP inference and robust solution via deep reinforcement learning: an application to railway optimal maintenance. Machine Learning. 2024;113:7967-95.</w:t>
      </w:r>
    </w:p>
    <w:p w14:paraId="0BDC6FA7" w14:textId="77777777" w:rsidR="00BF1902" w:rsidRPr="00BF1902" w:rsidRDefault="00BF1902" w:rsidP="00BF1902">
      <w:pPr>
        <w:pStyle w:val="EndNoteBibliography"/>
      </w:pPr>
      <w:r w:rsidRPr="00BF1902">
        <w:t>[35] Cheng J, Cheng M, Liu Y, Wu J, Li W, Frangopol DM. Knowledge transfer for adaptive maintenance policy optimization in engineering fleets based on meta-reinforcement learning. Reliability Engineering &amp; System Safety. 2024;247:110127.</w:t>
      </w:r>
    </w:p>
    <w:p w14:paraId="1036DC1F" w14:textId="77777777" w:rsidR="00BF1902" w:rsidRPr="00BF1902" w:rsidRDefault="00BF1902" w:rsidP="00BF1902">
      <w:pPr>
        <w:pStyle w:val="EndNoteBibliography"/>
      </w:pPr>
      <w:r w:rsidRPr="00BF1902">
        <w:t>[36] Taherkhani A, Mo W, Bell E, Han F. Towards equitable infrastructure asset management: Scour maintenance strategy for aging bridge systems in flood-prone zones using deep reinforcement learning. Sustainable Cities and Society. 2024;114:105792.</w:t>
      </w:r>
    </w:p>
    <w:p w14:paraId="0543F00C" w14:textId="77777777" w:rsidR="00BF1902" w:rsidRPr="00BF1902" w:rsidRDefault="00BF1902" w:rsidP="00BF1902">
      <w:pPr>
        <w:pStyle w:val="EndNoteBibliography"/>
      </w:pPr>
      <w:r w:rsidRPr="00BF1902">
        <w:t>[37] Wang B, Nguyen H, Lu Q, Zhang Q, Li M. A reinforcement learning approach to network-level maintenance planning of co-located road and water infrastructures with interdependencies. Reliability Engineering &amp; System Safety. 2026;267:111889.</w:t>
      </w:r>
    </w:p>
    <w:p w14:paraId="48D275C4" w14:textId="77777777" w:rsidR="00BF1902" w:rsidRPr="00BF1902" w:rsidRDefault="00BF1902" w:rsidP="00BF1902">
      <w:pPr>
        <w:pStyle w:val="EndNoteBibliography"/>
      </w:pPr>
      <w:r w:rsidRPr="00BF1902">
        <w:t>[38] Zhu Y, Zhang Q-B. Modelling and assessing lifetime resilience of underground infrastructure to multiple hazards: Toward a unified approach. Tunnelling and Underground Space Technology. 2025;156:106212.</w:t>
      </w:r>
    </w:p>
    <w:p w14:paraId="47385CC3" w14:textId="77777777" w:rsidR="00BF1902" w:rsidRPr="00BF1902" w:rsidRDefault="00BF1902" w:rsidP="00BF1902">
      <w:pPr>
        <w:pStyle w:val="EndNoteBibliography"/>
      </w:pPr>
      <w:r w:rsidRPr="00BF1902">
        <w:t>[39] Yang DY, Frangopol DM. Life-cycle management of deteriorating civil infrastructure considering resilience to lifetime hazards: A general approach based on renewal-reward processes. Reliability Engineering &amp; System Safety. 2019;183:197-212.</w:t>
      </w:r>
    </w:p>
    <w:p w14:paraId="00D273B2" w14:textId="77777777" w:rsidR="00BF1902" w:rsidRPr="00BF1902" w:rsidRDefault="00BF1902" w:rsidP="00BF1902">
      <w:pPr>
        <w:pStyle w:val="EndNoteBibliography"/>
      </w:pPr>
      <w:r w:rsidRPr="00BF1902">
        <w:t>[40] Lounis Z, McAllister TP. Risk-Based Decision Making for Sustainable and Resilient Infrastructure Systems. Journal of Structural Engineering. 2016;142:F4016005.</w:t>
      </w:r>
    </w:p>
    <w:p w14:paraId="218FA415" w14:textId="77777777" w:rsidR="00BF1902" w:rsidRPr="00BF1902" w:rsidRDefault="00BF1902" w:rsidP="00BF1902">
      <w:pPr>
        <w:pStyle w:val="EndNoteBibliography"/>
      </w:pPr>
      <w:r w:rsidRPr="00BF1902">
        <w:t>[41] Highways ONs. Federal Highway Administration. US Department of Transportation. 2011.</w:t>
      </w:r>
    </w:p>
    <w:p w14:paraId="0D2AB7CE" w14:textId="77777777" w:rsidR="00BF1902" w:rsidRPr="00BF1902" w:rsidRDefault="00BF1902" w:rsidP="00BF1902">
      <w:pPr>
        <w:pStyle w:val="EndNoteBibliography"/>
      </w:pPr>
      <w:r w:rsidRPr="00BF1902">
        <w:t>[42] Boussabaine A, Kirkham R. Simulation of maintenance costs in UK local authority sport centres. Construction Management and Economics. 2004;22:1011-20.</w:t>
      </w:r>
    </w:p>
    <w:p w14:paraId="4838BB16" w14:textId="77777777" w:rsidR="00BF1902" w:rsidRPr="00BF1902" w:rsidRDefault="00BF1902" w:rsidP="00BF1902">
      <w:pPr>
        <w:pStyle w:val="EndNoteBibliography"/>
      </w:pPr>
      <w:r w:rsidRPr="00BF1902">
        <w:t>[43] Walls J, Smith MR. Life-cycle cost analysis in pavement design: Interim technical bulletin. United States. Federal Highway Administration; 1998.</w:t>
      </w:r>
    </w:p>
    <w:p w14:paraId="6E3F784A" w14:textId="77777777" w:rsidR="00BF1902" w:rsidRPr="00BF1902" w:rsidRDefault="00BF1902" w:rsidP="00BF1902">
      <w:pPr>
        <w:pStyle w:val="EndNoteBibliography"/>
      </w:pPr>
      <w:r w:rsidRPr="00BF1902">
        <w:t>[44] Wang J, Koizumi A, Tanaka H. Framework for maintenance management of shield tunnel using structural performance and life cycle cost as indicators. Structure and Infrastructure Engineering. 2017;13:44-54.</w:t>
      </w:r>
    </w:p>
    <w:p w14:paraId="7785894F" w14:textId="77777777" w:rsidR="00BF1902" w:rsidRPr="00BF1902" w:rsidRDefault="00BF1902" w:rsidP="00BF1902">
      <w:pPr>
        <w:pStyle w:val="EndNoteBibliography"/>
      </w:pPr>
      <w:r w:rsidRPr="00BF1902">
        <w:t>[45] Wei S, Bao Y, Li H. Optimal policy for structure maintenance: A deep reinforcement learning framework. Structural Safety. 2020;83:101906.</w:t>
      </w:r>
    </w:p>
    <w:p w14:paraId="42D791C1" w14:textId="77777777" w:rsidR="00BF1902" w:rsidRPr="00BF1902" w:rsidRDefault="00BF1902" w:rsidP="00BF1902">
      <w:pPr>
        <w:pStyle w:val="EndNoteBibliography"/>
      </w:pPr>
      <w:r w:rsidRPr="00BF1902">
        <w:t>[46] Andriotis CP, Papakonstantinou KG. Deep reinforcement learning driven inspection and maintenance planning under incomplete information and constraints. Reliability Engineering &amp; System Safety. 2021;212:107551.</w:t>
      </w:r>
    </w:p>
    <w:p w14:paraId="73A6BCF9" w14:textId="77777777" w:rsidR="00BF1902" w:rsidRPr="00BF1902" w:rsidRDefault="00BF1902" w:rsidP="00BF1902">
      <w:pPr>
        <w:pStyle w:val="EndNoteBibliography"/>
      </w:pPr>
      <w:r w:rsidRPr="00BF1902">
        <w:t>[47] Kaelbling LP, Littman ML, Moore AW. Reinforcement Learning: A Survey. Journal of Artificial Intelligence Research. 1996;4:237-85.</w:t>
      </w:r>
    </w:p>
    <w:p w14:paraId="1D36E5D6" w14:textId="77777777" w:rsidR="00BF1902" w:rsidRPr="00BF1902" w:rsidRDefault="00BF1902" w:rsidP="00BF1902">
      <w:pPr>
        <w:pStyle w:val="EndNoteBibliography"/>
      </w:pPr>
      <w:r w:rsidRPr="00BF1902">
        <w:t>[48] Li Y. Deep reinforcement learning: an overview. 2018.</w:t>
      </w:r>
    </w:p>
    <w:p w14:paraId="73CF9C59" w14:textId="77777777" w:rsidR="00BF1902" w:rsidRPr="00BF1902" w:rsidRDefault="00BF1902" w:rsidP="00BF1902">
      <w:pPr>
        <w:pStyle w:val="EndNoteBibliography"/>
      </w:pPr>
      <w:r w:rsidRPr="00BF1902">
        <w:lastRenderedPageBreak/>
        <w:t>[49] Szepesvári C. Algorithms for reinforcement learning: Springer Nature; 2022.</w:t>
      </w:r>
    </w:p>
    <w:p w14:paraId="1532CF05" w14:textId="77777777" w:rsidR="00BF1902" w:rsidRPr="00BF1902" w:rsidRDefault="00BF1902" w:rsidP="00BF1902">
      <w:pPr>
        <w:pStyle w:val="EndNoteBibliography"/>
      </w:pPr>
      <w:r w:rsidRPr="00BF1902">
        <w:t>[50] García J, Fernández F. A comprehensive survey on safe reinforcement learning. Journal of Machine Learning Research. 2015;16:1437-80.</w:t>
      </w:r>
    </w:p>
    <w:p w14:paraId="60FDFF05" w14:textId="77777777" w:rsidR="00BF1902" w:rsidRPr="00BF1902" w:rsidRDefault="00BF1902" w:rsidP="00BF1902">
      <w:pPr>
        <w:pStyle w:val="EndNoteBibliography"/>
      </w:pPr>
      <w:r w:rsidRPr="00BF1902">
        <w:t>[51] Hayes CF, Rădulescu R, Bargiacchi E, Källström J, Macfarlane M, Reymond M, et al. A practical guide to multi-objective reinforcement learning and planning. Autonomous Agents and Multi-Agent Systems. 2022;36:26.</w:t>
      </w:r>
    </w:p>
    <w:p w14:paraId="6385134B" w14:textId="77777777" w:rsidR="00BF1902" w:rsidRPr="00BF1902" w:rsidRDefault="00BF1902" w:rsidP="00BF1902">
      <w:pPr>
        <w:pStyle w:val="EndNoteBibliography"/>
      </w:pPr>
      <w:r w:rsidRPr="00BF1902">
        <w:t>[52] Moffaert KV, Nowé A. Multi-objective reinforcement learning using sets of pareto dominating policies. Journal of Machine Learning Research. 2014;15:3663-92.</w:t>
      </w:r>
    </w:p>
    <w:p w14:paraId="4C62B1A5" w14:textId="77777777" w:rsidR="00BF1902" w:rsidRPr="00BF1902" w:rsidRDefault="00BF1902" w:rsidP="00BF1902">
      <w:pPr>
        <w:pStyle w:val="EndNoteBibliography"/>
      </w:pPr>
      <w:r w:rsidRPr="00BF1902">
        <w:t>[53] Sigaud O, Stulp F. Policy search in continuous action domains: an overview. Neural Networks. 2019;113:28-40.</w:t>
      </w:r>
    </w:p>
    <w:p w14:paraId="46E43EB4" w14:textId="77777777" w:rsidR="00BF1902" w:rsidRPr="00BF1902" w:rsidRDefault="00BF1902" w:rsidP="00BF1902">
      <w:pPr>
        <w:pStyle w:val="EndNoteBibliography"/>
      </w:pPr>
      <w:r w:rsidRPr="00BF1902">
        <w:t>[54] Caliendo C. EXPERIENCE WITH SIGNIFICANT INCIDENTS IN ROAD TUNNELS.  EXPERIENCE WITH SIGNIFICANT INCIDENTS IN ROAD TUNNELS: World Road Association (PIARC); 2017. p. 1-68.</w:t>
      </w:r>
    </w:p>
    <w:p w14:paraId="4F75371F" w14:textId="77777777" w:rsidR="00BF1902" w:rsidRPr="00BF1902" w:rsidRDefault="00BF1902" w:rsidP="00BF1902">
      <w:pPr>
        <w:pStyle w:val="EndNoteBibliography"/>
      </w:pPr>
      <w:r w:rsidRPr="00BF1902">
        <w:t>[55] Pinneri C, Sawant S, Blaes S, Achterhold J, Stueckler J, Rolinek M, et al. Sample-efficient cross-entropy method for real-time planning.  Conference on Robot Learning: PMLR; 2021. p. 1049-65.</w:t>
      </w:r>
    </w:p>
    <w:p w14:paraId="277752CB" w14:textId="77777777" w:rsidR="00BF1902" w:rsidRPr="00BF1902" w:rsidRDefault="00BF1902" w:rsidP="00BF1902">
      <w:pPr>
        <w:pStyle w:val="EndNoteBibliography"/>
      </w:pPr>
      <w:r w:rsidRPr="00BF1902">
        <w:t>[56] Pourchot A, Sigaud O. CEM-RL: Combining evolutionary and gradient-based methods for policy search. arXiv preprint arXiv:181001222. 2018.</w:t>
      </w:r>
    </w:p>
    <w:p w14:paraId="6A5397FB" w14:textId="77777777" w:rsidR="00BF1902" w:rsidRPr="00BF1902" w:rsidRDefault="00BF1902" w:rsidP="00BF1902">
      <w:pPr>
        <w:pStyle w:val="EndNoteBibliography"/>
      </w:pPr>
      <w:r w:rsidRPr="00BF1902">
        <w:t>[57] Mannor S, Rubinstein RY, Gat Y. The cross entropy method for fast policy search.  Proceedings of the 20th international conference on machine learning (ICML-03)2003. p. 512-9.</w:t>
      </w:r>
    </w:p>
    <w:p w14:paraId="5A39E786" w14:textId="77777777" w:rsidR="00BF1902" w:rsidRPr="00BF1902" w:rsidRDefault="00BF1902" w:rsidP="00BF1902">
      <w:pPr>
        <w:pStyle w:val="EndNoteBibliography"/>
      </w:pPr>
      <w:r w:rsidRPr="00BF1902">
        <w:t>[58] Beatty TL. Life-cycle cost analysis primer. US Department of Transportation: Federal Highway Administration. 2002.</w:t>
      </w:r>
    </w:p>
    <w:p w14:paraId="37CD1B17" w14:textId="77777777" w:rsidR="00BF1902" w:rsidRPr="00BF1902" w:rsidRDefault="00BF1902" w:rsidP="00BF1902">
      <w:pPr>
        <w:pStyle w:val="EndNoteBibliography"/>
      </w:pPr>
      <w:r w:rsidRPr="00BF1902">
        <w:t>[59] Babashamsi P, Yusoff NIM, Ceylan H, Nor NGM, Jenatabadi HS. Evaluation of pavement life cycle cost analysis: Review and analysis. International Journal of Pavement Research and Technology. 2016;9:241-54.</w:t>
      </w:r>
    </w:p>
    <w:p w14:paraId="45B2B66C" w14:textId="77777777" w:rsidR="00BF1902" w:rsidRPr="00BF1902" w:rsidRDefault="00BF1902" w:rsidP="00BF1902">
      <w:pPr>
        <w:pStyle w:val="EndNoteBibliography"/>
      </w:pPr>
      <w:r w:rsidRPr="00BF1902">
        <w:t>[60] Du A, Ghavidel A. Parameterized deep reinforcement learning-enabled maintenance decision-support and life-cycle risk assessment for highway bridge portfolios. Structural Safety. 2022;97:102221.</w:t>
      </w:r>
    </w:p>
    <w:p w14:paraId="356D6EEC" w14:textId="77777777" w:rsidR="00BF1902" w:rsidRPr="00BF1902" w:rsidRDefault="00BF1902" w:rsidP="00BF1902">
      <w:pPr>
        <w:pStyle w:val="EndNoteBibliography"/>
      </w:pPr>
      <w:r w:rsidRPr="00BF1902">
        <w:t>[61] Li S, Wu T. Deep reinforcement learning-based decision support system for transportation infrastructure management under hurricane events. Structural Safety. 2022;99:102254.</w:t>
      </w:r>
    </w:p>
    <w:p w14:paraId="2711C9AB" w14:textId="77777777" w:rsidR="00BF1902" w:rsidRPr="00BF1902" w:rsidRDefault="00BF1902" w:rsidP="00BF1902">
      <w:pPr>
        <w:pStyle w:val="EndNoteBibliography"/>
      </w:pPr>
      <w:r w:rsidRPr="00BF1902">
        <w:t>[62] Liang H, Moya B, Chinesta F, Chatzi E. Resilience-based post disaster recovery optimization for infrastructure system via deep reinforcement learning. Reliability Engineering &amp; System Safety. 2026;265:111478.</w:t>
      </w:r>
    </w:p>
    <w:p w14:paraId="09A5C9BE" w14:textId="77777777" w:rsidR="00BF1902" w:rsidRPr="00BF1902" w:rsidRDefault="00BF1902" w:rsidP="00BF1902">
      <w:pPr>
        <w:pStyle w:val="EndNoteBibliography"/>
      </w:pPr>
      <w:r w:rsidRPr="00BF1902">
        <w:t>[63] Memarzadeh M, Pozzi M. Model-free reinforcement learning with model-based safe exploration: Optimizing adaptive recovery process of infrastructure systems. Structural Safety. 2019;80:46-55.</w:t>
      </w:r>
    </w:p>
    <w:p w14:paraId="074934DD" w14:textId="77777777" w:rsidR="00BF1902" w:rsidRPr="00BF1902" w:rsidRDefault="00BF1902" w:rsidP="00BF1902">
      <w:pPr>
        <w:pStyle w:val="EndNoteBibliography"/>
      </w:pPr>
      <w:r w:rsidRPr="00BF1902">
        <w:t>[64] Meyes R, Lu M, De Puiseau CW, Meisen T. Ablation studies in artificial neural networks. arXiv preprint arXiv:190108644. 2019.</w:t>
      </w:r>
    </w:p>
    <w:p w14:paraId="580E6191" w14:textId="77777777" w:rsidR="00BF1902" w:rsidRPr="00BF1902" w:rsidRDefault="00BF1902" w:rsidP="00BF1902">
      <w:pPr>
        <w:pStyle w:val="EndNoteBibliography"/>
      </w:pPr>
      <w:r w:rsidRPr="00BF1902">
        <w:lastRenderedPageBreak/>
        <w:t>[65] Sheikholeslami S, Ghasemirahni H, Payberah AH, Wang T, Dowling J, Vlassov V. Utilizing large language models for ablation studies in machine learning and deep learning.  Proceedings of the 5th Workshop on Machine Learning and Systems2025. p. 230-7.</w:t>
      </w:r>
    </w:p>
    <w:p w14:paraId="7C6ABA72" w14:textId="77777777" w:rsidR="00BF1902" w:rsidRPr="00BF1902" w:rsidRDefault="00BF1902" w:rsidP="00BF1902">
      <w:pPr>
        <w:pStyle w:val="EndNoteBibliography"/>
      </w:pPr>
      <w:r w:rsidRPr="00BF1902">
        <w:t>[66] Zhou Z-H. Machine learning: Springer nature; 2021.</w:t>
      </w:r>
    </w:p>
    <w:p w14:paraId="2D59A9A1" w14:textId="77777777" w:rsidR="00BF1902" w:rsidRPr="00BF1902" w:rsidRDefault="00BF1902" w:rsidP="00BF1902">
      <w:pPr>
        <w:pStyle w:val="EndNoteBibliography"/>
      </w:pPr>
      <w:r w:rsidRPr="00BF1902">
        <w:t>[67] Aotani T, Kobayashi T, Sugimoto K. Meta-optimization of bias-variance trade-off in stochastic model learning. IEEE Access. 2021;9:148783-99.</w:t>
      </w:r>
    </w:p>
    <w:p w14:paraId="4A8C665E" w14:textId="77777777" w:rsidR="00BF1902" w:rsidRPr="00BF1902" w:rsidRDefault="00BF1902" w:rsidP="00BF1902">
      <w:pPr>
        <w:pStyle w:val="EndNoteBibliography"/>
      </w:pPr>
      <w:r w:rsidRPr="00BF1902">
        <w:t>[68] Lei X, Xia Y, Deng L, Sun L. A deep reinforcement learning framework for life-cycle maintenance planning of regional deteriorating bridges using inspection data. Structural and Multidisciplinary Optimization. 2022;65:149.</w:t>
      </w:r>
    </w:p>
    <w:p w14:paraId="16762337" w14:textId="77777777" w:rsidR="00BF1902" w:rsidRPr="00BF1902" w:rsidRDefault="00BF1902" w:rsidP="00BF1902">
      <w:pPr>
        <w:pStyle w:val="EndNoteBibliography"/>
      </w:pPr>
      <w:r w:rsidRPr="00BF1902">
        <w:t>[69] Ma G, He Z, He C, Kang X, Wang S, Xu G. Time-dependent performance assessment of mountain tunnels considering the hazards associated with squeezing soft rock and nonuniform steel corrosion in RC lining structure. Computers and Geotechnics. 2023;164:105808.</w:t>
      </w:r>
    </w:p>
    <w:p w14:paraId="22933525" w14:textId="77777777" w:rsidR="00BF1902" w:rsidRPr="00BF1902" w:rsidRDefault="00BF1902" w:rsidP="00BF1902">
      <w:pPr>
        <w:pStyle w:val="EndNoteBibliography"/>
      </w:pPr>
      <w:r w:rsidRPr="00BF1902">
        <w:t>[70] EN1998-1. Eurocode 8: Design of structures for earthquake resistance. Part. 2005;1:1998-1.</w:t>
      </w:r>
    </w:p>
    <w:p w14:paraId="058EE27A" w14:textId="77777777" w:rsidR="00BF1902" w:rsidRPr="00BF1902" w:rsidRDefault="00BF1902" w:rsidP="00BF1902">
      <w:pPr>
        <w:pStyle w:val="EndNoteBibliography"/>
      </w:pPr>
      <w:r w:rsidRPr="00BF1902">
        <w:t>[71] Joyner WB, Chen AT. Calculation of nonlinear ground response in earthquakes. Bulletin of the Seismological Society of America. 1975;65:1315-36.</w:t>
      </w:r>
    </w:p>
    <w:p w14:paraId="7A1C8BDB" w14:textId="77777777" w:rsidR="00BF1902" w:rsidRPr="00BF1902" w:rsidRDefault="00BF1902" w:rsidP="00BF1902">
      <w:pPr>
        <w:pStyle w:val="EndNoteBibliography"/>
      </w:pPr>
      <w:r w:rsidRPr="00BF1902">
        <w:t>[72] Dawson E, Cheng Z. Maxwell Damping: An Alternative to Rayleigh Damping.  Geo-Extreme 20212021. p. 34-45.</w:t>
      </w:r>
    </w:p>
    <w:p w14:paraId="6F3F019F" w14:textId="77777777" w:rsidR="00BF1902" w:rsidRPr="00BF1902" w:rsidRDefault="00BF1902" w:rsidP="00BF1902">
      <w:pPr>
        <w:pStyle w:val="EndNoteBibliography"/>
      </w:pPr>
      <w:r w:rsidRPr="00BF1902">
        <w:t>[73] Franssen J-M, Real PV. Fire Design of Steel Structures: EC1: Actions on structures; Part 1-2: Actions on structure exposed to fire; EC3: Design of steel structures; Part 1-2: Structural fire design: John Wiley &amp; Sons; 2016.</w:t>
      </w:r>
    </w:p>
    <w:p w14:paraId="31FA2D58" w14:textId="77777777" w:rsidR="00BF1902" w:rsidRPr="00BF1902" w:rsidRDefault="00BF1902" w:rsidP="00BF1902">
      <w:pPr>
        <w:pStyle w:val="EndNoteBibliography"/>
      </w:pPr>
      <w:r w:rsidRPr="00BF1902">
        <w:t>[74] Lee WM, Fragomeni S, Monckton H, Guerrieri M. A review of test Methods, issues and challenges of Large-Scale fire testing of concrete tunnel linings. Construction and Building Materials. 2023;392:131901.</w:t>
      </w:r>
    </w:p>
    <w:p w14:paraId="760C825E" w14:textId="77777777" w:rsidR="00BF1902" w:rsidRPr="00BF1902" w:rsidRDefault="00BF1902" w:rsidP="00BF1902">
      <w:pPr>
        <w:pStyle w:val="EndNoteBibliography"/>
      </w:pPr>
      <w:r w:rsidRPr="00BF1902">
        <w:t>[75] Stucchi R, Amberg F. A Practical Approach for Tunnel Fire Verification. Structural Engineering International. 2020;30:515-29.</w:t>
      </w:r>
    </w:p>
    <w:p w14:paraId="60411E33" w14:textId="77777777" w:rsidR="00BF1902" w:rsidRPr="00BF1902" w:rsidRDefault="00BF1902" w:rsidP="00BF1902">
      <w:pPr>
        <w:pStyle w:val="EndNoteBibliography"/>
      </w:pPr>
      <w:r w:rsidRPr="00BF1902">
        <w:t>[76] Institution BS. Eurocode 2: Design of Concrete Structures-Part 1-2: General Rules-Structural Fire Design: British Standards Institution; 2005.</w:t>
      </w:r>
    </w:p>
    <w:p w14:paraId="1366A12E" w14:textId="77777777" w:rsidR="00BF1902" w:rsidRPr="00BF1902" w:rsidRDefault="00BF1902" w:rsidP="00BF1902">
      <w:pPr>
        <w:pStyle w:val="EndNoteBibliography"/>
      </w:pPr>
      <w:r w:rsidRPr="00BF1902">
        <w:t>[77] En B. 1-1. Eurocode 2: Design of concrete structures–Part 1-1: General rules and rules for buildings. European Committee for Standardization (CEN). 2004.</w:t>
      </w:r>
    </w:p>
    <w:p w14:paraId="53B3B5B8" w14:textId="08612F77" w:rsidR="006F0C06" w:rsidRPr="00930595" w:rsidRDefault="001660FF" w:rsidP="006F0C06">
      <w:pPr>
        <w:jc w:val="both"/>
      </w:pPr>
      <w:r w:rsidRPr="00A84188">
        <w:rPr>
          <w:rFonts w:ascii="Times New Roman" w:eastAsia="等线" w:hAnsi="Times New Roman" w:cs="Times New Roman"/>
          <w:color w:val="1F1F1F"/>
        </w:rPr>
        <w:fldChar w:fldCharType="end"/>
      </w:r>
      <w:r w:rsidR="006F0C06" w:rsidRPr="00930595">
        <w:t xml:space="preserve"> </w:t>
      </w:r>
    </w:p>
    <w:p w14:paraId="4B7C73E2" w14:textId="62D9E864" w:rsidR="00972B60" w:rsidRPr="00972B60" w:rsidRDefault="00972B60" w:rsidP="00972B60">
      <w:pPr>
        <w:jc w:val="both"/>
        <w:rPr>
          <w:rFonts w:ascii="Times New Roman" w:eastAsia="等线" w:hAnsi="Times New Roman" w:cs="Times New Roman"/>
          <w:color w:val="1F1F1F"/>
          <w:lang w:val="en-US"/>
        </w:rPr>
      </w:pPr>
    </w:p>
    <w:sectPr w:rsidR="00972B60" w:rsidRPr="00972B60" w:rsidSect="008201D5">
      <w:pgSz w:w="11906" w:h="16838"/>
      <w:pgMar w:top="1440" w:right="1080" w:bottom="1440" w:left="108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40735" w14:textId="77777777" w:rsidR="00177BBA" w:rsidRPr="00930595" w:rsidRDefault="00177BBA" w:rsidP="00A1731E">
      <w:r w:rsidRPr="00930595">
        <w:separator/>
      </w:r>
    </w:p>
  </w:endnote>
  <w:endnote w:type="continuationSeparator" w:id="0">
    <w:p w14:paraId="6C71568B" w14:textId="77777777" w:rsidR="00177BBA" w:rsidRPr="00930595" w:rsidRDefault="00177BBA" w:rsidP="00A1731E">
      <w:r w:rsidRPr="009305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5EFAD" w14:textId="77777777" w:rsidR="00177BBA" w:rsidRPr="00930595" w:rsidRDefault="00177BBA" w:rsidP="00A1731E">
      <w:r w:rsidRPr="00930595">
        <w:separator/>
      </w:r>
    </w:p>
  </w:footnote>
  <w:footnote w:type="continuationSeparator" w:id="0">
    <w:p w14:paraId="339A1680" w14:textId="77777777" w:rsidR="00177BBA" w:rsidRPr="00930595" w:rsidRDefault="00177BBA" w:rsidP="00A1731E">
      <w:r w:rsidRPr="0093059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251F"/>
    <w:multiLevelType w:val="multilevel"/>
    <w:tmpl w:val="6F55588D"/>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B76C03"/>
    <w:multiLevelType w:val="hybridMultilevel"/>
    <w:tmpl w:val="E66086B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 w15:restartNumberingAfterBreak="0">
    <w:nsid w:val="1C115C26"/>
    <w:multiLevelType w:val="multilevel"/>
    <w:tmpl w:val="6F55588D"/>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47A12D3"/>
    <w:multiLevelType w:val="multilevel"/>
    <w:tmpl w:val="B48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47188"/>
    <w:multiLevelType w:val="multilevel"/>
    <w:tmpl w:val="99700982"/>
    <w:lvl w:ilvl="0">
      <w:start w:val="1"/>
      <w:numFmt w:val="decimal"/>
      <w:lvlText w:val="%1"/>
      <w:lvlJc w:val="left"/>
      <w:pPr>
        <w:ind w:left="714" w:hanging="431"/>
      </w:pPr>
      <w:rPr>
        <w:rFonts w:ascii="Times New Roman" w:hAnsi="Times New Roman" w:cs="Times New Roman" w:hint="default"/>
        <w:b/>
        <w:bCs/>
        <w:i w:val="0"/>
        <w:iCs w:val="0"/>
        <w:w w:val="102"/>
        <w:sz w:val="28"/>
        <w:szCs w:val="28"/>
      </w:rPr>
    </w:lvl>
    <w:lvl w:ilvl="1">
      <w:numFmt w:val="bullet"/>
      <w:lvlText w:val="•"/>
      <w:lvlJc w:val="left"/>
      <w:pPr>
        <w:ind w:left="829" w:hanging="186"/>
      </w:pPr>
      <w:rPr>
        <w:rFonts w:ascii="Times New Roman" w:hAnsi="Times New Roman" w:cs="Times New Roman" w:hint="default"/>
        <w:b w:val="0"/>
        <w:bCs w:val="0"/>
        <w:i w:val="0"/>
        <w:iCs w:val="0"/>
        <w:w w:val="99"/>
        <w:sz w:val="22"/>
        <w:szCs w:val="22"/>
      </w:rPr>
    </w:lvl>
    <w:lvl w:ilvl="2">
      <w:numFmt w:val="bullet"/>
      <w:lvlText w:val="•"/>
      <w:lvlJc w:val="left"/>
      <w:pPr>
        <w:ind w:left="1817" w:hanging="186"/>
      </w:pPr>
      <w:rPr>
        <w:rFonts w:ascii="Times New Roman" w:hAnsi="Times New Roman" w:cs="Times New Roman" w:hint="default"/>
      </w:rPr>
    </w:lvl>
    <w:lvl w:ilvl="3">
      <w:numFmt w:val="bullet"/>
      <w:lvlText w:val="•"/>
      <w:lvlJc w:val="left"/>
      <w:pPr>
        <w:ind w:left="2810" w:hanging="186"/>
      </w:pPr>
      <w:rPr>
        <w:rFonts w:ascii="Times New Roman" w:hAnsi="Times New Roman" w:cs="Times New Roman" w:hint="default"/>
      </w:rPr>
    </w:lvl>
    <w:lvl w:ilvl="4">
      <w:numFmt w:val="bullet"/>
      <w:lvlText w:val="•"/>
      <w:lvlJc w:val="left"/>
      <w:pPr>
        <w:ind w:left="3804" w:hanging="186"/>
      </w:pPr>
      <w:rPr>
        <w:rFonts w:ascii="Times New Roman" w:hAnsi="Times New Roman" w:cs="Times New Roman" w:hint="default"/>
      </w:rPr>
    </w:lvl>
    <w:lvl w:ilvl="5">
      <w:numFmt w:val="bullet"/>
      <w:lvlText w:val="•"/>
      <w:lvlJc w:val="left"/>
      <w:pPr>
        <w:ind w:left="4797" w:hanging="186"/>
      </w:pPr>
      <w:rPr>
        <w:rFonts w:ascii="Times New Roman" w:hAnsi="Times New Roman" w:cs="Times New Roman" w:hint="default"/>
      </w:rPr>
    </w:lvl>
    <w:lvl w:ilvl="6">
      <w:numFmt w:val="bullet"/>
      <w:lvlText w:val="•"/>
      <w:lvlJc w:val="left"/>
      <w:pPr>
        <w:ind w:left="5790" w:hanging="186"/>
      </w:pPr>
      <w:rPr>
        <w:rFonts w:ascii="Times New Roman" w:hAnsi="Times New Roman" w:cs="Times New Roman" w:hint="default"/>
      </w:rPr>
    </w:lvl>
    <w:lvl w:ilvl="7">
      <w:numFmt w:val="bullet"/>
      <w:lvlText w:val="•"/>
      <w:lvlJc w:val="left"/>
      <w:pPr>
        <w:ind w:left="6784" w:hanging="186"/>
      </w:pPr>
      <w:rPr>
        <w:rFonts w:ascii="Times New Roman" w:hAnsi="Times New Roman" w:cs="Times New Roman" w:hint="default"/>
      </w:rPr>
    </w:lvl>
    <w:lvl w:ilvl="8">
      <w:numFmt w:val="bullet"/>
      <w:lvlText w:val="•"/>
      <w:lvlJc w:val="left"/>
      <w:pPr>
        <w:ind w:left="7777" w:hanging="186"/>
      </w:pPr>
      <w:rPr>
        <w:rFonts w:ascii="Times New Roman" w:hAnsi="Times New Roman" w:cs="Times New Roman" w:hint="default"/>
      </w:rPr>
    </w:lvl>
  </w:abstractNum>
  <w:abstractNum w:abstractNumId="5" w15:restartNumberingAfterBreak="0">
    <w:nsid w:val="6F55588D"/>
    <w:multiLevelType w:val="multilevel"/>
    <w:tmpl w:val="6F55588D"/>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8455252"/>
    <w:multiLevelType w:val="multilevel"/>
    <w:tmpl w:val="78455252"/>
    <w:lvl w:ilvl="0">
      <w:start w:val="1"/>
      <w:numFmt w:val="bullet"/>
      <w:lvlText w:val=""/>
      <w:lvlJc w:val="left"/>
      <w:pPr>
        <w:ind w:left="-720" w:hanging="360"/>
      </w:pPr>
      <w:rPr>
        <w:rFonts w:ascii="Symbol" w:hAnsi="Symbol" w:hint="default"/>
      </w:rPr>
    </w:lvl>
    <w:lvl w:ilvl="1">
      <w:start w:val="1"/>
      <w:numFmt w:val="bullet"/>
      <w:lvlText w:val="o"/>
      <w:lvlJc w:val="left"/>
      <w:pPr>
        <w:ind w:left="0" w:hanging="360"/>
      </w:pPr>
      <w:rPr>
        <w:rFonts w:ascii="Courier New" w:hAnsi="Courier New" w:cs="Courier New" w:hint="default"/>
      </w:rPr>
    </w:lvl>
    <w:lvl w:ilvl="2">
      <w:start w:val="1"/>
      <w:numFmt w:val="bullet"/>
      <w:lvlText w:val=""/>
      <w:lvlJc w:val="left"/>
      <w:pPr>
        <w:ind w:left="72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4320" w:hanging="360"/>
      </w:pPr>
      <w:rPr>
        <w:rFonts w:ascii="Courier New" w:hAnsi="Courier New" w:cs="Courier New" w:hint="default"/>
      </w:rPr>
    </w:lvl>
    <w:lvl w:ilvl="8">
      <w:start w:val="1"/>
      <w:numFmt w:val="bullet"/>
      <w:lvlText w:val=""/>
      <w:lvlJc w:val="left"/>
      <w:pPr>
        <w:ind w:left="5040" w:hanging="360"/>
      </w:pPr>
      <w:rPr>
        <w:rFonts w:ascii="Wingdings" w:hAnsi="Wingdings" w:hint="default"/>
      </w:rPr>
    </w:lvl>
  </w:abstractNum>
  <w:num w:numId="1" w16cid:durableId="422841443">
    <w:abstractNumId w:val="3"/>
  </w:num>
  <w:num w:numId="2" w16cid:durableId="1497766079">
    <w:abstractNumId w:val="1"/>
  </w:num>
  <w:num w:numId="3" w16cid:durableId="252208152">
    <w:abstractNumId w:val="4"/>
    <w:lvlOverride w:ilvl="0">
      <w:startOverride w:val="1"/>
    </w:lvlOverride>
    <w:lvlOverride w:ilvl="1"/>
    <w:lvlOverride w:ilvl="2"/>
    <w:lvlOverride w:ilvl="3"/>
    <w:lvlOverride w:ilvl="4"/>
    <w:lvlOverride w:ilvl="5"/>
    <w:lvlOverride w:ilvl="6"/>
    <w:lvlOverride w:ilvl="7"/>
    <w:lvlOverride w:ilvl="8"/>
  </w:num>
  <w:num w:numId="4" w16cid:durableId="1723793781">
    <w:abstractNumId w:val="6"/>
  </w:num>
  <w:num w:numId="5" w16cid:durableId="1578247994">
    <w:abstractNumId w:val="5"/>
  </w:num>
  <w:num w:numId="6" w16cid:durableId="260798391">
    <w:abstractNumId w:val="0"/>
  </w:num>
  <w:num w:numId="7" w16cid:durableId="1273321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DA3MjC1MDAyNjI0MTNV0lEKTi0uzszPAykwqgUAUsLIySwAAAA="/>
    <w:docVar w:name="EN.InstantFormat" w:val="&lt;ENInstantFormat&gt;&lt;Enabled&gt;0&lt;/Enabled&gt;&lt;ScanUnformatted&gt;1&lt;/ScanUnformatted&gt;&lt;ScanChanges&gt;1&lt;/ScanChanges&gt;&lt;Suspended&gt;0&lt;/Suspended&gt;&lt;/ENInstantFormat&gt;"/>
    <w:docVar w:name="EN.Layout" w:val="&lt;ENLayout&gt;&lt;Style&gt;Reliability Engineer Sys Safety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1&lt;/LineSpacing&gt;&lt;SpaceAfter&gt;0&lt;/SpaceAfter&gt;&lt;HyperlinksEnabled&gt;0&lt;/HyperlinksEnabled&gt;&lt;HyperlinksVisible&gt;0&lt;/HyperlinksVisible&gt;&lt;EnableBibliographyCategories&gt;0&lt;/EnableBibliographyCategories&gt;&lt;/ENLayout&gt;"/>
    <w:docVar w:name="EN.Libraries" w:val="&lt;Libraries&gt;&lt;item db-id=&quot;dsaavd0rjf9pxpevsf35dwfvsespetxsepwt&quot;&gt;My EndNote Library&lt;record-ids&gt;&lt;item&gt;211&lt;/item&gt;&lt;item&gt;242&lt;/item&gt;&lt;item&gt;276&lt;/item&gt;&lt;item&gt;316&lt;/item&gt;&lt;item&gt;382&lt;/item&gt;&lt;item&gt;388&lt;/item&gt;&lt;item&gt;389&lt;/item&gt;&lt;item&gt;395&lt;/item&gt;&lt;item&gt;421&lt;/item&gt;&lt;item&gt;422&lt;/item&gt;&lt;item&gt;455&lt;/item&gt;&lt;item&gt;474&lt;/item&gt;&lt;item&gt;492&lt;/item&gt;&lt;item&gt;516&lt;/item&gt;&lt;item&gt;517&lt;/item&gt;&lt;item&gt;518&lt;/item&gt;&lt;item&gt;519&lt;/item&gt;&lt;item&gt;520&lt;/item&gt;&lt;item&gt;521&lt;/item&gt;&lt;item&gt;522&lt;/item&gt;&lt;item&gt;523&lt;/item&gt;&lt;item&gt;524&lt;/item&gt;&lt;item&gt;525&lt;/item&gt;&lt;item&gt;526&lt;/item&gt;&lt;item&gt;527&lt;/item&gt;&lt;item&gt;528&lt;/item&gt;&lt;item&gt;529&lt;/item&gt;&lt;item&gt;530&lt;/item&gt;&lt;item&gt;531&lt;/item&gt;&lt;item&gt;532&lt;/item&gt;&lt;item&gt;533&lt;/item&gt;&lt;item&gt;534&lt;/item&gt;&lt;item&gt;535&lt;/item&gt;&lt;item&gt;536&lt;/item&gt;&lt;item&gt;537&lt;/item&gt;&lt;item&gt;538&lt;/item&gt;&lt;item&gt;539&lt;/item&gt;&lt;item&gt;540&lt;/item&gt;&lt;item&gt;557&lt;/item&gt;&lt;item&gt;578&lt;/item&gt;&lt;item&gt;579&lt;/item&gt;&lt;item&gt;580&lt;/item&gt;&lt;item&gt;581&lt;/item&gt;&lt;item&gt;582&lt;/item&gt;&lt;item&gt;639&lt;/item&gt;&lt;item&gt;644&lt;/item&gt;&lt;item&gt;681&lt;/item&gt;&lt;item&gt;682&lt;/item&gt;&lt;item&gt;683&lt;/item&gt;&lt;item&gt;684&lt;/item&gt;&lt;item&gt;685&lt;/item&gt;&lt;item&gt;686&lt;/item&gt;&lt;/record-ids&gt;&lt;/item&gt;&lt;/Libraries&gt;"/>
    <w:docVar w:name="EN.UseJSCitationFormat" w:val="False"/>
  </w:docVars>
  <w:rsids>
    <w:rsidRoot w:val="008067D6"/>
    <w:rsid w:val="00004B18"/>
    <w:rsid w:val="0000631A"/>
    <w:rsid w:val="0000677D"/>
    <w:rsid w:val="00010B56"/>
    <w:rsid w:val="00011EFA"/>
    <w:rsid w:val="00013026"/>
    <w:rsid w:val="00014561"/>
    <w:rsid w:val="00015BEA"/>
    <w:rsid w:val="00021701"/>
    <w:rsid w:val="00022927"/>
    <w:rsid w:val="00023B35"/>
    <w:rsid w:val="000343A2"/>
    <w:rsid w:val="000362A5"/>
    <w:rsid w:val="00040C38"/>
    <w:rsid w:val="000437A9"/>
    <w:rsid w:val="000455D7"/>
    <w:rsid w:val="0004638C"/>
    <w:rsid w:val="00046E55"/>
    <w:rsid w:val="00054AA8"/>
    <w:rsid w:val="00054CA2"/>
    <w:rsid w:val="0006095E"/>
    <w:rsid w:val="00062DB5"/>
    <w:rsid w:val="00063E7E"/>
    <w:rsid w:val="0006562E"/>
    <w:rsid w:val="000733A2"/>
    <w:rsid w:val="00074D8A"/>
    <w:rsid w:val="00076618"/>
    <w:rsid w:val="00080913"/>
    <w:rsid w:val="00083A07"/>
    <w:rsid w:val="00084060"/>
    <w:rsid w:val="0008411F"/>
    <w:rsid w:val="0009126A"/>
    <w:rsid w:val="000917D9"/>
    <w:rsid w:val="000920EB"/>
    <w:rsid w:val="00093C95"/>
    <w:rsid w:val="00094632"/>
    <w:rsid w:val="00095E9B"/>
    <w:rsid w:val="00097D20"/>
    <w:rsid w:val="000A0B0D"/>
    <w:rsid w:val="000A0E01"/>
    <w:rsid w:val="000A17B7"/>
    <w:rsid w:val="000A317E"/>
    <w:rsid w:val="000A56A8"/>
    <w:rsid w:val="000A6740"/>
    <w:rsid w:val="000B0267"/>
    <w:rsid w:val="000B3567"/>
    <w:rsid w:val="000B5311"/>
    <w:rsid w:val="000C04AA"/>
    <w:rsid w:val="000C0C40"/>
    <w:rsid w:val="000C2866"/>
    <w:rsid w:val="000C2E6B"/>
    <w:rsid w:val="000C5B7B"/>
    <w:rsid w:val="000D227D"/>
    <w:rsid w:val="000D27EF"/>
    <w:rsid w:val="000D2B53"/>
    <w:rsid w:val="000D526B"/>
    <w:rsid w:val="000E1692"/>
    <w:rsid w:val="000E621B"/>
    <w:rsid w:val="000F01C7"/>
    <w:rsid w:val="000F089C"/>
    <w:rsid w:val="000F3795"/>
    <w:rsid w:val="000F3E4B"/>
    <w:rsid w:val="000F6E23"/>
    <w:rsid w:val="000F754C"/>
    <w:rsid w:val="00101288"/>
    <w:rsid w:val="001015CB"/>
    <w:rsid w:val="00102AD2"/>
    <w:rsid w:val="0010303B"/>
    <w:rsid w:val="00104A17"/>
    <w:rsid w:val="00105317"/>
    <w:rsid w:val="00111287"/>
    <w:rsid w:val="00113BF3"/>
    <w:rsid w:val="00113FA0"/>
    <w:rsid w:val="00115645"/>
    <w:rsid w:val="00121326"/>
    <w:rsid w:val="001217CF"/>
    <w:rsid w:val="001235D5"/>
    <w:rsid w:val="00123AA7"/>
    <w:rsid w:val="00126F7F"/>
    <w:rsid w:val="00127434"/>
    <w:rsid w:val="0013139B"/>
    <w:rsid w:val="00135188"/>
    <w:rsid w:val="0013691B"/>
    <w:rsid w:val="00136BB4"/>
    <w:rsid w:val="00137F30"/>
    <w:rsid w:val="001420E0"/>
    <w:rsid w:val="0014256A"/>
    <w:rsid w:val="00142E5A"/>
    <w:rsid w:val="0014300D"/>
    <w:rsid w:val="00151D11"/>
    <w:rsid w:val="00151DD1"/>
    <w:rsid w:val="00156D9E"/>
    <w:rsid w:val="00162FB7"/>
    <w:rsid w:val="001660FF"/>
    <w:rsid w:val="00177BBA"/>
    <w:rsid w:val="00181CA8"/>
    <w:rsid w:val="00187E10"/>
    <w:rsid w:val="001906A6"/>
    <w:rsid w:val="001921E3"/>
    <w:rsid w:val="00194778"/>
    <w:rsid w:val="001954C2"/>
    <w:rsid w:val="001976C3"/>
    <w:rsid w:val="001A7E90"/>
    <w:rsid w:val="001B1D88"/>
    <w:rsid w:val="001C0524"/>
    <w:rsid w:val="001C0E2B"/>
    <w:rsid w:val="001C5269"/>
    <w:rsid w:val="001C6E0D"/>
    <w:rsid w:val="001C73C0"/>
    <w:rsid w:val="001D044E"/>
    <w:rsid w:val="001D1C2B"/>
    <w:rsid w:val="001D542D"/>
    <w:rsid w:val="001E5D5D"/>
    <w:rsid w:val="001F089D"/>
    <w:rsid w:val="001F0DF1"/>
    <w:rsid w:val="001F206B"/>
    <w:rsid w:val="002001F6"/>
    <w:rsid w:val="0020277F"/>
    <w:rsid w:val="00203983"/>
    <w:rsid w:val="00210478"/>
    <w:rsid w:val="00212961"/>
    <w:rsid w:val="00213B1A"/>
    <w:rsid w:val="0021683E"/>
    <w:rsid w:val="00216D5F"/>
    <w:rsid w:val="00217CE4"/>
    <w:rsid w:val="00223CC4"/>
    <w:rsid w:val="00226D1C"/>
    <w:rsid w:val="00230A64"/>
    <w:rsid w:val="002312A1"/>
    <w:rsid w:val="0023572D"/>
    <w:rsid w:val="0023767F"/>
    <w:rsid w:val="002407BD"/>
    <w:rsid w:val="00243FB1"/>
    <w:rsid w:val="00250943"/>
    <w:rsid w:val="00254B2D"/>
    <w:rsid w:val="00255560"/>
    <w:rsid w:val="002570DF"/>
    <w:rsid w:val="002571B7"/>
    <w:rsid w:val="002628DE"/>
    <w:rsid w:val="002634BF"/>
    <w:rsid w:val="00267269"/>
    <w:rsid w:val="002706CB"/>
    <w:rsid w:val="00271E3C"/>
    <w:rsid w:val="00273CB4"/>
    <w:rsid w:val="00274536"/>
    <w:rsid w:val="00275358"/>
    <w:rsid w:val="00276306"/>
    <w:rsid w:val="002768C9"/>
    <w:rsid w:val="00281E8E"/>
    <w:rsid w:val="00282853"/>
    <w:rsid w:val="002855AD"/>
    <w:rsid w:val="00285C7A"/>
    <w:rsid w:val="00287895"/>
    <w:rsid w:val="00294687"/>
    <w:rsid w:val="0029780F"/>
    <w:rsid w:val="00297A0A"/>
    <w:rsid w:val="002A0CC8"/>
    <w:rsid w:val="002A40F8"/>
    <w:rsid w:val="002B3B74"/>
    <w:rsid w:val="002B3C9F"/>
    <w:rsid w:val="002B4282"/>
    <w:rsid w:val="002B5B39"/>
    <w:rsid w:val="002C1A67"/>
    <w:rsid w:val="002C1E22"/>
    <w:rsid w:val="002C291B"/>
    <w:rsid w:val="002C3234"/>
    <w:rsid w:val="002C7257"/>
    <w:rsid w:val="002C79E8"/>
    <w:rsid w:val="002D2151"/>
    <w:rsid w:val="002D2542"/>
    <w:rsid w:val="002D36B0"/>
    <w:rsid w:val="002D49DD"/>
    <w:rsid w:val="002D7405"/>
    <w:rsid w:val="002E11AD"/>
    <w:rsid w:val="002E16B1"/>
    <w:rsid w:val="002E50F9"/>
    <w:rsid w:val="002F6108"/>
    <w:rsid w:val="002F76EE"/>
    <w:rsid w:val="00300032"/>
    <w:rsid w:val="00301687"/>
    <w:rsid w:val="00303A78"/>
    <w:rsid w:val="00303F21"/>
    <w:rsid w:val="00307380"/>
    <w:rsid w:val="0031462E"/>
    <w:rsid w:val="00316F2F"/>
    <w:rsid w:val="003204D1"/>
    <w:rsid w:val="0032086F"/>
    <w:rsid w:val="00323DB0"/>
    <w:rsid w:val="00330D7B"/>
    <w:rsid w:val="00332C8A"/>
    <w:rsid w:val="00332FB3"/>
    <w:rsid w:val="0033598C"/>
    <w:rsid w:val="00335F23"/>
    <w:rsid w:val="00336B29"/>
    <w:rsid w:val="003377C2"/>
    <w:rsid w:val="00341F57"/>
    <w:rsid w:val="0035402C"/>
    <w:rsid w:val="00354AF3"/>
    <w:rsid w:val="0035624D"/>
    <w:rsid w:val="003600AA"/>
    <w:rsid w:val="003637F5"/>
    <w:rsid w:val="00367FDE"/>
    <w:rsid w:val="00370790"/>
    <w:rsid w:val="003753B7"/>
    <w:rsid w:val="003756B6"/>
    <w:rsid w:val="00376946"/>
    <w:rsid w:val="00380010"/>
    <w:rsid w:val="003860AA"/>
    <w:rsid w:val="00386D47"/>
    <w:rsid w:val="00390D09"/>
    <w:rsid w:val="00393DDC"/>
    <w:rsid w:val="00394F2D"/>
    <w:rsid w:val="003961F8"/>
    <w:rsid w:val="003979C7"/>
    <w:rsid w:val="003A301C"/>
    <w:rsid w:val="003A3ED9"/>
    <w:rsid w:val="003A55BF"/>
    <w:rsid w:val="003C25C8"/>
    <w:rsid w:val="003C3609"/>
    <w:rsid w:val="003D36BB"/>
    <w:rsid w:val="003D3C27"/>
    <w:rsid w:val="003D3C63"/>
    <w:rsid w:val="003D437D"/>
    <w:rsid w:val="003D539C"/>
    <w:rsid w:val="003D58B2"/>
    <w:rsid w:val="003D6464"/>
    <w:rsid w:val="003E5210"/>
    <w:rsid w:val="003E57AB"/>
    <w:rsid w:val="003E70E1"/>
    <w:rsid w:val="003E7C50"/>
    <w:rsid w:val="003F0211"/>
    <w:rsid w:val="003F2E4E"/>
    <w:rsid w:val="003F585E"/>
    <w:rsid w:val="003F6B14"/>
    <w:rsid w:val="00412889"/>
    <w:rsid w:val="00412B9E"/>
    <w:rsid w:val="00415333"/>
    <w:rsid w:val="00417EA0"/>
    <w:rsid w:val="00424AE2"/>
    <w:rsid w:val="00426207"/>
    <w:rsid w:val="00427E78"/>
    <w:rsid w:val="00430775"/>
    <w:rsid w:val="00444E43"/>
    <w:rsid w:val="00446979"/>
    <w:rsid w:val="0044798A"/>
    <w:rsid w:val="004535FA"/>
    <w:rsid w:val="0045534C"/>
    <w:rsid w:val="004556B0"/>
    <w:rsid w:val="00460FCF"/>
    <w:rsid w:val="00465268"/>
    <w:rsid w:val="00467895"/>
    <w:rsid w:val="00467DFB"/>
    <w:rsid w:val="004724E5"/>
    <w:rsid w:val="004740E6"/>
    <w:rsid w:val="00476FFA"/>
    <w:rsid w:val="004851CB"/>
    <w:rsid w:val="004868DB"/>
    <w:rsid w:val="00490E5B"/>
    <w:rsid w:val="00491A61"/>
    <w:rsid w:val="004953E7"/>
    <w:rsid w:val="004972BE"/>
    <w:rsid w:val="004A0B56"/>
    <w:rsid w:val="004A14AE"/>
    <w:rsid w:val="004A2D8F"/>
    <w:rsid w:val="004A6C1A"/>
    <w:rsid w:val="004B1E28"/>
    <w:rsid w:val="004B2746"/>
    <w:rsid w:val="004B536B"/>
    <w:rsid w:val="004C1AFF"/>
    <w:rsid w:val="004C2385"/>
    <w:rsid w:val="004C50C3"/>
    <w:rsid w:val="004C53FF"/>
    <w:rsid w:val="004D09E8"/>
    <w:rsid w:val="004D2ABD"/>
    <w:rsid w:val="004D4771"/>
    <w:rsid w:val="004D6AC1"/>
    <w:rsid w:val="004E2220"/>
    <w:rsid w:val="004E549E"/>
    <w:rsid w:val="004E61E5"/>
    <w:rsid w:val="004F2AC7"/>
    <w:rsid w:val="004F5B58"/>
    <w:rsid w:val="004F6638"/>
    <w:rsid w:val="004F7E31"/>
    <w:rsid w:val="00502CFD"/>
    <w:rsid w:val="00503B53"/>
    <w:rsid w:val="00516D19"/>
    <w:rsid w:val="00517E8E"/>
    <w:rsid w:val="005205F9"/>
    <w:rsid w:val="0052426F"/>
    <w:rsid w:val="00524C7B"/>
    <w:rsid w:val="00526A29"/>
    <w:rsid w:val="00532CF8"/>
    <w:rsid w:val="005335E2"/>
    <w:rsid w:val="0053778D"/>
    <w:rsid w:val="005417B4"/>
    <w:rsid w:val="005524FB"/>
    <w:rsid w:val="00553EB0"/>
    <w:rsid w:val="005566C2"/>
    <w:rsid w:val="0056061E"/>
    <w:rsid w:val="005727EC"/>
    <w:rsid w:val="00574BBD"/>
    <w:rsid w:val="005767AA"/>
    <w:rsid w:val="005776C9"/>
    <w:rsid w:val="005829B4"/>
    <w:rsid w:val="00584FF5"/>
    <w:rsid w:val="00585747"/>
    <w:rsid w:val="00586E39"/>
    <w:rsid w:val="0058768C"/>
    <w:rsid w:val="00595F33"/>
    <w:rsid w:val="00596404"/>
    <w:rsid w:val="005A07D2"/>
    <w:rsid w:val="005A3EC8"/>
    <w:rsid w:val="005A4824"/>
    <w:rsid w:val="005A61B3"/>
    <w:rsid w:val="005B0F84"/>
    <w:rsid w:val="005B1476"/>
    <w:rsid w:val="005B4508"/>
    <w:rsid w:val="005B7755"/>
    <w:rsid w:val="005C2A96"/>
    <w:rsid w:val="005C75AE"/>
    <w:rsid w:val="005C76C2"/>
    <w:rsid w:val="005D45E2"/>
    <w:rsid w:val="005E1151"/>
    <w:rsid w:val="005E7C25"/>
    <w:rsid w:val="005F4E70"/>
    <w:rsid w:val="005F6CC9"/>
    <w:rsid w:val="006006E5"/>
    <w:rsid w:val="00602C4D"/>
    <w:rsid w:val="00605168"/>
    <w:rsid w:val="0060700E"/>
    <w:rsid w:val="00611A1C"/>
    <w:rsid w:val="00613F54"/>
    <w:rsid w:val="006156B3"/>
    <w:rsid w:val="00616928"/>
    <w:rsid w:val="006228BD"/>
    <w:rsid w:val="00625CEC"/>
    <w:rsid w:val="00626B1F"/>
    <w:rsid w:val="00626E3E"/>
    <w:rsid w:val="006301C2"/>
    <w:rsid w:val="00631CB8"/>
    <w:rsid w:val="006339F0"/>
    <w:rsid w:val="00634DD5"/>
    <w:rsid w:val="0064016E"/>
    <w:rsid w:val="006476CF"/>
    <w:rsid w:val="00647E9C"/>
    <w:rsid w:val="00652A32"/>
    <w:rsid w:val="00653BDE"/>
    <w:rsid w:val="0065511A"/>
    <w:rsid w:val="00660598"/>
    <w:rsid w:val="00662C43"/>
    <w:rsid w:val="006661C7"/>
    <w:rsid w:val="00670426"/>
    <w:rsid w:val="006720AC"/>
    <w:rsid w:val="006732EA"/>
    <w:rsid w:val="006827BD"/>
    <w:rsid w:val="00682998"/>
    <w:rsid w:val="006866CC"/>
    <w:rsid w:val="00686FB2"/>
    <w:rsid w:val="006930F1"/>
    <w:rsid w:val="00693B02"/>
    <w:rsid w:val="0069460F"/>
    <w:rsid w:val="006A52BB"/>
    <w:rsid w:val="006A5407"/>
    <w:rsid w:val="006B31E5"/>
    <w:rsid w:val="006B36FE"/>
    <w:rsid w:val="006B53F5"/>
    <w:rsid w:val="006C1B73"/>
    <w:rsid w:val="006C3F1D"/>
    <w:rsid w:val="006D2699"/>
    <w:rsid w:val="006D53DC"/>
    <w:rsid w:val="006D6659"/>
    <w:rsid w:val="006D7189"/>
    <w:rsid w:val="006E7263"/>
    <w:rsid w:val="006F0C06"/>
    <w:rsid w:val="006F14DF"/>
    <w:rsid w:val="006F2974"/>
    <w:rsid w:val="006F5C9C"/>
    <w:rsid w:val="006F6B9A"/>
    <w:rsid w:val="006F7621"/>
    <w:rsid w:val="006F78EC"/>
    <w:rsid w:val="007044B5"/>
    <w:rsid w:val="007065AC"/>
    <w:rsid w:val="0071352D"/>
    <w:rsid w:val="00713756"/>
    <w:rsid w:val="007218C5"/>
    <w:rsid w:val="0072330D"/>
    <w:rsid w:val="007246B1"/>
    <w:rsid w:val="0072529D"/>
    <w:rsid w:val="007268CF"/>
    <w:rsid w:val="0073111F"/>
    <w:rsid w:val="0073238F"/>
    <w:rsid w:val="007432AB"/>
    <w:rsid w:val="00745C34"/>
    <w:rsid w:val="007473E5"/>
    <w:rsid w:val="007516AA"/>
    <w:rsid w:val="00752225"/>
    <w:rsid w:val="0075479C"/>
    <w:rsid w:val="0075517B"/>
    <w:rsid w:val="007551AF"/>
    <w:rsid w:val="00756728"/>
    <w:rsid w:val="0076088D"/>
    <w:rsid w:val="007624DD"/>
    <w:rsid w:val="00762AB5"/>
    <w:rsid w:val="00777267"/>
    <w:rsid w:val="00781915"/>
    <w:rsid w:val="00783629"/>
    <w:rsid w:val="00783A5C"/>
    <w:rsid w:val="00783CEE"/>
    <w:rsid w:val="0079214B"/>
    <w:rsid w:val="00794B20"/>
    <w:rsid w:val="00795E51"/>
    <w:rsid w:val="00797C6A"/>
    <w:rsid w:val="007A19FA"/>
    <w:rsid w:val="007A30AD"/>
    <w:rsid w:val="007A7EF7"/>
    <w:rsid w:val="007B0126"/>
    <w:rsid w:val="007B0940"/>
    <w:rsid w:val="007B1DFC"/>
    <w:rsid w:val="007B415C"/>
    <w:rsid w:val="007B777C"/>
    <w:rsid w:val="007C13C6"/>
    <w:rsid w:val="007C15E8"/>
    <w:rsid w:val="007C76CE"/>
    <w:rsid w:val="007D0E6A"/>
    <w:rsid w:val="007D1507"/>
    <w:rsid w:val="007D25AC"/>
    <w:rsid w:val="007D4A4D"/>
    <w:rsid w:val="007D72F4"/>
    <w:rsid w:val="007E10F7"/>
    <w:rsid w:val="007E33D8"/>
    <w:rsid w:val="007E3C14"/>
    <w:rsid w:val="007E4DAB"/>
    <w:rsid w:val="007E7350"/>
    <w:rsid w:val="007F1FE6"/>
    <w:rsid w:val="007F2420"/>
    <w:rsid w:val="007F2CC0"/>
    <w:rsid w:val="007F4605"/>
    <w:rsid w:val="007F4D75"/>
    <w:rsid w:val="00801164"/>
    <w:rsid w:val="00803979"/>
    <w:rsid w:val="008067D6"/>
    <w:rsid w:val="008121C4"/>
    <w:rsid w:val="00815026"/>
    <w:rsid w:val="00820055"/>
    <w:rsid w:val="008201D5"/>
    <w:rsid w:val="0082062C"/>
    <w:rsid w:val="00826DD7"/>
    <w:rsid w:val="0083000A"/>
    <w:rsid w:val="008334FA"/>
    <w:rsid w:val="008334FE"/>
    <w:rsid w:val="00834CE5"/>
    <w:rsid w:val="008360D6"/>
    <w:rsid w:val="008416DB"/>
    <w:rsid w:val="00842507"/>
    <w:rsid w:val="00842D22"/>
    <w:rsid w:val="008436A7"/>
    <w:rsid w:val="00844950"/>
    <w:rsid w:val="00845E1A"/>
    <w:rsid w:val="00846CCD"/>
    <w:rsid w:val="00846FEC"/>
    <w:rsid w:val="008472B2"/>
    <w:rsid w:val="00847BC9"/>
    <w:rsid w:val="00861248"/>
    <w:rsid w:val="0086180E"/>
    <w:rsid w:val="00863025"/>
    <w:rsid w:val="008678D9"/>
    <w:rsid w:val="00871FD5"/>
    <w:rsid w:val="00873042"/>
    <w:rsid w:val="00874591"/>
    <w:rsid w:val="008752EB"/>
    <w:rsid w:val="00882617"/>
    <w:rsid w:val="00890684"/>
    <w:rsid w:val="008918DD"/>
    <w:rsid w:val="00891C25"/>
    <w:rsid w:val="00895049"/>
    <w:rsid w:val="008957DC"/>
    <w:rsid w:val="00896C7B"/>
    <w:rsid w:val="00896FCC"/>
    <w:rsid w:val="008A58FE"/>
    <w:rsid w:val="008A7F6C"/>
    <w:rsid w:val="008C09E1"/>
    <w:rsid w:val="008C0F37"/>
    <w:rsid w:val="008C0F5C"/>
    <w:rsid w:val="008C3CDE"/>
    <w:rsid w:val="008C6328"/>
    <w:rsid w:val="008C6609"/>
    <w:rsid w:val="008C6AA2"/>
    <w:rsid w:val="008D04CB"/>
    <w:rsid w:val="008D421D"/>
    <w:rsid w:val="008D7D8A"/>
    <w:rsid w:val="008E1407"/>
    <w:rsid w:val="008E4057"/>
    <w:rsid w:val="008E5FBC"/>
    <w:rsid w:val="008E640C"/>
    <w:rsid w:val="008E6416"/>
    <w:rsid w:val="008E69A7"/>
    <w:rsid w:val="008E7E81"/>
    <w:rsid w:val="008F3C01"/>
    <w:rsid w:val="00903279"/>
    <w:rsid w:val="009037F1"/>
    <w:rsid w:val="009040E6"/>
    <w:rsid w:val="00906014"/>
    <w:rsid w:val="009117B5"/>
    <w:rsid w:val="0091455F"/>
    <w:rsid w:val="00921B6B"/>
    <w:rsid w:val="00924466"/>
    <w:rsid w:val="00930595"/>
    <w:rsid w:val="00932978"/>
    <w:rsid w:val="009357C4"/>
    <w:rsid w:val="00935913"/>
    <w:rsid w:val="009447EF"/>
    <w:rsid w:val="00945C69"/>
    <w:rsid w:val="00954206"/>
    <w:rsid w:val="009548B2"/>
    <w:rsid w:val="00956543"/>
    <w:rsid w:val="00960466"/>
    <w:rsid w:val="00961265"/>
    <w:rsid w:val="00963E08"/>
    <w:rsid w:val="00964F3E"/>
    <w:rsid w:val="00970486"/>
    <w:rsid w:val="00971646"/>
    <w:rsid w:val="00971755"/>
    <w:rsid w:val="00971C9C"/>
    <w:rsid w:val="00972B60"/>
    <w:rsid w:val="00972B64"/>
    <w:rsid w:val="00973133"/>
    <w:rsid w:val="00973C5A"/>
    <w:rsid w:val="009838AA"/>
    <w:rsid w:val="00983EFA"/>
    <w:rsid w:val="00985963"/>
    <w:rsid w:val="009904EA"/>
    <w:rsid w:val="00990D19"/>
    <w:rsid w:val="009926C1"/>
    <w:rsid w:val="00992D47"/>
    <w:rsid w:val="00994875"/>
    <w:rsid w:val="009969C2"/>
    <w:rsid w:val="009A0E81"/>
    <w:rsid w:val="009A1684"/>
    <w:rsid w:val="009A586E"/>
    <w:rsid w:val="009A6338"/>
    <w:rsid w:val="009B0EDE"/>
    <w:rsid w:val="009B1069"/>
    <w:rsid w:val="009B663C"/>
    <w:rsid w:val="009C6F4B"/>
    <w:rsid w:val="009D04AF"/>
    <w:rsid w:val="009D4789"/>
    <w:rsid w:val="009E2E8C"/>
    <w:rsid w:val="009E7C67"/>
    <w:rsid w:val="009F63D0"/>
    <w:rsid w:val="009F6712"/>
    <w:rsid w:val="00A0012F"/>
    <w:rsid w:val="00A009F2"/>
    <w:rsid w:val="00A02339"/>
    <w:rsid w:val="00A05AE8"/>
    <w:rsid w:val="00A0718C"/>
    <w:rsid w:val="00A1034E"/>
    <w:rsid w:val="00A11186"/>
    <w:rsid w:val="00A12758"/>
    <w:rsid w:val="00A12999"/>
    <w:rsid w:val="00A14660"/>
    <w:rsid w:val="00A1731E"/>
    <w:rsid w:val="00A20F7F"/>
    <w:rsid w:val="00A22295"/>
    <w:rsid w:val="00A23BB5"/>
    <w:rsid w:val="00A27259"/>
    <w:rsid w:val="00A322C2"/>
    <w:rsid w:val="00A32633"/>
    <w:rsid w:val="00A32AF8"/>
    <w:rsid w:val="00A40377"/>
    <w:rsid w:val="00A42402"/>
    <w:rsid w:val="00A44C33"/>
    <w:rsid w:val="00A46B9C"/>
    <w:rsid w:val="00A476FE"/>
    <w:rsid w:val="00A4778C"/>
    <w:rsid w:val="00A5083F"/>
    <w:rsid w:val="00A51DAB"/>
    <w:rsid w:val="00A6125A"/>
    <w:rsid w:val="00A65CB6"/>
    <w:rsid w:val="00A66E09"/>
    <w:rsid w:val="00A70851"/>
    <w:rsid w:val="00A7230C"/>
    <w:rsid w:val="00A7434A"/>
    <w:rsid w:val="00A77981"/>
    <w:rsid w:val="00A8163D"/>
    <w:rsid w:val="00A84188"/>
    <w:rsid w:val="00A844DF"/>
    <w:rsid w:val="00A85B3F"/>
    <w:rsid w:val="00A90C21"/>
    <w:rsid w:val="00A90FA6"/>
    <w:rsid w:val="00A92B8A"/>
    <w:rsid w:val="00AA026C"/>
    <w:rsid w:val="00AA241B"/>
    <w:rsid w:val="00AA4707"/>
    <w:rsid w:val="00AA47A0"/>
    <w:rsid w:val="00AA4A2D"/>
    <w:rsid w:val="00AA56D0"/>
    <w:rsid w:val="00AA73B0"/>
    <w:rsid w:val="00AB057F"/>
    <w:rsid w:val="00AB2E71"/>
    <w:rsid w:val="00AB369A"/>
    <w:rsid w:val="00AC6FD7"/>
    <w:rsid w:val="00AD1D43"/>
    <w:rsid w:val="00AD4887"/>
    <w:rsid w:val="00AE2741"/>
    <w:rsid w:val="00AE514F"/>
    <w:rsid w:val="00AF1AA1"/>
    <w:rsid w:val="00AF384D"/>
    <w:rsid w:val="00AF5E74"/>
    <w:rsid w:val="00AF7F9F"/>
    <w:rsid w:val="00B02C28"/>
    <w:rsid w:val="00B03055"/>
    <w:rsid w:val="00B04C91"/>
    <w:rsid w:val="00B04F7F"/>
    <w:rsid w:val="00B05B60"/>
    <w:rsid w:val="00B129D7"/>
    <w:rsid w:val="00B1321B"/>
    <w:rsid w:val="00B13F71"/>
    <w:rsid w:val="00B16BD7"/>
    <w:rsid w:val="00B2009E"/>
    <w:rsid w:val="00B2184E"/>
    <w:rsid w:val="00B2289B"/>
    <w:rsid w:val="00B2524D"/>
    <w:rsid w:val="00B32672"/>
    <w:rsid w:val="00B36C97"/>
    <w:rsid w:val="00B36DEE"/>
    <w:rsid w:val="00B4110A"/>
    <w:rsid w:val="00B4157D"/>
    <w:rsid w:val="00B41E92"/>
    <w:rsid w:val="00B47E15"/>
    <w:rsid w:val="00B618B2"/>
    <w:rsid w:val="00B70E38"/>
    <w:rsid w:val="00B71F35"/>
    <w:rsid w:val="00B822E8"/>
    <w:rsid w:val="00B83068"/>
    <w:rsid w:val="00B84B54"/>
    <w:rsid w:val="00B8508C"/>
    <w:rsid w:val="00B86228"/>
    <w:rsid w:val="00B86BC8"/>
    <w:rsid w:val="00B90594"/>
    <w:rsid w:val="00B92329"/>
    <w:rsid w:val="00B9270E"/>
    <w:rsid w:val="00B92A46"/>
    <w:rsid w:val="00B971BA"/>
    <w:rsid w:val="00BA5FA8"/>
    <w:rsid w:val="00BC31D4"/>
    <w:rsid w:val="00BC3540"/>
    <w:rsid w:val="00BC480B"/>
    <w:rsid w:val="00BC75AA"/>
    <w:rsid w:val="00BE3ADC"/>
    <w:rsid w:val="00BE40D6"/>
    <w:rsid w:val="00BE61A9"/>
    <w:rsid w:val="00BF0E03"/>
    <w:rsid w:val="00BF1902"/>
    <w:rsid w:val="00BF2629"/>
    <w:rsid w:val="00BF2908"/>
    <w:rsid w:val="00BF6322"/>
    <w:rsid w:val="00C01FB0"/>
    <w:rsid w:val="00C02B1B"/>
    <w:rsid w:val="00C063EC"/>
    <w:rsid w:val="00C1095E"/>
    <w:rsid w:val="00C10B45"/>
    <w:rsid w:val="00C13019"/>
    <w:rsid w:val="00C13511"/>
    <w:rsid w:val="00C1711D"/>
    <w:rsid w:val="00C23820"/>
    <w:rsid w:val="00C33B29"/>
    <w:rsid w:val="00C35693"/>
    <w:rsid w:val="00C362FA"/>
    <w:rsid w:val="00C55B12"/>
    <w:rsid w:val="00C5776D"/>
    <w:rsid w:val="00C577AB"/>
    <w:rsid w:val="00C616ED"/>
    <w:rsid w:val="00C63009"/>
    <w:rsid w:val="00C705A5"/>
    <w:rsid w:val="00C714D0"/>
    <w:rsid w:val="00C80F6A"/>
    <w:rsid w:val="00C92CCD"/>
    <w:rsid w:val="00C95021"/>
    <w:rsid w:val="00C9558B"/>
    <w:rsid w:val="00C95E15"/>
    <w:rsid w:val="00C96D09"/>
    <w:rsid w:val="00C975AE"/>
    <w:rsid w:val="00C97F39"/>
    <w:rsid w:val="00CA29E9"/>
    <w:rsid w:val="00CB3C6D"/>
    <w:rsid w:val="00CB624C"/>
    <w:rsid w:val="00CC147D"/>
    <w:rsid w:val="00CD2140"/>
    <w:rsid w:val="00CD3C85"/>
    <w:rsid w:val="00CD444A"/>
    <w:rsid w:val="00CE029D"/>
    <w:rsid w:val="00CE16CD"/>
    <w:rsid w:val="00CE2319"/>
    <w:rsid w:val="00CE43DE"/>
    <w:rsid w:val="00CE6658"/>
    <w:rsid w:val="00CE6ACD"/>
    <w:rsid w:val="00CE6C48"/>
    <w:rsid w:val="00CE72E5"/>
    <w:rsid w:val="00CF0023"/>
    <w:rsid w:val="00CF0536"/>
    <w:rsid w:val="00CF2A5E"/>
    <w:rsid w:val="00CF45CE"/>
    <w:rsid w:val="00CF4C18"/>
    <w:rsid w:val="00CF519D"/>
    <w:rsid w:val="00CF534F"/>
    <w:rsid w:val="00D05017"/>
    <w:rsid w:val="00D0565F"/>
    <w:rsid w:val="00D132FB"/>
    <w:rsid w:val="00D20124"/>
    <w:rsid w:val="00D2282D"/>
    <w:rsid w:val="00D2689C"/>
    <w:rsid w:val="00D27DAF"/>
    <w:rsid w:val="00D33488"/>
    <w:rsid w:val="00D43812"/>
    <w:rsid w:val="00D44435"/>
    <w:rsid w:val="00D4493B"/>
    <w:rsid w:val="00D523F0"/>
    <w:rsid w:val="00D53D7D"/>
    <w:rsid w:val="00D54310"/>
    <w:rsid w:val="00D5571E"/>
    <w:rsid w:val="00D5798E"/>
    <w:rsid w:val="00D57B1C"/>
    <w:rsid w:val="00D648F4"/>
    <w:rsid w:val="00D667C1"/>
    <w:rsid w:val="00D6779D"/>
    <w:rsid w:val="00D678CA"/>
    <w:rsid w:val="00D7067B"/>
    <w:rsid w:val="00D71345"/>
    <w:rsid w:val="00D71AB5"/>
    <w:rsid w:val="00D7386A"/>
    <w:rsid w:val="00D74660"/>
    <w:rsid w:val="00D74716"/>
    <w:rsid w:val="00D76130"/>
    <w:rsid w:val="00D76664"/>
    <w:rsid w:val="00D7787E"/>
    <w:rsid w:val="00D81E09"/>
    <w:rsid w:val="00D8341A"/>
    <w:rsid w:val="00D83BA7"/>
    <w:rsid w:val="00D84A61"/>
    <w:rsid w:val="00D85833"/>
    <w:rsid w:val="00D86AAC"/>
    <w:rsid w:val="00D942C4"/>
    <w:rsid w:val="00D96C8F"/>
    <w:rsid w:val="00DC05BB"/>
    <w:rsid w:val="00DC1290"/>
    <w:rsid w:val="00DC7436"/>
    <w:rsid w:val="00DD0E03"/>
    <w:rsid w:val="00DD1B82"/>
    <w:rsid w:val="00DD678F"/>
    <w:rsid w:val="00DD72F3"/>
    <w:rsid w:val="00DE3B01"/>
    <w:rsid w:val="00DE5E26"/>
    <w:rsid w:val="00DF17CD"/>
    <w:rsid w:val="00DF3645"/>
    <w:rsid w:val="00DF3D6A"/>
    <w:rsid w:val="00DF519A"/>
    <w:rsid w:val="00DF774B"/>
    <w:rsid w:val="00E00D2F"/>
    <w:rsid w:val="00E01CBD"/>
    <w:rsid w:val="00E0402E"/>
    <w:rsid w:val="00E10B0E"/>
    <w:rsid w:val="00E11207"/>
    <w:rsid w:val="00E1239B"/>
    <w:rsid w:val="00E12C99"/>
    <w:rsid w:val="00E15867"/>
    <w:rsid w:val="00E20927"/>
    <w:rsid w:val="00E21F37"/>
    <w:rsid w:val="00E2638B"/>
    <w:rsid w:val="00E26608"/>
    <w:rsid w:val="00E27E16"/>
    <w:rsid w:val="00E35711"/>
    <w:rsid w:val="00E3673F"/>
    <w:rsid w:val="00E37956"/>
    <w:rsid w:val="00E43405"/>
    <w:rsid w:val="00E43FEF"/>
    <w:rsid w:val="00E46882"/>
    <w:rsid w:val="00E51232"/>
    <w:rsid w:val="00E56467"/>
    <w:rsid w:val="00E5673F"/>
    <w:rsid w:val="00E56F09"/>
    <w:rsid w:val="00E61796"/>
    <w:rsid w:val="00E63230"/>
    <w:rsid w:val="00E63344"/>
    <w:rsid w:val="00E65271"/>
    <w:rsid w:val="00E671C5"/>
    <w:rsid w:val="00E67F5B"/>
    <w:rsid w:val="00E70B8E"/>
    <w:rsid w:val="00E735F0"/>
    <w:rsid w:val="00E74F88"/>
    <w:rsid w:val="00E77AE4"/>
    <w:rsid w:val="00E80037"/>
    <w:rsid w:val="00E83095"/>
    <w:rsid w:val="00E85806"/>
    <w:rsid w:val="00E85F42"/>
    <w:rsid w:val="00E86433"/>
    <w:rsid w:val="00E86498"/>
    <w:rsid w:val="00E8682E"/>
    <w:rsid w:val="00E900FB"/>
    <w:rsid w:val="00E902EA"/>
    <w:rsid w:val="00E9059B"/>
    <w:rsid w:val="00EA7FF8"/>
    <w:rsid w:val="00EB0A6C"/>
    <w:rsid w:val="00EC474C"/>
    <w:rsid w:val="00EC584A"/>
    <w:rsid w:val="00ED24F1"/>
    <w:rsid w:val="00ED6D1C"/>
    <w:rsid w:val="00EE1A62"/>
    <w:rsid w:val="00EE1C9C"/>
    <w:rsid w:val="00EE2E77"/>
    <w:rsid w:val="00EE45EE"/>
    <w:rsid w:val="00F0411C"/>
    <w:rsid w:val="00F0476B"/>
    <w:rsid w:val="00F06D88"/>
    <w:rsid w:val="00F12400"/>
    <w:rsid w:val="00F172B1"/>
    <w:rsid w:val="00F2147B"/>
    <w:rsid w:val="00F23434"/>
    <w:rsid w:val="00F237A6"/>
    <w:rsid w:val="00F2583F"/>
    <w:rsid w:val="00F2660F"/>
    <w:rsid w:val="00F27642"/>
    <w:rsid w:val="00F335B5"/>
    <w:rsid w:val="00F35172"/>
    <w:rsid w:val="00F41286"/>
    <w:rsid w:val="00F44FB1"/>
    <w:rsid w:val="00F4513F"/>
    <w:rsid w:val="00F46600"/>
    <w:rsid w:val="00F46B64"/>
    <w:rsid w:val="00F52568"/>
    <w:rsid w:val="00F529FE"/>
    <w:rsid w:val="00F52CD6"/>
    <w:rsid w:val="00F55A6B"/>
    <w:rsid w:val="00F57937"/>
    <w:rsid w:val="00F61F52"/>
    <w:rsid w:val="00F6323C"/>
    <w:rsid w:val="00F632A5"/>
    <w:rsid w:val="00F63C4D"/>
    <w:rsid w:val="00F646EE"/>
    <w:rsid w:val="00F722E9"/>
    <w:rsid w:val="00F80A29"/>
    <w:rsid w:val="00F823C9"/>
    <w:rsid w:val="00F82E18"/>
    <w:rsid w:val="00F8405C"/>
    <w:rsid w:val="00F842F3"/>
    <w:rsid w:val="00F9183C"/>
    <w:rsid w:val="00F970DC"/>
    <w:rsid w:val="00F973F9"/>
    <w:rsid w:val="00FA0D88"/>
    <w:rsid w:val="00FA1558"/>
    <w:rsid w:val="00FA340B"/>
    <w:rsid w:val="00FA775A"/>
    <w:rsid w:val="00FB6754"/>
    <w:rsid w:val="00FC1160"/>
    <w:rsid w:val="00FC469B"/>
    <w:rsid w:val="00FC497C"/>
    <w:rsid w:val="00FC5736"/>
    <w:rsid w:val="00FD26D0"/>
    <w:rsid w:val="00FD4D42"/>
    <w:rsid w:val="00FD59F6"/>
    <w:rsid w:val="00FD7455"/>
    <w:rsid w:val="00FE335C"/>
    <w:rsid w:val="00FE4E8A"/>
    <w:rsid w:val="00FF16FE"/>
    <w:rsid w:val="00FF53F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13D304"/>
  <w15:chartTrackingRefBased/>
  <w15:docId w15:val="{70A5AE73-CD51-4287-85F2-E1BE37FD2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auto"/>
    </w:pPr>
  </w:style>
  <w:style w:type="paragraph" w:styleId="1">
    <w:name w:val="heading 1"/>
    <w:basedOn w:val="a"/>
    <w:next w:val="a"/>
    <w:link w:val="10"/>
    <w:qFormat/>
    <w:rsid w:val="00EC584A"/>
    <w:pPr>
      <w:keepNext/>
      <w:keepLines/>
      <w:spacing w:before="240" w:after="240" w:line="276" w:lineRule="auto"/>
      <w:outlineLvl w:val="0"/>
    </w:pPr>
    <w:rPr>
      <w:rFonts w:ascii="Times New Roman" w:eastAsia="Times New Roman" w:hAnsi="Times New Roman" w:cs="Times New Roman"/>
      <w:b/>
      <w:color w:val="000000" w:themeColor="text1"/>
      <w:sz w:val="28"/>
      <w:szCs w:val="28"/>
    </w:rPr>
  </w:style>
  <w:style w:type="paragraph" w:styleId="2">
    <w:name w:val="heading 2"/>
    <w:basedOn w:val="a"/>
    <w:next w:val="a"/>
    <w:link w:val="20"/>
    <w:unhideWhenUsed/>
    <w:qFormat/>
    <w:rsid w:val="00970486"/>
    <w:pPr>
      <w:keepNext/>
      <w:keepLines/>
      <w:spacing w:before="160" w:after="160"/>
      <w:outlineLvl w:val="1"/>
    </w:pPr>
    <w:rPr>
      <w:rFonts w:ascii="Times New Roman" w:eastAsiaTheme="majorEastAsia" w:hAnsi="Times New Roman" w:cstheme="majorBidi"/>
      <w:b/>
      <w:color w:val="000000" w:themeColor="text1"/>
      <w:sz w:val="24"/>
      <w:szCs w:val="32"/>
    </w:rPr>
  </w:style>
  <w:style w:type="paragraph" w:styleId="3">
    <w:name w:val="heading 3"/>
    <w:basedOn w:val="a"/>
    <w:next w:val="a"/>
    <w:link w:val="30"/>
    <w:unhideWhenUsed/>
    <w:qFormat/>
    <w:rsid w:val="00970486"/>
    <w:pPr>
      <w:keepNext/>
      <w:keepLines/>
      <w:spacing w:before="80" w:after="80"/>
      <w:outlineLvl w:val="2"/>
    </w:pPr>
    <w:rPr>
      <w:rFonts w:ascii="Times New Roman" w:eastAsiaTheme="majorEastAsia" w:hAnsi="Times New Roman" w:cstheme="majorBidi"/>
      <w:b/>
      <w:color w:val="000000" w:themeColor="text1"/>
      <w:szCs w:val="28"/>
    </w:rPr>
  </w:style>
  <w:style w:type="paragraph" w:styleId="4">
    <w:name w:val="heading 4"/>
    <w:basedOn w:val="a"/>
    <w:next w:val="a"/>
    <w:link w:val="40"/>
    <w:uiPriority w:val="9"/>
    <w:unhideWhenUsed/>
    <w:qFormat/>
    <w:rsid w:val="008067D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067D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067D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067D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067D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067D6"/>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EC584A"/>
    <w:rPr>
      <w:rFonts w:ascii="Times New Roman" w:eastAsia="Times New Roman" w:hAnsi="Times New Roman" w:cs="Times New Roman"/>
      <w:b/>
      <w:color w:val="000000" w:themeColor="text1"/>
      <w:sz w:val="28"/>
      <w:szCs w:val="28"/>
    </w:rPr>
  </w:style>
  <w:style w:type="character" w:customStyle="1" w:styleId="20">
    <w:name w:val="标题 2 字符"/>
    <w:basedOn w:val="a0"/>
    <w:link w:val="2"/>
    <w:uiPriority w:val="9"/>
    <w:rsid w:val="00970486"/>
    <w:rPr>
      <w:rFonts w:ascii="Times New Roman" w:eastAsiaTheme="majorEastAsia" w:hAnsi="Times New Roman" w:cstheme="majorBidi"/>
      <w:b/>
      <w:color w:val="000000" w:themeColor="text1"/>
      <w:sz w:val="24"/>
      <w:szCs w:val="32"/>
    </w:rPr>
  </w:style>
  <w:style w:type="character" w:customStyle="1" w:styleId="30">
    <w:name w:val="标题 3 字符"/>
    <w:basedOn w:val="a0"/>
    <w:link w:val="3"/>
    <w:uiPriority w:val="9"/>
    <w:rsid w:val="00970486"/>
    <w:rPr>
      <w:rFonts w:ascii="Times New Roman" w:eastAsiaTheme="majorEastAsia" w:hAnsi="Times New Roman" w:cstheme="majorBidi"/>
      <w:b/>
      <w:color w:val="000000" w:themeColor="text1"/>
      <w:szCs w:val="28"/>
    </w:rPr>
  </w:style>
  <w:style w:type="character" w:customStyle="1" w:styleId="40">
    <w:name w:val="标题 4 字符"/>
    <w:basedOn w:val="a0"/>
    <w:link w:val="4"/>
    <w:uiPriority w:val="9"/>
    <w:semiHidden/>
    <w:rsid w:val="008067D6"/>
    <w:rPr>
      <w:rFonts w:eastAsiaTheme="majorEastAsia" w:cstheme="majorBidi"/>
      <w:i/>
      <w:iCs/>
      <w:color w:val="2F5496" w:themeColor="accent1" w:themeShade="BF"/>
    </w:rPr>
  </w:style>
  <w:style w:type="character" w:customStyle="1" w:styleId="50">
    <w:name w:val="标题 5 字符"/>
    <w:basedOn w:val="a0"/>
    <w:link w:val="5"/>
    <w:uiPriority w:val="9"/>
    <w:semiHidden/>
    <w:rsid w:val="008067D6"/>
    <w:rPr>
      <w:rFonts w:eastAsiaTheme="majorEastAsia" w:cstheme="majorBidi"/>
      <w:color w:val="2F5496" w:themeColor="accent1" w:themeShade="BF"/>
    </w:rPr>
  </w:style>
  <w:style w:type="character" w:customStyle="1" w:styleId="60">
    <w:name w:val="标题 6 字符"/>
    <w:basedOn w:val="a0"/>
    <w:link w:val="6"/>
    <w:uiPriority w:val="9"/>
    <w:semiHidden/>
    <w:rsid w:val="008067D6"/>
    <w:rPr>
      <w:rFonts w:eastAsiaTheme="majorEastAsia" w:cstheme="majorBidi"/>
      <w:i/>
      <w:iCs/>
      <w:color w:val="595959" w:themeColor="text1" w:themeTint="A6"/>
    </w:rPr>
  </w:style>
  <w:style w:type="character" w:customStyle="1" w:styleId="70">
    <w:name w:val="标题 7 字符"/>
    <w:basedOn w:val="a0"/>
    <w:link w:val="7"/>
    <w:uiPriority w:val="9"/>
    <w:semiHidden/>
    <w:rsid w:val="008067D6"/>
    <w:rPr>
      <w:rFonts w:eastAsiaTheme="majorEastAsia" w:cstheme="majorBidi"/>
      <w:color w:val="595959" w:themeColor="text1" w:themeTint="A6"/>
    </w:rPr>
  </w:style>
  <w:style w:type="character" w:customStyle="1" w:styleId="80">
    <w:name w:val="标题 8 字符"/>
    <w:basedOn w:val="a0"/>
    <w:link w:val="8"/>
    <w:uiPriority w:val="9"/>
    <w:semiHidden/>
    <w:rsid w:val="008067D6"/>
    <w:rPr>
      <w:rFonts w:eastAsiaTheme="majorEastAsia" w:cstheme="majorBidi"/>
      <w:i/>
      <w:iCs/>
      <w:color w:val="272727" w:themeColor="text1" w:themeTint="D8"/>
    </w:rPr>
  </w:style>
  <w:style w:type="character" w:customStyle="1" w:styleId="90">
    <w:name w:val="标题 9 字符"/>
    <w:basedOn w:val="a0"/>
    <w:link w:val="9"/>
    <w:uiPriority w:val="9"/>
    <w:semiHidden/>
    <w:rsid w:val="008067D6"/>
    <w:rPr>
      <w:rFonts w:eastAsiaTheme="majorEastAsia" w:cstheme="majorBidi"/>
      <w:color w:val="272727" w:themeColor="text1" w:themeTint="D8"/>
    </w:rPr>
  </w:style>
  <w:style w:type="paragraph" w:styleId="a3">
    <w:name w:val="Title"/>
    <w:basedOn w:val="a"/>
    <w:next w:val="a"/>
    <w:link w:val="a4"/>
    <w:uiPriority w:val="10"/>
    <w:qFormat/>
    <w:rsid w:val="008067D6"/>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67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67D6"/>
    <w:pPr>
      <w:numPr>
        <w:ilvl w:val="1"/>
      </w:numPr>
      <w:spacing w:after="160"/>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067D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067D6"/>
    <w:pPr>
      <w:spacing w:before="160" w:after="160"/>
      <w:jc w:val="center"/>
    </w:pPr>
    <w:rPr>
      <w:i/>
      <w:iCs/>
      <w:color w:val="404040" w:themeColor="text1" w:themeTint="BF"/>
    </w:rPr>
  </w:style>
  <w:style w:type="character" w:customStyle="1" w:styleId="a8">
    <w:name w:val="引用 字符"/>
    <w:basedOn w:val="a0"/>
    <w:link w:val="a7"/>
    <w:uiPriority w:val="29"/>
    <w:rsid w:val="008067D6"/>
    <w:rPr>
      <w:i/>
      <w:iCs/>
      <w:color w:val="404040" w:themeColor="text1" w:themeTint="BF"/>
    </w:rPr>
  </w:style>
  <w:style w:type="paragraph" w:styleId="a9">
    <w:name w:val="List Paragraph"/>
    <w:basedOn w:val="a"/>
    <w:uiPriority w:val="34"/>
    <w:qFormat/>
    <w:rsid w:val="008067D6"/>
    <w:pPr>
      <w:ind w:left="720"/>
      <w:contextualSpacing/>
    </w:pPr>
  </w:style>
  <w:style w:type="character" w:styleId="aa">
    <w:name w:val="Intense Emphasis"/>
    <w:basedOn w:val="a0"/>
    <w:uiPriority w:val="21"/>
    <w:qFormat/>
    <w:rsid w:val="008067D6"/>
    <w:rPr>
      <w:i/>
      <w:iCs/>
      <w:color w:val="2F5496" w:themeColor="accent1" w:themeShade="BF"/>
    </w:rPr>
  </w:style>
  <w:style w:type="paragraph" w:styleId="ab">
    <w:name w:val="Intense Quote"/>
    <w:basedOn w:val="a"/>
    <w:next w:val="a"/>
    <w:link w:val="ac"/>
    <w:uiPriority w:val="30"/>
    <w:qFormat/>
    <w:rsid w:val="00503B53"/>
    <w:pPr>
      <w:pBdr>
        <w:top w:val="single" w:sz="4" w:space="10" w:color="2F5496" w:themeColor="accent1" w:themeShade="BF"/>
        <w:bottom w:val="single" w:sz="4" w:space="10" w:color="2F5496" w:themeColor="accent1" w:themeShade="BF"/>
      </w:pBdr>
      <w:spacing w:before="360" w:after="360"/>
      <w:ind w:left="864" w:right="864"/>
      <w:jc w:val="both"/>
    </w:pPr>
    <w:rPr>
      <w:rFonts w:ascii="Times New Roman" w:eastAsia="Times New Roman" w:hAnsi="Times New Roman" w:cs="Times New Roman"/>
      <w:i/>
      <w:iCs/>
      <w:color w:val="0000CC"/>
    </w:rPr>
  </w:style>
  <w:style w:type="character" w:customStyle="1" w:styleId="ac">
    <w:name w:val="明显引用 字符"/>
    <w:basedOn w:val="a0"/>
    <w:link w:val="ab"/>
    <w:uiPriority w:val="30"/>
    <w:rsid w:val="00503B53"/>
    <w:rPr>
      <w:rFonts w:ascii="Times New Roman" w:eastAsia="Times New Roman" w:hAnsi="Times New Roman" w:cs="Times New Roman"/>
      <w:i/>
      <w:iCs/>
      <w:color w:val="0000CC"/>
    </w:rPr>
  </w:style>
  <w:style w:type="character" w:styleId="ad">
    <w:name w:val="Intense Reference"/>
    <w:basedOn w:val="a0"/>
    <w:uiPriority w:val="32"/>
    <w:qFormat/>
    <w:rsid w:val="008067D6"/>
    <w:rPr>
      <w:b/>
      <w:bCs/>
      <w:smallCaps/>
      <w:color w:val="2F5496" w:themeColor="accent1" w:themeShade="BF"/>
      <w:spacing w:val="5"/>
    </w:rPr>
  </w:style>
  <w:style w:type="paragraph" w:styleId="ae">
    <w:name w:val="header"/>
    <w:basedOn w:val="a"/>
    <w:link w:val="af"/>
    <w:uiPriority w:val="99"/>
    <w:unhideWhenUsed/>
    <w:rsid w:val="00A1731E"/>
    <w:pPr>
      <w:tabs>
        <w:tab w:val="center" w:pos="4153"/>
        <w:tab w:val="right" w:pos="8306"/>
      </w:tabs>
    </w:pPr>
  </w:style>
  <w:style w:type="character" w:customStyle="1" w:styleId="af">
    <w:name w:val="页眉 字符"/>
    <w:basedOn w:val="a0"/>
    <w:link w:val="ae"/>
    <w:uiPriority w:val="99"/>
    <w:rsid w:val="00A1731E"/>
  </w:style>
  <w:style w:type="paragraph" w:styleId="af0">
    <w:name w:val="footer"/>
    <w:basedOn w:val="a"/>
    <w:link w:val="af1"/>
    <w:uiPriority w:val="99"/>
    <w:unhideWhenUsed/>
    <w:rsid w:val="00A1731E"/>
    <w:pPr>
      <w:tabs>
        <w:tab w:val="center" w:pos="4153"/>
        <w:tab w:val="right" w:pos="8306"/>
      </w:tabs>
    </w:pPr>
  </w:style>
  <w:style w:type="character" w:customStyle="1" w:styleId="af1">
    <w:name w:val="页脚 字符"/>
    <w:basedOn w:val="a0"/>
    <w:link w:val="af0"/>
    <w:uiPriority w:val="99"/>
    <w:rsid w:val="00A1731E"/>
  </w:style>
  <w:style w:type="paragraph" w:styleId="af2">
    <w:name w:val="Normal (Web)"/>
    <w:basedOn w:val="a"/>
    <w:uiPriority w:val="99"/>
    <w:unhideWhenUsed/>
    <w:rsid w:val="009040E6"/>
    <w:rPr>
      <w:rFonts w:ascii="Times New Roman" w:hAnsi="Times New Roman" w:cs="Times New Roman"/>
      <w:sz w:val="24"/>
      <w:szCs w:val="24"/>
    </w:rPr>
  </w:style>
  <w:style w:type="paragraph" w:customStyle="1" w:styleId="EndNoteBibliographyTitle">
    <w:name w:val="EndNote Bibliography Title"/>
    <w:basedOn w:val="a"/>
    <w:link w:val="EndNoteBibliographyTitle0"/>
    <w:rsid w:val="001660FF"/>
    <w:pPr>
      <w:jc w:val="center"/>
    </w:pPr>
    <w:rPr>
      <w:rFonts w:ascii="Calibri" w:hAnsi="Calibri" w:cs="Calibri"/>
      <w:noProof/>
    </w:rPr>
  </w:style>
  <w:style w:type="character" w:customStyle="1" w:styleId="EndNoteBibliographyTitle0">
    <w:name w:val="EndNote Bibliography Title 字符"/>
    <w:basedOn w:val="a0"/>
    <w:link w:val="EndNoteBibliographyTitle"/>
    <w:rsid w:val="001660FF"/>
    <w:rPr>
      <w:rFonts w:ascii="Calibri" w:hAnsi="Calibri" w:cs="Calibri"/>
      <w:noProof/>
    </w:rPr>
  </w:style>
  <w:style w:type="paragraph" w:customStyle="1" w:styleId="EndNoteBibliography">
    <w:name w:val="EndNote Bibliography"/>
    <w:basedOn w:val="a"/>
    <w:link w:val="EndNoteBibliography0"/>
    <w:rsid w:val="001660FF"/>
    <w:pPr>
      <w:spacing w:line="360" w:lineRule="auto"/>
      <w:jc w:val="both"/>
    </w:pPr>
    <w:rPr>
      <w:rFonts w:ascii="Calibri" w:hAnsi="Calibri" w:cs="Calibri"/>
      <w:noProof/>
    </w:rPr>
  </w:style>
  <w:style w:type="character" w:customStyle="1" w:styleId="EndNoteBibliography0">
    <w:name w:val="EndNote Bibliography 字符"/>
    <w:basedOn w:val="a0"/>
    <w:link w:val="EndNoteBibliography"/>
    <w:rsid w:val="001660FF"/>
    <w:rPr>
      <w:rFonts w:ascii="Calibri" w:hAnsi="Calibri" w:cs="Calibri"/>
      <w:noProof/>
    </w:rPr>
  </w:style>
  <w:style w:type="character" w:styleId="af3">
    <w:name w:val="Hyperlink"/>
    <w:uiPriority w:val="99"/>
    <w:unhideWhenUsed/>
    <w:rsid w:val="00C714D0"/>
    <w:rPr>
      <w:color w:val="0000FF"/>
      <w:u w:val="none"/>
    </w:rPr>
  </w:style>
  <w:style w:type="character" w:styleId="af4">
    <w:name w:val="Placeholder Text"/>
    <w:basedOn w:val="a0"/>
    <w:uiPriority w:val="99"/>
    <w:semiHidden/>
    <w:rsid w:val="00924466"/>
    <w:rPr>
      <w:color w:val="666666"/>
    </w:rPr>
  </w:style>
  <w:style w:type="character" w:styleId="af5">
    <w:name w:val="Unresolved Mention"/>
    <w:basedOn w:val="a0"/>
    <w:uiPriority w:val="99"/>
    <w:semiHidden/>
    <w:unhideWhenUsed/>
    <w:rsid w:val="006228BD"/>
    <w:rPr>
      <w:color w:val="605E5C"/>
      <w:shd w:val="clear" w:color="auto" w:fill="E1DFDD"/>
    </w:rPr>
  </w:style>
  <w:style w:type="table" w:customStyle="1" w:styleId="TableGrid55">
    <w:name w:val="Table Grid55"/>
    <w:basedOn w:val="a1"/>
    <w:next w:val="af6"/>
    <w:uiPriority w:val="59"/>
    <w:qFormat/>
    <w:rsid w:val="009E2E8C"/>
    <w:pPr>
      <w:spacing w:line="240" w:lineRule="auto"/>
    </w:pPr>
    <w:rPr>
      <w:rFonts w:ascii="Arial Narrow" w:eastAsia="宋体" w:hAnsi="Arial Narrow" w:cs="Times New Roman"/>
      <w:kern w:val="0"/>
      <w:szCs w:val="18"/>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Table Grid"/>
    <w:basedOn w:val="a1"/>
    <w:qFormat/>
    <w:rsid w:val="009E2E8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
    <w:name w:val="Figure Caption"/>
    <w:basedOn w:val="af7"/>
    <w:qFormat/>
    <w:rsid w:val="009E2E8C"/>
    <w:pPr>
      <w:overflowPunct w:val="0"/>
      <w:autoSpaceDE w:val="0"/>
      <w:autoSpaceDN w:val="0"/>
      <w:adjustRightInd w:val="0"/>
      <w:spacing w:before="120" w:after="360"/>
      <w:jc w:val="center"/>
      <w:textAlignment w:val="baseline"/>
    </w:pPr>
    <w:rPr>
      <w:rFonts w:ascii="Arial Narrow" w:eastAsia="宋体" w:hAnsi="Arial Narrow" w:cs="Times New Roman"/>
      <w:bCs/>
      <w:i w:val="0"/>
      <w:iCs w:val="0"/>
      <w:color w:val="auto"/>
      <w:kern w:val="0"/>
      <w:sz w:val="22"/>
      <w:szCs w:val="20"/>
      <w:lang w:val="en-US"/>
      <w14:ligatures w14:val="none"/>
    </w:rPr>
  </w:style>
  <w:style w:type="paragraph" w:styleId="af7">
    <w:name w:val="caption"/>
    <w:basedOn w:val="a"/>
    <w:next w:val="a"/>
    <w:uiPriority w:val="35"/>
    <w:unhideWhenUsed/>
    <w:qFormat/>
    <w:rsid w:val="009E2E8C"/>
    <w:pPr>
      <w:spacing w:after="200"/>
    </w:pPr>
    <w:rPr>
      <w:i/>
      <w:iCs/>
      <w:color w:val="44546A" w:themeColor="text2"/>
      <w:sz w:val="18"/>
      <w:szCs w:val="18"/>
    </w:rPr>
  </w:style>
  <w:style w:type="character" w:customStyle="1" w:styleId="katex-mathml">
    <w:name w:val="katex-mathml"/>
    <w:basedOn w:val="a0"/>
    <w:rsid w:val="00FF16FE"/>
  </w:style>
  <w:style w:type="character" w:customStyle="1" w:styleId="mord">
    <w:name w:val="mord"/>
    <w:basedOn w:val="a0"/>
    <w:rsid w:val="00FF16FE"/>
  </w:style>
  <w:style w:type="character" w:customStyle="1" w:styleId="vlist-s">
    <w:name w:val="vlist-s"/>
    <w:basedOn w:val="a0"/>
    <w:rsid w:val="00FF16FE"/>
  </w:style>
  <w:style w:type="character" w:styleId="af8">
    <w:name w:val="Strong"/>
    <w:basedOn w:val="a0"/>
    <w:uiPriority w:val="22"/>
    <w:qFormat/>
    <w:rsid w:val="00FF16FE"/>
    <w:rPr>
      <w:b/>
      <w:bCs/>
    </w:rPr>
  </w:style>
  <w:style w:type="paragraph" w:customStyle="1" w:styleId="Figure">
    <w:name w:val="Figure"/>
    <w:basedOn w:val="a"/>
    <w:link w:val="Figure0"/>
    <w:qFormat/>
    <w:rsid w:val="001B1D88"/>
    <w:pPr>
      <w:overflowPunct w:val="0"/>
      <w:autoSpaceDE w:val="0"/>
      <w:autoSpaceDN w:val="0"/>
      <w:adjustRightInd w:val="0"/>
      <w:spacing w:before="120" w:after="360"/>
      <w:ind w:firstLine="284"/>
      <w:jc w:val="center"/>
      <w:textAlignment w:val="baseline"/>
    </w:pPr>
    <w:rPr>
      <w:rFonts w:ascii="Arial Narrow" w:eastAsia="宋体" w:hAnsi="Arial Narrow" w:cs="Times New Roman"/>
      <w:bCs/>
      <w:kern w:val="0"/>
      <w:lang w:val="en-AU"/>
      <w14:ligatures w14:val="none"/>
    </w:rPr>
  </w:style>
  <w:style w:type="character" w:customStyle="1" w:styleId="Figure0">
    <w:name w:val="Figure 字符"/>
    <w:basedOn w:val="a0"/>
    <w:link w:val="Figure"/>
    <w:rsid w:val="001B1D88"/>
    <w:rPr>
      <w:rFonts w:ascii="Arial Narrow" w:eastAsia="宋体" w:hAnsi="Arial Narrow" w:cs="Times New Roman"/>
      <w:bCs/>
      <w:kern w:val="0"/>
      <w:lang w:val="en-AU"/>
      <w14:ligatures w14:val="none"/>
    </w:rPr>
  </w:style>
  <w:style w:type="paragraph" w:styleId="af9">
    <w:name w:val="Body Text"/>
    <w:basedOn w:val="a"/>
    <w:link w:val="afa"/>
    <w:qFormat/>
    <w:rsid w:val="00972B60"/>
    <w:pPr>
      <w:spacing w:before="180" w:after="180"/>
    </w:pPr>
    <w:rPr>
      <w:rFonts w:ascii="宋体" w:eastAsia="宋体" w:hAnsi="宋体" w:cs="宋体"/>
      <w:kern w:val="0"/>
      <w:sz w:val="24"/>
      <w:szCs w:val="24"/>
      <w:lang w:val="en-US"/>
      <w14:ligatures w14:val="none"/>
    </w:rPr>
  </w:style>
  <w:style w:type="character" w:customStyle="1" w:styleId="afa">
    <w:name w:val="正文文本 字符"/>
    <w:basedOn w:val="a0"/>
    <w:link w:val="af9"/>
    <w:rsid w:val="00972B60"/>
    <w:rPr>
      <w:rFonts w:ascii="宋体" w:eastAsia="宋体" w:hAnsi="宋体" w:cs="宋体"/>
      <w:kern w:val="0"/>
      <w:sz w:val="24"/>
      <w:szCs w:val="24"/>
      <w:lang w:val="en-US"/>
      <w14:ligatures w14:val="none"/>
    </w:rPr>
  </w:style>
  <w:style w:type="paragraph" w:customStyle="1" w:styleId="11">
    <w:name w:val="列表段落1"/>
    <w:basedOn w:val="a"/>
    <w:link w:val="12"/>
    <w:rsid w:val="00972B60"/>
    <w:pPr>
      <w:widowControl w:val="0"/>
      <w:autoSpaceDE w:val="0"/>
      <w:autoSpaceDN w:val="0"/>
      <w:spacing w:before="77"/>
      <w:ind w:left="530" w:hanging="431"/>
    </w:pPr>
    <w:rPr>
      <w:rFonts w:ascii="Times New Roman" w:eastAsia="宋体" w:hAnsi="Times New Roman" w:cs="Times New Roman"/>
      <w:kern w:val="0"/>
      <w:lang w:val="en-US"/>
      <w14:ligatures w14:val="none"/>
    </w:rPr>
  </w:style>
  <w:style w:type="character" w:customStyle="1" w:styleId="12">
    <w:name w:val="列表段落1 字符"/>
    <w:basedOn w:val="a0"/>
    <w:link w:val="11"/>
    <w:rsid w:val="00972B60"/>
    <w:rPr>
      <w:rFonts w:ascii="Times New Roman" w:eastAsia="宋体" w:hAnsi="Times New Roman" w:cs="Times New Roman"/>
      <w:kern w:val="0"/>
      <w:lang w:val="en-US"/>
      <w14:ligatures w14:val="none"/>
    </w:rPr>
  </w:style>
  <w:style w:type="paragraph" w:customStyle="1" w:styleId="FirstParagraph">
    <w:name w:val="First Paragraph"/>
    <w:basedOn w:val="af9"/>
    <w:next w:val="af9"/>
    <w:qFormat/>
    <w:rsid w:val="00972B60"/>
  </w:style>
  <w:style w:type="paragraph" w:customStyle="1" w:styleId="Compact">
    <w:name w:val="Compact"/>
    <w:basedOn w:val="af9"/>
    <w:qFormat/>
    <w:rsid w:val="00972B60"/>
    <w:pPr>
      <w:spacing w:before="36" w:after="36"/>
    </w:pPr>
  </w:style>
  <w:style w:type="table" w:customStyle="1" w:styleId="Table">
    <w:name w:val="Table"/>
    <w:semiHidden/>
    <w:unhideWhenUsed/>
    <w:qFormat/>
    <w:rsid w:val="00972B60"/>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af7"/>
    <w:rsid w:val="00972B60"/>
    <w:pPr>
      <w:keepNext/>
      <w:spacing w:after="120"/>
    </w:pPr>
    <w:rPr>
      <w:rFonts w:ascii="宋体" w:eastAsia="宋体" w:hAnsi="宋体" w:cs="宋体"/>
      <w:iCs w:val="0"/>
      <w:color w:val="auto"/>
      <w:kern w:val="0"/>
      <w:sz w:val="24"/>
      <w:szCs w:val="24"/>
      <w:lang w:val="en-US"/>
      <w14:ligatures w14:val="none"/>
    </w:rPr>
  </w:style>
  <w:style w:type="paragraph" w:customStyle="1" w:styleId="ImageCaption">
    <w:name w:val="Image Caption"/>
    <w:basedOn w:val="af7"/>
    <w:rsid w:val="00972B60"/>
    <w:pPr>
      <w:spacing w:after="120"/>
    </w:pPr>
    <w:rPr>
      <w:rFonts w:ascii="宋体" w:eastAsia="宋体" w:hAnsi="宋体" w:cs="宋体"/>
      <w:iCs w:val="0"/>
      <w:color w:val="auto"/>
      <w:kern w:val="0"/>
      <w:sz w:val="24"/>
      <w:szCs w:val="24"/>
      <w:lang w:val="en-US"/>
      <w14:ligatures w14:val="none"/>
    </w:rPr>
  </w:style>
  <w:style w:type="table" w:customStyle="1" w:styleId="TableGrid1">
    <w:name w:val="Table Grid1"/>
    <w:basedOn w:val="a1"/>
    <w:uiPriority w:val="39"/>
    <w:qFormat/>
    <w:rsid w:val="002E11AD"/>
    <w:pPr>
      <w:spacing w:line="252" w:lineRule="auto"/>
    </w:pPr>
    <w:rPr>
      <w:rFonts w:ascii="Times New Roman" w:hAnsi="Times New Roman" w:cs="Times New Roman"/>
      <w:color w:val="000000"/>
      <w:kern w:val="0"/>
      <w:sz w:val="20"/>
      <w:szCs w:val="20"/>
      <w:lang w:val="en-HK"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DisplayEquation">
    <w:name w:val="MTDisplayEquation 字符"/>
    <w:basedOn w:val="a0"/>
    <w:link w:val="MTDisplayEquation0"/>
    <w:locked/>
    <w:rsid w:val="00C10B45"/>
  </w:style>
  <w:style w:type="paragraph" w:customStyle="1" w:styleId="MTDisplayEquation0">
    <w:name w:val="MTDisplayEquation"/>
    <w:basedOn w:val="a"/>
    <w:next w:val="a"/>
    <w:link w:val="MTDisplayEquation"/>
    <w:rsid w:val="00C10B45"/>
    <w:pPr>
      <w:tabs>
        <w:tab w:val="center" w:pos="4880"/>
        <w:tab w:val="right" w:pos="9740"/>
      </w:tabs>
      <w:jc w:val="center"/>
    </w:pPr>
  </w:style>
  <w:style w:type="character" w:customStyle="1" w:styleId="MTConvertedEquation">
    <w:name w:val="MTConvertedEquation"/>
    <w:basedOn w:val="a0"/>
    <w:rsid w:val="0072529D"/>
    <w:rPr>
      <w:rFonts w:ascii="Cambria Math" w:hAnsi="Cambria Math"/>
      <w:i/>
    </w:rPr>
  </w:style>
  <w:style w:type="character" w:styleId="afb">
    <w:name w:val="FollowedHyperlink"/>
    <w:basedOn w:val="a0"/>
    <w:uiPriority w:val="99"/>
    <w:semiHidden/>
    <w:unhideWhenUsed/>
    <w:rsid w:val="00F52568"/>
    <w:rPr>
      <w:color w:val="954F72" w:themeColor="followedHyperlink"/>
      <w:u w:val="single"/>
    </w:rPr>
  </w:style>
  <w:style w:type="character" w:styleId="afc">
    <w:name w:val="annotation reference"/>
    <w:basedOn w:val="a0"/>
    <w:uiPriority w:val="99"/>
    <w:semiHidden/>
    <w:unhideWhenUsed/>
    <w:rsid w:val="00115645"/>
    <w:rPr>
      <w:sz w:val="16"/>
      <w:szCs w:val="16"/>
    </w:rPr>
  </w:style>
  <w:style w:type="paragraph" w:styleId="afd">
    <w:name w:val="annotation text"/>
    <w:basedOn w:val="a"/>
    <w:link w:val="afe"/>
    <w:uiPriority w:val="99"/>
    <w:semiHidden/>
    <w:unhideWhenUsed/>
    <w:rsid w:val="00115645"/>
    <w:rPr>
      <w:sz w:val="20"/>
      <w:szCs w:val="20"/>
    </w:rPr>
  </w:style>
  <w:style w:type="character" w:customStyle="1" w:styleId="afe">
    <w:name w:val="批注文字 字符"/>
    <w:basedOn w:val="a0"/>
    <w:link w:val="afd"/>
    <w:uiPriority w:val="99"/>
    <w:semiHidden/>
    <w:rsid w:val="00115645"/>
    <w:rPr>
      <w:sz w:val="20"/>
      <w:szCs w:val="20"/>
    </w:rPr>
  </w:style>
  <w:style w:type="paragraph" w:styleId="aff">
    <w:name w:val="annotation subject"/>
    <w:basedOn w:val="afd"/>
    <w:next w:val="afd"/>
    <w:link w:val="aff0"/>
    <w:uiPriority w:val="99"/>
    <w:semiHidden/>
    <w:unhideWhenUsed/>
    <w:rsid w:val="00115645"/>
    <w:rPr>
      <w:b/>
      <w:bCs/>
    </w:rPr>
  </w:style>
  <w:style w:type="character" w:customStyle="1" w:styleId="aff0">
    <w:name w:val="批注主题 字符"/>
    <w:basedOn w:val="afe"/>
    <w:link w:val="aff"/>
    <w:uiPriority w:val="99"/>
    <w:semiHidden/>
    <w:rsid w:val="00115645"/>
    <w:rPr>
      <w:b/>
      <w:bCs/>
      <w:sz w:val="20"/>
      <w:szCs w:val="20"/>
    </w:rPr>
  </w:style>
  <w:style w:type="character" w:styleId="aff1">
    <w:name w:val="line number"/>
    <w:basedOn w:val="a0"/>
    <w:uiPriority w:val="99"/>
    <w:semiHidden/>
    <w:unhideWhenUsed/>
    <w:rsid w:val="008201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682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99" Type="http://schemas.openxmlformats.org/officeDocument/2006/relationships/oleObject" Target="embeddings/oleObject142.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image" Target="media/image80.wmf"/><Relationship Id="rId324" Type="http://schemas.openxmlformats.org/officeDocument/2006/relationships/image" Target="media/image163.wmf"/><Relationship Id="rId366" Type="http://schemas.openxmlformats.org/officeDocument/2006/relationships/image" Target="media/image199.png"/><Relationship Id="rId170" Type="http://schemas.openxmlformats.org/officeDocument/2006/relationships/oleObject" Target="embeddings/oleObject78.bin"/><Relationship Id="rId226" Type="http://schemas.openxmlformats.org/officeDocument/2006/relationships/image" Target="media/image114.wmf"/><Relationship Id="rId268" Type="http://schemas.openxmlformats.org/officeDocument/2006/relationships/image" Target="media/image135.wmf"/><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oleObject" Target="embeddings/oleObject57.bin"/><Relationship Id="rId335" Type="http://schemas.openxmlformats.org/officeDocument/2006/relationships/image" Target="media/image169.png"/><Relationship Id="rId377" Type="http://schemas.openxmlformats.org/officeDocument/2006/relationships/oleObject" Target="embeddings/oleObject163.bin"/><Relationship Id="rId5" Type="http://schemas.openxmlformats.org/officeDocument/2006/relationships/webSettings" Target="webSettings.xml"/><Relationship Id="rId181" Type="http://schemas.openxmlformats.org/officeDocument/2006/relationships/image" Target="media/image91.wmf"/><Relationship Id="rId237" Type="http://schemas.openxmlformats.org/officeDocument/2006/relationships/oleObject" Target="embeddings/oleObject111.bin"/><Relationship Id="rId279" Type="http://schemas.openxmlformats.org/officeDocument/2006/relationships/oleObject" Target="embeddings/oleObject132.bin"/><Relationship Id="rId43" Type="http://schemas.openxmlformats.org/officeDocument/2006/relationships/oleObject" Target="embeddings/oleObject18.bin"/><Relationship Id="rId139" Type="http://schemas.openxmlformats.org/officeDocument/2006/relationships/image" Target="media/image70.wmf"/><Relationship Id="rId290" Type="http://schemas.openxmlformats.org/officeDocument/2006/relationships/image" Target="media/image146.wmf"/><Relationship Id="rId304" Type="http://schemas.openxmlformats.org/officeDocument/2006/relationships/image" Target="media/image153.wmf"/><Relationship Id="rId346" Type="http://schemas.openxmlformats.org/officeDocument/2006/relationships/image" Target="media/image180.wmf"/><Relationship Id="rId85" Type="http://schemas.openxmlformats.org/officeDocument/2006/relationships/oleObject" Target="embeddings/oleObject39.bin"/><Relationship Id="rId150" Type="http://schemas.openxmlformats.org/officeDocument/2006/relationships/oleObject" Target="embeddings/oleObject68.bin"/><Relationship Id="rId192" Type="http://schemas.openxmlformats.org/officeDocument/2006/relationships/oleObject" Target="embeddings/oleObject89.bin"/><Relationship Id="rId206" Type="http://schemas.openxmlformats.org/officeDocument/2006/relationships/oleObject" Target="embeddings/oleObject96.bin"/><Relationship Id="rId248" Type="http://schemas.openxmlformats.org/officeDocument/2006/relationships/image" Target="media/image125.wmf"/><Relationship Id="rId12" Type="http://schemas.openxmlformats.org/officeDocument/2006/relationships/image" Target="media/image3.wmf"/><Relationship Id="rId108" Type="http://schemas.openxmlformats.org/officeDocument/2006/relationships/image" Target="media/image52.png"/><Relationship Id="rId315" Type="http://schemas.openxmlformats.org/officeDocument/2006/relationships/oleObject" Target="embeddings/oleObject150.bin"/><Relationship Id="rId357" Type="http://schemas.openxmlformats.org/officeDocument/2006/relationships/image" Target="media/image190.png"/><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image" Target="media/image81.wmf"/><Relationship Id="rId217" Type="http://schemas.openxmlformats.org/officeDocument/2006/relationships/image" Target="media/image109.wmf"/><Relationship Id="rId259" Type="http://schemas.openxmlformats.org/officeDocument/2006/relationships/oleObject" Target="embeddings/oleObject122.bin"/><Relationship Id="rId23" Type="http://schemas.openxmlformats.org/officeDocument/2006/relationships/oleObject" Target="embeddings/oleObject8.bin"/><Relationship Id="rId119" Type="http://schemas.openxmlformats.org/officeDocument/2006/relationships/image" Target="media/image60.wmf"/><Relationship Id="rId270" Type="http://schemas.openxmlformats.org/officeDocument/2006/relationships/image" Target="media/image136.wmf"/><Relationship Id="rId326" Type="http://schemas.openxmlformats.org/officeDocument/2006/relationships/image" Target="media/image164.wmf"/><Relationship Id="rId65" Type="http://schemas.openxmlformats.org/officeDocument/2006/relationships/oleObject" Target="embeddings/oleObject29.bin"/><Relationship Id="rId130" Type="http://schemas.openxmlformats.org/officeDocument/2006/relationships/oleObject" Target="embeddings/oleObject58.bin"/><Relationship Id="rId368" Type="http://schemas.openxmlformats.org/officeDocument/2006/relationships/image" Target="media/image201.png"/><Relationship Id="rId172" Type="http://schemas.openxmlformats.org/officeDocument/2006/relationships/oleObject" Target="embeddings/oleObject79.bin"/><Relationship Id="rId228" Type="http://schemas.openxmlformats.org/officeDocument/2006/relationships/image" Target="media/image115.wmf"/><Relationship Id="rId281" Type="http://schemas.openxmlformats.org/officeDocument/2006/relationships/oleObject" Target="embeddings/oleObject133.bin"/><Relationship Id="rId337" Type="http://schemas.openxmlformats.org/officeDocument/2006/relationships/image" Target="media/image171.png"/><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image" Target="media/image71.wmf"/><Relationship Id="rId379" Type="http://schemas.openxmlformats.org/officeDocument/2006/relationships/fontTable" Target="fontTable.xml"/><Relationship Id="rId7" Type="http://schemas.openxmlformats.org/officeDocument/2006/relationships/endnotes" Target="endnotes.xml"/><Relationship Id="rId183" Type="http://schemas.openxmlformats.org/officeDocument/2006/relationships/image" Target="media/image92.wmf"/><Relationship Id="rId239" Type="http://schemas.openxmlformats.org/officeDocument/2006/relationships/oleObject" Target="embeddings/oleObject112.bin"/><Relationship Id="rId250" Type="http://schemas.openxmlformats.org/officeDocument/2006/relationships/image" Target="media/image126.wmf"/><Relationship Id="rId292" Type="http://schemas.openxmlformats.org/officeDocument/2006/relationships/image" Target="media/image147.wmf"/><Relationship Id="rId306" Type="http://schemas.openxmlformats.org/officeDocument/2006/relationships/image" Target="media/image154.wmf"/><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4.png"/><Relationship Id="rId348" Type="http://schemas.openxmlformats.org/officeDocument/2006/relationships/image" Target="media/image181.png"/><Relationship Id="rId152" Type="http://schemas.openxmlformats.org/officeDocument/2006/relationships/oleObject" Target="embeddings/oleObject69.bin"/><Relationship Id="rId194" Type="http://schemas.openxmlformats.org/officeDocument/2006/relationships/oleObject" Target="embeddings/oleObject90.bin"/><Relationship Id="rId208" Type="http://schemas.openxmlformats.org/officeDocument/2006/relationships/oleObject" Target="embeddings/oleObject97.bin"/><Relationship Id="rId261" Type="http://schemas.openxmlformats.org/officeDocument/2006/relationships/oleObject" Target="embeddings/oleObject123.bin"/><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1.bin"/><Relationship Id="rId359" Type="http://schemas.openxmlformats.org/officeDocument/2006/relationships/image" Target="media/image192.png"/><Relationship Id="rId98" Type="http://schemas.openxmlformats.org/officeDocument/2006/relationships/image" Target="media/image46.wmf"/><Relationship Id="rId121" Type="http://schemas.openxmlformats.org/officeDocument/2006/relationships/image" Target="media/image61.wmf"/><Relationship Id="rId163" Type="http://schemas.openxmlformats.org/officeDocument/2006/relationships/image" Target="media/image82.wmf"/><Relationship Id="rId219" Type="http://schemas.openxmlformats.org/officeDocument/2006/relationships/image" Target="media/image110.wmf"/><Relationship Id="rId370" Type="http://schemas.openxmlformats.org/officeDocument/2006/relationships/image" Target="media/image203.wmf"/><Relationship Id="rId230" Type="http://schemas.openxmlformats.org/officeDocument/2006/relationships/image" Target="media/image116.wmf"/><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37.wmf"/><Relationship Id="rId328" Type="http://schemas.openxmlformats.org/officeDocument/2006/relationships/image" Target="media/image165.wmf"/><Relationship Id="rId132" Type="http://schemas.openxmlformats.org/officeDocument/2006/relationships/oleObject" Target="embeddings/oleObject59.bin"/><Relationship Id="rId174" Type="http://schemas.openxmlformats.org/officeDocument/2006/relationships/oleObject" Target="embeddings/oleObject80.bin"/><Relationship Id="rId241" Type="http://schemas.openxmlformats.org/officeDocument/2006/relationships/oleObject" Target="embeddings/oleObject113.bin"/><Relationship Id="rId36" Type="http://schemas.openxmlformats.org/officeDocument/2006/relationships/image" Target="media/image15.wmf"/><Relationship Id="rId283" Type="http://schemas.openxmlformats.org/officeDocument/2006/relationships/oleObject" Target="embeddings/oleObject134.bin"/><Relationship Id="rId339" Type="http://schemas.openxmlformats.org/officeDocument/2006/relationships/image" Target="media/image173.png"/><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image" Target="media/image72.wmf"/><Relationship Id="rId185" Type="http://schemas.openxmlformats.org/officeDocument/2006/relationships/image" Target="media/image93.wmf"/><Relationship Id="rId350" Type="http://schemas.openxmlformats.org/officeDocument/2006/relationships/image" Target="media/image183.png"/><Relationship Id="rId9" Type="http://schemas.openxmlformats.org/officeDocument/2006/relationships/oleObject" Target="embeddings/oleObject1.bin"/><Relationship Id="rId210" Type="http://schemas.openxmlformats.org/officeDocument/2006/relationships/oleObject" Target="embeddings/oleObject98.bin"/><Relationship Id="rId26" Type="http://schemas.openxmlformats.org/officeDocument/2006/relationships/image" Target="media/image10.wmf"/><Relationship Id="rId231" Type="http://schemas.openxmlformats.org/officeDocument/2006/relationships/oleObject" Target="embeddings/oleObject108.bin"/><Relationship Id="rId252" Type="http://schemas.openxmlformats.org/officeDocument/2006/relationships/image" Target="media/image127.wmf"/><Relationship Id="rId273" Type="http://schemas.openxmlformats.org/officeDocument/2006/relationships/oleObject" Target="embeddings/oleObject129.bin"/><Relationship Id="rId294" Type="http://schemas.openxmlformats.org/officeDocument/2006/relationships/image" Target="media/image148.wmf"/><Relationship Id="rId308" Type="http://schemas.openxmlformats.org/officeDocument/2006/relationships/image" Target="media/image155.wmf"/><Relationship Id="rId329" Type="http://schemas.openxmlformats.org/officeDocument/2006/relationships/oleObject" Target="embeddings/oleObject157.bin"/><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oleObject" Target="embeddings/oleObject50.bin"/><Relationship Id="rId133" Type="http://schemas.openxmlformats.org/officeDocument/2006/relationships/image" Target="media/image67.wmf"/><Relationship Id="rId154" Type="http://schemas.openxmlformats.org/officeDocument/2006/relationships/oleObject" Target="embeddings/oleObject70.bin"/><Relationship Id="rId175" Type="http://schemas.openxmlformats.org/officeDocument/2006/relationships/image" Target="media/image88.wmf"/><Relationship Id="rId340" Type="http://schemas.openxmlformats.org/officeDocument/2006/relationships/image" Target="media/image174.png"/><Relationship Id="rId361" Type="http://schemas.openxmlformats.org/officeDocument/2006/relationships/image" Target="media/image194.png"/><Relationship Id="rId196" Type="http://schemas.openxmlformats.org/officeDocument/2006/relationships/oleObject" Target="embeddings/oleObject91.bin"/><Relationship Id="rId200" Type="http://schemas.openxmlformats.org/officeDocument/2006/relationships/oleObject" Target="embeddings/oleObject93.bin"/><Relationship Id="rId16" Type="http://schemas.openxmlformats.org/officeDocument/2006/relationships/image" Target="media/image5.wmf"/><Relationship Id="rId221" Type="http://schemas.openxmlformats.org/officeDocument/2006/relationships/image" Target="media/image111.png"/><Relationship Id="rId242" Type="http://schemas.openxmlformats.org/officeDocument/2006/relationships/image" Target="media/image122.wmf"/><Relationship Id="rId263" Type="http://schemas.openxmlformats.org/officeDocument/2006/relationships/oleObject" Target="embeddings/oleObject124.bin"/><Relationship Id="rId284" Type="http://schemas.openxmlformats.org/officeDocument/2006/relationships/image" Target="media/image143.wmf"/><Relationship Id="rId319" Type="http://schemas.openxmlformats.org/officeDocument/2006/relationships/oleObject" Target="embeddings/oleObject152.bin"/><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image" Target="media/image62.wmf"/><Relationship Id="rId144" Type="http://schemas.openxmlformats.org/officeDocument/2006/relationships/oleObject" Target="embeddings/oleObject65.bin"/><Relationship Id="rId330" Type="http://schemas.openxmlformats.org/officeDocument/2006/relationships/image" Target="media/image166.wmf"/><Relationship Id="rId90" Type="http://schemas.openxmlformats.org/officeDocument/2006/relationships/image" Target="media/image42.wmf"/><Relationship Id="rId165" Type="http://schemas.openxmlformats.org/officeDocument/2006/relationships/image" Target="media/image83.wmf"/><Relationship Id="rId186" Type="http://schemas.openxmlformats.org/officeDocument/2006/relationships/oleObject" Target="embeddings/oleObject86.bin"/><Relationship Id="rId351" Type="http://schemas.openxmlformats.org/officeDocument/2006/relationships/image" Target="media/image184.png"/><Relationship Id="rId372" Type="http://schemas.openxmlformats.org/officeDocument/2006/relationships/image" Target="media/image204.wmf"/><Relationship Id="rId211" Type="http://schemas.openxmlformats.org/officeDocument/2006/relationships/image" Target="media/image106.wmf"/><Relationship Id="rId232" Type="http://schemas.openxmlformats.org/officeDocument/2006/relationships/image" Target="media/image117.wmf"/><Relationship Id="rId253" Type="http://schemas.openxmlformats.org/officeDocument/2006/relationships/oleObject" Target="embeddings/oleObject119.bin"/><Relationship Id="rId274" Type="http://schemas.openxmlformats.org/officeDocument/2006/relationships/image" Target="media/image138.wmf"/><Relationship Id="rId295" Type="http://schemas.openxmlformats.org/officeDocument/2006/relationships/oleObject" Target="embeddings/oleObject140.bin"/><Relationship Id="rId309" Type="http://schemas.openxmlformats.org/officeDocument/2006/relationships/oleObject" Target="embeddings/oleObject147.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image" Target="media/image56.png"/><Relationship Id="rId134" Type="http://schemas.openxmlformats.org/officeDocument/2006/relationships/oleObject" Target="embeddings/oleObject60.bin"/><Relationship Id="rId320" Type="http://schemas.openxmlformats.org/officeDocument/2006/relationships/image" Target="media/image161.wmf"/><Relationship Id="rId80" Type="http://schemas.openxmlformats.org/officeDocument/2006/relationships/image" Target="media/image37.wmf"/><Relationship Id="rId155" Type="http://schemas.openxmlformats.org/officeDocument/2006/relationships/image" Target="media/image78.wmf"/><Relationship Id="rId176" Type="http://schemas.openxmlformats.org/officeDocument/2006/relationships/oleObject" Target="embeddings/oleObject81.bin"/><Relationship Id="rId197" Type="http://schemas.openxmlformats.org/officeDocument/2006/relationships/image" Target="media/image99.wmf"/><Relationship Id="rId341" Type="http://schemas.openxmlformats.org/officeDocument/2006/relationships/image" Target="media/image175.png"/><Relationship Id="rId362" Type="http://schemas.openxmlformats.org/officeDocument/2006/relationships/image" Target="media/image195.png"/><Relationship Id="rId201" Type="http://schemas.openxmlformats.org/officeDocument/2006/relationships/image" Target="media/image101.wmf"/><Relationship Id="rId222" Type="http://schemas.openxmlformats.org/officeDocument/2006/relationships/image" Target="media/image112.wmf"/><Relationship Id="rId243" Type="http://schemas.openxmlformats.org/officeDocument/2006/relationships/oleObject" Target="embeddings/oleObject114.bin"/><Relationship Id="rId264" Type="http://schemas.openxmlformats.org/officeDocument/2006/relationships/image" Target="media/image133.wmf"/><Relationship Id="rId285" Type="http://schemas.openxmlformats.org/officeDocument/2006/relationships/oleObject" Target="embeddings/oleObject135.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oleObject" Target="embeddings/oleObject55.bin"/><Relationship Id="rId310" Type="http://schemas.openxmlformats.org/officeDocument/2006/relationships/image" Target="media/image156.wmf"/><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image" Target="media/image73.wmf"/><Relationship Id="rId166" Type="http://schemas.openxmlformats.org/officeDocument/2006/relationships/oleObject" Target="embeddings/oleObject76.bin"/><Relationship Id="rId187" Type="http://schemas.openxmlformats.org/officeDocument/2006/relationships/image" Target="media/image94.wmf"/><Relationship Id="rId331" Type="http://schemas.openxmlformats.org/officeDocument/2006/relationships/oleObject" Target="embeddings/oleObject158.bin"/><Relationship Id="rId352" Type="http://schemas.openxmlformats.org/officeDocument/2006/relationships/image" Target="media/image185.png"/><Relationship Id="rId373" Type="http://schemas.openxmlformats.org/officeDocument/2006/relationships/oleObject" Target="embeddings/oleObject162.bin"/><Relationship Id="rId1" Type="http://schemas.openxmlformats.org/officeDocument/2006/relationships/customXml" Target="../customXml/item1.xml"/><Relationship Id="rId212" Type="http://schemas.openxmlformats.org/officeDocument/2006/relationships/oleObject" Target="embeddings/oleObject99.bin"/><Relationship Id="rId233" Type="http://schemas.openxmlformats.org/officeDocument/2006/relationships/oleObject" Target="embeddings/oleObject109.bin"/><Relationship Id="rId254" Type="http://schemas.openxmlformats.org/officeDocument/2006/relationships/image" Target="media/image128.wmf"/><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7.wmf"/><Relationship Id="rId275" Type="http://schemas.openxmlformats.org/officeDocument/2006/relationships/oleObject" Target="embeddings/oleObject130.bin"/><Relationship Id="rId296" Type="http://schemas.openxmlformats.org/officeDocument/2006/relationships/image" Target="media/image149.wmf"/><Relationship Id="rId300" Type="http://schemas.openxmlformats.org/officeDocument/2006/relationships/image" Target="media/image151.wmf"/><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image" Target="media/image68.wmf"/><Relationship Id="rId156" Type="http://schemas.openxmlformats.org/officeDocument/2006/relationships/oleObject" Target="embeddings/oleObject71.bin"/><Relationship Id="rId177" Type="http://schemas.openxmlformats.org/officeDocument/2006/relationships/image" Target="media/image89.wmf"/><Relationship Id="rId198" Type="http://schemas.openxmlformats.org/officeDocument/2006/relationships/oleObject" Target="embeddings/oleObject92.bin"/><Relationship Id="rId321" Type="http://schemas.openxmlformats.org/officeDocument/2006/relationships/oleObject" Target="embeddings/oleObject153.bin"/><Relationship Id="rId342" Type="http://schemas.openxmlformats.org/officeDocument/2006/relationships/image" Target="media/image176.png"/><Relationship Id="rId363" Type="http://schemas.openxmlformats.org/officeDocument/2006/relationships/image" Target="media/image196.png"/><Relationship Id="rId202" Type="http://schemas.openxmlformats.org/officeDocument/2006/relationships/oleObject" Target="embeddings/oleObject94.bin"/><Relationship Id="rId223" Type="http://schemas.openxmlformats.org/officeDocument/2006/relationships/oleObject" Target="embeddings/oleObject104.bin"/><Relationship Id="rId244" Type="http://schemas.openxmlformats.org/officeDocument/2006/relationships/image" Target="media/image123.wmf"/><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oleObject" Target="embeddings/oleObject125.bin"/><Relationship Id="rId286" Type="http://schemas.openxmlformats.org/officeDocument/2006/relationships/image" Target="media/image144.wmf"/><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image" Target="media/image63.wmf"/><Relationship Id="rId146" Type="http://schemas.openxmlformats.org/officeDocument/2006/relationships/oleObject" Target="embeddings/oleObject66.bin"/><Relationship Id="rId167" Type="http://schemas.openxmlformats.org/officeDocument/2006/relationships/image" Target="media/image84.wmf"/><Relationship Id="rId188" Type="http://schemas.openxmlformats.org/officeDocument/2006/relationships/oleObject" Target="embeddings/oleObject87.bin"/><Relationship Id="rId311" Type="http://schemas.openxmlformats.org/officeDocument/2006/relationships/oleObject" Target="embeddings/oleObject148.bin"/><Relationship Id="rId332" Type="http://schemas.openxmlformats.org/officeDocument/2006/relationships/image" Target="media/image167.wmf"/><Relationship Id="rId353" Type="http://schemas.openxmlformats.org/officeDocument/2006/relationships/image" Target="media/image186.png"/><Relationship Id="rId374" Type="http://schemas.openxmlformats.org/officeDocument/2006/relationships/image" Target="media/image205.png"/><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image" Target="media/image107.wmf"/><Relationship Id="rId234" Type="http://schemas.openxmlformats.org/officeDocument/2006/relationships/image" Target="media/image118.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0.bin"/><Relationship Id="rId276" Type="http://schemas.openxmlformats.org/officeDocument/2006/relationships/image" Target="media/image139.wmf"/><Relationship Id="rId297" Type="http://schemas.openxmlformats.org/officeDocument/2006/relationships/oleObject" Target="embeddings/oleObject141.bin"/><Relationship Id="rId40" Type="http://schemas.openxmlformats.org/officeDocument/2006/relationships/image" Target="media/image17.wmf"/><Relationship Id="rId115" Type="http://schemas.openxmlformats.org/officeDocument/2006/relationships/oleObject" Target="embeddings/oleObject51.bin"/><Relationship Id="rId136" Type="http://schemas.openxmlformats.org/officeDocument/2006/relationships/oleObject" Target="embeddings/oleObject61.bin"/><Relationship Id="rId157" Type="http://schemas.openxmlformats.org/officeDocument/2006/relationships/image" Target="media/image79.wmf"/><Relationship Id="rId178" Type="http://schemas.openxmlformats.org/officeDocument/2006/relationships/oleObject" Target="embeddings/oleObject82.bin"/><Relationship Id="rId301" Type="http://schemas.openxmlformats.org/officeDocument/2006/relationships/oleObject" Target="embeddings/oleObject143.bin"/><Relationship Id="rId322" Type="http://schemas.openxmlformats.org/officeDocument/2006/relationships/image" Target="media/image162.wmf"/><Relationship Id="rId343" Type="http://schemas.openxmlformats.org/officeDocument/2006/relationships/image" Target="media/image177.png"/><Relationship Id="rId364" Type="http://schemas.openxmlformats.org/officeDocument/2006/relationships/image" Target="media/image197.png"/><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image" Target="media/image100.wmf"/><Relationship Id="rId203" Type="http://schemas.openxmlformats.org/officeDocument/2006/relationships/image" Target="media/image102.wmf"/><Relationship Id="rId19" Type="http://schemas.openxmlformats.org/officeDocument/2006/relationships/oleObject" Target="embeddings/oleObject6.bin"/><Relationship Id="rId224" Type="http://schemas.openxmlformats.org/officeDocument/2006/relationships/image" Target="media/image113.wmf"/><Relationship Id="rId245" Type="http://schemas.openxmlformats.org/officeDocument/2006/relationships/oleObject" Target="embeddings/oleObject115.bin"/><Relationship Id="rId266" Type="http://schemas.openxmlformats.org/officeDocument/2006/relationships/image" Target="media/image134.wmf"/><Relationship Id="rId287" Type="http://schemas.openxmlformats.org/officeDocument/2006/relationships/oleObject" Target="embeddings/oleObject136.bin"/><Relationship Id="rId30" Type="http://schemas.openxmlformats.org/officeDocument/2006/relationships/image" Target="media/image12.wmf"/><Relationship Id="rId105" Type="http://schemas.openxmlformats.org/officeDocument/2006/relationships/oleObject" Target="embeddings/oleObject49.bin"/><Relationship Id="rId126" Type="http://schemas.openxmlformats.org/officeDocument/2006/relationships/oleObject" Target="embeddings/oleObject56.bin"/><Relationship Id="rId147" Type="http://schemas.openxmlformats.org/officeDocument/2006/relationships/image" Target="media/image74.wmf"/><Relationship Id="rId168" Type="http://schemas.openxmlformats.org/officeDocument/2006/relationships/oleObject" Target="embeddings/oleObject77.bin"/><Relationship Id="rId312" Type="http://schemas.openxmlformats.org/officeDocument/2006/relationships/image" Target="media/image157.wmf"/><Relationship Id="rId333" Type="http://schemas.openxmlformats.org/officeDocument/2006/relationships/oleObject" Target="embeddings/oleObject159.bin"/><Relationship Id="rId354" Type="http://schemas.openxmlformats.org/officeDocument/2006/relationships/image" Target="media/image187.png"/><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image" Target="media/image95.wmf"/><Relationship Id="rId375" Type="http://schemas.openxmlformats.org/officeDocument/2006/relationships/image" Target="media/image206.png"/><Relationship Id="rId3" Type="http://schemas.openxmlformats.org/officeDocument/2006/relationships/styles" Target="styles.xml"/><Relationship Id="rId214" Type="http://schemas.openxmlformats.org/officeDocument/2006/relationships/oleObject" Target="embeddings/oleObject100.bin"/><Relationship Id="rId235" Type="http://schemas.openxmlformats.org/officeDocument/2006/relationships/oleObject" Target="embeddings/oleObject110.bin"/><Relationship Id="rId256" Type="http://schemas.openxmlformats.org/officeDocument/2006/relationships/image" Target="media/image129.wmf"/><Relationship Id="rId277" Type="http://schemas.openxmlformats.org/officeDocument/2006/relationships/oleObject" Target="embeddings/oleObject131.bin"/><Relationship Id="rId298" Type="http://schemas.openxmlformats.org/officeDocument/2006/relationships/image" Target="media/image150.wmf"/><Relationship Id="rId116" Type="http://schemas.openxmlformats.org/officeDocument/2006/relationships/image" Target="media/image58.png"/><Relationship Id="rId137" Type="http://schemas.openxmlformats.org/officeDocument/2006/relationships/image" Target="media/image69.wmf"/><Relationship Id="rId158" Type="http://schemas.openxmlformats.org/officeDocument/2006/relationships/oleObject" Target="embeddings/oleObject72.bin"/><Relationship Id="rId302" Type="http://schemas.openxmlformats.org/officeDocument/2006/relationships/image" Target="media/image152.wmf"/><Relationship Id="rId323" Type="http://schemas.openxmlformats.org/officeDocument/2006/relationships/oleObject" Target="embeddings/oleObject154.bin"/><Relationship Id="rId344" Type="http://schemas.openxmlformats.org/officeDocument/2006/relationships/image" Target="media/image178.png"/><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image" Target="media/image90.wmf"/><Relationship Id="rId365" Type="http://schemas.openxmlformats.org/officeDocument/2006/relationships/image" Target="media/image198.png"/><Relationship Id="rId190" Type="http://schemas.openxmlformats.org/officeDocument/2006/relationships/oleObject" Target="embeddings/oleObject88.bin"/><Relationship Id="rId204" Type="http://schemas.openxmlformats.org/officeDocument/2006/relationships/oleObject" Target="embeddings/oleObject95.bin"/><Relationship Id="rId225" Type="http://schemas.openxmlformats.org/officeDocument/2006/relationships/oleObject" Target="embeddings/oleObject105.bin"/><Relationship Id="rId246" Type="http://schemas.openxmlformats.org/officeDocument/2006/relationships/image" Target="media/image124.wmf"/><Relationship Id="rId267" Type="http://schemas.openxmlformats.org/officeDocument/2006/relationships/oleObject" Target="embeddings/oleObject126.bin"/><Relationship Id="rId288" Type="http://schemas.openxmlformats.org/officeDocument/2006/relationships/image" Target="media/image145.wmf"/><Relationship Id="rId106" Type="http://schemas.openxmlformats.org/officeDocument/2006/relationships/image" Target="media/image50.png"/><Relationship Id="rId127" Type="http://schemas.openxmlformats.org/officeDocument/2006/relationships/image" Target="media/image64.wmf"/><Relationship Id="rId313" Type="http://schemas.openxmlformats.org/officeDocument/2006/relationships/oleObject" Target="embeddings/oleObject149.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oleObject" Target="embeddings/oleObject67.bin"/><Relationship Id="rId169" Type="http://schemas.openxmlformats.org/officeDocument/2006/relationships/image" Target="media/image85.wmf"/><Relationship Id="rId334" Type="http://schemas.openxmlformats.org/officeDocument/2006/relationships/image" Target="media/image168.png"/><Relationship Id="rId355" Type="http://schemas.openxmlformats.org/officeDocument/2006/relationships/image" Target="media/image188.png"/><Relationship Id="rId376" Type="http://schemas.openxmlformats.org/officeDocument/2006/relationships/image" Target="media/image207.wmf"/><Relationship Id="rId4" Type="http://schemas.openxmlformats.org/officeDocument/2006/relationships/settings" Target="settings.xml"/><Relationship Id="rId180" Type="http://schemas.openxmlformats.org/officeDocument/2006/relationships/oleObject" Target="embeddings/oleObject83.bin"/><Relationship Id="rId215" Type="http://schemas.openxmlformats.org/officeDocument/2006/relationships/image" Target="media/image108.wmf"/><Relationship Id="rId236" Type="http://schemas.openxmlformats.org/officeDocument/2006/relationships/image" Target="media/image119.wmf"/><Relationship Id="rId257" Type="http://schemas.openxmlformats.org/officeDocument/2006/relationships/oleObject" Target="embeddings/oleObject121.bin"/><Relationship Id="rId278" Type="http://schemas.openxmlformats.org/officeDocument/2006/relationships/image" Target="media/image140.wmf"/><Relationship Id="rId303" Type="http://schemas.openxmlformats.org/officeDocument/2006/relationships/oleObject" Target="embeddings/oleObject144.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oleObject" Target="embeddings/oleObject62.bin"/><Relationship Id="rId345" Type="http://schemas.openxmlformats.org/officeDocument/2006/relationships/image" Target="media/image179.png"/><Relationship Id="rId191" Type="http://schemas.openxmlformats.org/officeDocument/2006/relationships/image" Target="media/image96.wmf"/><Relationship Id="rId205" Type="http://schemas.openxmlformats.org/officeDocument/2006/relationships/image" Target="media/image103.wmf"/><Relationship Id="rId247" Type="http://schemas.openxmlformats.org/officeDocument/2006/relationships/oleObject" Target="embeddings/oleObject116.bin"/><Relationship Id="rId107" Type="http://schemas.openxmlformats.org/officeDocument/2006/relationships/image" Target="media/image51.png"/><Relationship Id="rId289" Type="http://schemas.openxmlformats.org/officeDocument/2006/relationships/oleObject" Target="embeddings/oleObject137.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image" Target="media/image75.wmf"/><Relationship Id="rId314" Type="http://schemas.openxmlformats.org/officeDocument/2006/relationships/image" Target="media/image158.wmf"/><Relationship Id="rId356" Type="http://schemas.openxmlformats.org/officeDocument/2006/relationships/image" Target="media/image189.png"/><Relationship Id="rId95" Type="http://schemas.openxmlformats.org/officeDocument/2006/relationships/oleObject" Target="embeddings/oleObject44.bin"/><Relationship Id="rId160" Type="http://schemas.openxmlformats.org/officeDocument/2006/relationships/oleObject" Target="embeddings/oleObject73.bin"/><Relationship Id="rId216" Type="http://schemas.openxmlformats.org/officeDocument/2006/relationships/oleObject" Target="embeddings/oleObject101.bin"/><Relationship Id="rId258" Type="http://schemas.openxmlformats.org/officeDocument/2006/relationships/image" Target="media/image130.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oleObject" Target="embeddings/oleObject52.bin"/><Relationship Id="rId325" Type="http://schemas.openxmlformats.org/officeDocument/2006/relationships/oleObject" Target="embeddings/oleObject155.bin"/><Relationship Id="rId367" Type="http://schemas.openxmlformats.org/officeDocument/2006/relationships/image" Target="media/image200.png"/><Relationship Id="rId171" Type="http://schemas.openxmlformats.org/officeDocument/2006/relationships/image" Target="media/image86.wmf"/><Relationship Id="rId227" Type="http://schemas.openxmlformats.org/officeDocument/2006/relationships/oleObject" Target="embeddings/oleObject106.bin"/><Relationship Id="rId269" Type="http://schemas.openxmlformats.org/officeDocument/2006/relationships/oleObject" Target="embeddings/oleObject127.bin"/><Relationship Id="rId33" Type="http://schemas.openxmlformats.org/officeDocument/2006/relationships/oleObject" Target="embeddings/oleObject13.bin"/><Relationship Id="rId129" Type="http://schemas.openxmlformats.org/officeDocument/2006/relationships/image" Target="media/image65.wmf"/><Relationship Id="rId280" Type="http://schemas.openxmlformats.org/officeDocument/2006/relationships/image" Target="media/image141.wmf"/><Relationship Id="rId336" Type="http://schemas.openxmlformats.org/officeDocument/2006/relationships/image" Target="media/image170.png"/><Relationship Id="rId75" Type="http://schemas.openxmlformats.org/officeDocument/2006/relationships/oleObject" Target="embeddings/oleObject34.bin"/><Relationship Id="rId140" Type="http://schemas.openxmlformats.org/officeDocument/2006/relationships/oleObject" Target="embeddings/oleObject63.bin"/><Relationship Id="rId182" Type="http://schemas.openxmlformats.org/officeDocument/2006/relationships/oleObject" Target="embeddings/oleObject84.bin"/><Relationship Id="rId378" Type="http://schemas.openxmlformats.org/officeDocument/2006/relationships/image" Target="media/image208.png"/><Relationship Id="rId6" Type="http://schemas.openxmlformats.org/officeDocument/2006/relationships/footnotes" Target="footnotes.xml"/><Relationship Id="rId238" Type="http://schemas.openxmlformats.org/officeDocument/2006/relationships/image" Target="media/image120.wmf"/><Relationship Id="rId291" Type="http://schemas.openxmlformats.org/officeDocument/2006/relationships/oleObject" Target="embeddings/oleObject138.bin"/><Relationship Id="rId305" Type="http://schemas.openxmlformats.org/officeDocument/2006/relationships/oleObject" Target="embeddings/oleObject145.bin"/><Relationship Id="rId347" Type="http://schemas.openxmlformats.org/officeDocument/2006/relationships/oleObject" Target="embeddings/oleObject160.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image" Target="media/image76.wmf"/><Relationship Id="rId193" Type="http://schemas.openxmlformats.org/officeDocument/2006/relationships/image" Target="media/image97.wmf"/><Relationship Id="rId207" Type="http://schemas.openxmlformats.org/officeDocument/2006/relationships/image" Target="media/image104.wmf"/><Relationship Id="rId249" Type="http://schemas.openxmlformats.org/officeDocument/2006/relationships/oleObject" Target="embeddings/oleObject117.bin"/><Relationship Id="rId13" Type="http://schemas.openxmlformats.org/officeDocument/2006/relationships/oleObject" Target="embeddings/oleObject3.bin"/><Relationship Id="rId109" Type="http://schemas.openxmlformats.org/officeDocument/2006/relationships/image" Target="media/image53.png"/><Relationship Id="rId260" Type="http://schemas.openxmlformats.org/officeDocument/2006/relationships/image" Target="media/image131.wmf"/><Relationship Id="rId316" Type="http://schemas.openxmlformats.org/officeDocument/2006/relationships/image" Target="media/image159.wmf"/><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oleObject" Target="embeddings/oleObject53.bin"/><Relationship Id="rId358" Type="http://schemas.openxmlformats.org/officeDocument/2006/relationships/image" Target="media/image191.png"/><Relationship Id="rId162" Type="http://schemas.openxmlformats.org/officeDocument/2006/relationships/oleObject" Target="embeddings/oleObject74.bin"/><Relationship Id="rId218" Type="http://schemas.openxmlformats.org/officeDocument/2006/relationships/oleObject" Target="embeddings/oleObject102.bin"/><Relationship Id="rId271" Type="http://schemas.openxmlformats.org/officeDocument/2006/relationships/oleObject" Target="embeddings/oleObject128.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image" Target="media/image66.wmf"/><Relationship Id="rId327" Type="http://schemas.openxmlformats.org/officeDocument/2006/relationships/oleObject" Target="embeddings/oleObject156.bin"/><Relationship Id="rId369" Type="http://schemas.openxmlformats.org/officeDocument/2006/relationships/image" Target="media/image202.png"/><Relationship Id="rId173" Type="http://schemas.openxmlformats.org/officeDocument/2006/relationships/image" Target="media/image87.wmf"/><Relationship Id="rId229" Type="http://schemas.openxmlformats.org/officeDocument/2006/relationships/oleObject" Target="embeddings/oleObject107.bin"/><Relationship Id="rId380" Type="http://schemas.openxmlformats.org/officeDocument/2006/relationships/theme" Target="theme/theme1.xml"/><Relationship Id="rId240" Type="http://schemas.openxmlformats.org/officeDocument/2006/relationships/image" Target="media/image121.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42.wmf"/><Relationship Id="rId338" Type="http://schemas.openxmlformats.org/officeDocument/2006/relationships/image" Target="media/image172.png"/><Relationship Id="rId8" Type="http://schemas.openxmlformats.org/officeDocument/2006/relationships/image" Target="media/image1.wmf"/><Relationship Id="rId142" Type="http://schemas.openxmlformats.org/officeDocument/2006/relationships/oleObject" Target="embeddings/oleObject64.bin"/><Relationship Id="rId184" Type="http://schemas.openxmlformats.org/officeDocument/2006/relationships/oleObject" Target="embeddings/oleObject85.bin"/><Relationship Id="rId251" Type="http://schemas.openxmlformats.org/officeDocument/2006/relationships/oleObject" Target="embeddings/oleObject118.bin"/><Relationship Id="rId46" Type="http://schemas.openxmlformats.org/officeDocument/2006/relationships/image" Target="media/image20.wmf"/><Relationship Id="rId293" Type="http://schemas.openxmlformats.org/officeDocument/2006/relationships/oleObject" Target="embeddings/oleObject139.bin"/><Relationship Id="rId307" Type="http://schemas.openxmlformats.org/officeDocument/2006/relationships/oleObject" Target="embeddings/oleObject146.bin"/><Relationship Id="rId349" Type="http://schemas.openxmlformats.org/officeDocument/2006/relationships/image" Target="media/image182.png"/><Relationship Id="rId88" Type="http://schemas.openxmlformats.org/officeDocument/2006/relationships/image" Target="media/image41.wmf"/><Relationship Id="rId111" Type="http://schemas.openxmlformats.org/officeDocument/2006/relationships/image" Target="media/image55.wmf"/><Relationship Id="rId153" Type="http://schemas.openxmlformats.org/officeDocument/2006/relationships/image" Target="media/image77.wmf"/><Relationship Id="rId195" Type="http://schemas.openxmlformats.org/officeDocument/2006/relationships/image" Target="media/image98.wmf"/><Relationship Id="rId209" Type="http://schemas.openxmlformats.org/officeDocument/2006/relationships/image" Target="media/image105.wmf"/><Relationship Id="rId360" Type="http://schemas.openxmlformats.org/officeDocument/2006/relationships/image" Target="media/image193.png"/><Relationship Id="rId220" Type="http://schemas.openxmlformats.org/officeDocument/2006/relationships/oleObject" Target="embeddings/oleObject103.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32.wmf"/><Relationship Id="rId318" Type="http://schemas.openxmlformats.org/officeDocument/2006/relationships/image" Target="media/image160.wmf"/><Relationship Id="rId99" Type="http://schemas.openxmlformats.org/officeDocument/2006/relationships/oleObject" Target="embeddings/oleObject46.bin"/><Relationship Id="rId122" Type="http://schemas.openxmlformats.org/officeDocument/2006/relationships/oleObject" Target="embeddings/oleObject54.bin"/><Relationship Id="rId164" Type="http://schemas.openxmlformats.org/officeDocument/2006/relationships/oleObject" Target="embeddings/oleObject75.bin"/><Relationship Id="rId371" Type="http://schemas.openxmlformats.org/officeDocument/2006/relationships/oleObject" Target="embeddings/oleObject16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3CF9C-2FBC-42E1-B804-995625223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TotalTime>
  <Pages>1</Pages>
  <Words>17397</Words>
  <Characters>99169</Characters>
  <Application>Microsoft Office Word</Application>
  <DocSecurity>0</DocSecurity>
  <Lines>826</Lines>
  <Paragraphs>232</Paragraphs>
  <ScaleCrop>false</ScaleCrop>
  <Company/>
  <LinksUpToDate>false</LinksUpToDate>
  <CharactersWithSpaces>116334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Yimo Zhu</dc:creator>
  <cp:keywords/>
  <dc:description/>
  <cp:lastModifiedBy>Yimo Zhu</cp:lastModifiedBy>
  <cp:revision>25</cp:revision>
  <cp:lastPrinted>2026-05-31T12:45:00Z</cp:lastPrinted>
  <dcterms:created xsi:type="dcterms:W3CDTF">2026-03-23T09:01:00Z</dcterms:created>
  <dcterms:modified xsi:type="dcterms:W3CDTF">2026-07-04T03:55:00Z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6e0890e6-b293-45f1-9c4e-eee90517fb3a</vt:lpwstr>
  </property>
  <property fmtid="{D5CDD505-2E9C-101B-9397-08002B2CF9AE}" pid="3" name="MTEquationSection">
    <vt:lpwstr>1</vt:lpwstr>
  </property>
  <property fmtid="{D5CDD505-2E9C-101B-9397-08002B2CF9AE}" pid="4" name="MTEquationNumber2">
    <vt:lpwstr>(#E1)</vt:lpwstr>
  </property>
  <property fmtid="{D5CDD505-2E9C-101B-9397-08002B2CF9AE}" pid="5" name="MTWinEqns">
    <vt:bool>true</vt:bool>
  </property>
</Properties>
</file>