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Seamfix Financial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Onboarding Guide for Finance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How to maintain and update the dashboard using Claude AI</w:t>
      </w:r>
    </w:p>
    <w:p>
      <w:pPr>
        <w:spacing w:after="12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June 2026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BF3FB" w:val="clear"/>
        <w:spacing w:after="100"/>
        <w:ind w:left="720" w:right="7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Dashboard: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https://seamfix-executive-dashboard.streamlit.app</w:t>
      </w:r>
    </w:p>
    <w:p>
      <w:pPr>
        <w:pBdr>
          <w:top w:val="none"/>
          <w:bottom w:val="single" w:color="2E75B6" w:sz="4"/>
          <w:left w:val="single" w:color="2E75B6" w:sz="4"/>
          <w:right w:val="single" w:color="2E75B6" w:sz="4"/>
        </w:pBdr>
        <w:shd w:fill="EBF3FB" w:val="clear"/>
        <w:spacing w:after="100"/>
        <w:ind w:left="720" w:right="7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GitHub: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https://github.com/sfxconwurah/seamfix-dashboard</w:t>
      </w:r>
    </w:p>
    <w:p>
      <w:pPr>
        <w:pBdr>
          <w:top w:val="none"/>
          <w:bottom w:val="single" w:color="2E75B6" w:sz="4"/>
          <w:left w:val="single" w:color="2E75B6" w:sz="4"/>
          <w:right w:val="single" w:color="2E75B6" w:sz="4"/>
        </w:pBdr>
        <w:shd w:fill="EBF3FB" w:val="clear"/>
        <w:ind w:left="720" w:right="7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Technical docs: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CLAUDE.md in the project folder</w:t>
      </w:r>
    </w:p>
    <w:p>
      <w:r>
        <w:br w:type="page"/>
      </w:r>
    </w:p>
    <w:p>
      <w:pPr>
        <w:pStyle w:val="Heading1"/>
      </w:pPr>
      <w:r>
        <w:t xml:space="preserve">What This Project 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Seamfix Financial Intelligence Suite is a set of 5 interactive dashboards that show the company’s financial health. It runs on Streamlit Cloud, pulls live data from Google Sheets and Google Drive, and includes Bobby — an AI chat assistant that can answer questions about the financial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five dashboards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 Overview — weekly cash position across all accounts (NGN and USD)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Expense &amp; Vendor Analysis — where money is going and to whom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vs Actual — spending against the ₦5.1B annual budget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&amp; Fundability — revenue streams, achievement %, and whether revenue covers the budget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Pipeline Intelligence — deal status, projections, momentum tracking, and gap-to-target analysis</w:t>
      </w:r>
    </w:p>
    <w:p>
      <w:pPr>
        <w:pStyle w:val="Heading1"/>
      </w:pPr>
      <w:r>
        <w:t xml:space="preserve">Prerequisites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Before you start, you need three things: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GitHub account </w:t>
      </w:r>
      <w:r>
        <w:rPr>
          <w:rFonts w:ascii="Arial" w:cs="Arial" w:eastAsia="Arial" w:hAnsi="Arial"/>
          <w:sz w:val="22"/>
          <w:szCs w:val="22"/>
        </w:rPr>
        <w:t xml:space="preserve">with access to the sfxconwurah/seamfix-dashboard repository. Ask your IT admin or Chibuzor to add you as a collaborator.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Pro or Team plan </w:t>
      </w:r>
      <w:r>
        <w:rPr>
          <w:rFonts w:ascii="Arial" w:cs="Arial" w:eastAsia="Arial" w:hAnsi="Arial"/>
          <w:sz w:val="22"/>
          <w:szCs w:val="22"/>
        </w:rPr>
        <w:t xml:space="preserve">at https://claude.ai. Seamfix has a team plan — ask your admin to add your email.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Desktop app </w:t>
      </w:r>
      <w:r>
        <w:rPr>
          <w:rFonts w:ascii="Arial" w:cs="Arial" w:eastAsia="Arial" w:hAnsi="Arial"/>
          <w:sz w:val="22"/>
          <w:szCs w:val="22"/>
        </w:rPr>
        <w:t xml:space="preserve">installed on your computer. Download from https://claude.ai/download. You need the desktop app (not just the website) because it includes Cowork mode, which can edit files and run code.</w:t>
      </w:r>
    </w:p>
    <w:p>
      <w:pPr>
        <w:pStyle w:val="Heading1"/>
      </w:pPr>
      <w:r>
        <w:t xml:space="preserve">Initial Setup (One-Time)</w:t>
      </w:r>
    </w:p>
    <w:p>
      <w:pPr>
        <w:pStyle w:val="Heading2"/>
      </w:pPr>
      <w:r>
        <w:t xml:space="preserve">Step 1: Install Claude Desktop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Download and install from https://claude.ai/download. Sign in with your Seamfix Claude account.</w:t>
      </w:r>
    </w:p>
    <w:p>
      <w:pPr>
        <w:pStyle w:val="Heading2"/>
      </w:pPr>
      <w:r>
        <w:t xml:space="preserve">Step 2: Enable Cowork Mode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Claude Desktop, look for “Cowork” in the sidebar or settings. Enable it. This gives Claude the ability to read and write files and run commands on your computer in a secure sandbox.</w:t>
      </w:r>
    </w:p>
    <w:p>
      <w:pPr>
        <w:pStyle w:val="Heading2"/>
      </w:pPr>
      <w:r>
        <w:t xml:space="preserve">Step 3: Clone the Repository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terminal (Mac: Terminal app, Windows: PowerShell) and run:</w:t>
      </w:r>
    </w:p>
    <w:p>
      <w:pPr>
        <w:shd w:fill="F1F5F9" w:val="clear"/>
        <w:spacing w:after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git@github.com:sfxconwurah/seamfix-dashboard.git</w:t>
      </w:r>
    </w:p>
    <w:p>
      <w:pPr>
        <w:shd w:fill="F1F5F9" w:val="clear"/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seamfix-dashboard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If you get a permission error, you need to set up an SSH key — see the SSH Key Setup section later in this document.</w:t>
      </w:r>
    </w:p>
    <w:p>
      <w:pPr>
        <w:pStyle w:val="Heading2"/>
      </w:pPr>
      <w:r>
        <w:t xml:space="preserve">Step 4: Connect Claude to the Project Folder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Claude Desktop’s Cowork mode, click “Select folder” and choose the seamfix-dashboard folder you just cloned. Claude will automatically read CLAUDE.md to understand the entire project.</w:t>
      </w:r>
    </w:p>
    <w:p>
      <w:r>
        <w:br w:type="page"/>
      </w:r>
    </w:p>
    <w:p>
      <w:pPr>
        <w:pStyle w:val="Heading1"/>
      </w:pPr>
      <w:r>
        <w:t xml:space="preserve">How to Make Changes Using Claude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the core workflow. You talk to Claude in natural language, and it edits the code for you. You don’t need to know how to code.</w:t>
      </w:r>
    </w:p>
    <w:p>
      <w:pPr>
        <w:pStyle w:val="Heading2"/>
      </w:pPr>
      <w:r>
        <w:t xml:space="preserve">Example: Fix a Bug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notice the dashboard shows wrong numbers. Open Claude Cowork with the project folder selected and say: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“The achievement percentage on the Revenue dashboard is showing 200% for deals that should be 100%. Can you investigate and fix this?”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Claude will read the relevant code, identify the bug, fix it, test it locally, and tell you what it changed.</w:t>
      </w:r>
    </w:p>
    <w:p>
      <w:pPr>
        <w:pStyle w:val="Heading2"/>
      </w:pPr>
      <w:r>
        <w:t xml:space="preserve">Example: Add a Feature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“Add a new column to the Revenue Streams table that shows the monthly average revenue for each deal.”</w:t>
      </w:r>
    </w:p>
    <w:p>
      <w:pPr>
        <w:pStyle w:val="Heading2"/>
      </w:pPr>
      <w:r>
        <w:t xml:space="preserve">Example: Update Business Logic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“Change the FX rate from 1450 to 1500 across all dashboards.”</w:t>
      </w:r>
    </w:p>
    <w:p>
      <w:pPr>
        <w:pStyle w:val="Heading2"/>
      </w:pPr>
      <w:r>
        <w:t xml:space="preserve">Tips for Best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specific </w:t>
      </w:r>
      <w:r>
        <w:rPr>
          <w:rFonts w:ascii="Arial" w:cs="Arial" w:eastAsia="Arial" w:hAnsi="Arial"/>
          <w:sz w:val="22"/>
          <w:szCs w:val="22"/>
        </w:rPr>
        <w:t xml:space="preserve">about which dashboard has the issue (Cash Overview, Expense &amp; Vendor, Budget vs Actual, Revenue &amp; Fundability, or Pipeline Intelligence)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screenshots </w:t>
      </w:r>
      <w:r>
        <w:rPr>
          <w:rFonts w:ascii="Arial" w:cs="Arial" w:eastAsia="Arial" w:hAnsi="Arial"/>
          <w:sz w:val="22"/>
          <w:szCs w:val="22"/>
        </w:rPr>
        <w:t xml:space="preserve">if you see something wrong — you can paste them directly into Claude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test </w:t>
      </w:r>
      <w:r>
        <w:rPr>
          <w:rFonts w:ascii="Arial" w:cs="Arial" w:eastAsia="Arial" w:hAnsi="Arial"/>
          <w:sz w:val="22"/>
          <w:szCs w:val="22"/>
        </w:rPr>
        <w:t xml:space="preserve">before pushing. Ask Claude: “Can you test this locally to make sure it works?”</w:t>
      </w:r>
    </w:p>
    <w:p>
      <w:pPr>
        <w:pStyle w:val="Heading1"/>
      </w:pPr>
      <w:r>
        <w:t xml:space="preserve">Pushing Changes &amp; Deploying</w:t>
      </w:r>
    </w:p>
    <w:p>
      <w:pPr>
        <w:pStyle w:val="Heading2"/>
      </w:pPr>
      <w:r>
        <w:t xml:space="preserve">Push to GitHub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Claude makes changes, simply tell it: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“Please commit and push these changes to GitHub.”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Claude will handle all the git commands for you.</w:t>
      </w:r>
    </w:p>
    <w:p>
      <w:pPr>
        <w:pStyle w:val="Heading2"/>
      </w:pPr>
      <w:r>
        <w:t xml:space="preserve">Deploy to Live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pushing to GitHub, you need to reboot the Streamlit app: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 to https://share.streamlit.io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Find the Seamfix dashboard app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Click the three dots menu (⋮) next to it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Reboot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Wait 30–60 seconds for the app to restart</w:t>
      </w:r>
    </w:p>
    <w:p>
      <w:pPr>
        <w:pBdr>
          <w:top w:val="single" w:color="FF6B6B" w:sz="4"/>
          <w:bottom w:val="single" w:color="FF6B6B" w:sz="4"/>
          <w:left w:val="single" w:color="FF6B6B" w:sz="4"/>
          <w:right w:val="single" w:color="FF6B6B" w:sz="4"/>
        </w:pBdr>
        <w:shd w:fill="FFF0F0" w:val="clear"/>
        <w:spacing w:after="200"/>
        <w:ind w:left="360" w:right="360"/>
      </w:pPr>
      <w:r>
        <w:rPr>
          <w:rFonts w:ascii="Arial" w:cs="Arial" w:eastAsia="Arial" w:hAnsi="Arial"/>
          <w:b/>
          <w:bCs/>
          <w:color w:val="FF6B6B"/>
          <w:sz w:val="20"/>
          <w:szCs w:val="20"/>
        </w:rPr>
        <w:t xml:space="preserve">  Important: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Just clicking “Regenerate Dashboards” inside the app only refreshes the data — it does NOT pick up code changes. You must reboot from share.streamlit.io for code changes to take effect.</w:t>
      </w:r>
    </w:p>
    <w:p>
      <w:r>
        <w:br w:type="page"/>
      </w:r>
    </w:p>
    <w:p>
      <w:pPr>
        <w:pStyle w:val="Heading1"/>
      </w:pPr>
      <w:r>
        <w:t xml:space="preserve">Common Tasks</w:t>
      </w:r>
    </w:p>
    <w:p>
      <w:pPr>
        <w:pStyle w:val="Heading3"/>
      </w:pPr>
      <w:r>
        <w:t xml:space="preserve">“The numbers look wrong on a dashboard”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Tell Claude which dashboard, what’s wrong, and what you expect. Be as specific as possible — include deal names, numbers you see, and what you think they should be.</w:t>
      </w:r>
    </w:p>
    <w:p>
      <w:pPr>
        <w:pStyle w:val="Heading3"/>
      </w:pPr>
      <w:r>
        <w:t xml:space="preserve">“Finance added new deals to the Google Sheet”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code change needed. Just click “Regenerate Dashboards” in the app sidebar (under the gear icon), or wait for the 24-hour auto-refresh.</w:t>
      </w:r>
    </w:p>
    <w:p>
      <w:pPr>
        <w:pStyle w:val="Heading3"/>
      </w:pPr>
      <w:r>
        <w:t xml:space="preserve">“Finance added a new month of data”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code change needed. The dashboards automatically detect which months have data. Click “Regenerate Dashboards” or wait for auto-refresh.</w:t>
      </w:r>
    </w:p>
    <w:p>
      <w:pPr>
        <w:pStyle w:val="Heading3"/>
      </w:pPr>
      <w:r>
        <w:t xml:space="preserve">“We need to add a new user to the dashboard”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requires updating Streamlit Cloud secrets (not code):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Go to share.streamlit.io → Settings → Secrets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Find the allowed_emails list under [google_oauth]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Add the new email address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Style w:val="Heading3"/>
      </w:pPr>
      <w:r>
        <w:t xml:space="preserve">“The FX rate changed”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Tell Claude: “Update the FX rate from 1450 to [new rate] across all dashboard generators.”</w:t>
      </w:r>
    </w:p>
    <w:p>
      <w:pPr>
        <w:pStyle w:val="Heading3"/>
      </w:pPr>
      <w:r>
        <w:t xml:space="preserve">“We need to change the annual revenue target”</w:t>
      </w:r>
    </w:p>
    <w:p>
      <w:pPr>
        <w:pBdr>
          <w:left w:val="single" w:color="00D4AA" w:sz="8"/>
        </w:pBdr>
        <w:shd w:fill="F0FFF4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Tell Claude: “Update the annual revenue target from $8M to $[new amount].”</w:t>
      </w:r>
    </w:p>
    <w:p>
      <w:pPr>
        <w:pStyle w:val="Heading1"/>
      </w:pPr>
      <w:r>
        <w:t xml:space="preserve">Key Files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Here’s what each file in the project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— login, data fetching, tabs, Bobby chat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generate_dashboard.py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Cash Overview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generate_expense_dashboard.py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Expense &amp; Vendor Analysis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generate_budget_dashboard.py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Budget vs Actual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generate_revenue_dashboard.py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Revenue &amp; Fundability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generate_pipeline_dashboard.py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Pipeline Intelligence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technical docs — Claude reads this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guide (markdown version)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Excel files (fallback data)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SSH Key Setup (If Needed)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git clone fails with a permission error, follow these steps to set up an SSH key: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terminal and run:</w:t>
      </w:r>
    </w:p>
    <w:p>
      <w:pPr>
        <w:shd w:fill="F1F5F9" w:val="clear"/>
        <w:spacing w:after="2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ssh-keygen -t ed25519 -C "your-email@seamfix.com"</w:t>
      </w:r>
    </w:p>
    <w:p>
      <w:pPr>
        <w:spacing w:after="200"/>
        <w:ind w:left="7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Press Enter to accept defaults. You can set a passphrase or leave it empty.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public key:</w:t>
      </w:r>
    </w:p>
    <w:p>
      <w:pPr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Mac: </w:t>
      </w:r>
      <w:r>
        <w:rPr>
          <w:rFonts w:ascii="Courier New" w:cs="Courier New" w:eastAsia="Courier New" w:hAnsi="Courier New"/>
          <w:sz w:val="20"/>
          <w:szCs w:val="20"/>
        </w:rPr>
        <w:t xml:space="preserve">pbcopy &lt; ~/.ssh/id_ed25519.pub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Courier New" w:cs="Courier New" w:eastAsia="Courier New" w:hAnsi="Courier New"/>
          <w:sz w:val="20"/>
          <w:szCs w:val="20"/>
        </w:rPr>
        <w:t xml:space="preserve">cat ~/.ssh/id_ed25519.pub | clip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 to https://github.com/settings/keys → “New SSH key” → paste the key → Save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the connection:</w:t>
      </w:r>
    </w:p>
    <w:p>
      <w:pPr>
        <w:shd w:fill="F1F5F9" w:val="clear"/>
        <w:spacing w:after="2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 -T git@github.com</w:t>
      </w:r>
    </w:p>
    <w:p>
      <w:pPr>
        <w:spacing w:after="200"/>
        <w:ind w:left="7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You should see: “Hi username! You’ve successfully authenticated”</w:t>
      </w:r>
    </w:p>
    <w:p>
      <w:pPr>
        <w:pStyle w:val="Heading1"/>
      </w:pPr>
      <w:r>
        <w:t xml:space="preserve">Access &amp; Permissions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Manages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email to allowed_emails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Seamfix GitHub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IT or Chibuzor to add as collaborator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via share.streamlit.io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edit — auto-fetched by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cash reports to shared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Bobby (AI chat)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secrets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ANTHROPIC_API_KEY in secrets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Important Reminders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test locally before pushing. </w:t>
      </w:r>
      <w:r>
        <w:rPr>
          <w:rFonts w:ascii="Arial" w:cs="Arial" w:eastAsia="Arial" w:hAnsi="Arial"/>
          <w:sz w:val="22"/>
          <w:szCs w:val="22"/>
        </w:rPr>
        <w:t xml:space="preserve">Ask Claude to run the generator scripts against the data folder.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Reboot after pushing code changes. </w:t>
      </w:r>
      <w:r>
        <w:rPr>
          <w:rFonts w:ascii="Arial" w:cs="Arial" w:eastAsia="Arial" w:hAnsi="Arial"/>
          <w:sz w:val="22"/>
          <w:szCs w:val="22"/>
        </w:rPr>
        <w:t xml:space="preserve">“Regenerate Dashboards” only refreshes data, not code.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Don’t modify the Google Sheet structure </w:t>
      </w:r>
      <w:r>
        <w:rPr>
          <w:rFonts w:ascii="Arial" w:cs="Arial" w:eastAsia="Arial" w:hAnsi="Arial"/>
          <w:sz w:val="22"/>
          <w:szCs w:val="22"/>
        </w:rPr>
        <w:t xml:space="preserve">(column order, sheet names) without coordinating — the code depends on specific column positions.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CLAUDE.md </w:t>
      </w:r>
      <w:r>
        <w:rPr>
          <w:rFonts w:ascii="Arial" w:cs="Arial" w:eastAsia="Arial" w:hAnsi="Arial"/>
          <w:sz w:val="22"/>
          <w:szCs w:val="22"/>
        </w:rPr>
        <w:t xml:space="preserve">for deep technical details — it covers column mappings, business logic, and every gotcha.</w:t>
      </w:r>
    </w:p>
    <w:p>
      <w:pPr>
        <w:spacing w:before="600"/>
      </w:pP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BF3FB" w:val="clear"/>
        <w:spacing w:after="100"/>
        <w:ind w:left="360" w:right="3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  Need help?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Contact Chibuzor at conwurah@gmail.com for infrastructure issues. For dashboard bugs or features, use Claude Cowork with the project folder.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— Seamfix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Seamfix Financial Dashboard</w:t>
    </w:r>
    <w:r>
      <w:rPr>
        <w:rFonts w:ascii="Arial" w:cs="Arial" w:eastAsia="Arial" w:hAnsi="Arial"/>
        <w:color w:val="94A3B8"/>
        <w:sz w:val="16"/>
        <w:szCs w:val="16"/>
      </w:rPr>
      <w:t xml:space="preserve">  | 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2026-06-02T06:33:01.726Z</dcterms:created>
  <dcterms:modified xsi:type="dcterms:W3CDTF">2026-06-02T06:33:01.726Z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