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Seamfix Financial Dashboard</w:t>
      </w:r>
    </w:p>
    <w:p>
      <w:pPr>
        <w:spacing w:after="60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Onboarding Guide for Finance Team</w:t>
      </w:r>
    </w:p>
    <w:p>
      <w:pPr>
        <w:spacing w:after="1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How to maintain and update the dashboard using Claude AI</w:t>
      </w:r>
    </w:p>
    <w:p>
      <w:pPr>
        <w:spacing w:after="1200"/>
        <w:jc w:val="center"/>
      </w:pPr>
      <w:r>
        <w:rPr>
          <w:rFonts w:ascii="Arial" w:cs="Arial" w:eastAsia="Arial" w:hAnsi="Arial"/>
          <w:color w:val="94A3B8"/>
          <w:sz w:val="22"/>
          <w:szCs w:val="22"/>
        </w:rPr>
        <w:t xml:space="preserve">June 2026</w:t>
      </w:r>
    </w:p>
    <w:p>
      <w:pPr>
        <w:pBdr>
          <w:top w:val="single" w:color="2E75B6" w:sz="4"/>
          <w:bottom w:val="single" w:color="2E75B6" w:sz="4"/>
          <w:left w:val="single" w:color="2E75B6" w:sz="4"/>
          <w:right w:val="single" w:color="2E75B6" w:sz="4"/>
        </w:pBdr>
        <w:shd w:fill="EBF3FB" w:val="clear"/>
        <w:spacing w:after="100"/>
        <w:ind w:left="720" w:right="72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  Dashboard: </w:t>
      </w:r>
      <w:r>
        <w:rPr>
          <w:rFonts w:ascii="Arial" w:cs="Arial" w:eastAsia="Arial" w:hAnsi="Arial"/>
          <w:color w:val="2E75B6"/>
          <w:sz w:val="20"/>
          <w:szCs w:val="20"/>
        </w:rPr>
        <w:t xml:space="preserve">https://seamfix-executive-dashboard.streamlit.app</w:t>
      </w:r>
    </w:p>
    <w:p>
      <w:pPr>
        <w:pBdr>
          <w:top w:val="none"/>
          <w:bottom w:val="single" w:color="2E75B6" w:sz="4"/>
          <w:left w:val="single" w:color="2E75B6" w:sz="4"/>
          <w:right w:val="single" w:color="2E75B6" w:sz="4"/>
        </w:pBdr>
        <w:shd w:fill="EBF3FB" w:val="clear"/>
        <w:spacing w:after="100"/>
        <w:ind w:left="720" w:right="72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  GitHub: </w:t>
      </w:r>
      <w:r>
        <w:rPr>
          <w:rFonts w:ascii="Arial" w:cs="Arial" w:eastAsia="Arial" w:hAnsi="Arial"/>
          <w:color w:val="2E75B6"/>
          <w:sz w:val="20"/>
          <w:szCs w:val="20"/>
        </w:rPr>
        <w:t xml:space="preserve">https://github.com/seamfix/finance-dashboard</w:t>
      </w:r>
    </w:p>
    <w:p>
      <w:pPr>
        <w:pBdr>
          <w:top w:val="none"/>
          <w:bottom w:val="single" w:color="2E75B6" w:sz="4"/>
          <w:left w:val="single" w:color="2E75B6" w:sz="4"/>
          <w:right w:val="single" w:color="2E75B6" w:sz="4"/>
        </w:pBdr>
        <w:shd w:fill="EBF3FB" w:val="clear"/>
        <w:ind w:left="720" w:right="72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  Technical docs: </w:t>
      </w:r>
      <w:r>
        <w:rPr>
          <w:rFonts w:ascii="Arial" w:cs="Arial" w:eastAsia="Arial" w:hAnsi="Arial"/>
          <w:color w:val="2E75B6"/>
          <w:sz w:val="20"/>
          <w:szCs w:val="20"/>
        </w:rPr>
        <w:t xml:space="preserve">CLAUDE.md in the project folder</w:t>
      </w:r>
    </w:p>
    <w:p>
      <w:r>
        <w:br w:type="page"/>
      </w:r>
    </w:p>
    <w:p>
      <w:pPr>
        <w:pStyle w:val="Heading1"/>
      </w:pPr>
      <w:r>
        <w:t xml:space="preserve">What This Project Is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The Seamfix Financial Intelligence Suite is a set of 5 interactive dashboards that show the company’s financial health. It runs on Streamlit Cloud, pulls live data from Google Sheets and Google Drive, and includes Bobby — an AI chat assistant that can answer questions about the financial data.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five dashboards are: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Cash Overview — weekly cash position across all accounts (NGN and USD)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Expense &amp; Vendor Analysis — where money is going and to whom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Budget vs Actual — spending against the ₦5.1B annual budget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2"/>
          <w:szCs w:val="22"/>
        </w:rPr>
        <w:t xml:space="preserve">Revenue &amp; Fundability — revenue streams, achievement %, and whether revenue covers the budget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Pipeline Intelligence — deal status, projections, momentum tracking, and gap-to-target analysis</w:t>
      </w:r>
    </w:p>
    <w:p>
      <w:pPr>
        <w:pStyle w:val="Heading1"/>
      </w:pPr>
      <w:r>
        <w:t xml:space="preserve">Prerequisites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Before you start, you need three things: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GitHub account </w:t>
      </w:r>
      <w:r>
        <w:rPr>
          <w:rFonts w:ascii="Arial" w:cs="Arial" w:eastAsia="Arial" w:hAnsi="Arial"/>
          <w:sz w:val="22"/>
          <w:szCs w:val="22"/>
        </w:rPr>
        <w:t xml:space="preserve">with access to the seamfix/finance-dashboard repository. Ask your IT admin or Chibuzor to add you as a collaborator.</w:t>
      </w:r>
    </w:p>
    <w:p>
      <w:pPr>
        <w:pStyle w:val="ListParagraph"/>
        <w:numPr>
          <w:ilvl w:val="0"/>
          <w:numId w:val="3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Pro or Team plan </w:t>
      </w:r>
      <w:r>
        <w:rPr>
          <w:rFonts w:ascii="Arial" w:cs="Arial" w:eastAsia="Arial" w:hAnsi="Arial"/>
          <w:sz w:val="22"/>
          <w:szCs w:val="22"/>
        </w:rPr>
        <w:t xml:space="preserve">at https://claude.ai. Seamfix has a team plan — ask your admin to add your email.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Desktop app </w:t>
      </w:r>
      <w:r>
        <w:rPr>
          <w:rFonts w:ascii="Arial" w:cs="Arial" w:eastAsia="Arial" w:hAnsi="Arial"/>
          <w:sz w:val="22"/>
          <w:szCs w:val="22"/>
        </w:rPr>
        <w:t xml:space="preserve">installed on your computer. Download from https://claude.ai/download. You need the desktop app (not just the website) because it includes Cowork mode, which can edit files and run code.</w:t>
      </w:r>
    </w:p>
    <w:p>
      <w:pPr>
        <w:pStyle w:val="Heading1"/>
      </w:pPr>
      <w:r>
        <w:t xml:space="preserve">Initial Setup (One-Time)</w:t>
      </w:r>
    </w:p>
    <w:p>
      <w:pPr>
        <w:pStyle w:val="Heading2"/>
      </w:pPr>
      <w:r>
        <w:t xml:space="preserve">Step 1: Install Claude Desktop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Download and install from https://claude.ai/download. Sign in with your Seamfix Claude account.</w:t>
      </w:r>
    </w:p>
    <w:p>
      <w:pPr>
        <w:pStyle w:val="Heading2"/>
      </w:pPr>
      <w:r>
        <w:t xml:space="preserve">Step 2: Enable Cowork Mode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In Claude Desktop, look for “Cowork” in the sidebar or settings. Enable it. This gives Claude the ability to read and write files and run commands on your computer in a secure sandbox.</w:t>
      </w:r>
    </w:p>
    <w:p>
      <w:pPr>
        <w:pStyle w:val="Heading2"/>
      </w:pPr>
      <w:r>
        <w:t xml:space="preserve">Step 3: Clone the Repository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Open a terminal (Mac: Terminal app, Windows: PowerShell) and run:</w:t>
      </w:r>
    </w:p>
    <w:p>
      <w:pPr>
        <w:shd w:fill="F1F5F9" w:val="clear"/>
        <w:spacing w:after="10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git clone git@github.com:seamfix/finance-dashboard.git</w:t>
      </w:r>
    </w:p>
    <w:p>
      <w:pPr>
        <w:shd w:fill="F1F5F9" w:val="clear"/>
        <w:spacing w:after="20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cd finance-dashboard</w:t>
      </w:r>
    </w:p>
    <w:p>
      <w:pPr>
        <w:spacing w:after="200"/>
      </w:pPr>
      <w:r>
        <w:rPr>
          <w:rFonts w:ascii="Arial" w:cs="Arial" w:eastAsia="Arial" w:hAnsi="Arial"/>
          <w:i/>
          <w:iCs/>
          <w:color w:val="64748B"/>
          <w:sz w:val="22"/>
          <w:szCs w:val="22"/>
        </w:rPr>
        <w:t xml:space="preserve">If you get a permission error, you need to set up an SSH key — see the SSH Key Setup section later in this document.</w:t>
      </w:r>
    </w:p>
    <w:p>
      <w:pPr>
        <w:pStyle w:val="Heading2"/>
      </w:pPr>
      <w:r>
        <w:t xml:space="preserve">Step 4: Connect Claude to the Project Folder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In Claude Desktop’s Cowork mode, click “Select folder” and choose the finance-dashboard folder you just cloned. Claude will automatically read CLAUDE.md to understand the entire project.</w:t>
      </w:r>
    </w:p>
    <w:p>
      <w:r>
        <w:br w:type="page"/>
      </w:r>
    </w:p>
    <w:p>
      <w:pPr>
        <w:pStyle w:val="Heading1"/>
      </w:pPr>
      <w:r>
        <w:t xml:space="preserve">How to Make Changes Using Claude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This is the core workflow. You talk to Claude in natural language, and it edits the code for you. You don’t need to know how to code.</w:t>
      </w:r>
    </w:p>
    <w:p>
      <w:pPr>
        <w:pStyle w:val="Heading2"/>
      </w:pPr>
      <w:r>
        <w:t xml:space="preserve">Example: Fix a Bug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You notice the dashboard shows wrong numbers. Open Claude Cowork with the project folder selected and say:</w:t>
      </w:r>
    </w:p>
    <w:p>
      <w:pPr>
        <w:pBdr>
          <w:left w:val="single" w:color="00D4AA" w:sz="8"/>
        </w:pBdr>
        <w:shd w:fill="F0FFF4" w:val="clear"/>
        <w:spacing w:after="20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“The achievement percentage on the Revenue dashboard is showing 200% for deals that should be 100%. Can you investigate and fix this?”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Claude will read the relevant code, identify the bug, fix it, test it locally, and tell you what it changed.</w:t>
      </w:r>
    </w:p>
    <w:p>
      <w:pPr>
        <w:pStyle w:val="Heading2"/>
      </w:pPr>
      <w:r>
        <w:t xml:space="preserve">Example: Add a Feature</w:t>
      </w:r>
    </w:p>
    <w:p>
      <w:pPr>
        <w:pBdr>
          <w:left w:val="single" w:color="00D4AA" w:sz="8"/>
        </w:pBdr>
        <w:shd w:fill="F0FFF4" w:val="clear"/>
        <w:spacing w:after="20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“Add a new column to the Revenue Streams table that shows the monthly average revenue for each deal.”</w:t>
      </w:r>
    </w:p>
    <w:p>
      <w:pPr>
        <w:pStyle w:val="Heading2"/>
      </w:pPr>
      <w:r>
        <w:t xml:space="preserve">Example: Update Business Logic</w:t>
      </w:r>
    </w:p>
    <w:p>
      <w:pPr>
        <w:pBdr>
          <w:left w:val="single" w:color="00D4AA" w:sz="8"/>
        </w:pBdr>
        <w:shd w:fill="F0FFF4" w:val="clear"/>
        <w:spacing w:after="20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“Change the FX rate from 1450 to 1500 across all dashboards.”</w:t>
      </w:r>
    </w:p>
    <w:p>
      <w:pPr>
        <w:pStyle w:val="Heading2"/>
      </w:pPr>
      <w:r>
        <w:t xml:space="preserve">Tips for Best Results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Be specific </w:t>
      </w:r>
      <w:r>
        <w:rPr>
          <w:rFonts w:ascii="Arial" w:cs="Arial" w:eastAsia="Arial" w:hAnsi="Arial"/>
          <w:sz w:val="22"/>
          <w:szCs w:val="22"/>
        </w:rPr>
        <w:t xml:space="preserve">about which dashboard has the issue (Cash Overview, Expense &amp; Vendor, Budget vs Actual, Revenue &amp; Fundability, or Pipeline Intelligence)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Share screenshots </w:t>
      </w:r>
      <w:r>
        <w:rPr>
          <w:rFonts w:ascii="Arial" w:cs="Arial" w:eastAsia="Arial" w:hAnsi="Arial"/>
          <w:sz w:val="22"/>
          <w:szCs w:val="22"/>
        </w:rPr>
        <w:t xml:space="preserve">if you see something wrong — you can paste them directly into Claude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Always test </w:t>
      </w:r>
      <w:r>
        <w:rPr>
          <w:rFonts w:ascii="Arial" w:cs="Arial" w:eastAsia="Arial" w:hAnsi="Arial"/>
          <w:sz w:val="22"/>
          <w:szCs w:val="22"/>
        </w:rPr>
        <w:t xml:space="preserve">before pushing. Ask Claude: “Can you test this locally to make sure it works?”</w:t>
      </w:r>
    </w:p>
    <w:p>
      <w:pPr>
        <w:pStyle w:val="Heading1"/>
      </w:pPr>
      <w:r>
        <w:t xml:space="preserve">Pushing Changes &amp; Deploying</w:t>
      </w:r>
    </w:p>
    <w:p>
      <w:pPr>
        <w:pStyle w:val="Heading2"/>
      </w:pPr>
      <w:r>
        <w:t xml:space="preserve">Push to GitHub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After Claude makes changes, simply tell it:</w:t>
      </w:r>
    </w:p>
    <w:p>
      <w:pPr>
        <w:pBdr>
          <w:left w:val="single" w:color="00D4AA" w:sz="8"/>
        </w:pBdr>
        <w:shd w:fill="F0FFF4" w:val="clear"/>
        <w:spacing w:after="20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“Please commit and push these changes to GitHub.”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Claude will handle all the git commands for you.</w:t>
      </w:r>
    </w:p>
    <w:p>
      <w:pPr>
        <w:pStyle w:val="Heading2"/>
      </w:pPr>
      <w:r>
        <w:t xml:space="preserve">Deploy to Live Dashboard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After pushing to GitHub, you need to reboot the Streamlit app: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Go to https://share.streamlit.io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Find the Seamfix dashboard app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sz w:val="22"/>
          <w:szCs w:val="22"/>
        </w:rPr>
        <w:t xml:space="preserve">Click the three dots menu (⋮) next to it</w:t>
      </w:r>
    </w:p>
    <w:p>
      <w:pPr>
        <w:pStyle w:val="ListParagraph"/>
        <w:numPr>
          <w:ilvl w:val="0"/>
          <w:numId w:val="4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Click Reboot</w:t>
      </w:r>
    </w:p>
    <w:p>
      <w:pPr>
        <w:pStyle w:val="ListParagraph"/>
        <w:numPr>
          <w:ilvl w:val="0"/>
          <w:numId w:val="4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Wait 30–60 seconds for the app to restart</w:t>
      </w:r>
    </w:p>
    <w:p>
      <w:pPr>
        <w:pBdr>
          <w:top w:val="single" w:color="FF6B6B" w:sz="4"/>
          <w:bottom w:val="single" w:color="FF6B6B" w:sz="4"/>
          <w:left w:val="single" w:color="FF6B6B" w:sz="4"/>
          <w:right w:val="single" w:color="FF6B6B" w:sz="4"/>
        </w:pBdr>
        <w:shd w:fill="FFF0F0" w:val="clear"/>
        <w:spacing w:after="200"/>
        <w:ind w:left="360" w:right="360"/>
      </w:pPr>
      <w:r>
        <w:rPr>
          <w:rFonts w:ascii="Arial" w:cs="Arial" w:eastAsia="Arial" w:hAnsi="Arial"/>
          <w:b/>
          <w:bCs/>
          <w:color w:val="FF6B6B"/>
          <w:sz w:val="20"/>
          <w:szCs w:val="20"/>
        </w:rPr>
        <w:t xml:space="preserve">  Important: </w:t>
      </w:r>
      <w:r>
        <w:rPr>
          <w:rFonts w:ascii="Arial" w:cs="Arial" w:eastAsia="Arial" w:hAnsi="Arial"/>
          <w:color w:val="64748B"/>
          <w:sz w:val="20"/>
          <w:szCs w:val="20"/>
        </w:rPr>
        <w:t xml:space="preserve">Just clicking “Regenerate Dashboards” inside the app only refreshes the data — it does NOT pick up code changes. You must reboot from share.streamlit.io for code changes to take effect.</w:t>
      </w:r>
    </w:p>
    <w:p>
      <w:r>
        <w:br w:type="page"/>
      </w:r>
    </w:p>
    <w:p>
      <w:pPr>
        <w:pStyle w:val="Heading1"/>
      </w:pPr>
      <w:r>
        <w:t xml:space="preserve">Common Tasks</w:t>
      </w:r>
    </w:p>
    <w:p>
      <w:pPr>
        <w:pStyle w:val="Heading3"/>
      </w:pPr>
      <w:r>
        <w:t xml:space="preserve">“The numbers look wrong on a dashboard”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Tell Claude which dashboard, what’s wrong, and what you expect. Be as specific as possible — include deal names, numbers you see, and what you think they should be.</w:t>
      </w:r>
    </w:p>
    <w:p>
      <w:pPr>
        <w:pStyle w:val="Heading3"/>
      </w:pPr>
      <w:r>
        <w:t xml:space="preserve">“Finance added new deals to the Google Sheet”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No code change needed. Just click “Regenerate Dashboards” in the app sidebar (under the gear icon), or wait for the 24-hour auto-refresh.</w:t>
      </w:r>
    </w:p>
    <w:p>
      <w:pPr>
        <w:pStyle w:val="Heading3"/>
      </w:pPr>
      <w:r>
        <w:t xml:space="preserve">“Finance added a new month of data”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No code change needed. The dashboards automatically detect which months have data. Click “Regenerate Dashboards” or wait for auto-refresh.</w:t>
      </w:r>
    </w:p>
    <w:p>
      <w:pPr>
        <w:pStyle w:val="Heading3"/>
      </w:pPr>
      <w:r>
        <w:t xml:space="preserve">“We need to add a new user to the dashboard”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This requires updating Streamlit Cloud secrets (not code):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Go to share.streamlit.io → Settings → Secrets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Find the allowed_emails list under [google_oauth]</w:t>
      </w:r>
    </w:p>
    <w:p>
      <w:pPr>
        <w:pStyle w:val="ListParagraph"/>
        <w:numPr>
          <w:ilvl w:val="0"/>
          <w:numId w:val="5"/>
        </w:numPr>
      </w:pPr>
      <w:r>
        <w:rPr>
          <w:rFonts w:ascii="Arial" w:cs="Arial" w:eastAsia="Arial" w:hAnsi="Arial"/>
          <w:sz w:val="22"/>
          <w:szCs w:val="22"/>
        </w:rPr>
        <w:t xml:space="preserve">Add the new email address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Save</w:t>
      </w:r>
    </w:p>
    <w:p>
      <w:pPr>
        <w:pStyle w:val="Heading3"/>
      </w:pPr>
      <w:r>
        <w:t xml:space="preserve">“The FX rate changed”</w:t>
      </w:r>
    </w:p>
    <w:p>
      <w:pPr>
        <w:pBdr>
          <w:left w:val="single" w:color="00D4AA" w:sz="8"/>
        </w:pBdr>
        <w:shd w:fill="F0FFF4" w:val="clear"/>
        <w:spacing w:after="20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Tell Claude: “Update the FX rate from 1450 to [new rate] across all dashboard generators.”</w:t>
      </w:r>
    </w:p>
    <w:p>
      <w:pPr>
        <w:pStyle w:val="Heading3"/>
      </w:pPr>
      <w:r>
        <w:t xml:space="preserve">“We need to change the annual revenue target”</w:t>
      </w:r>
    </w:p>
    <w:p>
      <w:pPr>
        <w:pBdr>
          <w:left w:val="single" w:color="00D4AA" w:sz="8"/>
        </w:pBdr>
        <w:shd w:fill="F0FFF4" w:val="clear"/>
        <w:spacing w:after="200"/>
        <w:ind w:left="3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Tell Claude: “Update the annual revenue target from $8M to $[new amount].”</w:t>
      </w:r>
    </w:p>
    <w:p>
      <w:pPr>
        <w:pStyle w:val="Heading1"/>
      </w:pPr>
      <w:r>
        <w:t xml:space="preserve">Key Files Reference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Here’s what each file in the project does: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 application — login, data fetching, tabs, Bobby chat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generate_dashboard.py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Generates the Cash Overview dashboard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generate_expense_dashboard.py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Generates the Expense &amp; Vendor Analysis dashboard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generate_budget_dashboard.py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Generates the Budget vs Actual dashboard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generate_revenue_dashboard.py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Generates the Revenue &amp; Fundability dashboard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generate_pipeline_dashboard.py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Generates the Pipeline Intelligence dashboard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CLAUDE.md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technical docs — Claude reads this automatically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ONBOARDING.md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This guide (markdown version)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requirements.txt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Python package dependencies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data/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Bundled Excel files (fallback data)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SSH Key Setup (If Needed)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>If git clone fails with a permission error, follow these steps to set up an SSH key: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Open terminal and run:</w:t>
      </w:r>
    </w:p>
    <w:p>
      <w:pPr>
        <w:shd w:fill="F1F5F9" w:val="clear"/>
        <w:spacing w:after="20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ssh-keygen -t ed25519 -C "your-email@seamfix.com"</w:t>
      </w:r>
    </w:p>
    <w:p>
      <w:pPr>
        <w:spacing w:after="200"/>
        <w:ind w:left="72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Press Enter to accept defaults. You can set a passphrase or leave it empty.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Copy the public key:</w:t>
      </w:r>
    </w:p>
    <w:p>
      <w:pPr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Mac: </w:t>
      </w:r>
      <w:r>
        <w:rPr>
          <w:rFonts w:ascii="Courier New" w:cs="Courier New" w:eastAsia="Courier New" w:hAnsi="Courier New"/>
          <w:sz w:val="20"/>
          <w:szCs w:val="20"/>
        </w:rPr>
        <w:t xml:space="preserve">pbcopy &lt; ~/.ssh/id_ed25519.pub</w:t>
      </w:r>
    </w:p>
    <w:p>
      <w:pPr>
        <w:spacing w:after="200"/>
        <w:ind w:left="7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Windows: </w:t>
      </w:r>
      <w:r>
        <w:rPr>
          <w:rFonts w:ascii="Courier New" w:cs="Courier New" w:eastAsia="Courier New" w:hAnsi="Courier New"/>
          <w:sz w:val="20"/>
          <w:szCs w:val="20"/>
        </w:rPr>
        <w:t xml:space="preserve">cat ~/.ssh/id_ed25519.pub | clip</w:t>
      </w:r>
    </w:p>
    <w:p>
      <w:pPr>
        <w:pStyle w:val="ListParagraph"/>
        <w:numPr>
          <w:ilvl w:val="0"/>
          <w:numId w:val="6"/>
        </w:numPr>
        <w:spacing w:after="200"/>
      </w:pPr>
      <w:r>
        <w:rPr>
          <w:rFonts w:ascii="Arial" w:cs="Arial" w:eastAsia="Arial" w:hAnsi="Arial"/>
          <w:sz w:val="22"/>
          <w:szCs w:val="22"/>
        </w:rPr>
        <w:t xml:space="preserve">Go to https://github.com/settings/keys → “New SSH key” → paste the key → Save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Test the connection:</w:t>
      </w:r>
    </w:p>
    <w:p>
      <w:pPr>
        <w:shd w:fill="F1F5F9" w:val="clear"/>
        <w:spacing w:after="200"/>
        <w:ind w:left="720"/>
      </w:pPr>
      <w:r>
        <w:rPr>
          <w:rFonts w:ascii="Courier New" w:cs="Courier New" w:eastAsia="Courier New" w:hAnsi="Courier New"/>
          <w:sz w:val="20"/>
          <w:szCs w:val="20"/>
        </w:rPr>
        <w:t xml:space="preserve">ssh -T git@github.com</w:t>
      </w:r>
    </w:p>
    <w:p>
      <w:pPr>
        <w:spacing w:after="200"/>
        <w:ind w:left="72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You should see: “Hi username! You’ve successfully authenticated”</w:t>
      </w:r>
    </w:p>
    <w:p>
      <w:pPr>
        <w:pStyle w:val="Heading1"/>
      </w:pPr>
      <w:r>
        <w:t xml:space="preserve">Access &amp; Permissions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Resource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Who Manages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Get Access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 login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secrets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Add email to allowed_emails list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Seamfix GitHub admin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Ask IT or Chibuzor to add as collaborator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Cloud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 owner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Access via share.streamlit.io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Sheet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Finance team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edit — auto-fetched by dashboard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Finance team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Upload cash reports to shared folder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Bobby (AI chat)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Streamlit secrets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Uses ANTHROPIC_API_KEY in secrets</w:t>
            </w:r>
          </w:p>
        </w:tc>
      </w:tr>
    </w:tbl>
    <w:p>
      <w:pPr>
        <w:spacing w:before="400"/>
      </w:pPr>
    </w:p>
    <w:p>
      <w:pPr>
        <w:pStyle w:val="Heading1"/>
      </w:pPr>
      <w:r>
        <w:t xml:space="preserve">Important Reminders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Always test locally before pushing. </w:t>
      </w:r>
      <w:r>
        <w:rPr>
          <w:rFonts w:ascii="Arial" w:cs="Arial" w:eastAsia="Arial" w:hAnsi="Arial"/>
          <w:sz w:val="22"/>
          <w:szCs w:val="22"/>
        </w:rPr>
        <w:t xml:space="preserve">Ask Claude to run the generator scripts against the data folder.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Reboot after pushing code changes. </w:t>
      </w:r>
      <w:r>
        <w:rPr>
          <w:rFonts w:ascii="Arial" w:cs="Arial" w:eastAsia="Arial" w:hAnsi="Arial"/>
          <w:sz w:val="22"/>
          <w:szCs w:val="22"/>
        </w:rPr>
        <w:t xml:space="preserve">“Regenerate Dashboards” only refreshes data, not code.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Don’t modify the Google Sheet structure </w:t>
      </w:r>
      <w:r>
        <w:rPr>
          <w:rFonts w:ascii="Arial" w:cs="Arial" w:eastAsia="Arial" w:hAnsi="Arial"/>
          <w:sz w:val="22"/>
          <w:szCs w:val="22"/>
        </w:rPr>
        <w:t xml:space="preserve">(column order, sheet names) without coordinating — the code depends on specific column positions.</w:t>
      </w:r>
    </w:p>
    <w:p>
      <w:pPr>
        <w:pStyle w:val="ListParagraph"/>
        <w:numPr>
          <w:ilvl w:val="0"/>
          <w:numId w:val="7"/>
        </w:numPr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Read CLAUDE.md </w:t>
      </w:r>
      <w:r>
        <w:rPr>
          <w:rFonts w:ascii="Arial" w:cs="Arial" w:eastAsia="Arial" w:hAnsi="Arial"/>
          <w:sz w:val="22"/>
          <w:szCs w:val="22"/>
        </w:rPr>
        <w:t xml:space="preserve">for deep technical details — it covers column mappings, business logic, and every gotcha.</w:t>
      </w:r>
    </w:p>
    <w:p>
      <w:pPr>
        <w:spacing w:before="600"/>
      </w:pPr>
    </w:p>
    <w:p>
      <w:pPr>
        <w:pBdr>
          <w:top w:val="single" w:color="2E75B6" w:sz="4"/>
          <w:bottom w:val="single" w:color="2E75B6" w:sz="4"/>
          <w:left w:val="single" w:color="2E75B6" w:sz="4"/>
          <w:right w:val="single" w:color="2E75B6" w:sz="4"/>
        </w:pBdr>
        <w:shd w:fill="EBF3FB" w:val="clear"/>
        <w:spacing w:after="100"/>
        <w:ind w:left="360" w:right="360"/>
      </w:pPr>
      <w:r>
        <w:rPr>
          <w:rFonts w:ascii="Arial" w:cs="Arial" w:eastAsia="Arial" w:hAnsi="Arial"/>
          <w:b/>
          <w:bCs/>
          <w:color w:val="1B3A5C"/>
          <w:sz w:val="20"/>
          <w:szCs w:val="20"/>
        </w:rPr>
        <w:t xml:space="preserve">  Need help? </w:t>
      </w:r>
      <w:r>
        <w:rPr>
          <w:rFonts w:ascii="Arial" w:cs="Arial" w:eastAsia="Arial" w:hAnsi="Arial"/>
          <w:color w:val="475569"/>
          <w:sz w:val="20"/>
          <w:szCs w:val="20"/>
        </w:rPr>
        <w:t xml:space="preserve">Contact Chibuzor at conwurah@gmail.com for infrastructure issues. For dashboard bugs or features, use Claude Cowork with the project folder.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Confidential — Seamfix  |  Page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1"/>
      </w:pBdr>
    </w:pPr>
    <w:r>
      <w:rPr>
        <w:rFonts w:ascii="Arial" w:cs="Arial" w:eastAsia="Arial" w:hAnsi="Arial"/>
        <w:b/>
        <w:bCs/>
        <w:color w:val="1B3A5C"/>
        <w:sz w:val="16"/>
        <w:szCs w:val="16"/>
      </w:rPr>
      <w:t xml:space="preserve">Seamfix Financial Dashboard</w:t>
    </w:r>
    <w:r>
      <w:rPr>
        <w:rFonts w:ascii="Arial" w:cs="Arial" w:eastAsia="Arial" w:hAnsi="Arial"/>
        <w:color w:val="94A3B8"/>
        <w:sz w:val="16"/>
        <w:szCs w:val="16"/>
      </w:rPr>
      <w:t xml:space="preserve">  |  Onboarding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2026-06-02T06:33:01.726Z</dcterms:created>
  <dcterms:modified xsi:type="dcterms:W3CDTF">2026-06-02T06:33:01.726Z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