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72"/>
          <w:szCs w:val="72"/>
        </w:rPr>
        <w:t xml:space="preserve">FANTABEACH</w:t>
      </w:r>
    </w:p>
    <w:p>
      <w:pPr>
        <w:spacing w:before="0" w:after="160"/>
        <w:jc w:val="center"/>
      </w:pPr>
      <w:r>
        <w:rPr>
          <w:rFonts w:ascii="Arial" w:cs="Arial" w:eastAsia="Arial" w:hAnsi="Arial"/>
          <w:color w:val="2E75B6"/>
          <w:sz w:val="44"/>
          <w:szCs w:val="44"/>
        </w:rPr>
        <w:t xml:space="preserve">Logic &amp; Scoring Rules</w:t>
      </w:r>
    </w:p>
    <w:p>
      <w:pPr>
        <w:spacing w:before="0" w:after="400"/>
        <w:jc w:val="center"/>
      </w:pPr>
      <w:r>
        <w:rPr>
          <w:rFonts w:ascii="Arial" w:cs="Arial" w:eastAsia="Arial" w:hAnsi="Arial"/>
          <w:i/>
          <w:iCs/>
          <w:color w:val="666666"/>
          <w:sz w:val="24"/>
          <w:szCs w:val="24"/>
        </w:rPr>
        <w:t xml:space="preserve">Scoring engine, league modes, and fantasy calculation rules</w:t>
      </w:r>
    </w:p>
    <w:p>
      <w:pPr>
        <w:spacing w:before="200" w:after="160"/>
      </w:pPr>
      <w:r>
        <w:t xml:space="preserve"/>
      </w:r>
    </w:p>
    <w:p>
      <w:pPr>
        <w:pBdr>
          <w:top w:val="single" w:color="2E75B6" w:sz="6" w:space="1"/>
          <w:bottom w:val="single" w:color="2E75B6" w:sz="6" w:space="1"/>
        </w:pBdr>
        <w:jc w:val="center"/>
      </w:pPr>
      <w:r>
        <w:rPr>
          <w:rFonts w:ascii="Arial" w:cs="Arial" w:eastAsia="Arial" w:hAnsi="Arial"/>
          <w:b/>
          <w:bCs/>
          <w:color w:val="2E75B6"/>
          <w:sz w:val="22"/>
          <w:szCs w:val="22"/>
        </w:rPr>
        <w:t xml:space="preserve">Version 1.0  —  2026</w:t>
      </w:r>
    </w:p>
    <w:p>
      <w:r>
        <w:br w:type="page"/>
      </w:r>
    </w:p>
    <w:p>
      <w:pPr>
        <w:pStyle w:val="Heading1"/>
        <w:spacing w:before="400" w:after="160"/>
      </w:pPr>
      <w:r>
        <w:rPr>
          <w:rFonts w:ascii="Arial" w:cs="Arial" w:eastAsia="Arial" w:hAnsi="Arial"/>
          <w:b/>
          <w:bCs/>
          <w:color w:val="1F4E79"/>
          <w:sz w:val="36"/>
          <w:szCs w:val="36"/>
        </w:rPr>
        <w:t xml:space="preserve">1. Overview</w:t>
      </w:r>
    </w:p>
    <w:p>
      <w:pPr>
        <w:spacing w:before="80" w:after="80"/>
      </w:pPr>
      <w:r>
        <w:rPr>
          <w:rFonts w:ascii="Arial" w:cs="Arial" w:eastAsia="Arial" w:hAnsi="Arial"/>
          <w:color w:val="1A1A2E"/>
          <w:sz w:val="22"/>
          <w:szCs w:val="22"/>
        </w:rPr>
        <w:t xml:space="preserve">The FantaBeach scoring engine is entirely passive from the user's perspective. Users do not generate points — they only select a weekly lineup. All points flow from real beach volleyball match results, which are scraped from the federation website and processed by the engine.</w:t>
      </w:r>
    </w:p>
    <w:p>
      <w:pPr>
        <w:spacing w:before="80" w:after="80"/>
      </w:pPr>
      <w:r>
        <w:t xml:space="preserve"/>
      </w:r>
    </w:p>
    <w:p>
      <w:pPr>
        <w:spacing w:before="80" w:after="80"/>
      </w:pPr>
      <w:r>
        <w:rPr>
          <w:rFonts w:ascii="Arial" w:cs="Arial" w:eastAsia="Arial" w:hAnsi="Arial"/>
          <w:color w:val="1A1A2E"/>
          <w:sz w:val="22"/>
          <w:szCs w:val="22"/>
        </w:rPr>
        <w:t xml:space="preserve">The engine operates in two layers. The Real World layer holds objective match data — set scores, results, stages, and athlete participation — with no fantasy logic applied. The Fantasy layer consumes that data, applies the scoring rules defined in this document, and produces fantasy points for each athlete, which are then aggregated into team and league standings.</w:t>
      </w:r>
    </w:p>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2. Beach Volleyball Match Format</w:t>
      </w:r>
    </w:p>
    <w:p>
      <w:pPr>
        <w:spacing w:before="80" w:after="80"/>
      </w:pPr>
      <w:r>
        <w:rPr>
          <w:rFonts w:ascii="Arial" w:cs="Arial" w:eastAsia="Arial" w:hAnsi="Arial"/>
          <w:color w:val="1A1A2E"/>
          <w:sz w:val="22"/>
          <w:szCs w:val="22"/>
        </w:rPr>
        <w:t xml:space="preserve">Understanding the match format is essential because the scoring rules are directly derived from it.</w:t>
      </w:r>
    </w:p>
    <w:p>
      <w:pPr>
        <w:spacing w:before="80" w:after="80"/>
      </w:pPr>
      <w:r>
        <w:t xml:space="preserve"/>
      </w:r>
    </w:p>
    <w:p>
      <w:pPr>
        <w:pStyle w:val="Heading2"/>
        <w:spacing w:before="300" w:after="120"/>
      </w:pPr>
      <w:r>
        <w:rPr>
          <w:rFonts w:ascii="Arial" w:cs="Arial" w:eastAsia="Arial" w:hAnsi="Arial"/>
          <w:b/>
          <w:bCs/>
          <w:color w:val="2E75B6"/>
          <w:sz w:val="26"/>
          <w:szCs w:val="26"/>
        </w:rPr>
        <w:t xml:space="preserve">2.1 Set Structure</w:t>
      </w:r>
    </w:p>
    <w:p>
      <w:pPr>
        <w:spacing w:before="80" w:after="80"/>
      </w:pPr>
      <w:r>
        <w:rPr>
          <w:rFonts w:ascii="Arial" w:cs="Arial" w:eastAsia="Arial" w:hAnsi="Arial"/>
          <w:color w:val="1A1A2E"/>
          <w:sz w:val="22"/>
          <w:szCs w:val="22"/>
        </w:rPr>
        <w:t xml:space="preserve">Every beach volleyball match is best-of-3 sets. A match ends when one team wins two sets.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Played to 21 points (win by 2)</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Set 2</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Played to 21 points (win by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 3 (tie-break)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Played to 15 points (win by 2) — only if the match is tied 1–1</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2.2 Possible Match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Winner takes both sets. No tie-break played.</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2–1</w:t>
            </w:r>
          </w:p>
        </w:tc>
        <w:tc>
          <w:tcPr>
            <w:tcW w:type="dxa" w:w="7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Each team wins one set. Tie-break (Set 3) is played to decide the winner.</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3. Fantasy Scoring Engine</w:t>
      </w:r>
    </w:p>
    <w:p>
      <w:pPr>
        <w:pStyle w:val="Heading2"/>
        <w:spacing w:before="300" w:after="120"/>
      </w:pPr>
      <w:r>
        <w:rPr>
          <w:rFonts w:ascii="Arial" w:cs="Arial" w:eastAsia="Arial" w:hAnsi="Arial"/>
          <w:b/>
          <w:bCs/>
          <w:color w:val="2E75B6"/>
          <w:sz w:val="26"/>
          <w:szCs w:val="26"/>
        </w:rPr>
        <w:t xml:space="preserve">3.1 Base Points — Sets 1 &amp; 2</w:t>
      </w:r>
    </w:p>
    <w:p>
      <w:pPr>
        <w:spacing w:before="80" w:after="80"/>
      </w:pPr>
      <w:r>
        <w:rPr>
          <w:rFonts w:ascii="Arial" w:cs="Arial" w:eastAsia="Arial" w:hAnsi="Arial"/>
          <w:color w:val="1A1A2E"/>
          <w:sz w:val="22"/>
          <w:szCs w:val="22"/>
        </w:rPr>
        <w:t xml:space="preserve">For each of the first two sets, both teams earn base fantasy points derived from their raw set score using the following formula: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base_points_per_set = floor(set_score / 3)</w:t>
            </w:r>
          </w:p>
        </w:tc>
      </w:tr>
    </w:tbl>
    <w:p>
      <w:pPr>
        <w:spacing w:before="60" w:after="60"/>
      </w:pPr>
      <w:r>
        <w:t xml:space="preserve"/>
      </w:r>
    </w:p>
    <w:p>
      <w:pPr>
        <w:spacing w:before="80" w:after="80"/>
      </w:pPr>
      <w:r>
        <w:rPr>
          <w:rFonts w:ascii="Arial" w:cs="Arial" w:eastAsia="Arial" w:hAnsi="Arial"/>
          <w:color w:val="1A1A2E"/>
          <w:sz w:val="22"/>
          <w:szCs w:val="22"/>
        </w:rPr>
        <w:t xml:space="preserve">This is applied independently to both teams for each set. The total base points for a match are the sum of points earned across Set 1 and Set 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total_base_points = floor(set1_score / 3) + floor(set2_score / 3)</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Set 3 (the tie-break) does NOT generate base fantasy points. It only influences the match bonus described in section 3.2.</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3.2 Match Bonus</w:t>
      </w:r>
    </w:p>
    <w:p>
      <w:pPr>
        <w:spacing w:before="80" w:after="80"/>
      </w:pPr>
      <w:r>
        <w:rPr>
          <w:rFonts w:ascii="Arial" w:cs="Arial" w:eastAsia="Arial" w:hAnsi="Arial"/>
          <w:color w:val="1A1A2E"/>
          <w:sz w:val="22"/>
          <w:szCs w:val="22"/>
        </w:rPr>
        <w:t xml:space="preserve">After the match concludes, a bonus is applied to both teams based on the final result: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Winner Bonus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Loser Bonus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2–0 (no tie-break)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2–1 (tie-break played)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+1.0</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+0.5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In a 2–1 match the losing team still earns a 0.5 bonus for having forced a tie-break. This rewards competitive performance even in defeat.</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3.3 Total Fantasy Points per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total_fantasy_points = total_base_points + match_bonus</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3.4 Athlete Points</w:t>
      </w:r>
    </w:p>
    <w:p>
      <w:pPr>
        <w:spacing w:before="80" w:after="80"/>
      </w:pPr>
      <w:r>
        <w:rPr>
          <w:rFonts w:ascii="Arial" w:cs="Arial" w:eastAsia="Arial" w:hAnsi="Arial"/>
          <w:color w:val="1A1A2E"/>
          <w:sz w:val="22"/>
          <w:szCs w:val="22"/>
        </w:rPr>
        <w:t xml:space="preserve">In beach volleyball every team is a pair of exactly two athletes. Both athletes on the same team receive identical fantasy points for the match — there is no individual differentiation within a pair.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athlete_points(match) = team_total_fantasy_points(match)</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3.5 Tournament Aggregation</w:t>
      </w:r>
    </w:p>
    <w:p>
      <w:pPr>
        <w:spacing w:before="80" w:after="80"/>
      </w:pPr>
      <w:r>
        <w:rPr>
          <w:rFonts w:ascii="Arial" w:cs="Arial" w:eastAsia="Arial" w:hAnsi="Arial"/>
          <w:color w:val="1A1A2E"/>
          <w:sz w:val="22"/>
          <w:szCs w:val="22"/>
        </w:rPr>
        <w:t xml:space="preserve">An athlete's total points for a tournament is the sum of their points across every match they played in that tournament.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athlete_points(tournament) = sum of athlete_points across all matches in tournament</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3.6 Fantasy Team Weekly Score</w:t>
      </w:r>
    </w:p>
    <w:p>
      <w:pPr>
        <w:spacing w:before="80" w:after="80"/>
      </w:pPr>
      <w:r>
        <w:rPr>
          <w:rFonts w:ascii="Arial" w:cs="Arial" w:eastAsia="Arial" w:hAnsi="Arial"/>
          <w:color w:val="1A1A2E"/>
          <w:sz w:val="22"/>
          <w:szCs w:val="22"/>
        </w:rPr>
        <w:t xml:space="preserve">A user's weekly fantasy score is the sum of points earned by all athletes in their locked starting lineup for that tournament. Bench athletes do not contribute points unless they were auto-promoted before the lineup lock.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team_weekly_score = sum of athlete_points(tournament) for all Starters in locked lineup</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4. Worked Examples</w:t>
      </w:r>
    </w:p>
    <w:p>
      <w:pPr>
        <w:pStyle w:val="Heading2"/>
        <w:spacing w:before="300" w:after="120"/>
      </w:pPr>
      <w:r>
        <w:rPr>
          <w:rFonts w:ascii="Arial" w:cs="Arial" w:eastAsia="Arial" w:hAnsi="Arial"/>
          <w:b/>
          <w:bCs/>
          <w:color w:val="2E75B6"/>
          <w:sz w:val="26"/>
          <w:szCs w:val="26"/>
        </w:rPr>
        <w:t xml:space="preserve">Example 1 — Match ends 2–0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E8F5E9" w:val="clear"/>
            <w:tcMar>
              <w:top w:type="dxa" w:w="100"/>
              <w:left w:type="dxa" w:w="200"/>
              <w:bottom w:type="dxa" w:w="100"/>
              <w:right w:type="dxa" w:w="200"/>
            </w:tcMar>
          </w:tcPr>
          <w:p>
            <w:pPr>
              <w:spacing w:before="40" w:after="40"/>
            </w:pPr>
            <w:r>
              <w:rPr>
                <w:rFonts w:ascii="Courier New" w:cs="Courier New" w:eastAsia="Courier New" w:hAnsi="Courier New"/>
                <w:color w:val="1A1A2E"/>
                <w:sz w:val="20"/>
                <w:szCs w:val="20"/>
              </w:rPr>
              <w:t xml:space="preserve">Set 1:  Team A 21  —  Team B 15</w:t>
            </w:r>
          </w:p>
          <w:p>
            <w:pPr>
              <w:spacing w:before="40" w:after="40"/>
            </w:pPr>
            <w:r>
              <w:rPr>
                <w:rFonts w:ascii="Courier New" w:cs="Courier New" w:eastAsia="Courier New" w:hAnsi="Courier New"/>
                <w:color w:val="1A1A2E"/>
                <w:sz w:val="20"/>
                <w:szCs w:val="20"/>
              </w:rPr>
              <w:t xml:space="preserve">Set 2:  Team A 21  —  Team B 18</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Base points:</w:t>
            </w:r>
          </w:p>
          <w:p>
            <w:pPr>
              <w:spacing w:before="40" w:after="40"/>
            </w:pPr>
            <w:r>
              <w:rPr>
                <w:rFonts w:ascii="Courier New" w:cs="Courier New" w:eastAsia="Courier New" w:hAnsi="Courier New"/>
                <w:color w:val="1A1A2E"/>
                <w:sz w:val="20"/>
                <w:szCs w:val="20"/>
              </w:rPr>
              <w:t xml:space="preserve">  Team A:  floor(21/3) + floor(21/3)  =  7 + 7  =  14</w:t>
            </w:r>
          </w:p>
          <w:p>
            <w:pPr>
              <w:spacing w:before="40" w:after="40"/>
            </w:pPr>
            <w:r>
              <w:rPr>
                <w:rFonts w:ascii="Courier New" w:cs="Courier New" w:eastAsia="Courier New" w:hAnsi="Courier New"/>
                <w:color w:val="1A1A2E"/>
                <w:sz w:val="20"/>
                <w:szCs w:val="20"/>
              </w:rPr>
              <w:t xml:space="preserve">  Team B:  floor(15/3) + floor(18/3)  =  5 + 6  =  11</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Match result: 2–0</w:t>
            </w:r>
          </w:p>
          <w:p>
            <w:pPr>
              <w:spacing w:before="40" w:after="40"/>
            </w:pPr>
            <w:r>
              <w:rPr>
                <w:rFonts w:ascii="Courier New" w:cs="Courier New" w:eastAsia="Courier New" w:hAnsi="Courier New"/>
                <w:color w:val="1A1A2E"/>
                <w:sz w:val="20"/>
                <w:szCs w:val="20"/>
              </w:rPr>
              <w:t xml:space="preserve">  Winner bonus (Team A): +2.0</w:t>
            </w:r>
          </w:p>
          <w:p>
            <w:pPr>
              <w:spacing w:before="40" w:after="40"/>
            </w:pPr>
            <w:r>
              <w:rPr>
                <w:rFonts w:ascii="Courier New" w:cs="Courier New" w:eastAsia="Courier New" w:hAnsi="Courier New"/>
                <w:color w:val="1A1A2E"/>
                <w:sz w:val="20"/>
                <w:szCs w:val="20"/>
              </w:rPr>
              <w:t xml:space="preserve">  Loser bonus  (Team B): +0.0</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Total fantasy points:</w:t>
            </w:r>
          </w:p>
          <w:p>
            <w:pPr>
              <w:spacing w:before="40" w:after="40"/>
            </w:pPr>
            <w:r>
              <w:rPr>
                <w:rFonts w:ascii="Courier New" w:cs="Courier New" w:eastAsia="Courier New" w:hAnsi="Courier New"/>
                <w:color w:val="1A1A2E"/>
                <w:sz w:val="20"/>
                <w:szCs w:val="20"/>
              </w:rPr>
              <w:t xml:space="preserve">  Team A:  14 + 2.0  =  16.0  →  each athlete on Team A earns 16.0 pts</w:t>
            </w:r>
          </w:p>
          <w:p>
            <w:pPr>
              <w:spacing w:before="40" w:after="40"/>
            </w:pPr>
            <w:r>
              <w:rPr>
                <w:rFonts w:ascii="Courier New" w:cs="Courier New" w:eastAsia="Courier New" w:hAnsi="Courier New"/>
                <w:color w:val="1A1A2E"/>
                <w:sz w:val="20"/>
                <w:szCs w:val="20"/>
              </w:rPr>
              <w:t xml:space="preserve">  Team B:  11 + 0.0  =  11.0  →  each athlete on Team B earns 11.0 pts</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Example 2 — Match ends 2–1 (tie-break played)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E8F5E9" w:val="clear"/>
            <w:tcMar>
              <w:top w:type="dxa" w:w="100"/>
              <w:left w:type="dxa" w:w="200"/>
              <w:bottom w:type="dxa" w:w="100"/>
              <w:right w:type="dxa" w:w="200"/>
            </w:tcMar>
          </w:tcPr>
          <w:p>
            <w:pPr>
              <w:spacing w:before="40" w:after="40"/>
            </w:pPr>
            <w:r>
              <w:rPr>
                <w:rFonts w:ascii="Courier New" w:cs="Courier New" w:eastAsia="Courier New" w:hAnsi="Courier New"/>
                <w:color w:val="1A1A2E"/>
                <w:sz w:val="20"/>
                <w:szCs w:val="20"/>
              </w:rPr>
              <w:t xml:space="preserve">Set 1:  Team A 21  —  Team B 17</w:t>
            </w:r>
          </w:p>
          <w:p>
            <w:pPr>
              <w:spacing w:before="40" w:after="40"/>
            </w:pPr>
            <w:r>
              <w:rPr>
                <w:rFonts w:ascii="Courier New" w:cs="Courier New" w:eastAsia="Courier New" w:hAnsi="Courier New"/>
                <w:color w:val="1A1A2E"/>
                <w:sz w:val="20"/>
                <w:szCs w:val="20"/>
              </w:rPr>
              <w:t xml:space="preserve">Set 2:  Team A 18  —  Team B 21</w:t>
            </w:r>
          </w:p>
          <w:p>
            <w:pPr>
              <w:spacing w:before="40" w:after="40"/>
            </w:pPr>
            <w:r>
              <w:rPr>
                <w:rFonts w:ascii="Courier New" w:cs="Courier New" w:eastAsia="Courier New" w:hAnsi="Courier New"/>
                <w:color w:val="1A1A2E"/>
                <w:sz w:val="20"/>
                <w:szCs w:val="20"/>
              </w:rPr>
              <w:t xml:space="preserve">Set 3:  Team A 15  —  Team B 11   (tie-break, no base points)</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Base points (Set 3 excluded):</w:t>
            </w:r>
          </w:p>
          <w:p>
            <w:pPr>
              <w:spacing w:before="40" w:after="40"/>
            </w:pPr>
            <w:r>
              <w:rPr>
                <w:rFonts w:ascii="Courier New" w:cs="Courier New" w:eastAsia="Courier New" w:hAnsi="Courier New"/>
                <w:color w:val="1A1A2E"/>
                <w:sz w:val="20"/>
                <w:szCs w:val="20"/>
              </w:rPr>
              <w:t xml:space="preserve">  Team A:  floor(21/3) + floor(18/3)  =  7 + 6  =  13</w:t>
            </w:r>
          </w:p>
          <w:p>
            <w:pPr>
              <w:spacing w:before="40" w:after="40"/>
            </w:pPr>
            <w:r>
              <w:rPr>
                <w:rFonts w:ascii="Courier New" w:cs="Courier New" w:eastAsia="Courier New" w:hAnsi="Courier New"/>
                <w:color w:val="1A1A2E"/>
                <w:sz w:val="20"/>
                <w:szCs w:val="20"/>
              </w:rPr>
              <w:t xml:space="preserve">  Team B:  floor(17/3) + floor(21/3)  =  5 + 7  =  12</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Match result: 2–1  (Team A wins)</w:t>
            </w:r>
          </w:p>
          <w:p>
            <w:pPr>
              <w:spacing w:before="40" w:after="40"/>
            </w:pPr>
            <w:r>
              <w:rPr>
                <w:rFonts w:ascii="Courier New" w:cs="Courier New" w:eastAsia="Courier New" w:hAnsi="Courier New"/>
                <w:color w:val="1A1A2E"/>
                <w:sz w:val="20"/>
                <w:szCs w:val="20"/>
              </w:rPr>
              <w:t xml:space="preserve">  Winner bonus (Team A): +1.0</w:t>
            </w:r>
          </w:p>
          <w:p>
            <w:pPr>
              <w:spacing w:before="40" w:after="40"/>
            </w:pPr>
            <w:r>
              <w:rPr>
                <w:rFonts w:ascii="Courier New" w:cs="Courier New" w:eastAsia="Courier New" w:hAnsi="Courier New"/>
                <w:color w:val="1A1A2E"/>
                <w:sz w:val="20"/>
                <w:szCs w:val="20"/>
              </w:rPr>
              <w:t xml:space="preserve">  Loser bonus  (Team B): +0.5</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Total fantasy points:</w:t>
            </w:r>
          </w:p>
          <w:p>
            <w:pPr>
              <w:spacing w:before="40" w:after="40"/>
            </w:pPr>
            <w:r>
              <w:rPr>
                <w:rFonts w:ascii="Courier New" w:cs="Courier New" w:eastAsia="Courier New" w:hAnsi="Courier New"/>
                <w:color w:val="1A1A2E"/>
                <w:sz w:val="20"/>
                <w:szCs w:val="20"/>
              </w:rPr>
              <w:t xml:space="preserve">  Team A:  13 + 1.0  =  14.0  →  each athlete on Team A earns 14.0 pts</w:t>
            </w:r>
          </w:p>
          <w:p>
            <w:pPr>
              <w:spacing w:before="40" w:after="40"/>
            </w:pPr>
            <w:r>
              <w:rPr>
                <w:rFonts w:ascii="Courier New" w:cs="Courier New" w:eastAsia="Courier New" w:hAnsi="Courier New"/>
                <w:color w:val="1A1A2E"/>
                <w:sz w:val="20"/>
                <w:szCs w:val="20"/>
              </w:rPr>
              <w:t xml:space="preserve">  Team B:  12 + 0.5  =  12.5  →  each athlete on Team B earns 12.5 pts</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5. Match Rounds / Stages</w:t>
      </w:r>
    </w:p>
    <w:p>
      <w:pPr>
        <w:spacing w:before="80" w:after="80"/>
      </w:pPr>
      <w:r>
        <w:rPr>
          <w:rFonts w:ascii="Arial" w:cs="Arial" w:eastAsia="Arial" w:hAnsi="Arial"/>
          <w:color w:val="1A1A2E"/>
          <w:sz w:val="22"/>
          <w:szCs w:val="22"/>
        </w:rPr>
        <w:t xml:space="preserve">Every match belongs to a stage within the tournament bracket. The stage is recorded on the match and used for display and filtering purposes. It does not affect the scoring formula — points are calculated identically regardless of stage.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Qualification Round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round of qualification for teams entering early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Qualification Round 2</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Second round of qualification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Round-robin pool phase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Round of 12</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First knockout round after pools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Quarterfinal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 8 teams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Semifinal</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Top 4 teams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3rd Place Match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Bronze medal match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Final</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Championship match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Bracket generation: qualification and pool matchups are seeded manually by the Admin. From Round of 12 onward, matchups are auto-generated by the System based on pool results.</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6. League Modes</w:t>
      </w:r>
    </w:p>
    <w:p>
      <w:pPr>
        <w:spacing w:before="80" w:after="80"/>
      </w:pPr>
      <w:r>
        <w:rPr>
          <w:rFonts w:ascii="Arial" w:cs="Arial" w:eastAsia="Arial" w:hAnsi="Arial"/>
          <w:color w:val="1A1A2E"/>
          <w:sz w:val="22"/>
          <w:szCs w:val="22"/>
        </w:rPr>
        <w:t xml:space="preserve">Two league ranking modes are available. The mode is fixed at league creation and cannot be changed mid-season.</w:t>
      </w:r>
    </w:p>
    <w:p>
      <w:pPr>
        <w:spacing w:before="80" w:after="80"/>
      </w:pPr>
      <w:r>
        <w:t xml:space="preserve"/>
      </w:r>
    </w:p>
    <w:p>
      <w:pPr>
        <w:pStyle w:val="Heading2"/>
        <w:spacing w:before="300" w:after="120"/>
      </w:pPr>
      <w:r>
        <w:rPr>
          <w:rFonts w:ascii="Arial" w:cs="Arial" w:eastAsia="Arial" w:hAnsi="Arial"/>
          <w:b/>
          <w:bCs/>
          <w:color w:val="2E75B6"/>
          <w:sz w:val="26"/>
          <w:szCs w:val="26"/>
        </w:rPr>
        <w:t xml:space="preserve">6.1 Overall Ranking League</w:t>
      </w:r>
    </w:p>
    <w:p>
      <w:pPr>
        <w:spacing w:before="80" w:after="80"/>
      </w:pPr>
      <w:r>
        <w:rPr>
          <w:rFonts w:ascii="Arial" w:cs="Arial" w:eastAsia="Arial" w:hAnsi="Arial"/>
          <w:color w:val="1A1A2E"/>
          <w:sz w:val="22"/>
          <w:szCs w:val="22"/>
        </w:rPr>
        <w:t xml:space="preserve">All fantasy teams are ranked together every gameweek based on absolute total fantasy points scored that weekend. There are no direct matchups between teams. The team with the highest weekly score gets the best weekly position, and weekly positions build the cumulative season standings.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Availability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Mandatory for Public Leagues. Optional for Private Leagues.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Weekly ranking basis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Total fantasy points scored that weekend (absolute)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Season standings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Cumulative sum of weekly fantasy points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Tiebreaker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Total cumulative fantasy points</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6.2 Head-to-Head League</w:t>
      </w:r>
    </w:p>
    <w:p>
      <w:pPr>
        <w:spacing w:before="80" w:after="80"/>
      </w:pPr>
      <w:r>
        <w:rPr>
          <w:rFonts w:ascii="Arial" w:cs="Arial" w:eastAsia="Arial" w:hAnsi="Arial"/>
          <w:color w:val="1A1A2E"/>
          <w:sz w:val="22"/>
          <w:szCs w:val="22"/>
        </w:rPr>
        <w:t xml:space="preserve">Each gameweek every fantasy team is matched against one specific opponent according to a pre-generated schedule. The outcome is determined by direct comparison — whichever team scores more fantasy points that weekend wins the matchup.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Availability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for Private Leagues only. Not available for Public Leagues.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Weekly ranking basis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Win / Loss / Draw against the scheduled opponent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League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 = +3 pts,  Draw = +1 pt,  Loss = +0 pts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Season standings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Cumulative league points (W/D/L)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Tiebreaker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cumulative fantasy points across the season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In Head-to-Head mode, absolute fantasy scores only matter relative to the scheduled opponent. A team scoring 75 points wins its matchup against an opponent scoring 60, earning the same league result as a team scoring 110 against a weaker opponent.</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6.3 Head-to-Head Schedule Generation</w:t>
      </w:r>
    </w:p>
    <w:p>
      <w:pPr>
        <w:spacing w:before="80" w:after="80"/>
      </w:pPr>
      <w:r>
        <w:rPr>
          <w:rFonts w:ascii="Arial" w:cs="Arial" w:eastAsia="Arial" w:hAnsi="Arial"/>
          <w:color w:val="1A1A2E"/>
          <w:sz w:val="22"/>
          <w:szCs w:val="22"/>
        </w:rPr>
        <w:t xml:space="preserve">The schedule is generated automatically by the System at the start of the league, pairing all teams into weekly matchups across the season. If the number of teams is odd, one team receives a bye each gameweek.</w:t>
      </w:r>
    </w:p>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7. Scoring Pipeline (System Flow)</w:t>
      </w:r>
    </w:p>
    <w:p>
      <w:pPr>
        <w:spacing w:before="80" w:after="80"/>
      </w:pPr>
      <w:r>
        <w:rPr>
          <w:rFonts w:ascii="Arial" w:cs="Arial" w:eastAsia="Arial" w:hAnsi="Arial"/>
          <w:color w:val="1A1A2E"/>
          <w:sz w:val="22"/>
          <w:szCs w:val="22"/>
        </w:rPr>
        <w:t xml:space="preserve">The following sequence describes how a real match result becomes a fantasy score. This runs automatically for every completed match.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Match result ingested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 scores and winner recorded on the Match record via scraper or Admin correction.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Base points computed</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floor(set1_score/3) + floor(set2_score/3) calculated for both sides.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Bonus applied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 bonus assigned based on 2–0 or 2–1 result.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 Total per team</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base_points + bonus_points = total_fantasy_points for each side.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Athlete points written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Both athletes on each side receive the team total as their AthleteMatchPoints record.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 Tournament total updated</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Each athlete's cumulative tournament score is recalculated.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Lineup scores updated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 each active league, every user's weekly score is recalculated based on their locked lineup.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 Standings updated</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League standings (Overall or Head-to-Head) are recomputed and persisted.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Steps 2 through 8 are re-executed in full whenever an Admin correction is applied to a match result, ensuring standings are always consistent with the latest data.</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8. Athlete Pricing Formula</w:t>
      </w:r>
    </w:p>
    <w:p>
      <w:pPr>
        <w:spacing w:before="80" w:after="80"/>
      </w:pPr>
      <w:r>
        <w:rPr>
          <w:rFonts w:ascii="Arial" w:cs="Arial" w:eastAsia="Arial" w:hAnsi="Arial"/>
          <w:color w:val="1A1A2E"/>
          <w:sz w:val="22"/>
          <w:szCs w:val="22"/>
        </w:rPr>
        <w:t xml:space="preserve">Each athlete in the championship pool is assigned a Fantacoin price derived deterministically from their current world ranking position. The price is not static — it recomputes automatically whenever rankings change, including when an athlete is created or imported into the system and when a scoring pipeline run produces updated rankings. The formula maps rank to price using four tiers, with a hard minimum of 1 Fantacoin for any athlete ranked 85 or lower.</w:t>
      </w:r>
    </w:p>
    <w:p>
      <w:pPr>
        <w:spacing w:before="200" w:after="80"/>
      </w:pPr>
      <w:r>
        <w:rPr>
          <w:rFonts w:ascii="Arial" w:cs="Arial" w:eastAsia="Arial" w:hAnsi="Arial"/>
          <w:b/>
          <w:bCs/>
          <w:color w:val="1A1A2E"/>
          <w:sz w:val="22"/>
          <w:szCs w:val="22"/>
        </w:rPr>
        <w:t xml:space="preserve">Input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rank — athlete_rank_position (integer, 1 = best)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price — Fantacoin cost of the athlete (integer)</w:t>
            </w:r>
          </w:p>
        </w:tc>
      </w:tr>
    </w:tbl>
    <w:p>
      <w:pPr>
        <w:spacing w:before="200" w:after="80"/>
      </w:pPr>
      <w:r>
        <w:rPr>
          <w:rFonts w:ascii="Arial" w:cs="Arial" w:eastAsia="Arial" w:hAnsi="Arial"/>
          <w:b/>
          <w:bCs/>
          <w:color w:val="1A1A2E"/>
          <w:sz w:val="22"/>
          <w:szCs w:val="22"/>
        </w:rPr>
        <w:t>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Rank Range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Price Range (FC)</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Rule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Minimum price floor — applied before all other rules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 –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78 – 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Fixed mapping per rank. Rank 1 = 100 FC, Rank 20 = 78 FC. See lookup table below.</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21 – 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62 – 77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Bucket size = 2 ranks, price drops by 1 per bucket. Ranks 21–22 = 77 FC, 23–24 = 76 FC, ..., 49–50 = 62 FC. Formula: 77 − floor((rank − 21) / 2)</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51 – 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24 – 62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Price drops by 2 per rank. Rank 51 = 62 FC, Rank 52 = 60 FC, ..., Rank 70 = 24 FC. Formula: 62 − 2 × (rank − 51)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71 – 84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1 – 22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Final drop to minimum. Ranks 71–80: 22 − 2 × (rank − 71). Rank 81 = 3 FC. Ranks 82–83 = 2 FC. Rank 84 = 1 FC.</w:t>
            </w:r>
          </w:p>
        </w:tc>
      </w:tr>
    </w:tbl>
    <w:p>
      <w:pPr>
        <w:spacing w:before="200" w:after="80"/>
      </w:pPr>
      <w:r>
        <w:rPr>
          <w:rFonts w:ascii="Arial" w:cs="Arial" w:eastAsia="Arial" w:hAnsi="Arial"/>
          <w:b/>
          <w:bCs/>
          <w:color w:val="1A1A2E"/>
          <w:sz w:val="22"/>
          <w:szCs w:val="22"/>
        </w:rPr>
        <w:t>Top 20 Fixed Price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Rank</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FC</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Rank</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FC</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Rank</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FC</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Rank</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FC</w:t>
            </w:r>
          </w:p>
        </w:tc>
      </w:tr>
      <w:tr>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100</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6</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90</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87</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16</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83</w:t>
            </w:r>
          </w:p>
        </w:tc>
      </w:tr>
      <w:tr>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98</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7</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90</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86</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17</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82</w:t>
            </w:r>
          </w:p>
        </w:tc>
      </w:tr>
      <w:tr>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95</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8</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89</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85</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18</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81</w:t>
            </w:r>
          </w:p>
        </w:tc>
      </w:tr>
      <w:tr>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93</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9</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88</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84</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19</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80</w:t>
            </w:r>
          </w:p>
        </w:tc>
      </w:tr>
      <w:tr>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5</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91</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88</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15</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84</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2E"/>
                <w:sz w:val="20"/>
                <w:szCs w:val="20"/>
              </w:rPr>
              <w:t>20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78</w:t>
            </w:r>
          </w:p>
        </w:tc>
      </w:tr>
    </w:tbl>
    <w:p>
      <w:pPr>
        <w:spacing w:before="80" w:after="80"/>
      </w:pPr>
      <w:r>
        <w:t xml:space="preserve"/>
      </w:r>
    </w:p>
    <w:p>
      <w:pPr>
        <w:spacing w:before="56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Arial" w:cs="Arial" w:eastAsia="Arial" w:hAnsi="Arial"/>
        <w:b/>
        <w:bCs/>
        <w:color w:val="2E75B6"/>
        <w:sz w:val="22"/>
        <w:szCs w:val="22"/>
      </w:rPr>
      <w:t xml:space="preserve">FANTABEACH  |  Logic &amp; Scoring Rules  |  v1.0 — 2026</w:t>
    </w:r>
    <w:r>
      <w:rPr>
        <w:rFonts w:ascii="Arial" w:cs="Arial" w:eastAsia="Arial" w:hAnsi="Arial"/>
        <w:color w:val="888888"/>
        <w:sz w:val="20"/>
        <w:szCs w:val="20"/>
      </w:rPr>
      <w:t xml:space="preserve">	Shayan Fareed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2026-03-08T12:43:00.281Z</dcterms:created>
  <dcterms:modified xsi:type="dcterms:W3CDTF">2026-03-08T12:43:00.282Z</dcterms:modified>
</cp:coreProperties>
</file>

<file path=docProps/custom.xml><?xml version="1.0" encoding="utf-8"?>
<Properties xmlns="http://schemas.openxmlformats.org/officeDocument/2006/custom-properties" xmlns:vt="http://schemas.openxmlformats.org/officeDocument/2006/docPropsVTypes"/>
</file>