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4B325" w14:textId="3E3BFFEB" w:rsidR="00D630D1" w:rsidRDefault="007B790B">
      <w:r>
        <w:rPr>
          <w:noProof/>
        </w:rPr>
        <w:drawing>
          <wp:anchor distT="0" distB="0" distL="114300" distR="114300" simplePos="0" relativeHeight="251657728" behindDoc="1" locked="0" layoutInCell="1" allowOverlap="1" wp14:anchorId="0A64FC2B" wp14:editId="5926CE66">
            <wp:simplePos x="0" y="0"/>
            <wp:positionH relativeFrom="column">
              <wp:posOffset>4196080</wp:posOffset>
            </wp:positionH>
            <wp:positionV relativeFrom="paragraph">
              <wp:posOffset>205105</wp:posOffset>
            </wp:positionV>
            <wp:extent cx="1562100" cy="872490"/>
            <wp:effectExtent l="0" t="0" r="0" b="0"/>
            <wp:wrapTight wrapText="bothSides">
              <wp:wrapPolygon edited="0">
                <wp:start x="5795" y="0"/>
                <wp:lineTo x="2634" y="7546"/>
                <wp:lineTo x="3161" y="10847"/>
                <wp:lineTo x="5268" y="15563"/>
                <wp:lineTo x="527" y="17921"/>
                <wp:lineTo x="527" y="20751"/>
                <wp:lineTo x="19756" y="20751"/>
                <wp:lineTo x="20283" y="18393"/>
                <wp:lineTo x="8166" y="15563"/>
                <wp:lineTo x="11063" y="15563"/>
                <wp:lineTo x="17385" y="10376"/>
                <wp:lineTo x="17649" y="6603"/>
                <wp:lineTo x="6849" y="0"/>
                <wp:lineTo x="5795" y="0"/>
              </wp:wrapPolygon>
            </wp:wrapTight>
            <wp:docPr id="1" name="Image 1" descr="Image result for bere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rex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72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5680" behindDoc="0" locked="0" layoutInCell="1" allowOverlap="1" wp14:anchorId="51ED2C71" wp14:editId="40C90688">
            <wp:simplePos x="0" y="0"/>
            <wp:positionH relativeFrom="column">
              <wp:posOffset>890905</wp:posOffset>
            </wp:positionH>
            <wp:positionV relativeFrom="paragraph">
              <wp:posOffset>128905</wp:posOffset>
            </wp:positionV>
            <wp:extent cx="714375" cy="558800"/>
            <wp:effectExtent l="0" t="0" r="9525" b="0"/>
            <wp:wrapSquare wrapText="bothSides"/>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14375" cy="558800"/>
                    </a:xfrm>
                    <a:prstGeom prst="rect">
                      <a:avLst/>
                    </a:prstGeom>
                  </pic:spPr>
                </pic:pic>
              </a:graphicData>
            </a:graphic>
            <wp14:sizeRelH relativeFrom="margin">
              <wp14:pctWidth>0</wp14:pctWidth>
            </wp14:sizeRelH>
            <wp14:sizeRelV relativeFrom="margin">
              <wp14:pctHeight>0</wp14:pctHeight>
            </wp14:sizeRelV>
          </wp:anchor>
        </w:drawing>
      </w:r>
    </w:p>
    <w:p w14:paraId="1225C05D" w14:textId="1319248D" w:rsidR="00D630D1" w:rsidRPr="00D630D1" w:rsidRDefault="00D630D1" w:rsidP="00D630D1"/>
    <w:p w14:paraId="7FC8FA4F" w14:textId="6BE555DF" w:rsidR="00D630D1" w:rsidRDefault="00D630D1" w:rsidP="00D630D1">
      <w:pPr>
        <w:tabs>
          <w:tab w:val="left" w:pos="6780"/>
        </w:tabs>
      </w:pPr>
      <w:r>
        <w:tab/>
      </w:r>
    </w:p>
    <w:p w14:paraId="1A699BAE" w14:textId="33292CDD" w:rsidR="00D630D1" w:rsidRDefault="00D630D1" w:rsidP="00D630D1">
      <w:pPr>
        <w:spacing w:line="240" w:lineRule="auto"/>
        <w:ind w:right="-142"/>
        <w:rPr>
          <w:rFonts w:ascii="Calibri" w:hAnsi="Calibri"/>
          <w:color w:val="231F20"/>
        </w:rPr>
      </w:pPr>
      <w:r w:rsidRPr="00A7566F">
        <w:rPr>
          <w:rFonts w:ascii="Calibri" w:hAnsi="Calibri"/>
          <w:b/>
          <w:color w:val="91191C"/>
        </w:rPr>
        <w:t>E</w:t>
      </w:r>
      <w:r w:rsidRPr="00A7566F">
        <w:rPr>
          <w:rFonts w:ascii="Calibri" w:hAnsi="Calibri"/>
          <w:color w:val="231F20"/>
        </w:rPr>
        <w:t xml:space="preserve">cole </w:t>
      </w:r>
      <w:r w:rsidRPr="00A7566F">
        <w:rPr>
          <w:rFonts w:ascii="Calibri" w:hAnsi="Calibri"/>
          <w:b/>
          <w:color w:val="91191C"/>
        </w:rPr>
        <w:t>N</w:t>
      </w:r>
      <w:r w:rsidRPr="00A7566F">
        <w:rPr>
          <w:rFonts w:ascii="Calibri" w:hAnsi="Calibri"/>
          <w:color w:val="231F20"/>
        </w:rPr>
        <w:t xml:space="preserve">ationale </w:t>
      </w:r>
      <w:r w:rsidRPr="00A7566F">
        <w:rPr>
          <w:rFonts w:ascii="Calibri" w:hAnsi="Calibri"/>
          <w:b/>
          <w:color w:val="91191C"/>
        </w:rPr>
        <w:t>S</w:t>
      </w:r>
      <w:r w:rsidRPr="00A7566F">
        <w:rPr>
          <w:rFonts w:ascii="Calibri" w:hAnsi="Calibri"/>
          <w:color w:val="231F20"/>
        </w:rPr>
        <w:t>upérieure d</w:t>
      </w:r>
      <w:r w:rsidRPr="00A7566F">
        <w:rPr>
          <w:rFonts w:ascii="Calibri" w:hAnsi="Calibri"/>
          <w:color w:val="91191C"/>
        </w:rPr>
        <w:t>’</w:t>
      </w:r>
      <w:r w:rsidRPr="00A7566F">
        <w:rPr>
          <w:rFonts w:ascii="Calibri" w:hAnsi="Calibri"/>
          <w:b/>
          <w:color w:val="91191C"/>
        </w:rPr>
        <w:t>I</w:t>
      </w:r>
      <w:r w:rsidRPr="00A7566F">
        <w:rPr>
          <w:rFonts w:ascii="Calibri" w:hAnsi="Calibri"/>
          <w:color w:val="231F20"/>
        </w:rPr>
        <w:t>nformatiqu</w:t>
      </w:r>
      <w:r>
        <w:rPr>
          <w:rFonts w:ascii="Calibri" w:hAnsi="Calibri"/>
          <w:color w:val="231F20"/>
        </w:rPr>
        <w:t>e</w:t>
      </w:r>
    </w:p>
    <w:p w14:paraId="60862D10" w14:textId="489F13F9" w:rsidR="00D630D1" w:rsidRPr="004E00F4" w:rsidRDefault="00D630D1" w:rsidP="00D630D1">
      <w:pPr>
        <w:spacing w:line="240" w:lineRule="auto"/>
        <w:ind w:firstLine="708"/>
      </w:pPr>
      <w:r>
        <w:rPr>
          <w:rFonts w:ascii="Calibri" w:hAnsi="Calibri"/>
          <w:color w:val="231F20"/>
        </w:rPr>
        <w:t xml:space="preserve">   </w:t>
      </w:r>
      <w:r w:rsidRPr="00A7566F">
        <w:rPr>
          <w:rFonts w:ascii="Calibri" w:hAnsi="Calibri"/>
          <w:color w:val="231F20"/>
        </w:rPr>
        <w:t>Et d’</w:t>
      </w:r>
      <w:r w:rsidRPr="00A7566F">
        <w:rPr>
          <w:rFonts w:ascii="Calibri" w:hAnsi="Calibri"/>
          <w:b/>
          <w:color w:val="91191C"/>
        </w:rPr>
        <w:t>A</w:t>
      </w:r>
      <w:r w:rsidRPr="00A7566F">
        <w:rPr>
          <w:rFonts w:ascii="Calibri" w:hAnsi="Calibri"/>
          <w:color w:val="231F20"/>
        </w:rPr>
        <w:t xml:space="preserve">nalyse des </w:t>
      </w:r>
      <w:r w:rsidRPr="00A7566F">
        <w:rPr>
          <w:rFonts w:ascii="Calibri" w:hAnsi="Calibri"/>
          <w:b/>
          <w:color w:val="91191C"/>
        </w:rPr>
        <w:t>S</w:t>
      </w:r>
      <w:r w:rsidRPr="00A7566F">
        <w:rPr>
          <w:rFonts w:ascii="Calibri" w:hAnsi="Calibri"/>
          <w:color w:val="231F20"/>
        </w:rPr>
        <w:t>ystèmes</w:t>
      </w:r>
    </w:p>
    <w:p w14:paraId="0A2A78D1" w14:textId="5FDCDC44" w:rsidR="00D630D1" w:rsidRDefault="00D630D1" w:rsidP="00D630D1"/>
    <w:p w14:paraId="36FB0335" w14:textId="7B77B089" w:rsidR="00D630D1" w:rsidRDefault="00D630D1" w:rsidP="00D630D1"/>
    <w:p w14:paraId="701C4137" w14:textId="79C939CC" w:rsidR="00D630D1" w:rsidRDefault="00D630D1" w:rsidP="0057210C">
      <w:pPr>
        <w:tabs>
          <w:tab w:val="left" w:pos="3780"/>
        </w:tabs>
        <w:rPr>
          <w:rFonts w:ascii="Calibri" w:hAnsi="Calibri"/>
          <w:b/>
          <w:color w:val="231F20"/>
          <w:sz w:val="38"/>
        </w:rPr>
      </w:pPr>
      <w:r>
        <w:rPr>
          <w:rFonts w:ascii="Calibri" w:hAnsi="Calibri"/>
          <w:b/>
          <w:color w:val="231F20"/>
          <w:sz w:val="38"/>
        </w:rPr>
        <w:t xml:space="preserve">         </w:t>
      </w:r>
    </w:p>
    <w:p w14:paraId="411171AD" w14:textId="77777777" w:rsidR="00E1288B" w:rsidRDefault="00D630D1" w:rsidP="00E1288B">
      <w:pPr>
        <w:pStyle w:val="Default"/>
      </w:pPr>
      <w:r>
        <w:rPr>
          <w:rFonts w:ascii="Calibri" w:hAnsi="Calibri"/>
          <w:b/>
          <w:color w:val="231F20"/>
          <w:sz w:val="38"/>
        </w:rPr>
        <w:t xml:space="preserve">                   </w:t>
      </w:r>
      <w:r w:rsidR="00056492">
        <w:rPr>
          <w:rFonts w:ascii="Calibri" w:hAnsi="Calibri"/>
          <w:b/>
          <w:color w:val="231F20"/>
          <w:sz w:val="38"/>
        </w:rPr>
        <w:t xml:space="preserve"> </w:t>
      </w:r>
      <w:r w:rsidR="0002723C">
        <w:rPr>
          <w:rFonts w:ascii="Calibri" w:hAnsi="Calibri"/>
          <w:b/>
          <w:color w:val="231F20"/>
          <w:sz w:val="38"/>
        </w:rPr>
        <w:t xml:space="preserve"> </w:t>
      </w:r>
    </w:p>
    <w:p w14:paraId="5542CC58" w14:textId="7C2A323C" w:rsidR="00E1288B" w:rsidRDefault="00E1288B" w:rsidP="00E1288B">
      <w:pPr>
        <w:pStyle w:val="Default"/>
        <w:jc w:val="center"/>
        <w:rPr>
          <w:b/>
          <w:bCs/>
          <w:sz w:val="34"/>
          <w:szCs w:val="34"/>
        </w:rPr>
      </w:pPr>
      <w:r>
        <w:rPr>
          <w:b/>
          <w:bCs/>
          <w:sz w:val="34"/>
          <w:szCs w:val="34"/>
        </w:rPr>
        <w:t>Mémoire de Projet de Fin d’</w:t>
      </w:r>
      <w:r>
        <w:rPr>
          <w:b/>
          <w:bCs/>
          <w:sz w:val="36"/>
          <w:szCs w:val="36"/>
        </w:rPr>
        <w:t>É</w:t>
      </w:r>
      <w:r>
        <w:rPr>
          <w:b/>
          <w:bCs/>
          <w:sz w:val="34"/>
          <w:szCs w:val="34"/>
        </w:rPr>
        <w:t>tudes</w:t>
      </w:r>
    </w:p>
    <w:p w14:paraId="79D610B1" w14:textId="77777777" w:rsidR="00E1288B" w:rsidRDefault="00E1288B" w:rsidP="00E1288B">
      <w:pPr>
        <w:pStyle w:val="Default"/>
        <w:jc w:val="center"/>
        <w:rPr>
          <w:sz w:val="34"/>
          <w:szCs w:val="34"/>
        </w:rPr>
      </w:pPr>
    </w:p>
    <w:p w14:paraId="7EA62548" w14:textId="244B61E5" w:rsidR="00E1288B" w:rsidRDefault="00E1288B" w:rsidP="00E1288B">
      <w:pPr>
        <w:pStyle w:val="Default"/>
        <w:jc w:val="center"/>
        <w:rPr>
          <w:i/>
          <w:iCs/>
          <w:sz w:val="32"/>
          <w:szCs w:val="32"/>
        </w:rPr>
      </w:pPr>
      <w:r>
        <w:rPr>
          <w:i/>
          <w:iCs/>
          <w:sz w:val="32"/>
          <w:szCs w:val="32"/>
        </w:rPr>
        <w:t>Pour l’Obtention du Titre</w:t>
      </w:r>
    </w:p>
    <w:p w14:paraId="7AF750F3" w14:textId="77777777" w:rsidR="00E1288B" w:rsidRDefault="00E1288B" w:rsidP="00E1288B">
      <w:pPr>
        <w:pStyle w:val="Default"/>
        <w:jc w:val="center"/>
        <w:rPr>
          <w:sz w:val="32"/>
          <w:szCs w:val="32"/>
        </w:rPr>
      </w:pPr>
    </w:p>
    <w:p w14:paraId="46F128C7" w14:textId="7CE97468" w:rsidR="00E1288B" w:rsidRDefault="00E1288B" w:rsidP="00E1288B">
      <w:pPr>
        <w:pStyle w:val="Default"/>
        <w:jc w:val="center"/>
        <w:rPr>
          <w:b/>
          <w:bCs/>
          <w:sz w:val="32"/>
          <w:szCs w:val="32"/>
        </w:rPr>
      </w:pPr>
      <w:r>
        <w:rPr>
          <w:b/>
          <w:bCs/>
          <w:sz w:val="32"/>
          <w:szCs w:val="32"/>
        </w:rPr>
        <w:t>D’Ingénieur d’État en Informatique</w:t>
      </w:r>
    </w:p>
    <w:p w14:paraId="2323BCFC" w14:textId="77777777" w:rsidR="00E1288B" w:rsidRDefault="00E1288B" w:rsidP="00E1288B">
      <w:pPr>
        <w:pStyle w:val="Default"/>
        <w:jc w:val="center"/>
        <w:rPr>
          <w:sz w:val="32"/>
          <w:szCs w:val="32"/>
        </w:rPr>
      </w:pPr>
    </w:p>
    <w:p w14:paraId="2CB62A3E" w14:textId="2D15C51F" w:rsidR="00E1288B" w:rsidRDefault="00E1288B" w:rsidP="00E1288B">
      <w:pPr>
        <w:pStyle w:val="Default"/>
        <w:jc w:val="center"/>
        <w:rPr>
          <w:b/>
          <w:bCs/>
          <w:sz w:val="32"/>
          <w:szCs w:val="32"/>
        </w:rPr>
      </w:pPr>
      <w:r>
        <w:rPr>
          <w:b/>
          <w:bCs/>
          <w:sz w:val="32"/>
          <w:szCs w:val="32"/>
        </w:rPr>
        <w:t>Option</w:t>
      </w:r>
    </w:p>
    <w:p w14:paraId="37380B3B" w14:textId="77777777" w:rsidR="00E1288B" w:rsidRDefault="00E1288B" w:rsidP="00E1288B">
      <w:pPr>
        <w:pStyle w:val="Default"/>
        <w:jc w:val="center"/>
        <w:rPr>
          <w:sz w:val="32"/>
          <w:szCs w:val="32"/>
        </w:rPr>
      </w:pPr>
    </w:p>
    <w:p w14:paraId="4BF59B79" w14:textId="637F5F18" w:rsidR="00D630D1" w:rsidRDefault="00E1288B" w:rsidP="00E1288B">
      <w:pPr>
        <w:tabs>
          <w:tab w:val="left" w:pos="3780"/>
        </w:tabs>
        <w:jc w:val="center"/>
        <w:rPr>
          <w:rFonts w:ascii="Calibri" w:hAnsi="Calibri"/>
          <w:b/>
          <w:color w:val="231F20"/>
          <w:sz w:val="38"/>
        </w:rPr>
      </w:pPr>
      <w:r>
        <w:rPr>
          <w:b/>
          <w:bCs/>
          <w:sz w:val="32"/>
          <w:szCs w:val="32"/>
        </w:rPr>
        <w:t>Génie Logiciel</w:t>
      </w:r>
    </w:p>
    <w:p w14:paraId="427EABCE" w14:textId="77777777" w:rsidR="00E86A1F" w:rsidRPr="00D630D1" w:rsidRDefault="00E86A1F" w:rsidP="0057210C">
      <w:pPr>
        <w:tabs>
          <w:tab w:val="left" w:pos="3780"/>
        </w:tabs>
      </w:pPr>
    </w:p>
    <w:p w14:paraId="0194C736" w14:textId="285A5583" w:rsidR="00D630D1" w:rsidRDefault="00D630D1" w:rsidP="00D630D1"/>
    <w:p w14:paraId="61A84152" w14:textId="37BB3E2C" w:rsidR="00E872B5" w:rsidRPr="00834CE1" w:rsidRDefault="00D630D1" w:rsidP="00834CE1">
      <w:pPr>
        <w:jc w:val="center"/>
        <w:rPr>
          <w:sz w:val="28"/>
          <w:szCs w:val="28"/>
        </w:rPr>
      </w:pPr>
      <w:r w:rsidRPr="005E7C81">
        <w:rPr>
          <w:sz w:val="28"/>
          <w:szCs w:val="28"/>
        </w:rPr>
        <w:t>Sujet</w:t>
      </w:r>
      <w:r w:rsidR="00E86A1F" w:rsidRPr="005E7C81">
        <w:rPr>
          <w:sz w:val="28"/>
          <w:szCs w:val="28"/>
        </w:rPr>
        <w:t> :</w:t>
      </w:r>
    </w:p>
    <w:p w14:paraId="3CCAE8BA" w14:textId="4C33CAE3" w:rsidR="0057210C" w:rsidRPr="00834CE1" w:rsidRDefault="000B513D" w:rsidP="00834CE1">
      <w:pPr>
        <w:jc w:val="center"/>
        <w:rPr>
          <w:rFonts w:ascii="Adobe Devanagari" w:hAnsi="Adobe Devanagari" w:cs="Adobe Devanagari"/>
          <w:sz w:val="48"/>
          <w:szCs w:val="48"/>
          <w:lang w:eastAsia="fr-FR"/>
        </w:rPr>
      </w:pPr>
      <w:r>
        <w:rPr>
          <w:rFonts w:ascii="Adobe Devanagari" w:hAnsi="Adobe Devanagari" w:cs="Adobe Devanagari"/>
          <w:sz w:val="48"/>
          <w:szCs w:val="48"/>
          <w:lang w:eastAsia="fr-FR"/>
        </w:rPr>
        <w:t>‘</w:t>
      </w:r>
      <w:r w:rsidR="0057210C" w:rsidRPr="005E7C81">
        <w:rPr>
          <w:rFonts w:ascii="Adobe Devanagari" w:hAnsi="Adobe Devanagari" w:cs="Adobe Devanagari"/>
          <w:sz w:val="48"/>
          <w:szCs w:val="48"/>
          <w:lang w:eastAsia="fr-FR"/>
        </w:rPr>
        <w:t>Réalisation</w:t>
      </w:r>
      <w:r w:rsidR="0083169E" w:rsidRPr="005E7C81">
        <w:rPr>
          <w:rFonts w:ascii="Adobe Devanagari" w:hAnsi="Adobe Devanagari" w:cs="Adobe Devanagari"/>
          <w:sz w:val="48"/>
          <w:szCs w:val="48"/>
          <w:lang w:eastAsia="fr-FR"/>
        </w:rPr>
        <w:t xml:space="preserve"> et </w:t>
      </w:r>
      <w:r w:rsidR="00E872B5" w:rsidRPr="005E7C81">
        <w:rPr>
          <w:rFonts w:ascii="Adobe Devanagari" w:hAnsi="Adobe Devanagari" w:cs="Adobe Devanagari"/>
          <w:sz w:val="48"/>
          <w:szCs w:val="48"/>
          <w:lang w:eastAsia="fr-FR"/>
        </w:rPr>
        <w:t>intégration</w:t>
      </w:r>
      <w:r w:rsidR="0057210C" w:rsidRPr="005E7C81">
        <w:rPr>
          <w:rFonts w:ascii="Adobe Devanagari" w:hAnsi="Adobe Devanagari" w:cs="Adobe Devanagari"/>
          <w:sz w:val="48"/>
          <w:szCs w:val="48"/>
          <w:lang w:eastAsia="fr-FR"/>
        </w:rPr>
        <w:t xml:space="preserve"> de l’application</w:t>
      </w:r>
      <w:r>
        <w:rPr>
          <w:rFonts w:ascii="Adobe Devanagari" w:hAnsi="Adobe Devanagari" w:cs="Adobe Devanagari"/>
          <w:sz w:val="48"/>
          <w:szCs w:val="48"/>
          <w:lang w:eastAsia="fr-FR"/>
        </w:rPr>
        <w:t xml:space="preserve"> </w:t>
      </w:r>
      <w:r w:rsidR="0057210C" w:rsidRPr="005E7C81">
        <w:rPr>
          <w:rFonts w:ascii="Adobe Devanagari" w:hAnsi="Adobe Devanagari" w:cs="Adobe Devanagari"/>
          <w:sz w:val="48"/>
          <w:szCs w:val="48"/>
          <w:lang w:eastAsia="fr-FR"/>
        </w:rPr>
        <w:t>Data</w:t>
      </w:r>
      <w:r w:rsidR="00056492" w:rsidRPr="005E7C81">
        <w:rPr>
          <w:rFonts w:ascii="Adobe Devanagari" w:hAnsi="Adobe Devanagari" w:cs="Adobe Devanagari"/>
          <w:sz w:val="48"/>
          <w:szCs w:val="48"/>
          <w:lang w:eastAsia="fr-FR"/>
        </w:rPr>
        <w:t xml:space="preserve"> </w:t>
      </w:r>
      <w:r w:rsidR="00834CE1">
        <w:rPr>
          <w:rFonts w:ascii="Adobe Devanagari" w:hAnsi="Adobe Devanagari" w:cs="Adobe Devanagari"/>
          <w:sz w:val="48"/>
          <w:szCs w:val="48"/>
          <w:lang w:eastAsia="fr-FR"/>
        </w:rPr>
        <w:t xml:space="preserve">    </w:t>
      </w:r>
      <w:r w:rsidR="00E86A1F" w:rsidRPr="005E7C81">
        <w:rPr>
          <w:rFonts w:ascii="Adobe Devanagari" w:hAnsi="Adobe Devanagari" w:cs="Adobe Devanagari"/>
          <w:sz w:val="48"/>
          <w:szCs w:val="48"/>
          <w:lang w:eastAsia="fr-FR"/>
        </w:rPr>
        <w:t xml:space="preserve">Capture </w:t>
      </w:r>
      <w:r w:rsidR="00E872B5" w:rsidRPr="005E7C81">
        <w:rPr>
          <w:rFonts w:ascii="Adobe Devanagari" w:hAnsi="Adobe Devanagari" w:cs="Adobe Devanagari"/>
          <w:sz w:val="48"/>
          <w:szCs w:val="48"/>
          <w:lang w:eastAsia="fr-FR"/>
        </w:rPr>
        <w:t>M</w:t>
      </w:r>
      <w:r w:rsidR="00E86A1F" w:rsidRPr="005E7C81">
        <w:rPr>
          <w:rFonts w:ascii="Adobe Devanagari" w:hAnsi="Adobe Devanagari" w:cs="Adobe Devanagari"/>
          <w:sz w:val="48"/>
          <w:szCs w:val="48"/>
          <w:lang w:eastAsia="fr-FR"/>
        </w:rPr>
        <w:t>anager</w:t>
      </w:r>
      <w:r w:rsidR="00056492" w:rsidRPr="005E7C81">
        <w:rPr>
          <w:rFonts w:ascii="Adobe Devanagari" w:hAnsi="Adobe Devanagari" w:cs="Adobe Devanagari"/>
          <w:sz w:val="48"/>
          <w:szCs w:val="48"/>
          <w:lang w:eastAsia="fr-FR"/>
        </w:rPr>
        <w:t xml:space="preserve"> Matching N/N-</w:t>
      </w:r>
      <w:r w:rsidR="005E7C81">
        <w:rPr>
          <w:rFonts w:ascii="Adobe Devanagari" w:hAnsi="Adobe Devanagari" w:cs="Adobe Devanagari"/>
          <w:sz w:val="48"/>
          <w:szCs w:val="48"/>
          <w:lang w:eastAsia="fr-FR"/>
        </w:rPr>
        <w:t>1</w:t>
      </w:r>
      <w:r w:rsidR="00B17803">
        <w:rPr>
          <w:rFonts w:ascii="Adobe Devanagari" w:hAnsi="Adobe Devanagari" w:cs="Adobe Devanagari"/>
          <w:sz w:val="48"/>
          <w:szCs w:val="48"/>
          <w:lang w:eastAsia="fr-FR"/>
        </w:rPr>
        <w:t>’</w:t>
      </w:r>
      <w:r w:rsidR="00F606CE" w:rsidRPr="005E7C81">
        <w:rPr>
          <w:rFonts w:ascii="Calibri"/>
          <w:b/>
          <w:sz w:val="36"/>
        </w:rPr>
        <w:t xml:space="preserve">  </w:t>
      </w:r>
    </w:p>
    <w:p w14:paraId="25072A0B" w14:textId="1EE4A8A9" w:rsidR="0057210C" w:rsidRPr="005E7C81" w:rsidRDefault="0057210C" w:rsidP="0057210C">
      <w:pPr>
        <w:ind w:right="997"/>
        <w:jc w:val="center"/>
        <w:rPr>
          <w:rFonts w:ascii="Calibri"/>
          <w:b/>
          <w:sz w:val="36"/>
        </w:rPr>
      </w:pPr>
    </w:p>
    <w:p w14:paraId="10A90C1E" w14:textId="1B015EF1" w:rsidR="0057210C" w:rsidRPr="00A7566F" w:rsidRDefault="00E06168" w:rsidP="0057210C">
      <w:pPr>
        <w:tabs>
          <w:tab w:val="left" w:pos="7077"/>
        </w:tabs>
        <w:spacing w:before="274"/>
        <w:ind w:left="110"/>
        <w:rPr>
          <w:rFonts w:ascii="Calibri"/>
          <w:b/>
          <w:sz w:val="24"/>
        </w:rPr>
      </w:pPr>
      <w:r w:rsidRPr="00834CE1">
        <w:rPr>
          <w:rFonts w:ascii="Calibri"/>
          <w:b/>
          <w:sz w:val="24"/>
          <w:u w:val="single"/>
        </w:rPr>
        <w:t>Soutenu par</w:t>
      </w:r>
      <w:r w:rsidR="0057210C" w:rsidRPr="00834CE1">
        <w:rPr>
          <w:rFonts w:ascii="Calibri"/>
          <w:b/>
          <w:sz w:val="24"/>
          <w:u w:val="single"/>
        </w:rPr>
        <w:t xml:space="preserve"> :</w:t>
      </w:r>
      <w:r>
        <w:rPr>
          <w:color w:val="BE1F25"/>
          <w:sz w:val="24"/>
        </w:rPr>
        <w:t xml:space="preserve">                                                                                                   </w:t>
      </w:r>
      <w:r w:rsidR="0057210C" w:rsidRPr="00834CE1">
        <w:rPr>
          <w:rFonts w:ascii="Calibri"/>
          <w:b/>
          <w:sz w:val="24"/>
          <w:u w:val="single"/>
        </w:rPr>
        <w:t>Sous la direction de</w:t>
      </w:r>
      <w:r w:rsidRPr="00834CE1">
        <w:rPr>
          <w:rFonts w:ascii="Calibri"/>
          <w:b/>
          <w:sz w:val="24"/>
          <w:u w:val="single"/>
        </w:rPr>
        <w:t> :</w:t>
      </w:r>
    </w:p>
    <w:p w14:paraId="4042847C" w14:textId="710A7392" w:rsidR="0057210C" w:rsidRDefault="0057210C" w:rsidP="00BA61AE">
      <w:pPr>
        <w:pStyle w:val="Corpsdetexte"/>
        <w:tabs>
          <w:tab w:val="left" w:pos="7077"/>
        </w:tabs>
        <w:rPr>
          <w:rFonts w:ascii="Calibri"/>
          <w:color w:val="231F20"/>
          <w:lang w:val="fr-FR"/>
        </w:rPr>
      </w:pPr>
      <w:r>
        <w:rPr>
          <w:rFonts w:ascii="Calibri"/>
          <w:color w:val="231F20"/>
          <w:lang w:val="fr-FR"/>
        </w:rPr>
        <w:t xml:space="preserve">      </w:t>
      </w:r>
      <w:r w:rsidRPr="007F3719">
        <w:rPr>
          <w:rFonts w:ascii="Calibri"/>
          <w:color w:val="231F20"/>
          <w:lang w:val="fr-FR"/>
        </w:rPr>
        <w:t>FADEL Soufiane</w:t>
      </w:r>
      <w:r w:rsidR="00BA61AE">
        <w:rPr>
          <w:rFonts w:ascii="Calibri"/>
          <w:color w:val="231F20"/>
          <w:lang w:val="fr-FR"/>
        </w:rPr>
        <w:tab/>
      </w:r>
      <w:r w:rsidR="00BA61AE" w:rsidRPr="00834CE1">
        <w:rPr>
          <w:rFonts w:ascii="Calibri"/>
          <w:lang w:val="fr-FR"/>
        </w:rPr>
        <w:t xml:space="preserve">Mme </w:t>
      </w:r>
      <w:proofErr w:type="spellStart"/>
      <w:r w:rsidR="00BA61AE" w:rsidRPr="00834CE1">
        <w:rPr>
          <w:rFonts w:ascii="Calibri"/>
          <w:lang w:val="fr-FR"/>
        </w:rPr>
        <w:t>Abik</w:t>
      </w:r>
      <w:proofErr w:type="spellEnd"/>
      <w:r w:rsidR="00BA61AE" w:rsidRPr="00834CE1">
        <w:rPr>
          <w:rFonts w:ascii="Calibri"/>
          <w:lang w:val="fr-FR"/>
        </w:rPr>
        <w:t xml:space="preserve"> </w:t>
      </w:r>
      <w:proofErr w:type="spellStart"/>
      <w:r w:rsidR="00BA61AE" w:rsidRPr="00834CE1">
        <w:rPr>
          <w:rFonts w:ascii="Calibri"/>
          <w:lang w:val="fr-FR"/>
        </w:rPr>
        <w:t>mounia</w:t>
      </w:r>
      <w:proofErr w:type="spellEnd"/>
    </w:p>
    <w:p w14:paraId="3C7BA8B6" w14:textId="107CDA06" w:rsidR="0057210C" w:rsidRPr="00801E76" w:rsidRDefault="0057210C" w:rsidP="00BA61AE">
      <w:pPr>
        <w:pStyle w:val="Corpsdetexte"/>
        <w:tabs>
          <w:tab w:val="left" w:pos="7070"/>
        </w:tabs>
        <w:rPr>
          <w:rFonts w:ascii="Calibri"/>
          <w:lang w:val="fr-FR"/>
        </w:rPr>
      </w:pPr>
      <w:r>
        <w:rPr>
          <w:rFonts w:ascii="Calibri"/>
          <w:color w:val="231F20"/>
          <w:lang w:val="fr-FR"/>
        </w:rPr>
        <w:t xml:space="preserve">      </w:t>
      </w:r>
    </w:p>
    <w:p w14:paraId="6F041E5D" w14:textId="77777777" w:rsidR="0057210C" w:rsidRPr="00801E76" w:rsidRDefault="0057210C" w:rsidP="0057210C">
      <w:pPr>
        <w:pStyle w:val="Corpsdetexte"/>
        <w:rPr>
          <w:rFonts w:ascii="Calibri"/>
          <w:lang w:val="fr-FR"/>
        </w:rPr>
      </w:pPr>
    </w:p>
    <w:p w14:paraId="6C0DA544" w14:textId="4319B83D" w:rsidR="0057210C" w:rsidRDefault="0057210C" w:rsidP="0057210C">
      <w:pPr>
        <w:pStyle w:val="Corpsdetexte"/>
        <w:rPr>
          <w:rFonts w:ascii="Calibri"/>
          <w:lang w:val="fr-FR"/>
        </w:rPr>
      </w:pPr>
    </w:p>
    <w:p w14:paraId="4CBDC30B" w14:textId="77777777" w:rsidR="0000325C" w:rsidRPr="00801E76" w:rsidRDefault="0000325C" w:rsidP="0057210C">
      <w:pPr>
        <w:pStyle w:val="Corpsdetexte"/>
        <w:rPr>
          <w:rFonts w:ascii="Calibri"/>
          <w:lang w:val="fr-FR"/>
        </w:rPr>
      </w:pPr>
    </w:p>
    <w:p w14:paraId="628A0B33" w14:textId="77777777" w:rsidR="0057210C" w:rsidRPr="00801E76" w:rsidRDefault="0057210C" w:rsidP="0057210C">
      <w:pPr>
        <w:pStyle w:val="Corpsdetexte"/>
        <w:spacing w:before="9"/>
        <w:rPr>
          <w:rFonts w:ascii="Calibri"/>
          <w:sz w:val="17"/>
          <w:lang w:val="fr-FR"/>
        </w:rPr>
      </w:pPr>
    </w:p>
    <w:p w14:paraId="64DC9A23" w14:textId="77777777" w:rsidR="0057210C" w:rsidRPr="00C00926" w:rsidRDefault="0057210C" w:rsidP="0057210C">
      <w:pPr>
        <w:pStyle w:val="Titre61"/>
        <w:ind w:left="491" w:right="997"/>
        <w:jc w:val="center"/>
        <w:rPr>
          <w:rFonts w:ascii="Calibri" w:hAnsi="Calibri"/>
          <w:u w:val="single"/>
          <w:lang w:val="fr-FR"/>
        </w:rPr>
      </w:pPr>
      <w:r>
        <w:rPr>
          <w:rFonts w:ascii="Calibri" w:hAnsi="Calibri"/>
          <w:color w:val="231F20"/>
          <w:u w:val="single"/>
          <w:lang w:val="fr-FR"/>
        </w:rPr>
        <w:t>Année Universitaire : 2017-2018</w:t>
      </w:r>
    </w:p>
    <w:p w14:paraId="2C709805" w14:textId="77777777" w:rsidR="0057210C" w:rsidRPr="0057210C" w:rsidRDefault="0057210C" w:rsidP="0057210C">
      <w:pPr>
        <w:rPr>
          <w:rFonts w:ascii="Calibri"/>
          <w:sz w:val="36"/>
        </w:rPr>
      </w:pPr>
    </w:p>
    <w:p w14:paraId="6C97B96F" w14:textId="7684B122" w:rsidR="0057210C" w:rsidRDefault="0057210C" w:rsidP="0057210C">
      <w:pPr>
        <w:rPr>
          <w:rFonts w:ascii="Calibri"/>
          <w:sz w:val="36"/>
        </w:rPr>
      </w:pPr>
    </w:p>
    <w:p w14:paraId="5B8C63D4" w14:textId="33DEAD3C" w:rsidR="00E847CE" w:rsidRDefault="00E847CE" w:rsidP="0057210C">
      <w:pPr>
        <w:jc w:val="center"/>
        <w:rPr>
          <w:rFonts w:ascii="Calibri"/>
          <w:sz w:val="36"/>
        </w:rPr>
      </w:pPr>
    </w:p>
    <w:p w14:paraId="00A89BE3" w14:textId="5F70F2B5" w:rsidR="0057210C" w:rsidRDefault="0057210C" w:rsidP="0057210C">
      <w:pPr>
        <w:jc w:val="center"/>
        <w:rPr>
          <w:rFonts w:ascii="Calibri"/>
          <w:sz w:val="36"/>
        </w:rPr>
      </w:pPr>
    </w:p>
    <w:p w14:paraId="0B1C0025" w14:textId="4C3E4A15" w:rsidR="0057210C" w:rsidRDefault="0057210C" w:rsidP="0057210C">
      <w:pPr>
        <w:jc w:val="center"/>
        <w:rPr>
          <w:rFonts w:ascii="Calibri"/>
          <w:sz w:val="36"/>
        </w:rPr>
      </w:pPr>
    </w:p>
    <w:p w14:paraId="0CACDBC7" w14:textId="5E781418" w:rsidR="0057210C" w:rsidRDefault="0057210C" w:rsidP="0057210C">
      <w:pPr>
        <w:jc w:val="center"/>
        <w:rPr>
          <w:rFonts w:ascii="Calibri"/>
          <w:sz w:val="36"/>
        </w:rPr>
      </w:pPr>
    </w:p>
    <w:p w14:paraId="3FA7BC67" w14:textId="20F39389" w:rsidR="0057210C" w:rsidRDefault="0057210C" w:rsidP="0057210C">
      <w:pPr>
        <w:jc w:val="center"/>
        <w:rPr>
          <w:rFonts w:ascii="Calibri"/>
          <w:sz w:val="36"/>
        </w:rPr>
      </w:pPr>
    </w:p>
    <w:p w14:paraId="3B6FB9A0" w14:textId="4830F435" w:rsidR="0057210C" w:rsidRDefault="0057210C" w:rsidP="0057210C">
      <w:pPr>
        <w:jc w:val="center"/>
        <w:rPr>
          <w:rFonts w:ascii="Calibri"/>
          <w:sz w:val="36"/>
        </w:rPr>
      </w:pPr>
    </w:p>
    <w:p w14:paraId="1915813A" w14:textId="690B5E17" w:rsidR="0057210C" w:rsidRDefault="0057210C" w:rsidP="0057210C">
      <w:pPr>
        <w:jc w:val="center"/>
        <w:rPr>
          <w:rFonts w:ascii="Calibri"/>
          <w:sz w:val="36"/>
        </w:rPr>
      </w:pPr>
    </w:p>
    <w:p w14:paraId="74259841" w14:textId="614EF823" w:rsidR="0057210C" w:rsidRDefault="0057210C" w:rsidP="0057210C">
      <w:pPr>
        <w:jc w:val="center"/>
        <w:rPr>
          <w:rFonts w:ascii="Calibri"/>
          <w:sz w:val="36"/>
        </w:rPr>
      </w:pPr>
    </w:p>
    <w:p w14:paraId="2D9240BD" w14:textId="5ECA6D52" w:rsidR="0057210C" w:rsidRDefault="0057210C" w:rsidP="0057210C">
      <w:pPr>
        <w:jc w:val="center"/>
        <w:rPr>
          <w:rFonts w:ascii="Calibri"/>
          <w:sz w:val="36"/>
        </w:rPr>
      </w:pPr>
    </w:p>
    <w:p w14:paraId="16D0DAC1" w14:textId="6564CA2B" w:rsidR="0057210C" w:rsidRDefault="0057210C" w:rsidP="0057210C">
      <w:pPr>
        <w:jc w:val="center"/>
        <w:rPr>
          <w:rFonts w:ascii="Calibri"/>
          <w:sz w:val="36"/>
        </w:rPr>
      </w:pPr>
    </w:p>
    <w:p w14:paraId="66ACCC54" w14:textId="0E27A443" w:rsidR="0057210C" w:rsidRDefault="0057210C" w:rsidP="0057210C">
      <w:pPr>
        <w:jc w:val="center"/>
        <w:rPr>
          <w:rFonts w:ascii="Calibri"/>
          <w:sz w:val="36"/>
        </w:rPr>
      </w:pPr>
    </w:p>
    <w:p w14:paraId="21D5477A" w14:textId="0E23E273" w:rsidR="0057210C" w:rsidRDefault="0057210C" w:rsidP="0057210C">
      <w:pPr>
        <w:jc w:val="center"/>
        <w:rPr>
          <w:rFonts w:ascii="Calibri"/>
          <w:sz w:val="36"/>
        </w:rPr>
      </w:pPr>
    </w:p>
    <w:p w14:paraId="11B30210" w14:textId="1B62E0B4" w:rsidR="0057210C" w:rsidRDefault="0057210C" w:rsidP="0057210C">
      <w:pPr>
        <w:jc w:val="center"/>
        <w:rPr>
          <w:rFonts w:ascii="Calibri"/>
          <w:sz w:val="36"/>
        </w:rPr>
      </w:pPr>
    </w:p>
    <w:p w14:paraId="3B531868" w14:textId="7DDC1E67" w:rsidR="0057210C" w:rsidRDefault="0057210C" w:rsidP="0057210C">
      <w:pPr>
        <w:jc w:val="center"/>
        <w:rPr>
          <w:rFonts w:ascii="Calibri"/>
          <w:sz w:val="36"/>
        </w:rPr>
      </w:pPr>
    </w:p>
    <w:p w14:paraId="00874058" w14:textId="5FBC2B3C" w:rsidR="0057210C" w:rsidRDefault="0057210C" w:rsidP="0057210C">
      <w:pPr>
        <w:jc w:val="center"/>
        <w:rPr>
          <w:rFonts w:ascii="Calibri"/>
          <w:sz w:val="36"/>
        </w:rPr>
      </w:pPr>
    </w:p>
    <w:p w14:paraId="50D390A3" w14:textId="5F609B79" w:rsidR="0057210C" w:rsidRDefault="0057210C" w:rsidP="0057210C">
      <w:pPr>
        <w:jc w:val="center"/>
        <w:rPr>
          <w:rFonts w:ascii="Calibri"/>
          <w:sz w:val="36"/>
        </w:rPr>
      </w:pPr>
    </w:p>
    <w:p w14:paraId="18395E21" w14:textId="6BDCE46A" w:rsidR="0057210C" w:rsidRDefault="0057210C" w:rsidP="0057210C">
      <w:pPr>
        <w:jc w:val="center"/>
        <w:rPr>
          <w:rFonts w:ascii="Calibri"/>
          <w:sz w:val="36"/>
        </w:rPr>
      </w:pPr>
    </w:p>
    <w:p w14:paraId="14339AD7" w14:textId="1AC7E5FA" w:rsidR="0057210C" w:rsidRDefault="0057210C" w:rsidP="0057210C">
      <w:pPr>
        <w:jc w:val="center"/>
        <w:rPr>
          <w:rFonts w:ascii="Calibri"/>
          <w:sz w:val="36"/>
        </w:rPr>
      </w:pPr>
    </w:p>
    <w:p w14:paraId="01CE6052" w14:textId="6551DB9D" w:rsidR="0057210C" w:rsidRDefault="0057210C" w:rsidP="0057210C">
      <w:pPr>
        <w:jc w:val="center"/>
        <w:rPr>
          <w:rFonts w:ascii="Calibri"/>
          <w:sz w:val="36"/>
        </w:rPr>
      </w:pPr>
    </w:p>
    <w:p w14:paraId="10630E3A" w14:textId="432578AC" w:rsidR="0057210C" w:rsidRDefault="0057210C" w:rsidP="0057210C">
      <w:pPr>
        <w:jc w:val="center"/>
        <w:rPr>
          <w:rFonts w:ascii="Calibri"/>
          <w:sz w:val="36"/>
        </w:rPr>
      </w:pPr>
    </w:p>
    <w:p w14:paraId="0F9341C5" w14:textId="1F4EC988" w:rsidR="0057210C" w:rsidRDefault="0057210C" w:rsidP="0057210C">
      <w:pPr>
        <w:jc w:val="center"/>
        <w:rPr>
          <w:rFonts w:ascii="Calibri"/>
          <w:sz w:val="36"/>
        </w:rPr>
      </w:pPr>
    </w:p>
    <w:p w14:paraId="2C962B44" w14:textId="1806A6C6" w:rsidR="0057210C" w:rsidRDefault="0057210C" w:rsidP="0057210C">
      <w:pPr>
        <w:jc w:val="center"/>
        <w:rPr>
          <w:rFonts w:ascii="Calibri"/>
          <w:sz w:val="36"/>
        </w:rPr>
      </w:pPr>
    </w:p>
    <w:p w14:paraId="5238AFF4" w14:textId="63C2FC0E" w:rsidR="0057210C" w:rsidRDefault="0057210C" w:rsidP="0057210C">
      <w:pPr>
        <w:jc w:val="center"/>
        <w:rPr>
          <w:rFonts w:ascii="Calibri"/>
          <w:sz w:val="36"/>
        </w:rPr>
      </w:pPr>
    </w:p>
    <w:p w14:paraId="07EA5E81" w14:textId="77777777" w:rsidR="00A823E6" w:rsidRPr="0075453A" w:rsidRDefault="00A823E6" w:rsidP="00A823E6">
      <w:pPr>
        <w:jc w:val="center"/>
        <w:rPr>
          <w:rFonts w:ascii="Edwardian Script ITC" w:hAnsi="Edwardian Script ITC"/>
          <w:b/>
          <w:bCs/>
          <w:i/>
          <w:iCs/>
          <w:sz w:val="72"/>
          <w:szCs w:val="72"/>
        </w:rPr>
      </w:pPr>
      <w:r w:rsidRPr="0075453A">
        <w:rPr>
          <w:rFonts w:ascii="Edwardian Script ITC" w:hAnsi="Edwardian Script ITC"/>
          <w:b/>
          <w:bCs/>
          <w:i/>
          <w:iCs/>
          <w:sz w:val="72"/>
          <w:szCs w:val="72"/>
        </w:rPr>
        <w:t>Dédicace</w:t>
      </w:r>
    </w:p>
    <w:p w14:paraId="45382952" w14:textId="77777777" w:rsidR="00A823E6" w:rsidRPr="0075453A" w:rsidRDefault="00A823E6" w:rsidP="00A823E6">
      <w:pPr>
        <w:jc w:val="center"/>
      </w:pPr>
    </w:p>
    <w:p w14:paraId="1695F9F2" w14:textId="77777777" w:rsidR="00A823E6" w:rsidRPr="0075453A" w:rsidRDefault="00A823E6" w:rsidP="00A823E6">
      <w:pPr>
        <w:jc w:val="center"/>
      </w:pPr>
    </w:p>
    <w:p w14:paraId="2C68F8CB" w14:textId="521D5BF0" w:rsidR="00786B99" w:rsidRDefault="00786B99" w:rsidP="00A823E6"/>
    <w:p w14:paraId="4B5CD802" w14:textId="77777777" w:rsidR="00786B99" w:rsidRDefault="00786B99" w:rsidP="00A823E6"/>
    <w:p w14:paraId="57C53CD1" w14:textId="77777777" w:rsidR="00A823E6" w:rsidRPr="0075453A" w:rsidRDefault="00A823E6" w:rsidP="00A823E6"/>
    <w:p w14:paraId="4A4C8BD0" w14:textId="5000D829" w:rsidR="0057210C" w:rsidRPr="002F7334" w:rsidRDefault="00A823E6" w:rsidP="00E872B5">
      <w:pPr>
        <w:jc w:val="center"/>
        <w:rPr>
          <w:i/>
          <w:iCs/>
          <w:sz w:val="24"/>
          <w:szCs w:val="24"/>
        </w:rPr>
      </w:pPr>
      <w:r w:rsidRPr="002F7334">
        <w:rPr>
          <w:i/>
          <w:iCs/>
          <w:sz w:val="24"/>
          <w:szCs w:val="24"/>
        </w:rPr>
        <w:t>Je dédie mon projet de fin d’étude à ma famille avec tous mes sentiments de respect, d'amour, de gratitude et de reconnaissance pour tous les sacrifices déployés pour m’élever dignement</w:t>
      </w:r>
      <w:r w:rsidR="00E86A1F" w:rsidRPr="002F7334">
        <w:rPr>
          <w:i/>
          <w:iCs/>
          <w:sz w:val="24"/>
          <w:szCs w:val="24"/>
        </w:rPr>
        <w:t>,</w:t>
      </w:r>
      <w:r w:rsidRPr="002F7334">
        <w:rPr>
          <w:i/>
          <w:iCs/>
          <w:sz w:val="24"/>
          <w:szCs w:val="24"/>
        </w:rPr>
        <w:t xml:space="preserve"> et assurer mon éducation dans les meilleures conditions</w:t>
      </w:r>
      <w:r w:rsidR="00E86A1F" w:rsidRPr="002F7334">
        <w:rPr>
          <w:i/>
          <w:iCs/>
          <w:sz w:val="24"/>
          <w:szCs w:val="24"/>
        </w:rPr>
        <w:t>.</w:t>
      </w:r>
      <w:r w:rsidRPr="002F7334">
        <w:rPr>
          <w:i/>
          <w:iCs/>
          <w:sz w:val="24"/>
          <w:szCs w:val="24"/>
        </w:rPr>
        <w:t xml:space="preserve"> À tous nos ami(e)s qui nous ont soutenues de près ou de loin</w:t>
      </w:r>
      <w:r w:rsidR="00C659E9" w:rsidRPr="002F7334">
        <w:rPr>
          <w:sz w:val="24"/>
          <w:szCs w:val="24"/>
        </w:rPr>
        <w:t xml:space="preserve">. </w:t>
      </w:r>
      <w:r w:rsidR="00C659E9" w:rsidRPr="002F7334">
        <w:rPr>
          <w:i/>
          <w:iCs/>
          <w:sz w:val="24"/>
          <w:szCs w:val="24"/>
        </w:rPr>
        <w:t>A toutes les merveilleuses rencontres que</w:t>
      </w:r>
      <w:r w:rsidR="00E872B5" w:rsidRPr="002F7334">
        <w:rPr>
          <w:i/>
          <w:iCs/>
          <w:sz w:val="24"/>
          <w:szCs w:val="24"/>
        </w:rPr>
        <w:t xml:space="preserve"> </w:t>
      </w:r>
      <w:r w:rsidR="00C659E9" w:rsidRPr="002F7334">
        <w:rPr>
          <w:i/>
          <w:iCs/>
          <w:sz w:val="24"/>
          <w:szCs w:val="24"/>
        </w:rPr>
        <w:t xml:space="preserve">l’ENSIAS </w:t>
      </w:r>
      <w:r w:rsidR="00E872B5" w:rsidRPr="002F7334">
        <w:rPr>
          <w:i/>
          <w:iCs/>
          <w:sz w:val="24"/>
          <w:szCs w:val="24"/>
        </w:rPr>
        <w:t>m’a permis</w:t>
      </w:r>
      <w:r w:rsidR="00C659E9" w:rsidRPr="002F7334">
        <w:rPr>
          <w:i/>
          <w:iCs/>
          <w:sz w:val="24"/>
          <w:szCs w:val="24"/>
        </w:rPr>
        <w:t xml:space="preserve"> le plaisir de faire ces trois dernières années.</w:t>
      </w:r>
    </w:p>
    <w:p w14:paraId="10BB5327" w14:textId="7D71C12D" w:rsidR="0057210C" w:rsidRDefault="0057210C" w:rsidP="0057210C">
      <w:pPr>
        <w:jc w:val="center"/>
        <w:rPr>
          <w:rFonts w:ascii="Calibri"/>
          <w:sz w:val="36"/>
        </w:rPr>
      </w:pPr>
    </w:p>
    <w:p w14:paraId="100CDC87" w14:textId="5874E036" w:rsidR="0057210C" w:rsidRDefault="0057210C" w:rsidP="0057210C">
      <w:pPr>
        <w:jc w:val="center"/>
        <w:rPr>
          <w:rFonts w:ascii="Calibri"/>
          <w:sz w:val="36"/>
        </w:rPr>
      </w:pPr>
    </w:p>
    <w:p w14:paraId="16CA682A" w14:textId="6E0ABFFD" w:rsidR="0057210C" w:rsidRDefault="0057210C" w:rsidP="0057210C">
      <w:pPr>
        <w:jc w:val="center"/>
        <w:rPr>
          <w:rFonts w:ascii="Calibri"/>
          <w:sz w:val="36"/>
        </w:rPr>
      </w:pPr>
    </w:p>
    <w:p w14:paraId="2D74379C" w14:textId="5E862852" w:rsidR="0057210C" w:rsidRDefault="0057210C" w:rsidP="0057210C">
      <w:pPr>
        <w:jc w:val="center"/>
        <w:rPr>
          <w:rFonts w:ascii="Calibri"/>
          <w:sz w:val="36"/>
        </w:rPr>
      </w:pPr>
    </w:p>
    <w:p w14:paraId="5BC5CB06" w14:textId="4E0A7AF9" w:rsidR="0057210C" w:rsidRDefault="0057210C" w:rsidP="0057210C">
      <w:pPr>
        <w:jc w:val="center"/>
        <w:rPr>
          <w:rFonts w:ascii="Calibri"/>
          <w:sz w:val="36"/>
        </w:rPr>
      </w:pPr>
    </w:p>
    <w:p w14:paraId="031C7B7A" w14:textId="76B9A2B3" w:rsidR="0057210C" w:rsidRDefault="0057210C" w:rsidP="0057210C">
      <w:pPr>
        <w:jc w:val="center"/>
        <w:rPr>
          <w:rFonts w:ascii="Calibri"/>
          <w:sz w:val="36"/>
        </w:rPr>
      </w:pPr>
    </w:p>
    <w:p w14:paraId="70962EF8" w14:textId="77777777" w:rsidR="00E872B5" w:rsidRDefault="00E872B5" w:rsidP="0035780E">
      <w:pPr>
        <w:pStyle w:val="Titre31"/>
        <w:spacing w:before="34"/>
        <w:ind w:right="215"/>
        <w:jc w:val="center"/>
        <w:rPr>
          <w:color w:val="91191C"/>
          <w:lang w:val="fr-FR"/>
        </w:rPr>
      </w:pPr>
    </w:p>
    <w:p w14:paraId="29E71C23" w14:textId="222F411C" w:rsidR="00C104DA" w:rsidRDefault="00C104DA" w:rsidP="008527F5">
      <w:pPr>
        <w:pStyle w:val="Titre31"/>
        <w:spacing w:before="34"/>
        <w:ind w:left="0" w:right="215"/>
        <w:rPr>
          <w:color w:val="91191C"/>
          <w:lang w:val="fr-FR"/>
        </w:rPr>
      </w:pPr>
    </w:p>
    <w:p w14:paraId="09E19336" w14:textId="2DD92F66" w:rsidR="00C104DA" w:rsidRDefault="00C104DA" w:rsidP="008527F5">
      <w:pPr>
        <w:pStyle w:val="Titre31"/>
        <w:spacing w:before="34"/>
        <w:ind w:left="0" w:right="215"/>
        <w:rPr>
          <w:color w:val="91191C"/>
          <w:lang w:val="fr-FR"/>
        </w:rPr>
      </w:pPr>
    </w:p>
    <w:p w14:paraId="7FFC190B" w14:textId="0559B5A8" w:rsidR="00C104DA" w:rsidRDefault="00C104DA" w:rsidP="008527F5">
      <w:pPr>
        <w:pStyle w:val="Titre31"/>
        <w:spacing w:before="34"/>
        <w:ind w:left="0" w:right="215"/>
        <w:rPr>
          <w:color w:val="91191C"/>
          <w:lang w:val="fr-FR"/>
        </w:rPr>
      </w:pPr>
    </w:p>
    <w:p w14:paraId="5D9AAED8" w14:textId="123272E2" w:rsidR="00C104DA" w:rsidRDefault="00C104DA" w:rsidP="008527F5">
      <w:pPr>
        <w:pStyle w:val="Titre31"/>
        <w:spacing w:before="34"/>
        <w:ind w:left="0" w:right="215"/>
        <w:rPr>
          <w:color w:val="91191C"/>
          <w:lang w:val="fr-FR"/>
        </w:rPr>
      </w:pPr>
    </w:p>
    <w:p w14:paraId="346DF67C" w14:textId="7995B73A" w:rsidR="00C104DA" w:rsidRDefault="00C104DA" w:rsidP="008527F5">
      <w:pPr>
        <w:pStyle w:val="Titre31"/>
        <w:spacing w:before="34"/>
        <w:ind w:left="0" w:right="215"/>
        <w:rPr>
          <w:color w:val="91191C"/>
          <w:lang w:val="fr-FR"/>
        </w:rPr>
      </w:pPr>
    </w:p>
    <w:p w14:paraId="7FA33782" w14:textId="77777777" w:rsidR="00C104DA" w:rsidRDefault="00C104DA" w:rsidP="008527F5">
      <w:pPr>
        <w:pStyle w:val="Titre31"/>
        <w:spacing w:before="34"/>
        <w:ind w:left="0" w:right="215"/>
        <w:rPr>
          <w:color w:val="91191C"/>
          <w:lang w:val="fr-FR"/>
        </w:rPr>
      </w:pPr>
    </w:p>
    <w:p w14:paraId="191FE87F" w14:textId="77777777" w:rsidR="00E872B5" w:rsidRDefault="00E872B5" w:rsidP="0035780E">
      <w:pPr>
        <w:pStyle w:val="Titre31"/>
        <w:spacing w:before="34"/>
        <w:ind w:right="215"/>
        <w:jc w:val="center"/>
        <w:rPr>
          <w:color w:val="91191C"/>
          <w:lang w:val="fr-FR"/>
        </w:rPr>
      </w:pPr>
    </w:p>
    <w:p w14:paraId="613EB672" w14:textId="2DD75F1C" w:rsidR="0035780E" w:rsidRPr="00786B99" w:rsidRDefault="0035780E" w:rsidP="0035780E">
      <w:pPr>
        <w:pStyle w:val="Titre31"/>
        <w:spacing w:before="34"/>
        <w:ind w:right="215"/>
        <w:jc w:val="center"/>
        <w:rPr>
          <w:rFonts w:ascii="Edwardian Script ITC" w:hAnsi="Edwardian Script ITC"/>
          <w:b/>
          <w:bCs/>
          <w:i/>
          <w:iCs/>
          <w:sz w:val="96"/>
          <w:szCs w:val="96"/>
          <w:lang w:val="fr-FR"/>
        </w:rPr>
      </w:pPr>
      <w:r w:rsidRPr="008527F5">
        <w:rPr>
          <w:rFonts w:ascii="Edwardian Script ITC" w:hAnsi="Edwardian Script ITC"/>
          <w:b/>
          <w:bCs/>
          <w:i/>
          <w:iCs/>
          <w:sz w:val="72"/>
          <w:szCs w:val="72"/>
          <w:lang w:val="fr-FR"/>
        </w:rPr>
        <w:t>Remerciement</w:t>
      </w:r>
    </w:p>
    <w:p w14:paraId="3DEA2229" w14:textId="77777777" w:rsidR="0035780E" w:rsidRDefault="0035780E" w:rsidP="0035780E">
      <w:pPr>
        <w:pStyle w:val="Corpsdetexte"/>
        <w:spacing w:before="4"/>
        <w:rPr>
          <w:color w:val="91191C"/>
          <w:sz w:val="52"/>
          <w:szCs w:val="52"/>
          <w:lang w:val="fr-FR"/>
        </w:rPr>
      </w:pPr>
    </w:p>
    <w:p w14:paraId="5A2D4434" w14:textId="77777777" w:rsidR="0035780E" w:rsidRDefault="0035780E" w:rsidP="0035780E">
      <w:pPr>
        <w:pStyle w:val="Corpsdetexte"/>
        <w:spacing w:before="4"/>
        <w:rPr>
          <w:color w:val="91191C"/>
          <w:sz w:val="52"/>
          <w:szCs w:val="52"/>
          <w:lang w:val="fr-FR"/>
        </w:rPr>
      </w:pPr>
    </w:p>
    <w:p w14:paraId="159E5968" w14:textId="77777777" w:rsidR="0035780E" w:rsidRDefault="0035780E" w:rsidP="0035780E">
      <w:pPr>
        <w:pStyle w:val="Corpsdetexte"/>
        <w:spacing w:before="4"/>
        <w:rPr>
          <w:color w:val="91191C"/>
          <w:sz w:val="52"/>
          <w:szCs w:val="52"/>
          <w:lang w:val="fr-FR"/>
        </w:rPr>
      </w:pPr>
    </w:p>
    <w:p w14:paraId="76D8AE70" w14:textId="77777777" w:rsidR="0035780E" w:rsidRDefault="0035780E" w:rsidP="0035780E">
      <w:pPr>
        <w:pStyle w:val="Corpsdetexte"/>
        <w:spacing w:before="4"/>
        <w:rPr>
          <w:color w:val="91191C"/>
          <w:sz w:val="52"/>
          <w:szCs w:val="52"/>
          <w:lang w:val="fr-FR"/>
        </w:rPr>
      </w:pPr>
    </w:p>
    <w:p w14:paraId="71A8FFB6" w14:textId="77777777" w:rsidR="0035780E" w:rsidRPr="00C104DA" w:rsidRDefault="0035780E" w:rsidP="0035780E">
      <w:pPr>
        <w:pStyle w:val="Corpsdetexte"/>
        <w:spacing w:before="4"/>
        <w:rPr>
          <w:rFonts w:asciiTheme="minorHAnsi" w:hAnsiTheme="minorHAnsi" w:cstheme="minorHAnsi"/>
          <w:lang w:val="fr-FR"/>
        </w:rPr>
      </w:pPr>
    </w:p>
    <w:p w14:paraId="481EC829" w14:textId="53154A4C" w:rsidR="00786B99" w:rsidRPr="00C104DA" w:rsidRDefault="0035780E" w:rsidP="00A0438E">
      <w:pPr>
        <w:spacing w:line="240" w:lineRule="auto"/>
        <w:ind w:left="237" w:right="236" w:firstLine="851"/>
        <w:jc w:val="both"/>
        <w:rPr>
          <w:rFonts w:cstheme="minorHAnsi"/>
          <w:i/>
          <w:iCs/>
          <w:color w:val="231F20"/>
          <w:sz w:val="24"/>
          <w:szCs w:val="24"/>
        </w:rPr>
      </w:pPr>
      <w:r w:rsidRPr="00C104DA">
        <w:rPr>
          <w:rFonts w:cstheme="minorHAnsi"/>
          <w:i/>
          <w:iCs/>
          <w:color w:val="231F20"/>
          <w:sz w:val="24"/>
          <w:szCs w:val="24"/>
        </w:rPr>
        <w:t xml:space="preserve">Au terme de ce travail, je profite de l’occasion pour remercier du fond du cœur mon encadrant Mr. </w:t>
      </w:r>
      <w:proofErr w:type="spellStart"/>
      <w:r w:rsidR="00696C1D" w:rsidRPr="00C104DA">
        <w:rPr>
          <w:rFonts w:cstheme="minorHAnsi"/>
          <w:i/>
          <w:iCs/>
          <w:color w:val="231F20"/>
          <w:sz w:val="24"/>
          <w:szCs w:val="24"/>
        </w:rPr>
        <w:t>Azaizia</w:t>
      </w:r>
      <w:proofErr w:type="spellEnd"/>
      <w:r w:rsidR="00696C1D" w:rsidRPr="00C104DA">
        <w:rPr>
          <w:rFonts w:cstheme="minorHAnsi"/>
          <w:i/>
          <w:iCs/>
          <w:color w:val="231F20"/>
          <w:sz w:val="24"/>
          <w:szCs w:val="24"/>
        </w:rPr>
        <w:t xml:space="preserve"> Houssam </w:t>
      </w:r>
      <w:r w:rsidRPr="00C104DA">
        <w:rPr>
          <w:rFonts w:cstheme="minorHAnsi"/>
          <w:i/>
          <w:iCs/>
          <w:color w:val="231F20"/>
          <w:sz w:val="24"/>
          <w:szCs w:val="24"/>
        </w:rPr>
        <w:t>pour sa disponibilité et ses précieux conseils.</w:t>
      </w:r>
    </w:p>
    <w:p w14:paraId="72D01AF3" w14:textId="0748BC65" w:rsidR="00226A03" w:rsidRPr="00C104DA" w:rsidRDefault="00226A03" w:rsidP="00A0438E">
      <w:pPr>
        <w:spacing w:line="240" w:lineRule="auto"/>
        <w:ind w:left="237" w:right="236" w:firstLine="851"/>
        <w:jc w:val="both"/>
        <w:rPr>
          <w:rFonts w:cstheme="minorHAnsi"/>
          <w:i/>
          <w:iCs/>
          <w:color w:val="231F20"/>
          <w:sz w:val="24"/>
          <w:szCs w:val="24"/>
        </w:rPr>
      </w:pPr>
      <w:r w:rsidRPr="00C104DA">
        <w:rPr>
          <w:rFonts w:cstheme="minorHAnsi"/>
          <w:i/>
          <w:iCs/>
          <w:color w:val="231F20"/>
          <w:sz w:val="24"/>
          <w:szCs w:val="24"/>
        </w:rPr>
        <w:t xml:space="preserve">A mon encadrant interne Mme </w:t>
      </w:r>
      <w:proofErr w:type="spellStart"/>
      <w:r w:rsidRPr="00C104DA">
        <w:rPr>
          <w:rFonts w:cstheme="minorHAnsi"/>
          <w:i/>
          <w:iCs/>
          <w:color w:val="231F20"/>
          <w:sz w:val="24"/>
          <w:szCs w:val="24"/>
        </w:rPr>
        <w:t>Abik</w:t>
      </w:r>
      <w:proofErr w:type="spellEnd"/>
      <w:r w:rsidRPr="00C104DA">
        <w:rPr>
          <w:rFonts w:cstheme="minorHAnsi"/>
          <w:i/>
          <w:iCs/>
          <w:color w:val="231F20"/>
          <w:sz w:val="24"/>
          <w:szCs w:val="24"/>
        </w:rPr>
        <w:t xml:space="preserve"> Mounia pour son temps, sa collaboration et ses conseils qui nous ont guidées tout au long de notre évolution. Je vous prie, M</w:t>
      </w:r>
      <w:r w:rsidR="001A2095" w:rsidRPr="00C104DA">
        <w:rPr>
          <w:rFonts w:cstheme="minorHAnsi"/>
          <w:i/>
          <w:iCs/>
          <w:color w:val="231F20"/>
          <w:sz w:val="24"/>
          <w:szCs w:val="24"/>
        </w:rPr>
        <w:t>adame</w:t>
      </w:r>
      <w:r w:rsidRPr="00C104DA">
        <w:rPr>
          <w:rFonts w:cstheme="minorHAnsi"/>
          <w:i/>
          <w:iCs/>
          <w:color w:val="231F20"/>
          <w:sz w:val="24"/>
          <w:szCs w:val="24"/>
        </w:rPr>
        <w:t>, de trouver ici l’expression de notre entière reconnaissance.</w:t>
      </w:r>
    </w:p>
    <w:p w14:paraId="34DB4E81" w14:textId="4C392A76" w:rsidR="0035780E" w:rsidRPr="00C104DA" w:rsidRDefault="0035780E" w:rsidP="00A0438E">
      <w:pPr>
        <w:spacing w:line="240" w:lineRule="auto"/>
        <w:ind w:left="237" w:right="236" w:firstLine="851"/>
        <w:jc w:val="both"/>
        <w:rPr>
          <w:rFonts w:cstheme="minorHAnsi"/>
          <w:i/>
          <w:iCs/>
          <w:color w:val="231F20"/>
          <w:sz w:val="24"/>
          <w:szCs w:val="24"/>
        </w:rPr>
      </w:pPr>
      <w:r w:rsidRPr="00C104DA">
        <w:rPr>
          <w:rFonts w:cstheme="minorHAnsi"/>
          <w:i/>
          <w:iCs/>
          <w:color w:val="231F20"/>
          <w:sz w:val="24"/>
          <w:szCs w:val="24"/>
        </w:rPr>
        <w:t xml:space="preserve">  </w:t>
      </w:r>
      <w:r w:rsidR="00E872B5" w:rsidRPr="00C104DA">
        <w:rPr>
          <w:rFonts w:cstheme="minorHAnsi"/>
          <w:i/>
          <w:iCs/>
          <w:color w:val="231F20"/>
          <w:sz w:val="24"/>
          <w:szCs w:val="24"/>
        </w:rPr>
        <w:t>Je présente</w:t>
      </w:r>
      <w:r w:rsidRPr="00C104DA">
        <w:rPr>
          <w:rFonts w:cstheme="minorHAnsi"/>
          <w:i/>
          <w:iCs/>
          <w:sz w:val="24"/>
          <w:szCs w:val="24"/>
        </w:rPr>
        <w:t xml:space="preserve"> également mes remerciements à tous les membres du jury qui m’ont faites l’honneur d’accepter de juger mon travail.</w:t>
      </w:r>
    </w:p>
    <w:p w14:paraId="73487BD2" w14:textId="2A92F2EF" w:rsidR="00696C1D" w:rsidRPr="00786B99" w:rsidRDefault="0035780E" w:rsidP="00A0438E">
      <w:pPr>
        <w:tabs>
          <w:tab w:val="left" w:pos="2400"/>
        </w:tabs>
        <w:spacing w:line="240" w:lineRule="auto"/>
        <w:jc w:val="both"/>
        <w:rPr>
          <w:rFonts w:cstheme="minorHAnsi"/>
          <w:i/>
          <w:iCs/>
          <w:color w:val="231F20"/>
        </w:rPr>
      </w:pPr>
      <w:r w:rsidRPr="00C104DA">
        <w:rPr>
          <w:rFonts w:cstheme="minorHAnsi"/>
          <w:i/>
          <w:iCs/>
          <w:color w:val="231F20"/>
          <w:sz w:val="24"/>
          <w:szCs w:val="24"/>
        </w:rPr>
        <w:t xml:space="preserve">         </w:t>
      </w:r>
      <w:r w:rsidR="00786B99" w:rsidRPr="00C104DA">
        <w:rPr>
          <w:rFonts w:cstheme="minorHAnsi"/>
          <w:i/>
          <w:iCs/>
          <w:color w:val="231F20"/>
          <w:sz w:val="24"/>
          <w:szCs w:val="24"/>
        </w:rPr>
        <w:t xml:space="preserve">         </w:t>
      </w:r>
      <w:r w:rsidRPr="00C104DA">
        <w:rPr>
          <w:rFonts w:cstheme="minorHAnsi"/>
          <w:i/>
          <w:iCs/>
          <w:color w:val="231F20"/>
          <w:sz w:val="24"/>
          <w:szCs w:val="24"/>
        </w:rPr>
        <w:t xml:space="preserve">   Je </w:t>
      </w:r>
      <w:r w:rsidRPr="00C104DA">
        <w:rPr>
          <w:rFonts w:cstheme="minorHAnsi"/>
          <w:i/>
          <w:iCs/>
          <w:color w:val="231F20"/>
          <w:spacing w:val="-3"/>
          <w:sz w:val="24"/>
          <w:szCs w:val="24"/>
        </w:rPr>
        <w:t xml:space="preserve">ne </w:t>
      </w:r>
      <w:r w:rsidRPr="00C104DA">
        <w:rPr>
          <w:rFonts w:cstheme="minorHAnsi"/>
          <w:i/>
          <w:iCs/>
          <w:color w:val="231F20"/>
          <w:sz w:val="24"/>
          <w:szCs w:val="24"/>
        </w:rPr>
        <w:t xml:space="preserve">saurai oublier dans mes remerciements tout </w:t>
      </w:r>
      <w:r w:rsidRPr="00C104DA">
        <w:rPr>
          <w:rFonts w:cstheme="minorHAnsi"/>
          <w:i/>
          <w:iCs/>
          <w:color w:val="231F20"/>
          <w:spacing w:val="-5"/>
          <w:sz w:val="24"/>
          <w:szCs w:val="24"/>
        </w:rPr>
        <w:t xml:space="preserve">le </w:t>
      </w:r>
      <w:r w:rsidRPr="00C104DA">
        <w:rPr>
          <w:rFonts w:cstheme="minorHAnsi"/>
          <w:i/>
          <w:iCs/>
          <w:color w:val="231F20"/>
          <w:sz w:val="24"/>
          <w:szCs w:val="24"/>
        </w:rPr>
        <w:t xml:space="preserve">corps professoral de l’ENSIAS pour </w:t>
      </w:r>
      <w:r w:rsidRPr="00C104DA">
        <w:rPr>
          <w:rFonts w:cstheme="minorHAnsi"/>
          <w:i/>
          <w:iCs/>
          <w:color w:val="231F20"/>
          <w:spacing w:val="-3"/>
          <w:sz w:val="24"/>
          <w:szCs w:val="24"/>
        </w:rPr>
        <w:t xml:space="preserve">la </w:t>
      </w:r>
      <w:r w:rsidRPr="00C104DA">
        <w:rPr>
          <w:rFonts w:cstheme="minorHAnsi"/>
          <w:i/>
          <w:iCs/>
          <w:color w:val="231F20"/>
          <w:sz w:val="24"/>
          <w:szCs w:val="24"/>
        </w:rPr>
        <w:t xml:space="preserve">formation qu’il a prodiguée à ses élèves ingénieurs. Que </w:t>
      </w:r>
      <w:r w:rsidRPr="00C104DA">
        <w:rPr>
          <w:rFonts w:cstheme="minorHAnsi"/>
          <w:i/>
          <w:iCs/>
          <w:color w:val="231F20"/>
          <w:spacing w:val="2"/>
          <w:sz w:val="24"/>
          <w:szCs w:val="24"/>
        </w:rPr>
        <w:t xml:space="preserve">tous </w:t>
      </w:r>
      <w:r w:rsidRPr="00C104DA">
        <w:rPr>
          <w:rFonts w:cstheme="minorHAnsi"/>
          <w:i/>
          <w:iCs/>
          <w:color w:val="231F20"/>
          <w:sz w:val="24"/>
          <w:szCs w:val="24"/>
        </w:rPr>
        <w:t xml:space="preserve">ceux qui m’ont aidées et soutenues, de près ou de </w:t>
      </w:r>
      <w:r w:rsidRPr="00C104DA">
        <w:rPr>
          <w:rFonts w:cstheme="minorHAnsi"/>
          <w:i/>
          <w:iCs/>
          <w:color w:val="231F20"/>
          <w:spacing w:val="-3"/>
          <w:sz w:val="24"/>
          <w:szCs w:val="24"/>
        </w:rPr>
        <w:t xml:space="preserve">loin, </w:t>
      </w:r>
      <w:r w:rsidRPr="00C104DA">
        <w:rPr>
          <w:rFonts w:cstheme="minorHAnsi"/>
          <w:i/>
          <w:iCs/>
          <w:color w:val="231F20"/>
          <w:sz w:val="24"/>
          <w:szCs w:val="24"/>
        </w:rPr>
        <w:t xml:space="preserve">trouvent </w:t>
      </w:r>
      <w:r w:rsidRPr="00C104DA">
        <w:rPr>
          <w:rFonts w:cstheme="minorHAnsi"/>
          <w:i/>
          <w:iCs/>
          <w:color w:val="231F20"/>
          <w:spacing w:val="-3"/>
          <w:sz w:val="24"/>
          <w:szCs w:val="24"/>
        </w:rPr>
        <w:t xml:space="preserve">ici </w:t>
      </w:r>
      <w:r w:rsidRPr="00C104DA">
        <w:rPr>
          <w:rFonts w:cstheme="minorHAnsi"/>
          <w:i/>
          <w:iCs/>
          <w:color w:val="231F20"/>
          <w:sz w:val="24"/>
          <w:szCs w:val="24"/>
        </w:rPr>
        <w:t xml:space="preserve">l’expression de </w:t>
      </w:r>
      <w:r w:rsidR="00E872B5" w:rsidRPr="00C104DA">
        <w:rPr>
          <w:rFonts w:cstheme="minorHAnsi"/>
          <w:i/>
          <w:iCs/>
          <w:color w:val="231F20"/>
          <w:sz w:val="24"/>
          <w:szCs w:val="24"/>
        </w:rPr>
        <w:t>mes sentiments</w:t>
      </w:r>
      <w:r w:rsidRPr="00C104DA">
        <w:rPr>
          <w:rFonts w:cstheme="minorHAnsi"/>
          <w:i/>
          <w:iCs/>
          <w:color w:val="231F20"/>
          <w:sz w:val="24"/>
          <w:szCs w:val="24"/>
        </w:rPr>
        <w:t xml:space="preserve"> </w:t>
      </w:r>
      <w:r w:rsidRPr="00C104DA">
        <w:rPr>
          <w:rFonts w:cstheme="minorHAnsi"/>
          <w:i/>
          <w:iCs/>
          <w:color w:val="231F20"/>
          <w:spacing w:val="-4"/>
          <w:sz w:val="24"/>
          <w:szCs w:val="24"/>
        </w:rPr>
        <w:t xml:space="preserve">les </w:t>
      </w:r>
      <w:r w:rsidRPr="00C104DA">
        <w:rPr>
          <w:rFonts w:cstheme="minorHAnsi"/>
          <w:i/>
          <w:iCs/>
          <w:color w:val="231F20"/>
          <w:sz w:val="24"/>
          <w:szCs w:val="24"/>
        </w:rPr>
        <w:t>plus</w:t>
      </w:r>
      <w:r w:rsidRPr="00C104DA">
        <w:rPr>
          <w:rFonts w:cstheme="minorHAnsi"/>
          <w:i/>
          <w:iCs/>
          <w:color w:val="231F20"/>
          <w:spacing w:val="7"/>
          <w:sz w:val="24"/>
          <w:szCs w:val="24"/>
        </w:rPr>
        <w:t xml:space="preserve"> </w:t>
      </w:r>
      <w:r w:rsidRPr="00C104DA">
        <w:rPr>
          <w:rFonts w:cstheme="minorHAnsi"/>
          <w:i/>
          <w:iCs/>
          <w:color w:val="231F20"/>
          <w:sz w:val="24"/>
          <w:szCs w:val="24"/>
        </w:rPr>
        <w:t>distingués.</w:t>
      </w:r>
      <w:r w:rsidR="00786B99" w:rsidRPr="00C104DA">
        <w:rPr>
          <w:rFonts w:cstheme="minorHAnsi"/>
          <w:i/>
          <w:iCs/>
          <w:color w:val="231F20"/>
          <w:sz w:val="24"/>
          <w:szCs w:val="24"/>
        </w:rPr>
        <w:t xml:space="preserve"> </w:t>
      </w:r>
      <w:r w:rsidR="00696C1D" w:rsidRPr="00C104DA">
        <w:rPr>
          <w:rFonts w:cstheme="minorHAnsi"/>
          <w:i/>
          <w:iCs/>
          <w:sz w:val="24"/>
          <w:szCs w:val="24"/>
        </w:rPr>
        <w:t>Je souhaite que mon travail soit à la hauteur de vos attentes.</w:t>
      </w:r>
    </w:p>
    <w:p w14:paraId="654BC6A1" w14:textId="27100481" w:rsidR="0057210C" w:rsidRDefault="0057210C" w:rsidP="00F8046E">
      <w:pPr>
        <w:rPr>
          <w:rFonts w:ascii="Calibri"/>
          <w:sz w:val="36"/>
        </w:rPr>
      </w:pPr>
    </w:p>
    <w:p w14:paraId="2C897F90" w14:textId="31EF81B8" w:rsidR="0057210C" w:rsidRDefault="0057210C" w:rsidP="0057210C">
      <w:pPr>
        <w:jc w:val="center"/>
        <w:rPr>
          <w:rFonts w:ascii="Calibri"/>
          <w:sz w:val="36"/>
        </w:rPr>
      </w:pPr>
    </w:p>
    <w:p w14:paraId="4C50317B" w14:textId="3B871A05" w:rsidR="0057210C" w:rsidRDefault="0057210C" w:rsidP="0057210C">
      <w:pPr>
        <w:jc w:val="center"/>
        <w:rPr>
          <w:rFonts w:ascii="Calibri"/>
          <w:sz w:val="36"/>
        </w:rPr>
      </w:pPr>
    </w:p>
    <w:p w14:paraId="48FDFF97" w14:textId="549FE1AA" w:rsidR="0057210C" w:rsidRDefault="0057210C" w:rsidP="0057210C">
      <w:pPr>
        <w:jc w:val="center"/>
        <w:rPr>
          <w:rFonts w:ascii="Calibri"/>
          <w:sz w:val="36"/>
        </w:rPr>
      </w:pPr>
    </w:p>
    <w:p w14:paraId="14A108A8" w14:textId="00D5DCF7" w:rsidR="008527F5" w:rsidRDefault="008527F5" w:rsidP="0057210C">
      <w:pPr>
        <w:jc w:val="center"/>
        <w:rPr>
          <w:rFonts w:ascii="Calibri"/>
          <w:sz w:val="36"/>
        </w:rPr>
      </w:pPr>
    </w:p>
    <w:p w14:paraId="278AB198" w14:textId="0ECBE11A" w:rsidR="008527F5" w:rsidRDefault="008527F5" w:rsidP="0057210C">
      <w:pPr>
        <w:jc w:val="center"/>
        <w:rPr>
          <w:rFonts w:ascii="Calibri"/>
          <w:sz w:val="36"/>
        </w:rPr>
      </w:pPr>
    </w:p>
    <w:p w14:paraId="3E8748FF" w14:textId="77777777" w:rsidR="008527F5" w:rsidRDefault="008527F5" w:rsidP="0057210C">
      <w:pPr>
        <w:jc w:val="center"/>
        <w:rPr>
          <w:rFonts w:ascii="Calibri"/>
          <w:sz w:val="36"/>
        </w:rPr>
      </w:pPr>
    </w:p>
    <w:p w14:paraId="53F62362" w14:textId="24B8453D" w:rsidR="0057210C" w:rsidRDefault="0057210C" w:rsidP="0057210C">
      <w:pPr>
        <w:jc w:val="center"/>
        <w:rPr>
          <w:rFonts w:ascii="Calibri"/>
          <w:sz w:val="36"/>
        </w:rPr>
      </w:pPr>
    </w:p>
    <w:p w14:paraId="42A153A1" w14:textId="04B25D55" w:rsidR="0057210C" w:rsidRDefault="0057210C" w:rsidP="00541403">
      <w:pPr>
        <w:rPr>
          <w:rFonts w:ascii="Calibri"/>
          <w:sz w:val="36"/>
        </w:rPr>
      </w:pPr>
    </w:p>
    <w:p w14:paraId="49B336A8" w14:textId="77777777" w:rsidR="00541403" w:rsidRDefault="00541403" w:rsidP="00541403">
      <w:pPr>
        <w:rPr>
          <w:rFonts w:ascii="Calibri"/>
          <w:sz w:val="36"/>
        </w:rPr>
      </w:pPr>
    </w:p>
    <w:p w14:paraId="4E5B90C1" w14:textId="15AA53A4" w:rsidR="0057210C" w:rsidRPr="009B291F" w:rsidRDefault="002F7334" w:rsidP="0057210C">
      <w:pPr>
        <w:jc w:val="center"/>
        <w:rPr>
          <w:rFonts w:asciiTheme="majorBidi" w:hAnsiTheme="majorBidi" w:cstheme="majorBidi"/>
          <w:b/>
          <w:bCs/>
          <w:sz w:val="52"/>
          <w:szCs w:val="52"/>
        </w:rPr>
      </w:pPr>
      <w:r w:rsidRPr="009B291F">
        <w:rPr>
          <w:rFonts w:asciiTheme="majorBidi" w:hAnsiTheme="majorBidi" w:cstheme="majorBidi"/>
          <w:b/>
          <w:bCs/>
          <w:sz w:val="52"/>
          <w:szCs w:val="52"/>
        </w:rPr>
        <w:t>Résumé</w:t>
      </w:r>
    </w:p>
    <w:p w14:paraId="3BE70247" w14:textId="30F67D88" w:rsidR="0057210C" w:rsidRDefault="0057210C" w:rsidP="0057210C">
      <w:pPr>
        <w:jc w:val="center"/>
        <w:rPr>
          <w:rFonts w:ascii="Calibri"/>
          <w:sz w:val="36"/>
        </w:rPr>
      </w:pPr>
    </w:p>
    <w:p w14:paraId="7B3A89CB" w14:textId="0FC52437" w:rsidR="00056496" w:rsidRDefault="00056496" w:rsidP="0057210C">
      <w:pPr>
        <w:jc w:val="center"/>
        <w:rPr>
          <w:rFonts w:ascii="Calibri"/>
          <w:sz w:val="36"/>
        </w:rPr>
      </w:pPr>
    </w:p>
    <w:p w14:paraId="190B0203" w14:textId="77777777" w:rsidR="00056496" w:rsidRDefault="00056496" w:rsidP="0057210C">
      <w:pPr>
        <w:jc w:val="center"/>
        <w:rPr>
          <w:rFonts w:ascii="Calibri"/>
          <w:sz w:val="36"/>
        </w:rPr>
      </w:pPr>
    </w:p>
    <w:p w14:paraId="694D73E3" w14:textId="631E37C8" w:rsidR="009B291F" w:rsidRPr="008D3DE9" w:rsidRDefault="009B291F" w:rsidP="00772EEA">
      <w:pPr>
        <w:jc w:val="both"/>
        <w:rPr>
          <w:rFonts w:ascii="Times New Roman" w:hAnsi="Times New Roman" w:cs="Times New Roman"/>
          <w:sz w:val="24"/>
          <w:szCs w:val="24"/>
        </w:rPr>
      </w:pPr>
      <w:r w:rsidRPr="008D3DE9">
        <w:rPr>
          <w:rFonts w:ascii="Times New Roman" w:hAnsi="Times New Roman" w:cs="Times New Roman"/>
          <w:sz w:val="24"/>
          <w:szCs w:val="24"/>
        </w:rPr>
        <w:t xml:space="preserve">Le présent document synthétise mon travail effectué au sein de la société </w:t>
      </w:r>
      <w:proofErr w:type="spellStart"/>
      <w:r w:rsidRPr="008D3DE9">
        <w:rPr>
          <w:rFonts w:ascii="Times New Roman" w:hAnsi="Times New Roman" w:cs="Times New Roman"/>
          <w:sz w:val="24"/>
          <w:szCs w:val="24"/>
        </w:rPr>
        <w:t>Berexia</w:t>
      </w:r>
      <w:proofErr w:type="spellEnd"/>
      <w:r w:rsidRPr="008D3DE9">
        <w:rPr>
          <w:rFonts w:ascii="Times New Roman" w:hAnsi="Times New Roman" w:cs="Times New Roman"/>
          <w:sz w:val="24"/>
          <w:szCs w:val="24"/>
        </w:rPr>
        <w:t xml:space="preserve"> Conseil au titre du projet de fin d’études pour l’obtention du diplôme d’ingénieur d’état en informatique.</w:t>
      </w:r>
    </w:p>
    <w:p w14:paraId="33784753" w14:textId="7386A8B8" w:rsidR="009B291F" w:rsidRPr="008D3DE9" w:rsidRDefault="00786B99" w:rsidP="00772EEA">
      <w:pPr>
        <w:jc w:val="both"/>
        <w:rPr>
          <w:rFonts w:ascii="Times New Roman" w:hAnsi="Times New Roman" w:cs="Times New Roman"/>
          <w:sz w:val="24"/>
          <w:szCs w:val="24"/>
        </w:rPr>
      </w:pPr>
      <w:r w:rsidRPr="008D3DE9">
        <w:rPr>
          <w:rFonts w:ascii="Times New Roman" w:hAnsi="Times New Roman" w:cs="Times New Roman"/>
          <w:sz w:val="24"/>
          <w:szCs w:val="24"/>
        </w:rPr>
        <w:t>Ce travail avait pour objectif la réalisation et l</w:t>
      </w:r>
      <w:r w:rsidR="009B291F" w:rsidRPr="008D3DE9">
        <w:rPr>
          <w:rFonts w:ascii="Times New Roman" w:hAnsi="Times New Roman" w:cs="Times New Roman"/>
          <w:sz w:val="24"/>
          <w:szCs w:val="24"/>
        </w:rPr>
        <w:t>e développement</w:t>
      </w:r>
      <w:r w:rsidRPr="008D3DE9">
        <w:rPr>
          <w:rFonts w:ascii="Times New Roman" w:hAnsi="Times New Roman" w:cs="Times New Roman"/>
          <w:sz w:val="24"/>
          <w:szCs w:val="24"/>
        </w:rPr>
        <w:t xml:space="preserve"> du module Data Capture Manager </w:t>
      </w:r>
      <w:r w:rsidR="009B291F" w:rsidRPr="008D3DE9">
        <w:rPr>
          <w:rFonts w:ascii="Times New Roman" w:hAnsi="Times New Roman" w:cs="Times New Roman"/>
          <w:sz w:val="24"/>
          <w:szCs w:val="24"/>
        </w:rPr>
        <w:t xml:space="preserve">Matching N/N-1 </w:t>
      </w:r>
      <w:r w:rsidRPr="008D3DE9">
        <w:rPr>
          <w:rFonts w:ascii="Times New Roman" w:hAnsi="Times New Roman" w:cs="Times New Roman"/>
          <w:sz w:val="24"/>
          <w:szCs w:val="24"/>
        </w:rPr>
        <w:t xml:space="preserve">(DCM) </w:t>
      </w:r>
      <w:r w:rsidR="009B291F" w:rsidRPr="008D3DE9">
        <w:rPr>
          <w:rFonts w:ascii="Times New Roman" w:hAnsi="Times New Roman" w:cs="Times New Roman"/>
          <w:sz w:val="24"/>
          <w:szCs w:val="24"/>
        </w:rPr>
        <w:t>intégré dans la</w:t>
      </w:r>
      <w:r w:rsidRPr="008D3DE9">
        <w:rPr>
          <w:rFonts w:ascii="Times New Roman" w:hAnsi="Times New Roman" w:cs="Times New Roman"/>
          <w:sz w:val="24"/>
          <w:szCs w:val="24"/>
        </w:rPr>
        <w:t xml:space="preserve"> plateforme de souscription des risques industriels majeurs : </w:t>
      </w:r>
      <w:r w:rsidR="00810C93" w:rsidRPr="008D3DE9">
        <w:rPr>
          <w:rFonts w:ascii="Times New Roman" w:hAnsi="Times New Roman" w:cs="Times New Roman"/>
          <w:sz w:val="24"/>
          <w:szCs w:val="24"/>
        </w:rPr>
        <w:t>« </w:t>
      </w:r>
      <w:proofErr w:type="spellStart"/>
      <w:r w:rsidRPr="008D3DE9">
        <w:rPr>
          <w:rFonts w:ascii="Times New Roman" w:hAnsi="Times New Roman" w:cs="Times New Roman"/>
          <w:sz w:val="24"/>
          <w:szCs w:val="24"/>
        </w:rPr>
        <w:t>ForWriter</w:t>
      </w:r>
      <w:proofErr w:type="spellEnd"/>
      <w:r w:rsidR="00810C93" w:rsidRPr="008D3DE9">
        <w:rPr>
          <w:rFonts w:ascii="Times New Roman" w:hAnsi="Times New Roman" w:cs="Times New Roman"/>
          <w:sz w:val="24"/>
          <w:szCs w:val="24"/>
        </w:rPr>
        <w:t> »</w:t>
      </w:r>
    </w:p>
    <w:p w14:paraId="60E57F08" w14:textId="2CBAC5EA" w:rsidR="009B291F" w:rsidRPr="008D3DE9" w:rsidRDefault="009B291F" w:rsidP="00772EEA">
      <w:pPr>
        <w:jc w:val="both"/>
        <w:rPr>
          <w:rFonts w:ascii="Times New Roman" w:hAnsi="Times New Roman" w:cs="Times New Roman"/>
          <w:sz w:val="24"/>
          <w:szCs w:val="24"/>
        </w:rPr>
      </w:pPr>
      <w:proofErr w:type="spellStart"/>
      <w:r w:rsidRPr="008D3DE9">
        <w:rPr>
          <w:rFonts w:ascii="Times New Roman" w:hAnsi="Times New Roman" w:cs="Times New Roman"/>
          <w:sz w:val="24"/>
          <w:szCs w:val="24"/>
        </w:rPr>
        <w:t>ForeWriter</w:t>
      </w:r>
      <w:proofErr w:type="spellEnd"/>
      <w:r w:rsidRPr="008D3DE9">
        <w:rPr>
          <w:rFonts w:ascii="Times New Roman" w:hAnsi="Times New Roman" w:cs="Times New Roman"/>
          <w:sz w:val="24"/>
          <w:szCs w:val="24"/>
        </w:rPr>
        <w:t xml:space="preserve"> est une plateforme intégrée de souscription des risques industriels majeurs : </w:t>
      </w:r>
      <w:proofErr w:type="spellStart"/>
      <w:r w:rsidRPr="008D3DE9">
        <w:rPr>
          <w:rFonts w:ascii="Times New Roman" w:hAnsi="Times New Roman" w:cs="Times New Roman"/>
          <w:sz w:val="24"/>
          <w:szCs w:val="24"/>
        </w:rPr>
        <w:t>Exposures</w:t>
      </w:r>
      <w:proofErr w:type="spellEnd"/>
      <w:r w:rsidRPr="008D3DE9">
        <w:rPr>
          <w:rFonts w:ascii="Times New Roman" w:hAnsi="Times New Roman" w:cs="Times New Roman"/>
          <w:sz w:val="24"/>
          <w:szCs w:val="24"/>
        </w:rPr>
        <w:t xml:space="preserve">, catastrophes naturelles, Pricing, contrats .... </w:t>
      </w:r>
      <w:proofErr w:type="spellStart"/>
      <w:r w:rsidRPr="008D3DE9">
        <w:rPr>
          <w:rFonts w:ascii="Times New Roman" w:hAnsi="Times New Roman" w:cs="Times New Roman"/>
          <w:sz w:val="24"/>
          <w:szCs w:val="24"/>
        </w:rPr>
        <w:t>ForeWriter</w:t>
      </w:r>
      <w:proofErr w:type="spellEnd"/>
      <w:r w:rsidRPr="008D3DE9">
        <w:rPr>
          <w:rFonts w:ascii="Times New Roman" w:hAnsi="Times New Roman" w:cs="Times New Roman"/>
          <w:sz w:val="24"/>
          <w:szCs w:val="24"/>
        </w:rPr>
        <w:t xml:space="preserve"> a été mise en production la première fois en 2012. </w:t>
      </w:r>
      <w:r w:rsidR="00810C93" w:rsidRPr="008D3DE9">
        <w:rPr>
          <w:rFonts w:ascii="Times New Roman" w:hAnsi="Times New Roman" w:cs="Times New Roman"/>
          <w:sz w:val="24"/>
          <w:szCs w:val="24"/>
        </w:rPr>
        <w:t>La plateforme</w:t>
      </w:r>
      <w:r w:rsidRPr="008D3DE9">
        <w:rPr>
          <w:rFonts w:ascii="Times New Roman" w:hAnsi="Times New Roman" w:cs="Times New Roman"/>
          <w:sz w:val="24"/>
          <w:szCs w:val="24"/>
        </w:rPr>
        <w:t xml:space="preserve"> se compose </w:t>
      </w:r>
      <w:r w:rsidR="006A4B3B" w:rsidRPr="008D3DE9">
        <w:rPr>
          <w:rFonts w:ascii="Times New Roman" w:hAnsi="Times New Roman" w:cs="Times New Roman"/>
          <w:sz w:val="24"/>
          <w:szCs w:val="24"/>
        </w:rPr>
        <w:t>notamment</w:t>
      </w:r>
      <w:r w:rsidRPr="008D3DE9">
        <w:rPr>
          <w:rFonts w:ascii="Times New Roman" w:hAnsi="Times New Roman" w:cs="Times New Roman"/>
          <w:sz w:val="24"/>
          <w:szCs w:val="24"/>
        </w:rPr>
        <w:t xml:space="preserve"> de plusieurs Module</w:t>
      </w:r>
      <w:r w:rsidR="006A4B3B" w:rsidRPr="008D3DE9">
        <w:rPr>
          <w:rFonts w:ascii="Times New Roman" w:hAnsi="Times New Roman" w:cs="Times New Roman"/>
          <w:sz w:val="24"/>
          <w:szCs w:val="24"/>
        </w:rPr>
        <w:t xml:space="preserve">s. Entre autres : </w:t>
      </w:r>
      <w:proofErr w:type="spellStart"/>
      <w:r w:rsidR="006A4B3B" w:rsidRPr="008D3DE9">
        <w:rPr>
          <w:rFonts w:ascii="Times New Roman" w:hAnsi="Times New Roman" w:cs="Times New Roman"/>
          <w:sz w:val="24"/>
          <w:szCs w:val="24"/>
        </w:rPr>
        <w:t>Rms</w:t>
      </w:r>
      <w:proofErr w:type="spellEnd"/>
      <w:r w:rsidR="006A4B3B" w:rsidRPr="008D3DE9">
        <w:rPr>
          <w:rFonts w:ascii="Times New Roman" w:hAnsi="Times New Roman" w:cs="Times New Roman"/>
          <w:sz w:val="24"/>
          <w:szCs w:val="24"/>
        </w:rPr>
        <w:t xml:space="preserve"> Export, </w:t>
      </w:r>
      <w:r w:rsidR="00810C93" w:rsidRPr="008D3DE9">
        <w:rPr>
          <w:rFonts w:ascii="Times New Roman" w:hAnsi="Times New Roman" w:cs="Times New Roman"/>
          <w:sz w:val="24"/>
          <w:szCs w:val="24"/>
        </w:rPr>
        <w:t xml:space="preserve">FAC05 </w:t>
      </w:r>
      <w:r w:rsidR="006A4B3B" w:rsidRPr="008D3DE9">
        <w:rPr>
          <w:rFonts w:ascii="Times New Roman" w:hAnsi="Times New Roman" w:cs="Times New Roman"/>
          <w:sz w:val="24"/>
          <w:szCs w:val="24"/>
        </w:rPr>
        <w:t xml:space="preserve">et </w:t>
      </w:r>
      <w:proofErr w:type="spellStart"/>
      <w:r w:rsidR="006A4B3B" w:rsidRPr="008D3DE9">
        <w:rPr>
          <w:rFonts w:ascii="Times New Roman" w:hAnsi="Times New Roman" w:cs="Times New Roman"/>
          <w:sz w:val="24"/>
          <w:szCs w:val="24"/>
        </w:rPr>
        <w:t>Space</w:t>
      </w:r>
      <w:proofErr w:type="spellEnd"/>
      <w:r w:rsidR="006A4B3B" w:rsidRPr="008D3DE9">
        <w:rPr>
          <w:rFonts w:ascii="Times New Roman" w:hAnsi="Times New Roman" w:cs="Times New Roman"/>
          <w:sz w:val="24"/>
          <w:szCs w:val="24"/>
        </w:rPr>
        <w:t>.</w:t>
      </w:r>
      <w:r w:rsidR="0008208F" w:rsidRPr="008D3DE9">
        <w:rPr>
          <w:rFonts w:ascii="Times New Roman" w:hAnsi="Times New Roman" w:cs="Times New Roman"/>
          <w:sz w:val="24"/>
          <w:szCs w:val="24"/>
        </w:rPr>
        <w:t xml:space="preserve"> Pour maintenir la plateforme, des nouvelles itérations sont intégrées chaque année dans </w:t>
      </w:r>
      <w:proofErr w:type="spellStart"/>
      <w:r w:rsidR="0008208F" w:rsidRPr="008D3DE9">
        <w:rPr>
          <w:rFonts w:ascii="Times New Roman" w:hAnsi="Times New Roman" w:cs="Times New Roman"/>
          <w:sz w:val="24"/>
          <w:szCs w:val="24"/>
        </w:rPr>
        <w:t>ForeWriter</w:t>
      </w:r>
      <w:proofErr w:type="spellEnd"/>
      <w:r w:rsidR="0008208F" w:rsidRPr="008D3DE9">
        <w:rPr>
          <w:rFonts w:ascii="Times New Roman" w:hAnsi="Times New Roman" w:cs="Times New Roman"/>
          <w:sz w:val="24"/>
          <w:szCs w:val="24"/>
        </w:rPr>
        <w:t>. La maintenance évolutive à son tour est incluse en mode Intégration continue.</w:t>
      </w:r>
    </w:p>
    <w:p w14:paraId="399DA112" w14:textId="6D5AF7C6" w:rsidR="00432B44" w:rsidRPr="008D3DE9" w:rsidRDefault="0008208F" w:rsidP="00772EEA">
      <w:pPr>
        <w:jc w:val="both"/>
        <w:rPr>
          <w:rFonts w:ascii="Times New Roman" w:hAnsi="Times New Roman" w:cs="Times New Roman"/>
          <w:sz w:val="24"/>
          <w:szCs w:val="24"/>
        </w:rPr>
      </w:pPr>
      <w:r w:rsidRPr="008D3DE9">
        <w:rPr>
          <w:rFonts w:ascii="Times New Roman" w:hAnsi="Times New Roman" w:cs="Times New Roman"/>
          <w:sz w:val="24"/>
          <w:szCs w:val="24"/>
        </w:rPr>
        <w:t xml:space="preserve">DCM (Data Capture Manager) est un module à travers lequel les utilisateurs pourront importer les données à assurer. DCM a été mise en production la première fois en 2014. Malgré la stabilité de l’application, une nouvelle problématique </w:t>
      </w:r>
      <w:r w:rsidR="008F2189" w:rsidRPr="008D3DE9">
        <w:rPr>
          <w:rFonts w:ascii="Times New Roman" w:hAnsi="Times New Roman" w:cs="Times New Roman"/>
          <w:sz w:val="24"/>
          <w:szCs w:val="24"/>
        </w:rPr>
        <w:t xml:space="preserve">de perte des données </w:t>
      </w:r>
      <w:r w:rsidRPr="008D3DE9">
        <w:rPr>
          <w:rFonts w:ascii="Times New Roman" w:hAnsi="Times New Roman" w:cs="Times New Roman"/>
          <w:sz w:val="24"/>
          <w:szCs w:val="24"/>
        </w:rPr>
        <w:t xml:space="preserve">nous a poussé vers une nouvelle itération sous le nom « DCM </w:t>
      </w:r>
      <w:r w:rsidR="00432B44" w:rsidRPr="008D3DE9">
        <w:rPr>
          <w:rFonts w:ascii="Times New Roman" w:hAnsi="Times New Roman" w:cs="Times New Roman"/>
          <w:sz w:val="24"/>
          <w:szCs w:val="24"/>
        </w:rPr>
        <w:t>Matching</w:t>
      </w:r>
      <w:r w:rsidRPr="008D3DE9">
        <w:rPr>
          <w:rFonts w:ascii="Times New Roman" w:hAnsi="Times New Roman" w:cs="Times New Roman"/>
          <w:sz w:val="24"/>
          <w:szCs w:val="24"/>
        </w:rPr>
        <w:t xml:space="preserve"> N/N-1 ».</w:t>
      </w:r>
      <w:r w:rsidR="00D722FC" w:rsidRPr="008D3DE9">
        <w:rPr>
          <w:rFonts w:ascii="Times New Roman" w:hAnsi="Times New Roman" w:cs="Times New Roman"/>
          <w:sz w:val="24"/>
          <w:szCs w:val="24"/>
        </w:rPr>
        <w:t xml:space="preserve"> </w:t>
      </w:r>
      <w:r w:rsidR="00432B44" w:rsidRPr="008D3DE9">
        <w:rPr>
          <w:rFonts w:ascii="Times New Roman" w:hAnsi="Times New Roman" w:cs="Times New Roman"/>
          <w:sz w:val="24"/>
          <w:szCs w:val="24"/>
        </w:rPr>
        <w:t xml:space="preserve">Ainsi, </w:t>
      </w:r>
      <w:r w:rsidR="00D722FC" w:rsidRPr="008D3DE9">
        <w:rPr>
          <w:rFonts w:ascii="Times New Roman" w:hAnsi="Times New Roman" w:cs="Times New Roman"/>
          <w:sz w:val="24"/>
          <w:szCs w:val="24"/>
        </w:rPr>
        <w:t xml:space="preserve">la mission de mon </w:t>
      </w:r>
      <w:r w:rsidR="00432B44" w:rsidRPr="008D3DE9">
        <w:rPr>
          <w:rFonts w:ascii="Times New Roman" w:hAnsi="Times New Roman" w:cs="Times New Roman"/>
          <w:sz w:val="24"/>
          <w:szCs w:val="24"/>
        </w:rPr>
        <w:t xml:space="preserve">stage </w:t>
      </w:r>
      <w:r w:rsidR="008F2189" w:rsidRPr="008D3DE9">
        <w:rPr>
          <w:rFonts w:ascii="Times New Roman" w:hAnsi="Times New Roman" w:cs="Times New Roman"/>
          <w:sz w:val="24"/>
          <w:szCs w:val="24"/>
        </w:rPr>
        <w:t xml:space="preserve">c’était </w:t>
      </w:r>
      <w:r w:rsidR="00432B44" w:rsidRPr="008D3DE9">
        <w:rPr>
          <w:rFonts w:ascii="Times New Roman" w:hAnsi="Times New Roman" w:cs="Times New Roman"/>
          <w:sz w:val="24"/>
          <w:szCs w:val="24"/>
        </w:rPr>
        <w:t>le développement et l’implémentation de cette nouvelle itération. Durant le stage nous avons opté pour la méthodologie SCRUM pour le développement et la gestion du projet.</w:t>
      </w:r>
    </w:p>
    <w:p w14:paraId="02D3CAFE" w14:textId="3661C55C" w:rsidR="0057210C" w:rsidRPr="005F39DF" w:rsidRDefault="008F2189" w:rsidP="00772EEA">
      <w:pPr>
        <w:jc w:val="both"/>
        <w:rPr>
          <w:rFonts w:asciiTheme="majorBidi" w:hAnsiTheme="majorBidi" w:cstheme="majorBidi"/>
          <w:lang w:val="en-US"/>
        </w:rPr>
      </w:pPr>
      <w:r w:rsidRPr="008D3DE9">
        <w:rPr>
          <w:rFonts w:ascii="Times New Roman" w:hAnsi="Times New Roman" w:cs="Times New Roman"/>
          <w:sz w:val="24"/>
          <w:szCs w:val="24"/>
        </w:rPr>
        <w:t>Pour mener à bien la réalisation de ce module. Nous</w:t>
      </w:r>
      <w:r w:rsidR="00786B99" w:rsidRPr="008D3DE9">
        <w:rPr>
          <w:rFonts w:ascii="Times New Roman" w:hAnsi="Times New Roman" w:cs="Times New Roman"/>
          <w:sz w:val="24"/>
          <w:szCs w:val="24"/>
        </w:rPr>
        <w:t xml:space="preserve"> </w:t>
      </w:r>
      <w:r w:rsidR="00CA1B93" w:rsidRPr="008D3DE9">
        <w:rPr>
          <w:rFonts w:ascii="Times New Roman" w:hAnsi="Times New Roman" w:cs="Times New Roman"/>
          <w:sz w:val="24"/>
          <w:szCs w:val="24"/>
        </w:rPr>
        <w:t xml:space="preserve">analyserons </w:t>
      </w:r>
      <w:r w:rsidR="00786B99" w:rsidRPr="008D3DE9">
        <w:rPr>
          <w:rFonts w:ascii="Times New Roman" w:hAnsi="Times New Roman" w:cs="Times New Roman"/>
          <w:sz w:val="24"/>
          <w:szCs w:val="24"/>
        </w:rPr>
        <w:t xml:space="preserve">les besoins, ce qui nous </w:t>
      </w:r>
      <w:r w:rsidR="00CA1B93" w:rsidRPr="008D3DE9">
        <w:rPr>
          <w:rFonts w:ascii="Times New Roman" w:hAnsi="Times New Roman" w:cs="Times New Roman"/>
          <w:sz w:val="24"/>
          <w:szCs w:val="24"/>
        </w:rPr>
        <w:t xml:space="preserve">va </w:t>
      </w:r>
      <w:r w:rsidR="00786B99" w:rsidRPr="008D3DE9">
        <w:rPr>
          <w:rFonts w:ascii="Times New Roman" w:hAnsi="Times New Roman" w:cs="Times New Roman"/>
          <w:sz w:val="24"/>
          <w:szCs w:val="24"/>
        </w:rPr>
        <w:t>perm</w:t>
      </w:r>
      <w:r w:rsidR="00CA1B93" w:rsidRPr="008D3DE9">
        <w:rPr>
          <w:rFonts w:ascii="Times New Roman" w:hAnsi="Times New Roman" w:cs="Times New Roman"/>
          <w:sz w:val="24"/>
          <w:szCs w:val="24"/>
        </w:rPr>
        <w:t>ettre</w:t>
      </w:r>
      <w:r w:rsidR="00786B99" w:rsidRPr="008D3DE9">
        <w:rPr>
          <w:rFonts w:ascii="Times New Roman" w:hAnsi="Times New Roman" w:cs="Times New Roman"/>
          <w:sz w:val="24"/>
          <w:szCs w:val="24"/>
        </w:rPr>
        <w:t xml:space="preserve"> de </w:t>
      </w:r>
      <w:r w:rsidR="00CA1B93" w:rsidRPr="008D3DE9">
        <w:rPr>
          <w:rFonts w:ascii="Times New Roman" w:hAnsi="Times New Roman" w:cs="Times New Roman"/>
          <w:sz w:val="24"/>
          <w:szCs w:val="24"/>
        </w:rPr>
        <w:t xml:space="preserve">bien </w:t>
      </w:r>
      <w:r w:rsidR="00786B99" w:rsidRPr="008D3DE9">
        <w:rPr>
          <w:rFonts w:ascii="Times New Roman" w:hAnsi="Times New Roman" w:cs="Times New Roman"/>
          <w:sz w:val="24"/>
          <w:szCs w:val="24"/>
        </w:rPr>
        <w:t xml:space="preserve">comprendre les exigences, avant de passer à la phase conceptuelle qui va répondre efficacement à ces besoins. </w:t>
      </w:r>
      <w:proofErr w:type="spellStart"/>
      <w:r w:rsidR="00786B99" w:rsidRPr="008D3DE9">
        <w:rPr>
          <w:rFonts w:ascii="Times New Roman" w:hAnsi="Times New Roman" w:cs="Times New Roman"/>
          <w:sz w:val="24"/>
          <w:szCs w:val="24"/>
          <w:lang w:val="en-US"/>
        </w:rPr>
        <w:t>Enfin</w:t>
      </w:r>
      <w:proofErr w:type="spellEnd"/>
      <w:r w:rsidR="00786B99" w:rsidRPr="008D3DE9">
        <w:rPr>
          <w:rFonts w:ascii="Times New Roman" w:hAnsi="Times New Roman" w:cs="Times New Roman"/>
          <w:sz w:val="24"/>
          <w:szCs w:val="24"/>
          <w:lang w:val="en-US"/>
        </w:rPr>
        <w:t>,</w:t>
      </w:r>
      <w:r w:rsidRPr="008D3DE9">
        <w:rPr>
          <w:rFonts w:ascii="Times New Roman" w:hAnsi="Times New Roman" w:cs="Times New Roman"/>
          <w:sz w:val="24"/>
          <w:szCs w:val="24"/>
          <w:lang w:val="en-US"/>
        </w:rPr>
        <w:t xml:space="preserve"> on </w:t>
      </w:r>
      <w:proofErr w:type="spellStart"/>
      <w:r w:rsidRPr="008D3DE9">
        <w:rPr>
          <w:rFonts w:ascii="Times New Roman" w:hAnsi="Times New Roman" w:cs="Times New Roman"/>
          <w:sz w:val="24"/>
          <w:szCs w:val="24"/>
          <w:lang w:val="en-US"/>
        </w:rPr>
        <w:t>abordera</w:t>
      </w:r>
      <w:proofErr w:type="spellEnd"/>
      <w:r w:rsidR="00786B99" w:rsidRPr="008D3DE9">
        <w:rPr>
          <w:rFonts w:ascii="Times New Roman" w:hAnsi="Times New Roman" w:cs="Times New Roman"/>
          <w:sz w:val="24"/>
          <w:szCs w:val="24"/>
          <w:lang w:val="en-US"/>
        </w:rPr>
        <w:t xml:space="preserve"> la phase de </w:t>
      </w:r>
      <w:proofErr w:type="spellStart"/>
      <w:r w:rsidR="00786B99" w:rsidRPr="008D3DE9">
        <w:rPr>
          <w:rFonts w:ascii="Times New Roman" w:hAnsi="Times New Roman" w:cs="Times New Roman"/>
          <w:sz w:val="24"/>
          <w:szCs w:val="24"/>
          <w:lang w:val="en-US"/>
        </w:rPr>
        <w:t>réalisation</w:t>
      </w:r>
      <w:proofErr w:type="spellEnd"/>
      <w:r w:rsidRPr="008D3DE9">
        <w:rPr>
          <w:rFonts w:ascii="Times New Roman" w:hAnsi="Times New Roman" w:cs="Times New Roman"/>
          <w:sz w:val="24"/>
          <w:szCs w:val="24"/>
          <w:lang w:val="en-US"/>
        </w:rPr>
        <w:t>.</w:t>
      </w:r>
    </w:p>
    <w:p w14:paraId="4F628F26" w14:textId="131A8551" w:rsidR="0057210C" w:rsidRPr="005F39DF" w:rsidRDefault="0057210C" w:rsidP="0057210C">
      <w:pPr>
        <w:jc w:val="center"/>
        <w:rPr>
          <w:rFonts w:ascii="Calibri"/>
          <w:sz w:val="36"/>
          <w:lang w:val="en-US"/>
        </w:rPr>
      </w:pPr>
    </w:p>
    <w:p w14:paraId="7B79261A" w14:textId="71B79DB1" w:rsidR="0057210C" w:rsidRPr="005F39DF" w:rsidRDefault="0057210C" w:rsidP="0057210C">
      <w:pPr>
        <w:jc w:val="center"/>
        <w:rPr>
          <w:rFonts w:ascii="Calibri"/>
          <w:sz w:val="36"/>
          <w:lang w:val="en-US"/>
        </w:rPr>
      </w:pPr>
    </w:p>
    <w:p w14:paraId="2C297F05" w14:textId="4EFAB610" w:rsidR="0057210C" w:rsidRPr="005F39DF" w:rsidRDefault="0057210C" w:rsidP="0057210C">
      <w:pPr>
        <w:jc w:val="center"/>
        <w:rPr>
          <w:rFonts w:ascii="Calibri"/>
          <w:sz w:val="36"/>
          <w:lang w:val="en-US"/>
        </w:rPr>
      </w:pPr>
    </w:p>
    <w:p w14:paraId="1992086B" w14:textId="19187701" w:rsidR="0057210C" w:rsidRDefault="0057210C" w:rsidP="008D3DE9">
      <w:pPr>
        <w:rPr>
          <w:rFonts w:ascii="Calibri"/>
          <w:sz w:val="36"/>
          <w:lang w:val="en-US"/>
        </w:rPr>
      </w:pPr>
    </w:p>
    <w:p w14:paraId="1790F696" w14:textId="67C483BF" w:rsidR="0057210C" w:rsidRDefault="0057210C" w:rsidP="008D3DE9">
      <w:pPr>
        <w:rPr>
          <w:rFonts w:ascii="Calibri"/>
          <w:sz w:val="36"/>
          <w:lang w:val="en-US"/>
        </w:rPr>
      </w:pPr>
    </w:p>
    <w:p w14:paraId="78FF1325" w14:textId="77777777" w:rsidR="008D3DE9" w:rsidRPr="005F39DF" w:rsidRDefault="008D3DE9" w:rsidP="008D3DE9">
      <w:pPr>
        <w:rPr>
          <w:rFonts w:ascii="Calibri"/>
          <w:sz w:val="36"/>
          <w:lang w:val="en-US"/>
        </w:rPr>
      </w:pPr>
    </w:p>
    <w:p w14:paraId="415E2C06" w14:textId="4C2AC5A3" w:rsidR="0057210C" w:rsidRPr="00E30C23" w:rsidRDefault="00E30C23" w:rsidP="0057210C">
      <w:pPr>
        <w:jc w:val="center"/>
        <w:rPr>
          <w:rFonts w:ascii="Calibri"/>
          <w:b/>
          <w:bCs/>
          <w:i/>
          <w:iCs/>
          <w:sz w:val="56"/>
          <w:szCs w:val="56"/>
          <w:lang w:val="en-US"/>
        </w:rPr>
      </w:pPr>
      <w:r w:rsidRPr="00E30C23">
        <w:rPr>
          <w:rFonts w:ascii="Calibri"/>
          <w:b/>
          <w:bCs/>
          <w:i/>
          <w:iCs/>
          <w:sz w:val="56"/>
          <w:szCs w:val="56"/>
          <w:lang w:val="en-US"/>
        </w:rPr>
        <w:t>Abstract</w:t>
      </w:r>
    </w:p>
    <w:p w14:paraId="122F03C5" w14:textId="3768629B" w:rsidR="0025406B" w:rsidRDefault="0025406B" w:rsidP="008527F5">
      <w:pPr>
        <w:rPr>
          <w:rFonts w:ascii="Calibri"/>
          <w:sz w:val="36"/>
          <w:lang w:val="en-US"/>
        </w:rPr>
      </w:pPr>
    </w:p>
    <w:p w14:paraId="3A9BB08C" w14:textId="77777777" w:rsidR="009E4708" w:rsidRDefault="009E4708" w:rsidP="008527F5">
      <w:pPr>
        <w:rPr>
          <w:rFonts w:ascii="Calibri"/>
          <w:sz w:val="36"/>
          <w:lang w:val="en-US"/>
        </w:rPr>
      </w:pPr>
    </w:p>
    <w:p w14:paraId="79CA3E56" w14:textId="77777777" w:rsidR="0025406B" w:rsidRPr="00E30C23" w:rsidRDefault="0025406B" w:rsidP="0057210C">
      <w:pPr>
        <w:jc w:val="center"/>
        <w:rPr>
          <w:rFonts w:ascii="Calibri"/>
          <w:sz w:val="36"/>
          <w:lang w:val="en-US"/>
        </w:rPr>
      </w:pPr>
    </w:p>
    <w:p w14:paraId="04EA968A" w14:textId="77777777" w:rsidR="0002723C" w:rsidRPr="008D3DE9" w:rsidRDefault="0002723C" w:rsidP="00E1288B">
      <w:pPr>
        <w:jc w:val="both"/>
        <w:rPr>
          <w:rFonts w:ascii="Times New Roman" w:eastAsia="Times New Roman" w:hAnsi="Times New Roman" w:cs="Times New Roman"/>
          <w:color w:val="212121"/>
          <w:sz w:val="24"/>
          <w:szCs w:val="24"/>
          <w:lang w:val="en" w:eastAsia="fr-FR"/>
        </w:rPr>
      </w:pPr>
      <w:r w:rsidRPr="008D3DE9">
        <w:rPr>
          <w:rFonts w:ascii="Times New Roman" w:eastAsia="Times New Roman" w:hAnsi="Times New Roman" w:cs="Times New Roman"/>
          <w:color w:val="212121"/>
          <w:sz w:val="24"/>
          <w:szCs w:val="24"/>
          <w:lang w:val="en" w:eastAsia="fr-FR"/>
        </w:rPr>
        <w:t xml:space="preserve">This document is the result of the work done as part of my graduation project at </w:t>
      </w:r>
      <w:proofErr w:type="spellStart"/>
      <w:r w:rsidRPr="008D3DE9">
        <w:rPr>
          <w:rFonts w:ascii="Times New Roman" w:eastAsia="Times New Roman" w:hAnsi="Times New Roman" w:cs="Times New Roman"/>
          <w:color w:val="212121"/>
          <w:sz w:val="24"/>
          <w:szCs w:val="24"/>
          <w:lang w:val="en" w:eastAsia="fr-FR"/>
        </w:rPr>
        <w:t>Berexia</w:t>
      </w:r>
      <w:proofErr w:type="spellEnd"/>
      <w:r w:rsidRPr="008D3DE9">
        <w:rPr>
          <w:rFonts w:ascii="Times New Roman" w:eastAsia="Times New Roman" w:hAnsi="Times New Roman" w:cs="Times New Roman"/>
          <w:color w:val="212121"/>
          <w:sz w:val="24"/>
          <w:szCs w:val="24"/>
          <w:lang w:val="en" w:eastAsia="fr-FR"/>
        </w:rPr>
        <w:t xml:space="preserve"> Conseil. The purpose of this work was to develop and integrate the Data Capture Manager (DCM) module with the integrated platform for major industrial risk underwriting: </w:t>
      </w:r>
      <w:proofErr w:type="spellStart"/>
      <w:r w:rsidRPr="008D3DE9">
        <w:rPr>
          <w:rFonts w:ascii="Times New Roman" w:eastAsia="Times New Roman" w:hAnsi="Times New Roman" w:cs="Times New Roman"/>
          <w:color w:val="212121"/>
          <w:sz w:val="24"/>
          <w:szCs w:val="24"/>
          <w:lang w:val="en" w:eastAsia="fr-FR"/>
        </w:rPr>
        <w:t>ForWriter</w:t>
      </w:r>
      <w:proofErr w:type="spellEnd"/>
      <w:r w:rsidRPr="008D3DE9">
        <w:rPr>
          <w:rFonts w:ascii="Times New Roman" w:eastAsia="Times New Roman" w:hAnsi="Times New Roman" w:cs="Times New Roman"/>
          <w:color w:val="212121"/>
          <w:sz w:val="24"/>
          <w:szCs w:val="24"/>
          <w:lang w:val="en" w:eastAsia="fr-FR"/>
        </w:rPr>
        <w:t>.</w:t>
      </w:r>
    </w:p>
    <w:p w14:paraId="369DEA2D" w14:textId="77777777" w:rsidR="0002723C" w:rsidRPr="008D3DE9" w:rsidRDefault="0002723C" w:rsidP="00E1288B">
      <w:pPr>
        <w:jc w:val="both"/>
        <w:rPr>
          <w:rFonts w:ascii="Times New Roman" w:eastAsia="Times New Roman" w:hAnsi="Times New Roman" w:cs="Times New Roman"/>
          <w:color w:val="212121"/>
          <w:sz w:val="24"/>
          <w:szCs w:val="24"/>
          <w:lang w:val="en" w:eastAsia="fr-FR"/>
        </w:rPr>
      </w:pPr>
      <w:r w:rsidRPr="008D3DE9">
        <w:rPr>
          <w:rFonts w:ascii="Times New Roman" w:eastAsia="Times New Roman" w:hAnsi="Times New Roman" w:cs="Times New Roman"/>
          <w:color w:val="212121"/>
          <w:sz w:val="24"/>
          <w:szCs w:val="24"/>
          <w:lang w:val="en" w:eastAsia="fr-FR"/>
        </w:rPr>
        <w:t>DCM is a module through which users can import the data to be insured as well as keep important subscription information when renewing the contract between years N and N-1.</w:t>
      </w:r>
    </w:p>
    <w:p w14:paraId="632D831B" w14:textId="77777777" w:rsidR="0002723C" w:rsidRPr="008D3DE9" w:rsidRDefault="0002723C" w:rsidP="00E1288B">
      <w:pPr>
        <w:jc w:val="both"/>
        <w:rPr>
          <w:rFonts w:ascii="Times New Roman" w:eastAsia="Times New Roman" w:hAnsi="Times New Roman" w:cs="Times New Roman"/>
          <w:color w:val="212121"/>
          <w:sz w:val="24"/>
          <w:szCs w:val="24"/>
          <w:lang w:val="en" w:eastAsia="fr-FR"/>
        </w:rPr>
      </w:pPr>
      <w:r w:rsidRPr="008D3DE9">
        <w:rPr>
          <w:rFonts w:ascii="Times New Roman" w:eastAsia="Times New Roman" w:hAnsi="Times New Roman" w:cs="Times New Roman"/>
          <w:color w:val="212121"/>
          <w:sz w:val="24"/>
          <w:szCs w:val="24"/>
          <w:lang w:val="en" w:eastAsia="fr-FR"/>
        </w:rPr>
        <w:t xml:space="preserve">The objective of DCM is to evaluate the percentage of correspondence of an "exposure" of the year N with those of the year N-1 (Matching) as well as to keep the information entered by the subscribers on the year N -1 (MPL, Pricing information ... etc.). To implement this application, we will adopt the agile SCRUM method and we will split the project into three iterations. In the first iteration, we will realize the data mapping step. In the second iteration, we will realize the models as well as the computation of the </w:t>
      </w:r>
      <w:proofErr w:type="spellStart"/>
      <w:r w:rsidRPr="008D3DE9">
        <w:rPr>
          <w:rFonts w:ascii="Times New Roman" w:eastAsia="Times New Roman" w:hAnsi="Times New Roman" w:cs="Times New Roman"/>
          <w:color w:val="212121"/>
          <w:sz w:val="24"/>
          <w:szCs w:val="24"/>
          <w:lang w:val="en" w:eastAsia="fr-FR"/>
        </w:rPr>
        <w:t>scors</w:t>
      </w:r>
      <w:proofErr w:type="spellEnd"/>
      <w:r w:rsidRPr="008D3DE9">
        <w:rPr>
          <w:rFonts w:ascii="Times New Roman" w:eastAsia="Times New Roman" w:hAnsi="Times New Roman" w:cs="Times New Roman"/>
          <w:color w:val="212121"/>
          <w:sz w:val="24"/>
          <w:szCs w:val="24"/>
          <w:lang w:val="en" w:eastAsia="fr-FR"/>
        </w:rPr>
        <w:t xml:space="preserve">. Finally, we will perform the Matching stage and the data migration to </w:t>
      </w:r>
      <w:proofErr w:type="spellStart"/>
      <w:r w:rsidRPr="008D3DE9">
        <w:rPr>
          <w:rFonts w:ascii="Times New Roman" w:eastAsia="Times New Roman" w:hAnsi="Times New Roman" w:cs="Times New Roman"/>
          <w:color w:val="212121"/>
          <w:sz w:val="24"/>
          <w:szCs w:val="24"/>
          <w:lang w:val="en" w:eastAsia="fr-FR"/>
        </w:rPr>
        <w:t>Forewriter</w:t>
      </w:r>
      <w:proofErr w:type="spellEnd"/>
      <w:r w:rsidRPr="008D3DE9">
        <w:rPr>
          <w:rFonts w:ascii="Times New Roman" w:eastAsia="Times New Roman" w:hAnsi="Times New Roman" w:cs="Times New Roman"/>
          <w:color w:val="212121"/>
          <w:sz w:val="24"/>
          <w:szCs w:val="24"/>
          <w:lang w:val="en" w:eastAsia="fr-FR"/>
        </w:rPr>
        <w:t xml:space="preserve"> during the last iteration.</w:t>
      </w:r>
    </w:p>
    <w:p w14:paraId="29D174EF" w14:textId="640B9CF1" w:rsidR="0057210C" w:rsidRPr="008D3DE9" w:rsidRDefault="0002723C" w:rsidP="00E1288B">
      <w:pPr>
        <w:jc w:val="both"/>
        <w:rPr>
          <w:rFonts w:ascii="Times New Roman" w:hAnsi="Times New Roman" w:cs="Times New Roman"/>
          <w:sz w:val="36"/>
          <w:lang w:val="en-US"/>
        </w:rPr>
      </w:pPr>
      <w:r w:rsidRPr="008D3DE9">
        <w:rPr>
          <w:rFonts w:ascii="Times New Roman" w:eastAsia="Times New Roman" w:hAnsi="Times New Roman" w:cs="Times New Roman"/>
          <w:color w:val="212121"/>
          <w:sz w:val="24"/>
          <w:szCs w:val="24"/>
          <w:lang w:val="en" w:eastAsia="fr-FR"/>
        </w:rPr>
        <w:t>For each iteration, we analyzed the needs, which allowed us to understand the requirements, before moving on to the conceptual phase that will respond effectively to these needs. Finally, the production phase presented by HMI interfaces.</w:t>
      </w:r>
    </w:p>
    <w:p w14:paraId="37B831FC" w14:textId="30626059" w:rsidR="0057210C" w:rsidRPr="00E30C23" w:rsidRDefault="0057210C" w:rsidP="0057210C">
      <w:pPr>
        <w:jc w:val="center"/>
        <w:rPr>
          <w:rFonts w:ascii="Calibri"/>
          <w:sz w:val="36"/>
          <w:lang w:val="en-US"/>
        </w:rPr>
      </w:pPr>
    </w:p>
    <w:p w14:paraId="4916FAF7" w14:textId="11A6BE42" w:rsidR="0057210C" w:rsidRPr="00E30C23" w:rsidRDefault="0057210C" w:rsidP="0057210C">
      <w:pPr>
        <w:jc w:val="center"/>
        <w:rPr>
          <w:rFonts w:ascii="Calibri"/>
          <w:sz w:val="36"/>
          <w:lang w:val="en-US"/>
        </w:rPr>
      </w:pPr>
    </w:p>
    <w:p w14:paraId="44DDAC5D" w14:textId="072A4315" w:rsidR="0057210C" w:rsidRPr="00E30C23" w:rsidRDefault="0057210C" w:rsidP="0057210C">
      <w:pPr>
        <w:jc w:val="center"/>
        <w:rPr>
          <w:rFonts w:ascii="Calibri"/>
          <w:sz w:val="36"/>
          <w:lang w:val="en-US"/>
        </w:rPr>
      </w:pPr>
    </w:p>
    <w:p w14:paraId="7B5C2131" w14:textId="18724738" w:rsidR="0057210C" w:rsidRPr="00E30C23" w:rsidRDefault="0057210C" w:rsidP="0057210C">
      <w:pPr>
        <w:jc w:val="center"/>
        <w:rPr>
          <w:rFonts w:ascii="Calibri"/>
          <w:sz w:val="36"/>
          <w:lang w:val="en-US"/>
        </w:rPr>
      </w:pPr>
    </w:p>
    <w:p w14:paraId="7322F0E7" w14:textId="13F85400" w:rsidR="0057210C" w:rsidRDefault="0057210C" w:rsidP="0057210C">
      <w:pPr>
        <w:jc w:val="center"/>
        <w:rPr>
          <w:rFonts w:ascii="Calibri"/>
          <w:sz w:val="36"/>
          <w:lang w:val="en-US"/>
        </w:rPr>
      </w:pPr>
    </w:p>
    <w:p w14:paraId="38BB329B" w14:textId="00913D67" w:rsidR="004A622D" w:rsidRDefault="004A622D" w:rsidP="0057210C">
      <w:pPr>
        <w:jc w:val="center"/>
        <w:rPr>
          <w:rFonts w:ascii="Calibri"/>
          <w:sz w:val="36"/>
          <w:lang w:val="en-US"/>
        </w:rPr>
      </w:pPr>
    </w:p>
    <w:p w14:paraId="5EED4AC5" w14:textId="77777777" w:rsidR="004A622D" w:rsidRPr="00E30C23" w:rsidRDefault="004A622D" w:rsidP="0057210C">
      <w:pPr>
        <w:jc w:val="center"/>
        <w:rPr>
          <w:rFonts w:ascii="Calibri"/>
          <w:sz w:val="36"/>
          <w:lang w:val="en-US"/>
        </w:rPr>
      </w:pPr>
    </w:p>
    <w:p w14:paraId="4E11715A" w14:textId="0E365F91" w:rsidR="0057210C" w:rsidRPr="00E30C23" w:rsidRDefault="0057210C" w:rsidP="0057210C">
      <w:pPr>
        <w:jc w:val="center"/>
        <w:rPr>
          <w:rFonts w:ascii="Calibri"/>
          <w:sz w:val="36"/>
          <w:lang w:val="en-US"/>
        </w:rPr>
      </w:pPr>
    </w:p>
    <w:p w14:paraId="785ED1B7" w14:textId="68A0624C" w:rsidR="0057210C" w:rsidRPr="00E30C23" w:rsidRDefault="0057210C" w:rsidP="0025406B">
      <w:pPr>
        <w:rPr>
          <w:rFonts w:ascii="Calibri"/>
          <w:sz w:val="36"/>
          <w:lang w:val="en-US"/>
        </w:rPr>
      </w:pPr>
    </w:p>
    <w:p w14:paraId="6BE7F185" w14:textId="7A365632" w:rsidR="0057210C" w:rsidRPr="0025406B" w:rsidRDefault="00E30C23" w:rsidP="0057210C">
      <w:pPr>
        <w:jc w:val="center"/>
        <w:rPr>
          <w:rFonts w:ascii="Calibri"/>
          <w:b/>
          <w:bCs/>
          <w:i/>
          <w:iCs/>
          <w:sz w:val="40"/>
          <w:szCs w:val="40"/>
          <w:lang w:val="en-US"/>
        </w:rPr>
      </w:pPr>
      <w:r w:rsidRPr="0025406B">
        <w:rPr>
          <w:rFonts w:ascii="Calibri"/>
          <w:b/>
          <w:bCs/>
          <w:i/>
          <w:iCs/>
          <w:sz w:val="40"/>
          <w:szCs w:val="40"/>
          <w:lang w:val="en-US"/>
        </w:rPr>
        <w:t>LISTE DES ABREVIATIONS</w:t>
      </w:r>
    </w:p>
    <w:p w14:paraId="1E718F45" w14:textId="05920F27" w:rsidR="0057210C" w:rsidRPr="0025406B" w:rsidRDefault="0057210C" w:rsidP="0057210C">
      <w:pPr>
        <w:jc w:val="center"/>
        <w:rPr>
          <w:rFonts w:ascii="Calibri"/>
          <w:sz w:val="36"/>
          <w:lang w:val="en-US"/>
        </w:rPr>
      </w:pPr>
    </w:p>
    <w:p w14:paraId="4F5C10C7" w14:textId="19FC7252" w:rsidR="0057210C" w:rsidRPr="0025406B" w:rsidRDefault="0057210C" w:rsidP="0057210C">
      <w:pPr>
        <w:jc w:val="center"/>
        <w:rPr>
          <w:rFonts w:ascii="Calibri"/>
          <w:sz w:val="36"/>
          <w:lang w:val="en-US"/>
        </w:rPr>
      </w:pPr>
    </w:p>
    <w:p w14:paraId="04BA66F8" w14:textId="7E0CEDE4" w:rsidR="0057210C" w:rsidRPr="0025406B" w:rsidRDefault="0057210C" w:rsidP="0057210C">
      <w:pPr>
        <w:jc w:val="center"/>
        <w:rPr>
          <w:rFonts w:ascii="Calibri"/>
          <w:sz w:val="36"/>
          <w:lang w:val="en-US"/>
        </w:rPr>
      </w:pPr>
    </w:p>
    <w:p w14:paraId="510F2DB3" w14:textId="4E591F31" w:rsidR="0057210C" w:rsidRPr="0025406B" w:rsidRDefault="0057210C" w:rsidP="0057210C">
      <w:pPr>
        <w:jc w:val="center"/>
        <w:rPr>
          <w:rFonts w:ascii="Calibri"/>
          <w:sz w:val="36"/>
          <w:lang w:val="en-US"/>
        </w:rPr>
      </w:pPr>
    </w:p>
    <w:p w14:paraId="4C0E7B9C" w14:textId="62A8DD39" w:rsidR="0057210C" w:rsidRPr="0025406B" w:rsidRDefault="0057210C" w:rsidP="0057210C">
      <w:pPr>
        <w:jc w:val="center"/>
        <w:rPr>
          <w:rFonts w:ascii="Calibri"/>
          <w:sz w:val="36"/>
          <w:lang w:val="en-US"/>
        </w:rPr>
      </w:pPr>
    </w:p>
    <w:p w14:paraId="033BAD7A" w14:textId="237AC5AA" w:rsidR="0057210C" w:rsidRPr="0025406B" w:rsidRDefault="0057210C" w:rsidP="0057210C">
      <w:pPr>
        <w:jc w:val="center"/>
        <w:rPr>
          <w:rFonts w:ascii="Calibri"/>
          <w:sz w:val="36"/>
          <w:lang w:val="en-US"/>
        </w:rPr>
      </w:pPr>
    </w:p>
    <w:p w14:paraId="37FDC1E8" w14:textId="1D04C623" w:rsidR="0057210C" w:rsidRPr="0025406B" w:rsidRDefault="0057210C" w:rsidP="0057210C">
      <w:pPr>
        <w:jc w:val="center"/>
        <w:rPr>
          <w:rFonts w:ascii="Calibri"/>
          <w:sz w:val="36"/>
          <w:lang w:val="en-US"/>
        </w:rPr>
      </w:pPr>
    </w:p>
    <w:p w14:paraId="5B31F2EC" w14:textId="26412925" w:rsidR="0057210C" w:rsidRPr="0025406B" w:rsidRDefault="0057210C" w:rsidP="0057210C">
      <w:pPr>
        <w:jc w:val="center"/>
        <w:rPr>
          <w:rFonts w:ascii="Calibri"/>
          <w:sz w:val="36"/>
          <w:lang w:val="en-US"/>
        </w:rPr>
      </w:pPr>
    </w:p>
    <w:p w14:paraId="2CD42904" w14:textId="6236373F" w:rsidR="0057210C" w:rsidRPr="0025406B" w:rsidRDefault="0057210C" w:rsidP="0057210C">
      <w:pPr>
        <w:jc w:val="center"/>
        <w:rPr>
          <w:rFonts w:ascii="Calibri"/>
          <w:sz w:val="36"/>
          <w:lang w:val="en-US"/>
        </w:rPr>
      </w:pPr>
    </w:p>
    <w:p w14:paraId="54F25FF3" w14:textId="7157D4FA" w:rsidR="0057210C" w:rsidRPr="0025406B" w:rsidRDefault="0057210C" w:rsidP="0057210C">
      <w:pPr>
        <w:jc w:val="center"/>
        <w:rPr>
          <w:rFonts w:ascii="Calibri"/>
          <w:sz w:val="36"/>
          <w:lang w:val="en-US"/>
        </w:rPr>
      </w:pPr>
    </w:p>
    <w:p w14:paraId="519263A5" w14:textId="78058F46" w:rsidR="0057210C" w:rsidRPr="0025406B" w:rsidRDefault="0057210C" w:rsidP="0057210C">
      <w:pPr>
        <w:jc w:val="center"/>
        <w:rPr>
          <w:rFonts w:ascii="Calibri"/>
          <w:sz w:val="36"/>
          <w:lang w:val="en-US"/>
        </w:rPr>
      </w:pPr>
    </w:p>
    <w:p w14:paraId="08566493" w14:textId="755CFD7E" w:rsidR="0057210C" w:rsidRPr="0025406B" w:rsidRDefault="0057210C" w:rsidP="0057210C">
      <w:pPr>
        <w:jc w:val="center"/>
        <w:rPr>
          <w:rFonts w:ascii="Calibri"/>
          <w:sz w:val="36"/>
          <w:lang w:val="en-US"/>
        </w:rPr>
      </w:pPr>
    </w:p>
    <w:p w14:paraId="0B75BD6B" w14:textId="3EF0620D" w:rsidR="0057210C" w:rsidRPr="0025406B" w:rsidRDefault="0057210C" w:rsidP="0057210C">
      <w:pPr>
        <w:jc w:val="center"/>
        <w:rPr>
          <w:rFonts w:ascii="Calibri"/>
          <w:sz w:val="36"/>
          <w:lang w:val="en-US"/>
        </w:rPr>
      </w:pPr>
    </w:p>
    <w:p w14:paraId="26EE5EB2" w14:textId="21B3A191" w:rsidR="0057210C" w:rsidRPr="0025406B" w:rsidRDefault="0057210C" w:rsidP="0057210C">
      <w:pPr>
        <w:jc w:val="center"/>
        <w:rPr>
          <w:rFonts w:ascii="Calibri"/>
          <w:sz w:val="36"/>
          <w:lang w:val="en-US"/>
        </w:rPr>
      </w:pPr>
    </w:p>
    <w:p w14:paraId="0349F56C" w14:textId="4758D71F" w:rsidR="0057210C" w:rsidRPr="0025406B" w:rsidRDefault="0057210C" w:rsidP="0057210C">
      <w:pPr>
        <w:jc w:val="center"/>
        <w:rPr>
          <w:rFonts w:ascii="Calibri"/>
          <w:sz w:val="36"/>
          <w:lang w:val="en-US"/>
        </w:rPr>
      </w:pPr>
    </w:p>
    <w:p w14:paraId="3641A485" w14:textId="0F514E26" w:rsidR="0057210C" w:rsidRPr="0025406B" w:rsidRDefault="0057210C" w:rsidP="0057210C">
      <w:pPr>
        <w:jc w:val="center"/>
        <w:rPr>
          <w:rFonts w:ascii="Calibri"/>
          <w:sz w:val="36"/>
          <w:lang w:val="en-US"/>
        </w:rPr>
      </w:pPr>
    </w:p>
    <w:p w14:paraId="3D2FB463" w14:textId="6A2816B9" w:rsidR="0057210C" w:rsidRPr="0025406B" w:rsidRDefault="0057210C" w:rsidP="0057210C">
      <w:pPr>
        <w:jc w:val="center"/>
        <w:rPr>
          <w:rFonts w:ascii="Calibri"/>
          <w:sz w:val="36"/>
          <w:lang w:val="en-US"/>
        </w:rPr>
      </w:pPr>
    </w:p>
    <w:p w14:paraId="1EFCB277" w14:textId="5F57515A" w:rsidR="0057210C" w:rsidRPr="0025406B" w:rsidRDefault="0057210C" w:rsidP="0057210C">
      <w:pPr>
        <w:jc w:val="center"/>
        <w:rPr>
          <w:rFonts w:ascii="Calibri"/>
          <w:sz w:val="36"/>
          <w:lang w:val="en-US"/>
        </w:rPr>
      </w:pPr>
    </w:p>
    <w:p w14:paraId="33D8C688" w14:textId="1E452B45" w:rsidR="0057210C" w:rsidRPr="0025406B" w:rsidRDefault="0057210C" w:rsidP="0057210C">
      <w:pPr>
        <w:jc w:val="center"/>
        <w:rPr>
          <w:rFonts w:ascii="Calibri"/>
          <w:sz w:val="36"/>
          <w:lang w:val="en-US"/>
        </w:rPr>
      </w:pPr>
    </w:p>
    <w:p w14:paraId="5E99C411" w14:textId="4C039D63" w:rsidR="0057210C" w:rsidRPr="0025406B" w:rsidRDefault="0057210C" w:rsidP="0057210C">
      <w:pPr>
        <w:jc w:val="center"/>
        <w:rPr>
          <w:rFonts w:ascii="Calibri"/>
          <w:sz w:val="36"/>
          <w:lang w:val="en-US"/>
        </w:rPr>
      </w:pPr>
    </w:p>
    <w:p w14:paraId="41B9B74E" w14:textId="0CBA0B19" w:rsidR="0057210C" w:rsidRPr="0025406B" w:rsidRDefault="0057210C" w:rsidP="0057210C">
      <w:pPr>
        <w:jc w:val="center"/>
        <w:rPr>
          <w:rFonts w:ascii="Calibri"/>
          <w:sz w:val="36"/>
          <w:lang w:val="en-US"/>
        </w:rPr>
      </w:pPr>
    </w:p>
    <w:p w14:paraId="0A120C53" w14:textId="5707D4FD" w:rsidR="0065294E" w:rsidRDefault="00E30C23">
      <w:pPr>
        <w:pStyle w:val="Tabledesillustrations"/>
        <w:tabs>
          <w:tab w:val="right" w:leader="dot" w:pos="9062"/>
        </w:tabs>
        <w:rPr>
          <w:rFonts w:eastAsiaTheme="minorEastAsia"/>
          <w:noProof/>
          <w:lang w:eastAsia="fr-FR"/>
        </w:rPr>
      </w:pPr>
      <w:r>
        <w:rPr>
          <w:rFonts w:ascii="Calibri"/>
          <w:sz w:val="36"/>
          <w:lang w:val="en-US"/>
        </w:rPr>
        <w:fldChar w:fldCharType="begin"/>
      </w:r>
      <w:r w:rsidRPr="00E30C23">
        <w:rPr>
          <w:rFonts w:ascii="Calibri"/>
          <w:sz w:val="36"/>
        </w:rPr>
        <w:instrText xml:space="preserve"> TOC \h \z \c "Figure" </w:instrText>
      </w:r>
      <w:r>
        <w:rPr>
          <w:rFonts w:ascii="Calibri"/>
          <w:sz w:val="36"/>
          <w:lang w:val="en-US"/>
        </w:rPr>
        <w:fldChar w:fldCharType="separate"/>
      </w:r>
      <w:hyperlink r:id="rId10" w:anchor="_Toc515917602" w:history="1">
        <w:r w:rsidR="0065294E" w:rsidRPr="00AE4A36">
          <w:rPr>
            <w:rStyle w:val="Lienhypertexte"/>
            <w:noProof/>
          </w:rPr>
          <w:t>Figure 1 : Chiffres clés de Berexia en 2017</w:t>
        </w:r>
        <w:r w:rsidR="0065294E">
          <w:rPr>
            <w:noProof/>
            <w:webHidden/>
          </w:rPr>
          <w:tab/>
        </w:r>
        <w:r w:rsidR="0065294E">
          <w:rPr>
            <w:noProof/>
            <w:webHidden/>
          </w:rPr>
          <w:fldChar w:fldCharType="begin"/>
        </w:r>
        <w:r w:rsidR="0065294E">
          <w:rPr>
            <w:noProof/>
            <w:webHidden/>
          </w:rPr>
          <w:instrText xml:space="preserve"> PAGEREF _Toc515917602 \h </w:instrText>
        </w:r>
        <w:r w:rsidR="0065294E">
          <w:rPr>
            <w:noProof/>
            <w:webHidden/>
          </w:rPr>
        </w:r>
        <w:r w:rsidR="0065294E">
          <w:rPr>
            <w:noProof/>
            <w:webHidden/>
          </w:rPr>
          <w:fldChar w:fldCharType="separate"/>
        </w:r>
        <w:r w:rsidR="0065294E">
          <w:rPr>
            <w:noProof/>
            <w:webHidden/>
          </w:rPr>
          <w:t>13</w:t>
        </w:r>
        <w:r w:rsidR="0065294E">
          <w:rPr>
            <w:noProof/>
            <w:webHidden/>
          </w:rPr>
          <w:fldChar w:fldCharType="end"/>
        </w:r>
      </w:hyperlink>
    </w:p>
    <w:p w14:paraId="716F8937" w14:textId="75C5284E" w:rsidR="0065294E" w:rsidRDefault="00F91DF6">
      <w:pPr>
        <w:pStyle w:val="Tabledesillustrations"/>
        <w:tabs>
          <w:tab w:val="right" w:leader="dot" w:pos="9062"/>
        </w:tabs>
        <w:rPr>
          <w:rFonts w:eastAsiaTheme="minorEastAsia"/>
          <w:noProof/>
          <w:lang w:eastAsia="fr-FR"/>
        </w:rPr>
      </w:pPr>
      <w:hyperlink r:id="rId11" w:anchor="_Toc515917603" w:history="1">
        <w:r w:rsidR="0065294E" w:rsidRPr="00AE4A36">
          <w:rPr>
            <w:rStyle w:val="Lienhypertexte"/>
            <w:noProof/>
          </w:rPr>
          <w:t>Figure 2 : Implantations de Berexia</w:t>
        </w:r>
        <w:r w:rsidR="0065294E">
          <w:rPr>
            <w:noProof/>
            <w:webHidden/>
          </w:rPr>
          <w:tab/>
        </w:r>
        <w:r w:rsidR="0065294E">
          <w:rPr>
            <w:noProof/>
            <w:webHidden/>
          </w:rPr>
          <w:fldChar w:fldCharType="begin"/>
        </w:r>
        <w:r w:rsidR="0065294E">
          <w:rPr>
            <w:noProof/>
            <w:webHidden/>
          </w:rPr>
          <w:instrText xml:space="preserve"> PAGEREF _Toc515917603 \h </w:instrText>
        </w:r>
        <w:r w:rsidR="0065294E">
          <w:rPr>
            <w:noProof/>
            <w:webHidden/>
          </w:rPr>
        </w:r>
        <w:r w:rsidR="0065294E">
          <w:rPr>
            <w:noProof/>
            <w:webHidden/>
          </w:rPr>
          <w:fldChar w:fldCharType="separate"/>
        </w:r>
        <w:r w:rsidR="0065294E">
          <w:rPr>
            <w:noProof/>
            <w:webHidden/>
          </w:rPr>
          <w:t>14</w:t>
        </w:r>
        <w:r w:rsidR="0065294E">
          <w:rPr>
            <w:noProof/>
            <w:webHidden/>
          </w:rPr>
          <w:fldChar w:fldCharType="end"/>
        </w:r>
      </w:hyperlink>
    </w:p>
    <w:p w14:paraId="5EF0049B" w14:textId="32EE510D" w:rsidR="0065294E" w:rsidRDefault="00F91DF6">
      <w:pPr>
        <w:pStyle w:val="Tabledesillustrations"/>
        <w:tabs>
          <w:tab w:val="right" w:leader="dot" w:pos="9062"/>
        </w:tabs>
        <w:rPr>
          <w:rFonts w:eastAsiaTheme="minorEastAsia"/>
          <w:noProof/>
          <w:lang w:eastAsia="fr-FR"/>
        </w:rPr>
      </w:pPr>
      <w:hyperlink r:id="rId12" w:anchor="_Toc515917604" w:history="1">
        <w:r w:rsidR="0065294E" w:rsidRPr="00AE4A36">
          <w:rPr>
            <w:rStyle w:val="Lienhypertexte"/>
            <w:noProof/>
          </w:rPr>
          <w:t>Figure 3 : La stratégie de SCOR</w:t>
        </w:r>
        <w:r w:rsidR="0065294E">
          <w:rPr>
            <w:noProof/>
            <w:webHidden/>
          </w:rPr>
          <w:tab/>
        </w:r>
        <w:r w:rsidR="0065294E">
          <w:rPr>
            <w:noProof/>
            <w:webHidden/>
          </w:rPr>
          <w:fldChar w:fldCharType="begin"/>
        </w:r>
        <w:r w:rsidR="0065294E">
          <w:rPr>
            <w:noProof/>
            <w:webHidden/>
          </w:rPr>
          <w:instrText xml:space="preserve"> PAGEREF _Toc515917604 \h </w:instrText>
        </w:r>
        <w:r w:rsidR="0065294E">
          <w:rPr>
            <w:noProof/>
            <w:webHidden/>
          </w:rPr>
        </w:r>
        <w:r w:rsidR="0065294E">
          <w:rPr>
            <w:noProof/>
            <w:webHidden/>
          </w:rPr>
          <w:fldChar w:fldCharType="separate"/>
        </w:r>
        <w:r w:rsidR="0065294E">
          <w:rPr>
            <w:noProof/>
            <w:webHidden/>
          </w:rPr>
          <w:t>15</w:t>
        </w:r>
        <w:r w:rsidR="0065294E">
          <w:rPr>
            <w:noProof/>
            <w:webHidden/>
          </w:rPr>
          <w:fldChar w:fldCharType="end"/>
        </w:r>
      </w:hyperlink>
    </w:p>
    <w:p w14:paraId="38ED9171" w14:textId="78E9EF07" w:rsidR="0065294E" w:rsidRDefault="00F91DF6">
      <w:pPr>
        <w:pStyle w:val="Tabledesillustrations"/>
        <w:tabs>
          <w:tab w:val="right" w:leader="dot" w:pos="9062"/>
        </w:tabs>
        <w:rPr>
          <w:rFonts w:eastAsiaTheme="minorEastAsia"/>
          <w:noProof/>
          <w:lang w:eastAsia="fr-FR"/>
        </w:rPr>
      </w:pPr>
      <w:hyperlink r:id="rId13" w:anchor="_Toc515917605" w:history="1">
        <w:r w:rsidR="0065294E" w:rsidRPr="00AE4A36">
          <w:rPr>
            <w:rStyle w:val="Lienhypertexte"/>
            <w:noProof/>
          </w:rPr>
          <w:t>Figure 4 : Bureaux de "SCOR"</w:t>
        </w:r>
        <w:r w:rsidR="0065294E">
          <w:rPr>
            <w:noProof/>
            <w:webHidden/>
          </w:rPr>
          <w:tab/>
        </w:r>
        <w:r w:rsidR="0065294E">
          <w:rPr>
            <w:noProof/>
            <w:webHidden/>
          </w:rPr>
          <w:fldChar w:fldCharType="begin"/>
        </w:r>
        <w:r w:rsidR="0065294E">
          <w:rPr>
            <w:noProof/>
            <w:webHidden/>
          </w:rPr>
          <w:instrText xml:space="preserve"> PAGEREF _Toc515917605 \h </w:instrText>
        </w:r>
        <w:r w:rsidR="0065294E">
          <w:rPr>
            <w:noProof/>
            <w:webHidden/>
          </w:rPr>
        </w:r>
        <w:r w:rsidR="0065294E">
          <w:rPr>
            <w:noProof/>
            <w:webHidden/>
          </w:rPr>
          <w:fldChar w:fldCharType="separate"/>
        </w:r>
        <w:r w:rsidR="0065294E">
          <w:rPr>
            <w:noProof/>
            <w:webHidden/>
          </w:rPr>
          <w:t>15</w:t>
        </w:r>
        <w:r w:rsidR="0065294E">
          <w:rPr>
            <w:noProof/>
            <w:webHidden/>
          </w:rPr>
          <w:fldChar w:fldCharType="end"/>
        </w:r>
      </w:hyperlink>
    </w:p>
    <w:p w14:paraId="0CF15B72" w14:textId="7FA10E25" w:rsidR="0065294E" w:rsidRDefault="00F91DF6">
      <w:pPr>
        <w:pStyle w:val="Tabledesillustrations"/>
        <w:tabs>
          <w:tab w:val="right" w:leader="dot" w:pos="9062"/>
        </w:tabs>
        <w:rPr>
          <w:rFonts w:eastAsiaTheme="minorEastAsia"/>
          <w:noProof/>
          <w:lang w:eastAsia="fr-FR"/>
        </w:rPr>
      </w:pPr>
      <w:hyperlink r:id="rId14" w:anchor="_Toc515917606" w:history="1">
        <w:r w:rsidR="0065294E" w:rsidRPr="00AE4A36">
          <w:rPr>
            <w:rStyle w:val="Lienhypertexte"/>
            <w:noProof/>
          </w:rPr>
          <w:t>Figure 5 : Chiffres Clés 2017</w:t>
        </w:r>
        <w:r w:rsidR="0065294E">
          <w:rPr>
            <w:noProof/>
            <w:webHidden/>
          </w:rPr>
          <w:tab/>
        </w:r>
        <w:r w:rsidR="0065294E">
          <w:rPr>
            <w:noProof/>
            <w:webHidden/>
          </w:rPr>
          <w:fldChar w:fldCharType="begin"/>
        </w:r>
        <w:r w:rsidR="0065294E">
          <w:rPr>
            <w:noProof/>
            <w:webHidden/>
          </w:rPr>
          <w:instrText xml:space="preserve"> PAGEREF _Toc515917606 \h </w:instrText>
        </w:r>
        <w:r w:rsidR="0065294E">
          <w:rPr>
            <w:noProof/>
            <w:webHidden/>
          </w:rPr>
        </w:r>
        <w:r w:rsidR="0065294E">
          <w:rPr>
            <w:noProof/>
            <w:webHidden/>
          </w:rPr>
          <w:fldChar w:fldCharType="separate"/>
        </w:r>
        <w:r w:rsidR="0065294E">
          <w:rPr>
            <w:noProof/>
            <w:webHidden/>
          </w:rPr>
          <w:t>16</w:t>
        </w:r>
        <w:r w:rsidR="0065294E">
          <w:rPr>
            <w:noProof/>
            <w:webHidden/>
          </w:rPr>
          <w:fldChar w:fldCharType="end"/>
        </w:r>
      </w:hyperlink>
    </w:p>
    <w:p w14:paraId="224DCB27" w14:textId="5CC51E40" w:rsidR="0065294E" w:rsidRDefault="00F91DF6">
      <w:pPr>
        <w:pStyle w:val="Tabledesillustrations"/>
        <w:tabs>
          <w:tab w:val="right" w:leader="dot" w:pos="9062"/>
        </w:tabs>
        <w:rPr>
          <w:rFonts w:eastAsiaTheme="minorEastAsia"/>
          <w:noProof/>
          <w:lang w:eastAsia="fr-FR"/>
        </w:rPr>
      </w:pPr>
      <w:hyperlink r:id="rId15" w:anchor="_Toc515917607" w:history="1">
        <w:r w:rsidR="0065294E" w:rsidRPr="00AE4A36">
          <w:rPr>
            <w:rStyle w:val="Lienhypertexte"/>
            <w:noProof/>
          </w:rPr>
          <w:t>Figure 6 : Schéma Dcm</w:t>
        </w:r>
        <w:r w:rsidR="0065294E">
          <w:rPr>
            <w:noProof/>
            <w:webHidden/>
          </w:rPr>
          <w:tab/>
        </w:r>
        <w:r w:rsidR="0065294E">
          <w:rPr>
            <w:noProof/>
            <w:webHidden/>
          </w:rPr>
          <w:fldChar w:fldCharType="begin"/>
        </w:r>
        <w:r w:rsidR="0065294E">
          <w:rPr>
            <w:noProof/>
            <w:webHidden/>
          </w:rPr>
          <w:instrText xml:space="preserve"> PAGEREF _Toc515917607 \h </w:instrText>
        </w:r>
        <w:r w:rsidR="0065294E">
          <w:rPr>
            <w:noProof/>
            <w:webHidden/>
          </w:rPr>
        </w:r>
        <w:r w:rsidR="0065294E">
          <w:rPr>
            <w:noProof/>
            <w:webHidden/>
          </w:rPr>
          <w:fldChar w:fldCharType="separate"/>
        </w:r>
        <w:r w:rsidR="0065294E">
          <w:rPr>
            <w:noProof/>
            <w:webHidden/>
          </w:rPr>
          <w:t>20</w:t>
        </w:r>
        <w:r w:rsidR="0065294E">
          <w:rPr>
            <w:noProof/>
            <w:webHidden/>
          </w:rPr>
          <w:fldChar w:fldCharType="end"/>
        </w:r>
      </w:hyperlink>
    </w:p>
    <w:p w14:paraId="584876CD" w14:textId="097C8BF6" w:rsidR="0057210C" w:rsidRPr="00E30C23" w:rsidRDefault="00E30C23" w:rsidP="0057210C">
      <w:pPr>
        <w:jc w:val="center"/>
        <w:rPr>
          <w:rFonts w:ascii="Calibri"/>
          <w:sz w:val="36"/>
        </w:rPr>
      </w:pPr>
      <w:r>
        <w:rPr>
          <w:rFonts w:ascii="Calibri"/>
          <w:sz w:val="36"/>
          <w:lang w:val="en-US"/>
        </w:rPr>
        <w:fldChar w:fldCharType="end"/>
      </w:r>
    </w:p>
    <w:p w14:paraId="4E7E3D7F" w14:textId="5C0A19A9" w:rsidR="0057210C" w:rsidRPr="00E30C23" w:rsidRDefault="0057210C" w:rsidP="0057210C">
      <w:pPr>
        <w:jc w:val="center"/>
        <w:rPr>
          <w:rFonts w:ascii="Calibri"/>
          <w:sz w:val="36"/>
        </w:rPr>
      </w:pPr>
    </w:p>
    <w:p w14:paraId="0A875126" w14:textId="0440CFBD" w:rsidR="0057210C" w:rsidRPr="00E30C23" w:rsidRDefault="0057210C" w:rsidP="0057210C">
      <w:pPr>
        <w:jc w:val="center"/>
        <w:rPr>
          <w:rFonts w:ascii="Calibri"/>
          <w:sz w:val="36"/>
        </w:rPr>
      </w:pPr>
    </w:p>
    <w:p w14:paraId="456E2A3A" w14:textId="2E56BF20" w:rsidR="0057210C" w:rsidRPr="00E30C23" w:rsidRDefault="0057210C" w:rsidP="0057210C">
      <w:pPr>
        <w:jc w:val="center"/>
        <w:rPr>
          <w:rFonts w:ascii="Calibri"/>
          <w:sz w:val="36"/>
        </w:rPr>
      </w:pPr>
    </w:p>
    <w:p w14:paraId="50EEF01D" w14:textId="797E58EE" w:rsidR="0057210C" w:rsidRPr="00E30C23" w:rsidRDefault="0057210C" w:rsidP="0057210C">
      <w:pPr>
        <w:jc w:val="center"/>
        <w:rPr>
          <w:rFonts w:ascii="Calibri"/>
          <w:sz w:val="36"/>
        </w:rPr>
      </w:pPr>
    </w:p>
    <w:p w14:paraId="7F269ED7" w14:textId="07A88C07" w:rsidR="0057210C" w:rsidRPr="00E30C23" w:rsidRDefault="0057210C" w:rsidP="0057210C">
      <w:pPr>
        <w:jc w:val="center"/>
        <w:rPr>
          <w:rFonts w:ascii="Calibri"/>
          <w:sz w:val="36"/>
        </w:rPr>
      </w:pPr>
    </w:p>
    <w:p w14:paraId="6810AE00" w14:textId="62F01E73" w:rsidR="0057210C" w:rsidRPr="00E30C23" w:rsidRDefault="0057210C" w:rsidP="0057210C">
      <w:pPr>
        <w:jc w:val="center"/>
        <w:rPr>
          <w:rFonts w:ascii="Calibri"/>
          <w:sz w:val="36"/>
        </w:rPr>
      </w:pPr>
    </w:p>
    <w:p w14:paraId="30CD038F" w14:textId="440E605D" w:rsidR="0057210C" w:rsidRPr="00E30C23" w:rsidRDefault="0057210C" w:rsidP="0057210C">
      <w:pPr>
        <w:jc w:val="center"/>
        <w:rPr>
          <w:rFonts w:ascii="Calibri"/>
          <w:sz w:val="36"/>
        </w:rPr>
      </w:pPr>
    </w:p>
    <w:p w14:paraId="76939A56" w14:textId="1794CB2F" w:rsidR="0057210C" w:rsidRPr="00E30C23" w:rsidRDefault="0057210C" w:rsidP="0057210C">
      <w:pPr>
        <w:jc w:val="center"/>
        <w:rPr>
          <w:rFonts w:ascii="Calibri"/>
          <w:sz w:val="36"/>
        </w:rPr>
      </w:pPr>
    </w:p>
    <w:p w14:paraId="424379F4" w14:textId="31AA621A" w:rsidR="0057210C" w:rsidRPr="00E30C23" w:rsidRDefault="0057210C" w:rsidP="0057210C">
      <w:pPr>
        <w:jc w:val="center"/>
        <w:rPr>
          <w:rFonts w:ascii="Calibri"/>
          <w:sz w:val="36"/>
        </w:rPr>
      </w:pPr>
    </w:p>
    <w:p w14:paraId="70825ED4" w14:textId="547CCD9F" w:rsidR="0057210C" w:rsidRPr="00E30C23" w:rsidRDefault="0057210C" w:rsidP="0057210C">
      <w:pPr>
        <w:jc w:val="center"/>
        <w:rPr>
          <w:rFonts w:ascii="Calibri"/>
          <w:sz w:val="36"/>
        </w:rPr>
      </w:pPr>
    </w:p>
    <w:p w14:paraId="52E92819" w14:textId="55B43108" w:rsidR="0057210C" w:rsidRPr="00E30C23" w:rsidRDefault="0057210C" w:rsidP="0057210C">
      <w:pPr>
        <w:jc w:val="center"/>
        <w:rPr>
          <w:rFonts w:ascii="Calibri"/>
          <w:sz w:val="36"/>
        </w:rPr>
      </w:pPr>
    </w:p>
    <w:p w14:paraId="7CC9D399" w14:textId="65C790A9" w:rsidR="0057210C" w:rsidRPr="00E30C23" w:rsidRDefault="0057210C" w:rsidP="0057210C">
      <w:pPr>
        <w:jc w:val="center"/>
        <w:rPr>
          <w:rFonts w:ascii="Calibri"/>
          <w:sz w:val="36"/>
        </w:rPr>
      </w:pPr>
    </w:p>
    <w:p w14:paraId="34059BCE" w14:textId="563703B4" w:rsidR="0057210C" w:rsidRPr="00E30C23" w:rsidRDefault="0057210C" w:rsidP="0057210C">
      <w:pPr>
        <w:jc w:val="center"/>
        <w:rPr>
          <w:rFonts w:ascii="Calibri"/>
          <w:sz w:val="36"/>
        </w:rPr>
      </w:pPr>
    </w:p>
    <w:p w14:paraId="1795F060" w14:textId="6E336080" w:rsidR="0057210C" w:rsidRPr="00E30C23" w:rsidRDefault="0057210C" w:rsidP="0057210C">
      <w:pPr>
        <w:jc w:val="center"/>
        <w:rPr>
          <w:rFonts w:ascii="Calibri"/>
          <w:sz w:val="36"/>
        </w:rPr>
      </w:pPr>
    </w:p>
    <w:p w14:paraId="688BF6BF" w14:textId="77777777" w:rsidR="004A622D" w:rsidRDefault="004A622D" w:rsidP="008D3DE9">
      <w:pPr>
        <w:rPr>
          <w:rFonts w:ascii="Calibri"/>
          <w:sz w:val="36"/>
        </w:rPr>
      </w:pPr>
    </w:p>
    <w:p w14:paraId="3B5D86E3" w14:textId="77777777" w:rsidR="00E1288B" w:rsidRPr="00E30C23" w:rsidRDefault="00E1288B" w:rsidP="0057210C">
      <w:pPr>
        <w:jc w:val="center"/>
        <w:rPr>
          <w:rFonts w:ascii="Calibri"/>
          <w:sz w:val="36"/>
        </w:rPr>
      </w:pPr>
    </w:p>
    <w:sdt>
      <w:sdtPr>
        <w:rPr>
          <w:rFonts w:asciiTheme="minorHAnsi" w:eastAsiaTheme="minorHAnsi" w:hAnsiTheme="minorHAnsi" w:cstheme="minorBidi"/>
          <w:b/>
          <w:bCs/>
          <w:i/>
          <w:iCs/>
          <w:sz w:val="22"/>
          <w:szCs w:val="22"/>
          <w:u w:val="single"/>
          <w:lang w:eastAsia="en-US"/>
        </w:rPr>
        <w:id w:val="343980495"/>
        <w:docPartObj>
          <w:docPartGallery w:val="Table of Contents"/>
          <w:docPartUnique/>
        </w:docPartObj>
      </w:sdtPr>
      <w:sdtEndPr>
        <w:rPr>
          <w:i w:val="0"/>
          <w:iCs w:val="0"/>
          <w:u w:val="none"/>
        </w:rPr>
      </w:sdtEndPr>
      <w:sdtContent>
        <w:p w14:paraId="73293EB0" w14:textId="77777777" w:rsidR="00092759" w:rsidRDefault="00092759" w:rsidP="00092759">
          <w:pPr>
            <w:pStyle w:val="En-ttedetabledesmatires"/>
            <w:ind w:left="2832"/>
            <w:rPr>
              <w:b/>
              <w:bCs/>
              <w:i/>
              <w:iCs/>
              <w:u w:val="single"/>
            </w:rPr>
          </w:pPr>
          <w:r w:rsidRPr="00DA5208">
            <w:rPr>
              <w:b/>
              <w:bCs/>
              <w:i/>
              <w:iCs/>
              <w:u w:val="single"/>
            </w:rPr>
            <w:t>Table des matières</w:t>
          </w:r>
        </w:p>
        <w:p w14:paraId="1056E47F" w14:textId="77777777" w:rsidR="00092759" w:rsidRPr="00092759" w:rsidRDefault="00092759" w:rsidP="00092759">
          <w:pPr>
            <w:rPr>
              <w:lang w:eastAsia="fr-FR"/>
            </w:rPr>
          </w:pPr>
        </w:p>
        <w:p w14:paraId="708887AB" w14:textId="77777777" w:rsidR="00092759" w:rsidRPr="00CB31B8" w:rsidRDefault="00092759" w:rsidP="00092759">
          <w:pPr>
            <w:rPr>
              <w:lang w:eastAsia="fr-FR"/>
            </w:rPr>
          </w:pPr>
        </w:p>
        <w:p w14:paraId="7553A367" w14:textId="49726C26" w:rsidR="002F2CE7" w:rsidRDefault="0009275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6004475" w:history="1">
            <w:r w:rsidR="002F2CE7" w:rsidRPr="00C15505">
              <w:rPr>
                <w:rStyle w:val="Lienhypertexte"/>
                <w:rFonts w:ascii="Garamond" w:hAnsi="Garamond"/>
                <w:b/>
                <w:bCs/>
                <w:noProof/>
              </w:rPr>
              <w:t>Chapitre 1 : Contexte générale</w:t>
            </w:r>
            <w:r w:rsidR="002F2CE7">
              <w:rPr>
                <w:noProof/>
                <w:webHidden/>
              </w:rPr>
              <w:tab/>
            </w:r>
            <w:r w:rsidR="002F2CE7">
              <w:rPr>
                <w:noProof/>
                <w:webHidden/>
              </w:rPr>
              <w:fldChar w:fldCharType="begin"/>
            </w:r>
            <w:r w:rsidR="002F2CE7">
              <w:rPr>
                <w:noProof/>
                <w:webHidden/>
              </w:rPr>
              <w:instrText xml:space="preserve"> PAGEREF _Toc516004475 \h </w:instrText>
            </w:r>
            <w:r w:rsidR="002F2CE7">
              <w:rPr>
                <w:noProof/>
                <w:webHidden/>
              </w:rPr>
            </w:r>
            <w:r w:rsidR="002F2CE7">
              <w:rPr>
                <w:noProof/>
                <w:webHidden/>
              </w:rPr>
              <w:fldChar w:fldCharType="separate"/>
            </w:r>
            <w:r w:rsidR="002F2CE7">
              <w:rPr>
                <w:noProof/>
                <w:webHidden/>
              </w:rPr>
              <w:t>12</w:t>
            </w:r>
            <w:r w:rsidR="002F2CE7">
              <w:rPr>
                <w:noProof/>
                <w:webHidden/>
              </w:rPr>
              <w:fldChar w:fldCharType="end"/>
            </w:r>
          </w:hyperlink>
        </w:p>
        <w:p w14:paraId="24B0ACD7" w14:textId="42A0BB20" w:rsidR="002F2CE7" w:rsidRDefault="002F2CE7">
          <w:pPr>
            <w:pStyle w:val="TM1"/>
            <w:tabs>
              <w:tab w:val="left" w:pos="660"/>
              <w:tab w:val="right" w:leader="dot" w:pos="9062"/>
            </w:tabs>
            <w:rPr>
              <w:rFonts w:eastAsiaTheme="minorEastAsia"/>
              <w:noProof/>
              <w:lang w:eastAsia="fr-FR"/>
            </w:rPr>
          </w:pPr>
          <w:hyperlink w:anchor="_Toc516004476" w:history="1">
            <w:r w:rsidRPr="00C15505">
              <w:rPr>
                <w:rStyle w:val="Lienhypertexte"/>
                <w:rFonts w:cstheme="minorHAnsi"/>
                <w:b/>
                <w:bCs/>
                <w:noProof/>
              </w:rPr>
              <w:t>1.1.</w:t>
            </w:r>
            <w:r>
              <w:rPr>
                <w:rFonts w:eastAsiaTheme="minorEastAsia"/>
                <w:noProof/>
                <w:lang w:eastAsia="fr-FR"/>
              </w:rPr>
              <w:tab/>
            </w:r>
            <w:r w:rsidRPr="00C15505">
              <w:rPr>
                <w:rStyle w:val="Lienhypertexte"/>
                <w:rFonts w:cstheme="minorHAnsi"/>
                <w:b/>
                <w:bCs/>
                <w:noProof/>
              </w:rPr>
              <w:t>L’organisme d’accueil</w:t>
            </w:r>
            <w:r>
              <w:rPr>
                <w:noProof/>
                <w:webHidden/>
              </w:rPr>
              <w:tab/>
            </w:r>
            <w:r>
              <w:rPr>
                <w:noProof/>
                <w:webHidden/>
              </w:rPr>
              <w:fldChar w:fldCharType="begin"/>
            </w:r>
            <w:r>
              <w:rPr>
                <w:noProof/>
                <w:webHidden/>
              </w:rPr>
              <w:instrText xml:space="preserve"> PAGEREF _Toc516004476 \h </w:instrText>
            </w:r>
            <w:r>
              <w:rPr>
                <w:noProof/>
                <w:webHidden/>
              </w:rPr>
            </w:r>
            <w:r>
              <w:rPr>
                <w:noProof/>
                <w:webHidden/>
              </w:rPr>
              <w:fldChar w:fldCharType="separate"/>
            </w:r>
            <w:r>
              <w:rPr>
                <w:noProof/>
                <w:webHidden/>
              </w:rPr>
              <w:t>13</w:t>
            </w:r>
            <w:r>
              <w:rPr>
                <w:noProof/>
                <w:webHidden/>
              </w:rPr>
              <w:fldChar w:fldCharType="end"/>
            </w:r>
          </w:hyperlink>
        </w:p>
        <w:p w14:paraId="28E388DA" w14:textId="6F57EF31" w:rsidR="002F2CE7" w:rsidRDefault="002F2CE7">
          <w:pPr>
            <w:pStyle w:val="TM1"/>
            <w:tabs>
              <w:tab w:val="left" w:pos="660"/>
              <w:tab w:val="right" w:leader="dot" w:pos="9062"/>
            </w:tabs>
            <w:rPr>
              <w:rFonts w:eastAsiaTheme="minorEastAsia"/>
              <w:noProof/>
              <w:lang w:eastAsia="fr-FR"/>
            </w:rPr>
          </w:pPr>
          <w:hyperlink w:anchor="_Toc516004477" w:history="1">
            <w:r w:rsidRPr="00C15505">
              <w:rPr>
                <w:rStyle w:val="Lienhypertexte"/>
                <w:b/>
                <w:bCs/>
                <w:noProof/>
              </w:rPr>
              <w:t>1.2.</w:t>
            </w:r>
            <w:r>
              <w:rPr>
                <w:rFonts w:eastAsiaTheme="minorEastAsia"/>
                <w:noProof/>
                <w:lang w:eastAsia="fr-FR"/>
              </w:rPr>
              <w:tab/>
            </w:r>
            <w:r w:rsidRPr="00C15505">
              <w:rPr>
                <w:rStyle w:val="Lienhypertexte"/>
                <w:b/>
                <w:bCs/>
                <w:noProof/>
              </w:rPr>
              <w:t>SCOR :</w:t>
            </w:r>
            <w:r>
              <w:rPr>
                <w:noProof/>
                <w:webHidden/>
              </w:rPr>
              <w:tab/>
            </w:r>
            <w:r>
              <w:rPr>
                <w:noProof/>
                <w:webHidden/>
              </w:rPr>
              <w:fldChar w:fldCharType="begin"/>
            </w:r>
            <w:r>
              <w:rPr>
                <w:noProof/>
                <w:webHidden/>
              </w:rPr>
              <w:instrText xml:space="preserve"> PAGEREF _Toc516004477 \h </w:instrText>
            </w:r>
            <w:r>
              <w:rPr>
                <w:noProof/>
                <w:webHidden/>
              </w:rPr>
            </w:r>
            <w:r>
              <w:rPr>
                <w:noProof/>
                <w:webHidden/>
              </w:rPr>
              <w:fldChar w:fldCharType="separate"/>
            </w:r>
            <w:r>
              <w:rPr>
                <w:noProof/>
                <w:webHidden/>
              </w:rPr>
              <w:t>14</w:t>
            </w:r>
            <w:r>
              <w:rPr>
                <w:noProof/>
                <w:webHidden/>
              </w:rPr>
              <w:fldChar w:fldCharType="end"/>
            </w:r>
          </w:hyperlink>
        </w:p>
        <w:p w14:paraId="3C05D761" w14:textId="1A6C5555" w:rsidR="002F2CE7" w:rsidRDefault="002F2CE7">
          <w:pPr>
            <w:pStyle w:val="TM1"/>
            <w:tabs>
              <w:tab w:val="left" w:pos="660"/>
              <w:tab w:val="right" w:leader="dot" w:pos="9062"/>
            </w:tabs>
            <w:rPr>
              <w:rFonts w:eastAsiaTheme="minorEastAsia"/>
              <w:noProof/>
              <w:lang w:eastAsia="fr-FR"/>
            </w:rPr>
          </w:pPr>
          <w:hyperlink w:anchor="_Toc516004478" w:history="1">
            <w:r w:rsidRPr="00C15505">
              <w:rPr>
                <w:rStyle w:val="Lienhypertexte"/>
                <w:b/>
                <w:bCs/>
                <w:noProof/>
              </w:rPr>
              <w:t>1.3.</w:t>
            </w:r>
            <w:r>
              <w:rPr>
                <w:rFonts w:eastAsiaTheme="minorEastAsia"/>
                <w:noProof/>
                <w:lang w:eastAsia="fr-FR"/>
              </w:rPr>
              <w:tab/>
            </w:r>
            <w:r w:rsidRPr="00C15505">
              <w:rPr>
                <w:rStyle w:val="Lienhypertexte"/>
                <w:b/>
                <w:bCs/>
                <w:noProof/>
              </w:rPr>
              <w:t>Réassurance :</w:t>
            </w:r>
            <w:r>
              <w:rPr>
                <w:noProof/>
                <w:webHidden/>
              </w:rPr>
              <w:tab/>
            </w:r>
            <w:r>
              <w:rPr>
                <w:noProof/>
                <w:webHidden/>
              </w:rPr>
              <w:fldChar w:fldCharType="begin"/>
            </w:r>
            <w:r>
              <w:rPr>
                <w:noProof/>
                <w:webHidden/>
              </w:rPr>
              <w:instrText xml:space="preserve"> PAGEREF _Toc516004478 \h </w:instrText>
            </w:r>
            <w:r>
              <w:rPr>
                <w:noProof/>
                <w:webHidden/>
              </w:rPr>
            </w:r>
            <w:r>
              <w:rPr>
                <w:noProof/>
                <w:webHidden/>
              </w:rPr>
              <w:fldChar w:fldCharType="separate"/>
            </w:r>
            <w:r>
              <w:rPr>
                <w:noProof/>
                <w:webHidden/>
              </w:rPr>
              <w:t>16</w:t>
            </w:r>
            <w:r>
              <w:rPr>
                <w:noProof/>
                <w:webHidden/>
              </w:rPr>
              <w:fldChar w:fldCharType="end"/>
            </w:r>
          </w:hyperlink>
        </w:p>
        <w:p w14:paraId="47248951" w14:textId="417BE553" w:rsidR="002F2CE7" w:rsidRDefault="002F2CE7">
          <w:pPr>
            <w:pStyle w:val="TM1"/>
            <w:tabs>
              <w:tab w:val="left" w:pos="660"/>
              <w:tab w:val="right" w:leader="dot" w:pos="9062"/>
            </w:tabs>
            <w:rPr>
              <w:rFonts w:eastAsiaTheme="minorEastAsia"/>
              <w:noProof/>
              <w:lang w:eastAsia="fr-FR"/>
            </w:rPr>
          </w:pPr>
          <w:hyperlink w:anchor="_Toc516004479" w:history="1">
            <w:r w:rsidRPr="00C15505">
              <w:rPr>
                <w:rStyle w:val="Lienhypertexte"/>
                <w:b/>
                <w:bCs/>
                <w:noProof/>
              </w:rPr>
              <w:t>1.4.</w:t>
            </w:r>
            <w:r>
              <w:rPr>
                <w:rFonts w:eastAsiaTheme="minorEastAsia"/>
                <w:noProof/>
                <w:lang w:eastAsia="fr-FR"/>
              </w:rPr>
              <w:tab/>
            </w:r>
            <w:r w:rsidRPr="00C15505">
              <w:rPr>
                <w:rStyle w:val="Lienhypertexte"/>
                <w:b/>
                <w:bCs/>
                <w:noProof/>
              </w:rPr>
              <w:t>Contexte Générale :</w:t>
            </w:r>
            <w:r>
              <w:rPr>
                <w:noProof/>
                <w:webHidden/>
              </w:rPr>
              <w:tab/>
            </w:r>
            <w:r>
              <w:rPr>
                <w:noProof/>
                <w:webHidden/>
              </w:rPr>
              <w:fldChar w:fldCharType="begin"/>
            </w:r>
            <w:r>
              <w:rPr>
                <w:noProof/>
                <w:webHidden/>
              </w:rPr>
              <w:instrText xml:space="preserve"> PAGEREF _Toc516004479 \h </w:instrText>
            </w:r>
            <w:r>
              <w:rPr>
                <w:noProof/>
                <w:webHidden/>
              </w:rPr>
            </w:r>
            <w:r>
              <w:rPr>
                <w:noProof/>
                <w:webHidden/>
              </w:rPr>
              <w:fldChar w:fldCharType="separate"/>
            </w:r>
            <w:r>
              <w:rPr>
                <w:noProof/>
                <w:webHidden/>
              </w:rPr>
              <w:t>19</w:t>
            </w:r>
            <w:r>
              <w:rPr>
                <w:noProof/>
                <w:webHidden/>
              </w:rPr>
              <w:fldChar w:fldCharType="end"/>
            </w:r>
          </w:hyperlink>
        </w:p>
        <w:p w14:paraId="5FB4C389" w14:textId="6E91737E" w:rsidR="002F2CE7" w:rsidRDefault="002F2CE7">
          <w:pPr>
            <w:pStyle w:val="TM3"/>
            <w:tabs>
              <w:tab w:val="left" w:pos="1320"/>
              <w:tab w:val="right" w:leader="dot" w:pos="9062"/>
            </w:tabs>
            <w:rPr>
              <w:rFonts w:eastAsiaTheme="minorEastAsia"/>
              <w:noProof/>
              <w:lang w:eastAsia="fr-FR"/>
            </w:rPr>
          </w:pPr>
          <w:hyperlink w:anchor="_Toc516004480" w:history="1">
            <w:r w:rsidRPr="00C15505">
              <w:rPr>
                <w:rStyle w:val="Lienhypertexte"/>
                <w:b/>
                <w:bCs/>
                <w:noProof/>
              </w:rPr>
              <w:t>1.4.1.</w:t>
            </w:r>
            <w:r>
              <w:rPr>
                <w:rFonts w:eastAsiaTheme="minorEastAsia"/>
                <w:noProof/>
                <w:lang w:eastAsia="fr-FR"/>
              </w:rPr>
              <w:tab/>
            </w:r>
            <w:r w:rsidRPr="00C15505">
              <w:rPr>
                <w:rStyle w:val="Lienhypertexte"/>
                <w:b/>
                <w:bCs/>
                <w:noProof/>
              </w:rPr>
              <w:t>« ForWriter » :</w:t>
            </w:r>
            <w:r>
              <w:rPr>
                <w:noProof/>
                <w:webHidden/>
              </w:rPr>
              <w:tab/>
            </w:r>
            <w:r>
              <w:rPr>
                <w:noProof/>
                <w:webHidden/>
              </w:rPr>
              <w:fldChar w:fldCharType="begin"/>
            </w:r>
            <w:r>
              <w:rPr>
                <w:noProof/>
                <w:webHidden/>
              </w:rPr>
              <w:instrText xml:space="preserve"> PAGEREF _Toc516004480 \h </w:instrText>
            </w:r>
            <w:r>
              <w:rPr>
                <w:noProof/>
                <w:webHidden/>
              </w:rPr>
            </w:r>
            <w:r>
              <w:rPr>
                <w:noProof/>
                <w:webHidden/>
              </w:rPr>
              <w:fldChar w:fldCharType="separate"/>
            </w:r>
            <w:r>
              <w:rPr>
                <w:noProof/>
                <w:webHidden/>
              </w:rPr>
              <w:t>19</w:t>
            </w:r>
            <w:r>
              <w:rPr>
                <w:noProof/>
                <w:webHidden/>
              </w:rPr>
              <w:fldChar w:fldCharType="end"/>
            </w:r>
          </w:hyperlink>
        </w:p>
        <w:p w14:paraId="34BE5A2D" w14:textId="2DFC588E" w:rsidR="002F2CE7" w:rsidRDefault="002F2CE7">
          <w:pPr>
            <w:pStyle w:val="TM3"/>
            <w:tabs>
              <w:tab w:val="left" w:pos="1320"/>
              <w:tab w:val="right" w:leader="dot" w:pos="9062"/>
            </w:tabs>
            <w:rPr>
              <w:rFonts w:eastAsiaTheme="minorEastAsia"/>
              <w:noProof/>
              <w:lang w:eastAsia="fr-FR"/>
            </w:rPr>
          </w:pPr>
          <w:hyperlink w:anchor="_Toc516004481" w:history="1">
            <w:r w:rsidRPr="00C15505">
              <w:rPr>
                <w:rStyle w:val="Lienhypertexte"/>
                <w:b/>
                <w:bCs/>
                <w:noProof/>
              </w:rPr>
              <w:t>1.4.2.</w:t>
            </w:r>
            <w:r>
              <w:rPr>
                <w:rFonts w:eastAsiaTheme="minorEastAsia"/>
                <w:noProof/>
                <w:lang w:eastAsia="fr-FR"/>
              </w:rPr>
              <w:tab/>
            </w:r>
            <w:r w:rsidRPr="00C15505">
              <w:rPr>
                <w:rStyle w:val="Lienhypertexte"/>
                <w:noProof/>
              </w:rPr>
              <w:t>Pourquoi DCM ?</w:t>
            </w:r>
            <w:r>
              <w:rPr>
                <w:noProof/>
                <w:webHidden/>
              </w:rPr>
              <w:tab/>
            </w:r>
            <w:r>
              <w:rPr>
                <w:noProof/>
                <w:webHidden/>
              </w:rPr>
              <w:fldChar w:fldCharType="begin"/>
            </w:r>
            <w:r>
              <w:rPr>
                <w:noProof/>
                <w:webHidden/>
              </w:rPr>
              <w:instrText xml:space="preserve"> PAGEREF _Toc516004481 \h </w:instrText>
            </w:r>
            <w:r>
              <w:rPr>
                <w:noProof/>
                <w:webHidden/>
              </w:rPr>
            </w:r>
            <w:r>
              <w:rPr>
                <w:noProof/>
                <w:webHidden/>
              </w:rPr>
              <w:fldChar w:fldCharType="separate"/>
            </w:r>
            <w:r>
              <w:rPr>
                <w:noProof/>
                <w:webHidden/>
              </w:rPr>
              <w:t>21</w:t>
            </w:r>
            <w:r>
              <w:rPr>
                <w:noProof/>
                <w:webHidden/>
              </w:rPr>
              <w:fldChar w:fldCharType="end"/>
            </w:r>
          </w:hyperlink>
        </w:p>
        <w:p w14:paraId="05965069" w14:textId="69E084C0" w:rsidR="002F2CE7" w:rsidRDefault="002F2CE7">
          <w:pPr>
            <w:pStyle w:val="TM3"/>
            <w:tabs>
              <w:tab w:val="left" w:pos="1320"/>
              <w:tab w:val="right" w:leader="dot" w:pos="9062"/>
            </w:tabs>
            <w:rPr>
              <w:rFonts w:eastAsiaTheme="minorEastAsia"/>
              <w:noProof/>
              <w:lang w:eastAsia="fr-FR"/>
            </w:rPr>
          </w:pPr>
          <w:hyperlink w:anchor="_Toc516004482" w:history="1">
            <w:r w:rsidRPr="00C15505">
              <w:rPr>
                <w:rStyle w:val="Lienhypertexte"/>
                <w:b/>
                <w:bCs/>
                <w:noProof/>
              </w:rPr>
              <w:t>1.4.3.</w:t>
            </w:r>
            <w:r>
              <w:rPr>
                <w:rFonts w:eastAsiaTheme="minorEastAsia"/>
                <w:noProof/>
                <w:lang w:eastAsia="fr-FR"/>
              </w:rPr>
              <w:tab/>
            </w:r>
            <w:r w:rsidRPr="00C15505">
              <w:rPr>
                <w:rStyle w:val="Lienhypertexte"/>
                <w:noProof/>
              </w:rPr>
              <w:t>Utilisateurs DCM</w:t>
            </w:r>
            <w:r>
              <w:rPr>
                <w:noProof/>
                <w:webHidden/>
              </w:rPr>
              <w:tab/>
            </w:r>
            <w:r>
              <w:rPr>
                <w:noProof/>
                <w:webHidden/>
              </w:rPr>
              <w:fldChar w:fldCharType="begin"/>
            </w:r>
            <w:r>
              <w:rPr>
                <w:noProof/>
                <w:webHidden/>
              </w:rPr>
              <w:instrText xml:space="preserve"> PAGEREF _Toc516004482 \h </w:instrText>
            </w:r>
            <w:r>
              <w:rPr>
                <w:noProof/>
                <w:webHidden/>
              </w:rPr>
            </w:r>
            <w:r>
              <w:rPr>
                <w:noProof/>
                <w:webHidden/>
              </w:rPr>
              <w:fldChar w:fldCharType="separate"/>
            </w:r>
            <w:r>
              <w:rPr>
                <w:noProof/>
                <w:webHidden/>
              </w:rPr>
              <w:t>22</w:t>
            </w:r>
            <w:r>
              <w:rPr>
                <w:noProof/>
                <w:webHidden/>
              </w:rPr>
              <w:fldChar w:fldCharType="end"/>
            </w:r>
          </w:hyperlink>
        </w:p>
        <w:p w14:paraId="72977A5F" w14:textId="6CBDB35B" w:rsidR="002F2CE7" w:rsidRDefault="002F2CE7">
          <w:pPr>
            <w:pStyle w:val="TM1"/>
            <w:tabs>
              <w:tab w:val="left" w:pos="660"/>
              <w:tab w:val="right" w:leader="dot" w:pos="9062"/>
            </w:tabs>
            <w:rPr>
              <w:rFonts w:eastAsiaTheme="minorEastAsia"/>
              <w:noProof/>
              <w:lang w:eastAsia="fr-FR"/>
            </w:rPr>
          </w:pPr>
          <w:hyperlink w:anchor="_Toc516004483" w:history="1">
            <w:r w:rsidRPr="00C15505">
              <w:rPr>
                <w:rStyle w:val="Lienhypertexte"/>
                <w:noProof/>
              </w:rPr>
              <w:t>1.5.</w:t>
            </w:r>
            <w:r>
              <w:rPr>
                <w:rFonts w:eastAsiaTheme="minorEastAsia"/>
                <w:noProof/>
                <w:lang w:eastAsia="fr-FR"/>
              </w:rPr>
              <w:tab/>
            </w:r>
            <w:r w:rsidRPr="00C15505">
              <w:rPr>
                <w:rStyle w:val="Lienhypertexte"/>
                <w:noProof/>
              </w:rPr>
              <w:t>Conduite de projet</w:t>
            </w:r>
            <w:r>
              <w:rPr>
                <w:noProof/>
                <w:webHidden/>
              </w:rPr>
              <w:tab/>
            </w:r>
            <w:r>
              <w:rPr>
                <w:noProof/>
                <w:webHidden/>
              </w:rPr>
              <w:fldChar w:fldCharType="begin"/>
            </w:r>
            <w:r>
              <w:rPr>
                <w:noProof/>
                <w:webHidden/>
              </w:rPr>
              <w:instrText xml:space="preserve"> PAGEREF _Toc516004483 \h </w:instrText>
            </w:r>
            <w:r>
              <w:rPr>
                <w:noProof/>
                <w:webHidden/>
              </w:rPr>
            </w:r>
            <w:r>
              <w:rPr>
                <w:noProof/>
                <w:webHidden/>
              </w:rPr>
              <w:fldChar w:fldCharType="separate"/>
            </w:r>
            <w:r>
              <w:rPr>
                <w:noProof/>
                <w:webHidden/>
              </w:rPr>
              <w:t>22</w:t>
            </w:r>
            <w:r>
              <w:rPr>
                <w:noProof/>
                <w:webHidden/>
              </w:rPr>
              <w:fldChar w:fldCharType="end"/>
            </w:r>
          </w:hyperlink>
        </w:p>
        <w:p w14:paraId="383E917D" w14:textId="4D9A62C2" w:rsidR="002F2CE7" w:rsidRDefault="002F2CE7">
          <w:pPr>
            <w:pStyle w:val="TM2"/>
            <w:tabs>
              <w:tab w:val="left" w:pos="1100"/>
              <w:tab w:val="right" w:leader="dot" w:pos="9062"/>
            </w:tabs>
            <w:rPr>
              <w:rFonts w:eastAsiaTheme="minorEastAsia"/>
              <w:noProof/>
              <w:lang w:eastAsia="fr-FR"/>
            </w:rPr>
          </w:pPr>
          <w:hyperlink w:anchor="_Toc516004484" w:history="1">
            <w:r w:rsidRPr="00C15505">
              <w:rPr>
                <w:rStyle w:val="Lienhypertexte"/>
                <w:b/>
                <w:bCs/>
                <w:noProof/>
                <w:lang w:eastAsia="fr-FR"/>
              </w:rPr>
              <w:t>1.5.1.</w:t>
            </w:r>
            <w:r>
              <w:rPr>
                <w:rFonts w:eastAsiaTheme="minorEastAsia"/>
                <w:noProof/>
                <w:lang w:eastAsia="fr-FR"/>
              </w:rPr>
              <w:tab/>
            </w:r>
            <w:r w:rsidRPr="00C15505">
              <w:rPr>
                <w:rStyle w:val="Lienhypertexte"/>
                <w:noProof/>
                <w:lang w:eastAsia="fr-FR"/>
              </w:rPr>
              <w:t>Méthodes agiles</w:t>
            </w:r>
            <w:r>
              <w:rPr>
                <w:noProof/>
                <w:webHidden/>
              </w:rPr>
              <w:tab/>
            </w:r>
            <w:r>
              <w:rPr>
                <w:noProof/>
                <w:webHidden/>
              </w:rPr>
              <w:fldChar w:fldCharType="begin"/>
            </w:r>
            <w:r>
              <w:rPr>
                <w:noProof/>
                <w:webHidden/>
              </w:rPr>
              <w:instrText xml:space="preserve"> PAGEREF _Toc516004484 \h </w:instrText>
            </w:r>
            <w:r>
              <w:rPr>
                <w:noProof/>
                <w:webHidden/>
              </w:rPr>
            </w:r>
            <w:r>
              <w:rPr>
                <w:noProof/>
                <w:webHidden/>
              </w:rPr>
              <w:fldChar w:fldCharType="separate"/>
            </w:r>
            <w:r>
              <w:rPr>
                <w:noProof/>
                <w:webHidden/>
              </w:rPr>
              <w:t>22</w:t>
            </w:r>
            <w:r>
              <w:rPr>
                <w:noProof/>
                <w:webHidden/>
              </w:rPr>
              <w:fldChar w:fldCharType="end"/>
            </w:r>
          </w:hyperlink>
        </w:p>
        <w:p w14:paraId="53602F5E" w14:textId="7E4CB1F9" w:rsidR="002F2CE7" w:rsidRDefault="002F2CE7">
          <w:pPr>
            <w:pStyle w:val="TM2"/>
            <w:tabs>
              <w:tab w:val="left" w:pos="1100"/>
              <w:tab w:val="right" w:leader="dot" w:pos="9062"/>
            </w:tabs>
            <w:rPr>
              <w:rFonts w:eastAsiaTheme="minorEastAsia"/>
              <w:noProof/>
              <w:lang w:eastAsia="fr-FR"/>
            </w:rPr>
          </w:pPr>
          <w:hyperlink w:anchor="_Toc516004485" w:history="1">
            <w:r w:rsidRPr="00C15505">
              <w:rPr>
                <w:rStyle w:val="Lienhypertexte"/>
                <w:b/>
                <w:bCs/>
                <w:noProof/>
                <w:lang w:eastAsia="fr-FR"/>
              </w:rPr>
              <w:t>1.5.2.</w:t>
            </w:r>
            <w:r>
              <w:rPr>
                <w:rFonts w:eastAsiaTheme="minorEastAsia"/>
                <w:noProof/>
                <w:lang w:eastAsia="fr-FR"/>
              </w:rPr>
              <w:tab/>
            </w:r>
            <w:r w:rsidRPr="00C15505">
              <w:rPr>
                <w:rStyle w:val="Lienhypertexte"/>
                <w:noProof/>
                <w:lang w:eastAsia="fr-FR"/>
              </w:rPr>
              <w:t>Méthode SCRUM :</w:t>
            </w:r>
            <w:r>
              <w:rPr>
                <w:noProof/>
                <w:webHidden/>
              </w:rPr>
              <w:tab/>
            </w:r>
            <w:r>
              <w:rPr>
                <w:noProof/>
                <w:webHidden/>
              </w:rPr>
              <w:fldChar w:fldCharType="begin"/>
            </w:r>
            <w:r>
              <w:rPr>
                <w:noProof/>
                <w:webHidden/>
              </w:rPr>
              <w:instrText xml:space="preserve"> PAGEREF _Toc516004485 \h </w:instrText>
            </w:r>
            <w:r>
              <w:rPr>
                <w:noProof/>
                <w:webHidden/>
              </w:rPr>
            </w:r>
            <w:r>
              <w:rPr>
                <w:noProof/>
                <w:webHidden/>
              </w:rPr>
              <w:fldChar w:fldCharType="separate"/>
            </w:r>
            <w:r>
              <w:rPr>
                <w:noProof/>
                <w:webHidden/>
              </w:rPr>
              <w:t>23</w:t>
            </w:r>
            <w:r>
              <w:rPr>
                <w:noProof/>
                <w:webHidden/>
              </w:rPr>
              <w:fldChar w:fldCharType="end"/>
            </w:r>
          </w:hyperlink>
        </w:p>
        <w:p w14:paraId="2C060383" w14:textId="38585F4A" w:rsidR="002F2CE7" w:rsidRDefault="002F2CE7">
          <w:pPr>
            <w:pStyle w:val="TM1"/>
            <w:tabs>
              <w:tab w:val="right" w:leader="dot" w:pos="9062"/>
            </w:tabs>
            <w:rPr>
              <w:rFonts w:eastAsiaTheme="minorEastAsia"/>
              <w:noProof/>
              <w:lang w:eastAsia="fr-FR"/>
            </w:rPr>
          </w:pPr>
          <w:hyperlink w:anchor="_Toc516004486" w:history="1">
            <w:r w:rsidRPr="00C15505">
              <w:rPr>
                <w:rStyle w:val="Lienhypertexte"/>
                <w:noProof/>
                <w:lang w:eastAsia="fr-FR"/>
              </w:rPr>
              <w:t>Conclusion</w:t>
            </w:r>
            <w:r>
              <w:rPr>
                <w:noProof/>
                <w:webHidden/>
              </w:rPr>
              <w:tab/>
            </w:r>
            <w:r>
              <w:rPr>
                <w:noProof/>
                <w:webHidden/>
              </w:rPr>
              <w:fldChar w:fldCharType="begin"/>
            </w:r>
            <w:r>
              <w:rPr>
                <w:noProof/>
                <w:webHidden/>
              </w:rPr>
              <w:instrText xml:space="preserve"> PAGEREF _Toc516004486 \h </w:instrText>
            </w:r>
            <w:r>
              <w:rPr>
                <w:noProof/>
                <w:webHidden/>
              </w:rPr>
            </w:r>
            <w:r>
              <w:rPr>
                <w:noProof/>
                <w:webHidden/>
              </w:rPr>
              <w:fldChar w:fldCharType="separate"/>
            </w:r>
            <w:r>
              <w:rPr>
                <w:noProof/>
                <w:webHidden/>
              </w:rPr>
              <w:t>25</w:t>
            </w:r>
            <w:r>
              <w:rPr>
                <w:noProof/>
                <w:webHidden/>
              </w:rPr>
              <w:fldChar w:fldCharType="end"/>
            </w:r>
          </w:hyperlink>
        </w:p>
        <w:p w14:paraId="7DC194AC" w14:textId="7460E1BD" w:rsidR="002F2CE7" w:rsidRDefault="002F2CE7">
          <w:pPr>
            <w:pStyle w:val="TM1"/>
            <w:tabs>
              <w:tab w:val="right" w:leader="dot" w:pos="9062"/>
            </w:tabs>
            <w:rPr>
              <w:rFonts w:eastAsiaTheme="minorEastAsia"/>
              <w:noProof/>
              <w:lang w:eastAsia="fr-FR"/>
            </w:rPr>
          </w:pPr>
          <w:hyperlink w:anchor="_Toc516004487" w:history="1">
            <w:r w:rsidRPr="00C15505">
              <w:rPr>
                <w:rStyle w:val="Lienhypertexte"/>
                <w:rFonts w:ascii="Garamond" w:hAnsi="Garamond"/>
                <w:b/>
                <w:bCs/>
                <w:noProof/>
              </w:rPr>
              <w:t>Chapitre 2 : Analyse et spécification</w:t>
            </w:r>
            <w:r>
              <w:rPr>
                <w:noProof/>
                <w:webHidden/>
              </w:rPr>
              <w:tab/>
            </w:r>
            <w:r>
              <w:rPr>
                <w:noProof/>
                <w:webHidden/>
              </w:rPr>
              <w:fldChar w:fldCharType="begin"/>
            </w:r>
            <w:r>
              <w:rPr>
                <w:noProof/>
                <w:webHidden/>
              </w:rPr>
              <w:instrText xml:space="preserve"> PAGEREF _Toc516004487 \h </w:instrText>
            </w:r>
            <w:r>
              <w:rPr>
                <w:noProof/>
                <w:webHidden/>
              </w:rPr>
            </w:r>
            <w:r>
              <w:rPr>
                <w:noProof/>
                <w:webHidden/>
              </w:rPr>
              <w:fldChar w:fldCharType="separate"/>
            </w:r>
            <w:r>
              <w:rPr>
                <w:noProof/>
                <w:webHidden/>
              </w:rPr>
              <w:t>26</w:t>
            </w:r>
            <w:r>
              <w:rPr>
                <w:noProof/>
                <w:webHidden/>
              </w:rPr>
              <w:fldChar w:fldCharType="end"/>
            </w:r>
          </w:hyperlink>
        </w:p>
        <w:p w14:paraId="067193C2" w14:textId="18361E8C" w:rsidR="002F2CE7" w:rsidRDefault="002F2CE7">
          <w:pPr>
            <w:pStyle w:val="TM1"/>
            <w:tabs>
              <w:tab w:val="left" w:pos="660"/>
              <w:tab w:val="right" w:leader="dot" w:pos="9062"/>
            </w:tabs>
            <w:rPr>
              <w:rFonts w:eastAsiaTheme="minorEastAsia"/>
              <w:noProof/>
              <w:lang w:eastAsia="fr-FR"/>
            </w:rPr>
          </w:pPr>
          <w:hyperlink w:anchor="_Toc516004488" w:history="1">
            <w:r w:rsidRPr="00C15505">
              <w:rPr>
                <w:rStyle w:val="Lienhypertexte"/>
                <w:noProof/>
                <w:lang w:eastAsia="fr-FR"/>
              </w:rPr>
              <w:t>2.1.</w:t>
            </w:r>
            <w:r>
              <w:rPr>
                <w:rFonts w:eastAsiaTheme="minorEastAsia"/>
                <w:noProof/>
                <w:lang w:eastAsia="fr-FR"/>
              </w:rPr>
              <w:tab/>
            </w:r>
            <w:r w:rsidRPr="00C15505">
              <w:rPr>
                <w:rStyle w:val="Lienhypertexte"/>
                <w:noProof/>
                <w:lang w:eastAsia="fr-FR"/>
              </w:rPr>
              <w:t>Etude et limites de l’existant :</w:t>
            </w:r>
            <w:r>
              <w:rPr>
                <w:noProof/>
                <w:webHidden/>
              </w:rPr>
              <w:tab/>
            </w:r>
            <w:r>
              <w:rPr>
                <w:noProof/>
                <w:webHidden/>
              </w:rPr>
              <w:fldChar w:fldCharType="begin"/>
            </w:r>
            <w:r>
              <w:rPr>
                <w:noProof/>
                <w:webHidden/>
              </w:rPr>
              <w:instrText xml:space="preserve"> PAGEREF _Toc516004488 \h </w:instrText>
            </w:r>
            <w:r>
              <w:rPr>
                <w:noProof/>
                <w:webHidden/>
              </w:rPr>
            </w:r>
            <w:r>
              <w:rPr>
                <w:noProof/>
                <w:webHidden/>
              </w:rPr>
              <w:fldChar w:fldCharType="separate"/>
            </w:r>
            <w:r>
              <w:rPr>
                <w:noProof/>
                <w:webHidden/>
              </w:rPr>
              <w:t>27</w:t>
            </w:r>
            <w:r>
              <w:rPr>
                <w:noProof/>
                <w:webHidden/>
              </w:rPr>
              <w:fldChar w:fldCharType="end"/>
            </w:r>
          </w:hyperlink>
        </w:p>
        <w:p w14:paraId="4E3E23F6" w14:textId="20850010" w:rsidR="002F2CE7" w:rsidRDefault="002F2CE7">
          <w:pPr>
            <w:pStyle w:val="TM2"/>
            <w:tabs>
              <w:tab w:val="left" w:pos="1100"/>
              <w:tab w:val="right" w:leader="dot" w:pos="9062"/>
            </w:tabs>
            <w:rPr>
              <w:rFonts w:eastAsiaTheme="minorEastAsia"/>
              <w:noProof/>
              <w:lang w:eastAsia="fr-FR"/>
            </w:rPr>
          </w:pPr>
          <w:hyperlink w:anchor="_Toc516004489" w:history="1">
            <w:r w:rsidRPr="00C15505">
              <w:rPr>
                <w:rStyle w:val="Lienhypertexte"/>
                <w:noProof/>
                <w:lang w:eastAsia="fr-FR"/>
              </w:rPr>
              <w:t>2.1.1</w:t>
            </w:r>
            <w:r>
              <w:rPr>
                <w:rFonts w:eastAsiaTheme="minorEastAsia"/>
                <w:noProof/>
                <w:lang w:eastAsia="fr-FR"/>
              </w:rPr>
              <w:tab/>
            </w:r>
            <w:r w:rsidRPr="00C15505">
              <w:rPr>
                <w:rStyle w:val="Lienhypertexte"/>
                <w:noProof/>
                <w:lang w:eastAsia="fr-FR"/>
              </w:rPr>
              <w:t>Ancien module DCM :</w:t>
            </w:r>
            <w:r>
              <w:rPr>
                <w:noProof/>
                <w:webHidden/>
              </w:rPr>
              <w:tab/>
            </w:r>
            <w:r>
              <w:rPr>
                <w:noProof/>
                <w:webHidden/>
              </w:rPr>
              <w:fldChar w:fldCharType="begin"/>
            </w:r>
            <w:r>
              <w:rPr>
                <w:noProof/>
                <w:webHidden/>
              </w:rPr>
              <w:instrText xml:space="preserve"> PAGEREF _Toc516004489 \h </w:instrText>
            </w:r>
            <w:r>
              <w:rPr>
                <w:noProof/>
                <w:webHidden/>
              </w:rPr>
            </w:r>
            <w:r>
              <w:rPr>
                <w:noProof/>
                <w:webHidden/>
              </w:rPr>
              <w:fldChar w:fldCharType="separate"/>
            </w:r>
            <w:r>
              <w:rPr>
                <w:noProof/>
                <w:webHidden/>
              </w:rPr>
              <w:t>27</w:t>
            </w:r>
            <w:r>
              <w:rPr>
                <w:noProof/>
                <w:webHidden/>
              </w:rPr>
              <w:fldChar w:fldCharType="end"/>
            </w:r>
          </w:hyperlink>
        </w:p>
        <w:p w14:paraId="40F66DD5" w14:textId="597B55F7" w:rsidR="002F2CE7" w:rsidRDefault="002F2CE7">
          <w:pPr>
            <w:pStyle w:val="TM2"/>
            <w:tabs>
              <w:tab w:val="left" w:pos="1100"/>
              <w:tab w:val="right" w:leader="dot" w:pos="9062"/>
            </w:tabs>
            <w:rPr>
              <w:rFonts w:eastAsiaTheme="minorEastAsia"/>
              <w:noProof/>
              <w:lang w:eastAsia="fr-FR"/>
            </w:rPr>
          </w:pPr>
          <w:hyperlink w:anchor="_Toc516004490" w:history="1">
            <w:r w:rsidRPr="00C15505">
              <w:rPr>
                <w:rStyle w:val="Lienhypertexte"/>
                <w:noProof/>
                <w:lang w:eastAsia="fr-FR"/>
              </w:rPr>
              <w:t>2.1.2.</w:t>
            </w:r>
            <w:r>
              <w:rPr>
                <w:rFonts w:eastAsiaTheme="minorEastAsia"/>
                <w:noProof/>
                <w:lang w:eastAsia="fr-FR"/>
              </w:rPr>
              <w:tab/>
            </w:r>
            <w:r w:rsidRPr="00C15505">
              <w:rPr>
                <w:rStyle w:val="Lienhypertexte"/>
                <w:noProof/>
                <w:lang w:eastAsia="fr-FR"/>
              </w:rPr>
              <w:t>Limites de l’existant et la solution adoptée :</w:t>
            </w:r>
            <w:r>
              <w:rPr>
                <w:noProof/>
                <w:webHidden/>
              </w:rPr>
              <w:tab/>
            </w:r>
            <w:r>
              <w:rPr>
                <w:noProof/>
                <w:webHidden/>
              </w:rPr>
              <w:fldChar w:fldCharType="begin"/>
            </w:r>
            <w:r>
              <w:rPr>
                <w:noProof/>
                <w:webHidden/>
              </w:rPr>
              <w:instrText xml:space="preserve"> PAGEREF _Toc516004490 \h </w:instrText>
            </w:r>
            <w:r>
              <w:rPr>
                <w:noProof/>
                <w:webHidden/>
              </w:rPr>
            </w:r>
            <w:r>
              <w:rPr>
                <w:noProof/>
                <w:webHidden/>
              </w:rPr>
              <w:fldChar w:fldCharType="separate"/>
            </w:r>
            <w:r>
              <w:rPr>
                <w:noProof/>
                <w:webHidden/>
              </w:rPr>
              <w:t>30</w:t>
            </w:r>
            <w:r>
              <w:rPr>
                <w:noProof/>
                <w:webHidden/>
              </w:rPr>
              <w:fldChar w:fldCharType="end"/>
            </w:r>
          </w:hyperlink>
        </w:p>
        <w:p w14:paraId="48E05992" w14:textId="120F0C87" w:rsidR="002F2CE7" w:rsidRDefault="002F2CE7">
          <w:pPr>
            <w:pStyle w:val="TM1"/>
            <w:tabs>
              <w:tab w:val="left" w:pos="660"/>
              <w:tab w:val="right" w:leader="dot" w:pos="9062"/>
            </w:tabs>
            <w:rPr>
              <w:rFonts w:eastAsiaTheme="minorEastAsia"/>
              <w:noProof/>
              <w:lang w:eastAsia="fr-FR"/>
            </w:rPr>
          </w:pPr>
          <w:hyperlink w:anchor="_Toc516004491" w:history="1">
            <w:r w:rsidRPr="00C15505">
              <w:rPr>
                <w:rStyle w:val="Lienhypertexte"/>
                <w:noProof/>
                <w:lang w:eastAsia="fr-FR"/>
              </w:rPr>
              <w:t>2.2.</w:t>
            </w:r>
            <w:r>
              <w:rPr>
                <w:rFonts w:eastAsiaTheme="minorEastAsia"/>
                <w:noProof/>
                <w:lang w:eastAsia="fr-FR"/>
              </w:rPr>
              <w:tab/>
            </w:r>
            <w:r w:rsidRPr="00C15505">
              <w:rPr>
                <w:rStyle w:val="Lienhypertexte"/>
                <w:noProof/>
                <w:lang w:eastAsia="fr-FR"/>
              </w:rPr>
              <w:t>Recueil du besoin</w:t>
            </w:r>
            <w:r>
              <w:rPr>
                <w:noProof/>
                <w:webHidden/>
              </w:rPr>
              <w:tab/>
            </w:r>
            <w:r>
              <w:rPr>
                <w:noProof/>
                <w:webHidden/>
              </w:rPr>
              <w:fldChar w:fldCharType="begin"/>
            </w:r>
            <w:r>
              <w:rPr>
                <w:noProof/>
                <w:webHidden/>
              </w:rPr>
              <w:instrText xml:space="preserve"> PAGEREF _Toc516004491 \h </w:instrText>
            </w:r>
            <w:r>
              <w:rPr>
                <w:noProof/>
                <w:webHidden/>
              </w:rPr>
            </w:r>
            <w:r>
              <w:rPr>
                <w:noProof/>
                <w:webHidden/>
              </w:rPr>
              <w:fldChar w:fldCharType="separate"/>
            </w:r>
            <w:r>
              <w:rPr>
                <w:noProof/>
                <w:webHidden/>
              </w:rPr>
              <w:t>32</w:t>
            </w:r>
            <w:r>
              <w:rPr>
                <w:noProof/>
                <w:webHidden/>
              </w:rPr>
              <w:fldChar w:fldCharType="end"/>
            </w:r>
          </w:hyperlink>
        </w:p>
        <w:p w14:paraId="61D92408" w14:textId="4766B4BE" w:rsidR="002F2CE7" w:rsidRDefault="002F2CE7">
          <w:pPr>
            <w:pStyle w:val="TM2"/>
            <w:tabs>
              <w:tab w:val="right" w:leader="dot" w:pos="9062"/>
            </w:tabs>
            <w:rPr>
              <w:rFonts w:eastAsiaTheme="minorEastAsia"/>
              <w:noProof/>
              <w:lang w:eastAsia="fr-FR"/>
            </w:rPr>
          </w:pPr>
          <w:hyperlink w:anchor="_Toc516004492" w:history="1">
            <w:r w:rsidRPr="00C15505">
              <w:rPr>
                <w:rStyle w:val="Lienhypertexte"/>
                <w:noProof/>
                <w:lang w:eastAsia="fr-FR"/>
              </w:rPr>
              <w:t>2.2.1.  Besoins fonctionnels</w:t>
            </w:r>
            <w:r>
              <w:rPr>
                <w:noProof/>
                <w:webHidden/>
              </w:rPr>
              <w:tab/>
            </w:r>
            <w:r>
              <w:rPr>
                <w:noProof/>
                <w:webHidden/>
              </w:rPr>
              <w:fldChar w:fldCharType="begin"/>
            </w:r>
            <w:r>
              <w:rPr>
                <w:noProof/>
                <w:webHidden/>
              </w:rPr>
              <w:instrText xml:space="preserve"> PAGEREF _Toc516004492 \h </w:instrText>
            </w:r>
            <w:r>
              <w:rPr>
                <w:noProof/>
                <w:webHidden/>
              </w:rPr>
            </w:r>
            <w:r>
              <w:rPr>
                <w:noProof/>
                <w:webHidden/>
              </w:rPr>
              <w:fldChar w:fldCharType="separate"/>
            </w:r>
            <w:r>
              <w:rPr>
                <w:noProof/>
                <w:webHidden/>
              </w:rPr>
              <w:t>32</w:t>
            </w:r>
            <w:r>
              <w:rPr>
                <w:noProof/>
                <w:webHidden/>
              </w:rPr>
              <w:fldChar w:fldCharType="end"/>
            </w:r>
          </w:hyperlink>
        </w:p>
        <w:p w14:paraId="6248399F" w14:textId="3616CC6C" w:rsidR="002F2CE7" w:rsidRDefault="002F2CE7">
          <w:pPr>
            <w:pStyle w:val="TM3"/>
            <w:tabs>
              <w:tab w:val="left" w:pos="880"/>
              <w:tab w:val="right" w:leader="dot" w:pos="9062"/>
            </w:tabs>
            <w:rPr>
              <w:rFonts w:eastAsiaTheme="minorEastAsia"/>
              <w:noProof/>
              <w:lang w:eastAsia="fr-FR"/>
            </w:rPr>
          </w:pPr>
          <w:hyperlink w:anchor="_Toc516004493" w:history="1">
            <w:r w:rsidRPr="00C15505">
              <w:rPr>
                <w:rStyle w:val="Lienhypertexte"/>
                <w:noProof/>
                <w:lang w:eastAsia="fr-FR"/>
              </w:rPr>
              <w:t>a)</w:t>
            </w:r>
            <w:r>
              <w:rPr>
                <w:rFonts w:eastAsiaTheme="minorEastAsia"/>
                <w:noProof/>
                <w:lang w:eastAsia="fr-FR"/>
              </w:rPr>
              <w:tab/>
            </w:r>
            <w:r w:rsidRPr="00C15505">
              <w:rPr>
                <w:rStyle w:val="Lienhypertexte"/>
                <w:noProof/>
                <w:lang w:eastAsia="fr-FR"/>
              </w:rPr>
              <w:t>Mapping :</w:t>
            </w:r>
            <w:r>
              <w:rPr>
                <w:noProof/>
                <w:webHidden/>
              </w:rPr>
              <w:tab/>
            </w:r>
            <w:r>
              <w:rPr>
                <w:noProof/>
                <w:webHidden/>
              </w:rPr>
              <w:fldChar w:fldCharType="begin"/>
            </w:r>
            <w:r>
              <w:rPr>
                <w:noProof/>
                <w:webHidden/>
              </w:rPr>
              <w:instrText xml:space="preserve"> PAGEREF _Toc516004493 \h </w:instrText>
            </w:r>
            <w:r>
              <w:rPr>
                <w:noProof/>
                <w:webHidden/>
              </w:rPr>
            </w:r>
            <w:r>
              <w:rPr>
                <w:noProof/>
                <w:webHidden/>
              </w:rPr>
              <w:fldChar w:fldCharType="separate"/>
            </w:r>
            <w:r>
              <w:rPr>
                <w:noProof/>
                <w:webHidden/>
              </w:rPr>
              <w:t>32</w:t>
            </w:r>
            <w:r>
              <w:rPr>
                <w:noProof/>
                <w:webHidden/>
              </w:rPr>
              <w:fldChar w:fldCharType="end"/>
            </w:r>
          </w:hyperlink>
        </w:p>
        <w:p w14:paraId="07D76620" w14:textId="49454FF9" w:rsidR="002F2CE7" w:rsidRDefault="002F2CE7">
          <w:pPr>
            <w:pStyle w:val="TM3"/>
            <w:tabs>
              <w:tab w:val="left" w:pos="880"/>
              <w:tab w:val="right" w:leader="dot" w:pos="9062"/>
            </w:tabs>
            <w:rPr>
              <w:rFonts w:eastAsiaTheme="minorEastAsia"/>
              <w:noProof/>
              <w:lang w:eastAsia="fr-FR"/>
            </w:rPr>
          </w:pPr>
          <w:hyperlink w:anchor="_Toc516004494" w:history="1">
            <w:r w:rsidRPr="00C15505">
              <w:rPr>
                <w:rStyle w:val="Lienhypertexte"/>
                <w:noProof/>
                <w:lang w:eastAsia="fr-FR"/>
              </w:rPr>
              <w:t>b)</w:t>
            </w:r>
            <w:r>
              <w:rPr>
                <w:rFonts w:eastAsiaTheme="minorEastAsia"/>
                <w:noProof/>
                <w:lang w:eastAsia="fr-FR"/>
              </w:rPr>
              <w:tab/>
            </w:r>
            <w:r w:rsidRPr="00C15505">
              <w:rPr>
                <w:rStyle w:val="Lienhypertexte"/>
                <w:noProof/>
                <w:lang w:eastAsia="fr-FR"/>
              </w:rPr>
              <w:t>GridView DCM :</w:t>
            </w:r>
            <w:r>
              <w:rPr>
                <w:noProof/>
                <w:webHidden/>
              </w:rPr>
              <w:tab/>
            </w:r>
            <w:r>
              <w:rPr>
                <w:noProof/>
                <w:webHidden/>
              </w:rPr>
              <w:fldChar w:fldCharType="begin"/>
            </w:r>
            <w:r>
              <w:rPr>
                <w:noProof/>
                <w:webHidden/>
              </w:rPr>
              <w:instrText xml:space="preserve"> PAGEREF _Toc516004494 \h </w:instrText>
            </w:r>
            <w:r>
              <w:rPr>
                <w:noProof/>
                <w:webHidden/>
              </w:rPr>
            </w:r>
            <w:r>
              <w:rPr>
                <w:noProof/>
                <w:webHidden/>
              </w:rPr>
              <w:fldChar w:fldCharType="separate"/>
            </w:r>
            <w:r>
              <w:rPr>
                <w:noProof/>
                <w:webHidden/>
              </w:rPr>
              <w:t>33</w:t>
            </w:r>
            <w:r>
              <w:rPr>
                <w:noProof/>
                <w:webHidden/>
              </w:rPr>
              <w:fldChar w:fldCharType="end"/>
            </w:r>
          </w:hyperlink>
        </w:p>
        <w:p w14:paraId="6D759989" w14:textId="103EE962" w:rsidR="002F2CE7" w:rsidRDefault="002F2CE7">
          <w:pPr>
            <w:pStyle w:val="TM3"/>
            <w:tabs>
              <w:tab w:val="left" w:pos="880"/>
              <w:tab w:val="right" w:leader="dot" w:pos="9062"/>
            </w:tabs>
            <w:rPr>
              <w:rFonts w:eastAsiaTheme="minorEastAsia"/>
              <w:noProof/>
              <w:lang w:eastAsia="fr-FR"/>
            </w:rPr>
          </w:pPr>
          <w:hyperlink w:anchor="_Toc516004495" w:history="1">
            <w:r w:rsidRPr="00C15505">
              <w:rPr>
                <w:rStyle w:val="Lienhypertexte"/>
                <w:noProof/>
                <w:lang w:eastAsia="fr-FR"/>
              </w:rPr>
              <w:t>c)</w:t>
            </w:r>
            <w:r>
              <w:rPr>
                <w:rFonts w:eastAsiaTheme="minorEastAsia"/>
                <w:noProof/>
                <w:lang w:eastAsia="fr-FR"/>
              </w:rPr>
              <w:tab/>
            </w:r>
            <w:r w:rsidRPr="00C15505">
              <w:rPr>
                <w:rStyle w:val="Lienhypertexte"/>
                <w:noProof/>
                <w:lang w:eastAsia="fr-FR"/>
              </w:rPr>
              <w:t>Matching :</w:t>
            </w:r>
            <w:r>
              <w:rPr>
                <w:noProof/>
                <w:webHidden/>
              </w:rPr>
              <w:tab/>
            </w:r>
            <w:r>
              <w:rPr>
                <w:noProof/>
                <w:webHidden/>
              </w:rPr>
              <w:fldChar w:fldCharType="begin"/>
            </w:r>
            <w:r>
              <w:rPr>
                <w:noProof/>
                <w:webHidden/>
              </w:rPr>
              <w:instrText xml:space="preserve"> PAGEREF _Toc516004495 \h </w:instrText>
            </w:r>
            <w:r>
              <w:rPr>
                <w:noProof/>
                <w:webHidden/>
              </w:rPr>
            </w:r>
            <w:r>
              <w:rPr>
                <w:noProof/>
                <w:webHidden/>
              </w:rPr>
              <w:fldChar w:fldCharType="separate"/>
            </w:r>
            <w:r>
              <w:rPr>
                <w:noProof/>
                <w:webHidden/>
              </w:rPr>
              <w:t>33</w:t>
            </w:r>
            <w:r>
              <w:rPr>
                <w:noProof/>
                <w:webHidden/>
              </w:rPr>
              <w:fldChar w:fldCharType="end"/>
            </w:r>
          </w:hyperlink>
        </w:p>
        <w:p w14:paraId="53901AA6" w14:textId="363637BB" w:rsidR="002F2CE7" w:rsidRDefault="002F2CE7">
          <w:pPr>
            <w:pStyle w:val="TM2"/>
            <w:tabs>
              <w:tab w:val="left" w:pos="1100"/>
              <w:tab w:val="right" w:leader="dot" w:pos="9062"/>
            </w:tabs>
            <w:rPr>
              <w:rFonts w:eastAsiaTheme="minorEastAsia"/>
              <w:noProof/>
              <w:lang w:eastAsia="fr-FR"/>
            </w:rPr>
          </w:pPr>
          <w:hyperlink w:anchor="_Toc516004496" w:history="1">
            <w:r w:rsidRPr="00C15505">
              <w:rPr>
                <w:rStyle w:val="Lienhypertexte"/>
                <w:noProof/>
                <w:lang w:eastAsia="fr-FR"/>
              </w:rPr>
              <w:t>2.2.2.</w:t>
            </w:r>
            <w:r>
              <w:rPr>
                <w:rFonts w:eastAsiaTheme="minorEastAsia"/>
                <w:noProof/>
                <w:lang w:eastAsia="fr-FR"/>
              </w:rPr>
              <w:tab/>
            </w:r>
            <w:r w:rsidRPr="00C15505">
              <w:rPr>
                <w:rStyle w:val="Lienhypertexte"/>
                <w:noProof/>
                <w:lang w:eastAsia="fr-FR"/>
              </w:rPr>
              <w:t>Besoins techniques</w:t>
            </w:r>
            <w:r>
              <w:rPr>
                <w:noProof/>
                <w:webHidden/>
              </w:rPr>
              <w:tab/>
            </w:r>
            <w:r>
              <w:rPr>
                <w:noProof/>
                <w:webHidden/>
              </w:rPr>
              <w:fldChar w:fldCharType="begin"/>
            </w:r>
            <w:r>
              <w:rPr>
                <w:noProof/>
                <w:webHidden/>
              </w:rPr>
              <w:instrText xml:space="preserve"> PAGEREF _Toc516004496 \h </w:instrText>
            </w:r>
            <w:r>
              <w:rPr>
                <w:noProof/>
                <w:webHidden/>
              </w:rPr>
            </w:r>
            <w:r>
              <w:rPr>
                <w:noProof/>
                <w:webHidden/>
              </w:rPr>
              <w:fldChar w:fldCharType="separate"/>
            </w:r>
            <w:r>
              <w:rPr>
                <w:noProof/>
                <w:webHidden/>
              </w:rPr>
              <w:t>34</w:t>
            </w:r>
            <w:r>
              <w:rPr>
                <w:noProof/>
                <w:webHidden/>
              </w:rPr>
              <w:fldChar w:fldCharType="end"/>
            </w:r>
          </w:hyperlink>
        </w:p>
        <w:p w14:paraId="5A5B3223" w14:textId="36E5A48D" w:rsidR="002F2CE7" w:rsidRDefault="002F2CE7">
          <w:pPr>
            <w:pStyle w:val="TM1"/>
            <w:tabs>
              <w:tab w:val="left" w:pos="660"/>
              <w:tab w:val="right" w:leader="dot" w:pos="9062"/>
            </w:tabs>
            <w:rPr>
              <w:rFonts w:eastAsiaTheme="minorEastAsia"/>
              <w:noProof/>
              <w:lang w:eastAsia="fr-FR"/>
            </w:rPr>
          </w:pPr>
          <w:hyperlink w:anchor="_Toc516004497" w:history="1">
            <w:r w:rsidRPr="00C15505">
              <w:rPr>
                <w:rStyle w:val="Lienhypertexte"/>
                <w:noProof/>
              </w:rPr>
              <w:t>2.3.</w:t>
            </w:r>
            <w:r>
              <w:rPr>
                <w:rFonts w:eastAsiaTheme="minorEastAsia"/>
                <w:noProof/>
                <w:lang w:eastAsia="fr-FR"/>
              </w:rPr>
              <w:tab/>
            </w:r>
            <w:r w:rsidRPr="00C15505">
              <w:rPr>
                <w:rStyle w:val="Lienhypertexte"/>
                <w:noProof/>
              </w:rPr>
              <w:t>Modélisation du contexte</w:t>
            </w:r>
            <w:r>
              <w:rPr>
                <w:noProof/>
                <w:webHidden/>
              </w:rPr>
              <w:tab/>
            </w:r>
            <w:r>
              <w:rPr>
                <w:noProof/>
                <w:webHidden/>
              </w:rPr>
              <w:fldChar w:fldCharType="begin"/>
            </w:r>
            <w:r>
              <w:rPr>
                <w:noProof/>
                <w:webHidden/>
              </w:rPr>
              <w:instrText xml:space="preserve"> PAGEREF _Toc516004497 \h </w:instrText>
            </w:r>
            <w:r>
              <w:rPr>
                <w:noProof/>
                <w:webHidden/>
              </w:rPr>
            </w:r>
            <w:r>
              <w:rPr>
                <w:noProof/>
                <w:webHidden/>
              </w:rPr>
              <w:fldChar w:fldCharType="separate"/>
            </w:r>
            <w:r>
              <w:rPr>
                <w:noProof/>
                <w:webHidden/>
              </w:rPr>
              <w:t>35</w:t>
            </w:r>
            <w:r>
              <w:rPr>
                <w:noProof/>
                <w:webHidden/>
              </w:rPr>
              <w:fldChar w:fldCharType="end"/>
            </w:r>
          </w:hyperlink>
        </w:p>
        <w:p w14:paraId="779F4EC4" w14:textId="463E351F" w:rsidR="002F2CE7" w:rsidRDefault="002F2CE7">
          <w:pPr>
            <w:pStyle w:val="TM3"/>
            <w:tabs>
              <w:tab w:val="right" w:leader="dot" w:pos="9062"/>
            </w:tabs>
            <w:rPr>
              <w:rFonts w:eastAsiaTheme="minorEastAsia"/>
              <w:noProof/>
              <w:lang w:eastAsia="fr-FR"/>
            </w:rPr>
          </w:pPr>
          <w:hyperlink w:anchor="_Toc516004498" w:history="1">
            <w:r w:rsidRPr="00C15505">
              <w:rPr>
                <w:rStyle w:val="Lienhypertexte"/>
                <w:noProof/>
              </w:rPr>
              <w:t>2.3.1. Gestion des sessions/login et use case</w:t>
            </w:r>
            <w:r>
              <w:rPr>
                <w:noProof/>
                <w:webHidden/>
              </w:rPr>
              <w:tab/>
            </w:r>
            <w:r>
              <w:rPr>
                <w:noProof/>
                <w:webHidden/>
              </w:rPr>
              <w:fldChar w:fldCharType="begin"/>
            </w:r>
            <w:r>
              <w:rPr>
                <w:noProof/>
                <w:webHidden/>
              </w:rPr>
              <w:instrText xml:space="preserve"> PAGEREF _Toc516004498 \h </w:instrText>
            </w:r>
            <w:r>
              <w:rPr>
                <w:noProof/>
                <w:webHidden/>
              </w:rPr>
            </w:r>
            <w:r>
              <w:rPr>
                <w:noProof/>
                <w:webHidden/>
              </w:rPr>
              <w:fldChar w:fldCharType="separate"/>
            </w:r>
            <w:r>
              <w:rPr>
                <w:noProof/>
                <w:webHidden/>
              </w:rPr>
              <w:t>35</w:t>
            </w:r>
            <w:r>
              <w:rPr>
                <w:noProof/>
                <w:webHidden/>
              </w:rPr>
              <w:fldChar w:fldCharType="end"/>
            </w:r>
          </w:hyperlink>
        </w:p>
        <w:p w14:paraId="359D9E2E" w14:textId="363DBE52" w:rsidR="002F2CE7" w:rsidRDefault="002F2CE7">
          <w:pPr>
            <w:pStyle w:val="TM3"/>
            <w:tabs>
              <w:tab w:val="left" w:pos="1320"/>
              <w:tab w:val="right" w:leader="dot" w:pos="9062"/>
            </w:tabs>
            <w:rPr>
              <w:rFonts w:eastAsiaTheme="minorEastAsia"/>
              <w:noProof/>
              <w:lang w:eastAsia="fr-FR"/>
            </w:rPr>
          </w:pPr>
          <w:hyperlink w:anchor="_Toc516004499" w:history="1">
            <w:r w:rsidRPr="00C15505">
              <w:rPr>
                <w:rStyle w:val="Lienhypertexte"/>
                <w:noProof/>
                <w:lang w:eastAsia="fr-FR"/>
              </w:rPr>
              <w:t>2.3.2.</w:t>
            </w:r>
            <w:r>
              <w:rPr>
                <w:rFonts w:eastAsiaTheme="minorEastAsia"/>
                <w:noProof/>
                <w:lang w:eastAsia="fr-FR"/>
              </w:rPr>
              <w:tab/>
            </w:r>
            <w:r w:rsidRPr="00C15505">
              <w:rPr>
                <w:rStyle w:val="Lienhypertexte"/>
                <w:noProof/>
                <w:lang w:eastAsia="fr-FR"/>
              </w:rPr>
              <w:t>Diagramme de séquence</w:t>
            </w:r>
            <w:r>
              <w:rPr>
                <w:noProof/>
                <w:webHidden/>
              </w:rPr>
              <w:tab/>
            </w:r>
            <w:r>
              <w:rPr>
                <w:noProof/>
                <w:webHidden/>
              </w:rPr>
              <w:fldChar w:fldCharType="begin"/>
            </w:r>
            <w:r>
              <w:rPr>
                <w:noProof/>
                <w:webHidden/>
              </w:rPr>
              <w:instrText xml:space="preserve"> PAGEREF _Toc516004499 \h </w:instrText>
            </w:r>
            <w:r>
              <w:rPr>
                <w:noProof/>
                <w:webHidden/>
              </w:rPr>
            </w:r>
            <w:r>
              <w:rPr>
                <w:noProof/>
                <w:webHidden/>
              </w:rPr>
              <w:fldChar w:fldCharType="separate"/>
            </w:r>
            <w:r>
              <w:rPr>
                <w:noProof/>
                <w:webHidden/>
              </w:rPr>
              <w:t>37</w:t>
            </w:r>
            <w:r>
              <w:rPr>
                <w:noProof/>
                <w:webHidden/>
              </w:rPr>
              <w:fldChar w:fldCharType="end"/>
            </w:r>
          </w:hyperlink>
        </w:p>
        <w:p w14:paraId="7ACA109E" w14:textId="4CBD22A5" w:rsidR="002F2CE7" w:rsidRDefault="002F2CE7">
          <w:pPr>
            <w:pStyle w:val="TM1"/>
            <w:tabs>
              <w:tab w:val="right" w:leader="dot" w:pos="9062"/>
            </w:tabs>
            <w:rPr>
              <w:rFonts w:eastAsiaTheme="minorEastAsia"/>
              <w:noProof/>
              <w:lang w:eastAsia="fr-FR"/>
            </w:rPr>
          </w:pPr>
          <w:hyperlink w:anchor="_Toc516004500" w:history="1">
            <w:r w:rsidRPr="00C15505">
              <w:rPr>
                <w:rStyle w:val="Lienhypertexte"/>
                <w:noProof/>
                <w:lang w:eastAsia="fr-FR"/>
              </w:rPr>
              <w:t>Conclusion</w:t>
            </w:r>
            <w:r>
              <w:rPr>
                <w:noProof/>
                <w:webHidden/>
              </w:rPr>
              <w:tab/>
            </w:r>
            <w:r>
              <w:rPr>
                <w:noProof/>
                <w:webHidden/>
              </w:rPr>
              <w:fldChar w:fldCharType="begin"/>
            </w:r>
            <w:r>
              <w:rPr>
                <w:noProof/>
                <w:webHidden/>
              </w:rPr>
              <w:instrText xml:space="preserve"> PAGEREF _Toc516004500 \h </w:instrText>
            </w:r>
            <w:r>
              <w:rPr>
                <w:noProof/>
                <w:webHidden/>
              </w:rPr>
            </w:r>
            <w:r>
              <w:rPr>
                <w:noProof/>
                <w:webHidden/>
              </w:rPr>
              <w:fldChar w:fldCharType="separate"/>
            </w:r>
            <w:r>
              <w:rPr>
                <w:noProof/>
                <w:webHidden/>
              </w:rPr>
              <w:t>39</w:t>
            </w:r>
            <w:r>
              <w:rPr>
                <w:noProof/>
                <w:webHidden/>
              </w:rPr>
              <w:fldChar w:fldCharType="end"/>
            </w:r>
          </w:hyperlink>
        </w:p>
        <w:p w14:paraId="34EC694C" w14:textId="4F63724F" w:rsidR="002F2CE7" w:rsidRDefault="002F2CE7">
          <w:pPr>
            <w:pStyle w:val="TM1"/>
            <w:tabs>
              <w:tab w:val="right" w:leader="dot" w:pos="9062"/>
            </w:tabs>
            <w:rPr>
              <w:rFonts w:eastAsiaTheme="minorEastAsia"/>
              <w:noProof/>
              <w:lang w:eastAsia="fr-FR"/>
            </w:rPr>
          </w:pPr>
          <w:hyperlink w:anchor="_Toc516004501" w:history="1">
            <w:r w:rsidRPr="00C15505">
              <w:rPr>
                <w:rStyle w:val="Lienhypertexte"/>
                <w:rFonts w:ascii="Garamond" w:hAnsi="Garamond"/>
                <w:b/>
                <w:bCs/>
                <w:noProof/>
              </w:rPr>
              <w:t>Chapitre 3 : Conception du systéme</w:t>
            </w:r>
            <w:r>
              <w:rPr>
                <w:noProof/>
                <w:webHidden/>
              </w:rPr>
              <w:tab/>
            </w:r>
            <w:r>
              <w:rPr>
                <w:noProof/>
                <w:webHidden/>
              </w:rPr>
              <w:fldChar w:fldCharType="begin"/>
            </w:r>
            <w:r>
              <w:rPr>
                <w:noProof/>
                <w:webHidden/>
              </w:rPr>
              <w:instrText xml:space="preserve"> PAGEREF _Toc516004501 \h </w:instrText>
            </w:r>
            <w:r>
              <w:rPr>
                <w:noProof/>
                <w:webHidden/>
              </w:rPr>
            </w:r>
            <w:r>
              <w:rPr>
                <w:noProof/>
                <w:webHidden/>
              </w:rPr>
              <w:fldChar w:fldCharType="separate"/>
            </w:r>
            <w:r>
              <w:rPr>
                <w:noProof/>
                <w:webHidden/>
              </w:rPr>
              <w:t>40</w:t>
            </w:r>
            <w:r>
              <w:rPr>
                <w:noProof/>
                <w:webHidden/>
              </w:rPr>
              <w:fldChar w:fldCharType="end"/>
            </w:r>
          </w:hyperlink>
        </w:p>
        <w:p w14:paraId="6C9051A9" w14:textId="0961E16E" w:rsidR="002F2CE7" w:rsidRDefault="002F2CE7">
          <w:pPr>
            <w:pStyle w:val="TM1"/>
            <w:tabs>
              <w:tab w:val="left" w:pos="660"/>
              <w:tab w:val="right" w:leader="dot" w:pos="9062"/>
            </w:tabs>
            <w:rPr>
              <w:rFonts w:eastAsiaTheme="minorEastAsia"/>
              <w:noProof/>
              <w:lang w:eastAsia="fr-FR"/>
            </w:rPr>
          </w:pPr>
          <w:hyperlink w:anchor="_Toc516004502" w:history="1">
            <w:r w:rsidRPr="00C15505">
              <w:rPr>
                <w:rStyle w:val="Lienhypertexte"/>
                <w:noProof/>
              </w:rPr>
              <w:t>3.1.</w:t>
            </w:r>
            <w:r>
              <w:rPr>
                <w:rFonts w:eastAsiaTheme="minorEastAsia"/>
                <w:noProof/>
                <w:lang w:eastAsia="fr-FR"/>
              </w:rPr>
              <w:tab/>
            </w:r>
            <w:r w:rsidRPr="00C15505">
              <w:rPr>
                <w:rStyle w:val="Lienhypertexte"/>
                <w:noProof/>
              </w:rPr>
              <w:t>Architecture de la solution</w:t>
            </w:r>
            <w:r>
              <w:rPr>
                <w:noProof/>
                <w:webHidden/>
              </w:rPr>
              <w:tab/>
            </w:r>
            <w:r>
              <w:rPr>
                <w:noProof/>
                <w:webHidden/>
              </w:rPr>
              <w:fldChar w:fldCharType="begin"/>
            </w:r>
            <w:r>
              <w:rPr>
                <w:noProof/>
                <w:webHidden/>
              </w:rPr>
              <w:instrText xml:space="preserve"> PAGEREF _Toc516004502 \h </w:instrText>
            </w:r>
            <w:r>
              <w:rPr>
                <w:noProof/>
                <w:webHidden/>
              </w:rPr>
            </w:r>
            <w:r>
              <w:rPr>
                <w:noProof/>
                <w:webHidden/>
              </w:rPr>
              <w:fldChar w:fldCharType="separate"/>
            </w:r>
            <w:r>
              <w:rPr>
                <w:noProof/>
                <w:webHidden/>
              </w:rPr>
              <w:t>41</w:t>
            </w:r>
            <w:r>
              <w:rPr>
                <w:noProof/>
                <w:webHidden/>
              </w:rPr>
              <w:fldChar w:fldCharType="end"/>
            </w:r>
          </w:hyperlink>
        </w:p>
        <w:p w14:paraId="7799C46A" w14:textId="4D6BA6F2" w:rsidR="002F2CE7" w:rsidRDefault="002F2CE7">
          <w:pPr>
            <w:pStyle w:val="TM2"/>
            <w:tabs>
              <w:tab w:val="left" w:pos="1100"/>
              <w:tab w:val="right" w:leader="dot" w:pos="9062"/>
            </w:tabs>
            <w:rPr>
              <w:rFonts w:eastAsiaTheme="minorEastAsia"/>
              <w:noProof/>
              <w:lang w:eastAsia="fr-FR"/>
            </w:rPr>
          </w:pPr>
          <w:hyperlink w:anchor="_Toc516004503" w:history="1">
            <w:r w:rsidRPr="00C15505">
              <w:rPr>
                <w:rStyle w:val="Lienhypertexte"/>
                <w:noProof/>
              </w:rPr>
              <w:t>3.1.1.</w:t>
            </w:r>
            <w:r>
              <w:rPr>
                <w:rFonts w:eastAsiaTheme="minorEastAsia"/>
                <w:noProof/>
                <w:lang w:eastAsia="fr-FR"/>
              </w:rPr>
              <w:tab/>
            </w:r>
            <w:r w:rsidRPr="00C15505">
              <w:rPr>
                <w:rStyle w:val="Lienhypertexte"/>
                <w:noProof/>
              </w:rPr>
              <w:t>Architecture logiciel</w:t>
            </w:r>
            <w:r>
              <w:rPr>
                <w:noProof/>
                <w:webHidden/>
              </w:rPr>
              <w:tab/>
            </w:r>
            <w:r>
              <w:rPr>
                <w:noProof/>
                <w:webHidden/>
              </w:rPr>
              <w:fldChar w:fldCharType="begin"/>
            </w:r>
            <w:r>
              <w:rPr>
                <w:noProof/>
                <w:webHidden/>
              </w:rPr>
              <w:instrText xml:space="preserve"> PAGEREF _Toc516004503 \h </w:instrText>
            </w:r>
            <w:r>
              <w:rPr>
                <w:noProof/>
                <w:webHidden/>
              </w:rPr>
            </w:r>
            <w:r>
              <w:rPr>
                <w:noProof/>
                <w:webHidden/>
              </w:rPr>
              <w:fldChar w:fldCharType="separate"/>
            </w:r>
            <w:r>
              <w:rPr>
                <w:noProof/>
                <w:webHidden/>
              </w:rPr>
              <w:t>41</w:t>
            </w:r>
            <w:r>
              <w:rPr>
                <w:noProof/>
                <w:webHidden/>
              </w:rPr>
              <w:fldChar w:fldCharType="end"/>
            </w:r>
          </w:hyperlink>
        </w:p>
        <w:p w14:paraId="611118CE" w14:textId="52EFECE4" w:rsidR="002F2CE7" w:rsidRDefault="002F2CE7">
          <w:pPr>
            <w:pStyle w:val="TM2"/>
            <w:tabs>
              <w:tab w:val="left" w:pos="660"/>
              <w:tab w:val="right" w:leader="dot" w:pos="9062"/>
            </w:tabs>
            <w:rPr>
              <w:rFonts w:eastAsiaTheme="minorEastAsia"/>
              <w:noProof/>
              <w:lang w:eastAsia="fr-FR"/>
            </w:rPr>
          </w:pPr>
          <w:hyperlink w:anchor="_Toc516004504" w:history="1">
            <w:r w:rsidRPr="00C15505">
              <w:rPr>
                <w:rStyle w:val="Lienhypertexte"/>
                <w:noProof/>
              </w:rPr>
              <w:t>4.</w:t>
            </w:r>
            <w:r>
              <w:rPr>
                <w:rFonts w:eastAsiaTheme="minorEastAsia"/>
                <w:noProof/>
                <w:lang w:eastAsia="fr-FR"/>
              </w:rPr>
              <w:tab/>
            </w:r>
            <w:r w:rsidRPr="00C15505">
              <w:rPr>
                <w:rStyle w:val="Lienhypertexte"/>
                <w:noProof/>
              </w:rPr>
              <w:t>Conception</w:t>
            </w:r>
            <w:r>
              <w:rPr>
                <w:noProof/>
                <w:webHidden/>
              </w:rPr>
              <w:tab/>
            </w:r>
            <w:r>
              <w:rPr>
                <w:noProof/>
                <w:webHidden/>
              </w:rPr>
              <w:fldChar w:fldCharType="begin"/>
            </w:r>
            <w:r>
              <w:rPr>
                <w:noProof/>
                <w:webHidden/>
              </w:rPr>
              <w:instrText xml:space="preserve"> PAGEREF _Toc516004504 \h </w:instrText>
            </w:r>
            <w:r>
              <w:rPr>
                <w:noProof/>
                <w:webHidden/>
              </w:rPr>
            </w:r>
            <w:r>
              <w:rPr>
                <w:noProof/>
                <w:webHidden/>
              </w:rPr>
              <w:fldChar w:fldCharType="separate"/>
            </w:r>
            <w:r>
              <w:rPr>
                <w:noProof/>
                <w:webHidden/>
              </w:rPr>
              <w:t>42</w:t>
            </w:r>
            <w:r>
              <w:rPr>
                <w:noProof/>
                <w:webHidden/>
              </w:rPr>
              <w:fldChar w:fldCharType="end"/>
            </w:r>
          </w:hyperlink>
        </w:p>
        <w:p w14:paraId="67F1923E" w14:textId="29C98C32" w:rsidR="002F2CE7" w:rsidRDefault="002F2CE7">
          <w:pPr>
            <w:pStyle w:val="TM3"/>
            <w:tabs>
              <w:tab w:val="left" w:pos="880"/>
              <w:tab w:val="right" w:leader="dot" w:pos="9062"/>
            </w:tabs>
            <w:rPr>
              <w:rFonts w:eastAsiaTheme="minorEastAsia"/>
              <w:noProof/>
              <w:lang w:eastAsia="fr-FR"/>
            </w:rPr>
          </w:pPr>
          <w:hyperlink w:anchor="_Toc516004505" w:history="1">
            <w:r w:rsidRPr="00C15505">
              <w:rPr>
                <w:rStyle w:val="Lienhypertexte"/>
                <w:noProof/>
              </w:rPr>
              <w:t>i)</w:t>
            </w:r>
            <w:r>
              <w:rPr>
                <w:rFonts w:eastAsiaTheme="minorEastAsia"/>
                <w:noProof/>
                <w:lang w:eastAsia="fr-FR"/>
              </w:rPr>
              <w:tab/>
            </w:r>
            <w:r w:rsidRPr="00C15505">
              <w:rPr>
                <w:rStyle w:val="Lienhypertexte"/>
                <w:noProof/>
              </w:rPr>
              <w:t>Diagramme d’état</w:t>
            </w:r>
            <w:r>
              <w:rPr>
                <w:noProof/>
                <w:webHidden/>
              </w:rPr>
              <w:tab/>
            </w:r>
            <w:r>
              <w:rPr>
                <w:noProof/>
                <w:webHidden/>
              </w:rPr>
              <w:fldChar w:fldCharType="begin"/>
            </w:r>
            <w:r>
              <w:rPr>
                <w:noProof/>
                <w:webHidden/>
              </w:rPr>
              <w:instrText xml:space="preserve"> PAGEREF _Toc516004505 \h </w:instrText>
            </w:r>
            <w:r>
              <w:rPr>
                <w:noProof/>
                <w:webHidden/>
              </w:rPr>
            </w:r>
            <w:r>
              <w:rPr>
                <w:noProof/>
                <w:webHidden/>
              </w:rPr>
              <w:fldChar w:fldCharType="separate"/>
            </w:r>
            <w:r>
              <w:rPr>
                <w:noProof/>
                <w:webHidden/>
              </w:rPr>
              <w:t>42</w:t>
            </w:r>
            <w:r>
              <w:rPr>
                <w:noProof/>
                <w:webHidden/>
              </w:rPr>
              <w:fldChar w:fldCharType="end"/>
            </w:r>
          </w:hyperlink>
        </w:p>
        <w:p w14:paraId="39843495" w14:textId="5F69AE2E" w:rsidR="002F2CE7" w:rsidRDefault="002F2CE7">
          <w:pPr>
            <w:pStyle w:val="TM3"/>
            <w:tabs>
              <w:tab w:val="left" w:pos="880"/>
              <w:tab w:val="right" w:leader="dot" w:pos="9062"/>
            </w:tabs>
            <w:rPr>
              <w:rFonts w:eastAsiaTheme="minorEastAsia"/>
              <w:noProof/>
              <w:lang w:eastAsia="fr-FR"/>
            </w:rPr>
          </w:pPr>
          <w:hyperlink w:anchor="_Toc516004506" w:history="1">
            <w:r w:rsidRPr="00C15505">
              <w:rPr>
                <w:rStyle w:val="Lienhypertexte"/>
                <w:noProof/>
              </w:rPr>
              <w:t>ii)</w:t>
            </w:r>
            <w:r>
              <w:rPr>
                <w:rFonts w:eastAsiaTheme="minorEastAsia"/>
                <w:noProof/>
                <w:lang w:eastAsia="fr-FR"/>
              </w:rPr>
              <w:tab/>
            </w:r>
            <w:r w:rsidRPr="00C15505">
              <w:rPr>
                <w:rStyle w:val="Lienhypertexte"/>
                <w:noProof/>
              </w:rPr>
              <w:t>Diagramme de classe</w:t>
            </w:r>
            <w:r>
              <w:rPr>
                <w:noProof/>
                <w:webHidden/>
              </w:rPr>
              <w:tab/>
            </w:r>
            <w:r>
              <w:rPr>
                <w:noProof/>
                <w:webHidden/>
              </w:rPr>
              <w:fldChar w:fldCharType="begin"/>
            </w:r>
            <w:r>
              <w:rPr>
                <w:noProof/>
                <w:webHidden/>
              </w:rPr>
              <w:instrText xml:space="preserve"> PAGEREF _Toc516004506 \h </w:instrText>
            </w:r>
            <w:r>
              <w:rPr>
                <w:noProof/>
                <w:webHidden/>
              </w:rPr>
            </w:r>
            <w:r>
              <w:rPr>
                <w:noProof/>
                <w:webHidden/>
              </w:rPr>
              <w:fldChar w:fldCharType="separate"/>
            </w:r>
            <w:r>
              <w:rPr>
                <w:noProof/>
                <w:webHidden/>
              </w:rPr>
              <w:t>42</w:t>
            </w:r>
            <w:r>
              <w:rPr>
                <w:noProof/>
                <w:webHidden/>
              </w:rPr>
              <w:fldChar w:fldCharType="end"/>
            </w:r>
          </w:hyperlink>
        </w:p>
        <w:p w14:paraId="1FE20CBA" w14:textId="3A58A1CC" w:rsidR="002F2CE7" w:rsidRDefault="002F2CE7">
          <w:pPr>
            <w:pStyle w:val="TM1"/>
            <w:tabs>
              <w:tab w:val="left" w:pos="440"/>
              <w:tab w:val="right" w:leader="dot" w:pos="9062"/>
            </w:tabs>
            <w:rPr>
              <w:rFonts w:eastAsiaTheme="minorEastAsia"/>
              <w:noProof/>
              <w:lang w:eastAsia="fr-FR"/>
            </w:rPr>
          </w:pPr>
          <w:hyperlink w:anchor="_Toc516004507" w:history="1">
            <w:r w:rsidRPr="00C15505">
              <w:rPr>
                <w:rStyle w:val="Lienhypertexte"/>
                <w:noProof/>
              </w:rPr>
              <w:t>5.</w:t>
            </w:r>
            <w:r>
              <w:rPr>
                <w:rFonts w:eastAsiaTheme="minorEastAsia"/>
                <w:noProof/>
                <w:lang w:eastAsia="fr-FR"/>
              </w:rPr>
              <w:tab/>
            </w:r>
            <w:r w:rsidRPr="00C15505">
              <w:rPr>
                <w:rStyle w:val="Lienhypertexte"/>
                <w:noProof/>
              </w:rPr>
              <w:t>Front End</w:t>
            </w:r>
            <w:r>
              <w:rPr>
                <w:noProof/>
                <w:webHidden/>
              </w:rPr>
              <w:tab/>
            </w:r>
            <w:r>
              <w:rPr>
                <w:noProof/>
                <w:webHidden/>
              </w:rPr>
              <w:fldChar w:fldCharType="begin"/>
            </w:r>
            <w:r>
              <w:rPr>
                <w:noProof/>
                <w:webHidden/>
              </w:rPr>
              <w:instrText xml:space="preserve"> PAGEREF _Toc516004507 \h </w:instrText>
            </w:r>
            <w:r>
              <w:rPr>
                <w:noProof/>
                <w:webHidden/>
              </w:rPr>
            </w:r>
            <w:r>
              <w:rPr>
                <w:noProof/>
                <w:webHidden/>
              </w:rPr>
              <w:fldChar w:fldCharType="separate"/>
            </w:r>
            <w:r>
              <w:rPr>
                <w:noProof/>
                <w:webHidden/>
              </w:rPr>
              <w:t>42</w:t>
            </w:r>
            <w:r>
              <w:rPr>
                <w:noProof/>
                <w:webHidden/>
              </w:rPr>
              <w:fldChar w:fldCharType="end"/>
            </w:r>
          </w:hyperlink>
        </w:p>
        <w:p w14:paraId="0B6CE790" w14:textId="0CA6C802" w:rsidR="00092759" w:rsidRDefault="00092759" w:rsidP="00092759">
          <w:r>
            <w:rPr>
              <w:b/>
              <w:bCs/>
              <w:noProof/>
            </w:rPr>
            <w:fldChar w:fldCharType="end"/>
          </w:r>
        </w:p>
        <w:p w14:paraId="6BFC3782" w14:textId="77777777" w:rsidR="00092759" w:rsidRPr="00257E81" w:rsidRDefault="00F91DF6" w:rsidP="00092759"/>
      </w:sdtContent>
    </w:sdt>
    <w:p w14:paraId="39A3D4D8" w14:textId="5D293543" w:rsidR="0057210C" w:rsidRPr="00E30C23" w:rsidRDefault="0057210C" w:rsidP="00800130">
      <w:pPr>
        <w:rPr>
          <w:rFonts w:ascii="Calibri"/>
          <w:sz w:val="36"/>
        </w:rPr>
      </w:pPr>
    </w:p>
    <w:p w14:paraId="32970E7E" w14:textId="77777777" w:rsidR="00092759" w:rsidRDefault="00092759" w:rsidP="006C70A3">
      <w:pPr>
        <w:jc w:val="center"/>
        <w:rPr>
          <w:rFonts w:ascii="Calibri"/>
          <w:sz w:val="36"/>
        </w:rPr>
      </w:pPr>
    </w:p>
    <w:p w14:paraId="5AEA4AE1" w14:textId="77777777" w:rsidR="00092759" w:rsidRDefault="00092759" w:rsidP="006C70A3">
      <w:pPr>
        <w:jc w:val="center"/>
        <w:rPr>
          <w:rFonts w:ascii="Calibri"/>
          <w:sz w:val="36"/>
        </w:rPr>
      </w:pPr>
    </w:p>
    <w:p w14:paraId="76CD738E" w14:textId="77777777" w:rsidR="00092759" w:rsidRDefault="00092759" w:rsidP="006C70A3">
      <w:pPr>
        <w:jc w:val="center"/>
        <w:rPr>
          <w:rFonts w:ascii="Calibri"/>
          <w:sz w:val="36"/>
        </w:rPr>
      </w:pPr>
    </w:p>
    <w:p w14:paraId="4B5FDB2B" w14:textId="77777777" w:rsidR="00092759" w:rsidRDefault="00092759" w:rsidP="006C70A3">
      <w:pPr>
        <w:jc w:val="center"/>
        <w:rPr>
          <w:rFonts w:ascii="Calibri"/>
          <w:sz w:val="36"/>
        </w:rPr>
      </w:pPr>
    </w:p>
    <w:p w14:paraId="28933741" w14:textId="77777777" w:rsidR="00092759" w:rsidRDefault="00092759" w:rsidP="006C70A3">
      <w:pPr>
        <w:jc w:val="center"/>
        <w:rPr>
          <w:rFonts w:ascii="Calibri"/>
          <w:sz w:val="36"/>
        </w:rPr>
      </w:pPr>
    </w:p>
    <w:p w14:paraId="5D08CAB0" w14:textId="77777777" w:rsidR="00092759" w:rsidRDefault="00092759" w:rsidP="006C70A3">
      <w:pPr>
        <w:jc w:val="center"/>
        <w:rPr>
          <w:rFonts w:ascii="Calibri"/>
          <w:sz w:val="36"/>
        </w:rPr>
      </w:pPr>
    </w:p>
    <w:p w14:paraId="0B6D0182" w14:textId="77777777" w:rsidR="00092759" w:rsidRDefault="00092759" w:rsidP="006C70A3">
      <w:pPr>
        <w:jc w:val="center"/>
        <w:rPr>
          <w:rFonts w:ascii="Calibri"/>
          <w:sz w:val="36"/>
        </w:rPr>
      </w:pPr>
    </w:p>
    <w:p w14:paraId="70CB09DC" w14:textId="77777777" w:rsidR="00092759" w:rsidRDefault="00092759" w:rsidP="006C70A3">
      <w:pPr>
        <w:jc w:val="center"/>
        <w:rPr>
          <w:rFonts w:ascii="Calibri"/>
          <w:sz w:val="36"/>
        </w:rPr>
      </w:pPr>
    </w:p>
    <w:p w14:paraId="7548788C" w14:textId="77777777" w:rsidR="00092759" w:rsidRDefault="00092759" w:rsidP="006C70A3">
      <w:pPr>
        <w:jc w:val="center"/>
        <w:rPr>
          <w:rFonts w:ascii="Calibri"/>
          <w:sz w:val="36"/>
        </w:rPr>
      </w:pPr>
    </w:p>
    <w:p w14:paraId="1F4A4898" w14:textId="77777777" w:rsidR="00092759" w:rsidRDefault="00092759" w:rsidP="006C70A3">
      <w:pPr>
        <w:jc w:val="center"/>
        <w:rPr>
          <w:rFonts w:ascii="Calibri"/>
          <w:sz w:val="36"/>
        </w:rPr>
      </w:pPr>
    </w:p>
    <w:p w14:paraId="5F392EF3" w14:textId="77777777" w:rsidR="00092759" w:rsidRDefault="00092759" w:rsidP="006C70A3">
      <w:pPr>
        <w:jc w:val="center"/>
        <w:rPr>
          <w:rFonts w:ascii="Calibri"/>
          <w:sz w:val="36"/>
        </w:rPr>
      </w:pPr>
    </w:p>
    <w:p w14:paraId="1C7679B5" w14:textId="77777777" w:rsidR="00092759" w:rsidRDefault="00092759" w:rsidP="006C70A3">
      <w:pPr>
        <w:jc w:val="center"/>
        <w:rPr>
          <w:rFonts w:ascii="Calibri"/>
          <w:sz w:val="36"/>
        </w:rPr>
      </w:pPr>
    </w:p>
    <w:p w14:paraId="79788E42" w14:textId="77777777" w:rsidR="00092759" w:rsidRDefault="00092759" w:rsidP="006C70A3">
      <w:pPr>
        <w:jc w:val="center"/>
        <w:rPr>
          <w:rFonts w:ascii="Calibri"/>
          <w:sz w:val="36"/>
        </w:rPr>
      </w:pPr>
    </w:p>
    <w:p w14:paraId="2892214A" w14:textId="77777777" w:rsidR="00092759" w:rsidRDefault="00092759" w:rsidP="006C70A3">
      <w:pPr>
        <w:jc w:val="center"/>
        <w:rPr>
          <w:rFonts w:ascii="Calibri"/>
          <w:sz w:val="36"/>
        </w:rPr>
      </w:pPr>
    </w:p>
    <w:p w14:paraId="5B65D175" w14:textId="77777777" w:rsidR="00092759" w:rsidRDefault="00092759" w:rsidP="006C70A3">
      <w:pPr>
        <w:jc w:val="center"/>
        <w:rPr>
          <w:rFonts w:ascii="Calibri"/>
          <w:sz w:val="36"/>
        </w:rPr>
      </w:pPr>
    </w:p>
    <w:p w14:paraId="567782EC" w14:textId="77777777" w:rsidR="00092759" w:rsidRDefault="00092759" w:rsidP="006C70A3">
      <w:pPr>
        <w:jc w:val="center"/>
        <w:rPr>
          <w:rFonts w:ascii="Calibri"/>
          <w:sz w:val="36"/>
        </w:rPr>
      </w:pPr>
    </w:p>
    <w:p w14:paraId="423253F8" w14:textId="77777777" w:rsidR="00092759" w:rsidRDefault="00092759" w:rsidP="006C70A3">
      <w:pPr>
        <w:jc w:val="center"/>
        <w:rPr>
          <w:rFonts w:ascii="Calibri"/>
          <w:sz w:val="36"/>
        </w:rPr>
      </w:pPr>
    </w:p>
    <w:p w14:paraId="3DEBC7F2" w14:textId="77777777" w:rsidR="008D3DE9" w:rsidRDefault="008D3DE9" w:rsidP="008D3DE9">
      <w:pPr>
        <w:rPr>
          <w:rFonts w:ascii="Calibri"/>
          <w:sz w:val="36"/>
        </w:rPr>
      </w:pPr>
    </w:p>
    <w:p w14:paraId="3317BFAD" w14:textId="4928D085" w:rsidR="0025406B" w:rsidRDefault="00586B62" w:rsidP="006C70A3">
      <w:pPr>
        <w:jc w:val="center"/>
        <w:rPr>
          <w:rFonts w:ascii="Calibri"/>
          <w:sz w:val="36"/>
        </w:rPr>
      </w:pPr>
      <w:r>
        <w:rPr>
          <w:rFonts w:ascii="Calibri"/>
          <w:sz w:val="36"/>
        </w:rPr>
        <w:lastRenderedPageBreak/>
        <w:t>INTRODUCTION GENERALE</w:t>
      </w:r>
    </w:p>
    <w:p w14:paraId="70C483F5" w14:textId="77777777" w:rsidR="006C70A3" w:rsidRPr="00E30C23" w:rsidRDefault="006C70A3" w:rsidP="006C70A3">
      <w:pPr>
        <w:jc w:val="center"/>
        <w:rPr>
          <w:rFonts w:ascii="Calibri"/>
          <w:sz w:val="36"/>
        </w:rPr>
      </w:pPr>
    </w:p>
    <w:p w14:paraId="074B2AD9" w14:textId="5218343F" w:rsidR="00B108CD" w:rsidRPr="008D3DE9" w:rsidRDefault="00DB0738" w:rsidP="00772EEA">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En l’espace de quelques décennies, le domaine informatique est devenu de plus en plus vaste et diversifié, tant par la variété du matériel et des logiciels que par les différentes méthodes en matière d’automatisation des procédures. Dans </w:t>
      </w:r>
      <w:r w:rsidR="005B7942" w:rsidRPr="008D3DE9">
        <w:rPr>
          <w:rFonts w:asciiTheme="majorBidi" w:hAnsiTheme="majorBidi" w:cstheme="majorBidi"/>
          <w:sz w:val="24"/>
          <w:szCs w:val="24"/>
        </w:rPr>
        <w:t>le contexte financier actuel</w:t>
      </w:r>
      <w:r w:rsidRPr="008D3DE9">
        <w:rPr>
          <w:rFonts w:asciiTheme="majorBidi" w:hAnsiTheme="majorBidi" w:cstheme="majorBidi"/>
          <w:sz w:val="24"/>
          <w:szCs w:val="24"/>
        </w:rPr>
        <w:t>, l’informatique doit être perçue comme un outil de gestion des risques, de communication, d’aide à la prise des décisions, permettant à l’utilisateur de fournir et d’avoir des informations fiables, au bon moment et dans un espace de temps donné.</w:t>
      </w:r>
      <w:r w:rsidR="005B7942" w:rsidRPr="008D3DE9">
        <w:rPr>
          <w:rFonts w:asciiTheme="majorBidi" w:hAnsiTheme="majorBidi" w:cstheme="majorBidi"/>
          <w:sz w:val="24"/>
          <w:szCs w:val="24"/>
        </w:rPr>
        <w:t xml:space="preserve"> </w:t>
      </w:r>
      <w:proofErr w:type="spellStart"/>
      <w:r w:rsidR="00D617D8" w:rsidRPr="008D3DE9">
        <w:rPr>
          <w:rFonts w:asciiTheme="majorBidi" w:hAnsiTheme="majorBidi" w:cstheme="majorBidi"/>
          <w:sz w:val="24"/>
          <w:szCs w:val="24"/>
        </w:rPr>
        <w:t>Berexia</w:t>
      </w:r>
      <w:proofErr w:type="spellEnd"/>
      <w:r w:rsidR="00D617D8" w:rsidRPr="008D3DE9">
        <w:rPr>
          <w:rFonts w:asciiTheme="majorBidi" w:hAnsiTheme="majorBidi" w:cstheme="majorBidi"/>
          <w:sz w:val="24"/>
          <w:szCs w:val="24"/>
        </w:rPr>
        <w:t xml:space="preserve"> accompagne ses clients dans la banque, l’assurance et la réassurance dans leurs enjeux du futur grâce à ses modèles mathématiques innovants et sa gestion de projets en digitalisation et changement </w:t>
      </w:r>
      <w:r w:rsidR="003A5EA2" w:rsidRPr="008D3DE9">
        <w:rPr>
          <w:rFonts w:asciiTheme="majorBidi" w:hAnsiTheme="majorBidi" w:cstheme="majorBidi"/>
          <w:sz w:val="24"/>
          <w:szCs w:val="24"/>
        </w:rPr>
        <w:t>stratégique.</w:t>
      </w:r>
      <w:r w:rsidR="00B108CD" w:rsidRPr="008D3DE9">
        <w:rPr>
          <w:rFonts w:asciiTheme="majorBidi" w:hAnsiTheme="majorBidi" w:cstheme="majorBidi"/>
          <w:sz w:val="24"/>
          <w:szCs w:val="24"/>
        </w:rPr>
        <w:t xml:space="preserve"> Dans ce cadre, des projets colossaux, intégrant des outils de haute technologie, sont en cours de réalisation</w:t>
      </w:r>
      <w:r w:rsidR="00D617D8" w:rsidRPr="008D3DE9">
        <w:rPr>
          <w:rFonts w:asciiTheme="majorBidi" w:hAnsiTheme="majorBidi" w:cstheme="majorBidi"/>
          <w:sz w:val="24"/>
          <w:szCs w:val="24"/>
        </w:rPr>
        <w:t>.</w:t>
      </w:r>
    </w:p>
    <w:p w14:paraId="7B0DD262" w14:textId="77777777" w:rsidR="00847A11" w:rsidRPr="008D3DE9" w:rsidRDefault="00847A11" w:rsidP="00772EEA">
      <w:pPr>
        <w:autoSpaceDE w:val="0"/>
        <w:autoSpaceDN w:val="0"/>
        <w:adjustRightInd w:val="0"/>
        <w:spacing w:after="0" w:line="240" w:lineRule="auto"/>
        <w:jc w:val="both"/>
        <w:rPr>
          <w:rFonts w:asciiTheme="majorBidi" w:hAnsiTheme="majorBidi" w:cstheme="majorBidi"/>
          <w:sz w:val="24"/>
          <w:szCs w:val="24"/>
        </w:rPr>
      </w:pPr>
    </w:p>
    <w:p w14:paraId="3F2F569F" w14:textId="247953C3" w:rsidR="00B108CD" w:rsidRPr="008D3DE9" w:rsidRDefault="00B108CD" w:rsidP="00772EEA">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Ainsi, à l’issu de cette vision, </w:t>
      </w:r>
      <w:proofErr w:type="spellStart"/>
      <w:r w:rsidR="00FE696F" w:rsidRPr="008D3DE9">
        <w:rPr>
          <w:rFonts w:asciiTheme="majorBidi" w:hAnsiTheme="majorBidi" w:cstheme="majorBidi"/>
          <w:sz w:val="24"/>
          <w:szCs w:val="24"/>
        </w:rPr>
        <w:t>Berexia</w:t>
      </w:r>
      <w:proofErr w:type="spellEnd"/>
      <w:r w:rsidR="00FE696F" w:rsidRPr="008D3DE9">
        <w:rPr>
          <w:rFonts w:asciiTheme="majorBidi" w:hAnsiTheme="majorBidi" w:cstheme="majorBidi"/>
          <w:sz w:val="24"/>
          <w:szCs w:val="24"/>
        </w:rPr>
        <w:t xml:space="preserve"> conseil a pris </w:t>
      </w:r>
      <w:r w:rsidRPr="008D3DE9">
        <w:rPr>
          <w:rFonts w:asciiTheme="majorBidi" w:hAnsiTheme="majorBidi" w:cstheme="majorBidi"/>
          <w:sz w:val="24"/>
          <w:szCs w:val="24"/>
        </w:rPr>
        <w:t>en charge</w:t>
      </w:r>
      <w:r w:rsidR="004D74AF" w:rsidRPr="008D3DE9">
        <w:rPr>
          <w:rFonts w:asciiTheme="majorBidi" w:hAnsiTheme="majorBidi" w:cstheme="majorBidi"/>
          <w:sz w:val="24"/>
          <w:szCs w:val="24"/>
        </w:rPr>
        <w:t xml:space="preserve"> La maintenance évolutive de la plateforme « </w:t>
      </w:r>
      <w:proofErr w:type="spellStart"/>
      <w:r w:rsidR="004D74AF" w:rsidRPr="008D3DE9">
        <w:rPr>
          <w:rFonts w:asciiTheme="majorBidi" w:hAnsiTheme="majorBidi" w:cstheme="majorBidi"/>
          <w:sz w:val="24"/>
          <w:szCs w:val="24"/>
        </w:rPr>
        <w:t>ForWrtier</w:t>
      </w:r>
      <w:proofErr w:type="spellEnd"/>
      <w:r w:rsidR="004D74AF" w:rsidRPr="008D3DE9">
        <w:rPr>
          <w:rFonts w:asciiTheme="majorBidi" w:hAnsiTheme="majorBidi" w:cstheme="majorBidi"/>
          <w:sz w:val="24"/>
          <w:szCs w:val="24"/>
        </w:rPr>
        <w:t> ».</w:t>
      </w:r>
      <w:r w:rsidR="006C70A3" w:rsidRPr="008D3DE9">
        <w:rPr>
          <w:rFonts w:asciiTheme="majorBidi" w:hAnsiTheme="majorBidi" w:cstheme="majorBidi"/>
          <w:sz w:val="24"/>
          <w:szCs w:val="24"/>
        </w:rPr>
        <w:t xml:space="preserve"> C’est dans cette perspective que s’inscrit notre projet de fin </w:t>
      </w:r>
      <w:r w:rsidR="005B7942" w:rsidRPr="008D3DE9">
        <w:rPr>
          <w:rFonts w:asciiTheme="majorBidi" w:hAnsiTheme="majorBidi" w:cstheme="majorBidi"/>
          <w:sz w:val="24"/>
          <w:szCs w:val="24"/>
        </w:rPr>
        <w:t>d’études La</w:t>
      </w:r>
      <w:r w:rsidRPr="008D3DE9">
        <w:rPr>
          <w:rFonts w:asciiTheme="majorBidi" w:hAnsiTheme="majorBidi" w:cstheme="majorBidi"/>
          <w:sz w:val="24"/>
          <w:szCs w:val="24"/>
        </w:rPr>
        <w:t xml:space="preserve"> réalisation du</w:t>
      </w:r>
      <w:r w:rsidR="004D74AF" w:rsidRPr="008D3DE9">
        <w:rPr>
          <w:rFonts w:asciiTheme="majorBidi" w:hAnsiTheme="majorBidi" w:cstheme="majorBidi"/>
          <w:sz w:val="24"/>
          <w:szCs w:val="24"/>
        </w:rPr>
        <w:t xml:space="preserve"> la nouvelle</w:t>
      </w:r>
      <w:r w:rsidRPr="008D3DE9">
        <w:rPr>
          <w:rFonts w:asciiTheme="majorBidi" w:hAnsiTheme="majorBidi" w:cstheme="majorBidi"/>
          <w:sz w:val="24"/>
          <w:szCs w:val="24"/>
        </w:rPr>
        <w:t xml:space="preserve"> </w:t>
      </w:r>
      <w:r w:rsidR="004D74AF" w:rsidRPr="008D3DE9">
        <w:rPr>
          <w:rFonts w:asciiTheme="majorBidi" w:hAnsiTheme="majorBidi" w:cstheme="majorBidi"/>
          <w:sz w:val="24"/>
          <w:szCs w:val="24"/>
        </w:rPr>
        <w:t xml:space="preserve">itération </w:t>
      </w:r>
      <w:r w:rsidR="00FE696F" w:rsidRPr="008D3DE9">
        <w:rPr>
          <w:rFonts w:asciiTheme="majorBidi" w:hAnsiTheme="majorBidi" w:cstheme="majorBidi"/>
          <w:sz w:val="24"/>
          <w:szCs w:val="24"/>
        </w:rPr>
        <w:t xml:space="preserve">« DCM </w:t>
      </w:r>
      <w:r w:rsidR="004D74AF" w:rsidRPr="008D3DE9">
        <w:rPr>
          <w:rFonts w:asciiTheme="majorBidi" w:hAnsiTheme="majorBidi" w:cstheme="majorBidi"/>
          <w:sz w:val="24"/>
          <w:szCs w:val="24"/>
        </w:rPr>
        <w:t>Matching</w:t>
      </w:r>
      <w:r w:rsidR="00FE696F" w:rsidRPr="008D3DE9">
        <w:rPr>
          <w:rFonts w:asciiTheme="majorBidi" w:hAnsiTheme="majorBidi" w:cstheme="majorBidi"/>
          <w:sz w:val="24"/>
          <w:szCs w:val="24"/>
        </w:rPr>
        <w:t xml:space="preserve"> N/N-1 »</w:t>
      </w:r>
      <w:r w:rsidRPr="008D3DE9">
        <w:rPr>
          <w:rFonts w:asciiTheme="majorBidi" w:hAnsiTheme="majorBidi" w:cstheme="majorBidi"/>
          <w:sz w:val="24"/>
          <w:szCs w:val="24"/>
        </w:rPr>
        <w:t xml:space="preserve">, qui vise à </w:t>
      </w:r>
      <w:r w:rsidR="00FE696F" w:rsidRPr="008D3DE9">
        <w:rPr>
          <w:rFonts w:asciiTheme="majorBidi" w:hAnsiTheme="majorBidi" w:cstheme="majorBidi"/>
          <w:sz w:val="24"/>
          <w:szCs w:val="24"/>
        </w:rPr>
        <w:t>garder les informations entrées par les souscripteurs.</w:t>
      </w:r>
    </w:p>
    <w:p w14:paraId="2343FAED" w14:textId="77777777" w:rsidR="00FE696F" w:rsidRPr="008D3DE9" w:rsidRDefault="00FE696F" w:rsidP="00772EEA">
      <w:pPr>
        <w:autoSpaceDE w:val="0"/>
        <w:autoSpaceDN w:val="0"/>
        <w:adjustRightInd w:val="0"/>
        <w:spacing w:after="0" w:line="240" w:lineRule="auto"/>
        <w:jc w:val="both"/>
        <w:rPr>
          <w:rFonts w:asciiTheme="majorBidi" w:hAnsiTheme="majorBidi" w:cstheme="majorBidi"/>
          <w:sz w:val="24"/>
          <w:szCs w:val="24"/>
        </w:rPr>
      </w:pPr>
    </w:p>
    <w:p w14:paraId="5AED57E5" w14:textId="7ACAE185" w:rsidR="00B108CD" w:rsidRPr="008D3DE9" w:rsidRDefault="00B108CD" w:rsidP="00772EEA">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En effet, le premier chapitre intitulé « </w:t>
      </w:r>
      <w:bookmarkStart w:id="0" w:name="_Hlk514510484"/>
      <w:r w:rsidR="006C70A3" w:rsidRPr="008D3DE9">
        <w:rPr>
          <w:rFonts w:asciiTheme="majorBidi" w:hAnsiTheme="majorBidi" w:cstheme="majorBidi"/>
          <w:sz w:val="24"/>
          <w:szCs w:val="24"/>
        </w:rPr>
        <w:t>Contexte générale</w:t>
      </w:r>
      <w:r w:rsidR="00916DED" w:rsidRPr="008D3DE9">
        <w:rPr>
          <w:rFonts w:asciiTheme="majorBidi" w:hAnsiTheme="majorBidi" w:cstheme="majorBidi"/>
          <w:sz w:val="24"/>
          <w:szCs w:val="24"/>
        </w:rPr>
        <w:t xml:space="preserve"> du projet</w:t>
      </w:r>
      <w:r w:rsidRPr="008D3DE9">
        <w:rPr>
          <w:rFonts w:asciiTheme="majorBidi" w:hAnsiTheme="majorBidi" w:cstheme="majorBidi"/>
          <w:sz w:val="24"/>
          <w:szCs w:val="24"/>
        </w:rPr>
        <w:t xml:space="preserve"> </w:t>
      </w:r>
      <w:bookmarkEnd w:id="0"/>
      <w:r w:rsidRPr="008D3DE9">
        <w:rPr>
          <w:rFonts w:asciiTheme="majorBidi" w:hAnsiTheme="majorBidi" w:cstheme="majorBidi"/>
          <w:sz w:val="24"/>
          <w:szCs w:val="24"/>
        </w:rPr>
        <w:t>» commence par une présentation d</w:t>
      </w:r>
      <w:r w:rsidR="00FE696F" w:rsidRPr="008D3DE9">
        <w:rPr>
          <w:rFonts w:asciiTheme="majorBidi" w:hAnsiTheme="majorBidi" w:cstheme="majorBidi"/>
          <w:sz w:val="24"/>
          <w:szCs w:val="24"/>
        </w:rPr>
        <w:t xml:space="preserve">e la société </w:t>
      </w:r>
      <w:proofErr w:type="spellStart"/>
      <w:r w:rsidR="00FE696F" w:rsidRPr="008D3DE9">
        <w:rPr>
          <w:rFonts w:asciiTheme="majorBidi" w:hAnsiTheme="majorBidi" w:cstheme="majorBidi"/>
          <w:sz w:val="24"/>
          <w:szCs w:val="24"/>
        </w:rPr>
        <w:t>Berexia</w:t>
      </w:r>
      <w:proofErr w:type="spellEnd"/>
      <w:r w:rsidR="006C70A3" w:rsidRPr="008D3DE9">
        <w:rPr>
          <w:rFonts w:asciiTheme="majorBidi" w:hAnsiTheme="majorBidi" w:cstheme="majorBidi"/>
          <w:sz w:val="24"/>
          <w:szCs w:val="24"/>
        </w:rPr>
        <w:t xml:space="preserve"> conseil</w:t>
      </w:r>
      <w:r w:rsidR="00FE696F" w:rsidRPr="008D3DE9">
        <w:rPr>
          <w:rFonts w:asciiTheme="majorBidi" w:hAnsiTheme="majorBidi" w:cstheme="majorBidi"/>
          <w:sz w:val="24"/>
          <w:szCs w:val="24"/>
        </w:rPr>
        <w:t>. Ensuite la présentation du client « </w:t>
      </w:r>
      <w:r w:rsidR="0002673C" w:rsidRPr="008D3DE9">
        <w:rPr>
          <w:rFonts w:asciiTheme="majorBidi" w:hAnsiTheme="majorBidi" w:cstheme="majorBidi"/>
          <w:sz w:val="24"/>
          <w:szCs w:val="24"/>
        </w:rPr>
        <w:t>SCOR</w:t>
      </w:r>
      <w:r w:rsidR="00FE696F" w:rsidRPr="008D3DE9">
        <w:rPr>
          <w:rFonts w:asciiTheme="majorBidi" w:hAnsiTheme="majorBidi" w:cstheme="majorBidi"/>
          <w:sz w:val="24"/>
          <w:szCs w:val="24"/>
        </w:rPr>
        <w:t xml:space="preserve"> ». Ainsi que </w:t>
      </w:r>
      <w:r w:rsidRPr="008D3DE9">
        <w:rPr>
          <w:rFonts w:asciiTheme="majorBidi" w:hAnsiTheme="majorBidi" w:cstheme="majorBidi"/>
          <w:sz w:val="24"/>
          <w:szCs w:val="24"/>
        </w:rPr>
        <w:t xml:space="preserve">la présentation </w:t>
      </w:r>
      <w:r w:rsidR="00AB485B" w:rsidRPr="008D3DE9">
        <w:rPr>
          <w:rFonts w:asciiTheme="majorBidi" w:hAnsiTheme="majorBidi" w:cstheme="majorBidi"/>
          <w:sz w:val="24"/>
          <w:szCs w:val="24"/>
        </w:rPr>
        <w:t xml:space="preserve">du </w:t>
      </w:r>
      <w:r w:rsidRPr="008D3DE9">
        <w:rPr>
          <w:rFonts w:asciiTheme="majorBidi" w:hAnsiTheme="majorBidi" w:cstheme="majorBidi"/>
          <w:sz w:val="24"/>
          <w:szCs w:val="24"/>
        </w:rPr>
        <w:t>projet</w:t>
      </w:r>
      <w:r w:rsidR="00FE696F" w:rsidRPr="008D3DE9">
        <w:rPr>
          <w:rFonts w:asciiTheme="majorBidi" w:hAnsiTheme="majorBidi" w:cstheme="majorBidi"/>
          <w:sz w:val="24"/>
          <w:szCs w:val="24"/>
        </w:rPr>
        <w:t>,</w:t>
      </w:r>
      <w:r w:rsidRPr="008D3DE9">
        <w:rPr>
          <w:rFonts w:asciiTheme="majorBidi" w:hAnsiTheme="majorBidi" w:cstheme="majorBidi"/>
          <w:sz w:val="24"/>
          <w:szCs w:val="24"/>
        </w:rPr>
        <w:t xml:space="preserve"> à savoir son périmètre et ses enjeux. Finalement, nous aborderons la méthodologie de conduite de projet adoptée.</w:t>
      </w:r>
    </w:p>
    <w:p w14:paraId="77C95264" w14:textId="77777777" w:rsidR="003304DE" w:rsidRPr="008D3DE9" w:rsidRDefault="003304DE" w:rsidP="00772EEA">
      <w:pPr>
        <w:autoSpaceDE w:val="0"/>
        <w:autoSpaceDN w:val="0"/>
        <w:adjustRightInd w:val="0"/>
        <w:spacing w:after="0" w:line="240" w:lineRule="auto"/>
        <w:jc w:val="both"/>
        <w:rPr>
          <w:rFonts w:asciiTheme="majorBidi" w:hAnsiTheme="majorBidi" w:cstheme="majorBidi"/>
          <w:sz w:val="24"/>
          <w:szCs w:val="24"/>
        </w:rPr>
      </w:pPr>
    </w:p>
    <w:p w14:paraId="74022DA7" w14:textId="441CC9A0" w:rsidR="00B108CD" w:rsidRPr="008D3DE9" w:rsidRDefault="00B108CD" w:rsidP="0002673C">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Le deuxième chapitre intitulé « </w:t>
      </w:r>
      <w:bookmarkStart w:id="1" w:name="_Hlk514511681"/>
      <w:r w:rsidRPr="008D3DE9">
        <w:rPr>
          <w:rFonts w:asciiTheme="majorBidi" w:hAnsiTheme="majorBidi" w:cstheme="majorBidi"/>
          <w:sz w:val="24"/>
          <w:szCs w:val="24"/>
        </w:rPr>
        <w:t xml:space="preserve">Etude préliminaire et analyse des besoins </w:t>
      </w:r>
      <w:bookmarkEnd w:id="1"/>
      <w:r w:rsidRPr="008D3DE9">
        <w:rPr>
          <w:rFonts w:asciiTheme="majorBidi" w:hAnsiTheme="majorBidi" w:cstheme="majorBidi"/>
          <w:sz w:val="24"/>
          <w:szCs w:val="24"/>
        </w:rPr>
        <w:t xml:space="preserve">» </w:t>
      </w:r>
      <w:r w:rsidR="0002673C" w:rsidRPr="008D3DE9">
        <w:rPr>
          <w:rFonts w:asciiTheme="majorBidi" w:hAnsiTheme="majorBidi" w:cstheme="majorBidi"/>
          <w:sz w:val="24"/>
          <w:szCs w:val="24"/>
        </w:rPr>
        <w:t xml:space="preserve">met </w:t>
      </w:r>
      <w:r w:rsidRPr="008D3DE9">
        <w:rPr>
          <w:rFonts w:asciiTheme="majorBidi" w:hAnsiTheme="majorBidi" w:cstheme="majorBidi"/>
          <w:sz w:val="24"/>
          <w:szCs w:val="24"/>
        </w:rPr>
        <w:t>le point sur l’existant en montrant clairement ses limitations puis s’en suivra le recueil des besoins fonctionnels et techniques consacrés à l’identification des cas d’utilisation de notre solution. Tous ces cas d’utilisation qui rentrent dans le périmètre de notre projet seront traités et illustrés en ayant recours aux digrammes UML adaptés à notre besoin, à savoir</w:t>
      </w:r>
      <w:r w:rsidR="0002673C" w:rsidRPr="008D3DE9">
        <w:rPr>
          <w:rFonts w:asciiTheme="majorBidi" w:hAnsiTheme="majorBidi" w:cstheme="majorBidi"/>
          <w:sz w:val="24"/>
          <w:szCs w:val="24"/>
        </w:rPr>
        <w:t xml:space="preserve"> l</w:t>
      </w:r>
      <w:r w:rsidR="003304DE" w:rsidRPr="008D3DE9">
        <w:rPr>
          <w:rFonts w:asciiTheme="majorBidi" w:hAnsiTheme="majorBidi" w:cstheme="majorBidi"/>
          <w:sz w:val="24"/>
          <w:szCs w:val="24"/>
        </w:rPr>
        <w:t>es</w:t>
      </w:r>
      <w:r w:rsidRPr="008D3DE9">
        <w:rPr>
          <w:rFonts w:asciiTheme="majorBidi" w:hAnsiTheme="majorBidi" w:cstheme="majorBidi"/>
          <w:sz w:val="24"/>
          <w:szCs w:val="24"/>
        </w:rPr>
        <w:t xml:space="preserve"> diagrammes de cas d’utilisation et les diagrammes de séquence système</w:t>
      </w:r>
      <w:r w:rsidR="006C70A3" w:rsidRPr="008D3DE9">
        <w:rPr>
          <w:rFonts w:asciiTheme="majorBidi" w:hAnsiTheme="majorBidi" w:cstheme="majorBidi"/>
          <w:sz w:val="24"/>
          <w:szCs w:val="24"/>
        </w:rPr>
        <w:t>..</w:t>
      </w:r>
      <w:r w:rsidRPr="008D3DE9">
        <w:rPr>
          <w:rFonts w:asciiTheme="majorBidi" w:hAnsiTheme="majorBidi" w:cstheme="majorBidi"/>
          <w:sz w:val="24"/>
          <w:szCs w:val="24"/>
        </w:rPr>
        <w:t>. Finalement, s’en suivra la présentation des maquettes de la solution.</w:t>
      </w:r>
    </w:p>
    <w:p w14:paraId="794D4C02" w14:textId="77777777" w:rsidR="003304DE" w:rsidRPr="008D3DE9" w:rsidRDefault="003304DE" w:rsidP="00772EEA">
      <w:pPr>
        <w:autoSpaceDE w:val="0"/>
        <w:autoSpaceDN w:val="0"/>
        <w:adjustRightInd w:val="0"/>
        <w:spacing w:after="0" w:line="240" w:lineRule="auto"/>
        <w:jc w:val="both"/>
        <w:rPr>
          <w:rFonts w:asciiTheme="majorBidi" w:hAnsiTheme="majorBidi" w:cstheme="majorBidi"/>
          <w:sz w:val="24"/>
          <w:szCs w:val="24"/>
        </w:rPr>
      </w:pPr>
    </w:p>
    <w:p w14:paraId="129E6040" w14:textId="4B0114C3" w:rsidR="00B108CD" w:rsidRPr="008D3DE9" w:rsidRDefault="00B108CD" w:rsidP="00772EEA">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Dans le troisième chapitre intitulé « </w:t>
      </w:r>
      <w:r w:rsidR="006C70A3" w:rsidRPr="008D3DE9">
        <w:rPr>
          <w:rFonts w:asciiTheme="majorBidi" w:hAnsiTheme="majorBidi" w:cstheme="majorBidi"/>
          <w:sz w:val="24"/>
          <w:szCs w:val="24"/>
        </w:rPr>
        <w:t>Architecture et c</w:t>
      </w:r>
      <w:r w:rsidRPr="008D3DE9">
        <w:rPr>
          <w:rFonts w:asciiTheme="majorBidi" w:hAnsiTheme="majorBidi" w:cstheme="majorBidi"/>
          <w:sz w:val="24"/>
          <w:szCs w:val="24"/>
        </w:rPr>
        <w:t>onception</w:t>
      </w:r>
      <w:r w:rsidR="003304DE" w:rsidRPr="008D3DE9">
        <w:rPr>
          <w:rFonts w:asciiTheme="majorBidi" w:hAnsiTheme="majorBidi" w:cstheme="majorBidi"/>
          <w:sz w:val="24"/>
          <w:szCs w:val="24"/>
        </w:rPr>
        <w:t xml:space="preserve"> </w:t>
      </w:r>
      <w:r w:rsidRPr="008D3DE9">
        <w:rPr>
          <w:rFonts w:asciiTheme="majorBidi" w:hAnsiTheme="majorBidi" w:cstheme="majorBidi"/>
          <w:sz w:val="24"/>
          <w:szCs w:val="24"/>
        </w:rPr>
        <w:t>», la première partie « Architecture de la solution » est consacrée à la présentation de l’architecture adoptée par la solution en l’occurrence : l’architecture matérielle et l’architecture logicielle. Dans la seconde partie « Conception détaillée », nous expliqueront l’architecture</w:t>
      </w:r>
      <w:r w:rsidR="003304DE" w:rsidRPr="008D3DE9">
        <w:rPr>
          <w:rFonts w:asciiTheme="majorBidi" w:hAnsiTheme="majorBidi" w:cstheme="majorBidi"/>
          <w:sz w:val="24"/>
          <w:szCs w:val="24"/>
        </w:rPr>
        <w:t xml:space="preserve"> </w:t>
      </w:r>
      <w:r w:rsidRPr="008D3DE9">
        <w:rPr>
          <w:rFonts w:asciiTheme="majorBidi" w:hAnsiTheme="majorBidi" w:cstheme="majorBidi"/>
          <w:sz w:val="24"/>
          <w:szCs w:val="24"/>
        </w:rPr>
        <w:t xml:space="preserve">de l’application à savoir le module </w:t>
      </w:r>
      <w:r w:rsidR="005B7942" w:rsidRPr="008D3DE9">
        <w:rPr>
          <w:rFonts w:asciiTheme="majorBidi" w:hAnsiTheme="majorBidi" w:cstheme="majorBidi"/>
          <w:sz w:val="24"/>
          <w:szCs w:val="24"/>
        </w:rPr>
        <w:t>backend</w:t>
      </w:r>
      <w:r w:rsidRPr="008D3DE9">
        <w:rPr>
          <w:rFonts w:asciiTheme="majorBidi" w:hAnsiTheme="majorBidi" w:cstheme="majorBidi"/>
          <w:sz w:val="24"/>
          <w:szCs w:val="24"/>
        </w:rPr>
        <w:t xml:space="preserve"> et le module </w:t>
      </w:r>
      <w:r w:rsidR="005B7942" w:rsidRPr="008D3DE9">
        <w:rPr>
          <w:rFonts w:asciiTheme="majorBidi" w:hAnsiTheme="majorBidi" w:cstheme="majorBidi"/>
          <w:sz w:val="24"/>
          <w:szCs w:val="24"/>
        </w:rPr>
        <w:t>frontend</w:t>
      </w:r>
      <w:r w:rsidRPr="008D3DE9">
        <w:rPr>
          <w:rFonts w:asciiTheme="majorBidi" w:hAnsiTheme="majorBidi" w:cstheme="majorBidi"/>
          <w:sz w:val="24"/>
          <w:szCs w:val="24"/>
        </w:rPr>
        <w:t xml:space="preserve"> et nous présenterons des diagrammes de classe, d’état et de séquence détaillée.</w:t>
      </w:r>
    </w:p>
    <w:p w14:paraId="11A1B190" w14:textId="77777777" w:rsidR="00627546" w:rsidRPr="008D3DE9" w:rsidRDefault="00627546" w:rsidP="00772EEA">
      <w:pPr>
        <w:autoSpaceDE w:val="0"/>
        <w:autoSpaceDN w:val="0"/>
        <w:adjustRightInd w:val="0"/>
        <w:spacing w:after="0" w:line="240" w:lineRule="auto"/>
        <w:jc w:val="both"/>
        <w:rPr>
          <w:rFonts w:asciiTheme="majorBidi" w:hAnsiTheme="majorBidi" w:cstheme="majorBidi"/>
          <w:sz w:val="24"/>
          <w:szCs w:val="24"/>
        </w:rPr>
      </w:pPr>
    </w:p>
    <w:p w14:paraId="37132656" w14:textId="2EAA6414" w:rsidR="00916DED" w:rsidRPr="008D3DE9" w:rsidRDefault="00B108CD" w:rsidP="00772EEA">
      <w:pPr>
        <w:autoSpaceDE w:val="0"/>
        <w:autoSpaceDN w:val="0"/>
        <w:adjustRightInd w:val="0"/>
        <w:spacing w:after="0" w:line="240" w:lineRule="auto"/>
        <w:jc w:val="both"/>
        <w:rPr>
          <w:rFonts w:asciiTheme="majorBidi" w:hAnsiTheme="majorBidi" w:cstheme="majorBidi"/>
          <w:sz w:val="24"/>
          <w:szCs w:val="24"/>
        </w:rPr>
      </w:pPr>
      <w:r w:rsidRPr="008D3DE9">
        <w:rPr>
          <w:rFonts w:asciiTheme="majorBidi" w:hAnsiTheme="majorBidi" w:cstheme="majorBidi"/>
          <w:sz w:val="24"/>
          <w:szCs w:val="24"/>
        </w:rPr>
        <w:t xml:space="preserve">Le dernier chapitre intitulé « Réalisation et Mise en </w:t>
      </w:r>
      <w:r w:rsidR="005B7942" w:rsidRPr="008D3DE9">
        <w:rPr>
          <w:rFonts w:asciiTheme="majorBidi" w:hAnsiTheme="majorBidi" w:cstheme="majorBidi"/>
          <w:sz w:val="24"/>
          <w:szCs w:val="24"/>
        </w:rPr>
        <w:t>œuvre</w:t>
      </w:r>
      <w:r w:rsidRPr="008D3DE9">
        <w:rPr>
          <w:rFonts w:asciiTheme="majorBidi" w:hAnsiTheme="majorBidi" w:cstheme="majorBidi"/>
          <w:sz w:val="24"/>
          <w:szCs w:val="24"/>
        </w:rPr>
        <w:t xml:space="preserve"> » </w:t>
      </w:r>
      <w:r w:rsidR="00291D20" w:rsidRPr="008D3DE9">
        <w:rPr>
          <w:rFonts w:asciiTheme="majorBidi" w:hAnsiTheme="majorBidi" w:cstheme="majorBidi"/>
          <w:sz w:val="24"/>
          <w:szCs w:val="24"/>
        </w:rPr>
        <w:t xml:space="preserve">présente </w:t>
      </w:r>
      <w:r w:rsidRPr="008D3DE9">
        <w:rPr>
          <w:rFonts w:asciiTheme="majorBidi" w:hAnsiTheme="majorBidi" w:cstheme="majorBidi"/>
          <w:sz w:val="24"/>
          <w:szCs w:val="24"/>
        </w:rPr>
        <w:t xml:space="preserve">l’environnement de développement, les étapes de réalisation et mise en </w:t>
      </w:r>
      <w:r w:rsidR="005B7942" w:rsidRPr="008D3DE9">
        <w:rPr>
          <w:rFonts w:asciiTheme="majorBidi" w:hAnsiTheme="majorBidi" w:cstheme="majorBidi"/>
          <w:sz w:val="24"/>
          <w:szCs w:val="24"/>
        </w:rPr>
        <w:t>œuvre</w:t>
      </w:r>
      <w:r w:rsidRPr="008D3DE9">
        <w:rPr>
          <w:rFonts w:asciiTheme="majorBidi" w:hAnsiTheme="majorBidi" w:cstheme="majorBidi"/>
          <w:sz w:val="24"/>
          <w:szCs w:val="24"/>
        </w:rPr>
        <w:t xml:space="preserve"> pour conclure</w:t>
      </w:r>
      <w:r w:rsidR="006C70A3" w:rsidRPr="008D3DE9">
        <w:rPr>
          <w:rFonts w:asciiTheme="majorBidi" w:hAnsiTheme="majorBidi" w:cstheme="majorBidi"/>
          <w:sz w:val="24"/>
          <w:szCs w:val="24"/>
        </w:rPr>
        <w:t xml:space="preserve"> </w:t>
      </w:r>
      <w:r w:rsidRPr="008D3DE9">
        <w:rPr>
          <w:rFonts w:asciiTheme="majorBidi" w:hAnsiTheme="majorBidi" w:cstheme="majorBidi"/>
          <w:sz w:val="24"/>
          <w:szCs w:val="24"/>
        </w:rPr>
        <w:t>avec quelques interfaces de notre solution.</w:t>
      </w:r>
    </w:p>
    <w:p w14:paraId="4ED31451" w14:textId="77777777" w:rsidR="006C70A3" w:rsidRPr="008D3DE9" w:rsidRDefault="006C70A3" w:rsidP="00772EEA">
      <w:pPr>
        <w:autoSpaceDE w:val="0"/>
        <w:autoSpaceDN w:val="0"/>
        <w:adjustRightInd w:val="0"/>
        <w:spacing w:after="0" w:line="240" w:lineRule="auto"/>
        <w:jc w:val="both"/>
        <w:rPr>
          <w:rFonts w:asciiTheme="majorBidi" w:hAnsiTheme="majorBidi" w:cstheme="majorBidi"/>
          <w:sz w:val="24"/>
          <w:szCs w:val="24"/>
        </w:rPr>
      </w:pPr>
    </w:p>
    <w:p w14:paraId="39799779" w14:textId="59D5A331" w:rsidR="0057210C" w:rsidRPr="00E30C23" w:rsidRDefault="00B108CD" w:rsidP="00772EEA">
      <w:pPr>
        <w:jc w:val="both"/>
        <w:rPr>
          <w:rFonts w:ascii="Calibri"/>
          <w:sz w:val="36"/>
        </w:rPr>
      </w:pPr>
      <w:r w:rsidRPr="008D3DE9">
        <w:rPr>
          <w:rFonts w:asciiTheme="majorBidi" w:hAnsiTheme="majorBidi" w:cstheme="majorBidi"/>
          <w:sz w:val="24"/>
          <w:szCs w:val="24"/>
        </w:rPr>
        <w:t xml:space="preserve"> </w:t>
      </w:r>
      <w:r w:rsidR="005B7942" w:rsidRPr="008D3DE9">
        <w:rPr>
          <w:rFonts w:asciiTheme="majorBidi" w:hAnsiTheme="majorBidi" w:cstheme="majorBidi"/>
          <w:sz w:val="24"/>
          <w:szCs w:val="24"/>
        </w:rPr>
        <w:t>La</w:t>
      </w:r>
      <w:r w:rsidRPr="008D3DE9">
        <w:rPr>
          <w:rFonts w:asciiTheme="majorBidi" w:hAnsiTheme="majorBidi" w:cstheme="majorBidi"/>
          <w:sz w:val="24"/>
          <w:szCs w:val="24"/>
        </w:rPr>
        <w:t xml:space="preserve"> fin de ce mémoire vient la conclusion générale sous forme de bilan du projet s’ouvrant sur des perspectives, suivie d’une webographie et d’annexes en complément afin de mieux appréhender le contenu.</w:t>
      </w:r>
    </w:p>
    <w:p w14:paraId="18BE8E88" w14:textId="616EB0E0" w:rsidR="0057210C" w:rsidRPr="00E30C23" w:rsidRDefault="0057210C" w:rsidP="0057210C">
      <w:pPr>
        <w:jc w:val="center"/>
        <w:rPr>
          <w:rFonts w:ascii="Calibri"/>
          <w:sz w:val="36"/>
        </w:rPr>
      </w:pPr>
    </w:p>
    <w:p w14:paraId="5BCD387E" w14:textId="77777777" w:rsidR="00746B96" w:rsidRPr="00746B96" w:rsidRDefault="00746B96" w:rsidP="00746B96">
      <w:pPr>
        <w:rPr>
          <w:lang w:eastAsia="fr-FR"/>
        </w:rPr>
      </w:pPr>
    </w:p>
    <w:p w14:paraId="4A2E4204" w14:textId="2D2152B9" w:rsidR="006F7F0C" w:rsidRDefault="006F7F0C" w:rsidP="006F7F0C"/>
    <w:p w14:paraId="726F4D02" w14:textId="77777777" w:rsidR="008D3DE9" w:rsidRPr="00394150" w:rsidRDefault="008D3DE9" w:rsidP="006F7F0C"/>
    <w:p w14:paraId="54E00571" w14:textId="77777777" w:rsidR="00941167" w:rsidRDefault="00941167" w:rsidP="006F7F0C">
      <w:pPr>
        <w:pBdr>
          <w:bottom w:val="single" w:sz="4" w:space="1" w:color="auto"/>
        </w:pBdr>
        <w:spacing w:line="360" w:lineRule="auto"/>
        <w:outlineLvl w:val="0"/>
        <w:rPr>
          <w:rFonts w:ascii="Garamond" w:hAnsi="Garamond"/>
          <w:b/>
          <w:bCs/>
          <w:noProof/>
          <w:sz w:val="56"/>
          <w:szCs w:val="56"/>
        </w:rPr>
      </w:pPr>
      <w:bookmarkStart w:id="2" w:name="_Toc200210976"/>
      <w:bookmarkStart w:id="3" w:name="_Toc499152476"/>
    </w:p>
    <w:p w14:paraId="6BA75D68" w14:textId="421904F5" w:rsidR="006F7F0C" w:rsidRPr="00471CBE" w:rsidRDefault="006F7F0C" w:rsidP="006F7F0C">
      <w:pPr>
        <w:pBdr>
          <w:bottom w:val="single" w:sz="4" w:space="1" w:color="auto"/>
        </w:pBdr>
        <w:spacing w:line="360" w:lineRule="auto"/>
        <w:outlineLvl w:val="0"/>
        <w:rPr>
          <w:rFonts w:ascii="Garamond" w:hAnsi="Garamond"/>
          <w:b/>
          <w:bCs/>
          <w:noProof/>
          <w:sz w:val="56"/>
          <w:szCs w:val="56"/>
        </w:rPr>
      </w:pPr>
      <w:bookmarkStart w:id="4" w:name="_Toc516004475"/>
      <w:r w:rsidRPr="00471CBE">
        <w:rPr>
          <w:rFonts w:ascii="Garamond" w:hAnsi="Garamond"/>
          <w:b/>
          <w:bCs/>
          <w:noProof/>
          <w:sz w:val="56"/>
          <w:szCs w:val="56"/>
        </w:rPr>
        <w:t>Chapitre 1</w:t>
      </w:r>
      <w:bookmarkEnd w:id="2"/>
      <w:bookmarkEnd w:id="3"/>
      <w:r w:rsidR="00471CBE" w:rsidRPr="00471CBE">
        <w:rPr>
          <w:rFonts w:ascii="Garamond" w:hAnsi="Garamond"/>
          <w:b/>
          <w:bCs/>
          <w:noProof/>
          <w:sz w:val="56"/>
          <w:szCs w:val="56"/>
        </w:rPr>
        <w:t> : Contexte générale</w:t>
      </w:r>
      <w:bookmarkEnd w:id="4"/>
    </w:p>
    <w:p w14:paraId="0EB74357" w14:textId="77777777" w:rsidR="006F7F0C" w:rsidRDefault="006F7F0C" w:rsidP="006F7F0C">
      <w:pPr>
        <w:spacing w:line="360" w:lineRule="auto"/>
        <w:outlineLvl w:val="0"/>
        <w:rPr>
          <w:b/>
          <w:bCs/>
          <w:noProof/>
          <w:sz w:val="32"/>
          <w:szCs w:val="32"/>
        </w:rPr>
      </w:pPr>
      <w:bookmarkStart w:id="5" w:name="_Toc200210977"/>
    </w:p>
    <w:bookmarkEnd w:id="5"/>
    <w:p w14:paraId="331EFB62" w14:textId="7EEECCA3" w:rsidR="004D3F8E" w:rsidRDefault="004D3F8E" w:rsidP="00471CBE">
      <w:pPr>
        <w:spacing w:line="360" w:lineRule="auto"/>
        <w:rPr>
          <w:b/>
          <w:bCs/>
          <w:noProof/>
          <w:sz w:val="32"/>
          <w:szCs w:val="32"/>
          <w:u w:val="single"/>
        </w:rPr>
      </w:pPr>
    </w:p>
    <w:p w14:paraId="321FF79D" w14:textId="313DA31B" w:rsidR="00184C0E" w:rsidRDefault="00184C0E" w:rsidP="00FB62F5">
      <w:pPr>
        <w:spacing w:line="360" w:lineRule="auto"/>
        <w:rPr>
          <w:b/>
          <w:bCs/>
          <w:noProof/>
          <w:sz w:val="32"/>
          <w:szCs w:val="32"/>
          <w:u w:val="single"/>
        </w:rPr>
      </w:pPr>
    </w:p>
    <w:p w14:paraId="24A72198" w14:textId="32EA42B5" w:rsidR="00941167" w:rsidRDefault="00941167" w:rsidP="00FB62F5">
      <w:pPr>
        <w:spacing w:line="360" w:lineRule="auto"/>
        <w:rPr>
          <w:b/>
          <w:bCs/>
          <w:noProof/>
          <w:sz w:val="32"/>
          <w:szCs w:val="32"/>
          <w:u w:val="single"/>
        </w:rPr>
      </w:pPr>
    </w:p>
    <w:p w14:paraId="600DF2B1" w14:textId="77777777" w:rsidR="008D3DE9" w:rsidRDefault="008D3DE9" w:rsidP="00FB62F5">
      <w:pPr>
        <w:spacing w:line="360" w:lineRule="auto"/>
        <w:rPr>
          <w:b/>
          <w:bCs/>
          <w:noProof/>
          <w:sz w:val="32"/>
          <w:szCs w:val="32"/>
          <w:u w:val="single"/>
        </w:rPr>
      </w:pPr>
    </w:p>
    <w:p w14:paraId="174F4968" w14:textId="77777777" w:rsidR="00FB62F5" w:rsidRDefault="00FB62F5" w:rsidP="00FB62F5">
      <w:pPr>
        <w:spacing w:line="360" w:lineRule="auto"/>
        <w:rPr>
          <w:b/>
          <w:bCs/>
          <w:noProof/>
          <w:sz w:val="32"/>
          <w:szCs w:val="32"/>
          <w:u w:val="single"/>
        </w:rPr>
      </w:pPr>
    </w:p>
    <w:p w14:paraId="6E84676D" w14:textId="1A0012B2" w:rsidR="0057210C" w:rsidRDefault="0057210C" w:rsidP="00DA5208">
      <w:pPr>
        <w:rPr>
          <w:b/>
          <w:bCs/>
          <w:noProof/>
          <w:sz w:val="32"/>
          <w:szCs w:val="32"/>
          <w:u w:val="single"/>
        </w:rPr>
      </w:pPr>
    </w:p>
    <w:p w14:paraId="3E296949" w14:textId="6B61D087" w:rsidR="00E113F8" w:rsidRPr="00471CBE" w:rsidRDefault="00E43E82" w:rsidP="00471CBE">
      <w:pPr>
        <w:jc w:val="both"/>
        <w:rPr>
          <w:rFonts w:ascii="Times New Roman" w:hAnsi="Times New Roman" w:cs="Times New Roman"/>
          <w:i/>
          <w:iCs/>
          <w:sz w:val="24"/>
          <w:szCs w:val="24"/>
        </w:rPr>
      </w:pPr>
      <w:r w:rsidRPr="00471CBE">
        <w:rPr>
          <w:rFonts w:ascii="Times New Roman" w:hAnsi="Times New Roman" w:cs="Times New Roman"/>
          <w:i/>
          <w:iCs/>
          <w:sz w:val="24"/>
          <w:szCs w:val="24"/>
        </w:rPr>
        <w:t xml:space="preserve">L’objectif de ce chapitre est de dévoiler le contexte général du projet, en présentant l’organisme d’accueil </w:t>
      </w:r>
      <w:r w:rsidR="004F6CD1" w:rsidRPr="00471CBE">
        <w:rPr>
          <w:rFonts w:ascii="Times New Roman" w:hAnsi="Times New Roman" w:cs="Times New Roman"/>
          <w:i/>
          <w:iCs/>
          <w:sz w:val="24"/>
          <w:szCs w:val="24"/>
        </w:rPr>
        <w:t>« </w:t>
      </w:r>
      <w:proofErr w:type="spellStart"/>
      <w:r w:rsidR="004F6CD1" w:rsidRPr="00471CBE">
        <w:rPr>
          <w:rFonts w:ascii="Times New Roman" w:hAnsi="Times New Roman" w:cs="Times New Roman"/>
          <w:i/>
          <w:iCs/>
          <w:sz w:val="24"/>
          <w:szCs w:val="24"/>
        </w:rPr>
        <w:t>Berexia</w:t>
      </w:r>
      <w:proofErr w:type="spellEnd"/>
      <w:r w:rsidR="004F6CD1" w:rsidRPr="00471CBE">
        <w:rPr>
          <w:rFonts w:ascii="Times New Roman" w:hAnsi="Times New Roman" w:cs="Times New Roman"/>
          <w:i/>
          <w:iCs/>
          <w:sz w:val="24"/>
          <w:szCs w:val="24"/>
        </w:rPr>
        <w:t xml:space="preserve"> » </w:t>
      </w:r>
      <w:r w:rsidRPr="00471CBE">
        <w:rPr>
          <w:rFonts w:ascii="Times New Roman" w:hAnsi="Times New Roman" w:cs="Times New Roman"/>
          <w:i/>
          <w:iCs/>
          <w:sz w:val="24"/>
          <w:szCs w:val="24"/>
        </w:rPr>
        <w:t xml:space="preserve">et le </w:t>
      </w:r>
      <w:r w:rsidR="004F6CD1" w:rsidRPr="00471CBE">
        <w:rPr>
          <w:rFonts w:ascii="Times New Roman" w:hAnsi="Times New Roman" w:cs="Times New Roman"/>
          <w:i/>
          <w:iCs/>
          <w:sz w:val="24"/>
          <w:szCs w:val="24"/>
        </w:rPr>
        <w:t>client « SCOR », l’objectif</w:t>
      </w:r>
      <w:r w:rsidRPr="00471CBE">
        <w:rPr>
          <w:rFonts w:ascii="Times New Roman" w:hAnsi="Times New Roman" w:cs="Times New Roman"/>
          <w:i/>
          <w:iCs/>
          <w:sz w:val="24"/>
          <w:szCs w:val="24"/>
        </w:rPr>
        <w:t xml:space="preserve"> du projet « </w:t>
      </w:r>
      <w:r w:rsidR="004F6CD1" w:rsidRPr="00471CBE">
        <w:rPr>
          <w:rFonts w:ascii="Times New Roman" w:hAnsi="Times New Roman" w:cs="Times New Roman"/>
          <w:i/>
          <w:iCs/>
          <w:sz w:val="24"/>
          <w:szCs w:val="24"/>
        </w:rPr>
        <w:t>DCM</w:t>
      </w:r>
      <w:r w:rsidRPr="00471CBE">
        <w:rPr>
          <w:rFonts w:ascii="Times New Roman" w:hAnsi="Times New Roman" w:cs="Times New Roman"/>
          <w:i/>
          <w:iCs/>
          <w:sz w:val="24"/>
          <w:szCs w:val="24"/>
        </w:rPr>
        <w:t xml:space="preserve"> », et la méthodologie, le processus et la planification du projet.</w:t>
      </w:r>
    </w:p>
    <w:p w14:paraId="0891E961" w14:textId="50455A7C" w:rsidR="0038792A" w:rsidRDefault="0038792A" w:rsidP="0038792A">
      <w:pPr>
        <w:rPr>
          <w:rFonts w:ascii="Calibri"/>
          <w:sz w:val="36"/>
        </w:rPr>
      </w:pPr>
    </w:p>
    <w:p w14:paraId="0FAD39FD" w14:textId="03966AD1" w:rsidR="00DA5208" w:rsidRDefault="00DA5208" w:rsidP="0038792A">
      <w:pPr>
        <w:rPr>
          <w:rFonts w:ascii="Calibri"/>
          <w:sz w:val="36"/>
        </w:rPr>
      </w:pPr>
    </w:p>
    <w:p w14:paraId="3C8C877A" w14:textId="76362BF5" w:rsidR="00DA5208" w:rsidRDefault="00DA5208" w:rsidP="0038792A">
      <w:pPr>
        <w:rPr>
          <w:rFonts w:ascii="Calibri"/>
          <w:sz w:val="36"/>
        </w:rPr>
      </w:pPr>
    </w:p>
    <w:p w14:paraId="07DFFF7D" w14:textId="6243624D" w:rsidR="00852A62" w:rsidRDefault="00852A62" w:rsidP="0038792A">
      <w:pPr>
        <w:rPr>
          <w:rFonts w:ascii="Calibri"/>
          <w:sz w:val="36"/>
        </w:rPr>
      </w:pPr>
    </w:p>
    <w:p w14:paraId="4E1F19AF" w14:textId="1A293621" w:rsidR="00257E81" w:rsidRDefault="00257E81" w:rsidP="0038792A">
      <w:pPr>
        <w:rPr>
          <w:rFonts w:ascii="Calibri"/>
          <w:sz w:val="36"/>
        </w:rPr>
      </w:pPr>
    </w:p>
    <w:p w14:paraId="3A0E4484" w14:textId="50673C17" w:rsidR="00257E81" w:rsidRDefault="00257E81" w:rsidP="0038792A">
      <w:pPr>
        <w:rPr>
          <w:rFonts w:ascii="Calibri"/>
          <w:sz w:val="36"/>
        </w:rPr>
      </w:pPr>
    </w:p>
    <w:p w14:paraId="23792AC7" w14:textId="7A6AE7C3" w:rsidR="00257E81" w:rsidRDefault="00257E81" w:rsidP="0038792A">
      <w:pPr>
        <w:rPr>
          <w:rFonts w:ascii="Calibri"/>
          <w:sz w:val="36"/>
        </w:rPr>
      </w:pPr>
    </w:p>
    <w:p w14:paraId="7456BAFB" w14:textId="77777777" w:rsidR="00471CBE" w:rsidRDefault="00471CBE" w:rsidP="00471CBE">
      <w:pPr>
        <w:pStyle w:val="Titre1"/>
        <w:rPr>
          <w:rFonts w:ascii="Calibri" w:eastAsiaTheme="minorHAnsi" w:hAnsiTheme="minorHAnsi" w:cstheme="minorBidi"/>
          <w:sz w:val="36"/>
          <w:szCs w:val="22"/>
        </w:rPr>
      </w:pPr>
    </w:p>
    <w:p w14:paraId="0CB2E6D2" w14:textId="1D245CC8" w:rsidR="004B7AF7" w:rsidRPr="00852A62" w:rsidRDefault="004B7AF7" w:rsidP="00471CBE">
      <w:pPr>
        <w:pStyle w:val="Titre1"/>
        <w:numPr>
          <w:ilvl w:val="1"/>
          <w:numId w:val="30"/>
        </w:numPr>
        <w:rPr>
          <w:rFonts w:asciiTheme="minorHAnsi" w:hAnsiTheme="minorHAnsi" w:cstheme="minorHAnsi"/>
          <w:b/>
          <w:bCs/>
        </w:rPr>
      </w:pPr>
      <w:bookmarkStart w:id="6" w:name="_Toc516004476"/>
      <w:r w:rsidRPr="00852A62">
        <w:rPr>
          <w:rFonts w:asciiTheme="minorHAnsi" w:hAnsiTheme="minorHAnsi" w:cstheme="minorHAnsi"/>
          <w:b/>
          <w:bCs/>
        </w:rPr>
        <w:t>L’organisme d’accueil</w:t>
      </w:r>
      <w:bookmarkEnd w:id="6"/>
    </w:p>
    <w:p w14:paraId="0BCB0827" w14:textId="77777777" w:rsidR="007F33CF" w:rsidRDefault="007F33CF" w:rsidP="007F33CF">
      <w:pPr>
        <w:jc w:val="both"/>
      </w:pPr>
    </w:p>
    <w:p w14:paraId="6B0422F6" w14:textId="480891B8" w:rsidR="006E589C" w:rsidRPr="00852A62" w:rsidRDefault="004B7AF7" w:rsidP="007F33CF">
      <w:pPr>
        <w:jc w:val="both"/>
        <w:rPr>
          <w:rFonts w:asciiTheme="majorBidi" w:hAnsiTheme="majorBidi" w:cstheme="majorBidi"/>
          <w:sz w:val="24"/>
          <w:szCs w:val="24"/>
        </w:rPr>
      </w:pPr>
      <w:r w:rsidRPr="00852A62">
        <w:rPr>
          <w:rFonts w:asciiTheme="majorBidi" w:hAnsiTheme="majorBidi" w:cstheme="majorBidi"/>
          <w:sz w:val="24"/>
          <w:szCs w:val="24"/>
        </w:rPr>
        <w:t xml:space="preserve">Créée en 2010, </w:t>
      </w:r>
      <w:proofErr w:type="spellStart"/>
      <w:r w:rsidRPr="00852A62">
        <w:rPr>
          <w:rFonts w:asciiTheme="majorBidi" w:hAnsiTheme="majorBidi" w:cstheme="majorBidi"/>
          <w:sz w:val="24"/>
          <w:szCs w:val="24"/>
        </w:rPr>
        <w:t>Berexia</w:t>
      </w:r>
      <w:proofErr w:type="spellEnd"/>
      <w:r w:rsidRPr="00852A62">
        <w:rPr>
          <w:rFonts w:asciiTheme="majorBidi" w:hAnsiTheme="majorBidi" w:cstheme="majorBidi"/>
          <w:sz w:val="24"/>
          <w:szCs w:val="24"/>
        </w:rPr>
        <w:t xml:space="preserve"> </w:t>
      </w:r>
      <w:r w:rsidR="00CF0641" w:rsidRPr="00852A62">
        <w:rPr>
          <w:rFonts w:asciiTheme="majorBidi" w:hAnsiTheme="majorBidi" w:cstheme="majorBidi"/>
          <w:sz w:val="24"/>
          <w:szCs w:val="24"/>
        </w:rPr>
        <w:t xml:space="preserve">Conseil </w:t>
      </w:r>
      <w:r w:rsidRPr="00852A62">
        <w:rPr>
          <w:rFonts w:asciiTheme="majorBidi" w:hAnsiTheme="majorBidi" w:cstheme="majorBidi"/>
          <w:sz w:val="24"/>
          <w:szCs w:val="24"/>
        </w:rPr>
        <w:t>est une société de services spécialisée dans le conseil en architecture des systèmes d’information ainsi que dans la conception et l’élaboration de logiciels à forte valeur ajoutée. Elle compte plus d’une centaine de collaborateurs et sous-traitants spécialisés dans les technologies de l’information et l’innovation.</w:t>
      </w:r>
      <w:r w:rsidR="006E589C" w:rsidRPr="00852A62">
        <w:rPr>
          <w:rFonts w:asciiTheme="majorBidi" w:hAnsiTheme="majorBidi" w:cstheme="majorBidi"/>
          <w:sz w:val="24"/>
          <w:szCs w:val="24"/>
        </w:rPr>
        <w:t xml:space="preserve"> </w:t>
      </w:r>
      <w:r w:rsidRPr="00852A62">
        <w:rPr>
          <w:rFonts w:asciiTheme="majorBidi" w:hAnsiTheme="majorBidi" w:cstheme="majorBidi"/>
          <w:sz w:val="24"/>
          <w:szCs w:val="24"/>
        </w:rPr>
        <w:t>La société propose une large palette de solutions innovantes : Produits de gestion des offres, Supervision métier et technique des processus de bout en bout, Solution d’e-learning, Systèmes Experts. Un accompagnement global sur l’ensemble du cycle de vie du projet, du cadrage à la recette, associé avec une démarche qualité intégrée. Les projets sont conduits auprès de grands comptes dans tous les secteurs d’activité.</w:t>
      </w:r>
    </w:p>
    <w:p w14:paraId="641FC4E2" w14:textId="4BBCA9B7" w:rsidR="004B7AF7" w:rsidRPr="00852A62" w:rsidRDefault="004B7AF7" w:rsidP="008527F5">
      <w:pPr>
        <w:rPr>
          <w:rFonts w:asciiTheme="majorBidi" w:hAnsiTheme="majorBidi" w:cstheme="majorBidi"/>
          <w:sz w:val="24"/>
          <w:szCs w:val="24"/>
        </w:rPr>
      </w:pPr>
      <w:r w:rsidRPr="00852A62">
        <w:rPr>
          <w:rFonts w:asciiTheme="majorBidi" w:hAnsiTheme="majorBidi" w:cstheme="majorBidi"/>
          <w:sz w:val="24"/>
          <w:szCs w:val="24"/>
        </w:rPr>
        <w:t xml:space="preserve">Aujourd’hui, forte de son expérience dans les secteurs de l’Assurance, de la Banque, de la Santé et de l’Énergie, BEREXIA se spécialise dans les sujets très innovants, en particulier, la robotique et l’intelligence artificielle (data </w:t>
      </w:r>
      <w:proofErr w:type="spellStart"/>
      <w:r w:rsidRPr="00852A62">
        <w:rPr>
          <w:rFonts w:asciiTheme="majorBidi" w:hAnsiTheme="majorBidi" w:cstheme="majorBidi"/>
          <w:sz w:val="24"/>
          <w:szCs w:val="24"/>
        </w:rPr>
        <w:t>mining</w:t>
      </w:r>
      <w:proofErr w:type="spellEnd"/>
      <w:r w:rsidRPr="00852A62">
        <w:rPr>
          <w:rFonts w:asciiTheme="majorBidi" w:hAnsiTheme="majorBidi" w:cstheme="majorBidi"/>
          <w:sz w:val="24"/>
          <w:szCs w:val="24"/>
        </w:rPr>
        <w:t xml:space="preserve">, machine Learning, </w:t>
      </w:r>
      <w:proofErr w:type="spellStart"/>
      <w:r w:rsidRPr="00852A62">
        <w:rPr>
          <w:rFonts w:asciiTheme="majorBidi" w:hAnsiTheme="majorBidi" w:cstheme="majorBidi"/>
          <w:sz w:val="24"/>
          <w:szCs w:val="24"/>
        </w:rPr>
        <w:t>deep</w:t>
      </w:r>
      <w:proofErr w:type="spellEnd"/>
      <w:r w:rsidRPr="00852A62">
        <w:rPr>
          <w:rFonts w:asciiTheme="majorBidi" w:hAnsiTheme="majorBidi" w:cstheme="majorBidi"/>
          <w:sz w:val="24"/>
          <w:szCs w:val="24"/>
        </w:rPr>
        <w:t xml:space="preserve"> Learning…).</w:t>
      </w:r>
    </w:p>
    <w:p w14:paraId="0D126409" w14:textId="46ADCED5" w:rsidR="00DA2BC4" w:rsidRDefault="008D3DE9" w:rsidP="007F33CF">
      <w:pPr>
        <w:rPr>
          <w:rFonts w:asciiTheme="majorBidi" w:hAnsiTheme="majorBidi" w:cstheme="majorBidi"/>
        </w:rPr>
      </w:pPr>
      <w:r>
        <w:rPr>
          <w:noProof/>
        </w:rPr>
        <mc:AlternateContent>
          <mc:Choice Requires="wps">
            <w:drawing>
              <wp:anchor distT="0" distB="0" distL="114300" distR="114300" simplePos="0" relativeHeight="251693568" behindDoc="1" locked="0" layoutInCell="1" allowOverlap="1" wp14:anchorId="66E3E317" wp14:editId="0909D201">
                <wp:simplePos x="0" y="0"/>
                <wp:positionH relativeFrom="column">
                  <wp:posOffset>14859</wp:posOffset>
                </wp:positionH>
                <wp:positionV relativeFrom="paragraph">
                  <wp:posOffset>1767840</wp:posOffset>
                </wp:positionV>
                <wp:extent cx="576072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620CEE" w14:textId="05B5C2AB" w:rsidR="002F2CE7" w:rsidRPr="00A77D39" w:rsidRDefault="002F2CE7" w:rsidP="00987657">
                            <w:pPr>
                              <w:pStyle w:val="Lgende"/>
                              <w:jc w:val="center"/>
                              <w:rPr>
                                <w:noProof/>
                                <w:sz w:val="24"/>
                                <w:szCs w:val="24"/>
                                <w:u w:val="single"/>
                              </w:rPr>
                            </w:pPr>
                            <w:bookmarkStart w:id="7" w:name="_Toc515917602"/>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1</w:t>
                            </w:r>
                            <w:r w:rsidRPr="00A77D39">
                              <w:rPr>
                                <w:sz w:val="24"/>
                                <w:szCs w:val="24"/>
                                <w:u w:val="single"/>
                              </w:rPr>
                              <w:fldChar w:fldCharType="end"/>
                            </w:r>
                            <w:r w:rsidRPr="00A77D39">
                              <w:rPr>
                                <w:sz w:val="24"/>
                                <w:szCs w:val="24"/>
                                <w:u w:val="single"/>
                              </w:rPr>
                              <w:t xml:space="preserve"> : Chiffres clés de Berexia en 2017</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3E317" id="_x0000_t202" coordsize="21600,21600" o:spt="202" path="m,l,21600r21600,l21600,xe">
                <v:stroke joinstyle="miter"/>
                <v:path gradientshapeok="t" o:connecttype="rect"/>
              </v:shapetype>
              <v:shape id="Zone de texte 11" o:spid="_x0000_s1026" type="#_x0000_t202" style="position:absolute;margin-left:1.15pt;margin-top:139.2pt;width:453.6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" stroked="f">
                <v:textbox style="mso-fit-shape-to-text:t" inset="0,0,0,0">
                  <w:txbxContent>
                    <w:p w14:paraId="20620CEE" w14:textId="05B5C2AB" w:rsidR="002F2CE7" w:rsidRPr="00A77D39" w:rsidRDefault="002F2CE7" w:rsidP="00987657">
                      <w:pPr>
                        <w:pStyle w:val="Lgende"/>
                        <w:jc w:val="center"/>
                        <w:rPr>
                          <w:noProof/>
                          <w:sz w:val="24"/>
                          <w:szCs w:val="24"/>
                          <w:u w:val="single"/>
                        </w:rPr>
                      </w:pPr>
                      <w:bookmarkStart w:id="8" w:name="_Toc515917602"/>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1</w:t>
                      </w:r>
                      <w:r w:rsidRPr="00A77D39">
                        <w:rPr>
                          <w:sz w:val="24"/>
                          <w:szCs w:val="24"/>
                          <w:u w:val="single"/>
                        </w:rPr>
                        <w:fldChar w:fldCharType="end"/>
                      </w:r>
                      <w:r w:rsidRPr="00A77D39">
                        <w:rPr>
                          <w:sz w:val="24"/>
                          <w:szCs w:val="24"/>
                          <w:u w:val="single"/>
                        </w:rPr>
                        <w:t xml:space="preserve"> : Chiffres clés de Berexia en 2017</w:t>
                      </w:r>
                      <w:bookmarkEnd w:id="8"/>
                    </w:p>
                  </w:txbxContent>
                </v:textbox>
                <w10:wrap type="tight"/>
              </v:shape>
            </w:pict>
          </mc:Fallback>
        </mc:AlternateContent>
      </w:r>
      <w:r w:rsidR="007F33CF">
        <w:rPr>
          <w:noProof/>
        </w:rPr>
        <w:drawing>
          <wp:anchor distT="0" distB="0" distL="114300" distR="114300" simplePos="0" relativeHeight="251682304" behindDoc="1" locked="0" layoutInCell="1" allowOverlap="1" wp14:anchorId="3232532D" wp14:editId="58CA378B">
            <wp:simplePos x="0" y="0"/>
            <wp:positionH relativeFrom="column">
              <wp:posOffset>201676</wp:posOffset>
            </wp:positionH>
            <wp:positionV relativeFrom="paragraph">
              <wp:posOffset>233807</wp:posOffset>
            </wp:positionV>
            <wp:extent cx="5555615" cy="1445260"/>
            <wp:effectExtent l="0" t="0" r="6985" b="2540"/>
            <wp:wrapTight wrapText="bothSides">
              <wp:wrapPolygon edited="0">
                <wp:start x="0" y="0"/>
                <wp:lineTo x="0" y="21353"/>
                <wp:lineTo x="21553" y="21353"/>
                <wp:lineTo x="2155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5615" cy="1445260"/>
                    </a:xfrm>
                    <a:prstGeom prst="rect">
                      <a:avLst/>
                    </a:prstGeom>
                  </pic:spPr>
                </pic:pic>
              </a:graphicData>
            </a:graphic>
            <wp14:sizeRelH relativeFrom="page">
              <wp14:pctWidth>0</wp14:pctWidth>
            </wp14:sizeRelH>
            <wp14:sizeRelV relativeFrom="page">
              <wp14:pctHeight>0</wp14:pctHeight>
            </wp14:sizeRelV>
          </wp:anchor>
        </w:drawing>
      </w:r>
    </w:p>
    <w:p w14:paraId="14AC3177" w14:textId="77777777" w:rsidR="003D15A9" w:rsidRDefault="003D15A9" w:rsidP="00E424DC">
      <w:pPr>
        <w:ind w:left="360"/>
        <w:jc w:val="both"/>
        <w:rPr>
          <w:rFonts w:asciiTheme="majorBidi" w:hAnsiTheme="majorBidi" w:cstheme="majorBidi"/>
          <w:sz w:val="24"/>
          <w:szCs w:val="24"/>
        </w:rPr>
      </w:pPr>
    </w:p>
    <w:p w14:paraId="3A9B6D86" w14:textId="240FFEBC" w:rsidR="00DA2BC4" w:rsidRPr="00DA2BC4" w:rsidRDefault="00E424DC" w:rsidP="00E424DC">
      <w:pPr>
        <w:ind w:left="360"/>
        <w:jc w:val="both"/>
        <w:rPr>
          <w:rFonts w:asciiTheme="majorBidi" w:hAnsiTheme="majorBidi" w:cstheme="majorBidi"/>
          <w:sz w:val="24"/>
          <w:szCs w:val="24"/>
        </w:rPr>
      </w:pPr>
      <w:r w:rsidRPr="00DA2BC4">
        <w:rPr>
          <w:rFonts w:asciiTheme="majorBidi" w:hAnsiTheme="majorBidi" w:cstheme="majorBidi"/>
          <w:sz w:val="24"/>
          <w:szCs w:val="24"/>
        </w:rPr>
        <w:t xml:space="preserve">Ce sont plus de 100 spécialistes de différents secteurs qui composent </w:t>
      </w:r>
      <w:proofErr w:type="spellStart"/>
      <w:r w:rsidRPr="00DA2BC4">
        <w:rPr>
          <w:rFonts w:asciiTheme="majorBidi" w:hAnsiTheme="majorBidi" w:cstheme="majorBidi"/>
          <w:sz w:val="24"/>
          <w:szCs w:val="24"/>
        </w:rPr>
        <w:t>Berexia</w:t>
      </w:r>
      <w:proofErr w:type="spellEnd"/>
      <w:r w:rsidRPr="00DA2BC4">
        <w:rPr>
          <w:rFonts w:asciiTheme="majorBidi" w:hAnsiTheme="majorBidi" w:cstheme="majorBidi"/>
          <w:sz w:val="24"/>
          <w:szCs w:val="24"/>
        </w:rPr>
        <w:t xml:space="preserve">. Ils sont tous issus de formations réputées et ont des expériences référence dans leurs domaines de compétence. Ils évoluent chez les clients de </w:t>
      </w:r>
      <w:proofErr w:type="spellStart"/>
      <w:r w:rsidRPr="00DA2BC4">
        <w:rPr>
          <w:rFonts w:asciiTheme="majorBidi" w:hAnsiTheme="majorBidi" w:cstheme="majorBidi"/>
          <w:sz w:val="24"/>
          <w:szCs w:val="24"/>
        </w:rPr>
        <w:t>Berexia</w:t>
      </w:r>
      <w:proofErr w:type="spellEnd"/>
      <w:r w:rsidRPr="00DA2BC4">
        <w:rPr>
          <w:rFonts w:asciiTheme="majorBidi" w:hAnsiTheme="majorBidi" w:cstheme="majorBidi"/>
          <w:sz w:val="24"/>
          <w:szCs w:val="24"/>
        </w:rPr>
        <w:t xml:space="preserve"> le plus souvent en forfait, sur des projets complexes et hautement technologiques, mais également en interne dans la R&amp;D.</w:t>
      </w:r>
      <w:r w:rsidR="00DA2BC4" w:rsidRPr="00DA2BC4">
        <w:rPr>
          <w:rFonts w:asciiTheme="majorBidi" w:hAnsiTheme="majorBidi" w:cstheme="majorBidi"/>
          <w:sz w:val="24"/>
          <w:szCs w:val="24"/>
        </w:rPr>
        <w:t xml:space="preserve"> </w:t>
      </w:r>
    </w:p>
    <w:p w14:paraId="4A583BEC" w14:textId="178A95A4" w:rsidR="0057210C" w:rsidRPr="00DA2BC4" w:rsidRDefault="00DA2BC4" w:rsidP="00E424DC">
      <w:pPr>
        <w:ind w:left="360"/>
        <w:jc w:val="both"/>
        <w:rPr>
          <w:rFonts w:asciiTheme="majorBidi" w:hAnsiTheme="majorBidi" w:cstheme="majorBidi"/>
          <w:sz w:val="24"/>
          <w:szCs w:val="24"/>
        </w:rPr>
      </w:pPr>
      <w:proofErr w:type="spellStart"/>
      <w:r w:rsidRPr="00DA2BC4">
        <w:rPr>
          <w:rFonts w:asciiTheme="majorBidi" w:hAnsiTheme="majorBidi" w:cstheme="majorBidi"/>
          <w:sz w:val="24"/>
          <w:szCs w:val="24"/>
        </w:rPr>
        <w:t>Berexia</w:t>
      </w:r>
      <w:proofErr w:type="spellEnd"/>
      <w:r w:rsidRPr="00DA2BC4">
        <w:rPr>
          <w:rFonts w:asciiTheme="majorBidi" w:hAnsiTheme="majorBidi" w:cstheme="majorBidi"/>
          <w:sz w:val="24"/>
          <w:szCs w:val="24"/>
        </w:rPr>
        <w:t xml:space="preserve"> accompagne ses clients dans la banque, l’assurance et la réassurance dans leurs enjeux du futur grâce à ses modèles mathématiques innovants et sa gestion de projets en digitalisation et changement stratégique.</w:t>
      </w:r>
    </w:p>
    <w:p w14:paraId="26A16DB5" w14:textId="62B87428" w:rsidR="000A0BC1" w:rsidRDefault="000A0BC1" w:rsidP="00E424DC"/>
    <w:p w14:paraId="3C6C47AD" w14:textId="1C4CDD26" w:rsidR="000A0BC1" w:rsidRDefault="000A0BC1" w:rsidP="006F7F0C">
      <w:pPr>
        <w:tabs>
          <w:tab w:val="left" w:pos="1172"/>
        </w:tabs>
        <w:rPr>
          <w:rFonts w:ascii="Calibri"/>
          <w:sz w:val="36"/>
        </w:rPr>
      </w:pPr>
    </w:p>
    <w:p w14:paraId="34456812" w14:textId="1844A17F" w:rsidR="000A0BC1" w:rsidRDefault="000A0BC1" w:rsidP="006F7F0C">
      <w:pPr>
        <w:tabs>
          <w:tab w:val="left" w:pos="1172"/>
        </w:tabs>
        <w:rPr>
          <w:rFonts w:ascii="Calibri"/>
          <w:sz w:val="36"/>
        </w:rPr>
      </w:pPr>
    </w:p>
    <w:p w14:paraId="1CAAD79D" w14:textId="6EA3EDE6" w:rsidR="000A0BC1" w:rsidRDefault="000A0BC1" w:rsidP="006F7F0C">
      <w:pPr>
        <w:tabs>
          <w:tab w:val="left" w:pos="1172"/>
        </w:tabs>
        <w:rPr>
          <w:rFonts w:ascii="Calibri"/>
          <w:sz w:val="36"/>
        </w:rPr>
      </w:pPr>
    </w:p>
    <w:p w14:paraId="4A199B30" w14:textId="594D00B7" w:rsidR="009155F4" w:rsidRDefault="008527F5" w:rsidP="00821E76">
      <w:pPr>
        <w:tabs>
          <w:tab w:val="left" w:pos="1172"/>
        </w:tabs>
        <w:rPr>
          <w:rFonts w:ascii="Calibri"/>
          <w:sz w:val="36"/>
        </w:rPr>
      </w:pPr>
      <w:r>
        <w:rPr>
          <w:noProof/>
        </w:rPr>
        <w:lastRenderedPageBreak/>
        <w:drawing>
          <wp:anchor distT="0" distB="0" distL="114300" distR="114300" simplePos="0" relativeHeight="251623936" behindDoc="1" locked="0" layoutInCell="1" allowOverlap="1" wp14:anchorId="6563D5F3" wp14:editId="60C1BEC3">
            <wp:simplePos x="0" y="0"/>
            <wp:positionH relativeFrom="column">
              <wp:posOffset>232410</wp:posOffset>
            </wp:positionH>
            <wp:positionV relativeFrom="paragraph">
              <wp:posOffset>-463550</wp:posOffset>
            </wp:positionV>
            <wp:extent cx="5185410" cy="2197100"/>
            <wp:effectExtent l="0" t="0" r="0" b="0"/>
            <wp:wrapTight wrapText="bothSides">
              <wp:wrapPolygon edited="0">
                <wp:start x="0" y="0"/>
                <wp:lineTo x="0" y="21350"/>
                <wp:lineTo x="21505" y="21350"/>
                <wp:lineTo x="21505"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85410" cy="2197100"/>
                    </a:xfrm>
                    <a:prstGeom prst="rect">
                      <a:avLst/>
                    </a:prstGeom>
                  </pic:spPr>
                </pic:pic>
              </a:graphicData>
            </a:graphic>
            <wp14:sizeRelH relativeFrom="page">
              <wp14:pctWidth>0</wp14:pctWidth>
            </wp14:sizeRelH>
            <wp14:sizeRelV relativeFrom="page">
              <wp14:pctHeight>0</wp14:pctHeight>
            </wp14:sizeRelV>
          </wp:anchor>
        </w:drawing>
      </w:r>
    </w:p>
    <w:p w14:paraId="757A7567" w14:textId="4AE137D4" w:rsidR="00E424DC" w:rsidRDefault="00E424DC" w:rsidP="00821E76">
      <w:pPr>
        <w:tabs>
          <w:tab w:val="left" w:pos="1172"/>
        </w:tabs>
        <w:rPr>
          <w:rFonts w:ascii="Calibri"/>
          <w:sz w:val="36"/>
        </w:rPr>
      </w:pPr>
    </w:p>
    <w:p w14:paraId="1DE71099" w14:textId="127B0F5F" w:rsidR="00E424DC" w:rsidRDefault="00E424DC" w:rsidP="00821E76">
      <w:pPr>
        <w:tabs>
          <w:tab w:val="left" w:pos="1172"/>
        </w:tabs>
        <w:rPr>
          <w:rFonts w:ascii="Calibri"/>
          <w:sz w:val="36"/>
        </w:rPr>
      </w:pPr>
    </w:p>
    <w:p w14:paraId="42A6582C" w14:textId="3298BCB0" w:rsidR="00E424DC" w:rsidRDefault="00E424DC" w:rsidP="00821E76">
      <w:pPr>
        <w:tabs>
          <w:tab w:val="left" w:pos="1172"/>
        </w:tabs>
        <w:rPr>
          <w:rFonts w:ascii="Calibri"/>
          <w:sz w:val="36"/>
        </w:rPr>
      </w:pPr>
    </w:p>
    <w:p w14:paraId="1FDA9239" w14:textId="008889DA" w:rsidR="00E424DC" w:rsidRDefault="00DA2BC4" w:rsidP="00821E76">
      <w:pPr>
        <w:tabs>
          <w:tab w:val="left" w:pos="1172"/>
        </w:tabs>
        <w:rPr>
          <w:rFonts w:ascii="Calibri"/>
          <w:sz w:val="36"/>
        </w:rPr>
      </w:pPr>
      <w:r>
        <w:rPr>
          <w:noProof/>
        </w:rPr>
        <mc:AlternateContent>
          <mc:Choice Requires="wps">
            <w:drawing>
              <wp:anchor distT="0" distB="0" distL="114300" distR="114300" simplePos="0" relativeHeight="251655680" behindDoc="1" locked="0" layoutInCell="1" allowOverlap="1" wp14:anchorId="468B8AF7" wp14:editId="03C034EE">
                <wp:simplePos x="0" y="0"/>
                <wp:positionH relativeFrom="column">
                  <wp:posOffset>414020</wp:posOffset>
                </wp:positionH>
                <wp:positionV relativeFrom="paragraph">
                  <wp:posOffset>261605</wp:posOffset>
                </wp:positionV>
                <wp:extent cx="466725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CF9B0D7" w14:textId="411D4462" w:rsidR="002F2CE7" w:rsidRPr="008527F5" w:rsidRDefault="002F2CE7" w:rsidP="00DA2BC4">
                            <w:pPr>
                              <w:pStyle w:val="Lgende"/>
                              <w:jc w:val="center"/>
                              <w:rPr>
                                <w:noProof/>
                                <w:sz w:val="24"/>
                                <w:szCs w:val="24"/>
                                <w:u w:val="single"/>
                              </w:rPr>
                            </w:pPr>
                            <w:bookmarkStart w:id="9" w:name="_Toc515917603"/>
                            <w:r w:rsidRPr="008527F5">
                              <w:rPr>
                                <w:sz w:val="24"/>
                                <w:szCs w:val="24"/>
                                <w:u w:val="single"/>
                              </w:rPr>
                              <w:t xml:space="preserve">Figure </w:t>
                            </w:r>
                            <w:r w:rsidRPr="008527F5">
                              <w:rPr>
                                <w:sz w:val="24"/>
                                <w:szCs w:val="24"/>
                                <w:u w:val="single"/>
                              </w:rPr>
                              <w:fldChar w:fldCharType="begin"/>
                            </w:r>
                            <w:r w:rsidRPr="008527F5">
                              <w:rPr>
                                <w:sz w:val="24"/>
                                <w:szCs w:val="24"/>
                                <w:u w:val="single"/>
                              </w:rPr>
                              <w:instrText xml:space="preserve"> SEQ Figure \* ARABIC </w:instrText>
                            </w:r>
                            <w:r w:rsidRPr="008527F5">
                              <w:rPr>
                                <w:sz w:val="24"/>
                                <w:szCs w:val="24"/>
                                <w:u w:val="single"/>
                              </w:rPr>
                              <w:fldChar w:fldCharType="separate"/>
                            </w:r>
                            <w:r>
                              <w:rPr>
                                <w:noProof/>
                                <w:sz w:val="24"/>
                                <w:szCs w:val="24"/>
                                <w:u w:val="single"/>
                              </w:rPr>
                              <w:t>2</w:t>
                            </w:r>
                            <w:r w:rsidRPr="008527F5">
                              <w:rPr>
                                <w:sz w:val="24"/>
                                <w:szCs w:val="24"/>
                                <w:u w:val="single"/>
                              </w:rPr>
                              <w:fldChar w:fldCharType="end"/>
                            </w:r>
                            <w:r w:rsidRPr="008527F5">
                              <w:rPr>
                                <w:sz w:val="24"/>
                                <w:szCs w:val="24"/>
                                <w:u w:val="single"/>
                              </w:rPr>
                              <w:t xml:space="preserve"> : Implantations de </w:t>
                            </w:r>
                            <w:proofErr w:type="spellStart"/>
                            <w:r w:rsidRPr="008527F5">
                              <w:rPr>
                                <w:sz w:val="24"/>
                                <w:szCs w:val="24"/>
                                <w:u w:val="single"/>
                              </w:rPr>
                              <w:t>Berexia</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B8AF7" id="Zone de texte 23" o:spid="_x0000_s1027" type="#_x0000_t202" style="position:absolute;margin-left:32.6pt;margin-top:20.6pt;width:36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3LMwIAAGsEAAAOAAAAZHJzL2Uyb0RvYy54bWysVMFu2zAMvQ/YPwi6L07SNR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" stroked="f">
                <v:textbox style="mso-fit-shape-to-text:t" inset="0,0,0,0">
                  <w:txbxContent>
                    <w:p w14:paraId="7CF9B0D7" w14:textId="411D4462" w:rsidR="002F2CE7" w:rsidRPr="008527F5" w:rsidRDefault="002F2CE7" w:rsidP="00DA2BC4">
                      <w:pPr>
                        <w:pStyle w:val="Lgende"/>
                        <w:jc w:val="center"/>
                        <w:rPr>
                          <w:noProof/>
                          <w:sz w:val="24"/>
                          <w:szCs w:val="24"/>
                          <w:u w:val="single"/>
                        </w:rPr>
                      </w:pPr>
                      <w:bookmarkStart w:id="10" w:name="_Toc515917603"/>
                      <w:r w:rsidRPr="008527F5">
                        <w:rPr>
                          <w:sz w:val="24"/>
                          <w:szCs w:val="24"/>
                          <w:u w:val="single"/>
                        </w:rPr>
                        <w:t xml:space="preserve">Figure </w:t>
                      </w:r>
                      <w:r w:rsidRPr="008527F5">
                        <w:rPr>
                          <w:sz w:val="24"/>
                          <w:szCs w:val="24"/>
                          <w:u w:val="single"/>
                        </w:rPr>
                        <w:fldChar w:fldCharType="begin"/>
                      </w:r>
                      <w:r w:rsidRPr="008527F5">
                        <w:rPr>
                          <w:sz w:val="24"/>
                          <w:szCs w:val="24"/>
                          <w:u w:val="single"/>
                        </w:rPr>
                        <w:instrText xml:space="preserve"> SEQ Figure \* ARABIC </w:instrText>
                      </w:r>
                      <w:r w:rsidRPr="008527F5">
                        <w:rPr>
                          <w:sz w:val="24"/>
                          <w:szCs w:val="24"/>
                          <w:u w:val="single"/>
                        </w:rPr>
                        <w:fldChar w:fldCharType="separate"/>
                      </w:r>
                      <w:r>
                        <w:rPr>
                          <w:noProof/>
                          <w:sz w:val="24"/>
                          <w:szCs w:val="24"/>
                          <w:u w:val="single"/>
                        </w:rPr>
                        <w:t>2</w:t>
                      </w:r>
                      <w:r w:rsidRPr="008527F5">
                        <w:rPr>
                          <w:sz w:val="24"/>
                          <w:szCs w:val="24"/>
                          <w:u w:val="single"/>
                        </w:rPr>
                        <w:fldChar w:fldCharType="end"/>
                      </w:r>
                      <w:r w:rsidRPr="008527F5">
                        <w:rPr>
                          <w:sz w:val="24"/>
                          <w:szCs w:val="24"/>
                          <w:u w:val="single"/>
                        </w:rPr>
                        <w:t xml:space="preserve"> : Implantations de </w:t>
                      </w:r>
                      <w:proofErr w:type="spellStart"/>
                      <w:r w:rsidRPr="008527F5">
                        <w:rPr>
                          <w:sz w:val="24"/>
                          <w:szCs w:val="24"/>
                          <w:u w:val="single"/>
                        </w:rPr>
                        <w:t>Berexia</w:t>
                      </w:r>
                      <w:bookmarkEnd w:id="10"/>
                      <w:proofErr w:type="spellEnd"/>
                    </w:p>
                  </w:txbxContent>
                </v:textbox>
                <w10:wrap type="tight"/>
              </v:shape>
            </w:pict>
          </mc:Fallback>
        </mc:AlternateContent>
      </w:r>
    </w:p>
    <w:p w14:paraId="69C1C097" w14:textId="4906421D" w:rsidR="00E424DC" w:rsidRDefault="00E424DC" w:rsidP="00821E76">
      <w:pPr>
        <w:tabs>
          <w:tab w:val="left" w:pos="1172"/>
        </w:tabs>
        <w:rPr>
          <w:rFonts w:ascii="Calibri"/>
          <w:sz w:val="36"/>
        </w:rPr>
      </w:pPr>
    </w:p>
    <w:p w14:paraId="2D07B72B" w14:textId="410DB8C7" w:rsidR="0057210C" w:rsidRPr="00E424DC" w:rsidRDefault="00090830" w:rsidP="00471CBE">
      <w:pPr>
        <w:pStyle w:val="Titre1"/>
        <w:numPr>
          <w:ilvl w:val="1"/>
          <w:numId w:val="30"/>
        </w:numPr>
        <w:rPr>
          <w:b/>
          <w:bCs/>
        </w:rPr>
      </w:pPr>
      <w:bookmarkStart w:id="11" w:name="_Toc516004477"/>
      <w:r w:rsidRPr="00E424DC">
        <w:rPr>
          <w:b/>
          <w:bCs/>
        </w:rPr>
        <w:t>SCOR :</w:t>
      </w:r>
      <w:bookmarkEnd w:id="11"/>
    </w:p>
    <w:p w14:paraId="7CB51BC0" w14:textId="77777777" w:rsidR="00173172" w:rsidRDefault="00173172" w:rsidP="00C36340"/>
    <w:p w14:paraId="1A2F3B19" w14:textId="77777777" w:rsidR="00EE60A7" w:rsidRPr="003D15A9" w:rsidRDefault="00C36340" w:rsidP="00852A62">
      <w:pPr>
        <w:ind w:firstLine="360"/>
        <w:jc w:val="both"/>
        <w:rPr>
          <w:rFonts w:ascii="Times New Roman" w:hAnsi="Times New Roman" w:cs="Times New Roman"/>
          <w:sz w:val="24"/>
          <w:szCs w:val="24"/>
        </w:rPr>
      </w:pPr>
      <w:r w:rsidRPr="003D15A9">
        <w:rPr>
          <w:rFonts w:ascii="Times New Roman" w:hAnsi="Times New Roman" w:cs="Times New Roman"/>
          <w:sz w:val="24"/>
          <w:szCs w:val="24"/>
        </w:rPr>
        <w:t>SCOR, 4e réassureur mondial, propose aux compagnies d’assurance une offre variée et innovante de solutions et de services pour maîtriser la gestion des risques. S’appuyant sur son expérience et son expertise (« l’Art et la Science du Risque »), SCOR fournit des solutions financières, des outils d’analyse et des services de pointe dans tous les domaines liés au risque - en assurance Vie (longévité, mortalité, dépendance…) comme en assurance P&amp;C (catastrophes naturelles, agriculture, industrie, transport, construction…).</w:t>
      </w:r>
    </w:p>
    <w:p w14:paraId="2CC7BF64" w14:textId="77777777" w:rsidR="00EE60A7" w:rsidRPr="003D15A9" w:rsidRDefault="00C36340" w:rsidP="00316F0C">
      <w:pPr>
        <w:jc w:val="both"/>
        <w:rPr>
          <w:rFonts w:ascii="Times New Roman" w:hAnsi="Times New Roman" w:cs="Times New Roman"/>
          <w:sz w:val="24"/>
          <w:szCs w:val="24"/>
        </w:rPr>
      </w:pPr>
      <w:r w:rsidRPr="003D15A9">
        <w:rPr>
          <w:rFonts w:ascii="Times New Roman" w:hAnsi="Times New Roman" w:cs="Times New Roman"/>
          <w:sz w:val="24"/>
          <w:szCs w:val="24"/>
        </w:rPr>
        <w:t>La mission de SCOR, en tant que compagnie de réassurance indépendante globale, est de développer ses lignes d’activité Vie et Non-Vie, d’offrir à ses clients une large gamme de solutions innovantes de réassurance, de suivre une politique de souscription fondée sur la profitabilité, supportée par une gestion du risque performante et une politique d’investissement prudente, dans l’optique d’offrir à ses clients un niveau de sécurité optimal tout en créant de la valeur pour ses actionnaires.</w:t>
      </w:r>
    </w:p>
    <w:p w14:paraId="7A9410EC" w14:textId="77777777" w:rsidR="00316F0C" w:rsidRPr="003D15A9" w:rsidRDefault="00230829" w:rsidP="00316F0C">
      <w:pPr>
        <w:jc w:val="both"/>
        <w:rPr>
          <w:rFonts w:ascii="Times New Roman" w:hAnsi="Times New Roman" w:cs="Times New Roman"/>
          <w:sz w:val="24"/>
          <w:szCs w:val="24"/>
        </w:rPr>
      </w:pPr>
      <w:r w:rsidRPr="003D15A9">
        <w:rPr>
          <w:rFonts w:ascii="Times New Roman" w:hAnsi="Times New Roman" w:cs="Times New Roman"/>
          <w:sz w:val="24"/>
          <w:szCs w:val="24"/>
        </w:rPr>
        <w:t>Scor est menue d’une forte rentabilité ainsi qu’un niveau de solvabilité qui est optimal est cela grâce à son plan stratégique</w:t>
      </w:r>
      <w:r w:rsidR="00316F0C" w:rsidRPr="003D15A9">
        <w:rPr>
          <w:rFonts w:ascii="Times New Roman" w:hAnsi="Times New Roman" w:cs="Times New Roman"/>
          <w:sz w:val="24"/>
          <w:szCs w:val="24"/>
        </w:rPr>
        <w:t>. Le Conseil d’administration de Scor est composé de 12 membres de plusieurs nationalités, qui disposent de compétences dans les domaines financiers, assurantiels, comptables et industriels. Il est présidé depuis 2002 par Denis Kessler. Il dispose de cinq comités : comité stratégique, comité d'audit, comité des rémunérations et des nominations, comité des risques, comité de gestion de crise. Scor à 38 bureaux dans le monde dans le monde entier comme le montre la figure suivante :</w:t>
      </w:r>
    </w:p>
    <w:p w14:paraId="5FAF44E4" w14:textId="40A5409A" w:rsidR="00230829" w:rsidRDefault="00230829" w:rsidP="00316F0C">
      <w:pPr>
        <w:jc w:val="both"/>
      </w:pPr>
    </w:p>
    <w:p w14:paraId="6D648CED" w14:textId="7A19876F" w:rsidR="00173172" w:rsidRPr="00C36340" w:rsidRDefault="00173172" w:rsidP="00C36340"/>
    <w:p w14:paraId="443BB460" w14:textId="4CC5F50C" w:rsidR="00230829" w:rsidRPr="00CF13D0" w:rsidRDefault="006F2E05" w:rsidP="00CF13D0">
      <w:r>
        <w:rPr>
          <w:noProof/>
        </w:rPr>
        <w:lastRenderedPageBreak/>
        <mc:AlternateContent>
          <mc:Choice Requires="wps">
            <w:drawing>
              <wp:anchor distT="0" distB="0" distL="114300" distR="114300" simplePos="0" relativeHeight="251661824" behindDoc="1" locked="0" layoutInCell="1" allowOverlap="1" wp14:anchorId="691104F6" wp14:editId="7FBB4C20">
                <wp:simplePos x="0" y="0"/>
                <wp:positionH relativeFrom="column">
                  <wp:posOffset>16510</wp:posOffset>
                </wp:positionH>
                <wp:positionV relativeFrom="paragraph">
                  <wp:posOffset>3496915</wp:posOffset>
                </wp:positionV>
                <wp:extent cx="5894070" cy="635"/>
                <wp:effectExtent l="0" t="0" r="0" b="0"/>
                <wp:wrapTight wrapText="bothSides">
                  <wp:wrapPolygon edited="0">
                    <wp:start x="0" y="0"/>
                    <wp:lineTo x="0" y="21600"/>
                    <wp:lineTo x="21600" y="21600"/>
                    <wp:lineTo x="21600" y="0"/>
                  </wp:wrapPolygon>
                </wp:wrapTight>
                <wp:docPr id="24" name="Zone de texte 24"/>
                <wp:cNvGraphicFramePr/>
                <a:graphic xmlns:a="http://schemas.openxmlformats.org/drawingml/2006/main">
                  <a:graphicData uri="http://schemas.microsoft.com/office/word/2010/wordprocessingShape">
                    <wps:wsp>
                      <wps:cNvSpPr txBox="1"/>
                      <wps:spPr>
                        <a:xfrm>
                          <a:off x="0" y="0"/>
                          <a:ext cx="5894070" cy="635"/>
                        </a:xfrm>
                        <a:prstGeom prst="rect">
                          <a:avLst/>
                        </a:prstGeom>
                        <a:solidFill>
                          <a:prstClr val="white"/>
                        </a:solidFill>
                        <a:ln>
                          <a:noFill/>
                        </a:ln>
                      </wps:spPr>
                      <wps:txbx>
                        <w:txbxContent>
                          <w:p w14:paraId="66A3626F" w14:textId="43AACD85" w:rsidR="002F2CE7" w:rsidRPr="00A77D39" w:rsidRDefault="002F2CE7" w:rsidP="006F2E05">
                            <w:pPr>
                              <w:pStyle w:val="Lgende"/>
                              <w:jc w:val="center"/>
                              <w:rPr>
                                <w:noProof/>
                                <w:sz w:val="24"/>
                                <w:szCs w:val="24"/>
                                <w:u w:val="single"/>
                              </w:rPr>
                            </w:pPr>
                            <w:bookmarkStart w:id="12" w:name="_Toc515917604"/>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3</w:t>
                            </w:r>
                            <w:r w:rsidRPr="00A77D39">
                              <w:rPr>
                                <w:sz w:val="24"/>
                                <w:szCs w:val="24"/>
                                <w:u w:val="single"/>
                              </w:rPr>
                              <w:fldChar w:fldCharType="end"/>
                            </w:r>
                            <w:r w:rsidRPr="00A77D39">
                              <w:rPr>
                                <w:sz w:val="24"/>
                                <w:szCs w:val="24"/>
                                <w:u w:val="single"/>
                              </w:rPr>
                              <w:t xml:space="preserve"> : La stratégie de SCOR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104F6" id="Zone de texte 24" o:spid="_x0000_s1028" type="#_x0000_t202" style="position:absolute;margin-left:1.3pt;margin-top:275.35pt;width:464.1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zSNAIAAGsEAAAOAAAAZHJzL2Uyb0RvYy54bWysVMFu2zAMvQ/YPwi6L06ytu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" stroked="f">
                <v:textbox style="mso-fit-shape-to-text:t" inset="0,0,0,0">
                  <w:txbxContent>
                    <w:p w14:paraId="66A3626F" w14:textId="43AACD85" w:rsidR="002F2CE7" w:rsidRPr="00A77D39" w:rsidRDefault="002F2CE7" w:rsidP="006F2E05">
                      <w:pPr>
                        <w:pStyle w:val="Lgende"/>
                        <w:jc w:val="center"/>
                        <w:rPr>
                          <w:noProof/>
                          <w:sz w:val="24"/>
                          <w:szCs w:val="24"/>
                          <w:u w:val="single"/>
                        </w:rPr>
                      </w:pPr>
                      <w:bookmarkStart w:id="13" w:name="_Toc515917604"/>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3</w:t>
                      </w:r>
                      <w:r w:rsidRPr="00A77D39">
                        <w:rPr>
                          <w:sz w:val="24"/>
                          <w:szCs w:val="24"/>
                          <w:u w:val="single"/>
                        </w:rPr>
                        <w:fldChar w:fldCharType="end"/>
                      </w:r>
                      <w:r w:rsidRPr="00A77D39">
                        <w:rPr>
                          <w:sz w:val="24"/>
                          <w:szCs w:val="24"/>
                          <w:u w:val="single"/>
                        </w:rPr>
                        <w:t xml:space="preserve"> : La stratégie de SCOR</w:t>
                      </w:r>
                      <w:bookmarkEnd w:id="13"/>
                    </w:p>
                  </w:txbxContent>
                </v:textbox>
                <w10:wrap type="tight"/>
              </v:shape>
            </w:pict>
          </mc:Fallback>
        </mc:AlternateContent>
      </w:r>
      <w:r>
        <w:rPr>
          <w:noProof/>
        </w:rPr>
        <w:drawing>
          <wp:anchor distT="0" distB="0" distL="114300" distR="114300" simplePos="0" relativeHeight="251632128" behindDoc="1" locked="0" layoutInCell="1" allowOverlap="1" wp14:anchorId="0C33A57A" wp14:editId="4F645445">
            <wp:simplePos x="0" y="0"/>
            <wp:positionH relativeFrom="column">
              <wp:posOffset>-453346</wp:posOffset>
            </wp:positionH>
            <wp:positionV relativeFrom="paragraph">
              <wp:posOffset>-368300</wp:posOffset>
            </wp:positionV>
            <wp:extent cx="6780530" cy="3582670"/>
            <wp:effectExtent l="0" t="0" r="1270" b="0"/>
            <wp:wrapTight wrapText="bothSides">
              <wp:wrapPolygon edited="0">
                <wp:start x="0" y="0"/>
                <wp:lineTo x="0" y="21477"/>
                <wp:lineTo x="21543" y="21477"/>
                <wp:lineTo x="2154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80530" cy="3582670"/>
                    </a:xfrm>
                    <a:prstGeom prst="rect">
                      <a:avLst/>
                    </a:prstGeom>
                  </pic:spPr>
                </pic:pic>
              </a:graphicData>
            </a:graphic>
            <wp14:sizeRelH relativeFrom="page">
              <wp14:pctWidth>0</wp14:pctWidth>
            </wp14:sizeRelH>
            <wp14:sizeRelV relativeFrom="page">
              <wp14:pctHeight>0</wp14:pctHeight>
            </wp14:sizeRelV>
          </wp:anchor>
        </w:drawing>
      </w:r>
    </w:p>
    <w:p w14:paraId="32DD27E6" w14:textId="467B51D0" w:rsidR="00EE60A7" w:rsidRDefault="006F2E05" w:rsidP="00EE60A7">
      <w:pPr>
        <w:ind w:firstLine="708"/>
        <w:rPr>
          <w:rFonts w:cstheme="minorHAnsi"/>
        </w:rPr>
      </w:pPr>
      <w:r>
        <w:rPr>
          <w:noProof/>
        </w:rPr>
        <w:drawing>
          <wp:anchor distT="0" distB="0" distL="114300" distR="114300" simplePos="0" relativeHeight="251642368" behindDoc="1" locked="0" layoutInCell="1" allowOverlap="1" wp14:anchorId="591D89CA" wp14:editId="5701C397">
            <wp:simplePos x="0" y="0"/>
            <wp:positionH relativeFrom="column">
              <wp:posOffset>-304800</wp:posOffset>
            </wp:positionH>
            <wp:positionV relativeFrom="paragraph">
              <wp:posOffset>358067</wp:posOffset>
            </wp:positionV>
            <wp:extent cx="6517640" cy="3314065"/>
            <wp:effectExtent l="0" t="0" r="0" b="635"/>
            <wp:wrapTight wrapText="bothSides">
              <wp:wrapPolygon edited="0">
                <wp:start x="0" y="0"/>
                <wp:lineTo x="0" y="21480"/>
                <wp:lineTo x="21528" y="21480"/>
                <wp:lineTo x="2152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17640" cy="3314065"/>
                    </a:xfrm>
                    <a:prstGeom prst="rect">
                      <a:avLst/>
                    </a:prstGeom>
                  </pic:spPr>
                </pic:pic>
              </a:graphicData>
            </a:graphic>
            <wp14:sizeRelH relativeFrom="page">
              <wp14:pctWidth>0</wp14:pctWidth>
            </wp14:sizeRelH>
            <wp14:sizeRelV relativeFrom="page">
              <wp14:pctHeight>0</wp14:pctHeight>
            </wp14:sizeRelV>
          </wp:anchor>
        </w:drawing>
      </w:r>
    </w:p>
    <w:p w14:paraId="2A9FA5E4" w14:textId="3AEA537E" w:rsidR="006F2E05" w:rsidRDefault="006F2E05" w:rsidP="006F2E05">
      <w:pPr>
        <w:ind w:firstLine="708"/>
        <w:rPr>
          <w:rFonts w:cstheme="minorHAnsi"/>
        </w:rPr>
      </w:pPr>
      <w:r>
        <w:rPr>
          <w:noProof/>
        </w:rPr>
        <mc:AlternateContent>
          <mc:Choice Requires="wps">
            <w:drawing>
              <wp:anchor distT="0" distB="0" distL="114300" distR="114300" simplePos="0" relativeHeight="251663872" behindDoc="1" locked="0" layoutInCell="1" allowOverlap="1" wp14:anchorId="335105A9" wp14:editId="79B9609A">
                <wp:simplePos x="0" y="0"/>
                <wp:positionH relativeFrom="column">
                  <wp:posOffset>-304800</wp:posOffset>
                </wp:positionH>
                <wp:positionV relativeFrom="paragraph">
                  <wp:posOffset>213138</wp:posOffset>
                </wp:positionV>
                <wp:extent cx="6517640"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6517640" cy="635"/>
                        </a:xfrm>
                        <a:prstGeom prst="rect">
                          <a:avLst/>
                        </a:prstGeom>
                        <a:solidFill>
                          <a:prstClr val="white"/>
                        </a:solidFill>
                        <a:ln>
                          <a:noFill/>
                        </a:ln>
                      </wps:spPr>
                      <wps:txbx>
                        <w:txbxContent>
                          <w:p w14:paraId="59C17632" w14:textId="21781E3E" w:rsidR="002F2CE7" w:rsidRPr="00A77D39" w:rsidRDefault="002F2CE7" w:rsidP="006F2E05">
                            <w:pPr>
                              <w:pStyle w:val="Lgende"/>
                              <w:jc w:val="center"/>
                              <w:rPr>
                                <w:noProof/>
                                <w:sz w:val="24"/>
                                <w:szCs w:val="24"/>
                                <w:u w:val="single"/>
                              </w:rPr>
                            </w:pPr>
                            <w:bookmarkStart w:id="14" w:name="_Toc515917605"/>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4</w:t>
                            </w:r>
                            <w:r w:rsidRPr="00A77D39">
                              <w:rPr>
                                <w:sz w:val="24"/>
                                <w:szCs w:val="24"/>
                                <w:u w:val="single"/>
                              </w:rPr>
                              <w:fldChar w:fldCharType="end"/>
                            </w:r>
                            <w:r w:rsidRPr="00A77D39">
                              <w:rPr>
                                <w:sz w:val="24"/>
                                <w:szCs w:val="24"/>
                                <w:u w:val="single"/>
                              </w:rPr>
                              <w:t xml:space="preserve"> : Bureaux de "SCOR"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105A9" id="Zone de texte 25" o:spid="_x0000_s1029" type="#_x0000_t202" style="position:absolute;left:0;text-align:left;margin-left:-24pt;margin-top:16.8pt;width:513.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" stroked="f">
                <v:textbox style="mso-fit-shape-to-text:t" inset="0,0,0,0">
                  <w:txbxContent>
                    <w:p w14:paraId="59C17632" w14:textId="21781E3E" w:rsidR="002F2CE7" w:rsidRPr="00A77D39" w:rsidRDefault="002F2CE7" w:rsidP="006F2E05">
                      <w:pPr>
                        <w:pStyle w:val="Lgende"/>
                        <w:jc w:val="center"/>
                        <w:rPr>
                          <w:noProof/>
                          <w:sz w:val="24"/>
                          <w:szCs w:val="24"/>
                          <w:u w:val="single"/>
                        </w:rPr>
                      </w:pPr>
                      <w:bookmarkStart w:id="15" w:name="_Toc515917605"/>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4</w:t>
                      </w:r>
                      <w:r w:rsidRPr="00A77D39">
                        <w:rPr>
                          <w:sz w:val="24"/>
                          <w:szCs w:val="24"/>
                          <w:u w:val="single"/>
                        </w:rPr>
                        <w:fldChar w:fldCharType="end"/>
                      </w:r>
                      <w:r w:rsidRPr="00A77D39">
                        <w:rPr>
                          <w:sz w:val="24"/>
                          <w:szCs w:val="24"/>
                          <w:u w:val="single"/>
                        </w:rPr>
                        <w:t xml:space="preserve"> : Bureaux de "SCOR"</w:t>
                      </w:r>
                      <w:bookmarkEnd w:id="15"/>
                    </w:p>
                  </w:txbxContent>
                </v:textbox>
                <w10:wrap type="tight"/>
              </v:shape>
            </w:pict>
          </mc:Fallback>
        </mc:AlternateContent>
      </w:r>
    </w:p>
    <w:p w14:paraId="54B70B76" w14:textId="77777777" w:rsidR="006F2E05" w:rsidRPr="006F2E05" w:rsidRDefault="006F2E05" w:rsidP="006F2E05">
      <w:pPr>
        <w:ind w:firstLine="708"/>
        <w:rPr>
          <w:rFonts w:cstheme="minorHAnsi"/>
        </w:rPr>
      </w:pPr>
    </w:p>
    <w:p w14:paraId="0C3138A5" w14:textId="77777777" w:rsidR="006F2E05" w:rsidRPr="00E30C23" w:rsidRDefault="006F2E05" w:rsidP="0057210C">
      <w:pPr>
        <w:jc w:val="center"/>
        <w:rPr>
          <w:rFonts w:ascii="Calibri"/>
          <w:sz w:val="36"/>
        </w:rPr>
      </w:pPr>
    </w:p>
    <w:p w14:paraId="38179BC7" w14:textId="5E7132CE" w:rsidR="0057210C" w:rsidRPr="003D15A9" w:rsidRDefault="00CF13D0" w:rsidP="00CF13D0">
      <w:pPr>
        <w:rPr>
          <w:rFonts w:ascii="Times New Roman" w:hAnsi="Times New Roman" w:cs="Times New Roman"/>
          <w:sz w:val="24"/>
          <w:szCs w:val="24"/>
        </w:rPr>
      </w:pPr>
      <w:r w:rsidRPr="003D15A9">
        <w:rPr>
          <w:rFonts w:ascii="Times New Roman" w:hAnsi="Times New Roman" w:cs="Times New Roman"/>
          <w:sz w:val="24"/>
          <w:szCs w:val="24"/>
        </w:rPr>
        <w:lastRenderedPageBreak/>
        <w:t>La réassurance figure au cœur de la gestion des risques : elle permet aux assureurs de couvrir leurs risques en cédant une partie d’entre eux, afin de les mutualiser à l’échelle mondiale. SCOR couvre les principaux risques P&amp;C, notamment les grandes catastrophes (à la fois les catastrophes naturelles et les sinistres industriels : ouragans, inondations, éruptions volcaniques, explosions, incendies, accidents d’avions, etc.), ainsi que les risques Vie biométriques (tendances et chocs en termes de mortalité, et branches Longévité et Morbidité, tant sur le long terme que sur le court terme). L’enjeu pour les professionnels de la réassurance consiste à identifier, sélectionner, évaluer et tarifer les risques, afin d’être toujours capables de les absorber.</w:t>
      </w:r>
    </w:p>
    <w:p w14:paraId="6B8AFF19" w14:textId="0679A4C2" w:rsidR="0057210C" w:rsidRDefault="006F2E05" w:rsidP="0057210C">
      <w:pPr>
        <w:jc w:val="center"/>
        <w:rPr>
          <w:rFonts w:ascii="Calibri"/>
          <w:sz w:val="36"/>
        </w:rPr>
      </w:pPr>
      <w:r>
        <w:rPr>
          <w:noProof/>
        </w:rPr>
        <mc:AlternateContent>
          <mc:Choice Requires="wps">
            <w:drawing>
              <wp:anchor distT="0" distB="0" distL="114300" distR="114300" simplePos="0" relativeHeight="251665920" behindDoc="1" locked="0" layoutInCell="1" allowOverlap="1" wp14:anchorId="20D36803" wp14:editId="57BBF199">
                <wp:simplePos x="0" y="0"/>
                <wp:positionH relativeFrom="column">
                  <wp:posOffset>119380</wp:posOffset>
                </wp:positionH>
                <wp:positionV relativeFrom="paragraph">
                  <wp:posOffset>3346879</wp:posOffset>
                </wp:positionV>
                <wp:extent cx="5760720" cy="635"/>
                <wp:effectExtent l="0" t="0" r="0" b="0"/>
                <wp:wrapTight wrapText="bothSides">
                  <wp:wrapPolygon edited="0">
                    <wp:start x="0" y="0"/>
                    <wp:lineTo x="0" y="21600"/>
                    <wp:lineTo x="21600" y="21600"/>
                    <wp:lineTo x="2160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1DB47CA" w14:textId="22ED79CE" w:rsidR="002F2CE7" w:rsidRPr="00A77D39" w:rsidRDefault="002F2CE7" w:rsidP="006F2E05">
                            <w:pPr>
                              <w:pStyle w:val="Lgende"/>
                              <w:jc w:val="center"/>
                              <w:rPr>
                                <w:noProof/>
                                <w:sz w:val="24"/>
                                <w:szCs w:val="24"/>
                                <w:u w:val="single"/>
                              </w:rPr>
                            </w:pPr>
                            <w:bookmarkStart w:id="16" w:name="_Toc515917606"/>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5</w:t>
                            </w:r>
                            <w:r w:rsidRPr="00A77D39">
                              <w:rPr>
                                <w:sz w:val="24"/>
                                <w:szCs w:val="24"/>
                                <w:u w:val="single"/>
                              </w:rPr>
                              <w:fldChar w:fldCharType="end"/>
                            </w:r>
                            <w:r w:rsidRPr="00A77D39">
                              <w:rPr>
                                <w:sz w:val="24"/>
                                <w:szCs w:val="24"/>
                                <w:u w:val="single"/>
                              </w:rPr>
                              <w:t xml:space="preserve"> : Chiffres Clés</w:t>
                            </w:r>
                            <w:r>
                              <w:rPr>
                                <w:sz w:val="24"/>
                                <w:szCs w:val="24"/>
                                <w:u w:val="single"/>
                              </w:rPr>
                              <w:t xml:space="preserve"> de SCOR</w:t>
                            </w:r>
                            <w:r w:rsidRPr="00A77D39">
                              <w:rPr>
                                <w:sz w:val="24"/>
                                <w:szCs w:val="24"/>
                                <w:u w:val="single"/>
                              </w:rPr>
                              <w:t xml:space="preserve"> 2017</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36803" id="Zone de texte 26" o:spid="_x0000_s1030" type="#_x0000_t202" style="position:absolute;left:0;text-align:left;margin-left:9.4pt;margin-top:263.55pt;width:453.6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C+NAIAAGs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" stroked="f">
                <v:textbox style="mso-fit-shape-to-text:t" inset="0,0,0,0">
                  <w:txbxContent>
                    <w:p w14:paraId="61DB47CA" w14:textId="22ED79CE" w:rsidR="002F2CE7" w:rsidRPr="00A77D39" w:rsidRDefault="002F2CE7" w:rsidP="006F2E05">
                      <w:pPr>
                        <w:pStyle w:val="Lgende"/>
                        <w:jc w:val="center"/>
                        <w:rPr>
                          <w:noProof/>
                          <w:sz w:val="24"/>
                          <w:szCs w:val="24"/>
                          <w:u w:val="single"/>
                        </w:rPr>
                      </w:pPr>
                      <w:bookmarkStart w:id="17" w:name="_Toc515917606"/>
                      <w:r w:rsidRPr="00A77D39">
                        <w:rPr>
                          <w:sz w:val="24"/>
                          <w:szCs w:val="24"/>
                          <w:u w:val="single"/>
                        </w:rPr>
                        <w:t xml:space="preserve">Figure </w:t>
                      </w:r>
                      <w:r w:rsidRPr="00A77D39">
                        <w:rPr>
                          <w:sz w:val="24"/>
                          <w:szCs w:val="24"/>
                          <w:u w:val="single"/>
                        </w:rPr>
                        <w:fldChar w:fldCharType="begin"/>
                      </w:r>
                      <w:r w:rsidRPr="00A77D39">
                        <w:rPr>
                          <w:sz w:val="24"/>
                          <w:szCs w:val="24"/>
                          <w:u w:val="single"/>
                        </w:rPr>
                        <w:instrText xml:space="preserve"> SEQ Figure \* ARABIC </w:instrText>
                      </w:r>
                      <w:r w:rsidRPr="00A77D39">
                        <w:rPr>
                          <w:sz w:val="24"/>
                          <w:szCs w:val="24"/>
                          <w:u w:val="single"/>
                        </w:rPr>
                        <w:fldChar w:fldCharType="separate"/>
                      </w:r>
                      <w:r>
                        <w:rPr>
                          <w:noProof/>
                          <w:sz w:val="24"/>
                          <w:szCs w:val="24"/>
                          <w:u w:val="single"/>
                        </w:rPr>
                        <w:t>5</w:t>
                      </w:r>
                      <w:r w:rsidRPr="00A77D39">
                        <w:rPr>
                          <w:sz w:val="24"/>
                          <w:szCs w:val="24"/>
                          <w:u w:val="single"/>
                        </w:rPr>
                        <w:fldChar w:fldCharType="end"/>
                      </w:r>
                      <w:r w:rsidRPr="00A77D39">
                        <w:rPr>
                          <w:sz w:val="24"/>
                          <w:szCs w:val="24"/>
                          <w:u w:val="single"/>
                        </w:rPr>
                        <w:t xml:space="preserve"> : Chiffres Clés</w:t>
                      </w:r>
                      <w:r>
                        <w:rPr>
                          <w:sz w:val="24"/>
                          <w:szCs w:val="24"/>
                          <w:u w:val="single"/>
                        </w:rPr>
                        <w:t xml:space="preserve"> de SCOR</w:t>
                      </w:r>
                      <w:r w:rsidRPr="00A77D39">
                        <w:rPr>
                          <w:sz w:val="24"/>
                          <w:szCs w:val="24"/>
                          <w:u w:val="single"/>
                        </w:rPr>
                        <w:t xml:space="preserve"> 2017</w:t>
                      </w:r>
                      <w:bookmarkEnd w:id="17"/>
                    </w:p>
                  </w:txbxContent>
                </v:textbox>
                <w10:wrap type="tight"/>
              </v:shape>
            </w:pict>
          </mc:Fallback>
        </mc:AlternateContent>
      </w:r>
    </w:p>
    <w:p w14:paraId="5D3661DE" w14:textId="4641A108" w:rsidR="00AA12E6" w:rsidRDefault="00AA12E6" w:rsidP="0057210C">
      <w:pPr>
        <w:jc w:val="center"/>
        <w:rPr>
          <w:rFonts w:ascii="Calibri"/>
          <w:sz w:val="36"/>
        </w:rPr>
      </w:pPr>
      <w:r>
        <w:rPr>
          <w:noProof/>
        </w:rPr>
        <w:drawing>
          <wp:anchor distT="0" distB="0" distL="114300" distR="114300" simplePos="0" relativeHeight="251640320" behindDoc="1" locked="0" layoutInCell="1" allowOverlap="1" wp14:anchorId="1F9DE83D" wp14:editId="60306BF2">
            <wp:simplePos x="0" y="0"/>
            <wp:positionH relativeFrom="column">
              <wp:posOffset>119380</wp:posOffset>
            </wp:positionH>
            <wp:positionV relativeFrom="paragraph">
              <wp:posOffset>229235</wp:posOffset>
            </wp:positionV>
            <wp:extent cx="5760720" cy="2519680"/>
            <wp:effectExtent l="0" t="0" r="0" b="0"/>
            <wp:wrapTight wrapText="bothSides">
              <wp:wrapPolygon edited="0">
                <wp:start x="0" y="0"/>
                <wp:lineTo x="0" y="21393"/>
                <wp:lineTo x="21500" y="21393"/>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519680"/>
                    </a:xfrm>
                    <a:prstGeom prst="rect">
                      <a:avLst/>
                    </a:prstGeom>
                  </pic:spPr>
                </pic:pic>
              </a:graphicData>
            </a:graphic>
            <wp14:sizeRelH relativeFrom="page">
              <wp14:pctWidth>0</wp14:pctWidth>
            </wp14:sizeRelH>
            <wp14:sizeRelV relativeFrom="page">
              <wp14:pctHeight>0</wp14:pctHeight>
            </wp14:sizeRelV>
          </wp:anchor>
        </w:drawing>
      </w:r>
    </w:p>
    <w:p w14:paraId="756425F8" w14:textId="06898E52" w:rsidR="00AA12E6" w:rsidRDefault="00714BF7" w:rsidP="00471CBE">
      <w:pPr>
        <w:pStyle w:val="Titre1"/>
        <w:numPr>
          <w:ilvl w:val="1"/>
          <w:numId w:val="30"/>
        </w:numPr>
        <w:rPr>
          <w:b/>
          <w:bCs/>
        </w:rPr>
      </w:pPr>
      <w:bookmarkStart w:id="18" w:name="_Toc516004478"/>
      <w:r w:rsidRPr="00E424DC">
        <w:rPr>
          <w:b/>
          <w:bCs/>
        </w:rPr>
        <w:t>Réassurance :</w:t>
      </w:r>
      <w:bookmarkEnd w:id="18"/>
    </w:p>
    <w:p w14:paraId="66259CDB" w14:textId="4BFF58D2" w:rsidR="004923CD" w:rsidRDefault="004923CD" w:rsidP="004923CD"/>
    <w:p w14:paraId="1DFF5346" w14:textId="087336F0" w:rsidR="004923CD" w:rsidRPr="004923CD" w:rsidRDefault="004923CD" w:rsidP="004923CD">
      <w:pPr>
        <w:pStyle w:val="Paragraphedeliste"/>
        <w:numPr>
          <w:ilvl w:val="2"/>
          <w:numId w:val="30"/>
        </w:numPr>
        <w:rPr>
          <w:sz w:val="28"/>
          <w:szCs w:val="28"/>
        </w:rPr>
      </w:pPr>
      <w:r w:rsidRPr="006C7C7C">
        <w:rPr>
          <w:b/>
          <w:bCs/>
          <w:sz w:val="28"/>
          <w:szCs w:val="28"/>
        </w:rPr>
        <w:t>Définition</w:t>
      </w:r>
      <w:r>
        <w:rPr>
          <w:sz w:val="28"/>
          <w:szCs w:val="28"/>
        </w:rPr>
        <w:t> :</w:t>
      </w:r>
    </w:p>
    <w:p w14:paraId="3D057E23" w14:textId="16C4D3D8" w:rsidR="00714BF7" w:rsidRDefault="00714BF7" w:rsidP="00714BF7"/>
    <w:p w14:paraId="2180D4DD" w14:textId="77777777" w:rsidR="00714BF7" w:rsidRPr="00CB0CEC" w:rsidRDefault="00714BF7" w:rsidP="006F2E05">
      <w:pPr>
        <w:ind w:left="360" w:firstLine="705"/>
        <w:jc w:val="both"/>
        <w:rPr>
          <w:rFonts w:ascii="Times New Roman" w:hAnsi="Times New Roman" w:cs="Times New Roman"/>
          <w:sz w:val="24"/>
          <w:szCs w:val="24"/>
        </w:rPr>
      </w:pPr>
      <w:r w:rsidRPr="00CB0CEC">
        <w:rPr>
          <w:rFonts w:ascii="Times New Roman" w:hAnsi="Times New Roman" w:cs="Times New Roman"/>
          <w:sz w:val="24"/>
          <w:szCs w:val="24"/>
        </w:rPr>
        <w:t>La réassurance d’assurance consiste à assurer l’assureur. C’est donc une assurance pour les compagnies assurances. Son application est complexe, car il s’agit d’un métier à part entière du domaine de l’assurance. Dans le cas où vous souscrivez une assurance pour des biens de grande valeur, votre assureur peut souscrire une réassurance d’assurance afin de couvrir le montant de vos biens assurés. Dans tous les cas, vous n’aurez aucun lien juridique ni contact avec le réassureur, il se peut même que vous ne connaissiez pas son existence. Dans les faits, les réassureurs ne traitent que très rarement le dossier spécifique d’un assuré. Leur activité fonctionne sur la base de portefeuilles regroupant des milliers de dossiers et garantissant des sommes colossales.</w:t>
      </w:r>
    </w:p>
    <w:p w14:paraId="6672E6D8" w14:textId="77777777" w:rsidR="00714BF7" w:rsidRPr="00CB0CEC" w:rsidRDefault="00714BF7" w:rsidP="006F2E05">
      <w:pPr>
        <w:ind w:left="360"/>
        <w:jc w:val="both"/>
        <w:rPr>
          <w:rFonts w:ascii="Times New Roman" w:hAnsi="Times New Roman" w:cs="Times New Roman"/>
          <w:sz w:val="24"/>
          <w:szCs w:val="24"/>
        </w:rPr>
      </w:pPr>
      <w:r w:rsidRPr="00CB0CEC">
        <w:rPr>
          <w:rFonts w:ascii="Times New Roman" w:hAnsi="Times New Roman" w:cs="Times New Roman"/>
          <w:sz w:val="24"/>
          <w:szCs w:val="24"/>
        </w:rPr>
        <w:lastRenderedPageBreak/>
        <w:t>La réassurance permet aux compagnies d’assurances de couvrir leurs propres risques. Pour schématiser, la réassurance, c’est l’assurance des assureurs. Parfois appelée assurance “secondaire“, la réassurance intervient comme un assureur auprès des compagnies d’assurance. En clair, elle indemnise une compagnie d’assurance en cas de sinistre, selon un contrat conclu entre les deux parties.</w:t>
      </w:r>
    </w:p>
    <w:p w14:paraId="610ECE06" w14:textId="77777777" w:rsidR="00714BF7" w:rsidRPr="00CB0CEC" w:rsidRDefault="00714BF7" w:rsidP="006F2E05">
      <w:pPr>
        <w:ind w:left="360"/>
        <w:jc w:val="both"/>
        <w:rPr>
          <w:rFonts w:ascii="Times New Roman" w:hAnsi="Times New Roman" w:cs="Times New Roman"/>
          <w:sz w:val="24"/>
          <w:szCs w:val="24"/>
        </w:rPr>
      </w:pPr>
      <w:r w:rsidRPr="00CB0CEC">
        <w:rPr>
          <w:rFonts w:ascii="Times New Roman" w:hAnsi="Times New Roman" w:cs="Times New Roman"/>
          <w:sz w:val="24"/>
          <w:szCs w:val="24"/>
        </w:rPr>
        <w:t>La compagnie d’assurance (appelée aussi “cédante”) laisse alors au réassureur le soin de couvrir les conséquences d’événements importants (comme d’importants incendies, des tremblements de terre ou des naufrages), difficile à assumer seul. Un assureur peut également se prémunir contre une forte sinistralité en automobile ou en habitation. Le réassureur peut intervenir à partir d’un certain montant de dégâts sur le portefeuille de l’assureur.</w:t>
      </w:r>
    </w:p>
    <w:p w14:paraId="1002A90E" w14:textId="77777777" w:rsidR="00714BF7" w:rsidRPr="00CB0CEC" w:rsidRDefault="00714BF7" w:rsidP="006F2E05">
      <w:pPr>
        <w:ind w:left="360"/>
        <w:jc w:val="both"/>
        <w:rPr>
          <w:rFonts w:ascii="Times New Roman" w:hAnsi="Times New Roman" w:cs="Times New Roman"/>
          <w:sz w:val="24"/>
          <w:szCs w:val="24"/>
        </w:rPr>
      </w:pPr>
      <w:r w:rsidRPr="00CB0CEC">
        <w:rPr>
          <w:rFonts w:ascii="Times New Roman" w:hAnsi="Times New Roman" w:cs="Times New Roman"/>
          <w:sz w:val="24"/>
          <w:szCs w:val="24"/>
        </w:rPr>
        <w:t>Le réassureur peut fournir également aux compagnies d’assurances le capital nécessaire pour augmenter leur possibilité de couvrir</w:t>
      </w:r>
    </w:p>
    <w:p w14:paraId="511C2EA4" w14:textId="77777777" w:rsidR="00714BF7" w:rsidRPr="00CB0CEC" w:rsidRDefault="00714BF7" w:rsidP="006F2E05">
      <w:pPr>
        <w:pStyle w:val="Paragraphedeliste"/>
        <w:numPr>
          <w:ilvl w:val="0"/>
          <w:numId w:val="25"/>
        </w:numPr>
        <w:ind w:left="1080"/>
        <w:jc w:val="both"/>
        <w:rPr>
          <w:rFonts w:ascii="Times New Roman" w:hAnsi="Times New Roman" w:cs="Times New Roman"/>
          <w:sz w:val="24"/>
          <w:szCs w:val="24"/>
        </w:rPr>
      </w:pPr>
      <w:r w:rsidRPr="00CB0CEC">
        <w:rPr>
          <w:rFonts w:ascii="Times New Roman" w:hAnsi="Times New Roman" w:cs="Times New Roman"/>
          <w:sz w:val="24"/>
          <w:szCs w:val="24"/>
        </w:rPr>
        <w:t>Plus de risques.</w:t>
      </w:r>
    </w:p>
    <w:p w14:paraId="41361807" w14:textId="77777777" w:rsidR="00714BF7" w:rsidRPr="00CB0CEC" w:rsidRDefault="00714BF7" w:rsidP="006F2E05">
      <w:pPr>
        <w:pStyle w:val="Paragraphedeliste"/>
        <w:numPr>
          <w:ilvl w:val="0"/>
          <w:numId w:val="25"/>
        </w:numPr>
        <w:ind w:left="1080"/>
        <w:jc w:val="both"/>
        <w:rPr>
          <w:rFonts w:ascii="Times New Roman" w:hAnsi="Times New Roman" w:cs="Times New Roman"/>
          <w:sz w:val="24"/>
          <w:szCs w:val="24"/>
        </w:rPr>
      </w:pPr>
      <w:r w:rsidRPr="00CB0CEC">
        <w:rPr>
          <w:rFonts w:ascii="Times New Roman" w:hAnsi="Times New Roman" w:cs="Times New Roman"/>
          <w:sz w:val="24"/>
          <w:szCs w:val="24"/>
        </w:rPr>
        <w:t>Des risques plus importants.</w:t>
      </w:r>
    </w:p>
    <w:p w14:paraId="5344A533" w14:textId="77777777" w:rsidR="00714BF7" w:rsidRPr="00CB0CEC" w:rsidRDefault="00714BF7" w:rsidP="006F2E05">
      <w:pPr>
        <w:ind w:left="360"/>
        <w:rPr>
          <w:rFonts w:ascii="Times New Roman" w:hAnsi="Times New Roman" w:cs="Times New Roman"/>
          <w:sz w:val="24"/>
          <w:szCs w:val="24"/>
        </w:rPr>
      </w:pPr>
      <w:r w:rsidRPr="00CB0CEC">
        <w:rPr>
          <w:rFonts w:ascii="Times New Roman" w:hAnsi="Times New Roman" w:cs="Times New Roman"/>
          <w:sz w:val="24"/>
          <w:szCs w:val="24"/>
        </w:rPr>
        <w:t>La réassurance ne décharge pas la compagnie d’assurance de ses engagements face aux assurés. Un réassureur peut également céder à son tour à d’autres réassureurs une partie des risques en question. Plus complexe que l’assurance, la réassurance couvre des secteurs plus diversifiés, avec une portée beaucoup plus internationale et globale. Du fait de leurs activités, les réassureurs détiennent beaucoup de données sur les risques qu’ils couvrent. Le métier du réassureur impose de nombreuses connaissances en matière de risques. Il doit aussi diversifier ceux-ci tant en matière de types d’assurances que de localisation, le portefeuille étant le plus souvent international.</w:t>
      </w:r>
    </w:p>
    <w:p w14:paraId="0B827B82" w14:textId="77777777" w:rsidR="00714BF7" w:rsidRPr="00CB0CEC" w:rsidRDefault="00714BF7" w:rsidP="006F2E05">
      <w:pPr>
        <w:ind w:left="360"/>
        <w:rPr>
          <w:rFonts w:ascii="Times New Roman" w:hAnsi="Times New Roman" w:cs="Times New Roman"/>
          <w:sz w:val="24"/>
          <w:szCs w:val="24"/>
        </w:rPr>
      </w:pPr>
      <w:r w:rsidRPr="00CB0CEC">
        <w:rPr>
          <w:rFonts w:ascii="Times New Roman" w:hAnsi="Times New Roman" w:cs="Times New Roman"/>
          <w:sz w:val="24"/>
          <w:szCs w:val="24"/>
        </w:rPr>
        <w:t>C’est en principe l’assureur qui détient la plus grosse part (réassureur apériteur) et qui négocie les renouvellements de contrats ou la réassurance de nouveaux souscripteurs.</w:t>
      </w:r>
    </w:p>
    <w:p w14:paraId="27C8E5DF" w14:textId="77777777" w:rsidR="00714BF7" w:rsidRPr="00CB0CEC" w:rsidRDefault="00714BF7" w:rsidP="006F2E05">
      <w:pPr>
        <w:ind w:left="360"/>
        <w:rPr>
          <w:rFonts w:ascii="Times New Roman" w:hAnsi="Times New Roman" w:cs="Times New Roman"/>
          <w:sz w:val="24"/>
          <w:szCs w:val="24"/>
        </w:rPr>
      </w:pPr>
      <w:r w:rsidRPr="00CB0CEC">
        <w:rPr>
          <w:rFonts w:ascii="Times New Roman" w:hAnsi="Times New Roman" w:cs="Times New Roman"/>
          <w:sz w:val="24"/>
          <w:szCs w:val="24"/>
        </w:rPr>
        <w:t>Il existe plusieurs types de réassurances d’assurance :</w:t>
      </w:r>
    </w:p>
    <w:p w14:paraId="612765F7" w14:textId="77777777" w:rsidR="00714BF7" w:rsidRPr="00CB0CEC" w:rsidRDefault="00714BF7" w:rsidP="006F2E05">
      <w:pPr>
        <w:pStyle w:val="Paragraphedeliste"/>
        <w:numPr>
          <w:ilvl w:val="0"/>
          <w:numId w:val="24"/>
        </w:numPr>
        <w:ind w:left="1080"/>
        <w:rPr>
          <w:rFonts w:ascii="Times New Roman" w:hAnsi="Times New Roman" w:cs="Times New Roman"/>
          <w:sz w:val="24"/>
          <w:szCs w:val="24"/>
        </w:rPr>
      </w:pPr>
      <w:r w:rsidRPr="00CB0CEC">
        <w:rPr>
          <w:rFonts w:ascii="Times New Roman" w:hAnsi="Times New Roman" w:cs="Times New Roman"/>
          <w:sz w:val="24"/>
          <w:szCs w:val="24"/>
        </w:rPr>
        <w:t>La réassurance facultative.</w:t>
      </w:r>
    </w:p>
    <w:p w14:paraId="3F7F9949" w14:textId="77777777" w:rsidR="00714BF7" w:rsidRPr="00CB0CEC" w:rsidRDefault="00714BF7" w:rsidP="006F2E05">
      <w:pPr>
        <w:pStyle w:val="Paragraphedeliste"/>
        <w:numPr>
          <w:ilvl w:val="0"/>
          <w:numId w:val="24"/>
        </w:numPr>
        <w:ind w:left="1080"/>
        <w:rPr>
          <w:rFonts w:ascii="Times New Roman" w:hAnsi="Times New Roman" w:cs="Times New Roman"/>
          <w:sz w:val="24"/>
          <w:szCs w:val="24"/>
        </w:rPr>
      </w:pPr>
      <w:r w:rsidRPr="00CB0CEC">
        <w:rPr>
          <w:rFonts w:ascii="Times New Roman" w:hAnsi="Times New Roman" w:cs="Times New Roman"/>
          <w:sz w:val="24"/>
          <w:szCs w:val="24"/>
        </w:rPr>
        <w:t>La réassurance obligatoire.</w:t>
      </w:r>
    </w:p>
    <w:p w14:paraId="17FFB1C1" w14:textId="15050782" w:rsidR="00714BF7" w:rsidRDefault="00714BF7" w:rsidP="006F2E05">
      <w:pPr>
        <w:ind w:left="360"/>
      </w:pPr>
      <w:r w:rsidRPr="00CB0CEC">
        <w:rPr>
          <w:rFonts w:ascii="Times New Roman" w:hAnsi="Times New Roman" w:cs="Times New Roman"/>
          <w:sz w:val="24"/>
          <w:szCs w:val="24"/>
        </w:rPr>
        <w:t>Dans le cas de la réassurance obligatoire, on parle de traité de réassurance conclu entre le réassureur et l’assureur.</w:t>
      </w:r>
    </w:p>
    <w:p w14:paraId="7CFDC490" w14:textId="2E6ACD50" w:rsidR="00F91DF6" w:rsidRDefault="00F91DF6" w:rsidP="006F2E05">
      <w:pPr>
        <w:ind w:left="360"/>
      </w:pPr>
    </w:p>
    <w:p w14:paraId="5253396C" w14:textId="13B97D9C" w:rsidR="00956F35" w:rsidRDefault="006C7C7C" w:rsidP="006C7C7C">
      <w:pPr>
        <w:pStyle w:val="Paragraphedeliste"/>
        <w:numPr>
          <w:ilvl w:val="2"/>
          <w:numId w:val="30"/>
        </w:numPr>
        <w:rPr>
          <w:b/>
          <w:bCs/>
          <w:sz w:val="28"/>
          <w:szCs w:val="28"/>
        </w:rPr>
      </w:pPr>
      <w:r w:rsidRPr="006C7C7C">
        <w:rPr>
          <w:b/>
          <w:bCs/>
          <w:sz w:val="28"/>
          <w:szCs w:val="28"/>
        </w:rPr>
        <w:t>Pricing</w:t>
      </w:r>
      <w:r w:rsidR="00956F35">
        <w:rPr>
          <w:b/>
          <w:bCs/>
          <w:sz w:val="28"/>
          <w:szCs w:val="28"/>
        </w:rPr>
        <w:t xml:space="preserve"> : </w:t>
      </w:r>
    </w:p>
    <w:p w14:paraId="4E148131" w14:textId="03AD257F" w:rsidR="00956F35" w:rsidRDefault="00956F35" w:rsidP="00956F35"/>
    <w:p w14:paraId="2DB1101E" w14:textId="19420082" w:rsidR="00956F35" w:rsidRPr="00CB0CEC" w:rsidRDefault="00956F35" w:rsidP="00956F35">
      <w:pPr>
        <w:rPr>
          <w:rFonts w:ascii="Times New Roman" w:hAnsi="Times New Roman" w:cs="Times New Roman"/>
          <w:sz w:val="24"/>
          <w:szCs w:val="24"/>
        </w:rPr>
      </w:pPr>
      <w:r>
        <w:tab/>
      </w:r>
      <w:r w:rsidRPr="00CB0CEC">
        <w:rPr>
          <w:rFonts w:ascii="Times New Roman" w:hAnsi="Times New Roman" w:cs="Times New Roman"/>
          <w:sz w:val="24"/>
          <w:szCs w:val="24"/>
        </w:rPr>
        <w:t xml:space="preserve">Le terme anglais « </w:t>
      </w:r>
      <w:proofErr w:type="spellStart"/>
      <w:r w:rsidRPr="00CB0CEC">
        <w:rPr>
          <w:rFonts w:ascii="Times New Roman" w:hAnsi="Times New Roman" w:cs="Times New Roman"/>
          <w:sz w:val="24"/>
          <w:szCs w:val="24"/>
        </w:rPr>
        <w:t>pricing</w:t>
      </w:r>
      <w:proofErr w:type="spellEnd"/>
      <w:r w:rsidRPr="00CB0CEC">
        <w:rPr>
          <w:rFonts w:ascii="Times New Roman" w:hAnsi="Times New Roman" w:cs="Times New Roman"/>
          <w:sz w:val="24"/>
          <w:szCs w:val="24"/>
        </w:rPr>
        <w:t xml:space="preserve"> » désigne une discipline à part entière qui consiste à définir les prix de vente. « Tarification » est le terme français au sens le plus proche. Dans la mise en vente d’un produit ou d’un service, il est d’usage de faire référence au quatre « P » du mix-marketing : Product, Price, Place &amp; Promotion. Il s’agit là d’un moyen mnémotechnique pour couvrir : le produit, son prix de vente, son canal de distribution et sa promotion (publicité). Le </w:t>
      </w:r>
      <w:proofErr w:type="spellStart"/>
      <w:r w:rsidRPr="00CB0CEC">
        <w:rPr>
          <w:rFonts w:ascii="Times New Roman" w:hAnsi="Times New Roman" w:cs="Times New Roman"/>
          <w:sz w:val="24"/>
          <w:szCs w:val="24"/>
        </w:rPr>
        <w:t>pricing</w:t>
      </w:r>
      <w:proofErr w:type="spellEnd"/>
      <w:r w:rsidRPr="00CB0CEC">
        <w:rPr>
          <w:rFonts w:ascii="Times New Roman" w:hAnsi="Times New Roman" w:cs="Times New Roman"/>
          <w:sz w:val="24"/>
          <w:szCs w:val="24"/>
        </w:rPr>
        <w:t xml:space="preserve"> ou tarification est donc l’un des quatre P du mix-marketing. Et la bonne nouvelle est </w:t>
      </w:r>
      <w:r w:rsidRPr="00CB0CEC">
        <w:rPr>
          <w:rFonts w:ascii="Times New Roman" w:hAnsi="Times New Roman" w:cs="Times New Roman"/>
          <w:sz w:val="24"/>
          <w:szCs w:val="24"/>
        </w:rPr>
        <w:lastRenderedPageBreak/>
        <w:t xml:space="preserve">qu’à l’inverse des autres axes du mix-marketing, un bon </w:t>
      </w:r>
      <w:proofErr w:type="spellStart"/>
      <w:r w:rsidRPr="00CB0CEC">
        <w:rPr>
          <w:rFonts w:ascii="Times New Roman" w:hAnsi="Times New Roman" w:cs="Times New Roman"/>
          <w:sz w:val="24"/>
          <w:szCs w:val="24"/>
        </w:rPr>
        <w:t>pricing</w:t>
      </w:r>
      <w:proofErr w:type="spellEnd"/>
      <w:r w:rsidRPr="00CB0CEC">
        <w:rPr>
          <w:rFonts w:ascii="Times New Roman" w:hAnsi="Times New Roman" w:cs="Times New Roman"/>
          <w:sz w:val="24"/>
          <w:szCs w:val="24"/>
        </w:rPr>
        <w:t xml:space="preserve"> est source de revenus et non une source de coûts.</w:t>
      </w:r>
    </w:p>
    <w:p w14:paraId="7CC42B95" w14:textId="77777777" w:rsidR="00956F35" w:rsidRDefault="00956F35" w:rsidP="00956F35"/>
    <w:p w14:paraId="1262CA1E" w14:textId="141A48C8" w:rsidR="00956F35" w:rsidRPr="00CB0CEC" w:rsidRDefault="00956F35" w:rsidP="00956F35">
      <w:pPr>
        <w:rPr>
          <w:rFonts w:ascii="Times New Roman" w:hAnsi="Times New Roman" w:cs="Times New Roman"/>
          <w:sz w:val="24"/>
          <w:szCs w:val="24"/>
        </w:rPr>
      </w:pPr>
      <w:r w:rsidRPr="00CB0CEC">
        <w:rPr>
          <w:rFonts w:ascii="Times New Roman" w:hAnsi="Times New Roman" w:cs="Times New Roman"/>
          <w:sz w:val="24"/>
          <w:szCs w:val="24"/>
        </w:rPr>
        <w:t>Le principal résultat auquel va s’attacher le spécialiste en tarification est de vendre au meilleur prix. Le « meilleur prix » dépend de ce que l’entreprise cherche à faire. S’il s’agit de maximiser les profits par exemple, on cherchera à vendre au prix le plus élevé possible sans faire (trop) baisser les ventes et en l’adaptant – si possible – à la « disponibilité à payer » de chaque client. S‘il s’agit de pénétrer un nouveau marché, on cherchera à se situer très avantageusement dans la fourchette des prix du marché, etc.</w:t>
      </w:r>
    </w:p>
    <w:p w14:paraId="12DD9406" w14:textId="4F66D40E" w:rsidR="00956F35" w:rsidRPr="00CB0CEC" w:rsidRDefault="00956F35" w:rsidP="00956F35">
      <w:pPr>
        <w:rPr>
          <w:rFonts w:ascii="Times New Roman" w:hAnsi="Times New Roman" w:cs="Times New Roman"/>
          <w:sz w:val="24"/>
          <w:szCs w:val="24"/>
        </w:rPr>
      </w:pPr>
      <w:r w:rsidRPr="00CB0CEC">
        <w:rPr>
          <w:rFonts w:ascii="Times New Roman" w:hAnsi="Times New Roman" w:cs="Times New Roman"/>
          <w:sz w:val="24"/>
          <w:szCs w:val="24"/>
        </w:rPr>
        <w:t xml:space="preserve">En réalité toute une panoplie d’outils est disponible pour accorder la politique tarifaire aux objectifs et à la stratégie de l’entreprise, et venir ainsi la renforcer. Et ceci avec des résultats positifs et immédiats sur la rentabilité (si cela fait partie de l’effet recherché bien-sûr). Le principe sur lequel il faut s’appuyer est le « chiffrage basé sur la valeur » (Value </w:t>
      </w:r>
      <w:proofErr w:type="spellStart"/>
      <w:r w:rsidRPr="00CB0CEC">
        <w:rPr>
          <w:rFonts w:ascii="Times New Roman" w:hAnsi="Times New Roman" w:cs="Times New Roman"/>
          <w:sz w:val="24"/>
          <w:szCs w:val="24"/>
        </w:rPr>
        <w:t>based</w:t>
      </w:r>
      <w:proofErr w:type="spellEnd"/>
      <w:r w:rsidRPr="00CB0CEC">
        <w:rPr>
          <w:rFonts w:ascii="Times New Roman" w:hAnsi="Times New Roman" w:cs="Times New Roman"/>
          <w:sz w:val="24"/>
          <w:szCs w:val="24"/>
        </w:rPr>
        <w:t xml:space="preserve"> </w:t>
      </w:r>
      <w:proofErr w:type="spellStart"/>
      <w:r w:rsidRPr="00CB0CEC">
        <w:rPr>
          <w:rFonts w:ascii="Times New Roman" w:hAnsi="Times New Roman" w:cs="Times New Roman"/>
          <w:sz w:val="24"/>
          <w:szCs w:val="24"/>
        </w:rPr>
        <w:t>pricing</w:t>
      </w:r>
      <w:proofErr w:type="spellEnd"/>
      <w:r w:rsidRPr="00CB0CEC">
        <w:rPr>
          <w:rFonts w:ascii="Times New Roman" w:hAnsi="Times New Roman" w:cs="Times New Roman"/>
          <w:sz w:val="24"/>
          <w:szCs w:val="24"/>
        </w:rPr>
        <w:t>), qui consiste à évaluer la valeur perçue du produit que l’on vend et de mettre le prix de vente en adéquation.</w:t>
      </w:r>
    </w:p>
    <w:p w14:paraId="248433CF" w14:textId="56C21508" w:rsidR="00F91DF6" w:rsidRPr="00CB0CEC" w:rsidRDefault="00CB0CEC" w:rsidP="00956F35">
      <w:pPr>
        <w:rPr>
          <w:rFonts w:ascii="Times New Roman" w:hAnsi="Times New Roman" w:cs="Times New Roman"/>
          <w:sz w:val="24"/>
          <w:szCs w:val="24"/>
        </w:rPr>
      </w:pPr>
      <w:r>
        <w:rPr>
          <w:noProof/>
        </w:rPr>
        <w:drawing>
          <wp:anchor distT="0" distB="0" distL="114300" distR="114300" simplePos="0" relativeHeight="251630080" behindDoc="1" locked="0" layoutInCell="1" allowOverlap="1" wp14:anchorId="272042F6" wp14:editId="3CAA1C4C">
            <wp:simplePos x="0" y="0"/>
            <wp:positionH relativeFrom="column">
              <wp:posOffset>-4445</wp:posOffset>
            </wp:positionH>
            <wp:positionV relativeFrom="paragraph">
              <wp:posOffset>978662</wp:posOffset>
            </wp:positionV>
            <wp:extent cx="5760720" cy="4051289"/>
            <wp:effectExtent l="0" t="0" r="0" b="6985"/>
            <wp:wrapTight wrapText="bothSides">
              <wp:wrapPolygon edited="0">
                <wp:start x="0" y="0"/>
                <wp:lineTo x="0" y="21536"/>
                <wp:lineTo x="21500" y="21536"/>
                <wp:lineTo x="21500" y="0"/>
                <wp:lineTo x="0" y="0"/>
              </wp:wrapPolygon>
            </wp:wrapTight>
            <wp:docPr id="10" name="Image 10" descr="http://85.236.157.21/~neoteris/wp-content/uploads/2015/08/effet-pricing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85.236.157.21/~neoteris/wp-content/uploads/2015/08/effet-pricing_m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51289"/>
                    </a:xfrm>
                    <a:prstGeom prst="rect">
                      <a:avLst/>
                    </a:prstGeom>
                    <a:noFill/>
                    <a:ln>
                      <a:noFill/>
                    </a:ln>
                  </pic:spPr>
                </pic:pic>
              </a:graphicData>
            </a:graphic>
            <wp14:sizeRelH relativeFrom="page">
              <wp14:pctWidth>0</wp14:pctWidth>
            </wp14:sizeRelH>
            <wp14:sizeRelV relativeFrom="page">
              <wp14:pctHeight>0</wp14:pctHeight>
            </wp14:sizeRelV>
          </wp:anchor>
        </w:drawing>
      </w:r>
      <w:r w:rsidR="00956F35" w:rsidRPr="00CB0CEC">
        <w:rPr>
          <w:rFonts w:ascii="Times New Roman" w:hAnsi="Times New Roman" w:cs="Times New Roman"/>
          <w:sz w:val="24"/>
          <w:szCs w:val="24"/>
        </w:rPr>
        <w:t xml:space="preserve">Le </w:t>
      </w:r>
      <w:proofErr w:type="spellStart"/>
      <w:r w:rsidR="00956F35" w:rsidRPr="00CB0CEC">
        <w:rPr>
          <w:rFonts w:ascii="Times New Roman" w:hAnsi="Times New Roman" w:cs="Times New Roman"/>
          <w:sz w:val="24"/>
          <w:szCs w:val="24"/>
        </w:rPr>
        <w:t>pricing</w:t>
      </w:r>
      <w:proofErr w:type="spellEnd"/>
      <w:r w:rsidR="00956F35" w:rsidRPr="00CB0CEC">
        <w:rPr>
          <w:rFonts w:ascii="Times New Roman" w:hAnsi="Times New Roman" w:cs="Times New Roman"/>
          <w:sz w:val="24"/>
          <w:szCs w:val="24"/>
        </w:rPr>
        <w:t xml:space="preserve"> est le moyen le plus efficace pour améliorer la rentabilité. Une étude du cabinet AT. Kearney montre que parmi les quatre axes d’amélioration possibles de la rentabilité, que sont les prix, les coûts directs, le volume des ventes ou les frais généraux, une bonne pratique tarifaire est l’axe d’amélioration le plus efficace sur la rentabilité :</w:t>
      </w:r>
    </w:p>
    <w:p w14:paraId="41C1AA4D" w14:textId="28BF879B" w:rsidR="00956F35" w:rsidRDefault="00956F35" w:rsidP="00956F35">
      <w:pPr>
        <w:ind w:left="708"/>
      </w:pPr>
    </w:p>
    <w:p w14:paraId="028F96A5" w14:textId="6DDC115C" w:rsidR="00956F35" w:rsidRDefault="00956F35" w:rsidP="00714BF7"/>
    <w:p w14:paraId="74331B7B" w14:textId="05DE6EE5" w:rsidR="00956F35" w:rsidRPr="0085756E" w:rsidRDefault="0085756E" w:rsidP="0085756E">
      <w:pPr>
        <w:pStyle w:val="Paragraphedeliste"/>
        <w:numPr>
          <w:ilvl w:val="2"/>
          <w:numId w:val="30"/>
        </w:numPr>
      </w:pPr>
      <w:r>
        <w:rPr>
          <w:b/>
          <w:bCs/>
          <w:sz w:val="32"/>
          <w:szCs w:val="32"/>
        </w:rPr>
        <w:lastRenderedPageBreak/>
        <w:t>Line of business :</w:t>
      </w:r>
    </w:p>
    <w:p w14:paraId="4150EC35" w14:textId="0C98AC24" w:rsidR="0085756E" w:rsidRDefault="0085756E" w:rsidP="0085756E"/>
    <w:p w14:paraId="68B7401D" w14:textId="7240EFB9" w:rsidR="00A024BA" w:rsidRPr="00CB0CEC" w:rsidRDefault="00A024BA" w:rsidP="00DC3FEA">
      <w:pPr>
        <w:rPr>
          <w:rFonts w:ascii="Times New Roman" w:hAnsi="Times New Roman" w:cs="Times New Roman"/>
          <w:sz w:val="24"/>
          <w:szCs w:val="24"/>
        </w:rPr>
      </w:pPr>
      <w:r w:rsidRPr="00CB0CEC">
        <w:rPr>
          <w:rFonts w:ascii="Times New Roman" w:hAnsi="Times New Roman" w:cs="Times New Roman"/>
          <w:sz w:val="24"/>
          <w:szCs w:val="24"/>
        </w:rPr>
        <w:t xml:space="preserve">Line of Business ou bien </w:t>
      </w:r>
      <w:r w:rsidR="0085756E" w:rsidRPr="00CB0CEC">
        <w:rPr>
          <w:rFonts w:ascii="Times New Roman" w:hAnsi="Times New Roman" w:cs="Times New Roman"/>
          <w:sz w:val="24"/>
          <w:szCs w:val="24"/>
        </w:rPr>
        <w:t xml:space="preserve">Ligne de métier (LOB) </w:t>
      </w:r>
      <w:r w:rsidRPr="00CB0CEC">
        <w:rPr>
          <w:rFonts w:ascii="Times New Roman" w:hAnsi="Times New Roman" w:cs="Times New Roman"/>
          <w:sz w:val="24"/>
          <w:szCs w:val="24"/>
        </w:rPr>
        <w:t>est un terme général qui désigne un produit ou un ensemble de produits connexes servant une transaction client ou un besoin commercial particulier. Dans l'assurance, la</w:t>
      </w:r>
      <w:proofErr w:type="gramStart"/>
      <w:r w:rsidRPr="00CB0CEC">
        <w:rPr>
          <w:rFonts w:ascii="Times New Roman" w:hAnsi="Times New Roman" w:cs="Times New Roman"/>
          <w:sz w:val="24"/>
          <w:szCs w:val="24"/>
        </w:rPr>
        <w:t xml:space="preserve"> «branche</w:t>
      </w:r>
      <w:proofErr w:type="gramEnd"/>
      <w:r w:rsidRPr="00CB0CEC">
        <w:rPr>
          <w:rFonts w:ascii="Times New Roman" w:hAnsi="Times New Roman" w:cs="Times New Roman"/>
          <w:sz w:val="24"/>
          <w:szCs w:val="24"/>
        </w:rPr>
        <w:t xml:space="preserve"> d'activité» a également une définition réglementaire et comptable pour satisfaire à un ensemble de polices d'assurance légales. Il peut ou peut ne pas être une unité d'affaires stratégiquement </w:t>
      </w:r>
      <w:r w:rsidR="00DC3FEA" w:rsidRPr="00CB0CEC">
        <w:rPr>
          <w:rFonts w:ascii="Times New Roman" w:hAnsi="Times New Roman" w:cs="Times New Roman"/>
          <w:sz w:val="24"/>
          <w:szCs w:val="24"/>
        </w:rPr>
        <w:t xml:space="preserve">pertinente. LOB </w:t>
      </w:r>
      <w:r w:rsidR="000267EF" w:rsidRPr="00CB0CEC">
        <w:rPr>
          <w:rFonts w:ascii="Times New Roman" w:hAnsi="Times New Roman" w:cs="Times New Roman"/>
          <w:sz w:val="24"/>
          <w:szCs w:val="24"/>
        </w:rPr>
        <w:t>c’</w:t>
      </w:r>
      <w:r w:rsidR="00DC3FEA" w:rsidRPr="00CB0CEC">
        <w:rPr>
          <w:rFonts w:ascii="Times New Roman" w:hAnsi="Times New Roman" w:cs="Times New Roman"/>
          <w:sz w:val="24"/>
          <w:szCs w:val="24"/>
        </w:rPr>
        <w:t xml:space="preserve">est </w:t>
      </w:r>
      <w:r w:rsidR="000267EF" w:rsidRPr="00CB0CEC">
        <w:rPr>
          <w:rFonts w:ascii="Times New Roman" w:hAnsi="Times New Roman" w:cs="Times New Roman"/>
          <w:sz w:val="24"/>
          <w:szCs w:val="24"/>
        </w:rPr>
        <w:t>comme u</w:t>
      </w:r>
      <w:r w:rsidR="00DC3FEA" w:rsidRPr="00CB0CEC">
        <w:rPr>
          <w:rFonts w:ascii="Times New Roman" w:hAnsi="Times New Roman" w:cs="Times New Roman"/>
          <w:sz w:val="24"/>
          <w:szCs w:val="24"/>
        </w:rPr>
        <w:t>ne classification générale des activités de l'industrie de l'assurance - par exemple, incendie, vie, santé, responsabilité.</w:t>
      </w:r>
    </w:p>
    <w:p w14:paraId="58109C92" w14:textId="19F61C52" w:rsidR="0085756E" w:rsidRPr="00CB0CEC" w:rsidRDefault="00A024BA" w:rsidP="00A024BA">
      <w:pPr>
        <w:rPr>
          <w:rFonts w:ascii="Times New Roman" w:hAnsi="Times New Roman" w:cs="Times New Roman"/>
          <w:sz w:val="24"/>
          <w:szCs w:val="24"/>
        </w:rPr>
      </w:pPr>
      <w:r w:rsidRPr="00CB0CEC">
        <w:rPr>
          <w:rFonts w:ascii="Times New Roman" w:hAnsi="Times New Roman" w:cs="Times New Roman"/>
          <w:sz w:val="24"/>
          <w:szCs w:val="24"/>
        </w:rPr>
        <w:t>Le terme</w:t>
      </w:r>
      <w:r w:rsidR="0031308C" w:rsidRPr="00CB0CEC">
        <w:rPr>
          <w:rFonts w:ascii="Times New Roman" w:hAnsi="Times New Roman" w:cs="Times New Roman"/>
          <w:sz w:val="24"/>
          <w:szCs w:val="24"/>
        </w:rPr>
        <w:t xml:space="preserve"> « secteur</w:t>
      </w:r>
      <w:r w:rsidRPr="00CB0CEC">
        <w:rPr>
          <w:rFonts w:ascii="Times New Roman" w:hAnsi="Times New Roman" w:cs="Times New Roman"/>
          <w:sz w:val="24"/>
          <w:szCs w:val="24"/>
        </w:rPr>
        <w:t xml:space="preserve"> </w:t>
      </w:r>
      <w:r w:rsidR="0031308C" w:rsidRPr="00CB0CEC">
        <w:rPr>
          <w:rFonts w:ascii="Times New Roman" w:hAnsi="Times New Roman" w:cs="Times New Roman"/>
          <w:sz w:val="24"/>
          <w:szCs w:val="24"/>
        </w:rPr>
        <w:t>d’activité »</w:t>
      </w:r>
      <w:r w:rsidRPr="00CB0CEC">
        <w:rPr>
          <w:rFonts w:ascii="Times New Roman" w:hAnsi="Times New Roman" w:cs="Times New Roman"/>
          <w:sz w:val="24"/>
          <w:szCs w:val="24"/>
        </w:rPr>
        <w:t xml:space="preserve"> fait souvent référence à une unité commerciale interne, tandis que le terme</w:t>
      </w:r>
      <w:r w:rsidR="0031308C" w:rsidRPr="00CB0CEC">
        <w:rPr>
          <w:rFonts w:ascii="Times New Roman" w:hAnsi="Times New Roman" w:cs="Times New Roman"/>
          <w:sz w:val="24"/>
          <w:szCs w:val="24"/>
        </w:rPr>
        <w:t xml:space="preserve"> « industrie »</w:t>
      </w:r>
      <w:r w:rsidRPr="00CB0CEC">
        <w:rPr>
          <w:rFonts w:ascii="Times New Roman" w:hAnsi="Times New Roman" w:cs="Times New Roman"/>
          <w:sz w:val="24"/>
          <w:szCs w:val="24"/>
        </w:rPr>
        <w:t xml:space="preserve"> fait référence à un point de vue externe qui inclut tous les concurrents en concurrence sur un marché similaire. Un secteur d'activité examinera souvent sa position au sein d'une industrie à l'aide d'une analyse des cinq forces de Porter (ou d'une autre méthode d'analyse de l'industrie) et d'autres informations pertinentes sur l'industrie.</w:t>
      </w:r>
    </w:p>
    <w:p w14:paraId="030B6A9F" w14:textId="77777777" w:rsidR="00287910" w:rsidRPr="00714BF7" w:rsidRDefault="00287910" w:rsidP="00A024BA"/>
    <w:p w14:paraId="33514F17" w14:textId="288E853C" w:rsidR="00173172" w:rsidRPr="00E424DC" w:rsidRDefault="001B3D3F" w:rsidP="0065294E">
      <w:pPr>
        <w:pStyle w:val="Titre1"/>
        <w:numPr>
          <w:ilvl w:val="1"/>
          <w:numId w:val="30"/>
        </w:numPr>
        <w:jc w:val="both"/>
        <w:rPr>
          <w:b/>
          <w:bCs/>
        </w:rPr>
      </w:pPr>
      <w:bookmarkStart w:id="19" w:name="_Toc516004479"/>
      <w:r w:rsidRPr="00E424DC">
        <w:rPr>
          <w:b/>
          <w:bCs/>
        </w:rPr>
        <w:t>Contexte Générale</w:t>
      </w:r>
      <w:r w:rsidR="007E3556" w:rsidRPr="00E424DC">
        <w:rPr>
          <w:b/>
          <w:bCs/>
        </w:rPr>
        <w:t> :</w:t>
      </w:r>
      <w:bookmarkEnd w:id="19"/>
    </w:p>
    <w:p w14:paraId="0320FE5D" w14:textId="23CAEC8F" w:rsidR="009155F4" w:rsidRDefault="009155F4" w:rsidP="009155F4"/>
    <w:p w14:paraId="3AE1FB53" w14:textId="1590165A" w:rsidR="009155F4" w:rsidRPr="00E424DC" w:rsidRDefault="009155F4" w:rsidP="0065294E">
      <w:pPr>
        <w:pStyle w:val="Titre3"/>
        <w:numPr>
          <w:ilvl w:val="2"/>
          <w:numId w:val="30"/>
        </w:numPr>
        <w:rPr>
          <w:b/>
          <w:bCs/>
          <w:color w:val="auto"/>
        </w:rPr>
      </w:pPr>
      <w:r w:rsidRPr="00E424DC">
        <w:rPr>
          <w:b/>
          <w:bCs/>
          <w:color w:val="auto"/>
        </w:rPr>
        <w:t xml:space="preserve"> </w:t>
      </w:r>
      <w:bookmarkStart w:id="20" w:name="_Toc516004480"/>
      <w:proofErr w:type="spellStart"/>
      <w:proofErr w:type="gramStart"/>
      <w:r w:rsidRPr="00E424DC">
        <w:rPr>
          <w:b/>
          <w:bCs/>
          <w:color w:val="auto"/>
        </w:rPr>
        <w:t>ForWriter</w:t>
      </w:r>
      <w:proofErr w:type="spellEnd"/>
      <w:r w:rsidRPr="00E424DC">
        <w:rPr>
          <w:b/>
          <w:bCs/>
          <w:color w:val="auto"/>
        </w:rPr>
        <w:t> </w:t>
      </w:r>
      <w:r w:rsidR="00E57632" w:rsidRPr="00E424DC">
        <w:rPr>
          <w:b/>
          <w:bCs/>
          <w:color w:val="auto"/>
        </w:rPr>
        <w:t> :</w:t>
      </w:r>
      <w:bookmarkEnd w:id="20"/>
      <w:proofErr w:type="gramEnd"/>
      <w:r w:rsidR="00E57632" w:rsidRPr="00E424DC">
        <w:rPr>
          <w:b/>
          <w:bCs/>
          <w:color w:val="auto"/>
        </w:rPr>
        <w:t xml:space="preserve"> </w:t>
      </w:r>
    </w:p>
    <w:p w14:paraId="59CAAE42" w14:textId="77777777" w:rsidR="009F5A0E" w:rsidRDefault="009F5A0E" w:rsidP="00E36ED8"/>
    <w:p w14:paraId="613F7AA5" w14:textId="0EC853AD" w:rsidR="00800130" w:rsidRDefault="00800130" w:rsidP="00800130">
      <w:pPr>
        <w:pStyle w:val="Paragraphedeliste"/>
        <w:numPr>
          <w:ilvl w:val="0"/>
          <w:numId w:val="28"/>
        </w:numPr>
        <w:rPr>
          <w:rFonts w:ascii="Arial" w:hAnsi="Arial" w:cs="Arial"/>
          <w:b/>
          <w:bCs/>
          <w:color w:val="212121"/>
          <w:shd w:val="clear" w:color="auto" w:fill="FFFFFF"/>
        </w:rPr>
      </w:pPr>
      <w:r w:rsidRPr="00800130">
        <w:rPr>
          <w:rFonts w:ascii="Arial" w:hAnsi="Arial" w:cs="Arial"/>
          <w:b/>
          <w:bCs/>
          <w:color w:val="212121"/>
          <w:shd w:val="clear" w:color="auto" w:fill="FFFFFF"/>
        </w:rPr>
        <w:t>Les</w:t>
      </w:r>
      <w:r w:rsidR="001F5EC2" w:rsidRPr="00800130">
        <w:rPr>
          <w:rFonts w:ascii="Arial" w:hAnsi="Arial" w:cs="Arial"/>
          <w:b/>
          <w:bCs/>
          <w:color w:val="212121"/>
          <w:shd w:val="clear" w:color="auto" w:fill="FFFFFF"/>
        </w:rPr>
        <w:t xml:space="preserve"> principales raisons de la mise en place d'une plate-forme de souscription de </w:t>
      </w:r>
      <w:r w:rsidR="00111F54" w:rsidRPr="00800130">
        <w:rPr>
          <w:rFonts w:ascii="Arial" w:hAnsi="Arial" w:cs="Arial"/>
          <w:b/>
          <w:bCs/>
          <w:color w:val="212121"/>
          <w:shd w:val="clear" w:color="auto" w:fill="FFFFFF"/>
        </w:rPr>
        <w:t>facilités</w:t>
      </w:r>
      <w:r w:rsidRPr="00800130">
        <w:rPr>
          <w:rFonts w:ascii="Arial" w:hAnsi="Arial" w:cs="Arial"/>
          <w:b/>
          <w:bCs/>
          <w:color w:val="212121"/>
          <w:shd w:val="clear" w:color="auto" w:fill="FFFFFF"/>
        </w:rPr>
        <w:t xml:space="preserve"> : </w:t>
      </w:r>
    </w:p>
    <w:p w14:paraId="1C9AA5AD" w14:textId="77777777" w:rsidR="00800130" w:rsidRPr="00800130" w:rsidRDefault="00800130" w:rsidP="00800130">
      <w:pPr>
        <w:ind w:left="360"/>
        <w:rPr>
          <w:rFonts w:ascii="Arial" w:hAnsi="Arial" w:cs="Arial"/>
          <w:b/>
          <w:bCs/>
          <w:color w:val="212121"/>
          <w:shd w:val="clear" w:color="auto" w:fill="FFFFFF"/>
        </w:rPr>
      </w:pPr>
    </w:p>
    <w:p w14:paraId="7718D355" w14:textId="1CB4C30C" w:rsidR="00697C19" w:rsidRPr="00CB0CEC" w:rsidRDefault="00697C19" w:rsidP="00E424DC">
      <w:pPr>
        <w:rPr>
          <w:rFonts w:ascii="Times New Roman" w:hAnsi="Times New Roman" w:cs="Times New Roman"/>
          <w:sz w:val="24"/>
          <w:szCs w:val="24"/>
        </w:rPr>
      </w:pPr>
      <w:r w:rsidRPr="00CB0CEC">
        <w:rPr>
          <w:rFonts w:ascii="Times New Roman" w:hAnsi="Times New Roman" w:cs="Times New Roman"/>
          <w:sz w:val="24"/>
          <w:szCs w:val="24"/>
        </w:rPr>
        <w:t>Le Groupe</w:t>
      </w:r>
      <w:r w:rsidR="00C57ACD" w:rsidRPr="00CB0CEC">
        <w:rPr>
          <w:rFonts w:ascii="Times New Roman" w:hAnsi="Times New Roman" w:cs="Times New Roman"/>
          <w:sz w:val="24"/>
          <w:szCs w:val="24"/>
        </w:rPr>
        <w:t xml:space="preserve"> SCOR</w:t>
      </w:r>
      <w:r w:rsidRPr="00CB0CEC">
        <w:rPr>
          <w:rFonts w:ascii="Times New Roman" w:hAnsi="Times New Roman" w:cs="Times New Roman"/>
          <w:sz w:val="24"/>
          <w:szCs w:val="24"/>
        </w:rPr>
        <w:t xml:space="preserve"> </w:t>
      </w:r>
      <w:r w:rsidR="00C57ACD" w:rsidRPr="00CB0CEC">
        <w:rPr>
          <w:rFonts w:ascii="Times New Roman" w:hAnsi="Times New Roman" w:cs="Times New Roman"/>
          <w:sz w:val="24"/>
          <w:szCs w:val="24"/>
        </w:rPr>
        <w:t>à</w:t>
      </w:r>
      <w:r w:rsidRPr="00CB0CEC">
        <w:rPr>
          <w:rFonts w:ascii="Times New Roman" w:hAnsi="Times New Roman" w:cs="Times New Roman"/>
          <w:sz w:val="24"/>
          <w:szCs w:val="24"/>
        </w:rPr>
        <w:t xml:space="preserve"> l'ambition d'être à la pointe de l'Industrie et de la première ligue en tant qu'acteur mondial, </w:t>
      </w:r>
      <w:proofErr w:type="spellStart"/>
      <w:r w:rsidRPr="00CB0CEC">
        <w:rPr>
          <w:rFonts w:ascii="Times New Roman" w:hAnsi="Times New Roman" w:cs="Times New Roman"/>
          <w:sz w:val="24"/>
          <w:szCs w:val="24"/>
        </w:rPr>
        <w:t>market</w:t>
      </w:r>
      <w:proofErr w:type="spellEnd"/>
      <w:r w:rsidRPr="00CB0CEC">
        <w:rPr>
          <w:rFonts w:ascii="Times New Roman" w:hAnsi="Times New Roman" w:cs="Times New Roman"/>
          <w:sz w:val="24"/>
          <w:szCs w:val="24"/>
        </w:rPr>
        <w:t xml:space="preserve"> maker et acteur de prix sur ses segments cibles. Il veut être parmi les meilleurs et voit dans le développement de son bassin de talents et de son Système d'Information les 2 clés de son succès continu. Le lancement d'Omega dans la seconde moitié des années 90 a jeté les bases d'un système d'information intégré de pointe.</w:t>
      </w:r>
    </w:p>
    <w:p w14:paraId="0E704A02" w14:textId="77777777" w:rsidR="00697C19" w:rsidRPr="00CB0CEC" w:rsidRDefault="00697C19" w:rsidP="00697C19">
      <w:pPr>
        <w:rPr>
          <w:rFonts w:ascii="Times New Roman" w:hAnsi="Times New Roman" w:cs="Times New Roman"/>
          <w:sz w:val="24"/>
          <w:szCs w:val="24"/>
        </w:rPr>
      </w:pPr>
      <w:r w:rsidRPr="00CB0CEC">
        <w:rPr>
          <w:rFonts w:ascii="Times New Roman" w:hAnsi="Times New Roman" w:cs="Times New Roman"/>
          <w:sz w:val="24"/>
          <w:szCs w:val="24"/>
        </w:rPr>
        <w:t>Au cours des 5 dernières années, le Groupe s'est engagé dans une série d'investissements majeurs dans des projets visant à créer des avantages concurrentiels.</w:t>
      </w:r>
    </w:p>
    <w:p w14:paraId="74E89AD7" w14:textId="52EC9048" w:rsidR="00697C19" w:rsidRPr="00CB0CEC" w:rsidRDefault="00697C19" w:rsidP="00697C19">
      <w:pPr>
        <w:rPr>
          <w:rFonts w:ascii="Times New Roman" w:hAnsi="Times New Roman" w:cs="Times New Roman"/>
          <w:sz w:val="24"/>
          <w:szCs w:val="24"/>
        </w:rPr>
      </w:pPr>
      <w:r w:rsidRPr="00CB0CEC">
        <w:rPr>
          <w:rFonts w:ascii="Times New Roman" w:hAnsi="Times New Roman" w:cs="Times New Roman"/>
          <w:sz w:val="24"/>
          <w:szCs w:val="24"/>
        </w:rPr>
        <w:t xml:space="preserve">L'activité facultative a toujours été et continuera d'être une activité stratégique pour SCOR. L'une des 9 initiatives de SGP &amp; C dans le plan Strong Momentum reflète le positionnement stratégique de SBS dans la division et le groupe. La Fac </w:t>
      </w:r>
      <w:proofErr w:type="spellStart"/>
      <w:r w:rsidRPr="00CB0CEC">
        <w:rPr>
          <w:rFonts w:ascii="Times New Roman" w:hAnsi="Times New Roman" w:cs="Times New Roman"/>
          <w:sz w:val="24"/>
          <w:szCs w:val="24"/>
        </w:rPr>
        <w:t>Underwriting</w:t>
      </w:r>
      <w:proofErr w:type="spellEnd"/>
      <w:r w:rsidRPr="00CB0CEC">
        <w:rPr>
          <w:rFonts w:ascii="Times New Roman" w:hAnsi="Times New Roman" w:cs="Times New Roman"/>
          <w:sz w:val="24"/>
          <w:szCs w:val="24"/>
        </w:rPr>
        <w:t xml:space="preserve"> Platform suit </w:t>
      </w:r>
      <w:proofErr w:type="spellStart"/>
      <w:r w:rsidRPr="00CB0CEC">
        <w:rPr>
          <w:rFonts w:ascii="Times New Roman" w:hAnsi="Times New Roman" w:cs="Times New Roman"/>
          <w:sz w:val="24"/>
          <w:szCs w:val="24"/>
        </w:rPr>
        <w:t>xAct</w:t>
      </w:r>
      <w:proofErr w:type="spellEnd"/>
      <w:r w:rsidRPr="00CB0CEC">
        <w:rPr>
          <w:rFonts w:ascii="Times New Roman" w:hAnsi="Times New Roman" w:cs="Times New Roman"/>
          <w:sz w:val="24"/>
          <w:szCs w:val="24"/>
        </w:rPr>
        <w:t xml:space="preserve">, </w:t>
      </w:r>
      <w:proofErr w:type="spellStart"/>
      <w:r w:rsidRPr="00CB0CEC">
        <w:rPr>
          <w:rFonts w:ascii="Times New Roman" w:hAnsi="Times New Roman" w:cs="Times New Roman"/>
          <w:sz w:val="24"/>
          <w:szCs w:val="24"/>
        </w:rPr>
        <w:t>PlanEx</w:t>
      </w:r>
      <w:proofErr w:type="spellEnd"/>
      <w:r w:rsidRPr="00CB0CEC">
        <w:rPr>
          <w:rFonts w:ascii="Times New Roman" w:hAnsi="Times New Roman" w:cs="Times New Roman"/>
          <w:sz w:val="24"/>
          <w:szCs w:val="24"/>
        </w:rPr>
        <w:t xml:space="preserve"> et la plate-forme Cat dans la liste des projets P &amp; C et répond à la nécessité pour SBS de disposer d'outils sur mesure pour gérer efficacement les données et les portefeuilles et délivrer de cette initiative.</w:t>
      </w:r>
    </w:p>
    <w:p w14:paraId="5867FB56" w14:textId="282202A3" w:rsidR="00697C19" w:rsidRDefault="00697C19" w:rsidP="00697C19"/>
    <w:p w14:paraId="11508D0C" w14:textId="545EBAD6" w:rsidR="00697C19" w:rsidRPr="00800130" w:rsidRDefault="00800130" w:rsidP="00800130">
      <w:pPr>
        <w:pStyle w:val="Paragraphedeliste"/>
        <w:numPr>
          <w:ilvl w:val="0"/>
          <w:numId w:val="28"/>
        </w:numPr>
        <w:rPr>
          <w:b/>
          <w:bCs/>
          <w:sz w:val="24"/>
          <w:szCs w:val="24"/>
        </w:rPr>
      </w:pPr>
      <w:r w:rsidRPr="00800130">
        <w:rPr>
          <w:b/>
          <w:bCs/>
          <w:sz w:val="24"/>
          <w:szCs w:val="24"/>
        </w:rPr>
        <w:t>Les</w:t>
      </w:r>
      <w:r w:rsidR="00697C19" w:rsidRPr="00800130">
        <w:rPr>
          <w:b/>
          <w:bCs/>
          <w:sz w:val="24"/>
          <w:szCs w:val="24"/>
        </w:rPr>
        <w:t xml:space="preserve"> principaux avantages de cette </w:t>
      </w:r>
      <w:r w:rsidR="00000C4A" w:rsidRPr="00800130">
        <w:rPr>
          <w:b/>
          <w:bCs/>
          <w:sz w:val="24"/>
          <w:szCs w:val="24"/>
        </w:rPr>
        <w:t>plateforme</w:t>
      </w:r>
      <w:r>
        <w:rPr>
          <w:b/>
          <w:bCs/>
          <w:sz w:val="24"/>
          <w:szCs w:val="24"/>
        </w:rPr>
        <w:t> :</w:t>
      </w:r>
    </w:p>
    <w:p w14:paraId="358B4B60" w14:textId="3BD763BD" w:rsidR="0006250C" w:rsidRDefault="0006250C" w:rsidP="00697C19">
      <w:pPr>
        <w:rPr>
          <w:b/>
          <w:bCs/>
          <w:sz w:val="24"/>
          <w:szCs w:val="24"/>
        </w:rPr>
      </w:pPr>
    </w:p>
    <w:p w14:paraId="25AF92A3" w14:textId="2C0DD584" w:rsidR="00697C19" w:rsidRPr="00CB0CEC" w:rsidRDefault="00CF3A7D" w:rsidP="00697C19">
      <w:pPr>
        <w:rPr>
          <w:rFonts w:ascii="Times New Roman" w:hAnsi="Times New Roman" w:cs="Times New Roman"/>
          <w:sz w:val="24"/>
          <w:szCs w:val="24"/>
        </w:rPr>
      </w:pPr>
      <w:r w:rsidRPr="00CB0CEC">
        <w:rPr>
          <w:rFonts w:ascii="Times New Roman" w:hAnsi="Times New Roman" w:cs="Times New Roman"/>
          <w:sz w:val="24"/>
          <w:szCs w:val="24"/>
        </w:rPr>
        <w:lastRenderedPageBreak/>
        <w:t xml:space="preserve">SCOR opère avec succès au sein de Facultative depuis plus de 40 années consécutives et a accumulé une riche expérience, expertise et données au fil du temps. Au cours des dernières années, en plus de devoir se conformer à des règles et exigences internes et externes plus strictes, SBS a relevé le défi de pouvoir traiter des volumes d'informations en croissance rapide. Il doit être équipé, tout comme les secteurs traités P &amp; C et Specialty Lines, pour tirer le meilleur parti de cette montée inédite du flux d'informations, non seulement pour maintenir mais aussi pour développer ses parts bénéficiaires et ses positions de leader sur ses segments sélectionnés. La plate-forme vise à structurer une base de données intelligente et à fournir un ensemble commun d'outils de benchmarking analytique, de tarification et de </w:t>
      </w:r>
      <w:proofErr w:type="spellStart"/>
      <w:r w:rsidRPr="00CB0CEC">
        <w:rPr>
          <w:rFonts w:ascii="Times New Roman" w:hAnsi="Times New Roman" w:cs="Times New Roman"/>
          <w:sz w:val="24"/>
          <w:szCs w:val="24"/>
        </w:rPr>
        <w:t>reporting</w:t>
      </w:r>
      <w:proofErr w:type="spellEnd"/>
      <w:r w:rsidRPr="00CB0CEC">
        <w:rPr>
          <w:rFonts w:ascii="Times New Roman" w:hAnsi="Times New Roman" w:cs="Times New Roman"/>
          <w:sz w:val="24"/>
          <w:szCs w:val="24"/>
        </w:rPr>
        <w:t xml:space="preserve"> disponibles à toutes les équipes de Business Solutions dans le monde. Il s'agit d'un projet transformationnel dont l'objectif principal est de favoriser la création de valeur et de fournir des outils conviviaux pour SBS afin de conduire plus globalement l'entreprise.</w:t>
      </w:r>
    </w:p>
    <w:p w14:paraId="07043B7A" w14:textId="60F52BD8" w:rsidR="00A82EEB" w:rsidRPr="00CB0CEC" w:rsidRDefault="005F39DF" w:rsidP="00E5566F">
      <w:pPr>
        <w:spacing w:after="0"/>
        <w:rPr>
          <w:rFonts w:ascii="Times New Roman" w:hAnsi="Times New Roman" w:cs="Times New Roman"/>
          <w:sz w:val="24"/>
          <w:szCs w:val="24"/>
        </w:rPr>
      </w:pPr>
      <w:r w:rsidRPr="00CB0CEC">
        <w:rPr>
          <w:rFonts w:ascii="Times New Roman" w:hAnsi="Times New Roman" w:cs="Times New Roman"/>
          <w:sz w:val="24"/>
          <w:szCs w:val="24"/>
        </w:rPr>
        <w:t xml:space="preserve">Gérer la capacité de souscription des contrats couvrant les CAT. </w:t>
      </w:r>
    </w:p>
    <w:p w14:paraId="0C6D2802" w14:textId="7E41D328" w:rsidR="005F39DF" w:rsidRPr="00CB0CEC" w:rsidRDefault="005F39DF" w:rsidP="00E5566F">
      <w:pPr>
        <w:spacing w:after="0"/>
        <w:rPr>
          <w:rFonts w:ascii="Times New Roman" w:hAnsi="Times New Roman" w:cs="Times New Roman"/>
          <w:sz w:val="24"/>
          <w:szCs w:val="24"/>
          <w:lang w:val="en-US"/>
        </w:rPr>
      </w:pPr>
      <w:r w:rsidRPr="00CB0CEC">
        <w:rPr>
          <w:rFonts w:ascii="Times New Roman" w:hAnsi="Times New Roman" w:cs="Times New Roman"/>
          <w:sz w:val="24"/>
          <w:szCs w:val="24"/>
          <w:lang w:val="en-US"/>
        </w:rPr>
        <w:t>Estimate the CAT NAT risks at the contract level</w:t>
      </w:r>
    </w:p>
    <w:p w14:paraId="3E4E9C98" w14:textId="54290151" w:rsidR="005F39DF" w:rsidRDefault="005F39DF" w:rsidP="00E5566F">
      <w:pPr>
        <w:spacing w:after="0"/>
        <w:rPr>
          <w:lang w:val="en-US"/>
        </w:rPr>
      </w:pPr>
      <w:r w:rsidRPr="00CB0CEC">
        <w:rPr>
          <w:rFonts w:ascii="Times New Roman" w:hAnsi="Times New Roman" w:cs="Times New Roman"/>
          <w:sz w:val="24"/>
          <w:szCs w:val="24"/>
          <w:lang w:val="en-US"/>
        </w:rPr>
        <w:t>Estimate the contribution of a contract on the portfolio</w:t>
      </w:r>
    </w:p>
    <w:p w14:paraId="44246534" w14:textId="0658EE3D" w:rsidR="005F39DF" w:rsidRDefault="005F39DF" w:rsidP="005F39DF">
      <w:pPr>
        <w:rPr>
          <w:lang w:val="en-US"/>
        </w:rPr>
      </w:pPr>
    </w:p>
    <w:p w14:paraId="17A2B36B" w14:textId="29FB6710" w:rsidR="00E847CE" w:rsidRDefault="00E847CE" w:rsidP="00170CA7">
      <w:pPr>
        <w:rPr>
          <w:lang w:val="en-US"/>
        </w:rPr>
      </w:pPr>
    </w:p>
    <w:p w14:paraId="766E4FED" w14:textId="1CB84BC4" w:rsidR="00E847CE" w:rsidRPr="005F39DF" w:rsidRDefault="00CB0CEC" w:rsidP="005F39DF">
      <w:pPr>
        <w:rPr>
          <w:lang w:val="en-US"/>
        </w:rPr>
      </w:pPr>
      <w:r w:rsidRPr="00170CA7">
        <w:drawing>
          <wp:anchor distT="0" distB="0" distL="114300" distR="114300" simplePos="0" relativeHeight="251689472" behindDoc="1" locked="0" layoutInCell="1" allowOverlap="1" wp14:anchorId="7F78106C" wp14:editId="650C7356">
            <wp:simplePos x="0" y="0"/>
            <wp:positionH relativeFrom="column">
              <wp:posOffset>2540</wp:posOffset>
            </wp:positionH>
            <wp:positionV relativeFrom="paragraph">
              <wp:posOffset>309118</wp:posOffset>
            </wp:positionV>
            <wp:extent cx="5760720" cy="4025265"/>
            <wp:effectExtent l="0" t="0" r="0" b="0"/>
            <wp:wrapTight wrapText="bothSides">
              <wp:wrapPolygon edited="0">
                <wp:start x="0" y="0"/>
                <wp:lineTo x="0" y="21467"/>
                <wp:lineTo x="21500" y="21467"/>
                <wp:lineTo x="21500" y="0"/>
                <wp:lineTo x="0" y="0"/>
              </wp:wrapPolygon>
            </wp:wrapTight>
            <wp:docPr id="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47415969" w14:textId="3FBAEB0C" w:rsidR="00830F4E" w:rsidRPr="002F2CE7" w:rsidRDefault="0083167C" w:rsidP="0065294E">
      <w:pPr>
        <w:pStyle w:val="Titre3"/>
        <w:numPr>
          <w:ilvl w:val="2"/>
          <w:numId w:val="30"/>
        </w:numPr>
        <w:rPr>
          <w:rFonts w:asciiTheme="minorHAnsi" w:eastAsiaTheme="minorHAnsi" w:hAnsiTheme="minorHAnsi" w:cstheme="minorBidi"/>
          <w:b/>
          <w:bCs/>
          <w:color w:val="auto"/>
          <w:sz w:val="22"/>
          <w:szCs w:val="22"/>
        </w:rPr>
      </w:pPr>
      <w:bookmarkStart w:id="21" w:name="_Toc516004481"/>
      <w:r w:rsidRPr="002F2CE7">
        <w:rPr>
          <w:b/>
          <w:bCs/>
          <w:color w:val="auto"/>
        </w:rPr>
        <w:lastRenderedPageBreak/>
        <w:t>Pourquoi DCM ?</w:t>
      </w:r>
      <w:bookmarkEnd w:id="21"/>
    </w:p>
    <w:p w14:paraId="310FE43E" w14:textId="77777777" w:rsidR="00830F4E" w:rsidRPr="00830F4E" w:rsidRDefault="00830F4E" w:rsidP="00830F4E">
      <w:pPr>
        <w:pStyle w:val="Titre3"/>
        <w:rPr>
          <w:rFonts w:asciiTheme="minorHAnsi" w:eastAsiaTheme="minorHAnsi" w:hAnsiTheme="minorHAnsi" w:cstheme="minorBidi"/>
          <w:color w:val="auto"/>
          <w:sz w:val="22"/>
          <w:szCs w:val="22"/>
        </w:rPr>
      </w:pPr>
    </w:p>
    <w:p w14:paraId="4F459E61" w14:textId="0F60C7EC" w:rsidR="00CC5248" w:rsidRPr="00CB0CEC" w:rsidRDefault="0001651C" w:rsidP="002D3A37">
      <w:pPr>
        <w:spacing w:line="240" w:lineRule="auto"/>
        <w:rPr>
          <w:rFonts w:ascii="Times New Roman" w:hAnsi="Times New Roman" w:cs="Times New Roman"/>
          <w:sz w:val="24"/>
          <w:szCs w:val="24"/>
        </w:rPr>
      </w:pPr>
      <w:r w:rsidRPr="00CB0CEC">
        <w:rPr>
          <w:rFonts w:ascii="Times New Roman" w:hAnsi="Times New Roman" w:cs="Times New Roman"/>
          <w:sz w:val="24"/>
          <w:szCs w:val="24"/>
        </w:rPr>
        <w:t>Les</w:t>
      </w:r>
      <w:r w:rsidR="00CF3A7D" w:rsidRPr="00CB0CEC">
        <w:rPr>
          <w:rFonts w:ascii="Times New Roman" w:hAnsi="Times New Roman" w:cs="Times New Roman"/>
          <w:sz w:val="24"/>
          <w:szCs w:val="24"/>
        </w:rPr>
        <w:t xml:space="preserve"> clients</w:t>
      </w:r>
      <w:r w:rsidRPr="00CB0CEC">
        <w:rPr>
          <w:rFonts w:ascii="Times New Roman" w:hAnsi="Times New Roman" w:cs="Times New Roman"/>
          <w:sz w:val="24"/>
          <w:szCs w:val="24"/>
        </w:rPr>
        <w:t xml:space="preserve"> de « SCOR </w:t>
      </w:r>
      <w:r w:rsidR="00BB7E15" w:rsidRPr="00CB0CEC">
        <w:rPr>
          <w:rFonts w:ascii="Times New Roman" w:hAnsi="Times New Roman" w:cs="Times New Roman"/>
          <w:sz w:val="24"/>
          <w:szCs w:val="24"/>
        </w:rPr>
        <w:t>»,</w:t>
      </w:r>
      <w:r w:rsidR="00CF3A7D" w:rsidRPr="00CB0CEC">
        <w:rPr>
          <w:rFonts w:ascii="Times New Roman" w:hAnsi="Times New Roman" w:cs="Times New Roman"/>
          <w:sz w:val="24"/>
          <w:szCs w:val="24"/>
        </w:rPr>
        <w:t xml:space="preserve"> les grandes entreprises industrielles et commerciales, deviennent de plus en plus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complexe et global</w:t>
      </w:r>
      <w:r w:rsidR="00BB7E15" w:rsidRPr="00CB0CEC">
        <w:rPr>
          <w:rFonts w:ascii="Times New Roman" w:hAnsi="Times New Roman" w:cs="Times New Roman"/>
          <w:sz w:val="24"/>
          <w:szCs w:val="24"/>
        </w:rPr>
        <w:t>e</w:t>
      </w:r>
      <w:r w:rsidR="006523FC" w:rsidRPr="00CB0CEC">
        <w:rPr>
          <w:rFonts w:ascii="Times New Roman" w:hAnsi="Times New Roman" w:cs="Times New Roman"/>
          <w:sz w:val="24"/>
          <w:szCs w:val="24"/>
        </w:rPr>
        <w:t>s</w:t>
      </w:r>
      <w:r w:rsidR="00CF3A7D" w:rsidRPr="00CB0CEC">
        <w:rPr>
          <w:rFonts w:ascii="Times New Roman" w:hAnsi="Times New Roman" w:cs="Times New Roman"/>
          <w:sz w:val="24"/>
          <w:szCs w:val="24"/>
        </w:rPr>
        <w:t xml:space="preserve">. Ils s'organisent pour fournir à leurs porteurs de risques </w:t>
      </w:r>
      <w:r w:rsidR="002D3A37" w:rsidRPr="00CB0CEC">
        <w:rPr>
          <w:rFonts w:ascii="Times New Roman" w:hAnsi="Times New Roman" w:cs="Times New Roman"/>
          <w:sz w:val="24"/>
          <w:szCs w:val="24"/>
        </w:rPr>
        <w:t xml:space="preserve">et à leurs </w:t>
      </w:r>
      <w:r w:rsidR="00CF3A7D" w:rsidRPr="00CB0CEC">
        <w:rPr>
          <w:rFonts w:ascii="Times New Roman" w:hAnsi="Times New Roman" w:cs="Times New Roman"/>
          <w:sz w:val="24"/>
          <w:szCs w:val="24"/>
        </w:rPr>
        <w:t>(ré)assureurs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 xml:space="preserve">des données plus complètes pour mieux représenter leurs expositions. </w:t>
      </w:r>
      <w:r w:rsidR="002D3A37" w:rsidRPr="00CB0CEC">
        <w:rPr>
          <w:rFonts w:ascii="Times New Roman" w:hAnsi="Times New Roman" w:cs="Times New Roman"/>
          <w:sz w:val="24"/>
          <w:szCs w:val="24"/>
        </w:rPr>
        <w:t>SCOR</w:t>
      </w:r>
      <w:r w:rsidR="00CF3A7D" w:rsidRPr="00CB0CEC">
        <w:rPr>
          <w:rFonts w:ascii="Times New Roman" w:hAnsi="Times New Roman" w:cs="Times New Roman"/>
          <w:sz w:val="24"/>
          <w:szCs w:val="24"/>
        </w:rPr>
        <w:t xml:space="preserve"> dev</w:t>
      </w:r>
      <w:r w:rsidR="002D3A37" w:rsidRPr="00CB0CEC">
        <w:rPr>
          <w:rFonts w:ascii="Times New Roman" w:hAnsi="Times New Roman" w:cs="Times New Roman"/>
          <w:sz w:val="24"/>
          <w:szCs w:val="24"/>
        </w:rPr>
        <w:t>ra</w:t>
      </w:r>
      <w:r w:rsidR="00CF3A7D" w:rsidRPr="00CB0CEC">
        <w:rPr>
          <w:rFonts w:ascii="Times New Roman" w:hAnsi="Times New Roman" w:cs="Times New Roman"/>
          <w:sz w:val="24"/>
          <w:szCs w:val="24"/>
        </w:rPr>
        <w:t xml:space="preserve"> </w:t>
      </w:r>
      <w:r w:rsidR="002D3A37" w:rsidRPr="00CB0CEC">
        <w:rPr>
          <w:rFonts w:ascii="Times New Roman" w:hAnsi="Times New Roman" w:cs="Times New Roman"/>
          <w:sz w:val="24"/>
          <w:szCs w:val="24"/>
        </w:rPr>
        <w:t>s’</w:t>
      </w:r>
      <w:r w:rsidR="00CF3A7D" w:rsidRPr="00CB0CEC">
        <w:rPr>
          <w:rFonts w:ascii="Times New Roman" w:hAnsi="Times New Roman" w:cs="Times New Roman"/>
          <w:sz w:val="24"/>
          <w:szCs w:val="24"/>
        </w:rPr>
        <w:t>assurer qu</w:t>
      </w:r>
      <w:r w:rsidR="002D3A37" w:rsidRPr="00CB0CEC">
        <w:rPr>
          <w:rFonts w:ascii="Times New Roman" w:hAnsi="Times New Roman" w:cs="Times New Roman"/>
          <w:sz w:val="24"/>
          <w:szCs w:val="24"/>
        </w:rPr>
        <w:t xml:space="preserve">’elle peut </w:t>
      </w:r>
      <w:r w:rsidR="00CF3A7D" w:rsidRPr="00CB0CEC">
        <w:rPr>
          <w:rFonts w:ascii="Times New Roman" w:hAnsi="Times New Roman" w:cs="Times New Roman"/>
          <w:sz w:val="24"/>
          <w:szCs w:val="24"/>
        </w:rPr>
        <w:t>faire face à</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ces changements, d'une manière intelligente et efficace, et qu</w:t>
      </w:r>
      <w:r w:rsidR="002D3A37" w:rsidRPr="00CB0CEC">
        <w:rPr>
          <w:rFonts w:ascii="Times New Roman" w:hAnsi="Times New Roman" w:cs="Times New Roman"/>
          <w:sz w:val="24"/>
          <w:szCs w:val="24"/>
        </w:rPr>
        <w:t xml:space="preserve">’elle </w:t>
      </w:r>
      <w:r w:rsidR="00CF3A7D" w:rsidRPr="00CB0CEC">
        <w:rPr>
          <w:rFonts w:ascii="Times New Roman" w:hAnsi="Times New Roman" w:cs="Times New Roman"/>
          <w:sz w:val="24"/>
          <w:szCs w:val="24"/>
        </w:rPr>
        <w:t>tir</w:t>
      </w:r>
      <w:r w:rsidR="002D3A37" w:rsidRPr="00CB0CEC">
        <w:rPr>
          <w:rFonts w:ascii="Times New Roman" w:hAnsi="Times New Roman" w:cs="Times New Roman"/>
          <w:sz w:val="24"/>
          <w:szCs w:val="24"/>
        </w:rPr>
        <w:t>e</w:t>
      </w:r>
      <w:r w:rsidR="00CF3A7D" w:rsidRPr="00CB0CEC">
        <w:rPr>
          <w:rFonts w:ascii="Times New Roman" w:hAnsi="Times New Roman" w:cs="Times New Roman"/>
          <w:sz w:val="24"/>
          <w:szCs w:val="24"/>
        </w:rPr>
        <w:t xml:space="preserve"> le meilleur parti de ces données, à travers </w:t>
      </w:r>
      <w:r w:rsidR="002D3A37" w:rsidRPr="00CB0CEC">
        <w:rPr>
          <w:rFonts w:ascii="Times New Roman" w:hAnsi="Times New Roman" w:cs="Times New Roman"/>
          <w:sz w:val="24"/>
          <w:szCs w:val="24"/>
        </w:rPr>
        <w:t>des souscriptions supérieures</w:t>
      </w:r>
      <w:r w:rsidR="00CF3A7D" w:rsidRPr="00CB0CEC">
        <w:rPr>
          <w:rFonts w:ascii="Times New Roman" w:hAnsi="Times New Roman" w:cs="Times New Roman"/>
          <w:sz w:val="24"/>
          <w:szCs w:val="24"/>
        </w:rPr>
        <w:t>.</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Le projet de plate-forme de souscription facultative</w:t>
      </w:r>
      <w:r w:rsidR="00AF25A0" w:rsidRPr="00CB0CEC">
        <w:rPr>
          <w:rFonts w:ascii="Times New Roman" w:hAnsi="Times New Roman" w:cs="Times New Roman"/>
          <w:sz w:val="24"/>
          <w:szCs w:val="24"/>
        </w:rPr>
        <w:t xml:space="preserve"> (</w:t>
      </w:r>
      <w:proofErr w:type="spellStart"/>
      <w:r w:rsidR="00AF25A0" w:rsidRPr="00CB0CEC">
        <w:rPr>
          <w:rFonts w:ascii="Times New Roman" w:hAnsi="Times New Roman" w:cs="Times New Roman"/>
          <w:sz w:val="24"/>
          <w:szCs w:val="24"/>
        </w:rPr>
        <w:t>ForWriter</w:t>
      </w:r>
      <w:proofErr w:type="spellEnd"/>
      <w:r w:rsidR="00AF25A0" w:rsidRPr="00CB0CEC">
        <w:rPr>
          <w:rFonts w:ascii="Times New Roman" w:hAnsi="Times New Roman" w:cs="Times New Roman"/>
          <w:sz w:val="24"/>
          <w:szCs w:val="24"/>
        </w:rPr>
        <w:t>)</w:t>
      </w:r>
      <w:r w:rsidR="00CF3A7D" w:rsidRPr="00CB0CEC">
        <w:rPr>
          <w:rFonts w:ascii="Times New Roman" w:hAnsi="Times New Roman" w:cs="Times New Roman"/>
          <w:sz w:val="24"/>
          <w:szCs w:val="24"/>
        </w:rPr>
        <w:t xml:space="preserve"> permet de mettre en place une capture de données et </w:t>
      </w:r>
      <w:r w:rsidR="00AF25A0" w:rsidRPr="00CB0CEC">
        <w:rPr>
          <w:rFonts w:ascii="Times New Roman" w:hAnsi="Times New Roman" w:cs="Times New Roman"/>
          <w:sz w:val="24"/>
          <w:szCs w:val="24"/>
        </w:rPr>
        <w:t xml:space="preserve">un </w:t>
      </w:r>
      <w:r w:rsidR="00CF3A7D" w:rsidRPr="00CB0CEC">
        <w:rPr>
          <w:rFonts w:ascii="Times New Roman" w:hAnsi="Times New Roman" w:cs="Times New Roman"/>
          <w:sz w:val="24"/>
          <w:szCs w:val="24"/>
        </w:rPr>
        <w:t>processus de gestion</w:t>
      </w:r>
      <w:r w:rsidR="00AF25A0" w:rsidRPr="00CB0CEC">
        <w:rPr>
          <w:rFonts w:ascii="Times New Roman" w:hAnsi="Times New Roman" w:cs="Times New Roman"/>
          <w:sz w:val="24"/>
          <w:szCs w:val="24"/>
        </w:rPr>
        <w:t xml:space="preserve"> de donnés ainsi que des </w:t>
      </w:r>
      <w:r w:rsidR="00CF3A7D" w:rsidRPr="00CB0CEC">
        <w:rPr>
          <w:rFonts w:ascii="Times New Roman" w:hAnsi="Times New Roman" w:cs="Times New Roman"/>
          <w:sz w:val="24"/>
          <w:szCs w:val="24"/>
        </w:rPr>
        <w:t>expositions</w:t>
      </w:r>
      <w:r w:rsidR="00AF25A0" w:rsidRPr="00CB0CEC">
        <w:rPr>
          <w:rFonts w:ascii="Times New Roman" w:hAnsi="Times New Roman" w:cs="Times New Roman"/>
          <w:sz w:val="24"/>
          <w:szCs w:val="24"/>
        </w:rPr>
        <w:t xml:space="preserve"> et des programmes</w:t>
      </w:r>
      <w:r w:rsidR="00CF3A7D" w:rsidRPr="00CB0CEC">
        <w:rPr>
          <w:rFonts w:ascii="Times New Roman" w:hAnsi="Times New Roman" w:cs="Times New Roman"/>
          <w:sz w:val="24"/>
          <w:szCs w:val="24"/>
        </w:rPr>
        <w:t xml:space="preserve"> plus sophistiquées (graphiques, </w:t>
      </w:r>
      <w:r w:rsidR="00C910E9" w:rsidRPr="00CB0CEC">
        <w:rPr>
          <w:rFonts w:ascii="Times New Roman" w:hAnsi="Times New Roman" w:cs="Times New Roman"/>
          <w:sz w:val="24"/>
          <w:szCs w:val="24"/>
        </w:rPr>
        <w:t>cartes...</w:t>
      </w:r>
      <w:r w:rsidR="00CF3A7D" w:rsidRPr="00CB0CEC">
        <w:rPr>
          <w:rFonts w:ascii="Times New Roman" w:hAnsi="Times New Roman" w:cs="Times New Roman"/>
          <w:sz w:val="24"/>
          <w:szCs w:val="24"/>
        </w:rPr>
        <w:t xml:space="preserve">). </w:t>
      </w:r>
      <w:r w:rsidR="00AD1EFC" w:rsidRPr="00CB0CEC">
        <w:rPr>
          <w:rFonts w:ascii="Times New Roman" w:hAnsi="Times New Roman" w:cs="Times New Roman"/>
          <w:sz w:val="24"/>
          <w:szCs w:val="24"/>
        </w:rPr>
        <w:t>SCOR</w:t>
      </w:r>
      <w:r w:rsidR="008F47F3" w:rsidRPr="00CB0CEC">
        <w:rPr>
          <w:rFonts w:ascii="Times New Roman" w:hAnsi="Times New Roman" w:cs="Times New Roman"/>
          <w:sz w:val="24"/>
          <w:szCs w:val="24"/>
        </w:rPr>
        <w:t xml:space="preserve"> </w:t>
      </w:r>
      <w:r w:rsidR="00B40BA3" w:rsidRPr="00CB0CEC">
        <w:rPr>
          <w:rFonts w:ascii="Times New Roman" w:hAnsi="Times New Roman" w:cs="Times New Roman"/>
          <w:sz w:val="24"/>
          <w:szCs w:val="24"/>
        </w:rPr>
        <w:t>a</w:t>
      </w:r>
      <w:r w:rsidR="00CF3A7D" w:rsidRPr="00CB0CEC">
        <w:rPr>
          <w:rFonts w:ascii="Times New Roman" w:hAnsi="Times New Roman" w:cs="Times New Roman"/>
          <w:sz w:val="24"/>
          <w:szCs w:val="24"/>
        </w:rPr>
        <w:t xml:space="preserve"> donc décidé de mettre en place un Data Capture Service soutenu par un outil intégré dans la plate-forme. DC</w:t>
      </w:r>
      <w:r w:rsidR="00BC3E39" w:rsidRPr="00CB0CEC">
        <w:rPr>
          <w:rFonts w:ascii="Times New Roman" w:hAnsi="Times New Roman" w:cs="Times New Roman"/>
          <w:sz w:val="24"/>
          <w:szCs w:val="24"/>
        </w:rPr>
        <w:t>M</w:t>
      </w:r>
      <w:r w:rsidR="00CF3A7D" w:rsidRPr="00CB0CEC">
        <w:rPr>
          <w:rFonts w:ascii="Times New Roman" w:hAnsi="Times New Roman" w:cs="Times New Roman"/>
          <w:sz w:val="24"/>
          <w:szCs w:val="24"/>
        </w:rPr>
        <w:t xml:space="preserve"> se concentrera sur la préparation des données et des données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capturer pour assurer un processus</w:t>
      </w:r>
      <w:r w:rsidR="00D14B2E" w:rsidRPr="00CB0CEC">
        <w:rPr>
          <w:rFonts w:ascii="Times New Roman" w:hAnsi="Times New Roman" w:cs="Times New Roman"/>
          <w:sz w:val="24"/>
          <w:szCs w:val="24"/>
        </w:rPr>
        <w:t xml:space="preserve"> « best</w:t>
      </w:r>
      <w:r w:rsidR="00CF3A7D" w:rsidRPr="00CB0CEC">
        <w:rPr>
          <w:rFonts w:ascii="Times New Roman" w:hAnsi="Times New Roman" w:cs="Times New Roman"/>
          <w:sz w:val="24"/>
          <w:szCs w:val="24"/>
        </w:rPr>
        <w:t>-in-</w:t>
      </w:r>
      <w:r w:rsidR="00D14B2E" w:rsidRPr="00CB0CEC">
        <w:rPr>
          <w:rFonts w:ascii="Times New Roman" w:hAnsi="Times New Roman" w:cs="Times New Roman"/>
          <w:sz w:val="24"/>
          <w:szCs w:val="24"/>
        </w:rPr>
        <w:t>class »</w:t>
      </w:r>
      <w:r w:rsidR="00CF3A7D" w:rsidRPr="00CB0CEC">
        <w:rPr>
          <w:rFonts w:ascii="Times New Roman" w:hAnsi="Times New Roman" w:cs="Times New Roman"/>
          <w:sz w:val="24"/>
          <w:szCs w:val="24"/>
        </w:rPr>
        <w:t xml:space="preserve"> en termes de qualité, d'évolutivité, d'efficacité et de continuité de</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activités afin de soutenir les activités de souscription et de gestion de portefeuille.</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DC</w:t>
      </w:r>
      <w:r w:rsidR="00BC3E39" w:rsidRPr="00CB0CEC">
        <w:rPr>
          <w:rFonts w:ascii="Times New Roman" w:hAnsi="Times New Roman" w:cs="Times New Roman"/>
          <w:sz w:val="24"/>
          <w:szCs w:val="24"/>
        </w:rPr>
        <w:t>M</w:t>
      </w:r>
      <w:r w:rsidR="00CF3A7D" w:rsidRPr="00CB0CEC">
        <w:rPr>
          <w:rFonts w:ascii="Times New Roman" w:hAnsi="Times New Roman" w:cs="Times New Roman"/>
          <w:sz w:val="24"/>
          <w:szCs w:val="24"/>
        </w:rPr>
        <w:t xml:space="preserve"> Organisation s'appuiera sur quatre principes </w:t>
      </w:r>
      <w:r w:rsidR="000924D0" w:rsidRPr="00CB0CEC">
        <w:rPr>
          <w:rFonts w:ascii="Times New Roman" w:hAnsi="Times New Roman" w:cs="Times New Roman"/>
          <w:sz w:val="24"/>
          <w:szCs w:val="24"/>
        </w:rPr>
        <w:t>clés :</w:t>
      </w:r>
      <w:r w:rsidR="00CF3A7D" w:rsidRPr="00CB0CEC">
        <w:rPr>
          <w:rFonts w:ascii="Times New Roman" w:hAnsi="Times New Roman" w:cs="Times New Roman"/>
          <w:sz w:val="24"/>
          <w:szCs w:val="24"/>
        </w:rPr>
        <w:t xml:space="preserve"> spécialisation, intégration dans la souscription SCOR</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et les processus administratifs, la combinaison interne-externe, la mise en œuvre par étapes. Nous avons travaillé avec</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fournisseur externe de saisie de données PRO (groupe Tawa), situé à Gloucester (Royaume-Uni). Pro a déjà bien</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références professionnelles avec SCOR et travaillera en étroite collaboration avec notre équipe DCS interne</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À partir du printemps 2013, le processus DCS commencera à être mis en œuvre. Les données relatives à l'exposition et aux chats T &amp; C seront déplacées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d'Omega à EA. L'intégration dans les processus de souscription et d'administration sera la clé de</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 xml:space="preserve">succès de la mise en œuvre. Que vous ayez affaire à </w:t>
      </w:r>
      <w:proofErr w:type="spellStart"/>
      <w:r w:rsidR="00CF3A7D" w:rsidRPr="00CB0CEC">
        <w:rPr>
          <w:rFonts w:ascii="Times New Roman" w:hAnsi="Times New Roman" w:cs="Times New Roman"/>
          <w:sz w:val="24"/>
          <w:szCs w:val="24"/>
        </w:rPr>
        <w:t>Underwriting</w:t>
      </w:r>
      <w:proofErr w:type="spellEnd"/>
      <w:r w:rsidR="00CF3A7D" w:rsidRPr="00CB0CEC">
        <w:rPr>
          <w:rFonts w:ascii="Times New Roman" w:hAnsi="Times New Roman" w:cs="Times New Roman"/>
          <w:sz w:val="24"/>
          <w:szCs w:val="24"/>
        </w:rPr>
        <w:t>, Administration ou Nat Cat, vous êtes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devrait travailler en étroite collaboration avec DCS Team, ce qui permettra de nourrir vos analyses avec plus</w:t>
      </w:r>
      <w:r w:rsidR="008F47F3" w:rsidRPr="00CB0CEC">
        <w:rPr>
          <w:rFonts w:ascii="Times New Roman" w:hAnsi="Times New Roman" w:cs="Times New Roman"/>
          <w:sz w:val="24"/>
          <w:szCs w:val="24"/>
        </w:rPr>
        <w:t xml:space="preserve"> </w:t>
      </w:r>
      <w:r w:rsidR="00CF3A7D" w:rsidRPr="00CB0CEC">
        <w:rPr>
          <w:rFonts w:ascii="Times New Roman" w:hAnsi="Times New Roman" w:cs="Times New Roman"/>
          <w:sz w:val="24"/>
          <w:szCs w:val="24"/>
        </w:rPr>
        <w:t>"intelligent</w:t>
      </w:r>
      <w:r w:rsidR="008F47F3" w:rsidRPr="00CB0CEC">
        <w:rPr>
          <w:rFonts w:ascii="Times New Roman" w:hAnsi="Times New Roman" w:cs="Times New Roman"/>
          <w:sz w:val="24"/>
          <w:szCs w:val="24"/>
        </w:rPr>
        <w:t> » les données.</w:t>
      </w:r>
      <w:r w:rsidR="00215DCA" w:rsidRPr="00CB0CEC">
        <w:rPr>
          <w:rFonts w:ascii="Times New Roman" w:hAnsi="Times New Roman" w:cs="Times New Roman"/>
          <w:sz w:val="24"/>
          <w:szCs w:val="24"/>
        </w:rPr>
        <w:br/>
      </w:r>
    </w:p>
    <w:p w14:paraId="4BEAA5E0" w14:textId="0EE2710B" w:rsidR="00250747" w:rsidRDefault="00CB0CEC" w:rsidP="00EE5D5C">
      <w:pPr>
        <w:spacing w:line="240" w:lineRule="auto"/>
      </w:pPr>
      <w:r w:rsidRPr="009B6796">
        <w:rPr>
          <w:noProof/>
        </w:rPr>
        <w:drawing>
          <wp:anchor distT="0" distB="0" distL="114300" distR="114300" simplePos="0" relativeHeight="251653632" behindDoc="1" locked="0" layoutInCell="1" allowOverlap="1" wp14:anchorId="585BA3DB" wp14:editId="29B1A161">
            <wp:simplePos x="0" y="0"/>
            <wp:positionH relativeFrom="column">
              <wp:posOffset>99695</wp:posOffset>
            </wp:positionH>
            <wp:positionV relativeFrom="paragraph">
              <wp:posOffset>208661</wp:posOffset>
            </wp:positionV>
            <wp:extent cx="5649595" cy="3174365"/>
            <wp:effectExtent l="0" t="0" r="8255" b="6985"/>
            <wp:wrapTight wrapText="bothSides">
              <wp:wrapPolygon edited="0">
                <wp:start x="0" y="0"/>
                <wp:lineTo x="0" y="21518"/>
                <wp:lineTo x="21559" y="21518"/>
                <wp:lineTo x="2155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49595" cy="3174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1" locked="0" layoutInCell="1" allowOverlap="1" wp14:anchorId="4E45906E" wp14:editId="1E88D8BD">
                <wp:simplePos x="0" y="0"/>
                <wp:positionH relativeFrom="column">
                  <wp:posOffset>109855</wp:posOffset>
                </wp:positionH>
                <wp:positionV relativeFrom="paragraph">
                  <wp:posOffset>3772154</wp:posOffset>
                </wp:positionV>
                <wp:extent cx="5649595"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649595" cy="635"/>
                        </a:xfrm>
                        <a:prstGeom prst="rect">
                          <a:avLst/>
                        </a:prstGeom>
                        <a:solidFill>
                          <a:prstClr val="white"/>
                        </a:solidFill>
                        <a:ln>
                          <a:noFill/>
                        </a:ln>
                      </wps:spPr>
                      <wps:txbx>
                        <w:txbxContent>
                          <w:p w14:paraId="56A7321B" w14:textId="1F1DEB7B" w:rsidR="002F2CE7" w:rsidRPr="000F029A" w:rsidRDefault="002F2CE7" w:rsidP="000F029A">
                            <w:pPr>
                              <w:pStyle w:val="Lgende"/>
                              <w:jc w:val="center"/>
                              <w:rPr>
                                <w:noProof/>
                                <w:sz w:val="24"/>
                                <w:szCs w:val="24"/>
                                <w:u w:val="single"/>
                              </w:rPr>
                            </w:pPr>
                            <w:bookmarkStart w:id="22" w:name="_Toc515917607"/>
                            <w:r w:rsidRPr="000F029A">
                              <w:rPr>
                                <w:sz w:val="24"/>
                                <w:szCs w:val="24"/>
                                <w:u w:val="single"/>
                              </w:rPr>
                              <w:t xml:space="preserve">Figure </w:t>
                            </w:r>
                            <w:r w:rsidRPr="000F029A">
                              <w:rPr>
                                <w:sz w:val="24"/>
                                <w:szCs w:val="24"/>
                                <w:u w:val="single"/>
                              </w:rPr>
                              <w:fldChar w:fldCharType="begin"/>
                            </w:r>
                            <w:r w:rsidRPr="000F029A">
                              <w:rPr>
                                <w:sz w:val="24"/>
                                <w:szCs w:val="24"/>
                                <w:u w:val="single"/>
                              </w:rPr>
                              <w:instrText xml:space="preserve"> SEQ Figure \* ARABIC </w:instrText>
                            </w:r>
                            <w:r w:rsidRPr="000F029A">
                              <w:rPr>
                                <w:sz w:val="24"/>
                                <w:szCs w:val="24"/>
                                <w:u w:val="single"/>
                              </w:rPr>
                              <w:fldChar w:fldCharType="separate"/>
                            </w:r>
                            <w:r w:rsidRPr="000F029A">
                              <w:rPr>
                                <w:noProof/>
                                <w:sz w:val="24"/>
                                <w:szCs w:val="24"/>
                                <w:u w:val="single"/>
                              </w:rPr>
                              <w:t>6</w:t>
                            </w:r>
                            <w:r w:rsidRPr="000F029A">
                              <w:rPr>
                                <w:sz w:val="24"/>
                                <w:szCs w:val="24"/>
                                <w:u w:val="single"/>
                              </w:rPr>
                              <w:fldChar w:fldCharType="end"/>
                            </w:r>
                            <w:r w:rsidRPr="000F029A">
                              <w:rPr>
                                <w:sz w:val="24"/>
                                <w:szCs w:val="24"/>
                                <w:u w:val="single"/>
                              </w:rPr>
                              <w:t xml:space="preserve"> : Schéma </w:t>
                            </w:r>
                            <w:proofErr w:type="spellStart"/>
                            <w:r>
                              <w:rPr>
                                <w:sz w:val="24"/>
                                <w:szCs w:val="24"/>
                                <w:u w:val="single"/>
                              </w:rPr>
                              <w:t>D</w:t>
                            </w:r>
                            <w:r w:rsidRPr="000F029A">
                              <w:rPr>
                                <w:sz w:val="24"/>
                                <w:szCs w:val="24"/>
                                <w:u w:val="single"/>
                              </w:rPr>
                              <w:t>cm</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5906E" id="Zone de texte 27" o:spid="_x0000_s1031" type="#_x0000_t202" style="position:absolute;margin-left:8.65pt;margin-top:297pt;width:444.8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" stroked="f">
                <v:textbox style="mso-fit-shape-to-text:t" inset="0,0,0,0">
                  <w:txbxContent>
                    <w:p w14:paraId="56A7321B" w14:textId="1F1DEB7B" w:rsidR="002F2CE7" w:rsidRPr="000F029A" w:rsidRDefault="002F2CE7" w:rsidP="000F029A">
                      <w:pPr>
                        <w:pStyle w:val="Lgende"/>
                        <w:jc w:val="center"/>
                        <w:rPr>
                          <w:noProof/>
                          <w:sz w:val="24"/>
                          <w:szCs w:val="24"/>
                          <w:u w:val="single"/>
                        </w:rPr>
                      </w:pPr>
                      <w:bookmarkStart w:id="23" w:name="_Toc515917607"/>
                      <w:r w:rsidRPr="000F029A">
                        <w:rPr>
                          <w:sz w:val="24"/>
                          <w:szCs w:val="24"/>
                          <w:u w:val="single"/>
                        </w:rPr>
                        <w:t xml:space="preserve">Figure </w:t>
                      </w:r>
                      <w:r w:rsidRPr="000F029A">
                        <w:rPr>
                          <w:sz w:val="24"/>
                          <w:szCs w:val="24"/>
                          <w:u w:val="single"/>
                        </w:rPr>
                        <w:fldChar w:fldCharType="begin"/>
                      </w:r>
                      <w:r w:rsidRPr="000F029A">
                        <w:rPr>
                          <w:sz w:val="24"/>
                          <w:szCs w:val="24"/>
                          <w:u w:val="single"/>
                        </w:rPr>
                        <w:instrText xml:space="preserve"> SEQ Figure \* ARABIC </w:instrText>
                      </w:r>
                      <w:r w:rsidRPr="000F029A">
                        <w:rPr>
                          <w:sz w:val="24"/>
                          <w:szCs w:val="24"/>
                          <w:u w:val="single"/>
                        </w:rPr>
                        <w:fldChar w:fldCharType="separate"/>
                      </w:r>
                      <w:r w:rsidRPr="000F029A">
                        <w:rPr>
                          <w:noProof/>
                          <w:sz w:val="24"/>
                          <w:szCs w:val="24"/>
                          <w:u w:val="single"/>
                        </w:rPr>
                        <w:t>6</w:t>
                      </w:r>
                      <w:r w:rsidRPr="000F029A">
                        <w:rPr>
                          <w:sz w:val="24"/>
                          <w:szCs w:val="24"/>
                          <w:u w:val="single"/>
                        </w:rPr>
                        <w:fldChar w:fldCharType="end"/>
                      </w:r>
                      <w:r w:rsidRPr="000F029A">
                        <w:rPr>
                          <w:sz w:val="24"/>
                          <w:szCs w:val="24"/>
                          <w:u w:val="single"/>
                        </w:rPr>
                        <w:t xml:space="preserve"> : Schéma </w:t>
                      </w:r>
                      <w:proofErr w:type="spellStart"/>
                      <w:r>
                        <w:rPr>
                          <w:sz w:val="24"/>
                          <w:szCs w:val="24"/>
                          <w:u w:val="single"/>
                        </w:rPr>
                        <w:t>D</w:t>
                      </w:r>
                      <w:r w:rsidRPr="000F029A">
                        <w:rPr>
                          <w:sz w:val="24"/>
                          <w:szCs w:val="24"/>
                          <w:u w:val="single"/>
                        </w:rPr>
                        <w:t>cm</w:t>
                      </w:r>
                      <w:bookmarkEnd w:id="23"/>
                      <w:proofErr w:type="spellEnd"/>
                    </w:p>
                  </w:txbxContent>
                </v:textbox>
                <w10:wrap type="tight"/>
              </v:shape>
            </w:pict>
          </mc:Fallback>
        </mc:AlternateContent>
      </w:r>
    </w:p>
    <w:p w14:paraId="079BEEE9" w14:textId="0F61E492" w:rsidR="003240A7" w:rsidRPr="00642375" w:rsidRDefault="0078796C" w:rsidP="0065294E">
      <w:pPr>
        <w:pStyle w:val="Titre3"/>
        <w:numPr>
          <w:ilvl w:val="2"/>
          <w:numId w:val="30"/>
        </w:numPr>
        <w:rPr>
          <w:color w:val="auto"/>
        </w:rPr>
      </w:pPr>
      <w:r w:rsidRPr="00642375">
        <w:rPr>
          <w:color w:val="auto"/>
        </w:rPr>
        <w:lastRenderedPageBreak/>
        <w:t xml:space="preserve"> </w:t>
      </w:r>
      <w:bookmarkStart w:id="24" w:name="_Toc516004482"/>
      <w:r w:rsidRPr="00642375">
        <w:rPr>
          <w:color w:val="auto"/>
        </w:rPr>
        <w:t>Utilisateurs DC</w:t>
      </w:r>
      <w:r w:rsidR="00A3023D" w:rsidRPr="00642375">
        <w:rPr>
          <w:color w:val="auto"/>
        </w:rPr>
        <w:t>M</w:t>
      </w:r>
      <w:bookmarkEnd w:id="24"/>
    </w:p>
    <w:p w14:paraId="30D6E4BC" w14:textId="27896B76" w:rsidR="00D9470E" w:rsidRPr="00D9470E" w:rsidRDefault="00D9470E" w:rsidP="00D9470E"/>
    <w:p w14:paraId="32CA8055" w14:textId="640A1D14"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Les utilisateurs de DCM sont les mêmes que ceux de </w:t>
      </w:r>
      <w:proofErr w:type="spellStart"/>
      <w:r w:rsidRPr="00CB0CEC">
        <w:rPr>
          <w:rFonts w:ascii="Times New Roman" w:hAnsi="Times New Roman" w:cs="Times New Roman"/>
          <w:color w:val="212121"/>
          <w:sz w:val="24"/>
          <w:szCs w:val="24"/>
        </w:rPr>
        <w:t>ForeWriter</w:t>
      </w:r>
      <w:proofErr w:type="spellEnd"/>
      <w:r w:rsidRPr="00CB0CEC">
        <w:rPr>
          <w:rFonts w:ascii="Times New Roman" w:hAnsi="Times New Roman" w:cs="Times New Roman"/>
          <w:color w:val="212121"/>
          <w:sz w:val="24"/>
          <w:szCs w:val="24"/>
        </w:rPr>
        <w:t>.</w:t>
      </w:r>
    </w:p>
    <w:p w14:paraId="730A6DCA" w14:textId="77777777" w:rsidR="00F7142B" w:rsidRPr="00CB0CEC" w:rsidRDefault="00F7142B" w:rsidP="0078796C">
      <w:pPr>
        <w:pStyle w:val="PrformatHTML"/>
        <w:shd w:val="clear" w:color="auto" w:fill="FFFFFF"/>
        <w:rPr>
          <w:rFonts w:ascii="Times New Roman" w:hAnsi="Times New Roman" w:cs="Times New Roman"/>
          <w:color w:val="212121"/>
          <w:sz w:val="24"/>
          <w:szCs w:val="24"/>
        </w:rPr>
      </w:pPr>
    </w:p>
    <w:p w14:paraId="1DA9FD9F" w14:textId="6A7B5C46"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Il existe deux droits d'accès pour les utilisateurs </w:t>
      </w:r>
      <w:r w:rsidR="00F54090" w:rsidRPr="00CB0CEC">
        <w:rPr>
          <w:rFonts w:ascii="Times New Roman" w:hAnsi="Times New Roman" w:cs="Times New Roman"/>
          <w:color w:val="212121"/>
          <w:sz w:val="24"/>
          <w:szCs w:val="24"/>
        </w:rPr>
        <w:t>DCM :</w:t>
      </w:r>
    </w:p>
    <w:p w14:paraId="437469C2" w14:textId="77777777" w:rsidR="00F7142B" w:rsidRPr="00CB0CEC" w:rsidRDefault="00F7142B" w:rsidP="0078796C">
      <w:pPr>
        <w:pStyle w:val="PrformatHTML"/>
        <w:shd w:val="clear" w:color="auto" w:fill="FFFFFF"/>
        <w:rPr>
          <w:rFonts w:ascii="Times New Roman" w:hAnsi="Times New Roman" w:cs="Times New Roman"/>
          <w:color w:val="212121"/>
          <w:sz w:val="24"/>
          <w:szCs w:val="24"/>
        </w:rPr>
      </w:pPr>
    </w:p>
    <w:p w14:paraId="1D736DD8" w14:textId="48F7B0EF"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w:t>
      </w:r>
      <w:r w:rsidRPr="00CB0CEC">
        <w:rPr>
          <w:rFonts w:ascii="Times New Roman" w:hAnsi="Times New Roman" w:cs="Times New Roman"/>
          <w:color w:val="212121"/>
          <w:sz w:val="24"/>
          <w:szCs w:val="24"/>
        </w:rPr>
        <w:tab/>
      </w:r>
      <w:r w:rsidR="00096C30" w:rsidRPr="00CB0CEC">
        <w:rPr>
          <w:rFonts w:ascii="Times New Roman" w:hAnsi="Times New Roman" w:cs="Times New Roman"/>
          <w:color w:val="212121"/>
          <w:sz w:val="24"/>
          <w:szCs w:val="24"/>
        </w:rPr>
        <w:t xml:space="preserve"> </w:t>
      </w:r>
      <w:r w:rsidRPr="00CB0CEC">
        <w:rPr>
          <w:rFonts w:ascii="Times New Roman" w:hAnsi="Times New Roman" w:cs="Times New Roman"/>
          <w:color w:val="212121"/>
          <w:sz w:val="24"/>
          <w:szCs w:val="24"/>
        </w:rPr>
        <w:t>Profil de l'utilisateur</w:t>
      </w:r>
    </w:p>
    <w:p w14:paraId="7049A9F8" w14:textId="7222E34E"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 </w:t>
      </w:r>
      <w:r w:rsidR="00F7142B" w:rsidRPr="00CB0CEC">
        <w:rPr>
          <w:rFonts w:ascii="Times New Roman" w:hAnsi="Times New Roman" w:cs="Times New Roman"/>
          <w:color w:val="212121"/>
          <w:sz w:val="24"/>
          <w:szCs w:val="24"/>
        </w:rPr>
        <w:t xml:space="preserve">                </w:t>
      </w:r>
      <w:r w:rsidRPr="00CB0CEC">
        <w:rPr>
          <w:rFonts w:ascii="Times New Roman" w:hAnsi="Times New Roman" w:cs="Times New Roman"/>
          <w:color w:val="212121"/>
          <w:sz w:val="24"/>
          <w:szCs w:val="24"/>
        </w:rPr>
        <w:t>Profil de l'administrateur</w:t>
      </w:r>
    </w:p>
    <w:p w14:paraId="3F770A2B" w14:textId="77777777" w:rsidR="00F7142B" w:rsidRPr="00CB0CEC" w:rsidRDefault="00F7142B" w:rsidP="0078796C">
      <w:pPr>
        <w:pStyle w:val="PrformatHTML"/>
        <w:shd w:val="clear" w:color="auto" w:fill="FFFFFF"/>
        <w:rPr>
          <w:rFonts w:ascii="Times New Roman" w:hAnsi="Times New Roman" w:cs="Times New Roman"/>
          <w:color w:val="212121"/>
          <w:sz w:val="24"/>
          <w:szCs w:val="24"/>
        </w:rPr>
      </w:pPr>
    </w:p>
    <w:p w14:paraId="550A7944" w14:textId="54CDDD93"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Ces profils sont gérés dans </w:t>
      </w:r>
      <w:proofErr w:type="spellStart"/>
      <w:r w:rsidRPr="00CB0CEC">
        <w:rPr>
          <w:rFonts w:ascii="Times New Roman" w:hAnsi="Times New Roman" w:cs="Times New Roman"/>
          <w:color w:val="212121"/>
          <w:sz w:val="24"/>
          <w:szCs w:val="24"/>
        </w:rPr>
        <w:t>ForeWriter</w:t>
      </w:r>
      <w:proofErr w:type="spellEnd"/>
      <w:r w:rsidRPr="00CB0CEC">
        <w:rPr>
          <w:rFonts w:ascii="Times New Roman" w:hAnsi="Times New Roman" w:cs="Times New Roman"/>
          <w:color w:val="212121"/>
          <w:sz w:val="24"/>
          <w:szCs w:val="24"/>
        </w:rPr>
        <w:t>.</w:t>
      </w:r>
    </w:p>
    <w:p w14:paraId="78BA34F4" w14:textId="77777777" w:rsidR="00F7142B" w:rsidRPr="00CB0CEC" w:rsidRDefault="00F7142B" w:rsidP="0078796C">
      <w:pPr>
        <w:pStyle w:val="PrformatHTML"/>
        <w:shd w:val="clear" w:color="auto" w:fill="FFFFFF"/>
        <w:rPr>
          <w:rFonts w:ascii="Times New Roman" w:hAnsi="Times New Roman" w:cs="Times New Roman"/>
          <w:color w:val="212121"/>
          <w:sz w:val="24"/>
          <w:szCs w:val="24"/>
        </w:rPr>
      </w:pPr>
    </w:p>
    <w:p w14:paraId="0DDB0E62" w14:textId="77777777"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Les préférences de l'utilisateur définies dans </w:t>
      </w:r>
      <w:proofErr w:type="spellStart"/>
      <w:r w:rsidRPr="00CB0CEC">
        <w:rPr>
          <w:rFonts w:ascii="Times New Roman" w:hAnsi="Times New Roman" w:cs="Times New Roman"/>
          <w:color w:val="212121"/>
          <w:sz w:val="24"/>
          <w:szCs w:val="24"/>
        </w:rPr>
        <w:t>ForeWriter</w:t>
      </w:r>
      <w:proofErr w:type="spellEnd"/>
      <w:r w:rsidRPr="00CB0CEC">
        <w:rPr>
          <w:rFonts w:ascii="Times New Roman" w:hAnsi="Times New Roman" w:cs="Times New Roman"/>
          <w:color w:val="212121"/>
          <w:sz w:val="24"/>
          <w:szCs w:val="24"/>
        </w:rPr>
        <w:t xml:space="preserve"> sont récupérées dans DCM. Les devises par défaut, les formats numériques, les formats de date et les mesures de distance sont ceux définis dans </w:t>
      </w:r>
      <w:proofErr w:type="spellStart"/>
      <w:r w:rsidRPr="00CB0CEC">
        <w:rPr>
          <w:rFonts w:ascii="Times New Roman" w:hAnsi="Times New Roman" w:cs="Times New Roman"/>
          <w:color w:val="212121"/>
          <w:sz w:val="24"/>
          <w:szCs w:val="24"/>
        </w:rPr>
        <w:t>ForeWriter</w:t>
      </w:r>
      <w:proofErr w:type="spellEnd"/>
      <w:r w:rsidRPr="00CB0CEC">
        <w:rPr>
          <w:rFonts w:ascii="Times New Roman" w:hAnsi="Times New Roman" w:cs="Times New Roman"/>
          <w:color w:val="212121"/>
          <w:sz w:val="24"/>
          <w:szCs w:val="24"/>
        </w:rPr>
        <w:t>.</w:t>
      </w:r>
    </w:p>
    <w:p w14:paraId="27C36F90" w14:textId="77777777" w:rsidR="0078796C" w:rsidRPr="00CB0CEC" w:rsidRDefault="0078796C" w:rsidP="0078796C">
      <w:pPr>
        <w:pStyle w:val="PrformatHTML"/>
        <w:shd w:val="clear" w:color="auto" w:fill="FFFFFF"/>
        <w:rPr>
          <w:rFonts w:ascii="Times New Roman" w:hAnsi="Times New Roman" w:cs="Times New Roman"/>
          <w:color w:val="212121"/>
          <w:sz w:val="24"/>
          <w:szCs w:val="24"/>
        </w:rPr>
      </w:pPr>
    </w:p>
    <w:p w14:paraId="0F9BB65D" w14:textId="77777777" w:rsidR="0078796C" w:rsidRPr="00CB0CEC" w:rsidRDefault="0078796C" w:rsidP="0078796C">
      <w:pPr>
        <w:pStyle w:val="PrformatHTML"/>
        <w:shd w:val="clear" w:color="auto" w:fill="FFFFFF"/>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Lorsqu'un utilisateur est sur DCM, </w:t>
      </w:r>
      <w:proofErr w:type="spellStart"/>
      <w:r w:rsidRPr="00CB0CEC">
        <w:rPr>
          <w:rFonts w:ascii="Times New Roman" w:hAnsi="Times New Roman" w:cs="Times New Roman"/>
          <w:color w:val="212121"/>
          <w:sz w:val="24"/>
          <w:szCs w:val="24"/>
        </w:rPr>
        <w:t>ForeWriter</w:t>
      </w:r>
      <w:proofErr w:type="spellEnd"/>
      <w:r w:rsidRPr="00CB0CEC">
        <w:rPr>
          <w:rFonts w:ascii="Times New Roman" w:hAnsi="Times New Roman" w:cs="Times New Roman"/>
          <w:color w:val="212121"/>
          <w:sz w:val="24"/>
          <w:szCs w:val="24"/>
        </w:rPr>
        <w:t xml:space="preserve"> reste accessible à tout moment.</w:t>
      </w:r>
    </w:p>
    <w:p w14:paraId="28888E00" w14:textId="19BC5BFC" w:rsidR="00084F2A" w:rsidRDefault="00084F2A" w:rsidP="00084F2A">
      <w:pPr>
        <w:tabs>
          <w:tab w:val="left" w:pos="4050"/>
        </w:tabs>
        <w:rPr>
          <w:rFonts w:ascii="Calibri"/>
          <w:sz w:val="36"/>
        </w:rPr>
      </w:pPr>
    </w:p>
    <w:p w14:paraId="503E4163" w14:textId="0416300B" w:rsidR="00084F2A" w:rsidRDefault="002B6E26" w:rsidP="0065294E">
      <w:pPr>
        <w:pStyle w:val="Titre1"/>
        <w:numPr>
          <w:ilvl w:val="1"/>
          <w:numId w:val="30"/>
        </w:numPr>
      </w:pPr>
      <w:bookmarkStart w:id="25" w:name="_Toc516004483"/>
      <w:r>
        <w:t>Co</w:t>
      </w:r>
      <w:r w:rsidR="00D026D2">
        <w:t>n</w:t>
      </w:r>
      <w:r>
        <w:t>duite de projet</w:t>
      </w:r>
      <w:bookmarkEnd w:id="25"/>
    </w:p>
    <w:p w14:paraId="30F73BE0" w14:textId="77777777" w:rsidR="000768C9" w:rsidRPr="000768C9" w:rsidRDefault="000768C9" w:rsidP="000768C9"/>
    <w:p w14:paraId="61E18CE2" w14:textId="16B61D50" w:rsidR="007C40AE" w:rsidRPr="00C104DA" w:rsidRDefault="007C40AE" w:rsidP="0065294E">
      <w:pPr>
        <w:pStyle w:val="Titre2"/>
        <w:numPr>
          <w:ilvl w:val="2"/>
          <w:numId w:val="30"/>
        </w:numPr>
        <w:rPr>
          <w:color w:val="auto"/>
          <w:lang w:eastAsia="fr-FR"/>
        </w:rPr>
      </w:pPr>
      <w:bookmarkStart w:id="26" w:name="_Toc516004484"/>
      <w:r w:rsidRPr="00C104DA">
        <w:rPr>
          <w:color w:val="auto"/>
          <w:lang w:eastAsia="fr-FR"/>
        </w:rPr>
        <w:t>Méthodes</w:t>
      </w:r>
      <w:r w:rsidR="00A253A8" w:rsidRPr="00C104DA">
        <w:rPr>
          <w:color w:val="auto"/>
          <w:lang w:eastAsia="fr-FR"/>
        </w:rPr>
        <w:t xml:space="preserve"> agiles</w:t>
      </w:r>
      <w:bookmarkEnd w:id="26"/>
    </w:p>
    <w:p w14:paraId="3C4F741D" w14:textId="77777777" w:rsidR="005942B9" w:rsidRPr="005942B9" w:rsidRDefault="005942B9" w:rsidP="005942B9">
      <w:pPr>
        <w:rPr>
          <w:lang w:eastAsia="fr-FR"/>
        </w:rPr>
      </w:pPr>
    </w:p>
    <w:p w14:paraId="522724E7" w14:textId="03B56B49" w:rsidR="00A253A8" w:rsidRPr="00CB0CEC" w:rsidRDefault="00A253A8" w:rsidP="00B8748F">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w:t>
      </w:r>
    </w:p>
    <w:p w14:paraId="42BF993F" w14:textId="77777777" w:rsidR="00A253A8" w:rsidRPr="00CB0CEC" w:rsidRDefault="00A253A8" w:rsidP="00B8748F">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Ces méthodes permettent généralement de mieux répondre aux attentes du client en un temps limité (en partie grâce à l'implication de celui-ci) tout en faisant monter les collaborateurs en compétences.</w:t>
      </w:r>
    </w:p>
    <w:p w14:paraId="4B66CBDF" w14:textId="77777777" w:rsidR="00A253A8" w:rsidRPr="00CB0CEC" w:rsidRDefault="00A253A8" w:rsidP="00B8748F">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Ces méthodes constituent donc un gain en productivité ainsi qu'un avantage compétitif tant du côté client que du côté du fournisseur.</w:t>
      </w:r>
    </w:p>
    <w:p w14:paraId="41A7F684" w14:textId="77777777" w:rsidR="00A253A8" w:rsidRPr="00CB0CEC" w:rsidRDefault="00A253A8" w:rsidP="00B8748F">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Les méthodes agiles se reconnaissent toutes dans les valeurs suivantes :</w:t>
      </w:r>
    </w:p>
    <w:p w14:paraId="107669FF" w14:textId="026587FC" w:rsidR="00A253A8" w:rsidRPr="00CB0CEC" w:rsidRDefault="00A253A8" w:rsidP="00B8748F">
      <w:pPr>
        <w:pStyle w:val="Paragraphedeliste"/>
        <w:numPr>
          <w:ilvl w:val="0"/>
          <w:numId w:val="5"/>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L'équipe et la communication avant les outils et processus : dans la vision agile, l'équipe est bien plus importante que les outils ou les procédures de fonctionnement. Il est préférable d'avoir une équipe soudée et dont les membres communiquent entre eux, composée de développeurs de niveaux différents, plutôt qu'une équipe composée d'experts qui travaillent de manière isolée. La communication est donc une notion fondamentale dans un contexte de développement agile.</w:t>
      </w:r>
    </w:p>
    <w:p w14:paraId="455FBA0F" w14:textId="77777777" w:rsidR="00001CAE" w:rsidRPr="00CB0CEC" w:rsidRDefault="00001CAE" w:rsidP="00B8748F">
      <w:pPr>
        <w:pStyle w:val="Paragraphedeliste"/>
        <w:jc w:val="both"/>
        <w:rPr>
          <w:rFonts w:asciiTheme="majorBidi" w:hAnsiTheme="majorBidi" w:cstheme="majorBidi"/>
          <w:sz w:val="24"/>
          <w:szCs w:val="24"/>
          <w:lang w:eastAsia="fr-FR"/>
        </w:rPr>
      </w:pPr>
    </w:p>
    <w:p w14:paraId="091E3BEC" w14:textId="29D677E9" w:rsidR="00001CAE" w:rsidRPr="00B8748F" w:rsidRDefault="00A253A8" w:rsidP="00B8748F">
      <w:pPr>
        <w:pStyle w:val="Paragraphedeliste"/>
        <w:numPr>
          <w:ilvl w:val="0"/>
          <w:numId w:val="5"/>
        </w:numPr>
        <w:jc w:val="both"/>
        <w:rPr>
          <w:rFonts w:asciiTheme="majorBidi" w:hAnsiTheme="majorBidi" w:cstheme="majorBidi"/>
          <w:lang w:eastAsia="fr-FR"/>
        </w:rPr>
      </w:pPr>
      <w:r w:rsidRPr="00CB0CEC">
        <w:rPr>
          <w:rFonts w:asciiTheme="majorBidi" w:hAnsiTheme="majorBidi" w:cstheme="majorBidi"/>
          <w:sz w:val="24"/>
          <w:szCs w:val="24"/>
          <w:lang w:eastAsia="fr-FR"/>
        </w:rPr>
        <w:t xml:space="preserve">L'application avant la documentation : il est primordial que le projet fonctionne, c'est la priorité avant toute chose. La documentation technique et les autres outils (de tests, de </w:t>
      </w:r>
      <w:proofErr w:type="spellStart"/>
      <w:r w:rsidRPr="00CB0CEC">
        <w:rPr>
          <w:rFonts w:asciiTheme="majorBidi" w:hAnsiTheme="majorBidi" w:cstheme="majorBidi"/>
          <w:sz w:val="24"/>
          <w:szCs w:val="24"/>
          <w:lang w:eastAsia="fr-FR"/>
        </w:rPr>
        <w:t>reporting</w:t>
      </w:r>
      <w:proofErr w:type="spellEnd"/>
      <w:r w:rsidRPr="00CB0CEC">
        <w:rPr>
          <w:rFonts w:asciiTheme="majorBidi" w:hAnsiTheme="majorBidi" w:cstheme="majorBidi"/>
          <w:sz w:val="24"/>
          <w:szCs w:val="24"/>
          <w:lang w:eastAsia="fr-FR"/>
        </w:rPr>
        <w:t xml:space="preserve">) constituent une aide précieuse, mais ne sont pas une fin en soi. Une documentation précise est utile comme moyen de communication. Il est parfois </w:t>
      </w:r>
      <w:r w:rsidRPr="00CB0CEC">
        <w:rPr>
          <w:rFonts w:asciiTheme="majorBidi" w:hAnsiTheme="majorBidi" w:cstheme="majorBidi"/>
          <w:sz w:val="24"/>
          <w:szCs w:val="24"/>
          <w:lang w:eastAsia="fr-FR"/>
        </w:rPr>
        <w:lastRenderedPageBreak/>
        <w:t>préférable de simplement commenter abondamment le code lui-même, et surtout de transférer la totalité des compétences et connaissances du métier à l'ensemble des collaborateurs de l'équipe.</w:t>
      </w:r>
    </w:p>
    <w:p w14:paraId="53734B57" w14:textId="77777777" w:rsidR="00001CAE" w:rsidRPr="00B8748F" w:rsidRDefault="00001CAE" w:rsidP="00B8748F">
      <w:pPr>
        <w:pStyle w:val="Paragraphedeliste"/>
        <w:jc w:val="both"/>
        <w:rPr>
          <w:rFonts w:asciiTheme="majorBidi" w:hAnsiTheme="majorBidi" w:cstheme="majorBidi"/>
          <w:lang w:eastAsia="fr-FR"/>
        </w:rPr>
      </w:pPr>
    </w:p>
    <w:p w14:paraId="19B953BC" w14:textId="3016374F" w:rsidR="00001CAE" w:rsidRPr="00CB0CEC" w:rsidRDefault="00A253A8" w:rsidP="00B8748F">
      <w:pPr>
        <w:pStyle w:val="Paragraphedeliste"/>
        <w:numPr>
          <w:ilvl w:val="0"/>
          <w:numId w:val="5"/>
        </w:num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La collaboration avant la négociation : le client doit être impliqué dans le développement. Le fournisseur ne doit pas se contenter de négocier un contrat au début du projet, puis de refuser l'évolution des besoins du client. Le client doit collaborer avec l'équipe et fournir des comptes rendus réguliers sur l'adaptation du logiciel à ses attentes.</w:t>
      </w:r>
    </w:p>
    <w:p w14:paraId="3A3EE3E3" w14:textId="77777777" w:rsidR="00001CAE" w:rsidRPr="00CB0CEC" w:rsidRDefault="00001CAE" w:rsidP="00B8748F">
      <w:pPr>
        <w:pStyle w:val="Paragraphedeliste"/>
        <w:jc w:val="both"/>
        <w:rPr>
          <w:rFonts w:ascii="Times New Roman" w:hAnsi="Times New Roman" w:cs="Times New Roman"/>
          <w:sz w:val="24"/>
          <w:szCs w:val="24"/>
          <w:lang w:eastAsia="fr-FR"/>
        </w:rPr>
      </w:pPr>
    </w:p>
    <w:p w14:paraId="2A48F1DE" w14:textId="09013E8B" w:rsidR="00A253A8" w:rsidRPr="00CB0CEC" w:rsidRDefault="00A253A8" w:rsidP="00B8748F">
      <w:pPr>
        <w:pStyle w:val="Paragraphedeliste"/>
        <w:numPr>
          <w:ilvl w:val="0"/>
          <w:numId w:val="5"/>
        </w:num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L'acceptation du changement et la flexibilité avant la planification : la planification initiale et la structure du projet doivent être flexibles afin de permettre les évolutions attendues par le client. En effet, les premières livraisons du projet donnent très souvent suite à des demandes d'évolution.</w:t>
      </w:r>
    </w:p>
    <w:p w14:paraId="52EEBFC6" w14:textId="4B73A8B7" w:rsidR="00A253A8" w:rsidRPr="00CB0CEC" w:rsidRDefault="00A253A8" w:rsidP="00B8748F">
      <w:p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Grâce aux méthodes agiles, le client pilote à part entière son projet et obtient très vite une première mise en production de son logiciel.</w:t>
      </w:r>
    </w:p>
    <w:p w14:paraId="4DAA164D" w14:textId="1FEE8FA2" w:rsidR="00BB591C" w:rsidRDefault="00BB591C" w:rsidP="00BB591C">
      <w:pPr>
        <w:rPr>
          <w:lang w:eastAsia="fr-FR"/>
        </w:rPr>
      </w:pPr>
    </w:p>
    <w:p w14:paraId="1E090EBF" w14:textId="515323D1" w:rsidR="00BB591C" w:rsidRPr="00C104DA" w:rsidRDefault="00543E25" w:rsidP="0065294E">
      <w:pPr>
        <w:pStyle w:val="Titre2"/>
        <w:numPr>
          <w:ilvl w:val="2"/>
          <w:numId w:val="30"/>
        </w:numPr>
        <w:rPr>
          <w:color w:val="auto"/>
          <w:lang w:eastAsia="fr-FR"/>
        </w:rPr>
      </w:pPr>
      <w:r w:rsidRPr="00C104DA">
        <w:rPr>
          <w:color w:val="auto"/>
          <w:lang w:eastAsia="fr-FR"/>
        </w:rPr>
        <w:t xml:space="preserve"> </w:t>
      </w:r>
      <w:bookmarkStart w:id="27" w:name="_Toc516004485"/>
      <w:r w:rsidR="00937FA1" w:rsidRPr="00C104DA">
        <w:rPr>
          <w:color w:val="auto"/>
          <w:lang w:eastAsia="fr-FR"/>
        </w:rPr>
        <w:t>Méthode</w:t>
      </w:r>
      <w:r w:rsidRPr="00C104DA">
        <w:rPr>
          <w:color w:val="auto"/>
          <w:lang w:eastAsia="fr-FR"/>
        </w:rPr>
        <w:t xml:space="preserve"> SCRUM :</w:t>
      </w:r>
      <w:bookmarkEnd w:id="27"/>
      <w:r w:rsidRPr="00C104DA">
        <w:rPr>
          <w:color w:val="auto"/>
          <w:lang w:eastAsia="fr-FR"/>
        </w:rPr>
        <w:t xml:space="preserve"> </w:t>
      </w:r>
      <w:r w:rsidRPr="00C104DA">
        <w:rPr>
          <w:color w:val="auto"/>
          <w:lang w:eastAsia="fr-FR"/>
        </w:rPr>
        <w:br/>
      </w:r>
    </w:p>
    <w:p w14:paraId="05065B5A" w14:textId="4915AB8C" w:rsidR="00543E25" w:rsidRPr="00CB0CEC" w:rsidRDefault="00543E25" w:rsidP="00CB0CEC">
      <w:p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 xml:space="preserve">Dans le cadre du développement du présent projet, nous avons choisi de mettre en </w:t>
      </w:r>
      <w:r w:rsidR="00545993" w:rsidRPr="00CB0CEC">
        <w:rPr>
          <w:rFonts w:ascii="Times New Roman" w:hAnsi="Times New Roman" w:cs="Times New Roman"/>
          <w:sz w:val="24"/>
          <w:szCs w:val="24"/>
          <w:lang w:eastAsia="fr-FR"/>
        </w:rPr>
        <w:t>œuvre</w:t>
      </w:r>
      <w:r w:rsidRPr="00CB0CEC">
        <w:rPr>
          <w:rFonts w:ascii="Times New Roman" w:hAnsi="Times New Roman" w:cs="Times New Roman"/>
          <w:sz w:val="24"/>
          <w:szCs w:val="24"/>
          <w:lang w:eastAsia="fr-FR"/>
        </w:rPr>
        <w:t xml:space="preserve"> la méthodologie de gestion agile SCRUM pour son pilotage, dont le principe général est de décomposer l’ensemble du projet en différentes phases (appelées Sprints ou itérations).</w:t>
      </w:r>
    </w:p>
    <w:p w14:paraId="2DFBDCEA" w14:textId="77777777" w:rsidR="00545993" w:rsidRPr="00CB0CEC" w:rsidRDefault="00543E25" w:rsidP="00CB0CEC">
      <w:p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La gestion de projet exige une remise de livrables qui suit un plan bien précis. Ainsi, nous étions amenées à préparer des livrables tout au long de notre période de stage. Phase Livrables à produire Démarrage du projet Fiche projet Construction du projet Recueil des besoins Spécifications fonctionnelles Générales (SFG) Planification Planning prévisionnel du projet Cycle de développement Spécifications Fonctionnelles Détaillées (SFD) Spécifications Techniques Détaillées (STG) Clôture du projet CD de formation Rapport Final</w:t>
      </w:r>
    </w:p>
    <w:p w14:paraId="717840B3" w14:textId="70600064" w:rsidR="00543E25" w:rsidRPr="00CB0CEC" w:rsidRDefault="00543E25" w:rsidP="00CB0CEC">
      <w:pPr>
        <w:jc w:val="both"/>
        <w:rPr>
          <w:rFonts w:ascii="Times New Roman" w:hAnsi="Times New Roman" w:cs="Times New Roman"/>
          <w:sz w:val="24"/>
          <w:szCs w:val="24"/>
          <w:lang w:eastAsia="fr-FR"/>
        </w:rPr>
      </w:pPr>
      <w:r w:rsidRPr="00CB0CEC">
        <w:rPr>
          <w:rFonts w:ascii="Times New Roman" w:hAnsi="Times New Roman" w:cs="Times New Roman"/>
          <w:sz w:val="24"/>
          <w:szCs w:val="24"/>
          <w:lang w:eastAsia="fr-FR"/>
        </w:rPr>
        <w:t>Voici une figure qui retrace le processus d’une itération selon la méthode SCRUM :</w:t>
      </w:r>
    </w:p>
    <w:p w14:paraId="7DD212D8" w14:textId="7537D513" w:rsidR="00BB591C" w:rsidRDefault="00BB591C" w:rsidP="00BB591C">
      <w:pPr>
        <w:rPr>
          <w:lang w:eastAsia="fr-FR"/>
        </w:rPr>
      </w:pPr>
    </w:p>
    <w:p w14:paraId="79F61FF4" w14:textId="5A6690A1" w:rsidR="00BB591C" w:rsidRDefault="00751686" w:rsidP="00BB591C">
      <w:pPr>
        <w:rPr>
          <w:lang w:eastAsia="fr-FR"/>
        </w:rPr>
      </w:pPr>
      <w:r w:rsidRPr="00751686">
        <w:rPr>
          <w:noProof/>
          <w:lang w:eastAsia="fr-FR"/>
        </w:rPr>
        <w:drawing>
          <wp:inline distT="0" distB="0" distL="0" distR="0" wp14:anchorId="5DB1BDB2" wp14:editId="02EF7D9E">
            <wp:extent cx="5760720" cy="2228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28994"/>
                    </a:xfrm>
                    <a:prstGeom prst="rect">
                      <a:avLst/>
                    </a:prstGeom>
                    <a:noFill/>
                    <a:ln>
                      <a:noFill/>
                    </a:ln>
                  </pic:spPr>
                </pic:pic>
              </a:graphicData>
            </a:graphic>
          </wp:inline>
        </w:drawing>
      </w:r>
    </w:p>
    <w:p w14:paraId="0836EA35" w14:textId="2BAF733F" w:rsidR="00BB591C" w:rsidRDefault="00BB591C" w:rsidP="00BB591C">
      <w:pPr>
        <w:rPr>
          <w:lang w:eastAsia="fr-FR"/>
        </w:rPr>
      </w:pPr>
    </w:p>
    <w:p w14:paraId="05025E0A" w14:textId="77777777" w:rsidR="00207C18" w:rsidRPr="00CB0CEC" w:rsidRDefault="00207C18" w:rsidP="00B8748F">
      <w:pPr>
        <w:rPr>
          <w:rFonts w:ascii="Times New Roman" w:hAnsi="Times New Roman" w:cs="Times New Roman"/>
          <w:sz w:val="24"/>
          <w:szCs w:val="24"/>
          <w:lang w:eastAsia="fr-FR"/>
        </w:rPr>
      </w:pPr>
      <w:r w:rsidRPr="00CB0CEC">
        <w:rPr>
          <w:rFonts w:ascii="Times New Roman" w:hAnsi="Times New Roman" w:cs="Times New Roman"/>
          <w:sz w:val="24"/>
          <w:szCs w:val="24"/>
          <w:lang w:eastAsia="fr-FR"/>
        </w:rPr>
        <w:t xml:space="preserve">L’équipe du projet agile est constituée du </w:t>
      </w:r>
      <w:proofErr w:type="spellStart"/>
      <w:r w:rsidRPr="00CB0CEC">
        <w:rPr>
          <w:rFonts w:ascii="Times New Roman" w:hAnsi="Times New Roman" w:cs="Times New Roman"/>
          <w:sz w:val="24"/>
          <w:szCs w:val="24"/>
          <w:lang w:eastAsia="fr-FR"/>
        </w:rPr>
        <w:t>scrum</w:t>
      </w:r>
      <w:proofErr w:type="spellEnd"/>
      <w:r w:rsidRPr="00CB0CEC">
        <w:rPr>
          <w:rFonts w:ascii="Times New Roman" w:hAnsi="Times New Roman" w:cs="Times New Roman"/>
          <w:sz w:val="24"/>
          <w:szCs w:val="24"/>
          <w:lang w:eastAsia="fr-FR"/>
        </w:rPr>
        <w:t xml:space="preserve"> master, du </w:t>
      </w:r>
      <w:proofErr w:type="spellStart"/>
      <w:r w:rsidRPr="00CB0CEC">
        <w:rPr>
          <w:rFonts w:ascii="Times New Roman" w:hAnsi="Times New Roman" w:cs="Times New Roman"/>
          <w:sz w:val="24"/>
          <w:szCs w:val="24"/>
          <w:lang w:eastAsia="fr-FR"/>
        </w:rPr>
        <w:t>product</w:t>
      </w:r>
      <w:proofErr w:type="spellEnd"/>
      <w:r w:rsidRPr="00CB0CEC">
        <w:rPr>
          <w:rFonts w:ascii="Times New Roman" w:hAnsi="Times New Roman" w:cs="Times New Roman"/>
          <w:sz w:val="24"/>
          <w:szCs w:val="24"/>
          <w:lang w:eastAsia="fr-FR"/>
        </w:rPr>
        <w:t xml:space="preserve"> </w:t>
      </w:r>
      <w:proofErr w:type="spellStart"/>
      <w:r w:rsidRPr="00CB0CEC">
        <w:rPr>
          <w:rFonts w:ascii="Times New Roman" w:hAnsi="Times New Roman" w:cs="Times New Roman"/>
          <w:sz w:val="24"/>
          <w:szCs w:val="24"/>
          <w:lang w:eastAsia="fr-FR"/>
        </w:rPr>
        <w:t>owner</w:t>
      </w:r>
      <w:proofErr w:type="spellEnd"/>
      <w:r w:rsidRPr="00CB0CEC">
        <w:rPr>
          <w:rFonts w:ascii="Times New Roman" w:hAnsi="Times New Roman" w:cs="Times New Roman"/>
          <w:sz w:val="24"/>
          <w:szCs w:val="24"/>
          <w:lang w:eastAsia="fr-FR"/>
        </w:rPr>
        <w:t xml:space="preserve"> et d’une équipe</w:t>
      </w:r>
    </w:p>
    <w:p w14:paraId="04E5043E" w14:textId="46DE5117" w:rsidR="00BB591C" w:rsidRPr="00CB0CEC" w:rsidRDefault="00207C18" w:rsidP="00B8748F">
      <w:pPr>
        <w:rPr>
          <w:rFonts w:ascii="Times New Roman" w:hAnsi="Times New Roman" w:cs="Times New Roman"/>
          <w:sz w:val="24"/>
          <w:szCs w:val="24"/>
          <w:lang w:eastAsia="fr-FR"/>
        </w:rPr>
      </w:pPr>
      <w:proofErr w:type="gramStart"/>
      <w:r w:rsidRPr="00CB0CEC">
        <w:rPr>
          <w:rFonts w:ascii="Times New Roman" w:hAnsi="Times New Roman" w:cs="Times New Roman"/>
          <w:sz w:val="24"/>
          <w:szCs w:val="24"/>
          <w:lang w:eastAsia="fr-FR"/>
        </w:rPr>
        <w:t>projet</w:t>
      </w:r>
      <w:proofErr w:type="gramEnd"/>
      <w:r w:rsidRPr="00CB0CEC">
        <w:rPr>
          <w:rFonts w:ascii="Times New Roman" w:hAnsi="Times New Roman" w:cs="Times New Roman"/>
          <w:sz w:val="24"/>
          <w:szCs w:val="24"/>
          <w:lang w:eastAsia="fr-FR"/>
        </w:rPr>
        <w:t xml:space="preserve"> métier et SI comme est illustré dans la figure ci-dessous :</w:t>
      </w:r>
    </w:p>
    <w:p w14:paraId="4D6568E4" w14:textId="4675DAC1" w:rsidR="00001CAE" w:rsidRDefault="00001CAE" w:rsidP="00BB591C">
      <w:pPr>
        <w:rPr>
          <w:lang w:eastAsia="fr-FR"/>
        </w:rPr>
      </w:pPr>
    </w:p>
    <w:p w14:paraId="3255F57B" w14:textId="01884CC8" w:rsidR="00001CAE" w:rsidRDefault="00207C18" w:rsidP="00BB591C">
      <w:pPr>
        <w:rPr>
          <w:lang w:eastAsia="fr-FR"/>
        </w:rPr>
      </w:pPr>
      <w:r>
        <w:rPr>
          <w:noProof/>
        </w:rPr>
        <w:drawing>
          <wp:inline distT="0" distB="0" distL="0" distR="0" wp14:anchorId="393ECC8F" wp14:editId="38B2B74B">
            <wp:extent cx="5760720" cy="3146103"/>
            <wp:effectExtent l="0" t="0" r="0" b="0"/>
            <wp:docPr id="14" name="Image 14" descr="Image result for scrum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rum t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46103"/>
                    </a:xfrm>
                    <a:prstGeom prst="rect">
                      <a:avLst/>
                    </a:prstGeom>
                    <a:noFill/>
                    <a:ln>
                      <a:noFill/>
                    </a:ln>
                  </pic:spPr>
                </pic:pic>
              </a:graphicData>
            </a:graphic>
          </wp:inline>
        </w:drawing>
      </w:r>
    </w:p>
    <w:p w14:paraId="4D0B25B9" w14:textId="637C85F5" w:rsidR="00001CAE" w:rsidRDefault="00001CAE" w:rsidP="00BB591C">
      <w:pPr>
        <w:rPr>
          <w:lang w:eastAsia="fr-FR"/>
        </w:rPr>
      </w:pPr>
    </w:p>
    <w:p w14:paraId="3B2BF58D" w14:textId="6EE7CA25" w:rsidR="00001CAE" w:rsidRDefault="00001CAE" w:rsidP="00BB591C">
      <w:pPr>
        <w:rPr>
          <w:lang w:eastAsia="fr-FR"/>
        </w:rPr>
      </w:pPr>
    </w:p>
    <w:p w14:paraId="1DFE6488" w14:textId="230AA327" w:rsidR="00207C18" w:rsidRPr="00CB0CEC" w:rsidRDefault="00207C18" w:rsidP="00B8748F">
      <w:pPr>
        <w:pStyle w:val="Paragraphedeliste"/>
        <w:numPr>
          <w:ilvl w:val="0"/>
          <w:numId w:val="7"/>
        </w:numPr>
        <w:autoSpaceDE w:val="0"/>
        <w:autoSpaceDN w:val="0"/>
        <w:adjustRightInd w:val="0"/>
        <w:spacing w:after="0" w:line="240" w:lineRule="auto"/>
        <w:rPr>
          <w:rFonts w:asciiTheme="majorBidi" w:hAnsiTheme="majorBidi" w:cstheme="majorBidi"/>
          <w:sz w:val="24"/>
          <w:szCs w:val="24"/>
        </w:rPr>
      </w:pPr>
      <w:r w:rsidRPr="00CB0CEC">
        <w:rPr>
          <w:rFonts w:asciiTheme="majorBidi" w:hAnsiTheme="majorBidi" w:cstheme="majorBidi"/>
          <w:sz w:val="24"/>
          <w:szCs w:val="24"/>
        </w:rPr>
        <w:t xml:space="preserve">Scrum Master : Représenté par Mr </w:t>
      </w:r>
      <w:r w:rsidR="00A0048F" w:rsidRPr="00CB0CEC">
        <w:rPr>
          <w:rFonts w:asciiTheme="majorBidi" w:hAnsiTheme="majorBidi" w:cstheme="majorBidi"/>
          <w:sz w:val="24"/>
          <w:szCs w:val="24"/>
        </w:rPr>
        <w:t xml:space="preserve">Bacqueville </w:t>
      </w:r>
      <w:proofErr w:type="spellStart"/>
      <w:r w:rsidR="00A0048F" w:rsidRPr="00CB0CEC">
        <w:rPr>
          <w:rFonts w:asciiTheme="majorBidi" w:hAnsiTheme="majorBidi" w:cstheme="majorBidi"/>
          <w:sz w:val="24"/>
          <w:szCs w:val="24"/>
        </w:rPr>
        <w:t>matthieu</w:t>
      </w:r>
      <w:proofErr w:type="spellEnd"/>
      <w:r w:rsidRPr="00CB0CEC">
        <w:rPr>
          <w:rFonts w:asciiTheme="majorBidi" w:hAnsiTheme="majorBidi" w:cstheme="majorBidi"/>
          <w:sz w:val="24"/>
          <w:szCs w:val="24"/>
        </w:rPr>
        <w:t>, c’est le facilitateur sur</w:t>
      </w:r>
    </w:p>
    <w:p w14:paraId="43638A60" w14:textId="7DDA2C2D" w:rsidR="00207C18" w:rsidRPr="00CB0CEC" w:rsidRDefault="00880702" w:rsidP="00B8748F">
      <w:pPr>
        <w:autoSpaceDE w:val="0"/>
        <w:autoSpaceDN w:val="0"/>
        <w:adjustRightInd w:val="0"/>
        <w:spacing w:after="0" w:line="240" w:lineRule="auto"/>
        <w:rPr>
          <w:rFonts w:asciiTheme="majorBidi" w:hAnsiTheme="majorBidi" w:cstheme="majorBidi"/>
          <w:sz w:val="24"/>
          <w:szCs w:val="24"/>
        </w:rPr>
      </w:pPr>
      <w:r w:rsidRPr="00CB0CEC">
        <w:rPr>
          <w:rFonts w:asciiTheme="majorBidi" w:hAnsiTheme="majorBidi" w:cstheme="majorBidi"/>
          <w:sz w:val="24"/>
          <w:szCs w:val="24"/>
        </w:rPr>
        <w:t>Le</w:t>
      </w:r>
      <w:r w:rsidR="00207C18" w:rsidRPr="00CB0CEC">
        <w:rPr>
          <w:rFonts w:asciiTheme="majorBidi" w:hAnsiTheme="majorBidi" w:cstheme="majorBidi"/>
          <w:sz w:val="24"/>
          <w:szCs w:val="24"/>
        </w:rPr>
        <w:t xml:space="preserve"> projet, il porte une attention particulière au respect des différentes phases.</w:t>
      </w:r>
    </w:p>
    <w:p w14:paraId="04656B70" w14:textId="77777777" w:rsidR="00207C18" w:rsidRPr="00CB0CEC" w:rsidRDefault="00207C18" w:rsidP="00B8748F">
      <w:pPr>
        <w:autoSpaceDE w:val="0"/>
        <w:autoSpaceDN w:val="0"/>
        <w:adjustRightInd w:val="0"/>
        <w:spacing w:after="0" w:line="240" w:lineRule="auto"/>
        <w:rPr>
          <w:rFonts w:asciiTheme="majorBidi" w:hAnsiTheme="majorBidi" w:cstheme="majorBidi"/>
          <w:sz w:val="24"/>
          <w:szCs w:val="24"/>
        </w:rPr>
      </w:pPr>
    </w:p>
    <w:p w14:paraId="1D94E2A7" w14:textId="61AA88D4" w:rsidR="00207C18" w:rsidRPr="00CB0CEC" w:rsidRDefault="00207C18" w:rsidP="00B8748F">
      <w:pPr>
        <w:pStyle w:val="Paragraphedeliste"/>
        <w:numPr>
          <w:ilvl w:val="0"/>
          <w:numId w:val="7"/>
        </w:numPr>
        <w:autoSpaceDE w:val="0"/>
        <w:autoSpaceDN w:val="0"/>
        <w:adjustRightInd w:val="0"/>
        <w:spacing w:after="0" w:line="240" w:lineRule="auto"/>
        <w:rPr>
          <w:rFonts w:asciiTheme="majorBidi" w:hAnsiTheme="majorBidi" w:cstheme="majorBidi"/>
          <w:sz w:val="24"/>
          <w:szCs w:val="24"/>
        </w:rPr>
      </w:pPr>
      <w:r w:rsidRPr="00CB0CEC">
        <w:rPr>
          <w:rFonts w:asciiTheme="majorBidi" w:hAnsiTheme="majorBidi" w:cstheme="majorBidi"/>
          <w:sz w:val="24"/>
          <w:szCs w:val="24"/>
        </w:rPr>
        <w:t xml:space="preserve">Product </w:t>
      </w:r>
      <w:proofErr w:type="spellStart"/>
      <w:r w:rsidRPr="00CB0CEC">
        <w:rPr>
          <w:rFonts w:asciiTheme="majorBidi" w:hAnsiTheme="majorBidi" w:cstheme="majorBidi"/>
          <w:sz w:val="24"/>
          <w:szCs w:val="24"/>
        </w:rPr>
        <w:t>Owner</w:t>
      </w:r>
      <w:proofErr w:type="spellEnd"/>
      <w:r w:rsidRPr="00CB0CEC">
        <w:rPr>
          <w:rFonts w:asciiTheme="majorBidi" w:hAnsiTheme="majorBidi" w:cstheme="majorBidi"/>
          <w:sz w:val="24"/>
          <w:szCs w:val="24"/>
        </w:rPr>
        <w:t xml:space="preserve"> : </w:t>
      </w:r>
      <w:proofErr w:type="spellStart"/>
      <w:r w:rsidR="00880702" w:rsidRPr="00CB0CEC">
        <w:rPr>
          <w:rFonts w:asciiTheme="majorBidi" w:hAnsiTheme="majorBidi" w:cstheme="majorBidi"/>
          <w:sz w:val="24"/>
          <w:szCs w:val="24"/>
        </w:rPr>
        <w:t>Berexia</w:t>
      </w:r>
      <w:proofErr w:type="spellEnd"/>
      <w:r w:rsidRPr="00CB0CEC">
        <w:rPr>
          <w:rFonts w:asciiTheme="majorBidi" w:hAnsiTheme="majorBidi" w:cstheme="majorBidi"/>
          <w:sz w:val="24"/>
          <w:szCs w:val="24"/>
        </w:rPr>
        <w:t>, Représenté par Mr</w:t>
      </w:r>
      <w:r w:rsidR="00880702" w:rsidRPr="00CB0CEC">
        <w:rPr>
          <w:rFonts w:asciiTheme="majorBidi" w:hAnsiTheme="majorBidi" w:cstheme="majorBidi"/>
          <w:sz w:val="24"/>
          <w:szCs w:val="24"/>
        </w:rPr>
        <w:t xml:space="preserve"> </w:t>
      </w:r>
      <w:proofErr w:type="spellStart"/>
      <w:r w:rsidR="00880702" w:rsidRPr="00CB0CEC">
        <w:rPr>
          <w:rFonts w:asciiTheme="majorBidi" w:hAnsiTheme="majorBidi" w:cstheme="majorBidi"/>
          <w:sz w:val="24"/>
          <w:szCs w:val="24"/>
        </w:rPr>
        <w:t>fayçal</w:t>
      </w:r>
      <w:proofErr w:type="spellEnd"/>
      <w:r w:rsidR="00880702" w:rsidRPr="00CB0CEC">
        <w:rPr>
          <w:rFonts w:asciiTheme="majorBidi" w:hAnsiTheme="majorBidi" w:cstheme="majorBidi"/>
          <w:sz w:val="24"/>
          <w:szCs w:val="24"/>
        </w:rPr>
        <w:t xml:space="preserve"> </w:t>
      </w:r>
      <w:proofErr w:type="spellStart"/>
      <w:r w:rsidR="00880702" w:rsidRPr="00CB0CEC">
        <w:rPr>
          <w:rFonts w:asciiTheme="majorBidi" w:hAnsiTheme="majorBidi" w:cstheme="majorBidi"/>
          <w:sz w:val="24"/>
          <w:szCs w:val="24"/>
        </w:rPr>
        <w:t>Berghabi</w:t>
      </w:r>
      <w:proofErr w:type="spellEnd"/>
      <w:r w:rsidRPr="00CB0CEC">
        <w:rPr>
          <w:rFonts w:asciiTheme="majorBidi" w:hAnsiTheme="majorBidi" w:cstheme="majorBidi"/>
          <w:sz w:val="24"/>
          <w:szCs w:val="24"/>
        </w:rPr>
        <w:t>, il définit et priorise la liste des fonctionnalités du produit et choisit la date et le contenu de chaque itération.</w:t>
      </w:r>
    </w:p>
    <w:p w14:paraId="7D1C1413" w14:textId="77777777" w:rsidR="00207C18" w:rsidRPr="00CB0CEC" w:rsidRDefault="00207C18" w:rsidP="00B8748F">
      <w:pPr>
        <w:autoSpaceDE w:val="0"/>
        <w:autoSpaceDN w:val="0"/>
        <w:adjustRightInd w:val="0"/>
        <w:spacing w:after="0" w:line="240" w:lineRule="auto"/>
        <w:rPr>
          <w:rFonts w:asciiTheme="majorBidi" w:hAnsiTheme="majorBidi" w:cstheme="majorBidi"/>
          <w:sz w:val="24"/>
          <w:szCs w:val="24"/>
        </w:rPr>
      </w:pPr>
    </w:p>
    <w:p w14:paraId="6EC28847" w14:textId="19F5D9C1" w:rsidR="003E79DE" w:rsidRPr="00D273CD" w:rsidRDefault="00207C18" w:rsidP="00D273CD">
      <w:pPr>
        <w:pStyle w:val="Paragraphedeliste"/>
        <w:numPr>
          <w:ilvl w:val="0"/>
          <w:numId w:val="6"/>
        </w:numPr>
        <w:rPr>
          <w:rFonts w:asciiTheme="majorBidi" w:hAnsiTheme="majorBidi" w:cstheme="majorBidi"/>
          <w:lang w:eastAsia="fr-FR"/>
        </w:rPr>
      </w:pPr>
      <w:r w:rsidRPr="00CB0CEC">
        <w:rPr>
          <w:rFonts w:asciiTheme="majorBidi" w:hAnsiTheme="majorBidi" w:cstheme="majorBidi"/>
          <w:sz w:val="24"/>
          <w:szCs w:val="24"/>
        </w:rPr>
        <w:t xml:space="preserve">Equipe de projet métier et SI : Représentée par : </w:t>
      </w:r>
      <w:proofErr w:type="spellStart"/>
      <w:proofErr w:type="gramStart"/>
      <w:r w:rsidRPr="00CB0CEC">
        <w:rPr>
          <w:rFonts w:asciiTheme="majorBidi" w:hAnsiTheme="majorBidi" w:cstheme="majorBidi"/>
          <w:sz w:val="24"/>
          <w:szCs w:val="24"/>
        </w:rPr>
        <w:t>M.</w:t>
      </w:r>
      <w:r w:rsidR="00880702" w:rsidRPr="00CB0CEC">
        <w:rPr>
          <w:rFonts w:asciiTheme="majorBidi" w:hAnsiTheme="majorBidi" w:cstheme="majorBidi"/>
          <w:sz w:val="24"/>
          <w:szCs w:val="24"/>
        </w:rPr>
        <w:t>Fadel</w:t>
      </w:r>
      <w:proofErr w:type="spellEnd"/>
      <w:proofErr w:type="gramEnd"/>
      <w:r w:rsidR="00880702" w:rsidRPr="00CB0CEC">
        <w:rPr>
          <w:rFonts w:asciiTheme="majorBidi" w:hAnsiTheme="majorBidi" w:cstheme="majorBidi"/>
          <w:sz w:val="24"/>
          <w:szCs w:val="24"/>
        </w:rPr>
        <w:t xml:space="preserve"> Soufiane </w:t>
      </w:r>
      <w:r w:rsidRPr="00CB0CEC">
        <w:rPr>
          <w:rFonts w:asciiTheme="majorBidi" w:hAnsiTheme="majorBidi" w:cstheme="majorBidi"/>
          <w:sz w:val="24"/>
          <w:szCs w:val="24"/>
        </w:rPr>
        <w:t>, Mlle</w:t>
      </w:r>
      <w:r w:rsidR="00880702" w:rsidRPr="00CB0CEC">
        <w:rPr>
          <w:rFonts w:asciiTheme="majorBidi" w:hAnsiTheme="majorBidi" w:cstheme="majorBidi"/>
          <w:sz w:val="24"/>
          <w:szCs w:val="24"/>
        </w:rPr>
        <w:t xml:space="preserve"> </w:t>
      </w:r>
      <w:proofErr w:type="spellStart"/>
      <w:r w:rsidR="00880702" w:rsidRPr="00CB0CEC">
        <w:rPr>
          <w:rFonts w:asciiTheme="majorBidi" w:hAnsiTheme="majorBidi" w:cstheme="majorBidi"/>
          <w:sz w:val="24"/>
          <w:szCs w:val="24"/>
        </w:rPr>
        <w:t>Bouzouaya</w:t>
      </w:r>
      <w:proofErr w:type="spellEnd"/>
      <w:r w:rsidR="00880702" w:rsidRPr="00CB0CEC">
        <w:rPr>
          <w:rFonts w:asciiTheme="majorBidi" w:hAnsiTheme="majorBidi" w:cstheme="majorBidi"/>
          <w:sz w:val="24"/>
          <w:szCs w:val="24"/>
        </w:rPr>
        <w:t xml:space="preserve"> </w:t>
      </w:r>
      <w:proofErr w:type="spellStart"/>
      <w:r w:rsidR="00880702" w:rsidRPr="00CB0CEC">
        <w:rPr>
          <w:rFonts w:asciiTheme="majorBidi" w:hAnsiTheme="majorBidi" w:cstheme="majorBidi"/>
          <w:sz w:val="24"/>
          <w:szCs w:val="24"/>
        </w:rPr>
        <w:t>Iemne</w:t>
      </w:r>
      <w:proofErr w:type="spellEnd"/>
      <w:r w:rsidRPr="00CB0CEC">
        <w:rPr>
          <w:rFonts w:asciiTheme="majorBidi" w:hAnsiTheme="majorBidi" w:cstheme="majorBidi"/>
          <w:sz w:val="24"/>
          <w:szCs w:val="24"/>
        </w:rPr>
        <w:t xml:space="preserve">, et M. </w:t>
      </w:r>
      <w:proofErr w:type="spellStart"/>
      <w:r w:rsidRPr="00CB0CEC">
        <w:rPr>
          <w:rFonts w:asciiTheme="majorBidi" w:hAnsiTheme="majorBidi" w:cstheme="majorBidi"/>
          <w:sz w:val="24"/>
          <w:szCs w:val="24"/>
        </w:rPr>
        <w:t>A</w:t>
      </w:r>
      <w:r w:rsidR="00880702" w:rsidRPr="00CB0CEC">
        <w:rPr>
          <w:rFonts w:asciiTheme="majorBidi" w:hAnsiTheme="majorBidi" w:cstheme="majorBidi"/>
          <w:sz w:val="24"/>
          <w:szCs w:val="24"/>
        </w:rPr>
        <w:t>zaizia</w:t>
      </w:r>
      <w:proofErr w:type="spellEnd"/>
      <w:r w:rsidR="00880702" w:rsidRPr="00CB0CEC">
        <w:rPr>
          <w:rFonts w:asciiTheme="majorBidi" w:hAnsiTheme="majorBidi" w:cstheme="majorBidi"/>
          <w:sz w:val="24"/>
          <w:szCs w:val="24"/>
        </w:rPr>
        <w:t xml:space="preserve"> Houssam</w:t>
      </w:r>
    </w:p>
    <w:p w14:paraId="79B416C8" w14:textId="44B15AFE" w:rsidR="003E79DE" w:rsidRDefault="003E79DE" w:rsidP="00BB591C">
      <w:pPr>
        <w:rPr>
          <w:lang w:eastAsia="fr-FR"/>
        </w:rPr>
      </w:pPr>
    </w:p>
    <w:p w14:paraId="62FC8D80" w14:textId="0DCD4F6E" w:rsidR="00CB0CEC" w:rsidRDefault="00CB0CEC" w:rsidP="00BB591C">
      <w:pPr>
        <w:rPr>
          <w:lang w:eastAsia="fr-FR"/>
        </w:rPr>
      </w:pPr>
    </w:p>
    <w:p w14:paraId="186CDFF7" w14:textId="56AED118" w:rsidR="00CB0CEC" w:rsidRDefault="00CB0CEC" w:rsidP="00BB591C">
      <w:pPr>
        <w:rPr>
          <w:lang w:eastAsia="fr-FR"/>
        </w:rPr>
      </w:pPr>
    </w:p>
    <w:p w14:paraId="0B9878F6" w14:textId="6FBA0621" w:rsidR="00CB0CEC" w:rsidRDefault="00CB0CEC" w:rsidP="00BB591C">
      <w:pPr>
        <w:rPr>
          <w:lang w:eastAsia="fr-FR"/>
        </w:rPr>
      </w:pPr>
    </w:p>
    <w:p w14:paraId="4E8A0D88" w14:textId="43BBF5DA" w:rsidR="00CB0CEC" w:rsidRDefault="00CB0CEC" w:rsidP="00BB591C">
      <w:pPr>
        <w:rPr>
          <w:lang w:eastAsia="fr-FR"/>
        </w:rPr>
      </w:pPr>
    </w:p>
    <w:p w14:paraId="1CD3733B" w14:textId="509E3F08" w:rsidR="00CB0CEC" w:rsidRDefault="00CB0CEC" w:rsidP="00BB591C">
      <w:pPr>
        <w:rPr>
          <w:lang w:eastAsia="fr-FR"/>
        </w:rPr>
      </w:pPr>
    </w:p>
    <w:p w14:paraId="61E4F12B" w14:textId="680A162E" w:rsidR="00CB0CEC" w:rsidRDefault="00CB0CEC" w:rsidP="00BB591C">
      <w:pPr>
        <w:rPr>
          <w:lang w:eastAsia="fr-FR"/>
        </w:rPr>
      </w:pPr>
    </w:p>
    <w:p w14:paraId="6601DEA4" w14:textId="7872E7F5" w:rsidR="00CB0CEC" w:rsidRDefault="00CB0CEC" w:rsidP="00BB591C">
      <w:pPr>
        <w:rPr>
          <w:lang w:eastAsia="fr-FR"/>
        </w:rPr>
      </w:pPr>
    </w:p>
    <w:p w14:paraId="6B399099" w14:textId="1BAB0EDC" w:rsidR="00CB0CEC" w:rsidRDefault="00CB0CEC" w:rsidP="00BB591C">
      <w:pPr>
        <w:rPr>
          <w:lang w:eastAsia="fr-FR"/>
        </w:rPr>
      </w:pPr>
    </w:p>
    <w:p w14:paraId="0C65C526" w14:textId="77777777" w:rsidR="00CB0CEC" w:rsidRDefault="00CB0CEC" w:rsidP="00BB591C">
      <w:pPr>
        <w:rPr>
          <w:lang w:eastAsia="fr-FR"/>
        </w:rPr>
      </w:pPr>
    </w:p>
    <w:p w14:paraId="43DECE77" w14:textId="66CB6AF1" w:rsidR="003E79DE" w:rsidRDefault="003E79DE" w:rsidP="003E79DE">
      <w:pPr>
        <w:pStyle w:val="Titre1"/>
        <w:rPr>
          <w:lang w:eastAsia="fr-FR"/>
        </w:rPr>
      </w:pPr>
      <w:bookmarkStart w:id="28" w:name="_Toc516004486"/>
      <w:r>
        <w:rPr>
          <w:lang w:eastAsia="fr-FR"/>
        </w:rPr>
        <w:t>Conclusion</w:t>
      </w:r>
      <w:bookmarkEnd w:id="28"/>
    </w:p>
    <w:p w14:paraId="7F7C5AF4" w14:textId="634BFE78" w:rsidR="003E79DE" w:rsidRDefault="003E79DE" w:rsidP="00BB591C">
      <w:pPr>
        <w:rPr>
          <w:lang w:eastAsia="fr-FR"/>
        </w:rPr>
      </w:pPr>
    </w:p>
    <w:p w14:paraId="756E259F" w14:textId="1DA63169" w:rsidR="00D273CD" w:rsidRDefault="00D273CD" w:rsidP="00BB591C">
      <w:pPr>
        <w:rPr>
          <w:lang w:eastAsia="fr-FR"/>
        </w:rPr>
      </w:pPr>
    </w:p>
    <w:p w14:paraId="0BC24B4F" w14:textId="6A996FA4" w:rsidR="00D273CD" w:rsidRPr="00D273CD" w:rsidRDefault="00D273CD" w:rsidP="00BB591C">
      <w:pPr>
        <w:rPr>
          <w:rFonts w:ascii="Times New Roman" w:hAnsi="Times New Roman" w:cs="Times New Roman"/>
          <w:sz w:val="24"/>
          <w:szCs w:val="24"/>
          <w:lang w:eastAsia="fr-FR"/>
        </w:rPr>
      </w:pPr>
      <w:r w:rsidRPr="00D273CD">
        <w:rPr>
          <w:rFonts w:ascii="Times New Roman" w:hAnsi="Times New Roman" w:cs="Times New Roman"/>
          <w:sz w:val="24"/>
          <w:szCs w:val="24"/>
          <w:lang w:eastAsia="fr-FR"/>
        </w:rPr>
        <w:t xml:space="preserve">Dans ce chapitre, nous avons présenté en premier lieu l’organisme d’accueil </w:t>
      </w:r>
      <w:r>
        <w:rPr>
          <w:rFonts w:ascii="Times New Roman" w:hAnsi="Times New Roman" w:cs="Times New Roman"/>
          <w:sz w:val="24"/>
          <w:szCs w:val="24"/>
          <w:lang w:eastAsia="fr-FR"/>
        </w:rPr>
        <w:t>(</w:t>
      </w:r>
      <w:proofErr w:type="spellStart"/>
      <w:r>
        <w:rPr>
          <w:rFonts w:ascii="Times New Roman" w:hAnsi="Times New Roman" w:cs="Times New Roman"/>
          <w:sz w:val="24"/>
          <w:szCs w:val="24"/>
          <w:lang w:eastAsia="fr-FR"/>
        </w:rPr>
        <w:t>Berexia</w:t>
      </w:r>
      <w:proofErr w:type="spellEnd"/>
      <w:r>
        <w:rPr>
          <w:rFonts w:ascii="Times New Roman" w:hAnsi="Times New Roman" w:cs="Times New Roman"/>
          <w:sz w:val="24"/>
          <w:szCs w:val="24"/>
          <w:lang w:eastAsia="fr-FR"/>
        </w:rPr>
        <w:t xml:space="preserve"> Conseil</w:t>
      </w:r>
      <w:r w:rsidRPr="00D273CD">
        <w:rPr>
          <w:rFonts w:ascii="Times New Roman" w:hAnsi="Times New Roman" w:cs="Times New Roman"/>
          <w:sz w:val="24"/>
          <w:szCs w:val="24"/>
          <w:lang w:eastAsia="fr-FR"/>
        </w:rPr>
        <w:t>). Dans un second lieu, nous avo</w:t>
      </w:r>
      <w:r w:rsidR="00FC57EB">
        <w:rPr>
          <w:rFonts w:ascii="Times New Roman" w:hAnsi="Times New Roman" w:cs="Times New Roman"/>
          <w:sz w:val="24"/>
          <w:szCs w:val="24"/>
          <w:lang w:eastAsia="fr-FR"/>
        </w:rPr>
        <w:t xml:space="preserve">ns </w:t>
      </w:r>
      <w:proofErr w:type="spellStart"/>
      <w:r w:rsidR="00FC57EB">
        <w:rPr>
          <w:rFonts w:ascii="Times New Roman" w:hAnsi="Times New Roman" w:cs="Times New Roman"/>
          <w:sz w:val="24"/>
          <w:szCs w:val="24"/>
          <w:lang w:eastAsia="fr-FR"/>
        </w:rPr>
        <w:t>presenté</w:t>
      </w:r>
      <w:proofErr w:type="spellEnd"/>
      <w:r w:rsidR="00FC57EB">
        <w:rPr>
          <w:rFonts w:ascii="Times New Roman" w:hAnsi="Times New Roman" w:cs="Times New Roman"/>
          <w:sz w:val="24"/>
          <w:szCs w:val="24"/>
          <w:lang w:eastAsia="fr-FR"/>
        </w:rPr>
        <w:t xml:space="preserve"> le client « SCOR » et le domaine de réassurance</w:t>
      </w:r>
      <w:r w:rsidRPr="00D273CD">
        <w:rPr>
          <w:rFonts w:ascii="Times New Roman" w:hAnsi="Times New Roman" w:cs="Times New Roman"/>
          <w:sz w:val="24"/>
          <w:szCs w:val="24"/>
          <w:lang w:eastAsia="fr-FR"/>
        </w:rPr>
        <w:t xml:space="preserve">. Ensuite nous avons spécifié la problématique à traiter, puis la motivation ainsi que les objectifs du projet. Et en dernier lieu, nous avons choisi la méthode de travail à adopter et illustrer le déroulement du travail avec le planning suivi tout au long du projet, dans le chapitre qui suit, nous </w:t>
      </w:r>
      <w:r w:rsidRPr="007F47B0">
        <w:rPr>
          <w:rFonts w:ascii="Times New Roman" w:hAnsi="Times New Roman" w:cs="Times New Roman"/>
          <w:sz w:val="24"/>
          <w:szCs w:val="24"/>
          <w:lang w:eastAsia="fr-FR"/>
        </w:rPr>
        <w:t>présenterons</w:t>
      </w:r>
      <w:r w:rsidRPr="00D273CD">
        <w:rPr>
          <w:rFonts w:ascii="Times New Roman" w:hAnsi="Times New Roman" w:cs="Times New Roman"/>
          <w:sz w:val="24"/>
          <w:szCs w:val="24"/>
          <w:lang w:eastAsia="fr-FR"/>
        </w:rPr>
        <w:t xml:space="preserve"> l'analyse fonctionnelle.</w:t>
      </w:r>
    </w:p>
    <w:p w14:paraId="65AE7E1C" w14:textId="7228F84C" w:rsidR="003E79DE" w:rsidRDefault="003E79DE" w:rsidP="00BB591C">
      <w:pPr>
        <w:rPr>
          <w:lang w:eastAsia="fr-FR"/>
        </w:rPr>
      </w:pPr>
    </w:p>
    <w:p w14:paraId="28CA6CAE" w14:textId="78B8066E" w:rsidR="003E79DE" w:rsidRDefault="003E79DE" w:rsidP="00BB591C">
      <w:pPr>
        <w:rPr>
          <w:lang w:eastAsia="fr-FR"/>
        </w:rPr>
      </w:pPr>
    </w:p>
    <w:p w14:paraId="46DBA525" w14:textId="735B4797" w:rsidR="003E79DE" w:rsidRDefault="003E79DE" w:rsidP="00BB591C">
      <w:pPr>
        <w:rPr>
          <w:lang w:eastAsia="fr-FR"/>
        </w:rPr>
      </w:pPr>
    </w:p>
    <w:p w14:paraId="0FD6732E" w14:textId="310D60FC" w:rsidR="003E79DE" w:rsidRDefault="003E79DE" w:rsidP="00BB591C">
      <w:pPr>
        <w:rPr>
          <w:lang w:eastAsia="fr-FR"/>
        </w:rPr>
      </w:pPr>
    </w:p>
    <w:p w14:paraId="694E8301" w14:textId="0404A6F1" w:rsidR="003E79DE" w:rsidRDefault="003E79DE" w:rsidP="00BB591C">
      <w:pPr>
        <w:rPr>
          <w:lang w:eastAsia="fr-FR"/>
        </w:rPr>
      </w:pPr>
    </w:p>
    <w:p w14:paraId="41851C67" w14:textId="2A9F85BE" w:rsidR="003E79DE" w:rsidRDefault="003E79DE" w:rsidP="00BB591C">
      <w:pPr>
        <w:rPr>
          <w:lang w:eastAsia="fr-FR"/>
        </w:rPr>
      </w:pPr>
    </w:p>
    <w:p w14:paraId="44DA9A32" w14:textId="115A57A5" w:rsidR="003E79DE" w:rsidRDefault="003E79DE" w:rsidP="00BB591C">
      <w:pPr>
        <w:rPr>
          <w:lang w:eastAsia="fr-FR"/>
        </w:rPr>
      </w:pPr>
    </w:p>
    <w:p w14:paraId="51E1027F" w14:textId="4029ACC3" w:rsidR="003E79DE" w:rsidRDefault="003E79DE" w:rsidP="00BB591C">
      <w:pPr>
        <w:rPr>
          <w:lang w:eastAsia="fr-FR"/>
        </w:rPr>
      </w:pPr>
    </w:p>
    <w:p w14:paraId="19D57A87" w14:textId="2DCA3DAC" w:rsidR="003E79DE" w:rsidRDefault="003E79DE" w:rsidP="00BB591C">
      <w:pPr>
        <w:rPr>
          <w:lang w:eastAsia="fr-FR"/>
        </w:rPr>
      </w:pPr>
    </w:p>
    <w:p w14:paraId="42ACC4E7" w14:textId="790AAE74" w:rsidR="003E79DE" w:rsidRDefault="003E79DE" w:rsidP="00BB591C">
      <w:pPr>
        <w:rPr>
          <w:lang w:eastAsia="fr-FR"/>
        </w:rPr>
      </w:pPr>
    </w:p>
    <w:p w14:paraId="29D37E7F" w14:textId="31A88669" w:rsidR="003E79DE" w:rsidRDefault="003E79DE" w:rsidP="00BB591C">
      <w:pPr>
        <w:rPr>
          <w:lang w:eastAsia="fr-FR"/>
        </w:rPr>
      </w:pPr>
    </w:p>
    <w:p w14:paraId="29392D6F" w14:textId="1190B326" w:rsidR="003E79DE" w:rsidRDefault="003E79DE" w:rsidP="00BB591C">
      <w:pPr>
        <w:rPr>
          <w:lang w:eastAsia="fr-FR"/>
        </w:rPr>
      </w:pPr>
    </w:p>
    <w:p w14:paraId="773578A4" w14:textId="5962227D" w:rsidR="003E79DE" w:rsidRDefault="003E79DE" w:rsidP="00BB591C">
      <w:pPr>
        <w:rPr>
          <w:lang w:eastAsia="fr-FR"/>
        </w:rPr>
      </w:pPr>
    </w:p>
    <w:p w14:paraId="24D1F971" w14:textId="77777777" w:rsidR="003E79DE" w:rsidRDefault="003E79DE" w:rsidP="00BB591C">
      <w:pPr>
        <w:rPr>
          <w:lang w:eastAsia="fr-FR"/>
        </w:rPr>
      </w:pPr>
    </w:p>
    <w:p w14:paraId="7B1614D7" w14:textId="192A7052" w:rsidR="00B8748F" w:rsidRDefault="00B8748F" w:rsidP="00BB591C">
      <w:pPr>
        <w:rPr>
          <w:lang w:eastAsia="fr-FR"/>
        </w:rPr>
      </w:pPr>
    </w:p>
    <w:p w14:paraId="0C23C924" w14:textId="53E82B44" w:rsidR="00B8748F" w:rsidRDefault="00B8748F" w:rsidP="00BB591C">
      <w:pPr>
        <w:rPr>
          <w:lang w:eastAsia="fr-FR"/>
        </w:rPr>
      </w:pPr>
    </w:p>
    <w:p w14:paraId="0CD0AA98" w14:textId="3C2D495C" w:rsidR="00B8748F" w:rsidRDefault="00B8748F" w:rsidP="00BB591C">
      <w:pPr>
        <w:rPr>
          <w:lang w:eastAsia="fr-FR"/>
        </w:rPr>
      </w:pPr>
    </w:p>
    <w:p w14:paraId="3064147B" w14:textId="0A728628" w:rsidR="00B8748F" w:rsidRDefault="00B8748F" w:rsidP="00BB591C">
      <w:pPr>
        <w:rPr>
          <w:lang w:eastAsia="fr-FR"/>
        </w:rPr>
      </w:pPr>
    </w:p>
    <w:p w14:paraId="66916D58" w14:textId="741CA760" w:rsidR="00B8748F" w:rsidRDefault="00B8748F" w:rsidP="00BB591C">
      <w:pPr>
        <w:rPr>
          <w:lang w:eastAsia="fr-FR"/>
        </w:rPr>
      </w:pPr>
    </w:p>
    <w:p w14:paraId="0A4E08FC" w14:textId="6EBB6FCE" w:rsidR="00B8748F" w:rsidRDefault="00B8748F" w:rsidP="00BB591C">
      <w:pPr>
        <w:rPr>
          <w:lang w:eastAsia="fr-FR"/>
        </w:rPr>
      </w:pPr>
    </w:p>
    <w:p w14:paraId="27BD1DE2" w14:textId="1D303E3F" w:rsidR="00B8748F" w:rsidRDefault="00B8748F" w:rsidP="00BB591C">
      <w:pPr>
        <w:rPr>
          <w:lang w:eastAsia="fr-FR"/>
        </w:rPr>
      </w:pPr>
    </w:p>
    <w:p w14:paraId="5ED0B3E0" w14:textId="07919309" w:rsidR="00B8748F" w:rsidRDefault="00B8748F" w:rsidP="00BB591C">
      <w:pPr>
        <w:rPr>
          <w:lang w:eastAsia="fr-FR"/>
        </w:rPr>
      </w:pPr>
    </w:p>
    <w:p w14:paraId="76C28101" w14:textId="1EDC012C" w:rsidR="00B8748F" w:rsidRDefault="00B8748F" w:rsidP="00BB591C">
      <w:pPr>
        <w:rPr>
          <w:lang w:eastAsia="fr-FR"/>
        </w:rPr>
      </w:pPr>
    </w:p>
    <w:p w14:paraId="7925A78F" w14:textId="349A0A18" w:rsidR="00B8748F" w:rsidRDefault="00B8748F" w:rsidP="00BB591C">
      <w:pPr>
        <w:rPr>
          <w:lang w:eastAsia="fr-FR"/>
        </w:rPr>
      </w:pPr>
    </w:p>
    <w:p w14:paraId="1481F8FD" w14:textId="5939B336" w:rsidR="00B8748F" w:rsidRDefault="00B8748F" w:rsidP="00BB591C">
      <w:pPr>
        <w:rPr>
          <w:lang w:eastAsia="fr-FR"/>
        </w:rPr>
      </w:pPr>
    </w:p>
    <w:p w14:paraId="159D0C64" w14:textId="77777777" w:rsidR="00B8748F" w:rsidRDefault="00B8748F" w:rsidP="00BB591C">
      <w:pPr>
        <w:rPr>
          <w:lang w:eastAsia="fr-FR"/>
        </w:rPr>
      </w:pPr>
    </w:p>
    <w:p w14:paraId="77962363" w14:textId="77777777" w:rsidR="00001CAE" w:rsidRPr="00BB591C" w:rsidRDefault="00001CAE" w:rsidP="00BB591C">
      <w:pPr>
        <w:rPr>
          <w:lang w:eastAsia="fr-FR"/>
        </w:rPr>
      </w:pPr>
    </w:p>
    <w:p w14:paraId="7F5F54E5" w14:textId="5E2D7EF3" w:rsidR="00084F2A" w:rsidRPr="007F47B0" w:rsidRDefault="00084F2A" w:rsidP="00084F2A">
      <w:pPr>
        <w:pBdr>
          <w:bottom w:val="single" w:sz="4" w:space="1" w:color="auto"/>
        </w:pBdr>
        <w:spacing w:line="360" w:lineRule="auto"/>
        <w:outlineLvl w:val="0"/>
        <w:rPr>
          <w:rFonts w:ascii="Garamond" w:hAnsi="Garamond"/>
          <w:b/>
          <w:bCs/>
          <w:noProof/>
          <w:sz w:val="56"/>
          <w:szCs w:val="56"/>
        </w:rPr>
      </w:pPr>
      <w:bookmarkStart w:id="29" w:name="_Toc499152483"/>
      <w:bookmarkStart w:id="30" w:name="_Toc516004487"/>
      <w:r w:rsidRPr="007F47B0">
        <w:rPr>
          <w:rFonts w:ascii="Garamond" w:hAnsi="Garamond"/>
          <w:b/>
          <w:bCs/>
          <w:noProof/>
          <w:sz w:val="56"/>
          <w:szCs w:val="56"/>
        </w:rPr>
        <w:t>Chapitre 2</w:t>
      </w:r>
      <w:bookmarkEnd w:id="29"/>
      <w:r w:rsidR="007F47B0" w:rsidRPr="007F47B0">
        <w:rPr>
          <w:rFonts w:ascii="Garamond" w:hAnsi="Garamond"/>
          <w:b/>
          <w:bCs/>
          <w:noProof/>
          <w:sz w:val="56"/>
          <w:szCs w:val="56"/>
        </w:rPr>
        <w:t> : Analyse et spécification</w:t>
      </w:r>
      <w:bookmarkEnd w:id="30"/>
    </w:p>
    <w:p w14:paraId="0748BE8B" w14:textId="77777777" w:rsidR="00084F2A" w:rsidRDefault="00084F2A" w:rsidP="00084F2A">
      <w:pPr>
        <w:spacing w:line="360" w:lineRule="auto"/>
        <w:outlineLvl w:val="0"/>
        <w:rPr>
          <w:b/>
          <w:bCs/>
          <w:noProof/>
          <w:sz w:val="32"/>
          <w:szCs w:val="32"/>
        </w:rPr>
      </w:pPr>
    </w:p>
    <w:p w14:paraId="0CC29CF6" w14:textId="77777777" w:rsidR="00084F2A" w:rsidRDefault="00084F2A" w:rsidP="00084F2A">
      <w:pPr>
        <w:spacing w:line="360" w:lineRule="auto"/>
        <w:outlineLvl w:val="0"/>
        <w:rPr>
          <w:b/>
          <w:bCs/>
          <w:noProof/>
          <w:sz w:val="32"/>
          <w:szCs w:val="32"/>
        </w:rPr>
      </w:pPr>
    </w:p>
    <w:p w14:paraId="210C4144" w14:textId="77777777" w:rsidR="00084F2A" w:rsidRDefault="00084F2A" w:rsidP="00084F2A">
      <w:pPr>
        <w:spacing w:line="360" w:lineRule="auto"/>
        <w:outlineLvl w:val="0"/>
        <w:rPr>
          <w:b/>
          <w:bCs/>
          <w:noProof/>
          <w:sz w:val="32"/>
          <w:szCs w:val="32"/>
        </w:rPr>
      </w:pPr>
    </w:p>
    <w:p w14:paraId="1F3F640E" w14:textId="70ED694A" w:rsidR="00A20CD1" w:rsidRDefault="00A20CD1" w:rsidP="007F47B0">
      <w:pPr>
        <w:spacing w:line="360" w:lineRule="auto"/>
        <w:rPr>
          <w:noProof/>
          <w:sz w:val="32"/>
          <w:szCs w:val="32"/>
        </w:rPr>
      </w:pPr>
    </w:p>
    <w:p w14:paraId="5EED271B" w14:textId="4B020DF3" w:rsidR="007F47B0" w:rsidRDefault="007F47B0" w:rsidP="007F47B0">
      <w:pPr>
        <w:spacing w:line="360" w:lineRule="auto"/>
      </w:pPr>
    </w:p>
    <w:p w14:paraId="00517E14" w14:textId="77777777" w:rsidR="007F47B0" w:rsidRDefault="007F47B0" w:rsidP="007F47B0">
      <w:pPr>
        <w:spacing w:line="360" w:lineRule="auto"/>
      </w:pPr>
    </w:p>
    <w:p w14:paraId="76943E69" w14:textId="44201E83" w:rsidR="00084F2A" w:rsidRPr="007F47B0" w:rsidRDefault="00084F2A" w:rsidP="00D07A80">
      <w:pPr>
        <w:spacing w:line="360" w:lineRule="auto"/>
        <w:ind w:firstLine="708"/>
        <w:rPr>
          <w:rFonts w:ascii="Times New Roman" w:hAnsi="Times New Roman" w:cs="Times New Roman"/>
          <w:i/>
          <w:iCs/>
          <w:sz w:val="24"/>
          <w:szCs w:val="24"/>
        </w:rPr>
      </w:pPr>
      <w:r w:rsidRPr="007F47B0">
        <w:rPr>
          <w:rFonts w:ascii="Times New Roman" w:hAnsi="Times New Roman" w:cs="Times New Roman"/>
          <w:i/>
          <w:iCs/>
          <w:sz w:val="24"/>
          <w:szCs w:val="24"/>
        </w:rPr>
        <w:t>Ce chapitre abordera une analyse du sujet pour présenter une approche originale et une modélisation de l’application.</w:t>
      </w:r>
    </w:p>
    <w:p w14:paraId="6EF708A7" w14:textId="0F31B601" w:rsidR="00B8748F" w:rsidRDefault="00B8748F" w:rsidP="00084F2A">
      <w:pPr>
        <w:spacing w:line="360" w:lineRule="auto"/>
        <w:ind w:firstLine="360"/>
        <w:rPr>
          <w:bCs/>
          <w:noProof/>
        </w:rPr>
      </w:pPr>
    </w:p>
    <w:p w14:paraId="011FEEDA" w14:textId="411AD44C" w:rsidR="00D07A80" w:rsidRDefault="00D07A80" w:rsidP="00084F2A">
      <w:pPr>
        <w:spacing w:line="360" w:lineRule="auto"/>
        <w:ind w:firstLine="360"/>
        <w:rPr>
          <w:bCs/>
          <w:noProof/>
        </w:rPr>
      </w:pPr>
    </w:p>
    <w:p w14:paraId="3D4F3CCE" w14:textId="515E86E7" w:rsidR="00D07A80" w:rsidRDefault="00D07A80" w:rsidP="00084F2A">
      <w:pPr>
        <w:spacing w:line="360" w:lineRule="auto"/>
        <w:ind w:firstLine="360"/>
        <w:rPr>
          <w:bCs/>
          <w:noProof/>
        </w:rPr>
      </w:pPr>
    </w:p>
    <w:p w14:paraId="326A2A41" w14:textId="2DE3DBC7" w:rsidR="007F47B0" w:rsidRDefault="007F47B0" w:rsidP="00084F2A">
      <w:pPr>
        <w:spacing w:line="360" w:lineRule="auto"/>
        <w:ind w:firstLine="360"/>
        <w:rPr>
          <w:bCs/>
          <w:noProof/>
        </w:rPr>
      </w:pPr>
    </w:p>
    <w:p w14:paraId="197324CE" w14:textId="7157BF8F" w:rsidR="007F47B0" w:rsidRDefault="007F47B0" w:rsidP="00084F2A">
      <w:pPr>
        <w:spacing w:line="360" w:lineRule="auto"/>
        <w:ind w:firstLine="360"/>
        <w:rPr>
          <w:bCs/>
          <w:noProof/>
        </w:rPr>
      </w:pPr>
    </w:p>
    <w:p w14:paraId="4E5CD127" w14:textId="59D096EA" w:rsidR="007F47B0" w:rsidRDefault="007F47B0" w:rsidP="00084F2A">
      <w:pPr>
        <w:spacing w:line="360" w:lineRule="auto"/>
        <w:ind w:firstLine="360"/>
        <w:rPr>
          <w:bCs/>
          <w:noProof/>
        </w:rPr>
      </w:pPr>
    </w:p>
    <w:p w14:paraId="323A6F5E" w14:textId="06CF3342" w:rsidR="007F47B0" w:rsidRDefault="007F47B0" w:rsidP="00084F2A">
      <w:pPr>
        <w:spacing w:line="360" w:lineRule="auto"/>
        <w:ind w:firstLine="360"/>
        <w:rPr>
          <w:bCs/>
          <w:noProof/>
        </w:rPr>
      </w:pPr>
    </w:p>
    <w:p w14:paraId="55EE10BD" w14:textId="2905117B" w:rsidR="007F47B0" w:rsidRDefault="007F47B0" w:rsidP="00084F2A">
      <w:pPr>
        <w:spacing w:line="360" w:lineRule="auto"/>
        <w:ind w:firstLine="360"/>
        <w:rPr>
          <w:bCs/>
          <w:noProof/>
        </w:rPr>
      </w:pPr>
    </w:p>
    <w:p w14:paraId="11B20186" w14:textId="77777777" w:rsidR="00B8748F" w:rsidRDefault="00B8748F" w:rsidP="00D70C2F">
      <w:pPr>
        <w:spacing w:line="360" w:lineRule="auto"/>
        <w:rPr>
          <w:bCs/>
          <w:noProof/>
        </w:rPr>
      </w:pPr>
    </w:p>
    <w:p w14:paraId="4371D046" w14:textId="1E9B684A" w:rsidR="00092CB6" w:rsidRDefault="00092CB6" w:rsidP="00092CB6">
      <w:pPr>
        <w:rPr>
          <w:lang w:eastAsia="fr-FR"/>
        </w:rPr>
      </w:pPr>
    </w:p>
    <w:p w14:paraId="32098896" w14:textId="6073DD85" w:rsidR="00861189" w:rsidRDefault="00092CB6" w:rsidP="00F91CEA">
      <w:pPr>
        <w:pStyle w:val="Titre1"/>
        <w:numPr>
          <w:ilvl w:val="1"/>
          <w:numId w:val="33"/>
        </w:numPr>
        <w:rPr>
          <w:lang w:eastAsia="fr-FR"/>
        </w:rPr>
      </w:pPr>
      <w:bookmarkStart w:id="31" w:name="_Toc516004488"/>
      <w:r>
        <w:rPr>
          <w:lang w:eastAsia="fr-FR"/>
        </w:rPr>
        <w:lastRenderedPageBreak/>
        <w:t>Etude et limites de l’existant :</w:t>
      </w:r>
      <w:bookmarkEnd w:id="31"/>
    </w:p>
    <w:p w14:paraId="45B01671" w14:textId="77777777" w:rsidR="00B8748F" w:rsidRPr="00B8748F" w:rsidRDefault="00B8748F" w:rsidP="00B8748F">
      <w:pPr>
        <w:rPr>
          <w:lang w:eastAsia="fr-FR"/>
        </w:rPr>
      </w:pPr>
    </w:p>
    <w:p w14:paraId="2C292890" w14:textId="79389347" w:rsidR="00294D1C" w:rsidRPr="00F91CEA" w:rsidRDefault="00530E94" w:rsidP="00F91CEA">
      <w:pPr>
        <w:pStyle w:val="Titre2"/>
        <w:numPr>
          <w:ilvl w:val="2"/>
          <w:numId w:val="34"/>
        </w:numPr>
        <w:rPr>
          <w:color w:val="auto"/>
          <w:lang w:eastAsia="fr-FR"/>
        </w:rPr>
      </w:pPr>
      <w:bookmarkStart w:id="32" w:name="_Toc516004489"/>
      <w:r w:rsidRPr="00F91CEA">
        <w:rPr>
          <w:color w:val="auto"/>
          <w:lang w:eastAsia="fr-FR"/>
        </w:rPr>
        <w:t>Ancien modul</w:t>
      </w:r>
      <w:r w:rsidR="000645F1" w:rsidRPr="00F91CEA">
        <w:rPr>
          <w:color w:val="auto"/>
          <w:lang w:eastAsia="fr-FR"/>
        </w:rPr>
        <w:t>e</w:t>
      </w:r>
      <w:r w:rsidRPr="00F91CEA">
        <w:rPr>
          <w:color w:val="auto"/>
          <w:lang w:eastAsia="fr-FR"/>
        </w:rPr>
        <w:t xml:space="preserve"> DCM</w:t>
      </w:r>
      <w:r w:rsidR="00294D1C" w:rsidRPr="00F91CEA">
        <w:rPr>
          <w:color w:val="auto"/>
          <w:lang w:eastAsia="fr-FR"/>
        </w:rPr>
        <w:t> :</w:t>
      </w:r>
      <w:bookmarkEnd w:id="32"/>
    </w:p>
    <w:p w14:paraId="55335735" w14:textId="1711263B" w:rsidR="00F76357" w:rsidRPr="00CB0CEC" w:rsidRDefault="002C50B4" w:rsidP="002C50B4">
      <w:pPr>
        <w:rPr>
          <w:rFonts w:asciiTheme="majorBidi" w:hAnsiTheme="majorBidi" w:cstheme="majorBidi"/>
          <w:color w:val="212121"/>
          <w:sz w:val="24"/>
          <w:szCs w:val="24"/>
          <w:shd w:val="clear" w:color="auto" w:fill="FFFFFF"/>
        </w:rPr>
      </w:pPr>
      <w:r>
        <w:br/>
      </w:r>
      <w:r w:rsidR="00F76357" w:rsidRPr="00CB0CEC">
        <w:rPr>
          <w:rFonts w:asciiTheme="majorBidi" w:hAnsiTheme="majorBidi" w:cstheme="majorBidi"/>
          <w:color w:val="212121"/>
          <w:sz w:val="24"/>
          <w:szCs w:val="24"/>
          <w:shd w:val="clear" w:color="auto" w:fill="FFFFFF"/>
        </w:rPr>
        <w:t xml:space="preserve">L’ancien Module </w:t>
      </w:r>
      <w:r w:rsidRPr="00CB0CEC">
        <w:rPr>
          <w:rFonts w:asciiTheme="majorBidi" w:hAnsiTheme="majorBidi" w:cstheme="majorBidi"/>
          <w:color w:val="212121"/>
          <w:sz w:val="24"/>
          <w:szCs w:val="24"/>
          <w:shd w:val="clear" w:color="auto" w:fill="FFFFFF"/>
        </w:rPr>
        <w:t xml:space="preserve">DCM </w:t>
      </w:r>
      <w:r w:rsidR="00530E94" w:rsidRPr="00CB0CEC">
        <w:rPr>
          <w:rFonts w:asciiTheme="majorBidi" w:hAnsiTheme="majorBidi" w:cstheme="majorBidi"/>
          <w:color w:val="212121"/>
          <w:sz w:val="24"/>
          <w:szCs w:val="24"/>
          <w:shd w:val="clear" w:color="auto" w:fill="FFFFFF"/>
        </w:rPr>
        <w:t>est</w:t>
      </w:r>
      <w:r w:rsidRPr="00CB0CEC">
        <w:rPr>
          <w:rFonts w:asciiTheme="majorBidi" w:hAnsiTheme="majorBidi" w:cstheme="majorBidi"/>
          <w:color w:val="212121"/>
          <w:sz w:val="24"/>
          <w:szCs w:val="24"/>
          <w:shd w:val="clear" w:color="auto" w:fill="FFFFFF"/>
        </w:rPr>
        <w:t xml:space="preserve"> composé de 3 écrans </w:t>
      </w:r>
      <w:r w:rsidR="00BC5A52" w:rsidRPr="00CB0CEC">
        <w:rPr>
          <w:rFonts w:asciiTheme="majorBidi" w:hAnsiTheme="majorBidi" w:cstheme="majorBidi"/>
          <w:color w:val="212121"/>
          <w:sz w:val="24"/>
          <w:szCs w:val="24"/>
          <w:shd w:val="clear" w:color="auto" w:fill="FFFFFF"/>
        </w:rPr>
        <w:t xml:space="preserve">principaux </w:t>
      </w:r>
      <w:r w:rsidR="007C24D3" w:rsidRPr="00CB0CEC">
        <w:rPr>
          <w:rFonts w:asciiTheme="majorBidi" w:hAnsiTheme="majorBidi" w:cstheme="majorBidi"/>
          <w:color w:val="212121"/>
          <w:sz w:val="24"/>
          <w:szCs w:val="24"/>
          <w:shd w:val="clear" w:color="auto" w:fill="FFFFFF"/>
        </w:rPr>
        <w:t xml:space="preserve">nous allons décrire en détaille chaque écran et </w:t>
      </w:r>
      <w:r w:rsidR="00510DD0" w:rsidRPr="00CB0CEC">
        <w:rPr>
          <w:rFonts w:asciiTheme="majorBidi" w:hAnsiTheme="majorBidi" w:cstheme="majorBidi"/>
          <w:color w:val="212121"/>
          <w:sz w:val="24"/>
          <w:szCs w:val="24"/>
          <w:shd w:val="clear" w:color="auto" w:fill="FFFFFF"/>
        </w:rPr>
        <w:t>l</w:t>
      </w:r>
      <w:r w:rsidR="00D2238A" w:rsidRPr="00CB0CEC">
        <w:rPr>
          <w:rFonts w:asciiTheme="majorBidi" w:hAnsiTheme="majorBidi" w:cstheme="majorBidi"/>
          <w:color w:val="212121"/>
          <w:sz w:val="24"/>
          <w:szCs w:val="24"/>
          <w:shd w:val="clear" w:color="auto" w:fill="FFFFFF"/>
        </w:rPr>
        <w:t xml:space="preserve">es </w:t>
      </w:r>
      <w:r w:rsidR="00510DD0" w:rsidRPr="00CB0CEC">
        <w:rPr>
          <w:rFonts w:asciiTheme="majorBidi" w:hAnsiTheme="majorBidi" w:cstheme="majorBidi"/>
          <w:color w:val="212121"/>
          <w:sz w:val="24"/>
          <w:szCs w:val="24"/>
          <w:shd w:val="clear" w:color="auto" w:fill="FFFFFF"/>
        </w:rPr>
        <w:t>différente</w:t>
      </w:r>
      <w:r w:rsidR="00D2238A" w:rsidRPr="00CB0CEC">
        <w:rPr>
          <w:rFonts w:asciiTheme="majorBidi" w:hAnsiTheme="majorBidi" w:cstheme="majorBidi"/>
          <w:color w:val="212121"/>
          <w:sz w:val="24"/>
          <w:szCs w:val="24"/>
          <w:shd w:val="clear" w:color="auto" w:fill="FFFFFF"/>
        </w:rPr>
        <w:t>s</w:t>
      </w:r>
      <w:r w:rsidR="00510DD0" w:rsidRPr="00CB0CEC">
        <w:rPr>
          <w:rFonts w:asciiTheme="majorBidi" w:hAnsiTheme="majorBidi" w:cstheme="majorBidi"/>
          <w:color w:val="212121"/>
          <w:sz w:val="24"/>
          <w:szCs w:val="24"/>
          <w:shd w:val="clear" w:color="auto" w:fill="FFFFFF"/>
        </w:rPr>
        <w:t xml:space="preserve"> fonctionnalité</w:t>
      </w:r>
      <w:r w:rsidR="00D2238A" w:rsidRPr="00CB0CEC">
        <w:rPr>
          <w:rFonts w:asciiTheme="majorBidi" w:hAnsiTheme="majorBidi" w:cstheme="majorBidi"/>
          <w:color w:val="212121"/>
          <w:sz w:val="24"/>
          <w:szCs w:val="24"/>
          <w:shd w:val="clear" w:color="auto" w:fill="FFFFFF"/>
        </w:rPr>
        <w:t>s</w:t>
      </w:r>
      <w:r w:rsidR="007C24D3" w:rsidRPr="00CB0CEC">
        <w:rPr>
          <w:rFonts w:asciiTheme="majorBidi" w:hAnsiTheme="majorBidi" w:cstheme="majorBidi"/>
          <w:color w:val="212121"/>
          <w:sz w:val="24"/>
          <w:szCs w:val="24"/>
          <w:shd w:val="clear" w:color="auto" w:fill="FFFFFF"/>
        </w:rPr>
        <w:t xml:space="preserve"> qui offre : </w:t>
      </w:r>
    </w:p>
    <w:p w14:paraId="3F66E014" w14:textId="5C560876" w:rsidR="00F76357" w:rsidRPr="00CB0CEC" w:rsidRDefault="00F76357" w:rsidP="00F76357">
      <w:pPr>
        <w:pStyle w:val="Paragraphedeliste"/>
        <w:numPr>
          <w:ilvl w:val="0"/>
          <w:numId w:val="37"/>
        </w:numPr>
        <w:rPr>
          <w:rFonts w:asciiTheme="majorBidi" w:hAnsiTheme="majorBidi" w:cstheme="majorBidi"/>
          <w:color w:val="212121"/>
          <w:sz w:val="24"/>
          <w:szCs w:val="24"/>
          <w:shd w:val="clear" w:color="auto" w:fill="FFFFFF"/>
        </w:rPr>
      </w:pPr>
      <w:proofErr w:type="spellStart"/>
      <w:r w:rsidRPr="00CB0CEC">
        <w:rPr>
          <w:rFonts w:asciiTheme="majorBidi" w:hAnsiTheme="majorBidi" w:cstheme="majorBidi"/>
          <w:b/>
          <w:bCs/>
          <w:i/>
          <w:iCs/>
          <w:color w:val="212121"/>
          <w:sz w:val="24"/>
          <w:szCs w:val="24"/>
          <w:u w:val="single"/>
          <w:shd w:val="clear" w:color="auto" w:fill="FFFFFF"/>
        </w:rPr>
        <w:t>Datagrid</w:t>
      </w:r>
      <w:proofErr w:type="spellEnd"/>
      <w:r w:rsidRPr="00CB0CEC">
        <w:rPr>
          <w:rFonts w:asciiTheme="majorBidi" w:hAnsiTheme="majorBidi" w:cstheme="majorBidi"/>
          <w:color w:val="212121"/>
          <w:sz w:val="24"/>
          <w:szCs w:val="24"/>
          <w:shd w:val="clear" w:color="auto" w:fill="FFFFFF"/>
        </w:rPr>
        <w:t> :</w:t>
      </w:r>
    </w:p>
    <w:p w14:paraId="26DAB4FF" w14:textId="0AC0A6D0" w:rsidR="0084111F" w:rsidRPr="00CB0CEC" w:rsidRDefault="00D2238A" w:rsidP="004E6BBB">
      <w:pPr>
        <w:spacing w:line="240" w:lineRule="auto"/>
        <w:jc w:val="both"/>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 xml:space="preserve">Le </w:t>
      </w:r>
      <w:proofErr w:type="spellStart"/>
      <w:r w:rsidRPr="00CB0CEC">
        <w:rPr>
          <w:rFonts w:asciiTheme="majorBidi" w:hAnsiTheme="majorBidi" w:cstheme="majorBidi"/>
          <w:color w:val="212121"/>
          <w:sz w:val="24"/>
          <w:szCs w:val="24"/>
          <w:shd w:val="clear" w:color="auto" w:fill="FFFFFF"/>
        </w:rPr>
        <w:t>datagrid</w:t>
      </w:r>
      <w:proofErr w:type="spellEnd"/>
      <w:r w:rsidRPr="00CB0CEC">
        <w:rPr>
          <w:rFonts w:asciiTheme="majorBidi" w:hAnsiTheme="majorBidi" w:cstheme="majorBidi"/>
          <w:color w:val="212121"/>
          <w:sz w:val="24"/>
          <w:szCs w:val="24"/>
          <w:shd w:val="clear" w:color="auto" w:fill="FFFFFF"/>
        </w:rPr>
        <w:t xml:space="preserve"> est l’</w:t>
      </w:r>
      <w:r w:rsidR="00F76357" w:rsidRPr="00CB0CEC">
        <w:rPr>
          <w:rFonts w:asciiTheme="majorBidi" w:hAnsiTheme="majorBidi" w:cstheme="majorBidi"/>
          <w:color w:val="212121"/>
          <w:sz w:val="24"/>
          <w:szCs w:val="24"/>
          <w:shd w:val="clear" w:color="auto" w:fill="FFFFFF"/>
        </w:rPr>
        <w:t xml:space="preserve">écran principal de DCM. Il affiche tous les emplacements qui sont actuellement dans un processus de téléchargement ou dans un processus de </w:t>
      </w:r>
      <w:r w:rsidR="0084111F" w:rsidRPr="00CB0CEC">
        <w:rPr>
          <w:rFonts w:asciiTheme="majorBidi" w:hAnsiTheme="majorBidi" w:cstheme="majorBidi"/>
          <w:color w:val="212121"/>
          <w:sz w:val="24"/>
          <w:szCs w:val="24"/>
          <w:shd w:val="clear" w:color="auto" w:fill="FFFFFF"/>
        </w:rPr>
        <w:t xml:space="preserve">modification. Elle se compose également d’un tableau de données qui regroupe toute les informations </w:t>
      </w:r>
      <w:r w:rsidR="003F04CD" w:rsidRPr="00CB0CEC">
        <w:rPr>
          <w:rFonts w:asciiTheme="majorBidi" w:hAnsiTheme="majorBidi" w:cstheme="majorBidi"/>
          <w:color w:val="212121"/>
          <w:sz w:val="24"/>
          <w:szCs w:val="24"/>
          <w:shd w:val="clear" w:color="auto" w:fill="FFFFFF"/>
        </w:rPr>
        <w:t>(géographique</w:t>
      </w:r>
      <w:r w:rsidR="0084111F" w:rsidRPr="00CB0CEC">
        <w:rPr>
          <w:rFonts w:asciiTheme="majorBidi" w:hAnsiTheme="majorBidi" w:cstheme="majorBidi"/>
          <w:color w:val="212121"/>
          <w:sz w:val="24"/>
          <w:szCs w:val="24"/>
          <w:shd w:val="clear" w:color="auto" w:fill="FFFFFF"/>
        </w:rPr>
        <w:t xml:space="preserve"> et métiers)</w:t>
      </w:r>
      <w:r w:rsidR="003F04CD" w:rsidRPr="00CB0CEC">
        <w:rPr>
          <w:rFonts w:asciiTheme="majorBidi" w:hAnsiTheme="majorBidi" w:cstheme="majorBidi"/>
          <w:color w:val="212121"/>
          <w:sz w:val="24"/>
          <w:szCs w:val="24"/>
          <w:shd w:val="clear" w:color="auto" w:fill="FFFFFF"/>
        </w:rPr>
        <w:t xml:space="preserve"> des </w:t>
      </w:r>
      <w:r w:rsidR="001C58BC" w:rsidRPr="00CB0CEC">
        <w:rPr>
          <w:rFonts w:asciiTheme="majorBidi" w:hAnsiTheme="majorBidi" w:cstheme="majorBidi"/>
          <w:color w:val="212121"/>
          <w:sz w:val="24"/>
          <w:szCs w:val="24"/>
          <w:shd w:val="clear" w:color="auto" w:fill="FFFFFF"/>
        </w:rPr>
        <w:t>différents</w:t>
      </w:r>
      <w:r w:rsidR="003F04CD" w:rsidRPr="00CB0CEC">
        <w:rPr>
          <w:rFonts w:asciiTheme="majorBidi" w:hAnsiTheme="majorBidi" w:cstheme="majorBidi"/>
          <w:color w:val="212121"/>
          <w:sz w:val="24"/>
          <w:szCs w:val="24"/>
          <w:shd w:val="clear" w:color="auto" w:fill="FFFFFF"/>
        </w:rPr>
        <w:t xml:space="preserve"> sites</w:t>
      </w:r>
      <w:r w:rsidR="00F47D59" w:rsidRPr="00CB0CEC">
        <w:rPr>
          <w:rFonts w:asciiTheme="majorBidi" w:hAnsiTheme="majorBidi" w:cstheme="majorBidi"/>
          <w:color w:val="212121"/>
          <w:sz w:val="24"/>
          <w:szCs w:val="24"/>
          <w:shd w:val="clear" w:color="auto" w:fill="FFFFFF"/>
        </w:rPr>
        <w:t xml:space="preserve"> du contrat </w:t>
      </w:r>
      <w:r w:rsidR="00E55C63" w:rsidRPr="00CB0CEC">
        <w:rPr>
          <w:rFonts w:asciiTheme="majorBidi" w:hAnsiTheme="majorBidi" w:cstheme="majorBidi"/>
          <w:color w:val="212121"/>
          <w:sz w:val="24"/>
          <w:szCs w:val="24"/>
          <w:shd w:val="clear" w:color="auto" w:fill="FFFFFF"/>
        </w:rPr>
        <w:t>sélectionnée</w:t>
      </w:r>
      <w:r w:rsidR="0084111F" w:rsidRPr="00CB0CEC">
        <w:rPr>
          <w:rFonts w:asciiTheme="majorBidi" w:hAnsiTheme="majorBidi" w:cstheme="majorBidi"/>
          <w:color w:val="212121"/>
          <w:sz w:val="24"/>
          <w:szCs w:val="24"/>
          <w:shd w:val="clear" w:color="auto" w:fill="FFFFFF"/>
        </w:rPr>
        <w:t>.</w:t>
      </w:r>
    </w:p>
    <w:p w14:paraId="74744535" w14:textId="1440A74E" w:rsidR="0084111F" w:rsidRDefault="0084111F" w:rsidP="000B353C">
      <w:pPr>
        <w:spacing w:line="240" w:lineRule="auto"/>
        <w:rPr>
          <w:rFonts w:asciiTheme="majorBidi" w:hAnsiTheme="majorBidi" w:cstheme="majorBidi"/>
          <w:color w:val="212121"/>
          <w:shd w:val="clear" w:color="auto" w:fill="FFFFFF"/>
        </w:rPr>
      </w:pPr>
      <w:r w:rsidRPr="00CB0CEC">
        <w:rPr>
          <w:rFonts w:asciiTheme="majorBidi" w:hAnsiTheme="majorBidi" w:cstheme="majorBidi"/>
          <w:color w:val="212121"/>
          <w:sz w:val="24"/>
          <w:szCs w:val="24"/>
          <w:shd w:val="clear" w:color="auto" w:fill="FFFFFF"/>
        </w:rPr>
        <w:t xml:space="preserve">Le </w:t>
      </w:r>
      <w:proofErr w:type="spellStart"/>
      <w:r w:rsidRPr="00CB0CEC">
        <w:rPr>
          <w:rFonts w:asciiTheme="majorBidi" w:hAnsiTheme="majorBidi" w:cstheme="majorBidi"/>
          <w:color w:val="212121"/>
          <w:sz w:val="24"/>
          <w:szCs w:val="24"/>
          <w:shd w:val="clear" w:color="auto" w:fill="FFFFFF"/>
        </w:rPr>
        <w:t>datagrid</w:t>
      </w:r>
      <w:proofErr w:type="spellEnd"/>
      <w:r w:rsidRPr="00CB0CEC">
        <w:rPr>
          <w:rFonts w:asciiTheme="majorBidi" w:hAnsiTheme="majorBidi" w:cstheme="majorBidi"/>
          <w:color w:val="212121"/>
          <w:sz w:val="24"/>
          <w:szCs w:val="24"/>
          <w:shd w:val="clear" w:color="auto" w:fill="FFFFFF"/>
        </w:rPr>
        <w:t xml:space="preserve"> se compose également de 4 </w:t>
      </w:r>
      <w:r w:rsidR="00652177" w:rsidRPr="00CB0CEC">
        <w:rPr>
          <w:rFonts w:asciiTheme="majorBidi" w:hAnsiTheme="majorBidi" w:cstheme="majorBidi"/>
          <w:color w:val="212121"/>
          <w:sz w:val="24"/>
          <w:szCs w:val="24"/>
          <w:shd w:val="clear" w:color="auto" w:fill="FFFFFF"/>
        </w:rPr>
        <w:t>s</w:t>
      </w:r>
      <w:r w:rsidRPr="00CB0CEC">
        <w:rPr>
          <w:rFonts w:asciiTheme="majorBidi" w:hAnsiTheme="majorBidi" w:cstheme="majorBidi"/>
          <w:color w:val="212121"/>
          <w:sz w:val="24"/>
          <w:szCs w:val="24"/>
          <w:shd w:val="clear" w:color="auto" w:fill="FFFFFF"/>
        </w:rPr>
        <w:t>ections principales :</w:t>
      </w:r>
      <w:r>
        <w:rPr>
          <w:rFonts w:asciiTheme="majorBidi" w:hAnsiTheme="majorBidi" w:cstheme="majorBidi"/>
          <w:color w:val="212121"/>
          <w:shd w:val="clear" w:color="auto" w:fill="FFFFFF"/>
        </w:rPr>
        <w:t xml:space="preserve"> </w:t>
      </w:r>
    </w:p>
    <w:p w14:paraId="4051F8F1" w14:textId="77777777" w:rsidR="000B353C" w:rsidRDefault="000B353C" w:rsidP="000B353C">
      <w:pPr>
        <w:spacing w:line="240" w:lineRule="auto"/>
        <w:rPr>
          <w:rFonts w:asciiTheme="majorBidi" w:hAnsiTheme="majorBidi" w:cstheme="majorBidi"/>
          <w:color w:val="212121"/>
          <w:shd w:val="clear" w:color="auto" w:fill="FFFFFF"/>
        </w:rPr>
      </w:pPr>
    </w:p>
    <w:tbl>
      <w:tblPr>
        <w:tblStyle w:val="Grilledutableau"/>
        <w:tblW w:w="9342" w:type="dxa"/>
        <w:tblLook w:val="04A0" w:firstRow="1" w:lastRow="0" w:firstColumn="1" w:lastColumn="0" w:noHBand="0" w:noVBand="1"/>
      </w:tblPr>
      <w:tblGrid>
        <w:gridCol w:w="3576"/>
        <w:gridCol w:w="5766"/>
      </w:tblGrid>
      <w:tr w:rsidR="00F604CF" w14:paraId="085B9B57" w14:textId="77777777" w:rsidTr="004E6BBB">
        <w:trPr>
          <w:trHeight w:val="484"/>
        </w:trPr>
        <w:tc>
          <w:tcPr>
            <w:tcW w:w="3576" w:type="dxa"/>
          </w:tcPr>
          <w:p w14:paraId="1E33BB0D" w14:textId="761FFB51" w:rsidR="00F604CF" w:rsidRDefault="00F604CF" w:rsidP="000B353C">
            <w:pPr>
              <w:jc w:val="center"/>
              <w:rPr>
                <w:rFonts w:asciiTheme="majorBidi" w:hAnsiTheme="majorBidi" w:cstheme="majorBidi"/>
                <w:color w:val="212121"/>
                <w:shd w:val="clear" w:color="auto" w:fill="FFFFFF"/>
              </w:rPr>
            </w:pPr>
            <w:r>
              <w:rPr>
                <w:rFonts w:asciiTheme="majorBidi" w:hAnsiTheme="majorBidi" w:cstheme="majorBidi"/>
                <w:color w:val="212121"/>
                <w:shd w:val="clear" w:color="auto" w:fill="FFFFFF"/>
              </w:rPr>
              <w:t>Section</w:t>
            </w:r>
          </w:p>
        </w:tc>
        <w:tc>
          <w:tcPr>
            <w:tcW w:w="5766" w:type="dxa"/>
          </w:tcPr>
          <w:p w14:paraId="419B92CD" w14:textId="35AC501A" w:rsidR="00F604CF" w:rsidRDefault="00F604CF" w:rsidP="00C011A4">
            <w:pPr>
              <w:jc w:val="center"/>
              <w:rPr>
                <w:rFonts w:asciiTheme="majorBidi" w:hAnsiTheme="majorBidi" w:cstheme="majorBidi"/>
                <w:color w:val="212121"/>
                <w:shd w:val="clear" w:color="auto" w:fill="FFFFFF"/>
              </w:rPr>
            </w:pPr>
            <w:r>
              <w:rPr>
                <w:rFonts w:asciiTheme="majorBidi" w:hAnsiTheme="majorBidi" w:cstheme="majorBidi"/>
                <w:color w:val="212121"/>
                <w:shd w:val="clear" w:color="auto" w:fill="FFFFFF"/>
              </w:rPr>
              <w:t>Colonnes</w:t>
            </w:r>
          </w:p>
        </w:tc>
      </w:tr>
      <w:tr w:rsidR="00F604CF" w14:paraId="7D25B686" w14:textId="77777777" w:rsidTr="004E6BBB">
        <w:trPr>
          <w:trHeight w:val="942"/>
        </w:trPr>
        <w:tc>
          <w:tcPr>
            <w:tcW w:w="3576" w:type="dxa"/>
          </w:tcPr>
          <w:p w14:paraId="3D631C6B" w14:textId="43F94597" w:rsidR="00F604CF" w:rsidRPr="00E55C63" w:rsidRDefault="00E55C63" w:rsidP="00C011A4">
            <w:pPr>
              <w:jc w:val="center"/>
              <w:rPr>
                <w:b/>
                <w:bCs/>
                <w:shd w:val="clear" w:color="auto" w:fill="FFFFFF"/>
              </w:rPr>
            </w:pPr>
            <w:r w:rsidRPr="00E55C63">
              <w:rPr>
                <w:rFonts w:asciiTheme="majorBidi" w:hAnsiTheme="majorBidi" w:cstheme="majorBidi"/>
                <w:b/>
                <w:bCs/>
                <w:color w:val="212121"/>
                <w:shd w:val="clear" w:color="auto" w:fill="FFFFFF"/>
              </w:rPr>
              <w:t>Les informations géographique (</w:t>
            </w:r>
            <w:proofErr w:type="spellStart"/>
            <w:r w:rsidRPr="00E55C63">
              <w:rPr>
                <w:rFonts w:asciiTheme="majorBidi" w:hAnsiTheme="majorBidi" w:cstheme="majorBidi"/>
                <w:b/>
                <w:bCs/>
                <w:color w:val="212121"/>
                <w:shd w:val="clear" w:color="auto" w:fill="FFFFFF"/>
              </w:rPr>
              <w:t>Géographical</w:t>
            </w:r>
            <w:proofErr w:type="spellEnd"/>
            <w:r w:rsidRPr="00E55C63">
              <w:rPr>
                <w:rFonts w:asciiTheme="majorBidi" w:hAnsiTheme="majorBidi" w:cstheme="majorBidi"/>
                <w:b/>
                <w:bCs/>
                <w:color w:val="212121"/>
                <w:shd w:val="clear" w:color="auto" w:fill="FFFFFF"/>
              </w:rPr>
              <w:t>)</w:t>
            </w:r>
          </w:p>
        </w:tc>
        <w:tc>
          <w:tcPr>
            <w:tcW w:w="5766" w:type="dxa"/>
          </w:tcPr>
          <w:p w14:paraId="0C1C91FA" w14:textId="6DD1C5E5" w:rsidR="00E55C63" w:rsidRPr="00E55C63" w:rsidRDefault="001F390B" w:rsidP="00C011A4">
            <w:pPr>
              <w:jc w:val="center"/>
              <w:rPr>
                <w:rFonts w:asciiTheme="majorBidi" w:hAnsiTheme="majorBidi" w:cstheme="majorBidi"/>
                <w:color w:val="212121"/>
                <w:shd w:val="clear" w:color="auto" w:fill="FFFFFF"/>
              </w:rPr>
            </w:pPr>
            <w:r w:rsidRPr="00E55C63">
              <w:rPr>
                <w:rFonts w:asciiTheme="majorBidi" w:hAnsiTheme="majorBidi" w:cstheme="majorBidi"/>
                <w:color w:val="212121"/>
                <w:shd w:val="clear" w:color="auto" w:fill="FFFFFF"/>
              </w:rPr>
              <w:t>Pays</w:t>
            </w:r>
            <w:r>
              <w:rPr>
                <w:rFonts w:asciiTheme="majorBidi" w:hAnsiTheme="majorBidi" w:cstheme="majorBidi"/>
                <w:color w:val="212121"/>
                <w:shd w:val="clear" w:color="auto" w:fill="FFFFFF"/>
              </w:rPr>
              <w:t>,</w:t>
            </w:r>
            <w:r w:rsidR="00E55C63">
              <w:rPr>
                <w:rFonts w:asciiTheme="majorBidi" w:hAnsiTheme="majorBidi" w:cstheme="majorBidi"/>
                <w:color w:val="212121"/>
                <w:shd w:val="clear" w:color="auto" w:fill="FFFFFF"/>
              </w:rPr>
              <w:t xml:space="preserve"> </w:t>
            </w:r>
            <w:r w:rsidR="00E55C63" w:rsidRPr="00E55C63">
              <w:rPr>
                <w:rFonts w:asciiTheme="majorBidi" w:hAnsiTheme="majorBidi" w:cstheme="majorBidi"/>
                <w:color w:val="212121"/>
                <w:shd w:val="clear" w:color="auto" w:fill="FFFFFF"/>
              </w:rPr>
              <w:t xml:space="preserve">la </w:t>
            </w:r>
            <w:r w:rsidRPr="00E55C63">
              <w:rPr>
                <w:rFonts w:asciiTheme="majorBidi" w:hAnsiTheme="majorBidi" w:cstheme="majorBidi"/>
                <w:color w:val="212121"/>
                <w:shd w:val="clear" w:color="auto" w:fill="FFFFFF"/>
              </w:rPr>
              <w:t>ville</w:t>
            </w:r>
            <w:r>
              <w:rPr>
                <w:rFonts w:asciiTheme="majorBidi" w:hAnsiTheme="majorBidi" w:cstheme="majorBidi"/>
                <w:color w:val="212121"/>
                <w:shd w:val="clear" w:color="auto" w:fill="FFFFFF"/>
              </w:rPr>
              <w:t>,</w:t>
            </w:r>
            <w:r w:rsidR="00E55C63">
              <w:rPr>
                <w:rFonts w:asciiTheme="majorBidi" w:hAnsiTheme="majorBidi" w:cstheme="majorBidi"/>
                <w:color w:val="212121"/>
                <w:shd w:val="clear" w:color="auto" w:fill="FFFFFF"/>
              </w:rPr>
              <w:t xml:space="preserve"> </w:t>
            </w:r>
            <w:r w:rsidR="00E55C63" w:rsidRPr="00E55C63">
              <w:rPr>
                <w:rFonts w:asciiTheme="majorBidi" w:hAnsiTheme="majorBidi" w:cstheme="majorBidi"/>
                <w:color w:val="212121"/>
                <w:shd w:val="clear" w:color="auto" w:fill="FFFFFF"/>
              </w:rPr>
              <w:t xml:space="preserve">Zip </w:t>
            </w:r>
            <w:r w:rsidRPr="00E55C63">
              <w:rPr>
                <w:rFonts w:asciiTheme="majorBidi" w:hAnsiTheme="majorBidi" w:cstheme="majorBidi"/>
                <w:color w:val="212121"/>
                <w:shd w:val="clear" w:color="auto" w:fill="FFFFFF"/>
              </w:rPr>
              <w:t>code</w:t>
            </w:r>
            <w:r>
              <w:rPr>
                <w:rFonts w:asciiTheme="majorBidi" w:hAnsiTheme="majorBidi" w:cstheme="majorBidi"/>
                <w:color w:val="212121"/>
                <w:shd w:val="clear" w:color="auto" w:fill="FFFFFF"/>
              </w:rPr>
              <w:t>,</w:t>
            </w:r>
            <w:r w:rsidR="00E55C63">
              <w:rPr>
                <w:rFonts w:asciiTheme="majorBidi" w:hAnsiTheme="majorBidi" w:cstheme="majorBidi"/>
                <w:color w:val="212121"/>
                <w:shd w:val="clear" w:color="auto" w:fill="FFFFFF"/>
              </w:rPr>
              <w:t xml:space="preserve"> </w:t>
            </w:r>
            <w:r w:rsidR="00E55C63" w:rsidRPr="00E55C63">
              <w:rPr>
                <w:rFonts w:asciiTheme="majorBidi" w:hAnsiTheme="majorBidi" w:cstheme="majorBidi"/>
                <w:color w:val="212121"/>
                <w:shd w:val="clear" w:color="auto" w:fill="FFFFFF"/>
              </w:rPr>
              <w:t xml:space="preserve">la </w:t>
            </w:r>
            <w:r w:rsidRPr="00E55C63">
              <w:rPr>
                <w:rFonts w:asciiTheme="majorBidi" w:hAnsiTheme="majorBidi" w:cstheme="majorBidi"/>
                <w:color w:val="212121"/>
                <w:shd w:val="clear" w:color="auto" w:fill="FFFFFF"/>
              </w:rPr>
              <w:t>rue,</w:t>
            </w:r>
            <w:r w:rsidR="00E55C63" w:rsidRPr="00E55C63">
              <w:rPr>
                <w:rFonts w:asciiTheme="majorBidi" w:hAnsiTheme="majorBidi" w:cstheme="majorBidi"/>
                <w:color w:val="212121"/>
                <w:shd w:val="clear" w:color="auto" w:fill="FFFFFF"/>
              </w:rPr>
              <w:t xml:space="preserve"> </w:t>
            </w:r>
            <w:r w:rsidRPr="00E55C63">
              <w:rPr>
                <w:rFonts w:asciiTheme="majorBidi" w:hAnsiTheme="majorBidi" w:cstheme="majorBidi"/>
                <w:color w:val="212121"/>
                <w:shd w:val="clear" w:color="auto" w:fill="FFFFFF"/>
              </w:rPr>
              <w:t>adresse,</w:t>
            </w:r>
            <w:r w:rsidR="00E55C63" w:rsidRPr="00E55C63">
              <w:rPr>
                <w:rFonts w:asciiTheme="majorBidi" w:hAnsiTheme="majorBidi" w:cstheme="majorBidi"/>
                <w:color w:val="212121"/>
                <w:shd w:val="clear" w:color="auto" w:fill="FFFFFF"/>
              </w:rPr>
              <w:t xml:space="preserve"> </w:t>
            </w:r>
            <w:r w:rsidRPr="00E55C63">
              <w:rPr>
                <w:rFonts w:asciiTheme="majorBidi" w:hAnsiTheme="majorBidi" w:cstheme="majorBidi"/>
                <w:color w:val="212121"/>
                <w:shd w:val="clear" w:color="auto" w:fill="FFFFFF"/>
              </w:rPr>
              <w:t>longitude</w:t>
            </w:r>
            <w:r>
              <w:rPr>
                <w:rFonts w:asciiTheme="majorBidi" w:hAnsiTheme="majorBidi" w:cstheme="majorBidi"/>
                <w:color w:val="212121"/>
                <w:shd w:val="clear" w:color="auto" w:fill="FFFFFF"/>
              </w:rPr>
              <w:t>,</w:t>
            </w:r>
            <w:r w:rsidR="00E55C63">
              <w:rPr>
                <w:rFonts w:asciiTheme="majorBidi" w:hAnsiTheme="majorBidi" w:cstheme="majorBidi"/>
                <w:color w:val="212121"/>
                <w:shd w:val="clear" w:color="auto" w:fill="FFFFFF"/>
              </w:rPr>
              <w:t xml:space="preserve"> </w:t>
            </w:r>
            <w:r w:rsidRPr="00E55C63">
              <w:rPr>
                <w:rFonts w:asciiTheme="majorBidi" w:hAnsiTheme="majorBidi" w:cstheme="majorBidi"/>
                <w:color w:val="212121"/>
                <w:shd w:val="clear" w:color="auto" w:fill="FFFFFF"/>
              </w:rPr>
              <w:t>latitude,</w:t>
            </w:r>
            <w:r w:rsidR="00E55C63" w:rsidRPr="00E55C63">
              <w:rPr>
                <w:rFonts w:asciiTheme="majorBidi" w:hAnsiTheme="majorBidi" w:cstheme="majorBidi"/>
                <w:color w:val="212121"/>
                <w:shd w:val="clear" w:color="auto" w:fill="FFFFFF"/>
              </w:rPr>
              <w:t xml:space="preserve"> </w:t>
            </w:r>
            <w:proofErr w:type="spellStart"/>
            <w:r w:rsidRPr="00E55C63">
              <w:rPr>
                <w:rFonts w:asciiTheme="majorBidi" w:hAnsiTheme="majorBidi" w:cstheme="majorBidi"/>
                <w:color w:val="212121"/>
                <w:shd w:val="clear" w:color="auto" w:fill="FFFFFF"/>
              </w:rPr>
              <w:t>accuracy</w:t>
            </w:r>
            <w:proofErr w:type="spellEnd"/>
            <w:r w:rsidRPr="00E55C63">
              <w:rPr>
                <w:rFonts w:asciiTheme="majorBidi" w:hAnsiTheme="majorBidi" w:cstheme="majorBidi"/>
                <w:color w:val="212121"/>
                <w:shd w:val="clear" w:color="auto" w:fill="FFFFFF"/>
              </w:rPr>
              <w:t>,</w:t>
            </w:r>
            <w:r w:rsidR="00E55C63" w:rsidRPr="00E55C63">
              <w:rPr>
                <w:rFonts w:asciiTheme="majorBidi" w:hAnsiTheme="majorBidi" w:cstheme="majorBidi"/>
                <w:color w:val="212121"/>
                <w:shd w:val="clear" w:color="auto" w:fill="FFFFFF"/>
              </w:rPr>
              <w:t xml:space="preserve"> géocoder.</w:t>
            </w:r>
          </w:p>
          <w:p w14:paraId="1E45F71C" w14:textId="77777777" w:rsidR="00F604CF" w:rsidRDefault="00F604CF" w:rsidP="00C011A4">
            <w:pPr>
              <w:jc w:val="center"/>
              <w:rPr>
                <w:rFonts w:asciiTheme="majorBidi" w:hAnsiTheme="majorBidi" w:cstheme="majorBidi"/>
                <w:color w:val="212121"/>
                <w:shd w:val="clear" w:color="auto" w:fill="FFFFFF"/>
              </w:rPr>
            </w:pPr>
          </w:p>
        </w:tc>
      </w:tr>
      <w:tr w:rsidR="00F604CF" w:rsidRPr="00E55C63" w14:paraId="214E49CB" w14:textId="77777777" w:rsidTr="004E6BBB">
        <w:trPr>
          <w:trHeight w:val="484"/>
        </w:trPr>
        <w:tc>
          <w:tcPr>
            <w:tcW w:w="3576" w:type="dxa"/>
          </w:tcPr>
          <w:p w14:paraId="2AD82C37" w14:textId="68226E1C" w:rsidR="00F604CF" w:rsidRPr="00E55C63" w:rsidRDefault="00E55C63" w:rsidP="00C011A4">
            <w:pPr>
              <w:jc w:val="center"/>
              <w:rPr>
                <w:rFonts w:asciiTheme="majorBidi" w:hAnsiTheme="majorBidi" w:cstheme="majorBidi"/>
                <w:b/>
                <w:bCs/>
                <w:color w:val="212121"/>
                <w:shd w:val="clear" w:color="auto" w:fill="FFFFFF"/>
              </w:rPr>
            </w:pPr>
            <w:r w:rsidRPr="00E55C63">
              <w:rPr>
                <w:rFonts w:asciiTheme="majorBidi" w:hAnsiTheme="majorBidi" w:cstheme="majorBidi"/>
                <w:b/>
                <w:bCs/>
                <w:color w:val="212121"/>
                <w:shd w:val="clear" w:color="auto" w:fill="FFFFFF"/>
              </w:rPr>
              <w:t>Les Valeurs assurées (</w:t>
            </w:r>
            <w:proofErr w:type="spellStart"/>
            <w:r w:rsidRPr="00E55C63">
              <w:rPr>
                <w:rFonts w:asciiTheme="majorBidi" w:hAnsiTheme="majorBidi" w:cstheme="majorBidi"/>
                <w:b/>
                <w:bCs/>
                <w:color w:val="212121"/>
                <w:shd w:val="clear" w:color="auto" w:fill="FFFFFF"/>
              </w:rPr>
              <w:t>Insured</w:t>
            </w:r>
            <w:proofErr w:type="spellEnd"/>
            <w:r w:rsidRPr="00E55C63">
              <w:rPr>
                <w:rFonts w:asciiTheme="majorBidi" w:hAnsiTheme="majorBidi" w:cstheme="majorBidi"/>
                <w:b/>
                <w:bCs/>
                <w:color w:val="212121"/>
                <w:shd w:val="clear" w:color="auto" w:fill="FFFFFF"/>
              </w:rPr>
              <w:t xml:space="preserve"> Value)</w:t>
            </w:r>
          </w:p>
        </w:tc>
        <w:tc>
          <w:tcPr>
            <w:tcW w:w="5766" w:type="dxa"/>
          </w:tcPr>
          <w:p w14:paraId="4225056F" w14:textId="3F15C683" w:rsidR="00F604CF" w:rsidRPr="00E55C63" w:rsidRDefault="00EC6F91" w:rsidP="00C011A4">
            <w:pPr>
              <w:jc w:val="center"/>
              <w:rPr>
                <w:rFonts w:asciiTheme="majorBidi" w:hAnsiTheme="majorBidi" w:cstheme="majorBidi"/>
                <w:color w:val="212121"/>
                <w:shd w:val="clear" w:color="auto" w:fill="FFFFFF"/>
                <w:lang w:val="en-US"/>
              </w:rPr>
            </w:pPr>
            <w:r w:rsidRPr="00E37FBE">
              <w:rPr>
                <w:rFonts w:asciiTheme="majorBidi" w:hAnsiTheme="majorBidi" w:cstheme="majorBidi"/>
                <w:color w:val="212121"/>
                <w:shd w:val="clear" w:color="auto" w:fill="FFFFFF"/>
                <w:lang w:val="en-US"/>
              </w:rPr>
              <w:t>TIV,</w:t>
            </w:r>
            <w:r w:rsidR="00E55C63" w:rsidRPr="00E37FBE">
              <w:rPr>
                <w:rFonts w:asciiTheme="majorBidi" w:hAnsiTheme="majorBidi" w:cstheme="majorBidi"/>
                <w:color w:val="212121"/>
                <w:shd w:val="clear" w:color="auto" w:fill="FFFFFF"/>
                <w:lang w:val="en-US"/>
              </w:rPr>
              <w:t xml:space="preserve"> </w:t>
            </w:r>
            <w:r w:rsidRPr="00E37FBE">
              <w:rPr>
                <w:rFonts w:asciiTheme="majorBidi" w:hAnsiTheme="majorBidi" w:cstheme="majorBidi"/>
                <w:color w:val="212121"/>
                <w:shd w:val="clear" w:color="auto" w:fill="FFFFFF"/>
                <w:lang w:val="en-US"/>
              </w:rPr>
              <w:t>Currency,</w:t>
            </w:r>
            <w:r w:rsidR="00E55C63" w:rsidRPr="00E37FBE">
              <w:rPr>
                <w:rFonts w:asciiTheme="majorBidi" w:hAnsiTheme="majorBidi" w:cstheme="majorBidi"/>
                <w:color w:val="212121"/>
                <w:shd w:val="clear" w:color="auto" w:fill="FFFFFF"/>
                <w:lang w:val="en-US"/>
              </w:rPr>
              <w:t xml:space="preserve"> </w:t>
            </w:r>
            <w:r w:rsidRPr="00E37FBE">
              <w:rPr>
                <w:rFonts w:asciiTheme="majorBidi" w:hAnsiTheme="majorBidi" w:cstheme="majorBidi"/>
                <w:color w:val="212121"/>
                <w:shd w:val="clear" w:color="auto" w:fill="FFFFFF"/>
                <w:lang w:val="en-US"/>
              </w:rPr>
              <w:t>PD,</w:t>
            </w:r>
            <w:r w:rsidR="00E55C63" w:rsidRPr="00E37FBE">
              <w:rPr>
                <w:rFonts w:asciiTheme="majorBidi" w:hAnsiTheme="majorBidi" w:cstheme="majorBidi"/>
                <w:color w:val="212121"/>
                <w:shd w:val="clear" w:color="auto" w:fill="FFFFFF"/>
                <w:lang w:val="en-US"/>
              </w:rPr>
              <w:t xml:space="preserve"> PD </w:t>
            </w:r>
            <w:r w:rsidRPr="00E37FBE">
              <w:rPr>
                <w:rFonts w:asciiTheme="majorBidi" w:hAnsiTheme="majorBidi" w:cstheme="majorBidi"/>
                <w:color w:val="212121"/>
                <w:shd w:val="clear" w:color="auto" w:fill="FFFFFF"/>
                <w:lang w:val="en-US"/>
              </w:rPr>
              <w:t>s</w:t>
            </w:r>
            <w:r>
              <w:rPr>
                <w:rFonts w:asciiTheme="majorBidi" w:hAnsiTheme="majorBidi" w:cstheme="majorBidi"/>
                <w:color w:val="212121"/>
                <w:shd w:val="clear" w:color="auto" w:fill="FFFFFF"/>
                <w:lang w:val="en-US"/>
              </w:rPr>
              <w:t>plit,</w:t>
            </w:r>
            <w:r w:rsidR="00E55C63">
              <w:rPr>
                <w:rFonts w:asciiTheme="majorBidi" w:hAnsiTheme="majorBidi" w:cstheme="majorBidi"/>
                <w:color w:val="212121"/>
                <w:shd w:val="clear" w:color="auto" w:fill="FFFFFF"/>
                <w:lang w:val="en-US"/>
              </w:rPr>
              <w:t xml:space="preserve"> BI </w:t>
            </w:r>
            <w:r>
              <w:rPr>
                <w:rFonts w:asciiTheme="majorBidi" w:hAnsiTheme="majorBidi" w:cstheme="majorBidi"/>
                <w:color w:val="212121"/>
                <w:shd w:val="clear" w:color="auto" w:fill="FFFFFF"/>
                <w:lang w:val="en-US"/>
              </w:rPr>
              <w:t>type,</w:t>
            </w:r>
            <w:r w:rsidR="00E55C63">
              <w:rPr>
                <w:rFonts w:asciiTheme="majorBidi" w:hAnsiTheme="majorBidi" w:cstheme="majorBidi"/>
                <w:color w:val="212121"/>
                <w:shd w:val="clear" w:color="auto" w:fill="FFFFFF"/>
                <w:lang w:val="en-US"/>
              </w:rPr>
              <w:t xml:space="preserve"> BI </w:t>
            </w:r>
            <w:r>
              <w:rPr>
                <w:rFonts w:asciiTheme="majorBidi" w:hAnsiTheme="majorBidi" w:cstheme="majorBidi"/>
                <w:color w:val="212121"/>
                <w:shd w:val="clear" w:color="auto" w:fill="FFFFFF"/>
                <w:lang w:val="en-US"/>
              </w:rPr>
              <w:t>value,</w:t>
            </w:r>
            <w:r w:rsidR="00E55C63">
              <w:rPr>
                <w:rFonts w:asciiTheme="majorBidi" w:hAnsiTheme="majorBidi" w:cstheme="majorBidi"/>
                <w:color w:val="212121"/>
                <w:shd w:val="clear" w:color="auto" w:fill="FFFFFF"/>
                <w:lang w:val="en-US"/>
              </w:rPr>
              <w:t xml:space="preserve"> Currency</w:t>
            </w:r>
          </w:p>
        </w:tc>
      </w:tr>
      <w:tr w:rsidR="00F604CF" w14:paraId="2631744C" w14:textId="77777777" w:rsidTr="004E6BBB">
        <w:trPr>
          <w:trHeight w:val="456"/>
        </w:trPr>
        <w:tc>
          <w:tcPr>
            <w:tcW w:w="3576" w:type="dxa"/>
          </w:tcPr>
          <w:p w14:paraId="5371BBC0" w14:textId="7CF8514F" w:rsidR="00F604CF" w:rsidRPr="00E55C63" w:rsidRDefault="00E55C63" w:rsidP="00C011A4">
            <w:pPr>
              <w:jc w:val="center"/>
              <w:rPr>
                <w:rFonts w:asciiTheme="majorBidi" w:hAnsiTheme="majorBidi" w:cstheme="majorBidi"/>
                <w:b/>
                <w:bCs/>
                <w:color w:val="212121"/>
                <w:shd w:val="clear" w:color="auto" w:fill="FFFFFF"/>
              </w:rPr>
            </w:pPr>
            <w:r w:rsidRPr="00E55C63">
              <w:rPr>
                <w:rFonts w:asciiTheme="majorBidi" w:hAnsiTheme="majorBidi" w:cstheme="majorBidi"/>
                <w:b/>
                <w:bCs/>
                <w:color w:val="212121"/>
                <w:shd w:val="clear" w:color="auto" w:fill="FFFFFF"/>
                <w:lang w:val="en-US"/>
              </w:rPr>
              <w:t>Occupancy</w:t>
            </w:r>
          </w:p>
        </w:tc>
        <w:tc>
          <w:tcPr>
            <w:tcW w:w="5766" w:type="dxa"/>
          </w:tcPr>
          <w:p w14:paraId="4D3C87C5" w14:textId="77A3CB76" w:rsidR="00F604CF" w:rsidRDefault="00E55C63" w:rsidP="00C011A4">
            <w:pPr>
              <w:jc w:val="center"/>
              <w:rPr>
                <w:rFonts w:asciiTheme="majorBidi" w:hAnsiTheme="majorBidi" w:cstheme="majorBidi"/>
                <w:color w:val="212121"/>
                <w:shd w:val="clear" w:color="auto" w:fill="FFFFFF"/>
              </w:rPr>
            </w:pPr>
            <w:proofErr w:type="spellStart"/>
            <w:r w:rsidRPr="00E55C63">
              <w:rPr>
                <w:rFonts w:asciiTheme="majorBidi" w:hAnsiTheme="majorBidi" w:cstheme="majorBidi"/>
                <w:color w:val="212121"/>
                <w:shd w:val="clear" w:color="auto" w:fill="FFFFFF"/>
              </w:rPr>
              <w:t>Occupancy</w:t>
            </w:r>
            <w:proofErr w:type="spellEnd"/>
            <w:r w:rsidRPr="00E55C63">
              <w:rPr>
                <w:rFonts w:asciiTheme="majorBidi" w:hAnsiTheme="majorBidi" w:cstheme="majorBidi"/>
                <w:color w:val="212121"/>
                <w:shd w:val="clear" w:color="auto" w:fill="FFFFFF"/>
              </w:rPr>
              <w:t xml:space="preserve"> </w:t>
            </w:r>
            <w:r w:rsidR="00EC6F91" w:rsidRPr="00E55C63">
              <w:rPr>
                <w:rFonts w:asciiTheme="majorBidi" w:hAnsiTheme="majorBidi" w:cstheme="majorBidi"/>
                <w:color w:val="212121"/>
                <w:shd w:val="clear" w:color="auto" w:fill="FFFFFF"/>
              </w:rPr>
              <w:t>code,</w:t>
            </w:r>
            <w:r w:rsidRPr="00E55C63">
              <w:rPr>
                <w:rFonts w:asciiTheme="majorBidi" w:hAnsiTheme="majorBidi" w:cstheme="majorBidi"/>
                <w:color w:val="212121"/>
                <w:shd w:val="clear" w:color="auto" w:fill="FFFFFF"/>
              </w:rPr>
              <w:t xml:space="preserve"> </w:t>
            </w:r>
            <w:proofErr w:type="spellStart"/>
            <w:r w:rsidRPr="00E55C63">
              <w:rPr>
                <w:rFonts w:asciiTheme="majorBidi" w:hAnsiTheme="majorBidi" w:cstheme="majorBidi"/>
                <w:color w:val="212121"/>
                <w:shd w:val="clear" w:color="auto" w:fill="FFFFFF"/>
              </w:rPr>
              <w:t>occupancy</w:t>
            </w:r>
            <w:proofErr w:type="spellEnd"/>
            <w:r w:rsidRPr="00E55C63">
              <w:rPr>
                <w:rFonts w:asciiTheme="majorBidi" w:hAnsiTheme="majorBidi" w:cstheme="majorBidi"/>
                <w:color w:val="212121"/>
                <w:shd w:val="clear" w:color="auto" w:fill="FFFFFF"/>
              </w:rPr>
              <w:t xml:space="preserve"> </w:t>
            </w:r>
            <w:r w:rsidR="00EC6F91" w:rsidRPr="00E55C63">
              <w:rPr>
                <w:rFonts w:asciiTheme="majorBidi" w:hAnsiTheme="majorBidi" w:cstheme="majorBidi"/>
                <w:color w:val="212121"/>
                <w:shd w:val="clear" w:color="auto" w:fill="FFFFFF"/>
              </w:rPr>
              <w:t>source,</w:t>
            </w:r>
            <w:r w:rsidRPr="00E55C63">
              <w:rPr>
                <w:rFonts w:asciiTheme="majorBidi" w:hAnsiTheme="majorBidi" w:cstheme="majorBidi"/>
                <w:color w:val="212121"/>
                <w:shd w:val="clear" w:color="auto" w:fill="FFFFFF"/>
              </w:rPr>
              <w:t xml:space="preserve"> </w:t>
            </w:r>
            <w:proofErr w:type="spellStart"/>
            <w:r w:rsidRPr="00E55C63">
              <w:rPr>
                <w:rFonts w:asciiTheme="majorBidi" w:hAnsiTheme="majorBidi" w:cstheme="majorBidi"/>
                <w:color w:val="212121"/>
                <w:shd w:val="clear" w:color="auto" w:fill="FFFFFF"/>
              </w:rPr>
              <w:t>occupancy</w:t>
            </w:r>
            <w:proofErr w:type="spellEnd"/>
            <w:r w:rsidRPr="00E55C63">
              <w:rPr>
                <w:rFonts w:asciiTheme="majorBidi" w:hAnsiTheme="majorBidi" w:cstheme="majorBidi"/>
                <w:color w:val="212121"/>
                <w:shd w:val="clear" w:color="auto" w:fill="FFFFFF"/>
              </w:rPr>
              <w:t xml:space="preserve"> </w:t>
            </w:r>
            <w:r w:rsidR="00EC6F91" w:rsidRPr="00E55C63">
              <w:rPr>
                <w:rFonts w:asciiTheme="majorBidi" w:hAnsiTheme="majorBidi" w:cstheme="majorBidi"/>
                <w:color w:val="212121"/>
                <w:shd w:val="clear" w:color="auto" w:fill="FFFFFF"/>
              </w:rPr>
              <w:t>class,</w:t>
            </w:r>
            <w:r w:rsidRPr="00E55C63">
              <w:rPr>
                <w:rFonts w:asciiTheme="majorBidi" w:hAnsiTheme="majorBidi" w:cstheme="majorBidi"/>
                <w:color w:val="212121"/>
                <w:shd w:val="clear" w:color="auto" w:fill="FFFFFF"/>
              </w:rPr>
              <w:t xml:space="preserve"> </w:t>
            </w:r>
            <w:proofErr w:type="spellStart"/>
            <w:r w:rsidR="00EC6F91" w:rsidRPr="00E55C63">
              <w:rPr>
                <w:rFonts w:asciiTheme="majorBidi" w:hAnsiTheme="majorBidi" w:cstheme="majorBidi"/>
                <w:color w:val="212121"/>
                <w:shd w:val="clear" w:color="auto" w:fill="FFFFFF"/>
              </w:rPr>
              <w:t>occupancy</w:t>
            </w:r>
            <w:proofErr w:type="spellEnd"/>
            <w:r w:rsidR="00EC6F91">
              <w:rPr>
                <w:rFonts w:asciiTheme="majorBidi" w:hAnsiTheme="majorBidi" w:cstheme="majorBidi"/>
                <w:color w:val="212121"/>
                <w:shd w:val="clear" w:color="auto" w:fill="FFFFFF"/>
              </w:rPr>
              <w:t>,</w:t>
            </w:r>
            <w:r w:rsidRPr="00E55C63">
              <w:rPr>
                <w:rFonts w:asciiTheme="majorBidi" w:hAnsiTheme="majorBidi" w:cstheme="majorBidi"/>
                <w:color w:val="212121"/>
                <w:shd w:val="clear" w:color="auto" w:fill="FFFFFF"/>
              </w:rPr>
              <w:t xml:space="preserve"> </w:t>
            </w:r>
            <w:proofErr w:type="spellStart"/>
            <w:r w:rsidRPr="00E55C63">
              <w:rPr>
                <w:rFonts w:asciiTheme="majorBidi" w:hAnsiTheme="majorBidi" w:cstheme="majorBidi"/>
                <w:color w:val="212121"/>
                <w:shd w:val="clear" w:color="auto" w:fill="FFFFFF"/>
              </w:rPr>
              <w:t>subclass</w:t>
            </w:r>
            <w:proofErr w:type="spellEnd"/>
          </w:p>
        </w:tc>
      </w:tr>
      <w:tr w:rsidR="00F604CF" w:rsidRPr="006904AD" w14:paraId="7756EA65" w14:textId="77777777" w:rsidTr="004E6BBB">
        <w:trPr>
          <w:trHeight w:val="484"/>
        </w:trPr>
        <w:tc>
          <w:tcPr>
            <w:tcW w:w="3576" w:type="dxa"/>
          </w:tcPr>
          <w:p w14:paraId="52475862" w14:textId="4CEF92BD" w:rsidR="00F604CF" w:rsidRPr="00E55C63" w:rsidRDefault="00E55C63" w:rsidP="00C011A4">
            <w:pPr>
              <w:jc w:val="center"/>
              <w:rPr>
                <w:rFonts w:asciiTheme="majorBidi" w:hAnsiTheme="majorBidi" w:cstheme="majorBidi"/>
                <w:b/>
                <w:bCs/>
                <w:color w:val="212121"/>
                <w:shd w:val="clear" w:color="auto" w:fill="FFFFFF"/>
              </w:rPr>
            </w:pPr>
            <w:r w:rsidRPr="00E55C63">
              <w:rPr>
                <w:rFonts w:asciiTheme="majorBidi" w:hAnsiTheme="majorBidi" w:cstheme="majorBidi"/>
                <w:b/>
                <w:bCs/>
                <w:color w:val="212121"/>
                <w:shd w:val="clear" w:color="auto" w:fill="FFFFFF"/>
              </w:rPr>
              <w:t>Plus d’information à propos du site</w:t>
            </w:r>
          </w:p>
        </w:tc>
        <w:tc>
          <w:tcPr>
            <w:tcW w:w="5766" w:type="dxa"/>
          </w:tcPr>
          <w:p w14:paraId="16167A1A" w14:textId="4CE55C12" w:rsidR="00F604CF" w:rsidRPr="006904AD" w:rsidRDefault="006904AD" w:rsidP="00C011A4">
            <w:pPr>
              <w:jc w:val="center"/>
              <w:rPr>
                <w:rFonts w:asciiTheme="majorBidi" w:hAnsiTheme="majorBidi" w:cstheme="majorBidi"/>
                <w:color w:val="212121"/>
                <w:shd w:val="clear" w:color="auto" w:fill="FFFFFF"/>
                <w:lang w:val="en-US"/>
              </w:rPr>
            </w:pPr>
            <w:r w:rsidRPr="00E37FBE">
              <w:rPr>
                <w:rFonts w:asciiTheme="majorBidi" w:hAnsiTheme="majorBidi" w:cstheme="majorBidi"/>
                <w:color w:val="212121"/>
                <w:shd w:val="clear" w:color="auto" w:fill="FFFFFF"/>
                <w:lang w:val="en-US"/>
              </w:rPr>
              <w:t xml:space="preserve">Risk ID – Year Built </w:t>
            </w:r>
            <w:r>
              <w:rPr>
                <w:rFonts w:asciiTheme="majorBidi" w:hAnsiTheme="majorBidi" w:cstheme="majorBidi"/>
                <w:color w:val="212121"/>
                <w:shd w:val="clear" w:color="auto" w:fill="FFFFFF"/>
                <w:lang w:val="en-US"/>
              </w:rPr>
              <w:t>–</w:t>
            </w:r>
            <w:r w:rsidRPr="00E37FBE">
              <w:rPr>
                <w:rFonts w:asciiTheme="majorBidi" w:hAnsiTheme="majorBidi" w:cstheme="majorBidi"/>
                <w:color w:val="212121"/>
                <w:shd w:val="clear" w:color="auto" w:fill="FFFFFF"/>
                <w:lang w:val="en-US"/>
              </w:rPr>
              <w:t xml:space="preserve"> B</w:t>
            </w:r>
            <w:r>
              <w:rPr>
                <w:rFonts w:asciiTheme="majorBidi" w:hAnsiTheme="majorBidi" w:cstheme="majorBidi"/>
                <w:color w:val="212121"/>
                <w:shd w:val="clear" w:color="auto" w:fill="FFFFFF"/>
                <w:lang w:val="en-US"/>
              </w:rPr>
              <w:t>uildings – Stories - aggregation</w:t>
            </w:r>
          </w:p>
        </w:tc>
      </w:tr>
    </w:tbl>
    <w:p w14:paraId="7EF18E7C" w14:textId="13F41719" w:rsidR="00F604CF" w:rsidRPr="006904AD" w:rsidRDefault="00F604CF" w:rsidP="007C24D3">
      <w:pPr>
        <w:rPr>
          <w:rFonts w:asciiTheme="majorBidi" w:hAnsiTheme="majorBidi" w:cstheme="majorBidi"/>
          <w:color w:val="212121"/>
          <w:shd w:val="clear" w:color="auto" w:fill="FFFFFF"/>
          <w:lang w:val="en-US"/>
        </w:rPr>
      </w:pPr>
    </w:p>
    <w:p w14:paraId="60ED22B0" w14:textId="57A228AC" w:rsidR="0098106C" w:rsidRPr="00CB0CEC" w:rsidRDefault="008F2D4B" w:rsidP="00401C59">
      <w:pPr>
        <w:rPr>
          <w:rFonts w:ascii="Times New Roman" w:hAnsi="Times New Roman" w:cs="Times New Roman"/>
          <w:color w:val="212121"/>
          <w:sz w:val="24"/>
          <w:szCs w:val="24"/>
          <w:shd w:val="clear" w:color="auto" w:fill="FFFFFF"/>
        </w:rPr>
      </w:pPr>
      <w:r w:rsidRPr="00CB0CEC">
        <w:rPr>
          <w:rFonts w:ascii="Times New Roman" w:hAnsi="Times New Roman" w:cs="Times New Roman"/>
          <w:color w:val="212121"/>
          <w:sz w:val="24"/>
          <w:szCs w:val="24"/>
          <w:shd w:val="clear" w:color="auto" w:fill="FFFFFF"/>
        </w:rPr>
        <w:t xml:space="preserve">Le </w:t>
      </w:r>
      <w:r w:rsidR="007956C7" w:rsidRPr="00CB0CEC">
        <w:rPr>
          <w:rFonts w:ascii="Times New Roman" w:hAnsi="Times New Roman" w:cs="Times New Roman"/>
          <w:color w:val="212121"/>
          <w:sz w:val="24"/>
          <w:szCs w:val="24"/>
          <w:shd w:val="clear" w:color="auto" w:fill="FFFFFF"/>
        </w:rPr>
        <w:t>gé</w:t>
      </w:r>
      <w:r w:rsidRPr="00CB0CEC">
        <w:rPr>
          <w:rFonts w:ascii="Times New Roman" w:hAnsi="Times New Roman" w:cs="Times New Roman"/>
          <w:color w:val="212121"/>
          <w:sz w:val="24"/>
          <w:szCs w:val="24"/>
          <w:shd w:val="clear" w:color="auto" w:fill="FFFFFF"/>
        </w:rPr>
        <w:t>ocod</w:t>
      </w:r>
      <w:r w:rsidR="0098106C" w:rsidRPr="00CB0CEC">
        <w:rPr>
          <w:rFonts w:ascii="Times New Roman" w:hAnsi="Times New Roman" w:cs="Times New Roman"/>
          <w:color w:val="212121"/>
          <w:sz w:val="24"/>
          <w:szCs w:val="24"/>
          <w:shd w:val="clear" w:color="auto" w:fill="FFFFFF"/>
        </w:rPr>
        <w:t>age et le géocodage inversé est</w:t>
      </w:r>
      <w:r w:rsidRPr="00CB0CEC">
        <w:rPr>
          <w:rFonts w:ascii="Times New Roman" w:hAnsi="Times New Roman" w:cs="Times New Roman"/>
          <w:color w:val="212121"/>
          <w:sz w:val="24"/>
          <w:szCs w:val="24"/>
          <w:shd w:val="clear" w:color="auto" w:fill="FFFFFF"/>
        </w:rPr>
        <w:t xml:space="preserve"> </w:t>
      </w:r>
      <w:r w:rsidR="0098106C" w:rsidRPr="00CB0CEC">
        <w:rPr>
          <w:rFonts w:ascii="Times New Roman" w:hAnsi="Times New Roman" w:cs="Times New Roman"/>
          <w:color w:val="212121"/>
          <w:sz w:val="24"/>
          <w:szCs w:val="24"/>
          <w:shd w:val="clear" w:color="auto" w:fill="FFFFFF"/>
        </w:rPr>
        <w:t>parmi</w:t>
      </w:r>
      <w:r w:rsidRPr="00CB0CEC">
        <w:rPr>
          <w:rFonts w:ascii="Times New Roman" w:hAnsi="Times New Roman" w:cs="Times New Roman"/>
          <w:color w:val="212121"/>
          <w:sz w:val="24"/>
          <w:szCs w:val="24"/>
          <w:shd w:val="clear" w:color="auto" w:fill="FFFFFF"/>
        </w:rPr>
        <w:t xml:space="preserve"> les fonctionnalités offerte sur l’</w:t>
      </w:r>
      <w:r w:rsidR="0098106C" w:rsidRPr="00CB0CEC">
        <w:rPr>
          <w:rFonts w:ascii="Times New Roman" w:hAnsi="Times New Roman" w:cs="Times New Roman"/>
          <w:color w:val="212121"/>
          <w:sz w:val="24"/>
          <w:szCs w:val="24"/>
          <w:shd w:val="clear" w:color="auto" w:fill="FFFFFF"/>
        </w:rPr>
        <w:t>écran</w:t>
      </w:r>
      <w:r w:rsidRPr="00CB0CEC">
        <w:rPr>
          <w:rFonts w:ascii="Times New Roman" w:hAnsi="Times New Roman" w:cs="Times New Roman"/>
          <w:color w:val="212121"/>
          <w:sz w:val="24"/>
          <w:szCs w:val="24"/>
          <w:shd w:val="clear" w:color="auto" w:fill="FFFFFF"/>
        </w:rPr>
        <w:t xml:space="preserve"> du </w:t>
      </w:r>
      <w:proofErr w:type="spellStart"/>
      <w:r w:rsidRPr="00CB0CEC">
        <w:rPr>
          <w:rFonts w:ascii="Times New Roman" w:hAnsi="Times New Roman" w:cs="Times New Roman"/>
          <w:color w:val="212121"/>
          <w:sz w:val="24"/>
          <w:szCs w:val="24"/>
          <w:shd w:val="clear" w:color="auto" w:fill="FFFFFF"/>
        </w:rPr>
        <w:t>datagrid</w:t>
      </w:r>
      <w:proofErr w:type="spellEnd"/>
      <w:r w:rsidR="0098106C" w:rsidRPr="00CB0CEC">
        <w:rPr>
          <w:rFonts w:ascii="Times New Roman" w:hAnsi="Times New Roman" w:cs="Times New Roman"/>
          <w:color w:val="212121"/>
          <w:sz w:val="24"/>
          <w:szCs w:val="24"/>
          <w:shd w:val="clear" w:color="auto" w:fill="FFFFFF"/>
        </w:rPr>
        <w:t xml:space="preserve">. Le géocodage est le processus qui permet de convertir des adresses (comme une adresse postale) en coordonnées géographiques (comme la latitude et la longitude) </w:t>
      </w:r>
      <w:r w:rsidR="007956C7" w:rsidRPr="00CB0CEC">
        <w:rPr>
          <w:rFonts w:ascii="Times New Roman" w:hAnsi="Times New Roman" w:cs="Times New Roman"/>
          <w:color w:val="212121"/>
          <w:sz w:val="24"/>
          <w:szCs w:val="24"/>
          <w:shd w:val="clear" w:color="auto" w:fill="FFFFFF"/>
        </w:rPr>
        <w:t xml:space="preserve">qu’on peut </w:t>
      </w:r>
      <w:r w:rsidR="0098106C" w:rsidRPr="00CB0CEC">
        <w:rPr>
          <w:rFonts w:ascii="Times New Roman" w:hAnsi="Times New Roman" w:cs="Times New Roman"/>
          <w:color w:val="212121"/>
          <w:sz w:val="24"/>
          <w:szCs w:val="24"/>
          <w:shd w:val="clear" w:color="auto" w:fill="FFFFFF"/>
        </w:rPr>
        <w:t>ensuite utiliser pour placer des marqueurs sur une carte ou pour positionner la carte.</w:t>
      </w:r>
      <w:r w:rsidR="007956C7" w:rsidRPr="00CB0CEC">
        <w:rPr>
          <w:rFonts w:ascii="Times New Roman" w:hAnsi="Times New Roman" w:cs="Times New Roman"/>
          <w:color w:val="212121"/>
          <w:sz w:val="24"/>
          <w:szCs w:val="24"/>
          <w:shd w:val="clear" w:color="auto" w:fill="FFFFFF"/>
        </w:rPr>
        <w:t xml:space="preserve"> Dans notre cas les coordonnées sont utilisées par l’algorithme du Matching qu’on va détailler par la suite</w:t>
      </w:r>
      <w:r w:rsidR="00401C59" w:rsidRPr="00CB0CEC">
        <w:rPr>
          <w:rFonts w:ascii="Times New Roman" w:hAnsi="Times New Roman" w:cs="Times New Roman"/>
          <w:color w:val="212121"/>
          <w:sz w:val="24"/>
          <w:szCs w:val="24"/>
          <w:shd w:val="clear" w:color="auto" w:fill="FFFFFF"/>
        </w:rPr>
        <w:t>.</w:t>
      </w:r>
    </w:p>
    <w:p w14:paraId="1D0BCA04" w14:textId="031EF117" w:rsidR="00A34063" w:rsidRPr="0098106C" w:rsidRDefault="00A34063" w:rsidP="0098106C">
      <w:pPr>
        <w:rPr>
          <w:rFonts w:asciiTheme="majorBidi" w:hAnsiTheme="majorBidi" w:cstheme="majorBidi"/>
          <w:color w:val="212121"/>
          <w:shd w:val="clear" w:color="auto" w:fill="FFFFFF"/>
        </w:rPr>
      </w:pPr>
      <w:r w:rsidRPr="00CB0CEC">
        <w:rPr>
          <w:rFonts w:ascii="Times New Roman" w:hAnsi="Times New Roman" w:cs="Times New Roman"/>
          <w:b/>
          <w:bCs/>
          <w:i/>
          <w:iCs/>
          <w:sz w:val="24"/>
          <w:szCs w:val="24"/>
          <w:u w:val="single"/>
        </w:rPr>
        <w:t>Trillium</w:t>
      </w:r>
      <w:r w:rsidRPr="00CB0CEC">
        <w:rPr>
          <w:rFonts w:ascii="Times New Roman" w:hAnsi="Times New Roman" w:cs="Times New Roman"/>
          <w:sz w:val="24"/>
          <w:szCs w:val="24"/>
        </w:rPr>
        <w:t> : Le service fournit des données de localisation globales pour la validation d'adresse. Il traite les données d'adresse soumises pour valider et normaliser son format, puis attribue les coordonnées de latitude et de longitude pour localiser l'emplacement. L'intention est de traiter des informations d'adresse incomplètes et de format variable pour déterminer des emplacements précis. Les méthodes API prennent en charge la soumission d'une chaîne d'adresse et le traitement basé sur des jeux de données d'informations d'emplacement valides pour améliorer et reformater l'adresse pour l'emplacement exact. Les jeux de données sont disponibles pour des emplacements dans le monde entier à partir de plusieurs sources.</w:t>
      </w:r>
    </w:p>
    <w:p w14:paraId="1626CADD" w14:textId="7304FD25" w:rsidR="00F604CF" w:rsidRPr="00CB0CEC" w:rsidRDefault="0098106C" w:rsidP="0098106C">
      <w:p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Le géocodage inversé est le processus de conversion de coordonnées géographiques en adresses lisibles. Le service de géocodage inversé de vous permet également de retrouver l'adresse correspondant à un identifiant de lieu donné.</w:t>
      </w:r>
    </w:p>
    <w:p w14:paraId="217058B3" w14:textId="0B69881E" w:rsidR="00895A75" w:rsidRDefault="00401C59" w:rsidP="0098106C">
      <w:pPr>
        <w:rPr>
          <w:rFonts w:asciiTheme="majorBidi" w:hAnsiTheme="majorBidi" w:cstheme="majorBidi"/>
          <w:color w:val="212121"/>
          <w:shd w:val="clear" w:color="auto" w:fill="FFFFFF"/>
        </w:rPr>
      </w:pPr>
      <w:r>
        <w:rPr>
          <w:noProof/>
        </w:rPr>
        <w:lastRenderedPageBreak/>
        <w:drawing>
          <wp:anchor distT="0" distB="0" distL="114300" distR="114300" simplePos="0" relativeHeight="251635200" behindDoc="1" locked="0" layoutInCell="1" allowOverlap="1" wp14:anchorId="69767FEA" wp14:editId="3B2E881F">
            <wp:simplePos x="0" y="0"/>
            <wp:positionH relativeFrom="column">
              <wp:posOffset>-4445</wp:posOffset>
            </wp:positionH>
            <wp:positionV relativeFrom="paragraph">
              <wp:posOffset>292100</wp:posOffset>
            </wp:positionV>
            <wp:extent cx="5760720" cy="2528570"/>
            <wp:effectExtent l="0" t="0" r="0" b="5080"/>
            <wp:wrapTight wrapText="bothSides">
              <wp:wrapPolygon edited="0">
                <wp:start x="0" y="0"/>
                <wp:lineTo x="0" y="21481"/>
                <wp:lineTo x="21500" y="21481"/>
                <wp:lineTo x="21500" y="0"/>
                <wp:lineTo x="0" y="0"/>
              </wp:wrapPolygon>
            </wp:wrapTight>
            <wp:docPr id="12" name="Image 12" descr="Image result for https://developer.globaladdress.net/docs/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ttps://developer.globaladdress.net/docs/soa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2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669F3" w14:textId="1C5F3463" w:rsidR="00895A75" w:rsidRDefault="00895A75" w:rsidP="0098106C">
      <w:pPr>
        <w:rPr>
          <w:rFonts w:asciiTheme="majorBidi" w:hAnsiTheme="majorBidi" w:cstheme="majorBidi"/>
          <w:color w:val="212121"/>
          <w:shd w:val="clear" w:color="auto" w:fill="FFFFFF"/>
        </w:rPr>
      </w:pPr>
    </w:p>
    <w:p w14:paraId="514F9135" w14:textId="5BF6564D" w:rsidR="004E6BBB" w:rsidRDefault="004E6BBB" w:rsidP="004E6BBB">
      <w:pPr>
        <w:rPr>
          <w:rFonts w:asciiTheme="majorBidi" w:hAnsiTheme="majorBidi" w:cstheme="majorBidi"/>
          <w:color w:val="212121"/>
          <w:shd w:val="clear" w:color="auto" w:fill="FFFFFF"/>
        </w:rPr>
      </w:pPr>
    </w:p>
    <w:p w14:paraId="7A538322" w14:textId="16C46730" w:rsidR="004E6BBB" w:rsidRDefault="00D97055" w:rsidP="00D97055">
      <w:r>
        <w:rPr>
          <w:b/>
          <w:bCs/>
          <w:i/>
          <w:iCs/>
          <w:u w:val="single"/>
        </w:rPr>
        <w:t>NOKIA HERE</w:t>
      </w:r>
      <w:r>
        <w:t xml:space="preserve"> :  </w:t>
      </w:r>
      <w:r w:rsidRPr="00CB0CEC">
        <w:rPr>
          <w:rFonts w:ascii="Times New Roman" w:hAnsi="Times New Roman" w:cs="Times New Roman"/>
          <w:sz w:val="24"/>
          <w:szCs w:val="24"/>
        </w:rPr>
        <w:t xml:space="preserve">HERE est le premier fournisseur de services de localisation indépendant et pur / </w:t>
      </w:r>
      <w:proofErr w:type="spellStart"/>
      <w:r w:rsidRPr="00CB0CEC">
        <w:rPr>
          <w:rFonts w:ascii="Times New Roman" w:hAnsi="Times New Roman" w:cs="Times New Roman"/>
          <w:sz w:val="24"/>
          <w:szCs w:val="24"/>
        </w:rPr>
        <w:t>play</w:t>
      </w:r>
      <w:proofErr w:type="spellEnd"/>
      <w:r w:rsidRPr="00CB0CEC">
        <w:rPr>
          <w:rFonts w:ascii="Times New Roman" w:hAnsi="Times New Roman" w:cs="Times New Roman"/>
          <w:sz w:val="24"/>
          <w:szCs w:val="24"/>
        </w:rPr>
        <w:t xml:space="preserve"> permettant </w:t>
      </w:r>
      <w:r w:rsidR="00D41723" w:rsidRPr="00CB0CEC">
        <w:rPr>
          <w:rFonts w:ascii="Times New Roman" w:hAnsi="Times New Roman" w:cs="Times New Roman"/>
          <w:sz w:val="24"/>
          <w:szCs w:val="24"/>
        </w:rPr>
        <w:t>quatre</w:t>
      </w:r>
      <w:r w:rsidRPr="00CB0CEC">
        <w:rPr>
          <w:rFonts w:ascii="Times New Roman" w:hAnsi="Times New Roman" w:cs="Times New Roman"/>
          <w:sz w:val="24"/>
          <w:szCs w:val="24"/>
        </w:rPr>
        <w:t xml:space="preserve"> systèmes de navigation embarqués sur </w:t>
      </w:r>
      <w:r w:rsidR="00016AD8" w:rsidRPr="00CB0CEC">
        <w:rPr>
          <w:rFonts w:ascii="Times New Roman" w:hAnsi="Times New Roman" w:cs="Times New Roman"/>
          <w:sz w:val="24"/>
          <w:szCs w:val="24"/>
        </w:rPr>
        <w:t xml:space="preserve">cinq </w:t>
      </w:r>
      <w:r w:rsidRPr="00CB0CEC">
        <w:rPr>
          <w:rFonts w:ascii="Times New Roman" w:hAnsi="Times New Roman" w:cs="Times New Roman"/>
          <w:sz w:val="24"/>
          <w:szCs w:val="24"/>
        </w:rPr>
        <w:t xml:space="preserve">en Amérique du Nord et en Europe et fournissant des solutions d'entreprise pour les prospects de l'industrie. </w:t>
      </w:r>
      <w:r w:rsidR="002659F2" w:rsidRPr="00CB0CEC">
        <w:rPr>
          <w:rFonts w:ascii="Times New Roman" w:hAnsi="Times New Roman" w:cs="Times New Roman"/>
          <w:sz w:val="24"/>
          <w:szCs w:val="24"/>
        </w:rPr>
        <w:t>HERE</w:t>
      </w:r>
      <w:r w:rsidRPr="00CB0CEC">
        <w:rPr>
          <w:rFonts w:ascii="Times New Roman" w:hAnsi="Times New Roman" w:cs="Times New Roman"/>
          <w:sz w:val="24"/>
          <w:szCs w:val="24"/>
        </w:rPr>
        <w:t xml:space="preserve"> a été dans le secteur de la location pour les 30 dernières années et a construit l'une des cartes les plus précises au monde.</w:t>
      </w:r>
    </w:p>
    <w:p w14:paraId="07B75011" w14:textId="6A9DB29A" w:rsidR="002659F2" w:rsidRPr="00D97055" w:rsidRDefault="002659F2" w:rsidP="00D97055">
      <w:r>
        <w:rPr>
          <w:noProof/>
        </w:rPr>
        <w:drawing>
          <wp:anchor distT="0" distB="0" distL="114300" distR="114300" simplePos="0" relativeHeight="251678208" behindDoc="1" locked="0" layoutInCell="1" allowOverlap="1" wp14:anchorId="42D8220E" wp14:editId="0328EFDF">
            <wp:simplePos x="0" y="0"/>
            <wp:positionH relativeFrom="column">
              <wp:posOffset>-4445</wp:posOffset>
            </wp:positionH>
            <wp:positionV relativeFrom="paragraph">
              <wp:posOffset>-5080</wp:posOffset>
            </wp:positionV>
            <wp:extent cx="5760085" cy="3705225"/>
            <wp:effectExtent l="0" t="0" r="0" b="9525"/>
            <wp:wrapTight wrapText="bothSides">
              <wp:wrapPolygon edited="0">
                <wp:start x="0" y="0"/>
                <wp:lineTo x="0" y="21544"/>
                <wp:lineTo x="21502" y="21544"/>
                <wp:lineTo x="21502" y="0"/>
                <wp:lineTo x="0" y="0"/>
              </wp:wrapPolygon>
            </wp:wrapTight>
            <wp:docPr id="20" name="Image 20" descr="Image result for reverse geo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verse geoco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BF061" w14:textId="77777777" w:rsidR="00093E93" w:rsidRDefault="00093E93" w:rsidP="002C50B4">
      <w:pPr>
        <w:rPr>
          <w:rFonts w:asciiTheme="majorBidi" w:hAnsiTheme="majorBidi" w:cstheme="majorBidi"/>
          <w:color w:val="212121"/>
          <w:shd w:val="clear" w:color="auto" w:fill="FFFFFF"/>
        </w:rPr>
      </w:pPr>
    </w:p>
    <w:p w14:paraId="560434C3" w14:textId="21F0CA87" w:rsidR="00F76357" w:rsidRPr="00CB0CEC" w:rsidRDefault="002659F2" w:rsidP="002C50B4">
      <w:p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lastRenderedPageBreak/>
        <w:t xml:space="preserve">Avant de passer au deuxième </w:t>
      </w:r>
      <w:r w:rsidR="00093E93" w:rsidRPr="00CB0CEC">
        <w:rPr>
          <w:rFonts w:asciiTheme="majorBidi" w:hAnsiTheme="majorBidi" w:cstheme="majorBidi"/>
          <w:color w:val="212121"/>
          <w:sz w:val="24"/>
          <w:szCs w:val="24"/>
          <w:shd w:val="clear" w:color="auto" w:fill="FFFFFF"/>
        </w:rPr>
        <w:t>écran</w:t>
      </w:r>
      <w:r w:rsidRPr="00CB0CEC">
        <w:rPr>
          <w:rFonts w:asciiTheme="majorBidi" w:hAnsiTheme="majorBidi" w:cstheme="majorBidi"/>
          <w:color w:val="212121"/>
          <w:sz w:val="24"/>
          <w:szCs w:val="24"/>
          <w:shd w:val="clear" w:color="auto" w:fill="FFFFFF"/>
        </w:rPr>
        <w:t xml:space="preserve"> DCM. On va faire un </w:t>
      </w:r>
      <w:r w:rsidR="00093E93" w:rsidRPr="00CB0CEC">
        <w:rPr>
          <w:rFonts w:asciiTheme="majorBidi" w:hAnsiTheme="majorBidi" w:cstheme="majorBidi"/>
          <w:color w:val="212121"/>
          <w:sz w:val="24"/>
          <w:szCs w:val="24"/>
          <w:shd w:val="clear" w:color="auto" w:fill="FFFFFF"/>
        </w:rPr>
        <w:t>récapitulatif</w:t>
      </w:r>
      <w:r w:rsidRPr="00CB0CEC">
        <w:rPr>
          <w:rFonts w:asciiTheme="majorBidi" w:hAnsiTheme="majorBidi" w:cstheme="majorBidi"/>
          <w:color w:val="212121"/>
          <w:sz w:val="24"/>
          <w:szCs w:val="24"/>
          <w:shd w:val="clear" w:color="auto" w:fill="FFFFFF"/>
        </w:rPr>
        <w:t xml:space="preserve"> </w:t>
      </w:r>
      <w:r w:rsidR="00662BBE" w:rsidRPr="00CB0CEC">
        <w:rPr>
          <w:rFonts w:asciiTheme="majorBidi" w:hAnsiTheme="majorBidi" w:cstheme="majorBidi"/>
          <w:color w:val="212121"/>
          <w:sz w:val="24"/>
          <w:szCs w:val="24"/>
          <w:shd w:val="clear" w:color="auto" w:fill="FFFFFF"/>
        </w:rPr>
        <w:t>des différentes fonctionnalités offertes</w:t>
      </w:r>
      <w:r w:rsidRPr="00CB0CEC">
        <w:rPr>
          <w:rFonts w:asciiTheme="majorBidi" w:hAnsiTheme="majorBidi" w:cstheme="majorBidi"/>
          <w:color w:val="212121"/>
          <w:sz w:val="24"/>
          <w:szCs w:val="24"/>
          <w:shd w:val="clear" w:color="auto" w:fill="FFFFFF"/>
        </w:rPr>
        <w:t xml:space="preserve"> par le </w:t>
      </w:r>
      <w:proofErr w:type="spellStart"/>
      <w:r w:rsidRPr="00CB0CEC">
        <w:rPr>
          <w:rFonts w:asciiTheme="majorBidi" w:hAnsiTheme="majorBidi" w:cstheme="majorBidi"/>
          <w:color w:val="212121"/>
          <w:sz w:val="24"/>
          <w:szCs w:val="24"/>
          <w:shd w:val="clear" w:color="auto" w:fill="FFFFFF"/>
        </w:rPr>
        <w:t>datagrid</w:t>
      </w:r>
      <w:proofErr w:type="spellEnd"/>
      <w:r w:rsidRPr="00CB0CEC">
        <w:rPr>
          <w:rFonts w:asciiTheme="majorBidi" w:hAnsiTheme="majorBidi" w:cstheme="majorBidi"/>
          <w:color w:val="212121"/>
          <w:sz w:val="24"/>
          <w:szCs w:val="24"/>
          <w:shd w:val="clear" w:color="auto" w:fill="FFFFFF"/>
        </w:rPr>
        <w:t> :</w:t>
      </w:r>
    </w:p>
    <w:p w14:paraId="74A17367" w14:textId="3FC8360F" w:rsidR="0084111F" w:rsidRPr="00CB0CEC" w:rsidRDefault="0084111F" w:rsidP="00F76357">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Télécharger</w:t>
      </w:r>
      <w:r w:rsidR="00F76357" w:rsidRPr="00CB0CEC">
        <w:rPr>
          <w:rFonts w:asciiTheme="majorBidi" w:hAnsiTheme="majorBidi" w:cstheme="majorBidi"/>
          <w:color w:val="212121"/>
          <w:sz w:val="24"/>
          <w:szCs w:val="24"/>
          <w:shd w:val="clear" w:color="auto" w:fill="FFFFFF"/>
        </w:rPr>
        <w:t xml:space="preserve"> de nouvelles données à partir d'un fichier Excel </w:t>
      </w:r>
    </w:p>
    <w:p w14:paraId="596C5FC9" w14:textId="33228AE4" w:rsidR="0084111F" w:rsidRPr="00CB0CEC" w:rsidRDefault="0084111F" w:rsidP="00F76357">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Ajouter</w:t>
      </w:r>
      <w:r w:rsidR="00F76357" w:rsidRPr="00CB0CEC">
        <w:rPr>
          <w:rFonts w:asciiTheme="majorBidi" w:hAnsiTheme="majorBidi" w:cstheme="majorBidi"/>
          <w:color w:val="212121"/>
          <w:sz w:val="24"/>
          <w:szCs w:val="24"/>
          <w:shd w:val="clear" w:color="auto" w:fill="FFFFFF"/>
        </w:rPr>
        <w:t xml:space="preserve"> quelques emplacements un par un</w:t>
      </w:r>
      <w:r w:rsidR="006D30D9">
        <w:rPr>
          <w:rFonts w:asciiTheme="majorBidi" w:hAnsiTheme="majorBidi" w:cstheme="majorBidi"/>
          <w:color w:val="212121"/>
          <w:sz w:val="24"/>
          <w:szCs w:val="24"/>
          <w:shd w:val="clear" w:color="auto" w:fill="FFFFFF"/>
        </w:rPr>
        <w:t xml:space="preserve"> et </w:t>
      </w:r>
      <w:r w:rsidR="00F76357" w:rsidRPr="00CB0CEC">
        <w:rPr>
          <w:rFonts w:asciiTheme="majorBidi" w:hAnsiTheme="majorBidi" w:cstheme="majorBidi"/>
          <w:color w:val="212121"/>
          <w:sz w:val="24"/>
          <w:szCs w:val="24"/>
          <w:shd w:val="clear" w:color="auto" w:fill="FFFFFF"/>
        </w:rPr>
        <w:t>calculer des champs</w:t>
      </w:r>
      <w:r w:rsidR="006D30D9">
        <w:rPr>
          <w:rFonts w:asciiTheme="majorBidi" w:hAnsiTheme="majorBidi" w:cstheme="majorBidi"/>
          <w:color w:val="212121"/>
          <w:sz w:val="24"/>
          <w:szCs w:val="24"/>
          <w:shd w:val="clear" w:color="auto" w:fill="FFFFFF"/>
        </w:rPr>
        <w:t>.</w:t>
      </w:r>
      <w:r w:rsidR="00F76357" w:rsidRPr="00CB0CEC">
        <w:rPr>
          <w:rFonts w:asciiTheme="majorBidi" w:hAnsiTheme="majorBidi" w:cstheme="majorBidi"/>
          <w:color w:val="212121"/>
          <w:sz w:val="24"/>
          <w:szCs w:val="24"/>
          <w:shd w:val="clear" w:color="auto" w:fill="FFFFFF"/>
        </w:rPr>
        <w:t xml:space="preserve"> </w:t>
      </w:r>
    </w:p>
    <w:p w14:paraId="055DD1FE" w14:textId="77777777" w:rsidR="0084111F" w:rsidRPr="00CB0CEC" w:rsidRDefault="0084111F" w:rsidP="00F76357">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Géocoder</w:t>
      </w:r>
      <w:r w:rsidR="00F76357" w:rsidRPr="00CB0CEC">
        <w:rPr>
          <w:rFonts w:asciiTheme="majorBidi" w:hAnsiTheme="majorBidi" w:cstheme="majorBidi"/>
          <w:color w:val="212121"/>
          <w:sz w:val="24"/>
          <w:szCs w:val="24"/>
          <w:shd w:val="clear" w:color="auto" w:fill="FFFFFF"/>
        </w:rPr>
        <w:t xml:space="preserve"> les emplacements (ou géocodage inversé)</w:t>
      </w:r>
    </w:p>
    <w:p w14:paraId="3B9DE635" w14:textId="2D0A5657" w:rsidR="0084111F" w:rsidRPr="00CB0CEC" w:rsidRDefault="0084111F" w:rsidP="0084111F">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Contrôle</w:t>
      </w:r>
      <w:r w:rsidR="00F76357" w:rsidRPr="00CB0CEC">
        <w:rPr>
          <w:rFonts w:asciiTheme="majorBidi" w:hAnsiTheme="majorBidi" w:cstheme="majorBidi"/>
          <w:color w:val="212121"/>
          <w:sz w:val="24"/>
          <w:szCs w:val="24"/>
          <w:shd w:val="clear" w:color="auto" w:fill="FFFFFF"/>
        </w:rPr>
        <w:t xml:space="preserve"> / vérification / correction des données avant l'importation dans </w:t>
      </w:r>
      <w:proofErr w:type="spellStart"/>
      <w:r w:rsidR="00F76357" w:rsidRPr="00CB0CEC">
        <w:rPr>
          <w:rFonts w:asciiTheme="majorBidi" w:hAnsiTheme="majorBidi" w:cstheme="majorBidi"/>
          <w:color w:val="212121"/>
          <w:sz w:val="24"/>
          <w:szCs w:val="24"/>
          <w:shd w:val="clear" w:color="auto" w:fill="FFFFFF"/>
        </w:rPr>
        <w:t>ForeWriter</w:t>
      </w:r>
      <w:proofErr w:type="spellEnd"/>
    </w:p>
    <w:p w14:paraId="33954756" w14:textId="77777777" w:rsidR="0084111F" w:rsidRPr="00CB0CEC" w:rsidRDefault="0084111F" w:rsidP="0084111F">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Filtrer certains emplacements en fonction d'une combinaison de critères (sur les différents champs)</w:t>
      </w:r>
    </w:p>
    <w:p w14:paraId="00DE7E0C" w14:textId="77777777" w:rsidR="0084111F" w:rsidRPr="00CB0CEC" w:rsidRDefault="0084111F" w:rsidP="0084111F">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Sélectionnez plusieurs emplacements (ou sélectionnez tous en un clic) pour les modifier</w:t>
      </w:r>
    </w:p>
    <w:p w14:paraId="5FAB617E" w14:textId="729630A1" w:rsidR="0084111F" w:rsidRPr="00CB0CEC" w:rsidRDefault="0084111F" w:rsidP="0084111F">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Gérer un grand nombre d'emplacements (plus de 120 000 emplacements dans un compte)</w:t>
      </w:r>
    </w:p>
    <w:p w14:paraId="153712FD" w14:textId="4EEA1EE9" w:rsidR="00C57ACD" w:rsidRPr="00841E8F" w:rsidRDefault="002C50B4" w:rsidP="002C50B4">
      <w:pPr>
        <w:rPr>
          <w:rFonts w:asciiTheme="majorBidi" w:hAnsiTheme="majorBidi" w:cstheme="majorBidi"/>
          <w:color w:val="212121"/>
          <w:shd w:val="clear" w:color="auto" w:fill="FFFFFF"/>
        </w:rPr>
      </w:pPr>
      <w:r w:rsidRPr="00841E8F">
        <w:rPr>
          <w:rFonts w:asciiTheme="majorBidi" w:hAnsiTheme="majorBidi" w:cstheme="majorBidi"/>
          <w:color w:val="212121"/>
          <w:shd w:val="clear" w:color="auto" w:fill="FFFFFF"/>
        </w:rPr>
        <w:t xml:space="preserve"> </w:t>
      </w:r>
    </w:p>
    <w:p w14:paraId="460EB07D" w14:textId="77777777" w:rsidR="005B7B4E" w:rsidRPr="005B7B4E" w:rsidRDefault="00E32387" w:rsidP="00EF02CD">
      <w:pPr>
        <w:pStyle w:val="Paragraphedeliste"/>
        <w:numPr>
          <w:ilvl w:val="0"/>
          <w:numId w:val="37"/>
        </w:numPr>
        <w:rPr>
          <w:rFonts w:asciiTheme="majorBidi" w:hAnsiTheme="majorBidi" w:cstheme="majorBidi"/>
          <w:color w:val="212121"/>
          <w:sz w:val="24"/>
          <w:szCs w:val="24"/>
          <w:shd w:val="clear" w:color="auto" w:fill="FFFFFF"/>
        </w:rPr>
      </w:pPr>
      <w:r w:rsidRPr="005B7B4E">
        <w:rPr>
          <w:rFonts w:asciiTheme="majorBidi" w:hAnsiTheme="majorBidi" w:cstheme="majorBidi"/>
          <w:b/>
          <w:bCs/>
          <w:i/>
          <w:iCs/>
          <w:color w:val="212121"/>
          <w:shd w:val="clear" w:color="auto" w:fill="FFFFFF"/>
        </w:rPr>
        <w:t>Mapping</w:t>
      </w:r>
      <w:r w:rsidRPr="00E32387">
        <w:rPr>
          <w:rFonts w:asciiTheme="majorBidi" w:hAnsiTheme="majorBidi" w:cstheme="majorBidi"/>
          <w:b/>
          <w:bCs/>
          <w:i/>
          <w:iCs/>
          <w:color w:val="212121"/>
          <w:u w:val="single"/>
          <w:shd w:val="clear" w:color="auto" w:fill="FFFFFF"/>
        </w:rPr>
        <w:t> </w:t>
      </w:r>
      <w:r w:rsidRPr="005B7B4E">
        <w:rPr>
          <w:rFonts w:asciiTheme="majorBidi" w:hAnsiTheme="majorBidi" w:cstheme="majorBidi"/>
          <w:b/>
          <w:bCs/>
          <w:i/>
          <w:iCs/>
          <w:color w:val="212121"/>
          <w:shd w:val="clear" w:color="auto" w:fill="FFFFFF"/>
        </w:rPr>
        <w:t>:</w:t>
      </w:r>
      <w:r w:rsidRPr="00E32387">
        <w:rPr>
          <w:rFonts w:asciiTheme="majorBidi" w:hAnsiTheme="majorBidi" w:cstheme="majorBidi"/>
          <w:color w:val="212121"/>
          <w:shd w:val="clear" w:color="auto" w:fill="FFFFFF"/>
        </w:rPr>
        <w:t xml:space="preserve"> </w:t>
      </w:r>
    </w:p>
    <w:p w14:paraId="71D26D37" w14:textId="77777777" w:rsidR="005B7B4E" w:rsidRDefault="005B7B4E" w:rsidP="005B7B4E">
      <w:pPr>
        <w:pStyle w:val="Paragraphedeliste"/>
        <w:ind w:left="360"/>
        <w:rPr>
          <w:rFonts w:asciiTheme="majorBidi" w:hAnsiTheme="majorBidi" w:cstheme="majorBidi"/>
          <w:color w:val="212121"/>
          <w:sz w:val="24"/>
          <w:szCs w:val="24"/>
          <w:shd w:val="clear" w:color="auto" w:fill="FFFFFF"/>
        </w:rPr>
      </w:pPr>
    </w:p>
    <w:p w14:paraId="20D87FE0" w14:textId="6F0E8A22" w:rsidR="002659F2" w:rsidRPr="005B7B4E" w:rsidRDefault="005B7B4E" w:rsidP="005B7B4E">
      <w:pPr>
        <w:pStyle w:val="Paragraphedeliste"/>
        <w:ind w:left="360"/>
        <w:rPr>
          <w:rFonts w:asciiTheme="majorBidi" w:hAnsiTheme="majorBidi" w:cstheme="majorBidi"/>
          <w:color w:val="212121"/>
          <w:sz w:val="24"/>
          <w:szCs w:val="24"/>
          <w:shd w:val="clear" w:color="auto" w:fill="FFFFFF"/>
        </w:rPr>
      </w:pPr>
      <w:r>
        <w:rPr>
          <w:rFonts w:asciiTheme="majorBidi" w:hAnsiTheme="majorBidi" w:cstheme="majorBidi"/>
          <w:color w:val="212121"/>
          <w:sz w:val="24"/>
          <w:szCs w:val="24"/>
          <w:shd w:val="clear" w:color="auto" w:fill="FFFFFF"/>
        </w:rPr>
        <w:t>Le mapping</w:t>
      </w:r>
      <w:r w:rsidR="00E32387" w:rsidRPr="005B7B4E">
        <w:rPr>
          <w:rFonts w:asciiTheme="majorBidi" w:hAnsiTheme="majorBidi" w:cstheme="majorBidi"/>
          <w:color w:val="212121"/>
          <w:sz w:val="24"/>
          <w:szCs w:val="24"/>
          <w:shd w:val="clear" w:color="auto" w:fill="FFFFFF"/>
        </w:rPr>
        <w:t xml:space="preserve"> permet de mapper chaque colonne du fichier Excel avec les champs de la base de données à partir de l'écran données de soumission / Expositions.</w:t>
      </w:r>
    </w:p>
    <w:p w14:paraId="3013CC7A" w14:textId="77777777" w:rsidR="002659F2" w:rsidRPr="002659F2" w:rsidRDefault="002659F2" w:rsidP="002659F2">
      <w:pPr>
        <w:pStyle w:val="Paragraphedeliste"/>
        <w:rPr>
          <w:rFonts w:asciiTheme="majorBidi" w:hAnsiTheme="majorBidi" w:cstheme="majorBidi"/>
          <w:color w:val="212121"/>
          <w:shd w:val="clear" w:color="auto" w:fill="FFFFFF"/>
        </w:rPr>
      </w:pPr>
    </w:p>
    <w:p w14:paraId="07EADDA1" w14:textId="6B451D53" w:rsidR="002659F2" w:rsidRPr="00CB0CEC" w:rsidRDefault="00E614A0" w:rsidP="002659F2">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M</w:t>
      </w:r>
      <w:r w:rsidR="002659F2" w:rsidRPr="00CB0CEC">
        <w:rPr>
          <w:rFonts w:asciiTheme="majorBidi" w:hAnsiTheme="majorBidi" w:cstheme="majorBidi"/>
          <w:color w:val="212121"/>
          <w:sz w:val="24"/>
          <w:szCs w:val="24"/>
          <w:shd w:val="clear" w:color="auto" w:fill="FFFFFF"/>
        </w:rPr>
        <w:t>apper une valeur donnée pour tous les enregistrements du fichier sur certains champs</w:t>
      </w:r>
      <w:r w:rsidR="006446C2" w:rsidRPr="00CB0CEC">
        <w:rPr>
          <w:rFonts w:asciiTheme="majorBidi" w:hAnsiTheme="majorBidi" w:cstheme="majorBidi"/>
          <w:color w:val="212121"/>
          <w:sz w:val="24"/>
          <w:szCs w:val="24"/>
          <w:shd w:val="clear" w:color="auto" w:fill="FFFFFF"/>
        </w:rPr>
        <w:t>.</w:t>
      </w:r>
    </w:p>
    <w:p w14:paraId="58452C19" w14:textId="38C481BD" w:rsidR="002659F2" w:rsidRPr="00CB0CEC" w:rsidRDefault="006446C2" w:rsidP="002659F2">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M</w:t>
      </w:r>
      <w:r w:rsidR="002659F2" w:rsidRPr="00CB0CEC">
        <w:rPr>
          <w:rFonts w:asciiTheme="majorBidi" w:hAnsiTheme="majorBidi" w:cstheme="majorBidi"/>
          <w:color w:val="212121"/>
          <w:sz w:val="24"/>
          <w:szCs w:val="24"/>
          <w:shd w:val="clear" w:color="auto" w:fill="FFFFFF"/>
        </w:rPr>
        <w:t>apper une colonne Excel à un ou plusieurs champs dans la base de données</w:t>
      </w:r>
    </w:p>
    <w:p w14:paraId="741A7BD8" w14:textId="225D12F1" w:rsidR="002659F2" w:rsidRPr="00CB0CEC" w:rsidRDefault="00001C88" w:rsidP="00001C88">
      <w:pPr>
        <w:pStyle w:val="Paragraphedeliste"/>
        <w:numPr>
          <w:ilvl w:val="0"/>
          <w:numId w:val="6"/>
        </w:numPr>
        <w:rPr>
          <w:rFonts w:asciiTheme="majorBidi" w:hAnsiTheme="majorBidi" w:cstheme="majorBidi"/>
          <w:color w:val="212121"/>
          <w:sz w:val="24"/>
          <w:szCs w:val="24"/>
          <w:shd w:val="clear" w:color="auto" w:fill="FFFFFF"/>
        </w:rPr>
      </w:pPr>
      <w:r w:rsidRPr="00CB0CEC">
        <w:rPr>
          <w:rFonts w:asciiTheme="majorBidi" w:hAnsiTheme="majorBidi" w:cstheme="majorBidi"/>
          <w:color w:val="212121"/>
          <w:sz w:val="24"/>
          <w:szCs w:val="24"/>
          <w:shd w:val="clear" w:color="auto" w:fill="FFFFFF"/>
        </w:rPr>
        <w:t>M</w:t>
      </w:r>
      <w:r w:rsidR="002659F2" w:rsidRPr="00CB0CEC">
        <w:rPr>
          <w:rFonts w:asciiTheme="majorBidi" w:hAnsiTheme="majorBidi" w:cstheme="majorBidi"/>
          <w:color w:val="212121"/>
          <w:sz w:val="24"/>
          <w:szCs w:val="24"/>
          <w:shd w:val="clear" w:color="auto" w:fill="FFFFFF"/>
        </w:rPr>
        <w:t>apper de nombreuses colonnes Excel à un champ de la base de données</w:t>
      </w:r>
      <w:r w:rsidR="000E65FE" w:rsidRPr="00CB0CEC">
        <w:rPr>
          <w:rFonts w:asciiTheme="majorBidi" w:hAnsiTheme="majorBidi" w:cstheme="majorBidi"/>
          <w:color w:val="212121"/>
          <w:sz w:val="24"/>
          <w:szCs w:val="24"/>
          <w:shd w:val="clear" w:color="auto" w:fill="FFFFFF"/>
        </w:rPr>
        <w:t xml:space="preserve">. </w:t>
      </w:r>
      <w:r w:rsidR="00B51834" w:rsidRPr="00CB0CEC">
        <w:rPr>
          <w:rFonts w:asciiTheme="majorBidi" w:hAnsiTheme="majorBidi" w:cstheme="majorBidi"/>
          <w:color w:val="212121"/>
          <w:sz w:val="24"/>
          <w:szCs w:val="24"/>
          <w:shd w:val="clear" w:color="auto" w:fill="FFFFFF"/>
        </w:rPr>
        <w:t>Si</w:t>
      </w:r>
      <w:r w:rsidR="002659F2" w:rsidRPr="00CB0CEC">
        <w:rPr>
          <w:rFonts w:asciiTheme="majorBidi" w:hAnsiTheme="majorBidi" w:cstheme="majorBidi"/>
          <w:color w:val="212121"/>
          <w:sz w:val="24"/>
          <w:szCs w:val="24"/>
          <w:shd w:val="clear" w:color="auto" w:fill="FFFFFF"/>
        </w:rPr>
        <w:t xml:space="preserve"> le champ de base de données est un numérique (par exemple toutes les valeurs telles que BI, </w:t>
      </w:r>
      <w:r w:rsidR="00B51834" w:rsidRPr="00CB0CEC">
        <w:rPr>
          <w:rFonts w:asciiTheme="majorBidi" w:hAnsiTheme="majorBidi" w:cstheme="majorBidi"/>
          <w:color w:val="212121"/>
          <w:sz w:val="24"/>
          <w:szCs w:val="24"/>
          <w:shd w:val="clear" w:color="auto" w:fill="FFFFFF"/>
        </w:rPr>
        <w:t>Contenu. Les</w:t>
      </w:r>
      <w:r w:rsidR="000E65FE" w:rsidRPr="00CB0CEC">
        <w:rPr>
          <w:rFonts w:asciiTheme="majorBidi" w:hAnsiTheme="majorBidi" w:cstheme="majorBidi"/>
          <w:color w:val="212121"/>
          <w:sz w:val="24"/>
          <w:szCs w:val="24"/>
          <w:shd w:val="clear" w:color="auto" w:fill="FFFFFF"/>
        </w:rPr>
        <w:t xml:space="preserve"> valeurs des</w:t>
      </w:r>
      <w:r w:rsidR="002659F2" w:rsidRPr="00CB0CEC">
        <w:rPr>
          <w:rFonts w:asciiTheme="majorBidi" w:hAnsiTheme="majorBidi" w:cstheme="majorBidi"/>
          <w:color w:val="212121"/>
          <w:sz w:val="24"/>
          <w:szCs w:val="24"/>
          <w:shd w:val="clear" w:color="auto" w:fill="FFFFFF"/>
        </w:rPr>
        <w:t xml:space="preserve"> colonnes Excel doivent être additionnées</w:t>
      </w:r>
      <w:r w:rsidR="000E65FE" w:rsidRPr="00CB0CEC">
        <w:rPr>
          <w:rFonts w:asciiTheme="majorBidi" w:hAnsiTheme="majorBidi" w:cstheme="majorBidi"/>
          <w:color w:val="212121"/>
          <w:sz w:val="24"/>
          <w:szCs w:val="24"/>
          <w:shd w:val="clear" w:color="auto" w:fill="FFFFFF"/>
        </w:rPr>
        <w:t>.</w:t>
      </w:r>
      <w:r w:rsidRPr="00CB0CEC">
        <w:rPr>
          <w:rFonts w:asciiTheme="majorBidi" w:hAnsiTheme="majorBidi" w:cstheme="majorBidi"/>
          <w:color w:val="212121"/>
          <w:sz w:val="24"/>
          <w:szCs w:val="24"/>
          <w:shd w:val="clear" w:color="auto" w:fill="FFFFFF"/>
        </w:rPr>
        <w:t xml:space="preserve"> </w:t>
      </w:r>
      <w:r w:rsidR="002659F2" w:rsidRPr="00CB0CEC">
        <w:rPr>
          <w:rFonts w:asciiTheme="majorBidi" w:hAnsiTheme="majorBidi" w:cstheme="majorBidi"/>
          <w:color w:val="212121"/>
          <w:sz w:val="24"/>
          <w:szCs w:val="24"/>
          <w:shd w:val="clear" w:color="auto" w:fill="FFFFFF"/>
        </w:rPr>
        <w:t>Si le champ de la base de données est</w:t>
      </w:r>
      <w:r w:rsidR="002659F2" w:rsidRPr="00001C88">
        <w:rPr>
          <w:rFonts w:asciiTheme="majorBidi" w:hAnsiTheme="majorBidi" w:cstheme="majorBidi"/>
          <w:color w:val="212121"/>
          <w:shd w:val="clear" w:color="auto" w:fill="FFFFFF"/>
        </w:rPr>
        <w:t xml:space="preserve"> </w:t>
      </w:r>
      <w:r w:rsidR="002659F2" w:rsidRPr="00CB0CEC">
        <w:rPr>
          <w:rFonts w:asciiTheme="majorBidi" w:hAnsiTheme="majorBidi" w:cstheme="majorBidi"/>
          <w:color w:val="212121"/>
          <w:sz w:val="24"/>
          <w:szCs w:val="24"/>
          <w:shd w:val="clear" w:color="auto" w:fill="FFFFFF"/>
        </w:rPr>
        <w:t>une chaîne de caractères (par exemple Nom de l'emplacement</w:t>
      </w:r>
      <w:proofErr w:type="gramStart"/>
      <w:r w:rsidR="002659F2" w:rsidRPr="00CB0CEC">
        <w:rPr>
          <w:rFonts w:asciiTheme="majorBidi" w:hAnsiTheme="majorBidi" w:cstheme="majorBidi"/>
          <w:color w:val="212121"/>
          <w:sz w:val="24"/>
          <w:szCs w:val="24"/>
          <w:shd w:val="clear" w:color="auto" w:fill="FFFFFF"/>
        </w:rPr>
        <w:t>)</w:t>
      </w:r>
      <w:r w:rsidRPr="00CB0CEC">
        <w:rPr>
          <w:rFonts w:asciiTheme="majorBidi" w:hAnsiTheme="majorBidi" w:cstheme="majorBidi"/>
          <w:color w:val="212121"/>
          <w:sz w:val="24"/>
          <w:szCs w:val="24"/>
          <w:shd w:val="clear" w:color="auto" w:fill="FFFFFF"/>
        </w:rPr>
        <w:t xml:space="preserve"> ,l</w:t>
      </w:r>
      <w:r w:rsidR="002659F2" w:rsidRPr="00CB0CEC">
        <w:rPr>
          <w:rFonts w:asciiTheme="majorBidi" w:hAnsiTheme="majorBidi" w:cstheme="majorBidi"/>
          <w:color w:val="212121"/>
          <w:sz w:val="24"/>
          <w:szCs w:val="24"/>
          <w:shd w:val="clear" w:color="auto" w:fill="FFFFFF"/>
        </w:rPr>
        <w:t>es</w:t>
      </w:r>
      <w:proofErr w:type="gramEnd"/>
      <w:r w:rsidR="002659F2" w:rsidRPr="00CB0CEC">
        <w:rPr>
          <w:rFonts w:asciiTheme="majorBidi" w:hAnsiTheme="majorBidi" w:cstheme="majorBidi"/>
          <w:color w:val="212121"/>
          <w:sz w:val="24"/>
          <w:szCs w:val="24"/>
          <w:shd w:val="clear" w:color="auto" w:fill="FFFFFF"/>
        </w:rPr>
        <w:t xml:space="preserve"> colonnes Excel </w:t>
      </w:r>
      <w:r w:rsidR="00CA79F9" w:rsidRPr="00CB0CEC">
        <w:rPr>
          <w:rFonts w:asciiTheme="majorBidi" w:hAnsiTheme="majorBidi" w:cstheme="majorBidi"/>
          <w:color w:val="212121"/>
          <w:sz w:val="24"/>
          <w:szCs w:val="24"/>
          <w:shd w:val="clear" w:color="auto" w:fill="FFFFFF"/>
        </w:rPr>
        <w:t>sont</w:t>
      </w:r>
      <w:r w:rsidR="002659F2" w:rsidRPr="00CB0CEC">
        <w:rPr>
          <w:rFonts w:asciiTheme="majorBidi" w:hAnsiTheme="majorBidi" w:cstheme="majorBidi"/>
          <w:color w:val="212121"/>
          <w:sz w:val="24"/>
          <w:szCs w:val="24"/>
          <w:shd w:val="clear" w:color="auto" w:fill="FFFFFF"/>
        </w:rPr>
        <w:t xml:space="preserve"> concaténées (avec un caractère "" entre chaque champ)</w:t>
      </w:r>
      <w:r w:rsidR="00CA79F9" w:rsidRPr="00CB0CEC">
        <w:rPr>
          <w:rFonts w:asciiTheme="majorBidi" w:hAnsiTheme="majorBidi" w:cstheme="majorBidi"/>
          <w:color w:val="212121"/>
          <w:sz w:val="24"/>
          <w:szCs w:val="24"/>
          <w:shd w:val="clear" w:color="auto" w:fill="FFFFFF"/>
        </w:rPr>
        <w:t>.</w:t>
      </w:r>
    </w:p>
    <w:p w14:paraId="447C2C24" w14:textId="77777777" w:rsidR="00E32387" w:rsidRPr="00E32387" w:rsidRDefault="00E32387" w:rsidP="00E32387">
      <w:pPr>
        <w:rPr>
          <w:rFonts w:asciiTheme="majorBidi" w:hAnsiTheme="majorBidi" w:cstheme="majorBidi"/>
          <w:color w:val="212121"/>
          <w:shd w:val="clear" w:color="auto" w:fill="FFFFFF"/>
        </w:rPr>
      </w:pPr>
    </w:p>
    <w:p w14:paraId="2ED7DF0D" w14:textId="77777777" w:rsidR="00287890" w:rsidRPr="00287890" w:rsidRDefault="00E32387" w:rsidP="009025AC">
      <w:pPr>
        <w:pStyle w:val="Paragraphedeliste"/>
        <w:numPr>
          <w:ilvl w:val="0"/>
          <w:numId w:val="37"/>
        </w:numPr>
        <w:rPr>
          <w:rFonts w:ascii="Arial" w:hAnsi="Arial" w:cs="Arial"/>
          <w:color w:val="212121"/>
          <w:shd w:val="clear" w:color="auto" w:fill="FFFFFF"/>
        </w:rPr>
      </w:pPr>
      <w:r w:rsidRPr="00287890">
        <w:rPr>
          <w:rFonts w:asciiTheme="majorBidi" w:hAnsiTheme="majorBidi" w:cstheme="majorBidi"/>
          <w:b/>
          <w:bCs/>
          <w:i/>
          <w:iCs/>
          <w:color w:val="212121"/>
          <w:shd w:val="clear" w:color="auto" w:fill="FFFFFF"/>
        </w:rPr>
        <w:t>Importation de fichier :</w:t>
      </w:r>
      <w:r w:rsidRPr="00EF02CD">
        <w:rPr>
          <w:rFonts w:asciiTheme="majorBidi" w:hAnsiTheme="majorBidi" w:cstheme="majorBidi"/>
          <w:b/>
          <w:bCs/>
          <w:i/>
          <w:iCs/>
          <w:color w:val="212121"/>
          <w:u w:val="single"/>
          <w:shd w:val="clear" w:color="auto" w:fill="FFFFFF"/>
        </w:rPr>
        <w:t xml:space="preserve"> </w:t>
      </w:r>
      <w:r w:rsidRPr="00EF02CD">
        <w:rPr>
          <w:rFonts w:asciiTheme="majorBidi" w:hAnsiTheme="majorBidi" w:cstheme="majorBidi"/>
          <w:color w:val="212121"/>
          <w:shd w:val="clear" w:color="auto" w:fill="FFFFFF"/>
        </w:rPr>
        <w:t xml:space="preserve"> </w:t>
      </w:r>
    </w:p>
    <w:p w14:paraId="27FA5ADC" w14:textId="77777777" w:rsidR="00287890" w:rsidRDefault="00287890" w:rsidP="00287890">
      <w:pPr>
        <w:pStyle w:val="Paragraphedeliste"/>
        <w:ind w:left="360"/>
        <w:rPr>
          <w:rFonts w:asciiTheme="majorBidi" w:hAnsiTheme="majorBidi" w:cstheme="majorBidi"/>
          <w:color w:val="212121"/>
          <w:sz w:val="24"/>
          <w:szCs w:val="24"/>
          <w:shd w:val="clear" w:color="auto" w:fill="FFFFFF"/>
        </w:rPr>
      </w:pPr>
    </w:p>
    <w:p w14:paraId="4CDB6FD6" w14:textId="14472BF7" w:rsidR="00BD3D99" w:rsidRPr="009025AC" w:rsidRDefault="00287890" w:rsidP="00287890">
      <w:pPr>
        <w:pStyle w:val="Paragraphedeliste"/>
        <w:ind w:left="0"/>
        <w:rPr>
          <w:rFonts w:ascii="Arial" w:hAnsi="Arial" w:cs="Arial"/>
          <w:color w:val="212121"/>
          <w:shd w:val="clear" w:color="auto" w:fill="FFFFFF"/>
        </w:rPr>
      </w:pPr>
      <w:r>
        <w:rPr>
          <w:rFonts w:asciiTheme="majorBidi" w:hAnsiTheme="majorBidi" w:cstheme="majorBidi"/>
          <w:color w:val="212121"/>
          <w:sz w:val="24"/>
          <w:szCs w:val="24"/>
          <w:shd w:val="clear" w:color="auto" w:fill="FFFFFF"/>
        </w:rPr>
        <w:t>Cet écran</w:t>
      </w:r>
      <w:r w:rsidR="00E32387" w:rsidRPr="00951F5D">
        <w:rPr>
          <w:rFonts w:asciiTheme="majorBidi" w:hAnsiTheme="majorBidi" w:cstheme="majorBidi"/>
          <w:color w:val="212121"/>
          <w:sz w:val="24"/>
          <w:szCs w:val="24"/>
          <w:shd w:val="clear" w:color="auto" w:fill="FFFFFF"/>
        </w:rPr>
        <w:t xml:space="preserve"> permet de choisir un fichier Excel à télécharger dans la grille de données </w:t>
      </w:r>
      <w:proofErr w:type="gramStart"/>
      <w:r w:rsidR="00E32387" w:rsidRPr="00951F5D">
        <w:rPr>
          <w:rFonts w:asciiTheme="majorBidi" w:hAnsiTheme="majorBidi" w:cstheme="majorBidi"/>
          <w:color w:val="212121"/>
          <w:sz w:val="24"/>
          <w:szCs w:val="24"/>
          <w:shd w:val="clear" w:color="auto" w:fill="FFFFFF"/>
        </w:rPr>
        <w:t xml:space="preserve">( </w:t>
      </w:r>
      <w:proofErr w:type="spellStart"/>
      <w:r w:rsidR="00E32387" w:rsidRPr="00951F5D">
        <w:rPr>
          <w:rFonts w:asciiTheme="majorBidi" w:hAnsiTheme="majorBidi" w:cstheme="majorBidi"/>
          <w:color w:val="212121"/>
          <w:sz w:val="24"/>
          <w:szCs w:val="24"/>
          <w:shd w:val="clear" w:color="auto" w:fill="FFFFFF"/>
        </w:rPr>
        <w:t>datagrid</w:t>
      </w:r>
      <w:proofErr w:type="spellEnd"/>
      <w:proofErr w:type="gramEnd"/>
      <w:r w:rsidR="00E32387" w:rsidRPr="00951F5D">
        <w:rPr>
          <w:rFonts w:asciiTheme="majorBidi" w:hAnsiTheme="majorBidi" w:cstheme="majorBidi"/>
          <w:color w:val="212121"/>
          <w:sz w:val="24"/>
          <w:szCs w:val="24"/>
          <w:shd w:val="clear" w:color="auto" w:fill="FFFFFF"/>
        </w:rPr>
        <w:t>) du DCM . Ci-dessous la liste des fonctionnalités offertes par cette écran :</w:t>
      </w:r>
    </w:p>
    <w:p w14:paraId="7584B492" w14:textId="77777777" w:rsidR="009025AC" w:rsidRPr="009025AC" w:rsidRDefault="009025AC" w:rsidP="009025AC">
      <w:pPr>
        <w:pStyle w:val="Paragraphedeliste"/>
        <w:ind w:left="360"/>
        <w:rPr>
          <w:rFonts w:ascii="Arial" w:hAnsi="Arial" w:cs="Arial"/>
          <w:color w:val="212121"/>
          <w:shd w:val="clear" w:color="auto" w:fill="FFFFFF"/>
        </w:rPr>
      </w:pPr>
    </w:p>
    <w:p w14:paraId="62909772" w14:textId="77777777" w:rsidR="00BD3D99" w:rsidRPr="00951F5D"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51F5D">
        <w:rPr>
          <w:rFonts w:ascii="Times New Roman" w:eastAsia="Times New Roman" w:hAnsi="Times New Roman" w:cs="Times New Roman"/>
          <w:color w:val="212121"/>
          <w:sz w:val="24"/>
          <w:szCs w:val="24"/>
          <w:lang w:eastAsia="fr-FR"/>
        </w:rPr>
        <w:t>Sélectionnez un fichier situé sur son ordinateur ou sur un lecteur réseau connecté</w:t>
      </w:r>
    </w:p>
    <w:p w14:paraId="600EE740" w14:textId="77777777" w:rsidR="00BD3D99" w:rsidRPr="00951F5D"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51F5D">
        <w:rPr>
          <w:rFonts w:ascii="Times New Roman" w:eastAsia="Times New Roman" w:hAnsi="Times New Roman" w:cs="Times New Roman"/>
          <w:color w:val="212121"/>
          <w:sz w:val="24"/>
          <w:szCs w:val="24"/>
          <w:lang w:eastAsia="fr-FR"/>
        </w:rPr>
        <w:t>Sélectionnez une feuille de calcul dans le fichier Excel précédemment choisi</w:t>
      </w:r>
    </w:p>
    <w:p w14:paraId="36CA5F3D" w14:textId="77777777" w:rsidR="00BD3D99" w:rsidRPr="00951F5D"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51F5D">
        <w:rPr>
          <w:rFonts w:ascii="Times New Roman" w:eastAsia="Times New Roman" w:hAnsi="Times New Roman" w:cs="Times New Roman"/>
          <w:color w:val="212121"/>
          <w:sz w:val="24"/>
          <w:szCs w:val="24"/>
          <w:lang w:eastAsia="fr-FR"/>
        </w:rPr>
        <w:t>Voir les données de la feuille de calcul sélectionnée</w:t>
      </w:r>
    </w:p>
    <w:p w14:paraId="0CB46A99" w14:textId="77777777" w:rsidR="00BD3D99" w:rsidRPr="00951F5D"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51F5D">
        <w:rPr>
          <w:rFonts w:ascii="Times New Roman" w:eastAsia="Times New Roman" w:hAnsi="Times New Roman" w:cs="Times New Roman"/>
          <w:color w:val="212121"/>
          <w:sz w:val="24"/>
          <w:szCs w:val="24"/>
          <w:lang w:eastAsia="fr-FR"/>
        </w:rPr>
        <w:t>Modifier la feuille de calcul</w:t>
      </w:r>
    </w:p>
    <w:p w14:paraId="006A3558" w14:textId="77777777" w:rsidR="00BD3D99" w:rsidRPr="00951F5D"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951F5D">
        <w:rPr>
          <w:rFonts w:ascii="Times New Roman" w:eastAsia="Times New Roman" w:hAnsi="Times New Roman" w:cs="Times New Roman"/>
          <w:color w:val="212121"/>
          <w:sz w:val="24"/>
          <w:szCs w:val="24"/>
          <w:lang w:eastAsia="fr-FR"/>
        </w:rPr>
        <w:t>Changer le fichier initialement choisi</w:t>
      </w:r>
    </w:p>
    <w:p w14:paraId="058D2892" w14:textId="77777777" w:rsidR="00BD3D99" w:rsidRPr="00BD3D99" w:rsidRDefault="00BD3D99" w:rsidP="00BD3D99">
      <w:pPr>
        <w:pStyle w:val="Paragraphedeliste"/>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fr-FR"/>
        </w:rPr>
      </w:pPr>
      <w:r w:rsidRPr="00951F5D">
        <w:rPr>
          <w:rFonts w:ascii="Times New Roman" w:eastAsia="Times New Roman" w:hAnsi="Times New Roman" w:cs="Times New Roman"/>
          <w:color w:val="212121"/>
          <w:sz w:val="24"/>
          <w:szCs w:val="24"/>
          <w:lang w:eastAsia="fr-FR"/>
        </w:rPr>
        <w:t>Aller à l'étape de cartographie</w:t>
      </w:r>
    </w:p>
    <w:p w14:paraId="60957973" w14:textId="4733EDCD" w:rsidR="00BD3D99" w:rsidRDefault="00BD3D99" w:rsidP="00BD3D99">
      <w:pPr>
        <w:rPr>
          <w:rFonts w:ascii="Arial" w:hAnsi="Arial" w:cs="Arial"/>
          <w:color w:val="212121"/>
          <w:shd w:val="clear" w:color="auto" w:fill="FFFFFF"/>
        </w:rPr>
      </w:pPr>
    </w:p>
    <w:p w14:paraId="2E36A4CB" w14:textId="77777777" w:rsidR="00F25071" w:rsidRPr="00BD3D99" w:rsidRDefault="00F25071" w:rsidP="00BD3D99">
      <w:pPr>
        <w:rPr>
          <w:rFonts w:ascii="Arial" w:hAnsi="Arial" w:cs="Arial"/>
          <w:color w:val="212121"/>
          <w:shd w:val="clear" w:color="auto" w:fill="FFFFFF"/>
        </w:rPr>
      </w:pPr>
    </w:p>
    <w:p w14:paraId="6FC65B97" w14:textId="6B2C00B3" w:rsidR="002C50B4" w:rsidRPr="00CB0CEC" w:rsidRDefault="00203BD4" w:rsidP="00203BD4">
      <w:pPr>
        <w:rPr>
          <w:rFonts w:ascii="Arial" w:hAnsi="Arial" w:cs="Arial"/>
          <w:sz w:val="24"/>
          <w:szCs w:val="24"/>
          <w:shd w:val="clear" w:color="auto" w:fill="FFFFFF"/>
        </w:rPr>
      </w:pPr>
      <w:r w:rsidRPr="00CB0CEC">
        <w:rPr>
          <w:sz w:val="24"/>
          <w:szCs w:val="24"/>
          <w:shd w:val="clear" w:color="auto" w:fill="FFFFFF"/>
        </w:rPr>
        <w:t>Tous</w:t>
      </w:r>
      <w:r w:rsidR="002C50B4" w:rsidRPr="00CB0CEC">
        <w:rPr>
          <w:sz w:val="24"/>
          <w:szCs w:val="24"/>
          <w:shd w:val="clear" w:color="auto" w:fill="FFFFFF"/>
        </w:rPr>
        <w:t xml:space="preserve"> les utilisateurs</w:t>
      </w:r>
      <w:r w:rsidR="001D5461" w:rsidRPr="00CB0CEC">
        <w:rPr>
          <w:sz w:val="24"/>
          <w:szCs w:val="24"/>
          <w:shd w:val="clear" w:color="auto" w:fill="FFFFFF"/>
        </w:rPr>
        <w:t xml:space="preserve"> de « </w:t>
      </w:r>
      <w:proofErr w:type="spellStart"/>
      <w:r w:rsidR="001D5461" w:rsidRPr="00CB0CEC">
        <w:rPr>
          <w:sz w:val="24"/>
          <w:szCs w:val="24"/>
          <w:shd w:val="clear" w:color="auto" w:fill="FFFFFF"/>
        </w:rPr>
        <w:t>ForWr</w:t>
      </w:r>
      <w:r w:rsidR="006A0D23" w:rsidRPr="00CB0CEC">
        <w:rPr>
          <w:sz w:val="24"/>
          <w:szCs w:val="24"/>
          <w:shd w:val="clear" w:color="auto" w:fill="FFFFFF"/>
        </w:rPr>
        <w:t>iter</w:t>
      </w:r>
      <w:proofErr w:type="spellEnd"/>
      <w:r w:rsidR="006A0D23" w:rsidRPr="00CB0CEC">
        <w:rPr>
          <w:sz w:val="24"/>
          <w:szCs w:val="24"/>
          <w:shd w:val="clear" w:color="auto" w:fill="FFFFFF"/>
        </w:rPr>
        <w:t> »</w:t>
      </w:r>
      <w:r w:rsidR="002C50B4" w:rsidRPr="00CB0CEC">
        <w:rPr>
          <w:sz w:val="24"/>
          <w:szCs w:val="24"/>
          <w:shd w:val="clear" w:color="auto" w:fill="FFFFFF"/>
        </w:rPr>
        <w:t xml:space="preserve"> peuvent accéder à DCM Cela sera possible par </w:t>
      </w:r>
      <w:r w:rsidR="009B6272" w:rsidRPr="00CB0CEC">
        <w:rPr>
          <w:sz w:val="24"/>
          <w:szCs w:val="24"/>
          <w:shd w:val="clear" w:color="auto" w:fill="FFFFFF"/>
        </w:rPr>
        <w:t xml:space="preserve">un </w:t>
      </w:r>
      <w:r w:rsidR="002C50B4" w:rsidRPr="00CB0CEC">
        <w:rPr>
          <w:sz w:val="24"/>
          <w:szCs w:val="24"/>
          <w:shd w:val="clear" w:color="auto" w:fill="FFFFFF"/>
        </w:rPr>
        <w:t>bouton pour activer L'écran DCM</w:t>
      </w:r>
      <w:r w:rsidR="009B6272" w:rsidRPr="00CB0CEC">
        <w:rPr>
          <w:sz w:val="24"/>
          <w:szCs w:val="24"/>
          <w:shd w:val="clear" w:color="auto" w:fill="FFFFFF"/>
        </w:rPr>
        <w:t>. L</w:t>
      </w:r>
      <w:r w:rsidR="002C50B4" w:rsidRPr="00CB0CEC">
        <w:rPr>
          <w:sz w:val="24"/>
          <w:szCs w:val="24"/>
          <w:shd w:val="clear" w:color="auto" w:fill="FFFFFF"/>
        </w:rPr>
        <w:t xml:space="preserve">e premier écran est le </w:t>
      </w:r>
      <w:proofErr w:type="spellStart"/>
      <w:r w:rsidR="002C50B4" w:rsidRPr="00CB0CEC">
        <w:rPr>
          <w:sz w:val="24"/>
          <w:szCs w:val="24"/>
          <w:shd w:val="clear" w:color="auto" w:fill="FFFFFF"/>
        </w:rPr>
        <w:t>DataGrid</w:t>
      </w:r>
      <w:proofErr w:type="spellEnd"/>
      <w:r w:rsidR="002C50B4" w:rsidRPr="00CB0CEC">
        <w:rPr>
          <w:sz w:val="24"/>
          <w:szCs w:val="24"/>
          <w:shd w:val="clear" w:color="auto" w:fill="FFFFFF"/>
        </w:rPr>
        <w:t xml:space="preserve"> avec tous les </w:t>
      </w:r>
      <w:r w:rsidR="002C50B4" w:rsidRPr="00CB0CEC">
        <w:rPr>
          <w:sz w:val="24"/>
          <w:szCs w:val="24"/>
          <w:shd w:val="clear" w:color="auto" w:fill="FFFFFF"/>
        </w:rPr>
        <w:lastRenderedPageBreak/>
        <w:t xml:space="preserve">emplacements déjà importés dans </w:t>
      </w:r>
      <w:proofErr w:type="spellStart"/>
      <w:r w:rsidR="002C50B4" w:rsidRPr="00CB0CEC">
        <w:rPr>
          <w:sz w:val="24"/>
          <w:szCs w:val="24"/>
          <w:shd w:val="clear" w:color="auto" w:fill="FFFFFF"/>
        </w:rPr>
        <w:t>ForeWriter</w:t>
      </w:r>
      <w:proofErr w:type="spellEnd"/>
      <w:r w:rsidR="002C50B4" w:rsidRPr="00CB0CEC">
        <w:rPr>
          <w:sz w:val="24"/>
          <w:szCs w:val="24"/>
          <w:shd w:val="clear" w:color="auto" w:fill="FFFFFF"/>
        </w:rPr>
        <w:t xml:space="preserve"> (pour permettre aux utilisateurs de modifier ces emplacements) ou avec les emplacements précédemment enregistrés dans DCM pour le contrat en cours. S'il n'y a aucun emplacement dans </w:t>
      </w:r>
      <w:proofErr w:type="spellStart"/>
      <w:r w:rsidR="002C50B4" w:rsidRPr="00CB0CEC">
        <w:rPr>
          <w:sz w:val="24"/>
          <w:szCs w:val="24"/>
          <w:shd w:val="clear" w:color="auto" w:fill="FFFFFF"/>
        </w:rPr>
        <w:t>ForeWriter</w:t>
      </w:r>
      <w:proofErr w:type="spellEnd"/>
      <w:r w:rsidR="002C50B4" w:rsidRPr="00CB0CEC">
        <w:rPr>
          <w:sz w:val="24"/>
          <w:szCs w:val="24"/>
          <w:shd w:val="clear" w:color="auto" w:fill="FFFFFF"/>
        </w:rPr>
        <w:t xml:space="preserve"> (et si le contrat est un contrat de propriété), l'écran par défaut devrait être l'importation de fichier.</w:t>
      </w:r>
      <w:r w:rsidR="00AB1AF0" w:rsidRPr="00CB0CEC">
        <w:rPr>
          <w:sz w:val="24"/>
          <w:szCs w:val="24"/>
          <w:shd w:val="clear" w:color="auto" w:fill="FFFFFF"/>
        </w:rPr>
        <w:t xml:space="preserve"> </w:t>
      </w:r>
    </w:p>
    <w:p w14:paraId="712CBE0B" w14:textId="77777777" w:rsidR="002C50B4" w:rsidRPr="002C50B4" w:rsidRDefault="002C50B4" w:rsidP="002C50B4">
      <w:pPr>
        <w:rPr>
          <w:lang w:eastAsia="fr-FR"/>
        </w:rPr>
      </w:pPr>
    </w:p>
    <w:p w14:paraId="17D85086" w14:textId="72EE12CA" w:rsidR="00294D1C" w:rsidRDefault="002C50B4" w:rsidP="00F91CEA">
      <w:pPr>
        <w:pStyle w:val="Titre2"/>
        <w:numPr>
          <w:ilvl w:val="2"/>
          <w:numId w:val="35"/>
        </w:numPr>
        <w:rPr>
          <w:color w:val="auto"/>
          <w:lang w:eastAsia="fr-FR"/>
        </w:rPr>
      </w:pPr>
      <w:bookmarkStart w:id="33" w:name="_Toc516004490"/>
      <w:r w:rsidRPr="00F91CEA">
        <w:rPr>
          <w:color w:val="auto"/>
          <w:lang w:eastAsia="fr-FR"/>
        </w:rPr>
        <w:t>Limites de l’</w:t>
      </w:r>
      <w:r w:rsidR="009E1FAB" w:rsidRPr="00F91CEA">
        <w:rPr>
          <w:color w:val="auto"/>
          <w:lang w:eastAsia="fr-FR"/>
        </w:rPr>
        <w:t>existant</w:t>
      </w:r>
      <w:r w:rsidRPr="00F91CEA">
        <w:rPr>
          <w:color w:val="auto"/>
          <w:lang w:eastAsia="fr-FR"/>
        </w:rPr>
        <w:t xml:space="preserve"> et </w:t>
      </w:r>
      <w:r w:rsidR="00FB484F" w:rsidRPr="00F91CEA">
        <w:rPr>
          <w:color w:val="auto"/>
          <w:lang w:eastAsia="fr-FR"/>
        </w:rPr>
        <w:t xml:space="preserve">la </w:t>
      </w:r>
      <w:r w:rsidRPr="00F91CEA">
        <w:rPr>
          <w:color w:val="auto"/>
          <w:lang w:eastAsia="fr-FR"/>
        </w:rPr>
        <w:t xml:space="preserve">solution </w:t>
      </w:r>
      <w:r w:rsidR="009F1D26" w:rsidRPr="00F91CEA">
        <w:rPr>
          <w:color w:val="auto"/>
          <w:lang w:eastAsia="fr-FR"/>
        </w:rPr>
        <w:t>adoptée :</w:t>
      </w:r>
      <w:bookmarkEnd w:id="33"/>
    </w:p>
    <w:p w14:paraId="3253BEE1" w14:textId="77777777" w:rsidR="00D80001" w:rsidRPr="00D80001" w:rsidRDefault="00D80001" w:rsidP="00D80001">
      <w:pPr>
        <w:rPr>
          <w:lang w:eastAsia="fr-FR"/>
        </w:rPr>
      </w:pPr>
    </w:p>
    <w:p w14:paraId="6E256669" w14:textId="302F6F4D" w:rsidR="002C50B4" w:rsidRPr="00663F79" w:rsidRDefault="00D80001" w:rsidP="00D80001">
      <w:pPr>
        <w:pStyle w:val="Paragraphedeliste"/>
        <w:numPr>
          <w:ilvl w:val="3"/>
          <w:numId w:val="35"/>
        </w:numPr>
        <w:rPr>
          <w:sz w:val="24"/>
          <w:szCs w:val="24"/>
          <w:lang w:eastAsia="fr-FR"/>
        </w:rPr>
      </w:pPr>
      <w:r w:rsidRPr="00663F79">
        <w:rPr>
          <w:sz w:val="24"/>
          <w:szCs w:val="24"/>
          <w:lang w:eastAsia="fr-FR"/>
        </w:rPr>
        <w:t>Limites de l’existant :</w:t>
      </w:r>
    </w:p>
    <w:p w14:paraId="26CDB551" w14:textId="77777777" w:rsidR="00426D69" w:rsidRPr="002C50B4" w:rsidRDefault="00426D69" w:rsidP="00426D69">
      <w:pPr>
        <w:pStyle w:val="Paragraphedeliste"/>
        <w:ind w:left="1080"/>
        <w:rPr>
          <w:lang w:eastAsia="fr-FR"/>
        </w:rPr>
      </w:pPr>
    </w:p>
    <w:p w14:paraId="66A4EB84" w14:textId="206C5874" w:rsidR="00092CB6" w:rsidRPr="00CB0CEC" w:rsidRDefault="00092CB6" w:rsidP="003C3BCF">
      <w:pPr>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DCM (Data Capture Manager) est un module de la plateforme </w:t>
      </w:r>
      <w:proofErr w:type="spellStart"/>
      <w:r w:rsidRPr="00CB0CEC">
        <w:rPr>
          <w:rFonts w:asciiTheme="majorBidi" w:hAnsiTheme="majorBidi" w:cstheme="majorBidi"/>
          <w:sz w:val="24"/>
          <w:szCs w:val="24"/>
          <w:lang w:eastAsia="fr-FR"/>
        </w:rPr>
        <w:t>ForeWriter</w:t>
      </w:r>
      <w:proofErr w:type="spellEnd"/>
      <w:r w:rsidRPr="00CB0CEC">
        <w:rPr>
          <w:rFonts w:asciiTheme="majorBidi" w:hAnsiTheme="majorBidi" w:cstheme="majorBidi"/>
          <w:sz w:val="24"/>
          <w:szCs w:val="24"/>
          <w:lang w:eastAsia="fr-FR"/>
        </w:rPr>
        <w:t xml:space="preserve"> à travers lequel les utilisateurs pourront importer les données à assurer. DCM a été mise en production la première fois en 2014. Malgré la stabilité de l’application, une nouvelle itération est requise pour garder des informations de souscriptions importantes au moment du renouvèlement du contrat.</w:t>
      </w:r>
      <w:r w:rsidR="00E53D94" w:rsidRPr="00CB0CEC">
        <w:rPr>
          <w:rFonts w:asciiTheme="majorBidi" w:hAnsiTheme="majorBidi" w:cstheme="majorBidi"/>
          <w:sz w:val="24"/>
          <w:szCs w:val="24"/>
          <w:lang w:eastAsia="fr-FR"/>
        </w:rPr>
        <w:t xml:space="preserve"> Vue l’immense quantité des contrats et des locations qu’on peut avoir une nouvelle version DCM qui nous permet de garde</w:t>
      </w:r>
      <w:r w:rsidR="003C3BCF" w:rsidRPr="00CB0CEC">
        <w:rPr>
          <w:rFonts w:asciiTheme="majorBidi" w:hAnsiTheme="majorBidi" w:cstheme="majorBidi"/>
          <w:sz w:val="24"/>
          <w:szCs w:val="24"/>
          <w:lang w:eastAsia="fr-FR"/>
        </w:rPr>
        <w:t>r les informations et d’</w:t>
      </w:r>
      <w:r w:rsidR="0022402E" w:rsidRPr="00CB0CEC">
        <w:rPr>
          <w:rFonts w:asciiTheme="majorBidi" w:hAnsiTheme="majorBidi" w:cstheme="majorBidi"/>
          <w:sz w:val="24"/>
          <w:szCs w:val="24"/>
          <w:lang w:eastAsia="fr-FR"/>
        </w:rPr>
        <w:t>économiser</w:t>
      </w:r>
      <w:r w:rsidR="003C3BCF" w:rsidRPr="00CB0CEC">
        <w:rPr>
          <w:rFonts w:asciiTheme="majorBidi" w:hAnsiTheme="majorBidi" w:cstheme="majorBidi"/>
          <w:sz w:val="24"/>
          <w:szCs w:val="24"/>
          <w:lang w:eastAsia="fr-FR"/>
        </w:rPr>
        <w:t xml:space="preserve"> le temps de recalcule </w:t>
      </w:r>
      <w:r w:rsidR="0022402E" w:rsidRPr="00CB0CEC">
        <w:rPr>
          <w:rFonts w:asciiTheme="majorBidi" w:hAnsiTheme="majorBidi" w:cstheme="majorBidi"/>
          <w:sz w:val="24"/>
          <w:szCs w:val="24"/>
          <w:lang w:eastAsia="fr-FR"/>
        </w:rPr>
        <w:t>à</w:t>
      </w:r>
      <w:r w:rsidR="003C3BCF" w:rsidRPr="00CB0CEC">
        <w:rPr>
          <w:rFonts w:asciiTheme="majorBidi" w:hAnsiTheme="majorBidi" w:cstheme="majorBidi"/>
          <w:sz w:val="24"/>
          <w:szCs w:val="24"/>
          <w:lang w:eastAsia="fr-FR"/>
        </w:rPr>
        <w:t xml:space="preserve"> chaque </w:t>
      </w:r>
      <w:r w:rsidR="0022402E" w:rsidRPr="00CB0CEC">
        <w:rPr>
          <w:rFonts w:asciiTheme="majorBidi" w:hAnsiTheme="majorBidi" w:cstheme="majorBidi"/>
          <w:sz w:val="24"/>
          <w:szCs w:val="24"/>
          <w:lang w:eastAsia="fr-FR"/>
        </w:rPr>
        <w:t>renouvèlement</w:t>
      </w:r>
      <w:r w:rsidR="003C3BCF" w:rsidRPr="00CB0CEC">
        <w:rPr>
          <w:rFonts w:asciiTheme="majorBidi" w:hAnsiTheme="majorBidi" w:cstheme="majorBidi"/>
          <w:sz w:val="24"/>
          <w:szCs w:val="24"/>
          <w:lang w:eastAsia="fr-FR"/>
        </w:rPr>
        <w:t>. Prenant comme un exemple u</w:t>
      </w:r>
      <w:r w:rsidRPr="00CB0CEC">
        <w:rPr>
          <w:rFonts w:asciiTheme="majorBidi" w:hAnsiTheme="majorBidi" w:cstheme="majorBidi"/>
          <w:sz w:val="24"/>
          <w:szCs w:val="24"/>
          <w:lang w:eastAsia="fr-FR"/>
        </w:rPr>
        <w:t xml:space="preserve">n souscripteur </w:t>
      </w:r>
      <w:r w:rsidR="003C3BCF" w:rsidRPr="00CB0CEC">
        <w:rPr>
          <w:rFonts w:asciiTheme="majorBidi" w:hAnsiTheme="majorBidi" w:cstheme="majorBidi"/>
          <w:sz w:val="24"/>
          <w:szCs w:val="24"/>
          <w:lang w:eastAsia="fr-FR"/>
        </w:rPr>
        <w:t>qui a</w:t>
      </w:r>
      <w:r w:rsidRPr="00CB0CEC">
        <w:rPr>
          <w:rFonts w:asciiTheme="majorBidi" w:hAnsiTheme="majorBidi" w:cstheme="majorBidi"/>
          <w:sz w:val="24"/>
          <w:szCs w:val="24"/>
          <w:lang w:eastAsia="fr-FR"/>
        </w:rPr>
        <w:t xml:space="preserve"> assuré un site avec une valeur de 1,000,000 euros pour l'année 2017.</w:t>
      </w:r>
      <w:r w:rsidR="003C3BCF" w:rsidRPr="00CB0CEC">
        <w:rPr>
          <w:rFonts w:asciiTheme="majorBidi" w:hAnsiTheme="majorBidi" w:cstheme="majorBidi"/>
          <w:sz w:val="24"/>
          <w:szCs w:val="24"/>
          <w:lang w:eastAsia="fr-FR"/>
        </w:rPr>
        <w:t xml:space="preserve"> </w:t>
      </w:r>
      <w:r w:rsidRPr="00CB0CEC">
        <w:rPr>
          <w:rFonts w:asciiTheme="majorBidi" w:hAnsiTheme="majorBidi" w:cstheme="majorBidi"/>
          <w:sz w:val="24"/>
          <w:szCs w:val="24"/>
          <w:lang w:eastAsia="fr-FR"/>
        </w:rPr>
        <w:t xml:space="preserve">Le MPL (Maximum Possible </w:t>
      </w:r>
      <w:proofErr w:type="spellStart"/>
      <w:r w:rsidRPr="00CB0CEC">
        <w:rPr>
          <w:rFonts w:asciiTheme="majorBidi" w:hAnsiTheme="majorBidi" w:cstheme="majorBidi"/>
          <w:sz w:val="24"/>
          <w:szCs w:val="24"/>
          <w:lang w:eastAsia="fr-FR"/>
        </w:rPr>
        <w:t>Loss</w:t>
      </w:r>
      <w:proofErr w:type="spellEnd"/>
      <w:r w:rsidRPr="00CB0CEC">
        <w:rPr>
          <w:rFonts w:asciiTheme="majorBidi" w:hAnsiTheme="majorBidi" w:cstheme="majorBidi"/>
          <w:sz w:val="24"/>
          <w:szCs w:val="24"/>
          <w:lang w:eastAsia="fr-FR"/>
        </w:rPr>
        <w:t xml:space="preserve">) a été défini sur pourcentage de 60%. </w:t>
      </w:r>
      <w:r w:rsidR="00A03553" w:rsidRPr="00CB0CEC">
        <w:rPr>
          <w:rFonts w:asciiTheme="majorBidi" w:hAnsiTheme="majorBidi" w:cstheme="majorBidi"/>
          <w:sz w:val="24"/>
          <w:szCs w:val="24"/>
          <w:lang w:eastAsia="fr-FR"/>
        </w:rPr>
        <w:t>Cela</w:t>
      </w:r>
      <w:r w:rsidRPr="00CB0CEC">
        <w:rPr>
          <w:rFonts w:asciiTheme="majorBidi" w:hAnsiTheme="majorBidi" w:cstheme="majorBidi"/>
          <w:sz w:val="24"/>
          <w:szCs w:val="24"/>
          <w:lang w:eastAsia="fr-FR"/>
        </w:rPr>
        <w:t xml:space="preserve"> implique une valeur de 600,000 euros.</w:t>
      </w:r>
      <w:r w:rsidR="003C3BCF" w:rsidRPr="00CB0CEC">
        <w:rPr>
          <w:rFonts w:asciiTheme="majorBidi" w:hAnsiTheme="majorBidi" w:cstheme="majorBidi"/>
          <w:sz w:val="24"/>
          <w:szCs w:val="24"/>
          <w:lang w:eastAsia="fr-FR"/>
        </w:rPr>
        <w:t xml:space="preserve"> </w:t>
      </w:r>
      <w:r w:rsidRPr="00CB0CEC">
        <w:rPr>
          <w:rFonts w:asciiTheme="majorBidi" w:hAnsiTheme="majorBidi" w:cstheme="majorBidi"/>
          <w:sz w:val="24"/>
          <w:szCs w:val="24"/>
          <w:lang w:eastAsia="fr-FR"/>
        </w:rPr>
        <w:t xml:space="preserve">Au passage à l'année 2018, le souscripteur souhaite modifier sa somme assurée à 2,000,000 euros tout en gardant les mêmes entrés que l'année 2017. </w:t>
      </w:r>
      <w:r w:rsidR="003C3BCF" w:rsidRPr="00CB0CEC">
        <w:rPr>
          <w:rFonts w:asciiTheme="majorBidi" w:hAnsiTheme="majorBidi" w:cstheme="majorBidi"/>
          <w:sz w:val="24"/>
          <w:szCs w:val="24"/>
          <w:lang w:eastAsia="fr-FR"/>
        </w:rPr>
        <w:t xml:space="preserve"> </w:t>
      </w:r>
      <w:r w:rsidRPr="00CB0CEC">
        <w:rPr>
          <w:rFonts w:asciiTheme="majorBidi" w:hAnsiTheme="majorBidi" w:cstheme="majorBidi"/>
          <w:sz w:val="24"/>
          <w:szCs w:val="24"/>
          <w:lang w:eastAsia="fr-FR"/>
        </w:rPr>
        <w:t>La première étape (Matching) nous permet de savoir le pourcentage de corresponde (95% par exemple) l'année 2017.</w:t>
      </w:r>
      <w:r w:rsidR="003C3BCF" w:rsidRPr="00CB0CEC">
        <w:rPr>
          <w:rFonts w:asciiTheme="majorBidi" w:hAnsiTheme="majorBidi" w:cstheme="majorBidi"/>
          <w:sz w:val="24"/>
          <w:szCs w:val="24"/>
          <w:lang w:eastAsia="fr-FR"/>
        </w:rPr>
        <w:t xml:space="preserve"> </w:t>
      </w:r>
      <w:r w:rsidRPr="00CB0CEC">
        <w:rPr>
          <w:rFonts w:asciiTheme="majorBidi" w:hAnsiTheme="majorBidi" w:cstheme="majorBidi"/>
          <w:sz w:val="24"/>
          <w:szCs w:val="24"/>
          <w:lang w:eastAsia="fr-FR"/>
        </w:rPr>
        <w:t>En fonction des pourcentages calculés, le souscripteur décidera avec quel Site (</w:t>
      </w:r>
      <w:proofErr w:type="spellStart"/>
      <w:r w:rsidRPr="00CB0CEC">
        <w:rPr>
          <w:rFonts w:asciiTheme="majorBidi" w:hAnsiTheme="majorBidi" w:cstheme="majorBidi"/>
          <w:sz w:val="24"/>
          <w:szCs w:val="24"/>
          <w:lang w:eastAsia="fr-FR"/>
        </w:rPr>
        <w:t>Exposure</w:t>
      </w:r>
      <w:proofErr w:type="spellEnd"/>
      <w:r w:rsidRPr="00CB0CEC">
        <w:rPr>
          <w:rFonts w:asciiTheme="majorBidi" w:hAnsiTheme="majorBidi" w:cstheme="majorBidi"/>
          <w:sz w:val="24"/>
          <w:szCs w:val="24"/>
          <w:lang w:eastAsia="fr-FR"/>
        </w:rPr>
        <w:t xml:space="preserve">) souhaite matcher sa location. </w:t>
      </w:r>
    </w:p>
    <w:p w14:paraId="552C9EFE" w14:textId="3226286C" w:rsidR="00A410EE" w:rsidRPr="00CB0CEC" w:rsidRDefault="00092CB6" w:rsidP="001133BB">
      <w:pPr>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Une fois la nouvelle synchronisation est lancée avec la plateforme </w:t>
      </w:r>
      <w:proofErr w:type="spellStart"/>
      <w:r w:rsidRPr="00CB0CEC">
        <w:rPr>
          <w:rFonts w:asciiTheme="majorBidi" w:hAnsiTheme="majorBidi" w:cstheme="majorBidi"/>
          <w:sz w:val="24"/>
          <w:szCs w:val="24"/>
          <w:lang w:eastAsia="fr-FR"/>
        </w:rPr>
        <w:t>ForeWriter</w:t>
      </w:r>
      <w:proofErr w:type="spellEnd"/>
      <w:r w:rsidRPr="00CB0CEC">
        <w:rPr>
          <w:rFonts w:asciiTheme="majorBidi" w:hAnsiTheme="majorBidi" w:cstheme="majorBidi"/>
          <w:sz w:val="24"/>
          <w:szCs w:val="24"/>
          <w:lang w:eastAsia="fr-FR"/>
        </w:rPr>
        <w:t xml:space="preserve">, le système gardera toutes les informations de l'année 2017 (le 60% dans notre exemple) et l'appliquera sur notre site matché (95%). Cela nous retournera un MPL de 1,200,000 </w:t>
      </w:r>
      <w:r w:rsidR="002F374E" w:rsidRPr="00CB0CEC">
        <w:rPr>
          <w:rFonts w:asciiTheme="majorBidi" w:hAnsiTheme="majorBidi" w:cstheme="majorBidi"/>
          <w:sz w:val="24"/>
          <w:szCs w:val="24"/>
          <w:lang w:eastAsia="fr-FR"/>
        </w:rPr>
        <w:t>euros calculé</w:t>
      </w:r>
      <w:r w:rsidRPr="00CB0CEC">
        <w:rPr>
          <w:rFonts w:asciiTheme="majorBidi" w:hAnsiTheme="majorBidi" w:cstheme="majorBidi"/>
          <w:sz w:val="24"/>
          <w:szCs w:val="24"/>
          <w:lang w:eastAsia="fr-FR"/>
        </w:rPr>
        <w:t xml:space="preserve"> automatiquement et sans interaction du souscripteur.</w:t>
      </w:r>
    </w:p>
    <w:p w14:paraId="7CE98951" w14:textId="2645D4F6" w:rsidR="0036156A" w:rsidRDefault="0036156A" w:rsidP="001133BB">
      <w:pPr>
        <w:rPr>
          <w:rFonts w:asciiTheme="majorBidi" w:hAnsiTheme="majorBidi" w:cstheme="majorBidi"/>
          <w:lang w:eastAsia="fr-FR"/>
        </w:rPr>
      </w:pPr>
    </w:p>
    <w:p w14:paraId="6382A945" w14:textId="4BFA762A" w:rsidR="00B87DAE" w:rsidRPr="00663F79" w:rsidRDefault="0036156A" w:rsidP="00B87DAE">
      <w:pPr>
        <w:pStyle w:val="Paragraphedeliste"/>
        <w:numPr>
          <w:ilvl w:val="3"/>
          <w:numId w:val="35"/>
        </w:numPr>
        <w:rPr>
          <w:rFonts w:asciiTheme="majorBidi" w:hAnsiTheme="majorBidi" w:cstheme="majorBidi"/>
          <w:sz w:val="24"/>
          <w:szCs w:val="24"/>
          <w:lang w:eastAsia="fr-FR"/>
        </w:rPr>
      </w:pPr>
      <w:r w:rsidRPr="00663F79">
        <w:rPr>
          <w:rFonts w:asciiTheme="majorBidi" w:hAnsiTheme="majorBidi" w:cstheme="majorBidi"/>
          <w:sz w:val="24"/>
          <w:szCs w:val="24"/>
          <w:lang w:eastAsia="fr-FR"/>
        </w:rPr>
        <w:t>Solution adoptée :</w:t>
      </w:r>
    </w:p>
    <w:p w14:paraId="62940EDC" w14:textId="77777777" w:rsidR="004F5FA0" w:rsidRPr="004F5FA0" w:rsidRDefault="004F5FA0" w:rsidP="004F5FA0">
      <w:pPr>
        <w:rPr>
          <w:rFonts w:asciiTheme="majorBidi" w:hAnsiTheme="majorBidi" w:cstheme="majorBidi"/>
          <w:lang w:eastAsia="fr-FR"/>
        </w:rPr>
      </w:pPr>
    </w:p>
    <w:p w14:paraId="5587D9CF" w14:textId="77777777" w:rsidR="004F5FA0" w:rsidRPr="00CB0CEC" w:rsidRDefault="00B87DAE" w:rsidP="004F5FA0">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L’objectif de cette nouvelle itération peut être résumé dans deux points :</w:t>
      </w:r>
    </w:p>
    <w:p w14:paraId="3C643D67" w14:textId="77777777" w:rsidR="004F5FA0" w:rsidRPr="00CB0CEC" w:rsidRDefault="00B87DAE" w:rsidP="004F5FA0">
      <w:pPr>
        <w:pStyle w:val="Paragraphedeliste"/>
        <w:numPr>
          <w:ilvl w:val="0"/>
          <w:numId w:val="39"/>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Evaluer le pourcentage de correspondance d'une </w:t>
      </w:r>
      <w:proofErr w:type="spellStart"/>
      <w:r w:rsidRPr="00CB0CEC">
        <w:rPr>
          <w:rFonts w:asciiTheme="majorBidi" w:hAnsiTheme="majorBidi" w:cstheme="majorBidi"/>
          <w:sz w:val="24"/>
          <w:szCs w:val="24"/>
          <w:lang w:eastAsia="fr-FR"/>
        </w:rPr>
        <w:t>exposure</w:t>
      </w:r>
      <w:proofErr w:type="spellEnd"/>
      <w:r w:rsidRPr="00CB0CEC">
        <w:rPr>
          <w:rFonts w:asciiTheme="majorBidi" w:hAnsiTheme="majorBidi" w:cstheme="majorBidi"/>
          <w:sz w:val="24"/>
          <w:szCs w:val="24"/>
          <w:lang w:eastAsia="fr-FR"/>
        </w:rPr>
        <w:t xml:space="preserve"> de l'année N avec ceux de l'années N-1 (Matching).</w:t>
      </w:r>
    </w:p>
    <w:p w14:paraId="04C60C96" w14:textId="5A1FE0F3" w:rsidR="00B87DAE" w:rsidRPr="00CB0CEC" w:rsidRDefault="00B87DAE" w:rsidP="004F5FA0">
      <w:pPr>
        <w:pStyle w:val="Paragraphedeliste"/>
        <w:numPr>
          <w:ilvl w:val="0"/>
          <w:numId w:val="39"/>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Garder les informations entrées par les souscripteurs sur l'année N-1 (MPL, Pricing informations ...etc.).</w:t>
      </w:r>
    </w:p>
    <w:p w14:paraId="1405C16B" w14:textId="243FD9E1" w:rsidR="005D4BDE" w:rsidRDefault="0042767A" w:rsidP="005D4BDE">
      <w:pPr>
        <w:jc w:val="both"/>
        <w:rPr>
          <w:rFonts w:asciiTheme="majorBidi" w:hAnsiTheme="majorBidi" w:cstheme="majorBidi"/>
          <w:lang w:eastAsia="fr-FR"/>
        </w:rPr>
      </w:pPr>
      <w:r>
        <w:rPr>
          <w:noProof/>
        </w:rPr>
        <w:lastRenderedPageBreak/>
        <w:drawing>
          <wp:anchor distT="0" distB="0" distL="114300" distR="114300" simplePos="0" relativeHeight="251638272" behindDoc="1" locked="0" layoutInCell="1" allowOverlap="1" wp14:anchorId="1AD5DFD9" wp14:editId="5486F2FC">
            <wp:simplePos x="0" y="0"/>
            <wp:positionH relativeFrom="column">
              <wp:posOffset>-4445</wp:posOffset>
            </wp:positionH>
            <wp:positionV relativeFrom="paragraph">
              <wp:posOffset>275590</wp:posOffset>
            </wp:positionV>
            <wp:extent cx="5760720" cy="2866390"/>
            <wp:effectExtent l="0" t="0" r="0" b="0"/>
            <wp:wrapTight wrapText="bothSides">
              <wp:wrapPolygon edited="0">
                <wp:start x="0" y="0"/>
                <wp:lineTo x="0" y="21389"/>
                <wp:lineTo x="21500" y="21389"/>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6390"/>
                    </a:xfrm>
                    <a:prstGeom prst="rect">
                      <a:avLst/>
                    </a:prstGeom>
                  </pic:spPr>
                </pic:pic>
              </a:graphicData>
            </a:graphic>
            <wp14:sizeRelH relativeFrom="page">
              <wp14:pctWidth>0</wp14:pctWidth>
            </wp14:sizeRelH>
            <wp14:sizeRelV relativeFrom="page">
              <wp14:pctHeight>0</wp14:pctHeight>
            </wp14:sizeRelV>
          </wp:anchor>
        </w:drawing>
      </w:r>
    </w:p>
    <w:p w14:paraId="3DFD02CD" w14:textId="5F10D81E" w:rsidR="005D4BDE" w:rsidRDefault="005D4BDE" w:rsidP="005D4BDE">
      <w:pPr>
        <w:jc w:val="both"/>
        <w:rPr>
          <w:rFonts w:asciiTheme="majorBidi" w:hAnsiTheme="majorBidi" w:cstheme="majorBidi"/>
          <w:lang w:eastAsia="fr-FR"/>
        </w:rPr>
      </w:pPr>
    </w:p>
    <w:p w14:paraId="446E9BD1" w14:textId="77777777" w:rsidR="005D4BDE" w:rsidRPr="005D4BDE" w:rsidRDefault="005D4BDE" w:rsidP="005D4BDE">
      <w:pPr>
        <w:jc w:val="both"/>
        <w:rPr>
          <w:rFonts w:asciiTheme="majorBidi" w:hAnsiTheme="majorBidi" w:cstheme="majorBidi"/>
          <w:lang w:eastAsia="fr-FR"/>
        </w:rPr>
      </w:pPr>
    </w:p>
    <w:p w14:paraId="379DF9F4" w14:textId="34B475D3" w:rsidR="0094411F" w:rsidRPr="00CB0CEC" w:rsidRDefault="00B35BEC" w:rsidP="000759B7">
      <w:pPr>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Le </w:t>
      </w:r>
      <w:r w:rsidR="00DB351E" w:rsidRPr="00CB0CEC">
        <w:rPr>
          <w:rFonts w:asciiTheme="majorBidi" w:hAnsiTheme="majorBidi" w:cstheme="majorBidi"/>
          <w:sz w:val="24"/>
          <w:szCs w:val="24"/>
          <w:lang w:eastAsia="fr-FR"/>
        </w:rPr>
        <w:t>M</w:t>
      </w:r>
      <w:r w:rsidRPr="00CB0CEC">
        <w:rPr>
          <w:rFonts w:asciiTheme="majorBidi" w:hAnsiTheme="majorBidi" w:cstheme="majorBidi"/>
          <w:sz w:val="24"/>
          <w:szCs w:val="24"/>
          <w:lang w:eastAsia="fr-FR"/>
        </w:rPr>
        <w:t xml:space="preserve">atching </w:t>
      </w:r>
      <w:r w:rsidR="0094411F" w:rsidRPr="00CB0CEC">
        <w:rPr>
          <w:rFonts w:asciiTheme="majorBidi" w:hAnsiTheme="majorBidi" w:cstheme="majorBidi"/>
          <w:sz w:val="24"/>
          <w:szCs w:val="24"/>
          <w:lang w:eastAsia="fr-FR"/>
        </w:rPr>
        <w:t>consiste à rechercher si les emplacements dans l'onglet "</w:t>
      </w:r>
      <w:r w:rsidRPr="00CB0CEC">
        <w:rPr>
          <w:rFonts w:asciiTheme="majorBidi" w:hAnsiTheme="majorBidi" w:cstheme="majorBidi"/>
          <w:sz w:val="24"/>
          <w:szCs w:val="24"/>
          <w:lang w:eastAsia="fr-FR"/>
        </w:rPr>
        <w:t xml:space="preserve">To </w:t>
      </w:r>
      <w:proofErr w:type="spellStart"/>
      <w:r w:rsidRPr="00CB0CEC">
        <w:rPr>
          <w:rFonts w:asciiTheme="majorBidi" w:hAnsiTheme="majorBidi" w:cstheme="majorBidi"/>
          <w:sz w:val="24"/>
          <w:szCs w:val="24"/>
          <w:lang w:eastAsia="fr-FR"/>
        </w:rPr>
        <w:t>upload</w:t>
      </w:r>
      <w:proofErr w:type="spellEnd"/>
      <w:r w:rsidR="0094411F" w:rsidRPr="00CB0CEC">
        <w:rPr>
          <w:rFonts w:asciiTheme="majorBidi" w:hAnsiTheme="majorBidi" w:cstheme="majorBidi"/>
          <w:sz w:val="24"/>
          <w:szCs w:val="24"/>
          <w:lang w:eastAsia="fr-FR"/>
        </w:rPr>
        <w:t>" correspondent à des emplacements dans l'onglet "</w:t>
      </w:r>
      <w:proofErr w:type="spellStart"/>
      <w:r w:rsidR="003E16B0" w:rsidRPr="00CB0CEC">
        <w:rPr>
          <w:rFonts w:asciiTheme="majorBidi" w:hAnsiTheme="majorBidi" w:cstheme="majorBidi"/>
          <w:sz w:val="24"/>
          <w:szCs w:val="24"/>
          <w:lang w:eastAsia="fr-FR"/>
        </w:rPr>
        <w:t>Current</w:t>
      </w:r>
      <w:proofErr w:type="spellEnd"/>
      <w:r w:rsidR="003E16B0" w:rsidRPr="00CB0CEC">
        <w:rPr>
          <w:rFonts w:asciiTheme="majorBidi" w:hAnsiTheme="majorBidi" w:cstheme="majorBidi"/>
          <w:sz w:val="24"/>
          <w:szCs w:val="24"/>
          <w:lang w:eastAsia="fr-FR"/>
        </w:rPr>
        <w:t xml:space="preserve"> Locations</w:t>
      </w:r>
      <w:r w:rsidR="0094411F" w:rsidRPr="00CB0CEC">
        <w:rPr>
          <w:rFonts w:asciiTheme="majorBidi" w:hAnsiTheme="majorBidi" w:cstheme="majorBidi"/>
          <w:sz w:val="24"/>
          <w:szCs w:val="24"/>
          <w:lang w:eastAsia="fr-FR"/>
        </w:rPr>
        <w:t>".</w:t>
      </w:r>
      <w:r w:rsidR="00663F79">
        <w:rPr>
          <w:rFonts w:asciiTheme="majorBidi" w:hAnsiTheme="majorBidi" w:cstheme="majorBidi"/>
          <w:sz w:val="24"/>
          <w:szCs w:val="24"/>
          <w:lang w:eastAsia="fr-FR"/>
        </w:rPr>
        <w:t xml:space="preserve"> Selon des critères d’entrées du </w:t>
      </w:r>
      <w:proofErr w:type="spellStart"/>
      <w:r w:rsidR="00C71C00">
        <w:rPr>
          <w:rFonts w:asciiTheme="majorBidi" w:hAnsiTheme="majorBidi" w:cstheme="majorBidi"/>
          <w:sz w:val="24"/>
          <w:szCs w:val="24"/>
          <w:lang w:eastAsia="fr-FR"/>
        </w:rPr>
        <w:t>matching</w:t>
      </w:r>
      <w:proofErr w:type="spellEnd"/>
      <w:r w:rsidR="00C71C00">
        <w:rPr>
          <w:rFonts w:asciiTheme="majorBidi" w:hAnsiTheme="majorBidi" w:cstheme="majorBidi"/>
          <w:sz w:val="24"/>
          <w:szCs w:val="24"/>
          <w:lang w:eastAsia="fr-FR"/>
        </w:rPr>
        <w:t>, le</w:t>
      </w:r>
      <w:r w:rsidR="00663F79">
        <w:rPr>
          <w:rFonts w:asciiTheme="majorBidi" w:hAnsiTheme="majorBidi" w:cstheme="majorBidi"/>
          <w:sz w:val="24"/>
          <w:szCs w:val="24"/>
          <w:lang w:eastAsia="fr-FR"/>
        </w:rPr>
        <w:t xml:space="preserve"> calcul est fait est le </w:t>
      </w:r>
      <w:proofErr w:type="spellStart"/>
      <w:r w:rsidR="00663F79">
        <w:rPr>
          <w:rFonts w:asciiTheme="majorBidi" w:hAnsiTheme="majorBidi" w:cstheme="majorBidi"/>
          <w:sz w:val="24"/>
          <w:szCs w:val="24"/>
          <w:lang w:eastAsia="fr-FR"/>
        </w:rPr>
        <w:t>resultats</w:t>
      </w:r>
      <w:proofErr w:type="spellEnd"/>
      <w:r w:rsidR="00663F79">
        <w:rPr>
          <w:rFonts w:asciiTheme="majorBidi" w:hAnsiTheme="majorBidi" w:cstheme="majorBidi"/>
          <w:sz w:val="24"/>
          <w:szCs w:val="24"/>
          <w:lang w:eastAsia="fr-FR"/>
        </w:rPr>
        <w:t xml:space="preserve"> est afficher dans l’onglet « Matching ». </w:t>
      </w:r>
      <w:r w:rsidR="000759B7">
        <w:rPr>
          <w:rFonts w:asciiTheme="majorBidi" w:hAnsiTheme="majorBidi" w:cstheme="majorBidi"/>
          <w:sz w:val="24"/>
          <w:szCs w:val="24"/>
          <w:lang w:eastAsia="fr-FR"/>
        </w:rPr>
        <w:t xml:space="preserve"> </w:t>
      </w:r>
      <w:r w:rsidR="0094411F" w:rsidRPr="00CB0CEC">
        <w:rPr>
          <w:rFonts w:asciiTheme="majorBidi" w:hAnsiTheme="majorBidi" w:cstheme="majorBidi"/>
          <w:sz w:val="24"/>
          <w:szCs w:val="24"/>
          <w:lang w:eastAsia="fr-FR"/>
        </w:rPr>
        <w:t>Les emplacements "</w:t>
      </w:r>
      <w:r w:rsidR="000759B7">
        <w:rPr>
          <w:rFonts w:asciiTheme="majorBidi" w:hAnsiTheme="majorBidi" w:cstheme="majorBidi"/>
          <w:sz w:val="24"/>
          <w:szCs w:val="24"/>
          <w:lang w:eastAsia="fr-FR"/>
        </w:rPr>
        <w:t xml:space="preserve">To </w:t>
      </w:r>
      <w:proofErr w:type="spellStart"/>
      <w:r w:rsidR="000759B7">
        <w:rPr>
          <w:rFonts w:asciiTheme="majorBidi" w:hAnsiTheme="majorBidi" w:cstheme="majorBidi"/>
          <w:sz w:val="24"/>
          <w:szCs w:val="24"/>
          <w:lang w:eastAsia="fr-FR"/>
        </w:rPr>
        <w:t>Upload</w:t>
      </w:r>
      <w:proofErr w:type="spellEnd"/>
      <w:r w:rsidR="000759B7">
        <w:rPr>
          <w:rFonts w:asciiTheme="majorBidi" w:hAnsiTheme="majorBidi" w:cstheme="majorBidi"/>
          <w:sz w:val="24"/>
          <w:szCs w:val="24"/>
          <w:lang w:eastAsia="fr-FR"/>
        </w:rPr>
        <w:t> </w:t>
      </w:r>
      <w:r w:rsidR="00C71C00">
        <w:rPr>
          <w:rFonts w:asciiTheme="majorBidi" w:hAnsiTheme="majorBidi" w:cstheme="majorBidi"/>
          <w:sz w:val="24"/>
          <w:szCs w:val="24"/>
          <w:lang w:eastAsia="fr-FR"/>
        </w:rPr>
        <w:t>»</w:t>
      </w:r>
      <w:r w:rsidR="00C71C00" w:rsidRPr="00CB0CEC">
        <w:rPr>
          <w:rFonts w:asciiTheme="majorBidi" w:hAnsiTheme="majorBidi" w:cstheme="majorBidi"/>
          <w:sz w:val="24"/>
          <w:szCs w:val="24"/>
          <w:lang w:eastAsia="fr-FR"/>
        </w:rPr>
        <w:t xml:space="preserve"> correspondants</w:t>
      </w:r>
      <w:r w:rsidR="0094411F" w:rsidRPr="00CB0CEC">
        <w:rPr>
          <w:rFonts w:asciiTheme="majorBidi" w:hAnsiTheme="majorBidi" w:cstheme="majorBidi"/>
          <w:sz w:val="24"/>
          <w:szCs w:val="24"/>
          <w:lang w:eastAsia="fr-FR"/>
        </w:rPr>
        <w:t xml:space="preserve"> sont ensuite remplacés par les emplacements "</w:t>
      </w:r>
      <w:proofErr w:type="spellStart"/>
      <w:r w:rsidR="000759B7">
        <w:rPr>
          <w:rFonts w:asciiTheme="majorBidi" w:hAnsiTheme="majorBidi" w:cstheme="majorBidi"/>
          <w:sz w:val="24"/>
          <w:szCs w:val="24"/>
          <w:lang w:eastAsia="fr-FR"/>
        </w:rPr>
        <w:t>Current</w:t>
      </w:r>
      <w:proofErr w:type="spellEnd"/>
      <w:r w:rsidR="000759B7">
        <w:rPr>
          <w:rFonts w:asciiTheme="majorBidi" w:hAnsiTheme="majorBidi" w:cstheme="majorBidi"/>
          <w:sz w:val="24"/>
          <w:szCs w:val="24"/>
          <w:lang w:eastAsia="fr-FR"/>
        </w:rPr>
        <w:t xml:space="preserve"> Locations</w:t>
      </w:r>
      <w:r w:rsidR="0094411F" w:rsidRPr="00CB0CEC">
        <w:rPr>
          <w:rFonts w:asciiTheme="majorBidi" w:hAnsiTheme="majorBidi" w:cstheme="majorBidi"/>
          <w:sz w:val="24"/>
          <w:szCs w:val="24"/>
          <w:lang w:eastAsia="fr-FR"/>
        </w:rPr>
        <w:t>", à l'exception de certains champs.</w:t>
      </w:r>
      <w:bookmarkStart w:id="34" w:name="_GoBack"/>
      <w:bookmarkEnd w:id="34"/>
    </w:p>
    <w:p w14:paraId="3EDCADBE" w14:textId="77777777" w:rsidR="001A76A1" w:rsidRPr="0094411F" w:rsidRDefault="001A76A1" w:rsidP="0094411F">
      <w:pPr>
        <w:jc w:val="both"/>
        <w:rPr>
          <w:rFonts w:asciiTheme="majorBidi" w:hAnsiTheme="majorBidi" w:cstheme="majorBidi"/>
          <w:lang w:eastAsia="fr-FR"/>
        </w:rPr>
      </w:pPr>
    </w:p>
    <w:p w14:paraId="36728E17" w14:textId="0C1BFA68" w:rsidR="004F5FA0" w:rsidRDefault="00297940" w:rsidP="00B87DAE">
      <w:pPr>
        <w:rPr>
          <w:rFonts w:asciiTheme="majorBidi" w:hAnsiTheme="majorBidi" w:cstheme="majorBidi"/>
          <w:lang w:eastAsia="fr-FR"/>
        </w:rPr>
      </w:pPr>
      <w:r>
        <w:rPr>
          <w:noProof/>
        </w:rPr>
        <w:drawing>
          <wp:anchor distT="0" distB="0" distL="114300" distR="114300" simplePos="0" relativeHeight="251659776" behindDoc="1" locked="0" layoutInCell="1" allowOverlap="1" wp14:anchorId="511DFE67" wp14:editId="5824977F">
            <wp:simplePos x="0" y="0"/>
            <wp:positionH relativeFrom="column">
              <wp:posOffset>1300480</wp:posOffset>
            </wp:positionH>
            <wp:positionV relativeFrom="paragraph">
              <wp:posOffset>6350</wp:posOffset>
            </wp:positionV>
            <wp:extent cx="2647315" cy="332740"/>
            <wp:effectExtent l="0" t="0" r="635" b="0"/>
            <wp:wrapTight wrapText="bothSides">
              <wp:wrapPolygon edited="0">
                <wp:start x="0" y="0"/>
                <wp:lineTo x="0" y="19786"/>
                <wp:lineTo x="21450" y="19786"/>
                <wp:lineTo x="21450" y="0"/>
                <wp:lineTo x="0" y="0"/>
              </wp:wrapPolygon>
            </wp:wrapTight>
            <wp:docPr id="22" name="Image 22"/>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a:extLst>
                        <a:ext uri="{28A0092B-C50C-407E-A947-70E740481C1C}">
                          <a14:useLocalDpi xmlns:a14="http://schemas.microsoft.com/office/drawing/2010/main" val="0"/>
                        </a:ext>
                      </a:extLst>
                    </a:blip>
                    <a:stretch>
                      <a:fillRect/>
                    </a:stretch>
                  </pic:blipFill>
                  <pic:spPr>
                    <a:xfrm>
                      <a:off x="0" y="0"/>
                      <a:ext cx="2647315" cy="332740"/>
                    </a:xfrm>
                    <a:prstGeom prst="rect">
                      <a:avLst/>
                    </a:prstGeom>
                  </pic:spPr>
                </pic:pic>
              </a:graphicData>
            </a:graphic>
            <wp14:sizeRelH relativeFrom="page">
              <wp14:pctWidth>0</wp14:pctWidth>
            </wp14:sizeRelH>
            <wp14:sizeRelV relativeFrom="page">
              <wp14:pctHeight>0</wp14:pctHeight>
            </wp14:sizeRelV>
          </wp:anchor>
        </w:drawing>
      </w:r>
    </w:p>
    <w:p w14:paraId="6FE5FE0E" w14:textId="5A305AE5" w:rsidR="004F5FA0" w:rsidRDefault="004F5FA0" w:rsidP="00B87DAE">
      <w:pPr>
        <w:rPr>
          <w:rFonts w:asciiTheme="majorBidi" w:hAnsiTheme="majorBidi" w:cstheme="majorBidi"/>
          <w:lang w:eastAsia="fr-FR"/>
        </w:rPr>
      </w:pPr>
    </w:p>
    <w:p w14:paraId="68ACC056" w14:textId="3A5CC327" w:rsidR="005D36CE" w:rsidRDefault="001B4674" w:rsidP="00DC4666">
      <w:pPr>
        <w:rPr>
          <w:lang w:eastAsia="fr-FR"/>
        </w:rPr>
      </w:pPr>
      <w:r>
        <w:rPr>
          <w:noProof/>
        </w:rPr>
        <w:lastRenderedPageBreak/>
        <w:drawing>
          <wp:anchor distT="0" distB="0" distL="114300" distR="114300" simplePos="0" relativeHeight="251644416" behindDoc="1" locked="0" layoutInCell="1" allowOverlap="1" wp14:anchorId="6382D3C9" wp14:editId="0ED4CDD7">
            <wp:simplePos x="0" y="0"/>
            <wp:positionH relativeFrom="column">
              <wp:posOffset>-81915</wp:posOffset>
            </wp:positionH>
            <wp:positionV relativeFrom="paragraph">
              <wp:posOffset>415290</wp:posOffset>
            </wp:positionV>
            <wp:extent cx="6304915" cy="4476115"/>
            <wp:effectExtent l="0" t="0" r="635" b="635"/>
            <wp:wrapTight wrapText="bothSides">
              <wp:wrapPolygon edited="0">
                <wp:start x="0" y="0"/>
                <wp:lineTo x="0" y="21511"/>
                <wp:lineTo x="21537" y="21511"/>
                <wp:lineTo x="2153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04915" cy="4476115"/>
                    </a:xfrm>
                    <a:prstGeom prst="rect">
                      <a:avLst/>
                    </a:prstGeom>
                  </pic:spPr>
                </pic:pic>
              </a:graphicData>
            </a:graphic>
            <wp14:sizeRelH relativeFrom="page">
              <wp14:pctWidth>0</wp14:pctWidth>
            </wp14:sizeRelH>
            <wp14:sizeRelV relativeFrom="page">
              <wp14:pctHeight>0</wp14:pctHeight>
            </wp14:sizeRelV>
          </wp:anchor>
        </w:drawing>
      </w:r>
    </w:p>
    <w:p w14:paraId="13B78F14" w14:textId="77777777" w:rsidR="00DC4666" w:rsidRDefault="00DC4666" w:rsidP="00DC4666">
      <w:pPr>
        <w:rPr>
          <w:lang w:eastAsia="fr-FR"/>
        </w:rPr>
      </w:pPr>
    </w:p>
    <w:p w14:paraId="74801ED0" w14:textId="0D8D0977" w:rsidR="005D36CE" w:rsidRDefault="009A6416" w:rsidP="00C551D3">
      <w:pPr>
        <w:pStyle w:val="Titre1"/>
        <w:numPr>
          <w:ilvl w:val="1"/>
          <w:numId w:val="35"/>
        </w:numPr>
        <w:rPr>
          <w:lang w:eastAsia="fr-FR"/>
        </w:rPr>
      </w:pPr>
      <w:bookmarkStart w:id="35" w:name="_Toc516004491"/>
      <w:r>
        <w:rPr>
          <w:lang w:eastAsia="fr-FR"/>
        </w:rPr>
        <w:t>Recueil du besoin</w:t>
      </w:r>
      <w:bookmarkEnd w:id="35"/>
      <w:r>
        <w:rPr>
          <w:lang w:eastAsia="fr-FR"/>
        </w:rPr>
        <w:t xml:space="preserve"> </w:t>
      </w:r>
    </w:p>
    <w:p w14:paraId="5346AECE" w14:textId="77777777" w:rsidR="009A6416" w:rsidRPr="009A6416" w:rsidRDefault="009A6416" w:rsidP="009A6416">
      <w:pPr>
        <w:rPr>
          <w:lang w:eastAsia="fr-FR"/>
        </w:rPr>
      </w:pPr>
    </w:p>
    <w:p w14:paraId="6B1E14F9" w14:textId="5A823B6D" w:rsidR="005D36CE" w:rsidRPr="00C551D3" w:rsidRDefault="00C551D3" w:rsidP="009A6416">
      <w:pPr>
        <w:pStyle w:val="Titre2"/>
        <w:rPr>
          <w:color w:val="auto"/>
          <w:lang w:eastAsia="fr-FR"/>
        </w:rPr>
      </w:pPr>
      <w:bookmarkStart w:id="36" w:name="_Toc516004492"/>
      <w:r>
        <w:rPr>
          <w:color w:val="auto"/>
          <w:lang w:eastAsia="fr-FR"/>
        </w:rPr>
        <w:t xml:space="preserve">2.2.1. </w:t>
      </w:r>
      <w:r w:rsidRPr="00C551D3">
        <w:rPr>
          <w:color w:val="auto"/>
          <w:lang w:eastAsia="fr-FR"/>
        </w:rPr>
        <w:t xml:space="preserve"> Besoins fonctionnels</w:t>
      </w:r>
      <w:bookmarkEnd w:id="36"/>
    </w:p>
    <w:p w14:paraId="7C07EE6D" w14:textId="59AD036E" w:rsidR="009A6416" w:rsidRDefault="009A6416" w:rsidP="009A6416">
      <w:pPr>
        <w:rPr>
          <w:lang w:eastAsia="fr-FR"/>
        </w:rPr>
      </w:pPr>
    </w:p>
    <w:p w14:paraId="5D6970B2" w14:textId="7C641B29" w:rsidR="009A6416" w:rsidRDefault="007768EA" w:rsidP="00B90687">
      <w:pPr>
        <w:pStyle w:val="Titre3"/>
        <w:numPr>
          <w:ilvl w:val="0"/>
          <w:numId w:val="8"/>
        </w:numPr>
        <w:rPr>
          <w:lang w:eastAsia="fr-FR"/>
        </w:rPr>
      </w:pPr>
      <w:bookmarkStart w:id="37" w:name="_Toc516004493"/>
      <w:r>
        <w:rPr>
          <w:lang w:eastAsia="fr-FR"/>
        </w:rPr>
        <w:t>M</w:t>
      </w:r>
      <w:r w:rsidR="00B90687">
        <w:rPr>
          <w:lang w:eastAsia="fr-FR"/>
        </w:rPr>
        <w:t>apping</w:t>
      </w:r>
      <w:r w:rsidR="0082665E">
        <w:rPr>
          <w:lang w:eastAsia="fr-FR"/>
        </w:rPr>
        <w:t> :</w:t>
      </w:r>
      <w:bookmarkEnd w:id="37"/>
    </w:p>
    <w:p w14:paraId="2C9099A0" w14:textId="42626B5D" w:rsidR="00B90687" w:rsidRDefault="00B90687" w:rsidP="00B90687">
      <w:pPr>
        <w:rPr>
          <w:lang w:eastAsia="fr-FR"/>
        </w:rPr>
      </w:pPr>
    </w:p>
    <w:p w14:paraId="5FAF56E2" w14:textId="1C6F6BF1" w:rsidR="00701403" w:rsidRDefault="00591172" w:rsidP="009148E9">
      <w:pPr>
        <w:pStyle w:val="Paragraphedeliste"/>
        <w:numPr>
          <w:ilvl w:val="0"/>
          <w:numId w:val="9"/>
        </w:numPr>
        <w:rPr>
          <w:lang w:eastAsia="fr-FR"/>
        </w:rPr>
      </w:pPr>
      <w:r w:rsidRPr="00D25112">
        <w:rPr>
          <w:b/>
          <w:bCs/>
          <w:i/>
          <w:iCs/>
          <w:color w:val="FFC000"/>
          <w:u w:val="single"/>
          <w:lang w:eastAsia="fr-FR"/>
        </w:rPr>
        <w:t>Aut</w:t>
      </w:r>
      <w:r w:rsidR="00701403" w:rsidRPr="00D25112">
        <w:rPr>
          <w:b/>
          <w:bCs/>
          <w:i/>
          <w:iCs/>
          <w:color w:val="FFC000"/>
          <w:u w:val="single"/>
          <w:lang w:eastAsia="fr-FR"/>
        </w:rPr>
        <w:t>o Mapping </w:t>
      </w:r>
      <w:r w:rsidR="00701403">
        <w:rPr>
          <w:lang w:eastAsia="fr-FR"/>
        </w:rPr>
        <w:t xml:space="preserve">: </w:t>
      </w:r>
    </w:p>
    <w:p w14:paraId="4C2CB022" w14:textId="3AF3625E" w:rsidR="0082665E" w:rsidRPr="00CB0CEC" w:rsidRDefault="00701403" w:rsidP="009D08BA">
      <w:pPr>
        <w:ind w:left="360"/>
        <w:jc w:val="both"/>
        <w:rPr>
          <w:rFonts w:asciiTheme="majorBidi" w:hAnsiTheme="majorBidi" w:cstheme="majorBidi"/>
          <w:sz w:val="24"/>
          <w:szCs w:val="24"/>
          <w:lang w:eastAsia="fr-FR"/>
        </w:rPr>
      </w:pPr>
      <w:r>
        <w:br/>
      </w:r>
      <w:r w:rsidRPr="00CB0CEC">
        <w:rPr>
          <w:rFonts w:asciiTheme="majorBidi" w:hAnsiTheme="majorBidi" w:cstheme="majorBidi"/>
          <w:color w:val="212121"/>
          <w:sz w:val="24"/>
          <w:szCs w:val="24"/>
          <w:shd w:val="clear" w:color="auto" w:fill="FFFFFF"/>
        </w:rPr>
        <w:t xml:space="preserve">Pour chaque en-tête de colonne du fichier Excel, le mappage automatique doit rechercher le champ de base de données correspondant à cette valeur d'en-tête de </w:t>
      </w:r>
      <w:r w:rsidR="00DF147A" w:rsidRPr="00CB0CEC">
        <w:rPr>
          <w:rFonts w:asciiTheme="majorBidi" w:hAnsiTheme="majorBidi" w:cstheme="majorBidi"/>
          <w:color w:val="212121"/>
          <w:sz w:val="24"/>
          <w:szCs w:val="24"/>
          <w:shd w:val="clear" w:color="auto" w:fill="FFFFFF"/>
        </w:rPr>
        <w:t>colonne ;</w:t>
      </w:r>
      <w:r w:rsidRPr="00CB0CEC">
        <w:rPr>
          <w:rFonts w:asciiTheme="majorBidi" w:hAnsiTheme="majorBidi" w:cstheme="majorBidi"/>
          <w:color w:val="212121"/>
          <w:sz w:val="24"/>
          <w:szCs w:val="24"/>
          <w:shd w:val="clear" w:color="auto" w:fill="FFFFFF"/>
        </w:rPr>
        <w:t xml:space="preserve"> la correspondance devrait être </w:t>
      </w:r>
      <w:r w:rsidR="00DF147A" w:rsidRPr="00CB0CEC">
        <w:rPr>
          <w:rFonts w:asciiTheme="majorBidi" w:hAnsiTheme="majorBidi" w:cstheme="majorBidi"/>
          <w:color w:val="212121"/>
          <w:sz w:val="24"/>
          <w:szCs w:val="24"/>
          <w:shd w:val="clear" w:color="auto" w:fill="FFFFFF"/>
        </w:rPr>
        <w:t>faite :</w:t>
      </w:r>
    </w:p>
    <w:p w14:paraId="2B087D81" w14:textId="4CF71FC8" w:rsidR="00B64A20" w:rsidRPr="00CB0CEC" w:rsidRDefault="00EE500B" w:rsidP="00EE500B">
      <w:pPr>
        <w:numPr>
          <w:ilvl w:val="1"/>
          <w:numId w:val="12"/>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En comparant la valeur de la colonne d'en-tête Excel avec les valeurs du champ de mappage</w:t>
      </w:r>
    </w:p>
    <w:p w14:paraId="7A60BE3C" w14:textId="77777777" w:rsidR="00A05744" w:rsidRPr="00CB0CEC" w:rsidRDefault="00EE500B" w:rsidP="00EE500B">
      <w:pPr>
        <w:numPr>
          <w:ilvl w:val="1"/>
          <w:numId w:val="12"/>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En ignorant les majuscules / minuscules</w:t>
      </w:r>
    </w:p>
    <w:p w14:paraId="0972562D" w14:textId="0F9E5420" w:rsidR="00B64A20" w:rsidRPr="00CB0CEC" w:rsidRDefault="004B3562" w:rsidP="00EE500B">
      <w:pPr>
        <w:numPr>
          <w:ilvl w:val="1"/>
          <w:numId w:val="12"/>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En ignorant les </w:t>
      </w:r>
      <w:r w:rsidR="00BA5E72" w:rsidRPr="00CB0CEC">
        <w:rPr>
          <w:rFonts w:asciiTheme="majorBidi" w:hAnsiTheme="majorBidi" w:cstheme="majorBidi"/>
          <w:sz w:val="24"/>
          <w:szCs w:val="24"/>
          <w:lang w:eastAsia="fr-FR"/>
        </w:rPr>
        <w:t>accent</w:t>
      </w:r>
      <w:r w:rsidRPr="00CB0CEC">
        <w:rPr>
          <w:rFonts w:asciiTheme="majorBidi" w:hAnsiTheme="majorBidi" w:cstheme="majorBidi"/>
          <w:sz w:val="24"/>
          <w:szCs w:val="24"/>
          <w:lang w:eastAsia="fr-FR"/>
        </w:rPr>
        <w:t>s</w:t>
      </w:r>
    </w:p>
    <w:p w14:paraId="1318A90E" w14:textId="64E7878C" w:rsidR="00701403" w:rsidRPr="00CB0CEC" w:rsidRDefault="00EE500B" w:rsidP="00EE500B">
      <w:pPr>
        <w:numPr>
          <w:ilvl w:val="1"/>
          <w:numId w:val="12"/>
        </w:numPr>
        <w:jc w:val="both"/>
        <w:rPr>
          <w:rFonts w:asciiTheme="majorBidi" w:hAnsiTheme="majorBidi" w:cstheme="majorBidi"/>
          <w:sz w:val="24"/>
          <w:szCs w:val="24"/>
          <w:lang w:val="en-US" w:eastAsia="fr-FR"/>
        </w:rPr>
      </w:pPr>
      <w:proofErr w:type="spellStart"/>
      <w:r w:rsidRPr="00CB0CEC">
        <w:rPr>
          <w:rFonts w:asciiTheme="majorBidi" w:hAnsiTheme="majorBidi" w:cstheme="majorBidi"/>
          <w:sz w:val="24"/>
          <w:szCs w:val="24"/>
          <w:lang w:val="en-US" w:eastAsia="fr-FR"/>
        </w:rPr>
        <w:lastRenderedPageBreak/>
        <w:t>En</w:t>
      </w:r>
      <w:proofErr w:type="spellEnd"/>
      <w:r w:rsidRPr="00CB0CEC">
        <w:rPr>
          <w:rFonts w:asciiTheme="majorBidi" w:hAnsiTheme="majorBidi" w:cstheme="majorBidi"/>
          <w:sz w:val="24"/>
          <w:szCs w:val="24"/>
          <w:lang w:val="en-US" w:eastAsia="fr-FR"/>
        </w:rPr>
        <w:t xml:space="preserve"> ignorant les </w:t>
      </w:r>
      <w:proofErr w:type="spellStart"/>
      <w:r w:rsidRPr="00CB0CEC">
        <w:rPr>
          <w:rFonts w:asciiTheme="majorBidi" w:hAnsiTheme="majorBidi" w:cstheme="majorBidi"/>
          <w:sz w:val="24"/>
          <w:szCs w:val="24"/>
          <w:lang w:val="en-US" w:eastAsia="fr-FR"/>
        </w:rPr>
        <w:t>espaces</w:t>
      </w:r>
      <w:proofErr w:type="spellEnd"/>
      <w:r w:rsidRPr="00CB0CEC">
        <w:rPr>
          <w:rFonts w:asciiTheme="majorBidi" w:hAnsiTheme="majorBidi" w:cstheme="majorBidi"/>
          <w:sz w:val="24"/>
          <w:szCs w:val="24"/>
          <w:lang w:val="en-US" w:eastAsia="fr-FR"/>
        </w:rPr>
        <w:t xml:space="preserve"> multiples entre les </w:t>
      </w:r>
      <w:proofErr w:type="spellStart"/>
      <w:r w:rsidRPr="00CB0CEC">
        <w:rPr>
          <w:rFonts w:asciiTheme="majorBidi" w:hAnsiTheme="majorBidi" w:cstheme="majorBidi"/>
          <w:sz w:val="24"/>
          <w:szCs w:val="24"/>
          <w:lang w:val="en-US" w:eastAsia="fr-FR"/>
        </w:rPr>
        <w:t>mots</w:t>
      </w:r>
      <w:r w:rsidR="00BA5E72" w:rsidRPr="00CB0CEC">
        <w:rPr>
          <w:rFonts w:asciiTheme="majorBidi" w:hAnsiTheme="majorBidi" w:cstheme="majorBidi"/>
          <w:sz w:val="24"/>
          <w:szCs w:val="24"/>
          <w:lang w:val="en-US" w:eastAsia="fr-FR"/>
        </w:rPr>
        <w:t>By</w:t>
      </w:r>
      <w:proofErr w:type="spellEnd"/>
      <w:r w:rsidR="00BA5E72" w:rsidRPr="00CB0CEC">
        <w:rPr>
          <w:rFonts w:asciiTheme="majorBidi" w:hAnsiTheme="majorBidi" w:cstheme="majorBidi"/>
          <w:sz w:val="24"/>
          <w:szCs w:val="24"/>
          <w:lang w:val="en-US" w:eastAsia="fr-FR"/>
        </w:rPr>
        <w:t xml:space="preserve"> ignoring spaces at the beginning or end of the header</w:t>
      </w:r>
      <w:r w:rsidRPr="00CB0CEC">
        <w:rPr>
          <w:rFonts w:asciiTheme="majorBidi" w:hAnsiTheme="majorBidi" w:cstheme="majorBidi"/>
          <w:sz w:val="24"/>
          <w:szCs w:val="24"/>
          <w:lang w:val="en-US" w:eastAsia="fr-FR"/>
        </w:rPr>
        <w:t>s</w:t>
      </w:r>
    </w:p>
    <w:p w14:paraId="2147E279" w14:textId="32662FD8" w:rsidR="00EE500B" w:rsidRPr="00CB0CEC" w:rsidRDefault="00EE500B" w:rsidP="00EE500B">
      <w:pPr>
        <w:numPr>
          <w:ilvl w:val="1"/>
          <w:numId w:val="12"/>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En ignorant tous les caractères spéciaux (fin de ligne.)</w:t>
      </w:r>
    </w:p>
    <w:p w14:paraId="7C9CED1B" w14:textId="0573EB52" w:rsidR="0082665E" w:rsidRDefault="0082665E" w:rsidP="005A1D0F">
      <w:pPr>
        <w:pStyle w:val="Titre3"/>
        <w:numPr>
          <w:ilvl w:val="0"/>
          <w:numId w:val="8"/>
        </w:numPr>
        <w:rPr>
          <w:lang w:eastAsia="fr-FR"/>
        </w:rPr>
      </w:pPr>
      <w:bookmarkStart w:id="38" w:name="_Toc516004494"/>
      <w:proofErr w:type="spellStart"/>
      <w:r>
        <w:rPr>
          <w:lang w:eastAsia="fr-FR"/>
        </w:rPr>
        <w:t>GridView</w:t>
      </w:r>
      <w:proofErr w:type="spellEnd"/>
      <w:r>
        <w:rPr>
          <w:lang w:eastAsia="fr-FR"/>
        </w:rPr>
        <w:t xml:space="preserve"> DCM :</w:t>
      </w:r>
      <w:bookmarkEnd w:id="38"/>
    </w:p>
    <w:p w14:paraId="4B1759B8" w14:textId="59D9B2C5" w:rsidR="0082665E" w:rsidRDefault="0082665E" w:rsidP="0082665E">
      <w:pPr>
        <w:rPr>
          <w:lang w:eastAsia="fr-FR"/>
        </w:rPr>
      </w:pPr>
    </w:p>
    <w:p w14:paraId="0FAC21FC" w14:textId="52B5653B" w:rsidR="0082665E" w:rsidRPr="00415928" w:rsidRDefault="00415928" w:rsidP="00415928">
      <w:pPr>
        <w:pStyle w:val="Paragraphedeliste"/>
        <w:numPr>
          <w:ilvl w:val="0"/>
          <w:numId w:val="10"/>
        </w:numPr>
        <w:rPr>
          <w:b/>
          <w:bCs/>
          <w:color w:val="FFC000"/>
          <w:u w:val="single"/>
          <w:lang w:eastAsia="fr-FR"/>
        </w:rPr>
      </w:pPr>
      <w:r w:rsidRPr="00415928">
        <w:rPr>
          <w:b/>
          <w:bCs/>
          <w:i/>
          <w:iCs/>
          <w:color w:val="FFC000"/>
          <w:u w:val="single"/>
          <w:lang w:eastAsia="fr-FR"/>
        </w:rPr>
        <w:t>Change</w:t>
      </w:r>
      <w:r>
        <w:rPr>
          <w:b/>
          <w:bCs/>
          <w:i/>
          <w:iCs/>
          <w:color w:val="FFC000"/>
          <w:u w:val="single"/>
          <w:lang w:eastAsia="fr-FR"/>
        </w:rPr>
        <w:t>r</w:t>
      </w:r>
      <w:r w:rsidRPr="00415928">
        <w:rPr>
          <w:b/>
          <w:bCs/>
          <w:i/>
          <w:iCs/>
          <w:color w:val="FFC000"/>
          <w:u w:val="single"/>
          <w:lang w:eastAsia="fr-FR"/>
        </w:rPr>
        <w:t xml:space="preserve"> la localisation d'une </w:t>
      </w:r>
      <w:r w:rsidR="00BE6668">
        <w:rPr>
          <w:b/>
          <w:bCs/>
          <w:i/>
          <w:iCs/>
          <w:color w:val="FFC000"/>
          <w:u w:val="single"/>
          <w:lang w:eastAsia="fr-FR"/>
        </w:rPr>
        <w:t>location</w:t>
      </w:r>
      <w:r w:rsidR="00BE6668" w:rsidRPr="00415928">
        <w:rPr>
          <w:b/>
          <w:bCs/>
          <w:i/>
          <w:iCs/>
          <w:color w:val="FFC000"/>
          <w:u w:val="single"/>
          <w:lang w:eastAsia="fr-FR"/>
        </w:rPr>
        <w:t xml:space="preserve"> :</w:t>
      </w:r>
      <w:r w:rsidRPr="00415928">
        <w:rPr>
          <w:b/>
          <w:bCs/>
          <w:i/>
          <w:iCs/>
          <w:color w:val="FFC000"/>
          <w:u w:val="single"/>
          <w:lang w:eastAsia="fr-FR"/>
        </w:rPr>
        <w:t xml:space="preserve"> déposez une </w:t>
      </w:r>
      <w:r w:rsidR="00BE6668" w:rsidRPr="00415928">
        <w:rPr>
          <w:b/>
          <w:bCs/>
          <w:i/>
          <w:iCs/>
          <w:color w:val="FFC000"/>
          <w:u w:val="single"/>
          <w:lang w:eastAsia="fr-FR"/>
        </w:rPr>
        <w:t>épingle :</w:t>
      </w:r>
    </w:p>
    <w:p w14:paraId="4B53A3CB" w14:textId="5332B564" w:rsidR="00BB6674" w:rsidRPr="00CB0CEC" w:rsidRDefault="00BB6674" w:rsidP="00BB6674">
      <w:pPr>
        <w:pStyle w:val="Paragraphedeliste"/>
        <w:rPr>
          <w:b/>
          <w:bCs/>
          <w:color w:val="FABF8F" w:themeColor="accent6" w:themeTint="99"/>
          <w:sz w:val="24"/>
          <w:szCs w:val="24"/>
          <w:u w:val="single"/>
          <w:lang w:eastAsia="fr-FR"/>
        </w:rPr>
      </w:pPr>
    </w:p>
    <w:p w14:paraId="79EAFBB2" w14:textId="0DCB0D83" w:rsidR="005C4B50" w:rsidRPr="00CB0CEC" w:rsidRDefault="005C4B50" w:rsidP="009D08BA">
      <w:pPr>
        <w:pStyle w:val="PrformatHTML"/>
        <w:shd w:val="clear" w:color="auto" w:fill="FFFFFF"/>
        <w:jc w:val="both"/>
        <w:rPr>
          <w:rFonts w:asciiTheme="majorBidi" w:hAnsiTheme="majorBidi" w:cstheme="majorBidi"/>
          <w:color w:val="212121"/>
          <w:sz w:val="24"/>
          <w:szCs w:val="24"/>
        </w:rPr>
      </w:pPr>
      <w:r w:rsidRPr="00CB0CEC">
        <w:rPr>
          <w:rFonts w:asciiTheme="majorBidi" w:hAnsiTheme="majorBidi" w:cstheme="majorBidi"/>
          <w:color w:val="212121"/>
          <w:sz w:val="24"/>
          <w:szCs w:val="24"/>
        </w:rPr>
        <w:t>Après le géocodage, l'utilisateur peut ajuster la position du site en déposant une épingle sur la carte. Ceci peut être fait</w:t>
      </w:r>
      <w:r w:rsidR="000E5635" w:rsidRPr="00CB0CEC">
        <w:rPr>
          <w:rFonts w:asciiTheme="majorBidi" w:hAnsiTheme="majorBidi" w:cstheme="majorBidi"/>
          <w:color w:val="212121"/>
          <w:sz w:val="24"/>
          <w:szCs w:val="24"/>
        </w:rPr>
        <w:t xml:space="preserve"> </w:t>
      </w:r>
      <w:r w:rsidRPr="00CB0CEC">
        <w:rPr>
          <w:rFonts w:asciiTheme="majorBidi" w:hAnsiTheme="majorBidi" w:cstheme="majorBidi"/>
          <w:color w:val="212121"/>
          <w:sz w:val="24"/>
          <w:szCs w:val="24"/>
        </w:rPr>
        <w:t>:</w:t>
      </w:r>
    </w:p>
    <w:p w14:paraId="41D20CDE" w14:textId="77777777" w:rsidR="000E5635" w:rsidRPr="00CB0CEC" w:rsidRDefault="000E5635" w:rsidP="009D08BA">
      <w:pPr>
        <w:pStyle w:val="PrformatHTML"/>
        <w:shd w:val="clear" w:color="auto" w:fill="FFFFFF"/>
        <w:jc w:val="both"/>
        <w:rPr>
          <w:rFonts w:asciiTheme="majorBidi" w:hAnsiTheme="majorBidi" w:cstheme="majorBidi"/>
          <w:color w:val="212121"/>
          <w:sz w:val="24"/>
          <w:szCs w:val="24"/>
        </w:rPr>
      </w:pPr>
    </w:p>
    <w:p w14:paraId="46C6E60E" w14:textId="590D2BAC" w:rsidR="005C4B50" w:rsidRPr="00CB0CEC" w:rsidRDefault="005C4B50" w:rsidP="009D08BA">
      <w:pPr>
        <w:pStyle w:val="PrformatHTML"/>
        <w:numPr>
          <w:ilvl w:val="0"/>
          <w:numId w:val="15"/>
        </w:numPr>
        <w:shd w:val="clear" w:color="auto" w:fill="FFFFFF"/>
        <w:jc w:val="both"/>
        <w:rPr>
          <w:rFonts w:asciiTheme="majorBidi" w:hAnsiTheme="majorBidi" w:cstheme="majorBidi"/>
          <w:color w:val="212121"/>
          <w:sz w:val="24"/>
          <w:szCs w:val="24"/>
        </w:rPr>
      </w:pPr>
      <w:r w:rsidRPr="00CB0CEC">
        <w:rPr>
          <w:rFonts w:asciiTheme="majorBidi" w:hAnsiTheme="majorBidi" w:cstheme="majorBidi"/>
          <w:color w:val="212121"/>
          <w:sz w:val="24"/>
          <w:szCs w:val="24"/>
        </w:rPr>
        <w:t>En éditant les informations du site avec l'icône crayon</w:t>
      </w:r>
    </w:p>
    <w:p w14:paraId="2E57352E" w14:textId="4438CCA5" w:rsidR="005C4B50" w:rsidRPr="00CB0CEC" w:rsidRDefault="005C4B50" w:rsidP="00341BD6">
      <w:pPr>
        <w:pStyle w:val="PrformatHTML"/>
        <w:numPr>
          <w:ilvl w:val="0"/>
          <w:numId w:val="15"/>
        </w:numPr>
        <w:shd w:val="clear" w:color="auto" w:fill="FFFFFF"/>
        <w:jc w:val="both"/>
        <w:rPr>
          <w:rFonts w:asciiTheme="majorBidi" w:hAnsiTheme="majorBidi" w:cstheme="majorBidi"/>
          <w:color w:val="212121"/>
          <w:sz w:val="24"/>
          <w:szCs w:val="24"/>
        </w:rPr>
      </w:pPr>
      <w:r w:rsidRPr="00CB0CEC">
        <w:rPr>
          <w:rFonts w:asciiTheme="majorBidi" w:hAnsiTheme="majorBidi" w:cstheme="majorBidi"/>
          <w:color w:val="212121"/>
          <w:sz w:val="24"/>
          <w:szCs w:val="24"/>
        </w:rPr>
        <w:t>En éditant la localisation du site avec l'icône du globe</w:t>
      </w:r>
    </w:p>
    <w:p w14:paraId="3BF1E666" w14:textId="5827BCFE" w:rsidR="005C4B50" w:rsidRPr="00CB0CEC" w:rsidRDefault="005C4B50" w:rsidP="009D08BA">
      <w:pPr>
        <w:pStyle w:val="PrformatHTML"/>
        <w:numPr>
          <w:ilvl w:val="0"/>
          <w:numId w:val="15"/>
        </w:numPr>
        <w:shd w:val="clear" w:color="auto" w:fill="FFFFFF"/>
        <w:jc w:val="both"/>
        <w:rPr>
          <w:rFonts w:asciiTheme="majorBidi" w:hAnsiTheme="majorBidi" w:cstheme="majorBidi"/>
          <w:color w:val="212121"/>
          <w:sz w:val="24"/>
          <w:szCs w:val="24"/>
        </w:rPr>
      </w:pPr>
      <w:r w:rsidRPr="00CB0CEC">
        <w:rPr>
          <w:rFonts w:asciiTheme="majorBidi" w:hAnsiTheme="majorBidi" w:cstheme="majorBidi"/>
          <w:color w:val="212121"/>
          <w:sz w:val="24"/>
          <w:szCs w:val="24"/>
        </w:rPr>
        <w:t>À partir d'un écran avec une carte où le site est affiché avec sa latitude et sa longitude actuelles, l'utilisateur peut cliquer sur la carte pour marquer une nouvelle latitude et longitude.</w:t>
      </w:r>
      <w:r w:rsidR="000E5635" w:rsidRPr="00CB0CEC">
        <w:rPr>
          <w:rFonts w:asciiTheme="majorBidi" w:hAnsiTheme="majorBidi" w:cstheme="majorBidi"/>
          <w:color w:val="212121"/>
          <w:sz w:val="24"/>
          <w:szCs w:val="24"/>
        </w:rPr>
        <w:t xml:space="preserve"> </w:t>
      </w:r>
      <w:r w:rsidR="00346928" w:rsidRPr="00CB0CEC">
        <w:rPr>
          <w:rFonts w:asciiTheme="majorBidi" w:hAnsiTheme="majorBidi" w:cstheme="majorBidi"/>
          <w:color w:val="212121"/>
          <w:sz w:val="24"/>
          <w:szCs w:val="24"/>
        </w:rPr>
        <w:t>La</w:t>
      </w:r>
      <w:r w:rsidRPr="00CB0CEC">
        <w:rPr>
          <w:rFonts w:asciiTheme="majorBidi" w:hAnsiTheme="majorBidi" w:cstheme="majorBidi"/>
          <w:color w:val="212121"/>
          <w:sz w:val="24"/>
          <w:szCs w:val="24"/>
        </w:rPr>
        <w:t xml:space="preserve"> nouvelle latitude et la nouvelle longitude remplacent les anciennes dans la fenêtre</w:t>
      </w:r>
      <w:r w:rsidR="000E5635" w:rsidRPr="00CB0CEC">
        <w:rPr>
          <w:rFonts w:asciiTheme="majorBidi" w:hAnsiTheme="majorBidi" w:cstheme="majorBidi"/>
          <w:color w:val="212121"/>
          <w:sz w:val="24"/>
          <w:szCs w:val="24"/>
        </w:rPr>
        <w:t xml:space="preserve">. </w:t>
      </w:r>
      <w:r w:rsidR="009D08BA" w:rsidRPr="00CB0CEC">
        <w:rPr>
          <w:rFonts w:asciiTheme="majorBidi" w:hAnsiTheme="majorBidi" w:cstheme="majorBidi"/>
          <w:color w:val="212121"/>
          <w:sz w:val="24"/>
          <w:szCs w:val="24"/>
        </w:rPr>
        <w:t>Les</w:t>
      </w:r>
      <w:r w:rsidRPr="00CB0CEC">
        <w:rPr>
          <w:rFonts w:asciiTheme="majorBidi" w:hAnsiTheme="majorBidi" w:cstheme="majorBidi"/>
          <w:color w:val="212121"/>
          <w:sz w:val="24"/>
          <w:szCs w:val="24"/>
        </w:rPr>
        <w:t xml:space="preserve"> informations d'adresse sont effacées</w:t>
      </w:r>
      <w:r w:rsidR="000E5635" w:rsidRPr="00CB0CEC">
        <w:rPr>
          <w:rFonts w:asciiTheme="majorBidi" w:hAnsiTheme="majorBidi" w:cstheme="majorBidi"/>
          <w:color w:val="212121"/>
          <w:sz w:val="24"/>
          <w:szCs w:val="24"/>
        </w:rPr>
        <w:t xml:space="preserve"> </w:t>
      </w:r>
      <w:r w:rsidRPr="00CB0CEC">
        <w:rPr>
          <w:rFonts w:asciiTheme="majorBidi" w:hAnsiTheme="majorBidi" w:cstheme="majorBidi"/>
          <w:color w:val="212121"/>
          <w:sz w:val="24"/>
          <w:szCs w:val="24"/>
        </w:rPr>
        <w:t>Les champs de géocodage calculés sont effacés</w:t>
      </w:r>
      <w:r w:rsidR="000E5635" w:rsidRPr="00CB0CEC">
        <w:rPr>
          <w:rFonts w:asciiTheme="majorBidi" w:hAnsiTheme="majorBidi" w:cstheme="majorBidi"/>
          <w:color w:val="212121"/>
          <w:sz w:val="24"/>
          <w:szCs w:val="24"/>
        </w:rPr>
        <w:t xml:space="preserve"> </w:t>
      </w:r>
      <w:r w:rsidRPr="00CB0CEC">
        <w:rPr>
          <w:rFonts w:asciiTheme="majorBidi" w:hAnsiTheme="majorBidi" w:cstheme="majorBidi"/>
          <w:color w:val="212121"/>
          <w:sz w:val="24"/>
          <w:szCs w:val="24"/>
        </w:rPr>
        <w:t>L'utilisateur doit effectuer un géocodage inverse afin de valider le géocodage</w:t>
      </w:r>
      <w:r w:rsidR="000E5635" w:rsidRPr="00CB0CEC">
        <w:rPr>
          <w:rFonts w:asciiTheme="majorBidi" w:hAnsiTheme="majorBidi" w:cstheme="majorBidi"/>
          <w:color w:val="212121"/>
          <w:sz w:val="24"/>
          <w:szCs w:val="24"/>
        </w:rPr>
        <w:t xml:space="preserve"> </w:t>
      </w:r>
      <w:r w:rsidRPr="00CB0CEC">
        <w:rPr>
          <w:rFonts w:asciiTheme="majorBidi" w:hAnsiTheme="majorBidi" w:cstheme="majorBidi"/>
          <w:color w:val="212121"/>
          <w:sz w:val="24"/>
          <w:szCs w:val="24"/>
        </w:rPr>
        <w:t>Cela va calculer l'adresse</w:t>
      </w:r>
      <w:r w:rsidR="000E5635" w:rsidRPr="00CB0CEC">
        <w:rPr>
          <w:rFonts w:asciiTheme="majorBidi" w:hAnsiTheme="majorBidi" w:cstheme="majorBidi"/>
          <w:color w:val="212121"/>
          <w:sz w:val="24"/>
          <w:szCs w:val="24"/>
        </w:rPr>
        <w:t xml:space="preserve"> </w:t>
      </w:r>
      <w:r w:rsidRPr="00CB0CEC">
        <w:rPr>
          <w:rFonts w:asciiTheme="majorBidi" w:hAnsiTheme="majorBidi" w:cstheme="majorBidi"/>
          <w:color w:val="212121"/>
          <w:sz w:val="24"/>
          <w:szCs w:val="24"/>
        </w:rPr>
        <w:t xml:space="preserve">Cela permettra de calculer les champs de géocodage (précision, source, </w:t>
      </w:r>
      <w:proofErr w:type="spellStart"/>
      <w:r w:rsidRPr="00CB0CEC">
        <w:rPr>
          <w:rFonts w:asciiTheme="majorBidi" w:hAnsiTheme="majorBidi" w:cstheme="majorBidi"/>
          <w:color w:val="212121"/>
          <w:sz w:val="24"/>
          <w:szCs w:val="24"/>
        </w:rPr>
        <w:t>géoscope</w:t>
      </w:r>
      <w:proofErr w:type="spellEnd"/>
      <w:r w:rsidRPr="00CB0CEC">
        <w:rPr>
          <w:rFonts w:asciiTheme="majorBidi" w:hAnsiTheme="majorBidi" w:cstheme="majorBidi"/>
          <w:color w:val="212121"/>
          <w:sz w:val="24"/>
          <w:szCs w:val="24"/>
        </w:rPr>
        <w:t>)</w:t>
      </w:r>
    </w:p>
    <w:p w14:paraId="4A20B218" w14:textId="77777777" w:rsidR="005C4B50" w:rsidRPr="00CB0CEC" w:rsidRDefault="005C4B50" w:rsidP="009D08BA">
      <w:pPr>
        <w:pStyle w:val="PrformatHTML"/>
        <w:shd w:val="clear" w:color="auto" w:fill="FFFFFF"/>
        <w:jc w:val="both"/>
        <w:rPr>
          <w:rFonts w:asciiTheme="majorBidi" w:hAnsiTheme="majorBidi" w:cstheme="majorBidi"/>
          <w:color w:val="212121"/>
          <w:sz w:val="24"/>
          <w:szCs w:val="24"/>
        </w:rPr>
      </w:pPr>
    </w:p>
    <w:p w14:paraId="6C9850E8" w14:textId="73B71E33" w:rsidR="0082665E" w:rsidRPr="00CB0CEC" w:rsidRDefault="005C4B50" w:rsidP="009D08BA">
      <w:pPr>
        <w:pStyle w:val="PrformatHTML"/>
        <w:shd w:val="clear" w:color="auto" w:fill="FFFFFF"/>
        <w:jc w:val="both"/>
        <w:rPr>
          <w:rFonts w:ascii="inherit" w:hAnsi="inherit"/>
          <w:color w:val="212121"/>
          <w:sz w:val="24"/>
          <w:szCs w:val="24"/>
        </w:rPr>
      </w:pPr>
      <w:r w:rsidRPr="00CB0CEC">
        <w:rPr>
          <w:rFonts w:asciiTheme="majorBidi" w:hAnsiTheme="majorBidi" w:cstheme="majorBidi"/>
          <w:color w:val="212121"/>
          <w:sz w:val="24"/>
          <w:szCs w:val="24"/>
        </w:rPr>
        <w:t xml:space="preserve">La carte affichée est un Google </w:t>
      </w:r>
      <w:proofErr w:type="spellStart"/>
      <w:r w:rsidRPr="00CB0CEC">
        <w:rPr>
          <w:rFonts w:asciiTheme="majorBidi" w:hAnsiTheme="majorBidi" w:cstheme="majorBidi"/>
          <w:color w:val="212121"/>
          <w:sz w:val="24"/>
          <w:szCs w:val="24"/>
        </w:rPr>
        <w:t>Maps</w:t>
      </w:r>
      <w:proofErr w:type="spellEnd"/>
      <w:r w:rsidRPr="00CB0CEC">
        <w:rPr>
          <w:rFonts w:asciiTheme="majorBidi" w:hAnsiTheme="majorBidi" w:cstheme="majorBidi"/>
          <w:color w:val="212121"/>
          <w:sz w:val="24"/>
          <w:szCs w:val="24"/>
        </w:rPr>
        <w:t xml:space="preserve"> avec les fonctionnalités habituelles (divers fonds de carte, zoom, champ d'adresse de saisie ...)</w:t>
      </w:r>
      <w:r w:rsidR="00DE6FB0" w:rsidRPr="00CB0CEC">
        <w:rPr>
          <w:rFonts w:asciiTheme="majorBidi" w:hAnsiTheme="majorBidi" w:cstheme="majorBidi"/>
          <w:color w:val="212121"/>
          <w:sz w:val="24"/>
          <w:szCs w:val="24"/>
        </w:rPr>
        <w:t>.</w:t>
      </w:r>
    </w:p>
    <w:p w14:paraId="53D9CE02" w14:textId="65C1113E" w:rsidR="003431C7" w:rsidRPr="005C4B50" w:rsidRDefault="003431C7" w:rsidP="003431C7">
      <w:pPr>
        <w:pStyle w:val="Paragraphedeliste"/>
        <w:rPr>
          <w:lang w:eastAsia="fr-FR"/>
        </w:rPr>
      </w:pPr>
    </w:p>
    <w:p w14:paraId="3ABF74A8" w14:textId="4E5BF299" w:rsidR="003431C7" w:rsidRDefault="007768EA" w:rsidP="005A1D0F">
      <w:pPr>
        <w:pStyle w:val="Titre3"/>
        <w:numPr>
          <w:ilvl w:val="0"/>
          <w:numId w:val="8"/>
        </w:numPr>
        <w:rPr>
          <w:lang w:eastAsia="fr-FR"/>
        </w:rPr>
      </w:pPr>
      <w:bookmarkStart w:id="39" w:name="_Toc516004495"/>
      <w:r>
        <w:rPr>
          <w:lang w:eastAsia="fr-FR"/>
        </w:rPr>
        <w:t>Matching</w:t>
      </w:r>
      <w:r w:rsidR="005C4B50">
        <w:rPr>
          <w:lang w:eastAsia="fr-FR"/>
        </w:rPr>
        <w:t> :</w:t>
      </w:r>
      <w:bookmarkEnd w:id="39"/>
    </w:p>
    <w:p w14:paraId="41293086" w14:textId="77777777" w:rsidR="00484D21" w:rsidRDefault="00484D21" w:rsidP="00484D21">
      <w:pPr>
        <w:rPr>
          <w:lang w:eastAsia="fr-FR"/>
        </w:rPr>
      </w:pPr>
    </w:p>
    <w:p w14:paraId="33415010" w14:textId="442CA808" w:rsidR="006F2575" w:rsidRPr="00CB0CEC" w:rsidRDefault="00484D21" w:rsidP="009D08BA">
      <w:pPr>
        <w:jc w:val="both"/>
        <w:rPr>
          <w:rFonts w:asciiTheme="majorBidi" w:hAnsiTheme="majorBidi" w:cstheme="majorBidi"/>
          <w:sz w:val="24"/>
          <w:szCs w:val="24"/>
        </w:rPr>
      </w:pPr>
      <w:r w:rsidRPr="00CB0CEC">
        <w:rPr>
          <w:rFonts w:asciiTheme="majorBidi" w:hAnsiTheme="majorBidi" w:cstheme="majorBidi"/>
          <w:sz w:val="24"/>
          <w:szCs w:val="24"/>
        </w:rPr>
        <w:t>Le « Matching » consiste à chercher si les locations dans l'onglet "</w:t>
      </w:r>
      <w:r w:rsidR="00C25AB0" w:rsidRPr="00CB0CEC">
        <w:rPr>
          <w:rFonts w:asciiTheme="majorBidi" w:hAnsiTheme="majorBidi" w:cstheme="majorBidi"/>
          <w:sz w:val="24"/>
          <w:szCs w:val="24"/>
        </w:rPr>
        <w:t xml:space="preserve">To </w:t>
      </w:r>
      <w:proofErr w:type="spellStart"/>
      <w:r w:rsidR="00C25AB0" w:rsidRPr="00CB0CEC">
        <w:rPr>
          <w:rFonts w:asciiTheme="majorBidi" w:hAnsiTheme="majorBidi" w:cstheme="majorBidi"/>
          <w:sz w:val="24"/>
          <w:szCs w:val="24"/>
        </w:rPr>
        <w:t>upload</w:t>
      </w:r>
      <w:proofErr w:type="spellEnd"/>
      <w:r w:rsidRPr="00CB0CEC">
        <w:rPr>
          <w:rFonts w:asciiTheme="majorBidi" w:hAnsiTheme="majorBidi" w:cstheme="majorBidi"/>
          <w:sz w:val="24"/>
          <w:szCs w:val="24"/>
        </w:rPr>
        <w:t xml:space="preserve">" correspondent à </w:t>
      </w:r>
      <w:r w:rsidR="00986BC6" w:rsidRPr="00CB0CEC">
        <w:rPr>
          <w:rFonts w:asciiTheme="majorBidi" w:hAnsiTheme="majorBidi" w:cstheme="majorBidi"/>
          <w:sz w:val="24"/>
          <w:szCs w:val="24"/>
        </w:rPr>
        <w:t>des locations</w:t>
      </w:r>
      <w:r w:rsidRPr="00CB0CEC">
        <w:rPr>
          <w:rFonts w:asciiTheme="majorBidi" w:hAnsiTheme="majorBidi" w:cstheme="majorBidi"/>
          <w:sz w:val="24"/>
          <w:szCs w:val="24"/>
        </w:rPr>
        <w:t xml:space="preserve"> dans l'onglet "</w:t>
      </w:r>
      <w:proofErr w:type="spellStart"/>
      <w:r w:rsidR="00EE3476" w:rsidRPr="00CB0CEC">
        <w:rPr>
          <w:rFonts w:asciiTheme="majorBidi" w:hAnsiTheme="majorBidi" w:cstheme="majorBidi"/>
          <w:sz w:val="24"/>
          <w:szCs w:val="24"/>
        </w:rPr>
        <w:t>Cu</w:t>
      </w:r>
      <w:r w:rsidR="00986BC6" w:rsidRPr="00CB0CEC">
        <w:rPr>
          <w:rFonts w:asciiTheme="majorBidi" w:hAnsiTheme="majorBidi" w:cstheme="majorBidi"/>
          <w:sz w:val="24"/>
          <w:szCs w:val="24"/>
        </w:rPr>
        <w:t>rr</w:t>
      </w:r>
      <w:r w:rsidR="00EE3476" w:rsidRPr="00CB0CEC">
        <w:rPr>
          <w:rFonts w:asciiTheme="majorBidi" w:hAnsiTheme="majorBidi" w:cstheme="majorBidi"/>
          <w:sz w:val="24"/>
          <w:szCs w:val="24"/>
        </w:rPr>
        <w:t>ent</w:t>
      </w:r>
      <w:proofErr w:type="spellEnd"/>
      <w:r w:rsidR="00EE3476" w:rsidRPr="00CB0CEC">
        <w:rPr>
          <w:rFonts w:asciiTheme="majorBidi" w:hAnsiTheme="majorBidi" w:cstheme="majorBidi"/>
          <w:sz w:val="24"/>
          <w:szCs w:val="24"/>
        </w:rPr>
        <w:t xml:space="preserve"> Location</w:t>
      </w:r>
      <w:r w:rsidRPr="00CB0CEC">
        <w:rPr>
          <w:rFonts w:asciiTheme="majorBidi" w:hAnsiTheme="majorBidi" w:cstheme="majorBidi"/>
          <w:sz w:val="24"/>
          <w:szCs w:val="24"/>
        </w:rPr>
        <w:t>".</w:t>
      </w:r>
      <w:r w:rsidR="00487A04" w:rsidRPr="00CB0CEC">
        <w:rPr>
          <w:rFonts w:asciiTheme="majorBidi" w:hAnsiTheme="majorBidi" w:cstheme="majorBidi"/>
          <w:sz w:val="24"/>
          <w:szCs w:val="24"/>
        </w:rPr>
        <w:t xml:space="preserve"> Les </w:t>
      </w:r>
      <w:r w:rsidR="00B10899" w:rsidRPr="00CB0CEC">
        <w:rPr>
          <w:rFonts w:asciiTheme="majorBidi" w:hAnsiTheme="majorBidi" w:cstheme="majorBidi"/>
          <w:sz w:val="24"/>
          <w:szCs w:val="24"/>
        </w:rPr>
        <w:t xml:space="preserve">nouveau </w:t>
      </w:r>
      <w:r w:rsidR="00487A04" w:rsidRPr="00CB0CEC">
        <w:rPr>
          <w:rFonts w:asciiTheme="majorBidi" w:hAnsiTheme="majorBidi" w:cstheme="majorBidi"/>
          <w:sz w:val="24"/>
          <w:szCs w:val="24"/>
        </w:rPr>
        <w:t xml:space="preserve">locations </w:t>
      </w:r>
      <w:r w:rsidR="00B10899" w:rsidRPr="00CB0CEC">
        <w:rPr>
          <w:rFonts w:asciiTheme="majorBidi" w:hAnsiTheme="majorBidi" w:cstheme="majorBidi"/>
          <w:sz w:val="24"/>
          <w:szCs w:val="24"/>
        </w:rPr>
        <w:t>matches sont remplacées par les anciennes.</w:t>
      </w:r>
    </w:p>
    <w:p w14:paraId="3361B02B" w14:textId="77777777" w:rsidR="003010E0" w:rsidRDefault="003010E0" w:rsidP="003010E0">
      <w:pPr>
        <w:rPr>
          <w:lang w:eastAsia="fr-FR"/>
        </w:rPr>
      </w:pPr>
    </w:p>
    <w:p w14:paraId="45B030F8" w14:textId="19C4F1A9" w:rsidR="003010E0" w:rsidRPr="003010E0" w:rsidRDefault="003010E0" w:rsidP="003010E0">
      <w:pPr>
        <w:pStyle w:val="Paragraphedeliste"/>
        <w:numPr>
          <w:ilvl w:val="0"/>
          <w:numId w:val="10"/>
        </w:numPr>
        <w:rPr>
          <w:b/>
          <w:bCs/>
          <w:color w:val="FFC000"/>
          <w:u w:val="single"/>
          <w:lang w:eastAsia="fr-FR"/>
        </w:rPr>
      </w:pPr>
      <w:r>
        <w:rPr>
          <w:b/>
          <w:bCs/>
          <w:i/>
          <w:iCs/>
          <w:color w:val="FFC000"/>
          <w:u w:val="single"/>
          <w:lang w:eastAsia="fr-FR"/>
        </w:rPr>
        <w:t xml:space="preserve">Matching </w:t>
      </w:r>
      <w:r w:rsidR="004F2FEA">
        <w:rPr>
          <w:b/>
          <w:bCs/>
          <w:i/>
          <w:iCs/>
          <w:color w:val="FFC000"/>
          <w:u w:val="single"/>
          <w:lang w:eastAsia="fr-FR"/>
        </w:rPr>
        <w:t xml:space="preserve">scope </w:t>
      </w:r>
      <w:r w:rsidR="004F2FEA" w:rsidRPr="00415928">
        <w:rPr>
          <w:b/>
          <w:bCs/>
          <w:i/>
          <w:iCs/>
          <w:color w:val="FFC000"/>
          <w:u w:val="single"/>
          <w:lang w:eastAsia="fr-FR"/>
        </w:rPr>
        <w:t>:</w:t>
      </w:r>
    </w:p>
    <w:p w14:paraId="1AE0FAD7" w14:textId="56AB53A0" w:rsidR="003010E0" w:rsidRPr="00582EE0" w:rsidRDefault="003010E0" w:rsidP="00582EE0">
      <w:pPr>
        <w:pStyle w:val="PrformatHTML"/>
        <w:shd w:val="clear" w:color="auto" w:fill="FFFFFF"/>
        <w:jc w:val="both"/>
        <w:rPr>
          <w:rFonts w:ascii="Times New Roman" w:hAnsi="Times New Roman" w:cs="Times New Roman"/>
          <w:color w:val="212121"/>
          <w:sz w:val="24"/>
          <w:szCs w:val="24"/>
        </w:rPr>
      </w:pPr>
      <w:r w:rsidRPr="00582EE0">
        <w:rPr>
          <w:rFonts w:ascii="Times New Roman" w:hAnsi="Times New Roman" w:cs="Times New Roman"/>
          <w:color w:val="212121"/>
          <w:sz w:val="24"/>
          <w:szCs w:val="24"/>
        </w:rPr>
        <w:t>La portée correspondante correspond aux emplacements dans l'onglet "Transférer" pour lesquels nous avons l'intention de rechercher des candidats. Une barre de curseur est utilisée pour ajuster le nombre d'emplacements de la portée. Il y a deux nombres au-dessus de la barre X / Y. Y correspond au nombre d'emplacements dans l'onglet "Transférer".</w:t>
      </w:r>
      <w:r w:rsidR="00092D30" w:rsidRPr="00582EE0">
        <w:rPr>
          <w:rFonts w:ascii="Times New Roman" w:hAnsi="Times New Roman" w:cs="Times New Roman"/>
          <w:color w:val="212121"/>
          <w:sz w:val="24"/>
          <w:szCs w:val="24"/>
        </w:rPr>
        <w:t xml:space="preserve"> </w:t>
      </w:r>
      <w:r w:rsidRPr="00582EE0">
        <w:rPr>
          <w:rFonts w:ascii="Times New Roman" w:hAnsi="Times New Roman" w:cs="Times New Roman"/>
          <w:color w:val="212121"/>
          <w:sz w:val="24"/>
          <w:szCs w:val="24"/>
        </w:rPr>
        <w:t>X correspond à la portée sélectionnée qui fait partie de Y. Par défaut X = 50 (ou moins) qui correspondent aux 50 premiers emplacements (ou moins) qui ont un TIV&gt; = 100 USD M. L'utilisateur peut ajuster ce nombre.</w:t>
      </w:r>
      <w:r w:rsidR="00B63760" w:rsidRPr="00582EE0">
        <w:rPr>
          <w:rFonts w:ascii="Times New Roman" w:hAnsi="Times New Roman" w:cs="Times New Roman"/>
          <w:color w:val="212121"/>
          <w:sz w:val="24"/>
          <w:szCs w:val="24"/>
        </w:rPr>
        <w:t xml:space="preserve"> </w:t>
      </w:r>
      <w:r w:rsidRPr="00582EE0">
        <w:rPr>
          <w:rFonts w:ascii="Times New Roman" w:hAnsi="Times New Roman" w:cs="Times New Roman"/>
          <w:color w:val="212121"/>
          <w:sz w:val="24"/>
          <w:szCs w:val="24"/>
        </w:rPr>
        <w:t>Les emplacements de la portée sont dans un ordre décroissant et les emplacements sélectionnés sont toujours ceux avec TIV plus élevé.</w:t>
      </w:r>
    </w:p>
    <w:p w14:paraId="78C204A6" w14:textId="77777777" w:rsidR="003010E0" w:rsidRPr="003010E0" w:rsidRDefault="003010E0" w:rsidP="003010E0">
      <w:pPr>
        <w:rPr>
          <w:b/>
          <w:bCs/>
          <w:color w:val="FFC000"/>
          <w:u w:val="single"/>
          <w:lang w:eastAsia="fr-FR"/>
        </w:rPr>
      </w:pPr>
    </w:p>
    <w:p w14:paraId="6089160D" w14:textId="3077A981" w:rsidR="00BC701D" w:rsidRPr="00B40206" w:rsidRDefault="00737682" w:rsidP="00BC701D">
      <w:pPr>
        <w:pStyle w:val="Paragraphedeliste"/>
        <w:numPr>
          <w:ilvl w:val="0"/>
          <w:numId w:val="10"/>
        </w:numPr>
        <w:rPr>
          <w:b/>
          <w:bCs/>
          <w:color w:val="FFC000"/>
          <w:u w:val="single"/>
          <w:lang w:eastAsia="fr-FR"/>
        </w:rPr>
      </w:pPr>
      <w:r>
        <w:rPr>
          <w:b/>
          <w:bCs/>
          <w:i/>
          <w:iCs/>
          <w:color w:val="FFC000"/>
          <w:u w:val="single"/>
          <w:lang w:eastAsia="fr-FR"/>
        </w:rPr>
        <w:t>C</w:t>
      </w:r>
      <w:r w:rsidR="004A41B6">
        <w:rPr>
          <w:b/>
          <w:bCs/>
          <w:i/>
          <w:iCs/>
          <w:color w:val="FFC000"/>
          <w:u w:val="single"/>
          <w:lang w:eastAsia="fr-FR"/>
        </w:rPr>
        <w:t>ritère</w:t>
      </w:r>
      <w:r w:rsidR="00BC701D">
        <w:rPr>
          <w:b/>
          <w:bCs/>
          <w:i/>
          <w:iCs/>
          <w:color w:val="FFC000"/>
          <w:u w:val="single"/>
          <w:lang w:eastAsia="fr-FR"/>
        </w:rPr>
        <w:t xml:space="preserve"> d’acc</w:t>
      </w:r>
      <w:r w:rsidR="00660748">
        <w:rPr>
          <w:b/>
          <w:bCs/>
          <w:i/>
          <w:iCs/>
          <w:color w:val="FFC000"/>
          <w:u w:val="single"/>
          <w:lang w:eastAsia="fr-FR"/>
        </w:rPr>
        <w:t>é</w:t>
      </w:r>
      <w:r w:rsidR="00BC701D">
        <w:rPr>
          <w:b/>
          <w:bCs/>
          <w:i/>
          <w:iCs/>
          <w:color w:val="FFC000"/>
          <w:u w:val="single"/>
          <w:lang w:eastAsia="fr-FR"/>
        </w:rPr>
        <w:t xml:space="preserve">ptation du </w:t>
      </w:r>
      <w:r w:rsidR="00B40206">
        <w:rPr>
          <w:b/>
          <w:bCs/>
          <w:i/>
          <w:iCs/>
          <w:color w:val="FFC000"/>
          <w:u w:val="single"/>
          <w:lang w:eastAsia="fr-FR"/>
        </w:rPr>
        <w:t>Matching :</w:t>
      </w:r>
    </w:p>
    <w:p w14:paraId="5AB7E68B" w14:textId="77777777"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L'algorithme correspondant retourne en conséquence, le pourcentage de correspondance pour les emplacements.</w:t>
      </w:r>
    </w:p>
    <w:p w14:paraId="5C143AC3" w14:textId="18E15BE2"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lastRenderedPageBreak/>
        <w:t xml:space="preserve">La définition des critères d'acceptation correspondants consiste à définir deux </w:t>
      </w:r>
      <w:r w:rsidR="00442B48" w:rsidRPr="00CB0CEC">
        <w:rPr>
          <w:rFonts w:ascii="Times New Roman" w:hAnsi="Times New Roman" w:cs="Times New Roman"/>
          <w:color w:val="212121"/>
          <w:sz w:val="24"/>
          <w:szCs w:val="24"/>
        </w:rPr>
        <w:t>seuils :</w:t>
      </w:r>
    </w:p>
    <w:p w14:paraId="0F1F23A2" w14:textId="6638B678"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 Seuil </w:t>
      </w:r>
      <w:r w:rsidR="00760D64" w:rsidRPr="00CB0CEC">
        <w:rPr>
          <w:rFonts w:ascii="Times New Roman" w:hAnsi="Times New Roman" w:cs="Times New Roman"/>
          <w:color w:val="212121"/>
          <w:sz w:val="24"/>
          <w:szCs w:val="24"/>
        </w:rPr>
        <w:t>d’acceptation :</w:t>
      </w:r>
      <w:r w:rsidRPr="00CB0CEC">
        <w:rPr>
          <w:rFonts w:ascii="Times New Roman" w:hAnsi="Times New Roman" w:cs="Times New Roman"/>
          <w:color w:val="212121"/>
          <w:sz w:val="24"/>
          <w:szCs w:val="24"/>
        </w:rPr>
        <w:t xml:space="preserve"> le pourcentage au-dessus duquel les emplacements seront suggérés pour l</w:t>
      </w:r>
      <w:r w:rsidR="007A5AA4">
        <w:rPr>
          <w:rFonts w:ascii="Times New Roman" w:hAnsi="Times New Roman" w:cs="Times New Roman"/>
          <w:color w:val="212121"/>
          <w:sz w:val="24"/>
          <w:szCs w:val="24"/>
        </w:rPr>
        <w:t xml:space="preserve">e </w:t>
      </w:r>
      <w:proofErr w:type="spellStart"/>
      <w:r w:rsidR="007A5AA4">
        <w:rPr>
          <w:rFonts w:ascii="Times New Roman" w:hAnsi="Times New Roman" w:cs="Times New Roman"/>
          <w:color w:val="212121"/>
          <w:sz w:val="24"/>
          <w:szCs w:val="24"/>
        </w:rPr>
        <w:t>matching</w:t>
      </w:r>
      <w:proofErr w:type="spellEnd"/>
      <w:r w:rsidRPr="00CB0CEC">
        <w:rPr>
          <w:rFonts w:ascii="Times New Roman" w:hAnsi="Times New Roman" w:cs="Times New Roman"/>
          <w:color w:val="212121"/>
          <w:sz w:val="24"/>
          <w:szCs w:val="24"/>
        </w:rPr>
        <w:t xml:space="preserve"> manuel. Les emplacements ayant un pourcentage inférieur ne seront pas affichés</w:t>
      </w:r>
    </w:p>
    <w:p w14:paraId="38A6BAB2" w14:textId="77777777"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Par défaut, ce seuil est défini sur 50% et peut être modifié par l'utilisateur.</w:t>
      </w:r>
    </w:p>
    <w:p w14:paraId="6F550505" w14:textId="77777777"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p>
    <w:p w14:paraId="2BAE8029" w14:textId="74065691"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 Seuil de correspondance </w:t>
      </w:r>
      <w:r w:rsidR="004A1A36" w:rsidRPr="00CB0CEC">
        <w:rPr>
          <w:rFonts w:ascii="Times New Roman" w:hAnsi="Times New Roman" w:cs="Times New Roman"/>
          <w:color w:val="212121"/>
          <w:sz w:val="24"/>
          <w:szCs w:val="24"/>
        </w:rPr>
        <w:t>automatique :</w:t>
      </w:r>
      <w:r w:rsidRPr="00CB0CEC">
        <w:rPr>
          <w:rFonts w:ascii="Times New Roman" w:hAnsi="Times New Roman" w:cs="Times New Roman"/>
          <w:color w:val="212121"/>
          <w:sz w:val="24"/>
          <w:szCs w:val="24"/>
        </w:rPr>
        <w:t xml:space="preserve"> pourcentage au-dessus duquel un emplacement est automatiquement associé. L'emplacement avec le pourcentage le plus élevé est celui sélectionné. Si plusieurs emplacements ont le même score, le premier de la liste est sélectionné.</w:t>
      </w:r>
    </w:p>
    <w:p w14:paraId="60777BBC" w14:textId="77777777"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Par défaut, ce seuil est défini sur 85% et peut être modifié par l'utilisateur.</w:t>
      </w:r>
    </w:p>
    <w:p w14:paraId="4DA2B6FD" w14:textId="3627A6EB" w:rsidR="00BE6668"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Lorsque les paramètres Correspondance sont mis à jour alors que la vue d'ensemble correspondante et les résultats correspondants sont affichés, la vue d'ensemble correspondante est désactivée et un message d'avertissement s'affiche à l'écran pour inviter l'utilisateur à réexaminer la correspondance.</w:t>
      </w:r>
    </w:p>
    <w:p w14:paraId="2A3B55FF" w14:textId="415EDC32" w:rsidR="00B40206" w:rsidRDefault="00B40206" w:rsidP="00B40206">
      <w:pPr>
        <w:pStyle w:val="PrformatHTML"/>
        <w:shd w:val="clear" w:color="auto" w:fill="FFFFFF"/>
        <w:ind w:left="360"/>
        <w:jc w:val="both"/>
        <w:rPr>
          <w:rFonts w:ascii="inherit" w:hAnsi="inherit"/>
          <w:color w:val="212121"/>
        </w:rPr>
      </w:pPr>
    </w:p>
    <w:p w14:paraId="65E093E3" w14:textId="347175B6" w:rsidR="00B40206" w:rsidRDefault="00B40206" w:rsidP="00B40206">
      <w:pPr>
        <w:pStyle w:val="Paragraphedeliste"/>
        <w:numPr>
          <w:ilvl w:val="0"/>
          <w:numId w:val="10"/>
        </w:numPr>
        <w:rPr>
          <w:b/>
          <w:bCs/>
          <w:i/>
          <w:iCs/>
          <w:color w:val="FFC000"/>
          <w:u w:val="single"/>
          <w:lang w:eastAsia="fr-FR"/>
        </w:rPr>
      </w:pPr>
      <w:proofErr w:type="spellStart"/>
      <w:r w:rsidRPr="00B40206">
        <w:rPr>
          <w:b/>
          <w:bCs/>
          <w:i/>
          <w:iCs/>
          <w:color w:val="FFC000"/>
          <w:u w:val="single"/>
          <w:lang w:eastAsia="fr-FR"/>
        </w:rPr>
        <w:t>Compute</w:t>
      </w:r>
      <w:proofErr w:type="spellEnd"/>
      <w:r w:rsidRPr="00B40206">
        <w:rPr>
          <w:b/>
          <w:bCs/>
          <w:i/>
          <w:iCs/>
          <w:color w:val="FFC000"/>
          <w:u w:val="single"/>
          <w:lang w:eastAsia="fr-FR"/>
        </w:rPr>
        <w:t xml:space="preserve"> Matching </w:t>
      </w:r>
    </w:p>
    <w:p w14:paraId="1F75F22D" w14:textId="502615EF" w:rsidR="00B40206" w:rsidRPr="00CB0CEC" w:rsidRDefault="00B40206" w:rsidP="00B4020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 xml:space="preserve">Ce bouton lance l'algorithme su Matching. Elle est </w:t>
      </w:r>
      <w:r w:rsidR="00660B46" w:rsidRPr="00CB0CEC">
        <w:rPr>
          <w:rFonts w:ascii="Times New Roman" w:hAnsi="Times New Roman" w:cs="Times New Roman"/>
          <w:color w:val="212121"/>
          <w:sz w:val="24"/>
          <w:szCs w:val="24"/>
        </w:rPr>
        <w:t>désactivée</w:t>
      </w:r>
      <w:r w:rsidRPr="00CB0CEC">
        <w:rPr>
          <w:rFonts w:ascii="Times New Roman" w:hAnsi="Times New Roman" w:cs="Times New Roman"/>
          <w:color w:val="212121"/>
          <w:sz w:val="24"/>
          <w:szCs w:val="24"/>
        </w:rPr>
        <w:t xml:space="preserve"> si les emplacements sont l'onglet "To </w:t>
      </w:r>
      <w:proofErr w:type="spellStart"/>
      <w:r w:rsidRPr="00CB0CEC">
        <w:rPr>
          <w:rFonts w:ascii="Times New Roman" w:hAnsi="Times New Roman" w:cs="Times New Roman"/>
          <w:color w:val="212121"/>
          <w:sz w:val="24"/>
          <w:szCs w:val="24"/>
        </w:rPr>
        <w:t>Upl</w:t>
      </w:r>
      <w:r w:rsidR="00B56E13" w:rsidRPr="00CB0CEC">
        <w:rPr>
          <w:rFonts w:ascii="Times New Roman" w:hAnsi="Times New Roman" w:cs="Times New Roman"/>
          <w:color w:val="212121"/>
          <w:sz w:val="24"/>
          <w:szCs w:val="24"/>
        </w:rPr>
        <w:t>oa</w:t>
      </w:r>
      <w:r w:rsidRPr="00CB0CEC">
        <w:rPr>
          <w:rFonts w:ascii="Times New Roman" w:hAnsi="Times New Roman" w:cs="Times New Roman"/>
          <w:color w:val="212121"/>
          <w:sz w:val="24"/>
          <w:szCs w:val="24"/>
        </w:rPr>
        <w:t>d</w:t>
      </w:r>
      <w:proofErr w:type="spellEnd"/>
      <w:r w:rsidRPr="00CB0CEC">
        <w:rPr>
          <w:rFonts w:ascii="Times New Roman" w:hAnsi="Times New Roman" w:cs="Times New Roman"/>
          <w:color w:val="212121"/>
          <w:sz w:val="24"/>
          <w:szCs w:val="24"/>
        </w:rPr>
        <w:t>" ne sont pas géocodés.</w:t>
      </w:r>
    </w:p>
    <w:p w14:paraId="2D71EF59" w14:textId="19851906" w:rsidR="00B40206" w:rsidRPr="00CB0CEC" w:rsidRDefault="00B40206" w:rsidP="00662B88">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De même, lorsque les résultats correspondants sont générés, le bouton "</w:t>
      </w:r>
      <w:proofErr w:type="spellStart"/>
      <w:r w:rsidRPr="00CB0CEC">
        <w:rPr>
          <w:rFonts w:ascii="Times New Roman" w:hAnsi="Times New Roman" w:cs="Times New Roman"/>
          <w:color w:val="212121"/>
          <w:sz w:val="24"/>
          <w:szCs w:val="24"/>
        </w:rPr>
        <w:t>Compute</w:t>
      </w:r>
      <w:proofErr w:type="spellEnd"/>
      <w:r w:rsidRPr="00CB0CEC">
        <w:rPr>
          <w:rFonts w:ascii="Times New Roman" w:hAnsi="Times New Roman" w:cs="Times New Roman"/>
          <w:color w:val="212121"/>
          <w:sz w:val="24"/>
          <w:szCs w:val="24"/>
        </w:rPr>
        <w:t xml:space="preserve"> </w:t>
      </w:r>
      <w:proofErr w:type="spellStart"/>
      <w:r w:rsidRPr="00CB0CEC">
        <w:rPr>
          <w:rFonts w:ascii="Times New Roman" w:hAnsi="Times New Roman" w:cs="Times New Roman"/>
          <w:color w:val="212121"/>
          <w:sz w:val="24"/>
          <w:szCs w:val="24"/>
        </w:rPr>
        <w:t>matching</w:t>
      </w:r>
      <w:proofErr w:type="spellEnd"/>
      <w:r w:rsidRPr="00CB0CEC">
        <w:rPr>
          <w:rFonts w:ascii="Times New Roman" w:hAnsi="Times New Roman" w:cs="Times New Roman"/>
          <w:color w:val="212121"/>
          <w:sz w:val="24"/>
          <w:szCs w:val="24"/>
        </w:rPr>
        <w:t xml:space="preserve">" est remplacé par "Restart </w:t>
      </w:r>
      <w:r w:rsidR="00035873" w:rsidRPr="00CB0CEC">
        <w:rPr>
          <w:rFonts w:ascii="Times New Roman" w:hAnsi="Times New Roman" w:cs="Times New Roman"/>
          <w:color w:val="212121"/>
          <w:sz w:val="24"/>
          <w:szCs w:val="24"/>
        </w:rPr>
        <w:t>Matching</w:t>
      </w:r>
      <w:r w:rsidRPr="00CB0CEC">
        <w:rPr>
          <w:rFonts w:ascii="Times New Roman" w:hAnsi="Times New Roman" w:cs="Times New Roman"/>
          <w:color w:val="212121"/>
          <w:sz w:val="24"/>
          <w:szCs w:val="24"/>
        </w:rPr>
        <w:t>".</w:t>
      </w:r>
      <w:r w:rsidR="006F70FB" w:rsidRPr="00CB0CEC">
        <w:rPr>
          <w:rFonts w:ascii="Times New Roman" w:hAnsi="Times New Roman" w:cs="Times New Roman"/>
          <w:color w:val="212121"/>
          <w:sz w:val="24"/>
          <w:szCs w:val="24"/>
        </w:rPr>
        <w:t xml:space="preserve"> Lors de la réinitialisation du </w:t>
      </w:r>
      <w:proofErr w:type="spellStart"/>
      <w:r w:rsidR="006F70FB" w:rsidRPr="00CB0CEC">
        <w:rPr>
          <w:rFonts w:ascii="Times New Roman" w:hAnsi="Times New Roman" w:cs="Times New Roman"/>
          <w:color w:val="212121"/>
          <w:sz w:val="24"/>
          <w:szCs w:val="24"/>
        </w:rPr>
        <w:t>matching</w:t>
      </w:r>
      <w:proofErr w:type="spellEnd"/>
      <w:r w:rsidR="006F70FB" w:rsidRPr="00CB0CEC">
        <w:rPr>
          <w:rFonts w:ascii="Times New Roman" w:hAnsi="Times New Roman" w:cs="Times New Roman"/>
          <w:color w:val="212121"/>
          <w:sz w:val="24"/>
          <w:szCs w:val="24"/>
        </w:rPr>
        <w:t xml:space="preserve"> les résultats du Matching sont supprimés et les paramètres correspondants sont réinitialisés aux valeurs par défaut. </w:t>
      </w:r>
      <w:r w:rsidRPr="00CB0CEC">
        <w:rPr>
          <w:rFonts w:ascii="Times New Roman" w:hAnsi="Times New Roman" w:cs="Times New Roman"/>
          <w:color w:val="212121"/>
          <w:sz w:val="24"/>
          <w:szCs w:val="24"/>
        </w:rPr>
        <w:t>Il n'est pas nécessaire de calculer la correspondance pour les "</w:t>
      </w:r>
      <w:r w:rsidR="00662B88" w:rsidRPr="00CB0CEC">
        <w:rPr>
          <w:rFonts w:ascii="Times New Roman" w:hAnsi="Times New Roman" w:cs="Times New Roman"/>
          <w:color w:val="212121"/>
          <w:sz w:val="24"/>
          <w:szCs w:val="24"/>
        </w:rPr>
        <w:t>les locations courantes</w:t>
      </w:r>
      <w:r w:rsidRPr="00CB0CEC">
        <w:rPr>
          <w:rFonts w:ascii="Times New Roman" w:hAnsi="Times New Roman" w:cs="Times New Roman"/>
          <w:color w:val="212121"/>
          <w:sz w:val="24"/>
          <w:szCs w:val="24"/>
        </w:rPr>
        <w:t>"</w:t>
      </w:r>
    </w:p>
    <w:p w14:paraId="0B024B17" w14:textId="77777777" w:rsidR="004F2B40" w:rsidRDefault="004F2B40" w:rsidP="00662B88">
      <w:pPr>
        <w:pStyle w:val="PrformatHTML"/>
        <w:shd w:val="clear" w:color="auto" w:fill="FFFFFF"/>
        <w:ind w:left="360"/>
        <w:jc w:val="both"/>
        <w:rPr>
          <w:rFonts w:ascii="inherit" w:hAnsi="inherit"/>
          <w:color w:val="212121"/>
        </w:rPr>
      </w:pPr>
    </w:p>
    <w:p w14:paraId="07FE34CF" w14:textId="436B616D" w:rsidR="008E412A" w:rsidRDefault="008E412A" w:rsidP="00662B88">
      <w:pPr>
        <w:pStyle w:val="PrformatHTML"/>
        <w:shd w:val="clear" w:color="auto" w:fill="FFFFFF"/>
        <w:ind w:left="360"/>
        <w:jc w:val="both"/>
        <w:rPr>
          <w:rFonts w:ascii="inherit" w:hAnsi="inherit"/>
          <w:color w:val="212121"/>
        </w:rPr>
      </w:pPr>
    </w:p>
    <w:p w14:paraId="60D02433" w14:textId="0033C7D5" w:rsidR="004F2B40" w:rsidRPr="00A13986" w:rsidRDefault="00A13986" w:rsidP="00A13986">
      <w:pPr>
        <w:pStyle w:val="Paragraphedeliste"/>
        <w:numPr>
          <w:ilvl w:val="0"/>
          <w:numId w:val="10"/>
        </w:numPr>
        <w:rPr>
          <w:b/>
          <w:bCs/>
          <w:i/>
          <w:iCs/>
          <w:color w:val="FFC000"/>
          <w:u w:val="single"/>
          <w:lang w:eastAsia="fr-FR"/>
        </w:rPr>
      </w:pPr>
      <w:r w:rsidRPr="00A13986">
        <w:rPr>
          <w:b/>
          <w:bCs/>
          <w:i/>
          <w:iCs/>
          <w:color w:val="FFC000"/>
          <w:u w:val="single"/>
          <w:lang w:eastAsia="fr-FR"/>
        </w:rPr>
        <w:t xml:space="preserve">Matching </w:t>
      </w:r>
      <w:proofErr w:type="spellStart"/>
      <w:r w:rsidRPr="00A13986">
        <w:rPr>
          <w:b/>
          <w:bCs/>
          <w:i/>
          <w:iCs/>
          <w:color w:val="FFC000"/>
          <w:u w:val="single"/>
          <w:lang w:eastAsia="fr-FR"/>
        </w:rPr>
        <w:t>Overview</w:t>
      </w:r>
      <w:proofErr w:type="spellEnd"/>
      <w:r w:rsidR="004F2B40" w:rsidRPr="00A13986">
        <w:rPr>
          <w:b/>
          <w:bCs/>
          <w:i/>
          <w:iCs/>
          <w:color w:val="FFC000"/>
          <w:u w:val="single"/>
          <w:lang w:eastAsia="fr-FR"/>
        </w:rPr>
        <w:t xml:space="preserve"> </w:t>
      </w:r>
    </w:p>
    <w:p w14:paraId="09857009" w14:textId="5F27D026" w:rsidR="004F2B40" w:rsidRDefault="004F2B40" w:rsidP="00662B88">
      <w:pPr>
        <w:pStyle w:val="PrformatHTML"/>
        <w:shd w:val="clear" w:color="auto" w:fill="FFFFFF"/>
        <w:ind w:left="360"/>
        <w:jc w:val="both"/>
        <w:rPr>
          <w:rFonts w:ascii="inherit" w:hAnsi="inherit"/>
          <w:color w:val="212121"/>
        </w:rPr>
      </w:pPr>
    </w:p>
    <w:p w14:paraId="15693B91" w14:textId="77777777" w:rsidR="004F2B40" w:rsidRDefault="004F2B40" w:rsidP="00662B88">
      <w:pPr>
        <w:pStyle w:val="PrformatHTML"/>
        <w:shd w:val="clear" w:color="auto" w:fill="FFFFFF"/>
        <w:ind w:left="360"/>
        <w:jc w:val="both"/>
        <w:rPr>
          <w:rFonts w:ascii="inherit" w:hAnsi="inherit"/>
          <w:color w:val="212121"/>
        </w:rPr>
      </w:pPr>
    </w:p>
    <w:p w14:paraId="16F29259" w14:textId="77777777" w:rsidR="00A13986" w:rsidRPr="00CB0CEC" w:rsidRDefault="00A13986" w:rsidP="00A13986">
      <w:pPr>
        <w:pStyle w:val="PrformatHTML"/>
        <w:shd w:val="clear" w:color="auto" w:fill="FFFFFF"/>
        <w:ind w:left="360"/>
        <w:rPr>
          <w:rFonts w:ascii="Times New Roman" w:hAnsi="Times New Roman" w:cs="Times New Roman"/>
          <w:color w:val="212121"/>
          <w:sz w:val="24"/>
          <w:szCs w:val="24"/>
        </w:rPr>
      </w:pPr>
      <w:r w:rsidRPr="00CB0CEC">
        <w:rPr>
          <w:rFonts w:ascii="Times New Roman" w:hAnsi="Times New Roman" w:cs="Times New Roman"/>
          <w:color w:val="212121"/>
          <w:sz w:val="24"/>
          <w:szCs w:val="24"/>
        </w:rPr>
        <w:t>Il s'agit d'un récapitulatif des résultats en fonction du nombre de sites et de leurs valeurs assurées.</w:t>
      </w:r>
    </w:p>
    <w:p w14:paraId="37B7DA7C" w14:textId="72E51D3F" w:rsidR="008E412A" w:rsidRPr="00CB0CEC" w:rsidRDefault="00A13986" w:rsidP="00A13986">
      <w:pPr>
        <w:pStyle w:val="PrformatHTML"/>
        <w:shd w:val="clear" w:color="auto" w:fill="FFFFFF"/>
        <w:ind w:left="360"/>
        <w:jc w:val="both"/>
        <w:rPr>
          <w:rFonts w:ascii="Times New Roman" w:hAnsi="Times New Roman" w:cs="Times New Roman"/>
          <w:color w:val="212121"/>
          <w:sz w:val="24"/>
          <w:szCs w:val="24"/>
        </w:rPr>
      </w:pPr>
      <w:r w:rsidRPr="00CB0CEC">
        <w:rPr>
          <w:rFonts w:ascii="Times New Roman" w:hAnsi="Times New Roman" w:cs="Times New Roman"/>
          <w:color w:val="212121"/>
          <w:sz w:val="24"/>
          <w:szCs w:val="24"/>
        </w:rPr>
        <w:t>La vue d'ensemble correspondante est activée si aucun résultat correspondant n'est affiché à l'écran</w:t>
      </w:r>
    </w:p>
    <w:p w14:paraId="0D75FB20" w14:textId="77777777" w:rsidR="00C21DBE" w:rsidRPr="00C21DBE" w:rsidRDefault="00C21DBE" w:rsidP="00C21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212121"/>
          <w:sz w:val="24"/>
          <w:szCs w:val="24"/>
          <w:lang w:eastAsia="fr-FR"/>
        </w:rPr>
      </w:pPr>
      <w:r w:rsidRPr="00C21DBE">
        <w:rPr>
          <w:rFonts w:ascii="Times New Roman" w:eastAsia="Times New Roman" w:hAnsi="Times New Roman" w:cs="Times New Roman"/>
          <w:color w:val="212121"/>
          <w:sz w:val="24"/>
          <w:szCs w:val="24"/>
          <w:lang w:eastAsia="fr-FR"/>
        </w:rPr>
        <w:t>L'aperçu de la correspondance est désactivé si les paramètres correspondants sont mis à jour</w:t>
      </w:r>
    </w:p>
    <w:p w14:paraId="601C50B8" w14:textId="4E96E257" w:rsidR="005E6FB4" w:rsidRPr="00C21DBE" w:rsidRDefault="005E6FB4" w:rsidP="005E6FB4">
      <w:pPr>
        <w:spacing w:after="0" w:line="240" w:lineRule="auto"/>
        <w:ind w:left="360"/>
        <w:rPr>
          <w:rFonts w:ascii="Times New Roman" w:hAnsi="Times New Roman" w:cs="Times New Roman"/>
          <w:sz w:val="24"/>
          <w:szCs w:val="24"/>
          <w:lang w:eastAsia="fr-FR"/>
        </w:rPr>
      </w:pPr>
    </w:p>
    <w:p w14:paraId="7FBD8E38" w14:textId="77777777" w:rsidR="00B40206" w:rsidRPr="00C21DBE" w:rsidRDefault="00B40206" w:rsidP="00B40206">
      <w:pPr>
        <w:rPr>
          <w:b/>
          <w:bCs/>
          <w:i/>
          <w:iCs/>
          <w:color w:val="FFC000"/>
          <w:u w:val="single"/>
          <w:lang w:eastAsia="fr-FR"/>
        </w:rPr>
      </w:pPr>
    </w:p>
    <w:p w14:paraId="7D05F7B0" w14:textId="68FC24A7" w:rsidR="007768EA" w:rsidRDefault="007768EA" w:rsidP="007768EA">
      <w:pPr>
        <w:rPr>
          <w:lang w:eastAsia="fr-FR"/>
        </w:rPr>
      </w:pPr>
    </w:p>
    <w:p w14:paraId="2C17157A" w14:textId="01ADD5B5" w:rsidR="007768EA" w:rsidRPr="00C551D3" w:rsidRDefault="008D0AF6" w:rsidP="00C551D3">
      <w:pPr>
        <w:pStyle w:val="Titre2"/>
        <w:numPr>
          <w:ilvl w:val="2"/>
          <w:numId w:val="35"/>
        </w:numPr>
        <w:rPr>
          <w:color w:val="auto"/>
          <w:lang w:eastAsia="fr-FR"/>
        </w:rPr>
      </w:pPr>
      <w:r w:rsidRPr="00C551D3">
        <w:rPr>
          <w:color w:val="auto"/>
          <w:lang w:eastAsia="fr-FR"/>
        </w:rPr>
        <w:t xml:space="preserve"> </w:t>
      </w:r>
      <w:bookmarkStart w:id="40" w:name="_Toc516004496"/>
      <w:r w:rsidRPr="00C551D3">
        <w:rPr>
          <w:color w:val="auto"/>
          <w:lang w:eastAsia="fr-FR"/>
        </w:rPr>
        <w:t>Besoins techniques</w:t>
      </w:r>
      <w:bookmarkEnd w:id="40"/>
    </w:p>
    <w:p w14:paraId="28E4BEC5" w14:textId="6A774316" w:rsidR="00364EB0" w:rsidRDefault="00364EB0" w:rsidP="00364EB0">
      <w:pPr>
        <w:rPr>
          <w:lang w:eastAsia="fr-FR"/>
        </w:rPr>
      </w:pPr>
    </w:p>
    <w:p w14:paraId="5A5A3F82" w14:textId="073E17E9" w:rsidR="00364EB0" w:rsidRPr="00CB0CEC" w:rsidRDefault="00364EB0" w:rsidP="009D08BA">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En parallèle au recueil des besoins fonctionnels, il a fallu recueillir les besoins techniques qui se rapportent aux normes du </w:t>
      </w:r>
      <w:proofErr w:type="spellStart"/>
      <w:r w:rsidR="00C82916" w:rsidRPr="00CB0CEC">
        <w:rPr>
          <w:rFonts w:asciiTheme="majorBidi" w:hAnsiTheme="majorBidi" w:cstheme="majorBidi"/>
          <w:sz w:val="24"/>
          <w:szCs w:val="24"/>
          <w:lang w:eastAsia="fr-FR"/>
        </w:rPr>
        <w:t>B</w:t>
      </w:r>
      <w:r w:rsidRPr="00CB0CEC">
        <w:rPr>
          <w:rFonts w:asciiTheme="majorBidi" w:hAnsiTheme="majorBidi" w:cstheme="majorBidi"/>
          <w:sz w:val="24"/>
          <w:szCs w:val="24"/>
          <w:lang w:eastAsia="fr-FR"/>
        </w:rPr>
        <w:t>erexia</w:t>
      </w:r>
      <w:proofErr w:type="spellEnd"/>
      <w:r w:rsidRPr="00CB0CEC">
        <w:rPr>
          <w:rFonts w:asciiTheme="majorBidi" w:hAnsiTheme="majorBidi" w:cstheme="majorBidi"/>
          <w:sz w:val="24"/>
          <w:szCs w:val="24"/>
          <w:lang w:eastAsia="fr-FR"/>
        </w:rPr>
        <w:t xml:space="preserve"> suivantes :</w:t>
      </w:r>
    </w:p>
    <w:p w14:paraId="534343C1" w14:textId="22D58440" w:rsidR="00364EB0" w:rsidRPr="00CB0CEC" w:rsidRDefault="00364EB0" w:rsidP="009D08BA">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 L’utilisation de </w:t>
      </w:r>
      <w:r w:rsidR="00DF67C4" w:rsidRPr="00CB0CEC">
        <w:rPr>
          <w:rFonts w:asciiTheme="majorBidi" w:hAnsiTheme="majorBidi" w:cstheme="majorBidi"/>
          <w:sz w:val="24"/>
          <w:szCs w:val="24"/>
          <w:lang w:eastAsia="fr-FR"/>
        </w:rPr>
        <w:t xml:space="preserve">Java faces </w:t>
      </w:r>
      <w:proofErr w:type="spellStart"/>
      <w:r w:rsidR="00DF67C4" w:rsidRPr="00CB0CEC">
        <w:rPr>
          <w:rFonts w:asciiTheme="majorBidi" w:hAnsiTheme="majorBidi" w:cstheme="majorBidi"/>
          <w:sz w:val="24"/>
          <w:szCs w:val="24"/>
          <w:lang w:eastAsia="fr-FR"/>
        </w:rPr>
        <w:t>facelet</w:t>
      </w:r>
      <w:proofErr w:type="spellEnd"/>
      <w:r w:rsidR="00DF67C4" w:rsidRPr="00CB0CEC">
        <w:rPr>
          <w:rFonts w:asciiTheme="majorBidi" w:hAnsiTheme="majorBidi" w:cstheme="majorBidi"/>
          <w:sz w:val="24"/>
          <w:szCs w:val="24"/>
          <w:lang w:eastAsia="fr-FR"/>
        </w:rPr>
        <w:t xml:space="preserve"> </w:t>
      </w:r>
      <w:r w:rsidRPr="00CB0CEC">
        <w:rPr>
          <w:rFonts w:asciiTheme="majorBidi" w:hAnsiTheme="majorBidi" w:cstheme="majorBidi"/>
          <w:sz w:val="24"/>
          <w:szCs w:val="24"/>
          <w:lang w:eastAsia="fr-FR"/>
        </w:rPr>
        <w:t xml:space="preserve">dans la réalisation des interfaces hommes machine. C’est une bibliothèque </w:t>
      </w:r>
      <w:r w:rsidR="00585A6D" w:rsidRPr="00CB0CEC">
        <w:rPr>
          <w:rFonts w:asciiTheme="majorBidi" w:hAnsiTheme="majorBidi" w:cstheme="majorBidi"/>
          <w:sz w:val="24"/>
          <w:szCs w:val="24"/>
          <w:lang w:eastAsia="fr-FR"/>
        </w:rPr>
        <w:t>JEE dont</w:t>
      </w:r>
      <w:r w:rsidRPr="00CB0CEC">
        <w:rPr>
          <w:rFonts w:asciiTheme="majorBidi" w:hAnsiTheme="majorBidi" w:cstheme="majorBidi"/>
          <w:sz w:val="24"/>
          <w:szCs w:val="24"/>
          <w:lang w:eastAsia="fr-FR"/>
        </w:rPr>
        <w:t xml:space="preserve"> le but est de faciliter la création d'application web </w:t>
      </w:r>
      <w:r w:rsidR="00DF67C4" w:rsidRPr="00CB0CEC">
        <w:rPr>
          <w:rFonts w:asciiTheme="majorBidi" w:hAnsiTheme="majorBidi" w:cstheme="majorBidi"/>
          <w:sz w:val="24"/>
          <w:szCs w:val="24"/>
          <w:lang w:eastAsia="fr-FR"/>
        </w:rPr>
        <w:t xml:space="preserve">en se basant sur des </w:t>
      </w:r>
      <w:proofErr w:type="spellStart"/>
      <w:r w:rsidR="00DF67C4" w:rsidRPr="00CB0CEC">
        <w:rPr>
          <w:rFonts w:asciiTheme="majorBidi" w:hAnsiTheme="majorBidi" w:cstheme="majorBidi"/>
          <w:sz w:val="24"/>
          <w:szCs w:val="24"/>
          <w:lang w:eastAsia="fr-FR"/>
        </w:rPr>
        <w:t>bean</w:t>
      </w:r>
      <w:proofErr w:type="spellEnd"/>
      <w:r w:rsidRPr="00CB0CEC">
        <w:rPr>
          <w:rFonts w:asciiTheme="majorBidi" w:hAnsiTheme="majorBidi" w:cstheme="majorBidi"/>
          <w:sz w:val="24"/>
          <w:szCs w:val="24"/>
          <w:lang w:eastAsia="fr-FR"/>
        </w:rPr>
        <w:t>. Elle a été adaptée</w:t>
      </w:r>
      <w:r w:rsidR="00585A6D" w:rsidRPr="00CB0CEC">
        <w:rPr>
          <w:rFonts w:asciiTheme="majorBidi" w:hAnsiTheme="majorBidi" w:cstheme="majorBidi"/>
          <w:sz w:val="24"/>
          <w:szCs w:val="24"/>
          <w:lang w:eastAsia="fr-FR"/>
        </w:rPr>
        <w:t xml:space="preserve"> Car « </w:t>
      </w:r>
      <w:proofErr w:type="spellStart"/>
      <w:r w:rsidR="00585A6D" w:rsidRPr="00CB0CEC">
        <w:rPr>
          <w:rFonts w:asciiTheme="majorBidi" w:hAnsiTheme="majorBidi" w:cstheme="majorBidi"/>
          <w:sz w:val="24"/>
          <w:szCs w:val="24"/>
          <w:lang w:eastAsia="fr-FR"/>
        </w:rPr>
        <w:t>ForWriter</w:t>
      </w:r>
      <w:proofErr w:type="spellEnd"/>
      <w:r w:rsidR="00585A6D" w:rsidRPr="00CB0CEC">
        <w:rPr>
          <w:rFonts w:asciiTheme="majorBidi" w:hAnsiTheme="majorBidi" w:cstheme="majorBidi"/>
          <w:sz w:val="24"/>
          <w:szCs w:val="24"/>
          <w:lang w:eastAsia="fr-FR"/>
        </w:rPr>
        <w:t xml:space="preserve"> » est initialement </w:t>
      </w:r>
      <w:proofErr w:type="spellStart"/>
      <w:r w:rsidR="00585A6D" w:rsidRPr="00CB0CEC">
        <w:rPr>
          <w:rFonts w:asciiTheme="majorBidi" w:hAnsiTheme="majorBidi" w:cstheme="majorBidi"/>
          <w:sz w:val="24"/>
          <w:szCs w:val="24"/>
          <w:lang w:eastAsia="fr-FR"/>
        </w:rPr>
        <w:t>developée</w:t>
      </w:r>
      <w:proofErr w:type="spellEnd"/>
      <w:r w:rsidR="00585A6D" w:rsidRPr="00CB0CEC">
        <w:rPr>
          <w:rFonts w:asciiTheme="majorBidi" w:hAnsiTheme="majorBidi" w:cstheme="majorBidi"/>
          <w:sz w:val="24"/>
          <w:szCs w:val="24"/>
          <w:lang w:eastAsia="fr-FR"/>
        </w:rPr>
        <w:t xml:space="preserve"> avec JSF. En revenant vers plus de </w:t>
      </w:r>
      <w:proofErr w:type="spellStart"/>
      <w:r w:rsidR="00585A6D" w:rsidRPr="00CB0CEC">
        <w:rPr>
          <w:rFonts w:asciiTheme="majorBidi" w:hAnsiTheme="majorBidi" w:cstheme="majorBidi"/>
          <w:sz w:val="24"/>
          <w:szCs w:val="24"/>
          <w:lang w:eastAsia="fr-FR"/>
        </w:rPr>
        <w:t>details</w:t>
      </w:r>
      <w:proofErr w:type="spellEnd"/>
      <w:r w:rsidR="00585A6D" w:rsidRPr="00CB0CEC">
        <w:rPr>
          <w:rFonts w:asciiTheme="majorBidi" w:hAnsiTheme="majorBidi" w:cstheme="majorBidi"/>
          <w:sz w:val="24"/>
          <w:szCs w:val="24"/>
          <w:lang w:eastAsia="fr-FR"/>
        </w:rPr>
        <w:t xml:space="preserve"> techniques </w:t>
      </w:r>
      <w:proofErr w:type="spellStart"/>
      <w:proofErr w:type="gramStart"/>
      <w:r w:rsidR="00585A6D" w:rsidRPr="00CB0CEC">
        <w:rPr>
          <w:rFonts w:asciiTheme="majorBidi" w:hAnsiTheme="majorBidi" w:cstheme="majorBidi"/>
          <w:sz w:val="24"/>
          <w:szCs w:val="24"/>
          <w:lang w:eastAsia="fr-FR"/>
        </w:rPr>
        <w:t>a</w:t>
      </w:r>
      <w:proofErr w:type="spellEnd"/>
      <w:proofErr w:type="gramEnd"/>
      <w:r w:rsidR="00585A6D" w:rsidRPr="00CB0CEC">
        <w:rPr>
          <w:rFonts w:asciiTheme="majorBidi" w:hAnsiTheme="majorBidi" w:cstheme="majorBidi"/>
          <w:sz w:val="24"/>
          <w:szCs w:val="24"/>
          <w:lang w:eastAsia="fr-FR"/>
        </w:rPr>
        <w:t xml:space="preserve"> propos des technologies utilisées dans la parties </w:t>
      </w:r>
      <w:proofErr w:type="spellStart"/>
      <w:r w:rsidR="00585A6D" w:rsidRPr="00CB0CEC">
        <w:rPr>
          <w:rFonts w:asciiTheme="majorBidi" w:hAnsiTheme="majorBidi" w:cstheme="majorBidi"/>
          <w:sz w:val="24"/>
          <w:szCs w:val="24"/>
          <w:lang w:eastAsia="fr-FR"/>
        </w:rPr>
        <w:t>realisation</w:t>
      </w:r>
      <w:proofErr w:type="spellEnd"/>
      <w:r w:rsidR="00C1287B" w:rsidRPr="00CB0CEC">
        <w:rPr>
          <w:rFonts w:asciiTheme="majorBidi" w:hAnsiTheme="majorBidi" w:cstheme="majorBidi"/>
          <w:sz w:val="24"/>
          <w:szCs w:val="24"/>
          <w:lang w:eastAsia="fr-FR"/>
        </w:rPr>
        <w:t>.</w:t>
      </w:r>
    </w:p>
    <w:p w14:paraId="568B21AC" w14:textId="77777777" w:rsidR="00364EB0" w:rsidRPr="00CB0CEC" w:rsidRDefault="00364EB0" w:rsidP="009D08BA">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lastRenderedPageBreak/>
        <w:t xml:space="preserve">- L’utilisation du la plateforme ECM </w:t>
      </w:r>
      <w:proofErr w:type="spellStart"/>
      <w:r w:rsidRPr="00CB0CEC">
        <w:rPr>
          <w:rFonts w:asciiTheme="majorBidi" w:hAnsiTheme="majorBidi" w:cstheme="majorBidi"/>
          <w:sz w:val="24"/>
          <w:szCs w:val="24"/>
          <w:lang w:eastAsia="fr-FR"/>
        </w:rPr>
        <w:t>Documentum</w:t>
      </w:r>
      <w:proofErr w:type="spellEnd"/>
      <w:r w:rsidRPr="00CB0CEC">
        <w:rPr>
          <w:rFonts w:asciiTheme="majorBidi" w:hAnsiTheme="majorBidi" w:cstheme="majorBidi"/>
          <w:sz w:val="24"/>
          <w:szCs w:val="24"/>
          <w:lang w:eastAsia="fr-FR"/>
        </w:rPr>
        <w:t xml:space="preserve"> pour la gestion électronique des documents et le paramétrage des workflows.</w:t>
      </w:r>
    </w:p>
    <w:p w14:paraId="3297A62B" w14:textId="3D773F39" w:rsidR="00364EB0" w:rsidRPr="00CB0CEC" w:rsidRDefault="00364EB0" w:rsidP="009D08BA">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xml:space="preserve">- L’adoption de la technologie JAVA dans la réalisation de la partie </w:t>
      </w:r>
      <w:proofErr w:type="spellStart"/>
      <w:r w:rsidRPr="00CB0CEC">
        <w:rPr>
          <w:rFonts w:asciiTheme="majorBidi" w:hAnsiTheme="majorBidi" w:cstheme="majorBidi"/>
          <w:sz w:val="24"/>
          <w:szCs w:val="24"/>
          <w:lang w:eastAsia="fr-FR"/>
        </w:rPr>
        <w:t>back-end</w:t>
      </w:r>
      <w:proofErr w:type="spellEnd"/>
      <w:r w:rsidRPr="00CB0CEC">
        <w:rPr>
          <w:rFonts w:asciiTheme="majorBidi" w:hAnsiTheme="majorBidi" w:cstheme="majorBidi"/>
          <w:sz w:val="24"/>
          <w:szCs w:val="24"/>
          <w:lang w:eastAsia="fr-FR"/>
        </w:rPr>
        <w:t xml:space="preserve"> en particulier le Framework Spring</w:t>
      </w:r>
      <w:r w:rsidR="00D456DE" w:rsidRPr="00CB0CEC">
        <w:rPr>
          <w:rFonts w:asciiTheme="majorBidi" w:hAnsiTheme="majorBidi" w:cstheme="majorBidi"/>
          <w:sz w:val="24"/>
          <w:szCs w:val="24"/>
          <w:lang w:eastAsia="fr-FR"/>
        </w:rPr>
        <w:t xml:space="preserve"> et Hibernate pour la partie persistance</w:t>
      </w:r>
      <w:r w:rsidR="008E1F84" w:rsidRPr="00CB0CEC">
        <w:rPr>
          <w:rFonts w:asciiTheme="majorBidi" w:hAnsiTheme="majorBidi" w:cstheme="majorBidi"/>
          <w:sz w:val="24"/>
          <w:szCs w:val="24"/>
          <w:lang w:eastAsia="fr-FR"/>
        </w:rPr>
        <w:t xml:space="preserve"> ainsi qu’ORACLE comme </w:t>
      </w:r>
      <w:proofErr w:type="spellStart"/>
      <w:r w:rsidR="00712F82" w:rsidRPr="00CB0CEC">
        <w:rPr>
          <w:rFonts w:asciiTheme="majorBidi" w:hAnsiTheme="majorBidi" w:cstheme="majorBidi"/>
          <w:sz w:val="24"/>
          <w:szCs w:val="24"/>
          <w:lang w:eastAsia="fr-FR"/>
        </w:rPr>
        <w:t>M</w:t>
      </w:r>
      <w:r w:rsidR="008E1F84" w:rsidRPr="00CB0CEC">
        <w:rPr>
          <w:rFonts w:asciiTheme="majorBidi" w:hAnsiTheme="majorBidi" w:cstheme="majorBidi"/>
          <w:sz w:val="24"/>
          <w:szCs w:val="24"/>
          <w:lang w:eastAsia="fr-FR"/>
        </w:rPr>
        <w:t>Db</w:t>
      </w:r>
      <w:proofErr w:type="spellEnd"/>
      <w:r w:rsidR="008E1F84" w:rsidRPr="00CB0CEC">
        <w:rPr>
          <w:rFonts w:asciiTheme="majorBidi" w:hAnsiTheme="majorBidi" w:cstheme="majorBidi"/>
          <w:sz w:val="24"/>
          <w:szCs w:val="24"/>
          <w:lang w:eastAsia="fr-FR"/>
        </w:rPr>
        <w:t>.</w:t>
      </w:r>
    </w:p>
    <w:p w14:paraId="7ECE7B8F" w14:textId="77777777" w:rsidR="00364EB0" w:rsidRPr="00CB0CEC" w:rsidRDefault="00364EB0" w:rsidP="009D08BA">
      <w:p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 Le respect des exigences techniques suivantes :</w:t>
      </w:r>
    </w:p>
    <w:p w14:paraId="52672924" w14:textId="0A0E5CC3" w:rsidR="00364EB0" w:rsidRPr="00CB0CEC" w:rsidRDefault="00364EB0" w:rsidP="009D08BA">
      <w:pPr>
        <w:pStyle w:val="Paragraphedeliste"/>
        <w:numPr>
          <w:ilvl w:val="0"/>
          <w:numId w:val="16"/>
        </w:numPr>
        <w:jc w:val="both"/>
        <w:rPr>
          <w:rFonts w:asciiTheme="majorBidi" w:hAnsiTheme="majorBidi" w:cstheme="majorBidi"/>
          <w:sz w:val="24"/>
          <w:szCs w:val="24"/>
          <w:lang w:eastAsia="fr-FR"/>
        </w:rPr>
      </w:pPr>
      <w:r w:rsidRPr="00CB0CEC">
        <w:rPr>
          <w:rFonts w:asciiTheme="majorBidi" w:hAnsiTheme="majorBidi" w:cstheme="majorBidi"/>
          <w:sz w:val="24"/>
          <w:szCs w:val="24"/>
          <w:lang w:eastAsia="fr-FR"/>
        </w:rPr>
        <w:t>Le respect des bonnes pratiques au niveau du codage.</w:t>
      </w:r>
    </w:p>
    <w:p w14:paraId="7C5593AE" w14:textId="2FDC8225" w:rsidR="00364EB0" w:rsidRPr="00CB0CEC" w:rsidRDefault="00364EB0" w:rsidP="009D08BA">
      <w:pPr>
        <w:pStyle w:val="Paragraphedeliste"/>
        <w:numPr>
          <w:ilvl w:val="0"/>
          <w:numId w:val="16"/>
        </w:numPr>
        <w:jc w:val="both"/>
        <w:rPr>
          <w:sz w:val="24"/>
          <w:szCs w:val="24"/>
          <w:lang w:eastAsia="fr-FR"/>
        </w:rPr>
      </w:pPr>
      <w:r w:rsidRPr="00CB0CEC">
        <w:rPr>
          <w:rFonts w:asciiTheme="majorBidi" w:hAnsiTheme="majorBidi" w:cstheme="majorBidi"/>
          <w:sz w:val="24"/>
          <w:szCs w:val="24"/>
          <w:lang w:eastAsia="fr-FR"/>
        </w:rPr>
        <w:t>L’application doit être simple d’utilisation et ergonomique.</w:t>
      </w:r>
    </w:p>
    <w:p w14:paraId="457B53F4" w14:textId="77777777" w:rsidR="005D36CE" w:rsidRPr="00861189" w:rsidRDefault="005D36CE" w:rsidP="00861189">
      <w:pPr>
        <w:rPr>
          <w:lang w:eastAsia="fr-FR"/>
        </w:rPr>
      </w:pPr>
    </w:p>
    <w:p w14:paraId="56BFB768" w14:textId="098932CB" w:rsidR="000656B3" w:rsidRDefault="009B663B" w:rsidP="002D4045">
      <w:pPr>
        <w:pStyle w:val="Titre1"/>
        <w:numPr>
          <w:ilvl w:val="1"/>
          <w:numId w:val="35"/>
        </w:numPr>
      </w:pPr>
      <w:bookmarkStart w:id="41" w:name="_Toc516004497"/>
      <w:r>
        <w:t>Modélisation du contexte</w:t>
      </w:r>
      <w:bookmarkEnd w:id="41"/>
    </w:p>
    <w:p w14:paraId="746DE344" w14:textId="77777777" w:rsidR="002D4045" w:rsidRDefault="002D4045" w:rsidP="005A1D0F">
      <w:pPr>
        <w:pStyle w:val="Titre3"/>
        <w:rPr>
          <w:rFonts w:asciiTheme="minorHAnsi" w:eastAsiaTheme="minorHAnsi" w:hAnsiTheme="minorHAnsi" w:cstheme="minorBidi"/>
          <w:b/>
          <w:bCs/>
          <w:i/>
          <w:iCs/>
          <w:color w:val="auto"/>
          <w:sz w:val="28"/>
          <w:szCs w:val="28"/>
        </w:rPr>
      </w:pPr>
    </w:p>
    <w:p w14:paraId="014479EF" w14:textId="092A2C8A" w:rsidR="009B663B" w:rsidRDefault="002D4045" w:rsidP="005A1D0F">
      <w:pPr>
        <w:pStyle w:val="Titre3"/>
        <w:rPr>
          <w:color w:val="auto"/>
        </w:rPr>
      </w:pPr>
      <w:bookmarkStart w:id="42" w:name="_Toc516004498"/>
      <w:r w:rsidRPr="002D4045">
        <w:rPr>
          <w:color w:val="auto"/>
        </w:rPr>
        <w:t>2.3.1. Gestion</w:t>
      </w:r>
      <w:r w:rsidR="00861189" w:rsidRPr="002D4045">
        <w:rPr>
          <w:color w:val="auto"/>
        </w:rPr>
        <w:t xml:space="preserve"> des sessions</w:t>
      </w:r>
      <w:r w:rsidR="00894930">
        <w:rPr>
          <w:color w:val="auto"/>
        </w:rPr>
        <w:t>/login</w:t>
      </w:r>
      <w:r w:rsidR="00861189" w:rsidRPr="002D4045">
        <w:rPr>
          <w:color w:val="auto"/>
        </w:rPr>
        <w:t xml:space="preserve"> et use case</w:t>
      </w:r>
      <w:bookmarkEnd w:id="42"/>
    </w:p>
    <w:p w14:paraId="2F837AD5" w14:textId="77777777" w:rsidR="002605CE" w:rsidRPr="002605CE" w:rsidRDefault="002605CE" w:rsidP="002605CE"/>
    <w:p w14:paraId="0C074FB0" w14:textId="41872DE4" w:rsidR="00861189" w:rsidRPr="002605CE" w:rsidRDefault="006575AD" w:rsidP="002605CE">
      <w:r>
        <w:t xml:space="preserve">a. </w:t>
      </w:r>
      <w:r w:rsidR="002605CE">
        <w:t>Gestion des sessions :</w:t>
      </w:r>
    </w:p>
    <w:p w14:paraId="4A40B45B" w14:textId="299F91F8" w:rsidR="0000729A" w:rsidRPr="00CB0CEC" w:rsidRDefault="00861189"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r w:rsidRPr="00CB0CEC">
        <w:rPr>
          <w:rFonts w:asciiTheme="majorBidi" w:eastAsia="Times New Roman" w:hAnsiTheme="majorBidi" w:cstheme="majorBidi"/>
          <w:color w:val="212121"/>
          <w:sz w:val="24"/>
          <w:szCs w:val="24"/>
          <w:lang w:eastAsia="fr-FR"/>
        </w:rPr>
        <w:t>Dans DCM, il n'y a qu'une seule session par contrat. Une session démarre lorsqu'un utilisateur (Administrateur ou non) clique sur le lien "Capture de données" dans le menu contextuel d'un contrat ouvert</w:t>
      </w:r>
      <w:r w:rsidR="00D4329E" w:rsidRPr="00CB0CEC">
        <w:rPr>
          <w:rFonts w:asciiTheme="majorBidi" w:eastAsia="Times New Roman" w:hAnsiTheme="majorBidi" w:cstheme="majorBidi"/>
          <w:color w:val="212121"/>
          <w:sz w:val="24"/>
          <w:szCs w:val="24"/>
          <w:lang w:eastAsia="fr-FR"/>
        </w:rPr>
        <w:t>.</w:t>
      </w:r>
    </w:p>
    <w:p w14:paraId="69AF94C2" w14:textId="77777777" w:rsidR="00D4329E" w:rsidRPr="00CB0CEC" w:rsidRDefault="00D4329E"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p>
    <w:p w14:paraId="68D8F8EC" w14:textId="77777777" w:rsidR="00861189" w:rsidRPr="00CB0CEC" w:rsidRDefault="00861189"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r w:rsidRPr="00CB0CEC">
        <w:rPr>
          <w:rFonts w:asciiTheme="majorBidi" w:eastAsia="Times New Roman" w:hAnsiTheme="majorBidi" w:cstheme="majorBidi"/>
          <w:color w:val="212121"/>
          <w:sz w:val="24"/>
          <w:szCs w:val="24"/>
          <w:lang w:eastAsia="fr-FR"/>
        </w:rPr>
        <w:t>Un contrat ne peut être ouvert dans DCM que par un utilisateur à la fois. Cependant, un utilisateur peut ouvrir DCM pour plusieurs contrats en même temps</w:t>
      </w:r>
    </w:p>
    <w:p w14:paraId="66D25ABC" w14:textId="77777777" w:rsidR="00861189" w:rsidRPr="00CB0CEC" w:rsidRDefault="00861189"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p>
    <w:p w14:paraId="2EEFD8CE" w14:textId="110A16F5" w:rsidR="00861189" w:rsidRPr="00CB0CEC" w:rsidRDefault="00861189"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r w:rsidRPr="00CB0CEC">
        <w:rPr>
          <w:rFonts w:asciiTheme="majorBidi" w:eastAsia="Times New Roman" w:hAnsiTheme="majorBidi" w:cstheme="majorBidi"/>
          <w:color w:val="212121"/>
          <w:sz w:val="24"/>
          <w:szCs w:val="24"/>
          <w:lang w:eastAsia="fr-FR"/>
        </w:rPr>
        <w:t xml:space="preserve">Lorsque DCM est ouvert pour un contrat, une icône de verrou est affichée dans </w:t>
      </w:r>
      <w:proofErr w:type="spellStart"/>
      <w:r w:rsidRPr="00CB0CEC">
        <w:rPr>
          <w:rFonts w:asciiTheme="majorBidi" w:eastAsia="Times New Roman" w:hAnsiTheme="majorBidi" w:cstheme="majorBidi"/>
          <w:color w:val="212121"/>
          <w:sz w:val="24"/>
          <w:szCs w:val="24"/>
          <w:lang w:eastAsia="fr-FR"/>
        </w:rPr>
        <w:t>ForeWriter</w:t>
      </w:r>
      <w:proofErr w:type="spellEnd"/>
      <w:r w:rsidRPr="00CB0CEC">
        <w:rPr>
          <w:rFonts w:asciiTheme="majorBidi" w:eastAsia="Times New Roman" w:hAnsiTheme="majorBidi" w:cstheme="majorBidi"/>
          <w:color w:val="212121"/>
          <w:sz w:val="24"/>
          <w:szCs w:val="24"/>
          <w:lang w:eastAsia="fr-FR"/>
        </w:rPr>
        <w:t xml:space="preserve"> pour indiquer à l'utilisateur que le contrat est déjà utilisé par un autre utilisateur</w:t>
      </w:r>
      <w:r w:rsidR="0000729A" w:rsidRPr="00CB0CEC">
        <w:rPr>
          <w:rFonts w:asciiTheme="majorBidi" w:eastAsia="Times New Roman" w:hAnsiTheme="majorBidi" w:cstheme="majorBidi"/>
          <w:color w:val="212121"/>
          <w:sz w:val="24"/>
          <w:szCs w:val="24"/>
          <w:lang w:eastAsia="fr-FR"/>
        </w:rPr>
        <w:t>.</w:t>
      </w:r>
    </w:p>
    <w:p w14:paraId="4B1F70CC" w14:textId="10371A01" w:rsidR="0000729A" w:rsidRPr="00CB0CEC" w:rsidRDefault="0000729A"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p>
    <w:p w14:paraId="2CED4E50" w14:textId="5AD8B536" w:rsidR="0000729A" w:rsidRPr="00CB0CEC" w:rsidRDefault="0000729A" w:rsidP="00104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12121"/>
          <w:sz w:val="24"/>
          <w:szCs w:val="24"/>
          <w:lang w:eastAsia="fr-FR"/>
        </w:rPr>
      </w:pPr>
      <w:r w:rsidRPr="00CB0CEC">
        <w:rPr>
          <w:rFonts w:asciiTheme="majorBidi" w:eastAsia="Times New Roman" w:hAnsiTheme="majorBidi" w:cstheme="majorBidi"/>
          <w:color w:val="212121"/>
          <w:sz w:val="24"/>
          <w:szCs w:val="24"/>
          <w:lang w:eastAsia="fr-FR"/>
        </w:rPr>
        <w:t>Les utilisateurs DCM sont les mêmes utilisateurs de « </w:t>
      </w:r>
      <w:proofErr w:type="spellStart"/>
      <w:r w:rsidRPr="00CB0CEC">
        <w:rPr>
          <w:rFonts w:asciiTheme="majorBidi" w:eastAsia="Times New Roman" w:hAnsiTheme="majorBidi" w:cstheme="majorBidi"/>
          <w:color w:val="212121"/>
          <w:sz w:val="24"/>
          <w:szCs w:val="24"/>
          <w:lang w:eastAsia="fr-FR"/>
        </w:rPr>
        <w:t>ForWriter</w:t>
      </w:r>
      <w:proofErr w:type="spellEnd"/>
      <w:r w:rsidRPr="00CB0CEC">
        <w:rPr>
          <w:rFonts w:asciiTheme="majorBidi" w:eastAsia="Times New Roman" w:hAnsiTheme="majorBidi" w:cstheme="majorBidi"/>
          <w:color w:val="212121"/>
          <w:sz w:val="24"/>
          <w:szCs w:val="24"/>
          <w:lang w:eastAsia="fr-FR"/>
        </w:rPr>
        <w:t> »</w:t>
      </w:r>
    </w:p>
    <w:p w14:paraId="2CA47FEB" w14:textId="0A1A2329" w:rsidR="009B663B" w:rsidRDefault="00EB7B8B" w:rsidP="00104FCE">
      <w:pPr>
        <w:rPr>
          <w:rFonts w:asciiTheme="majorBidi" w:hAnsiTheme="majorBidi" w:cstheme="majorBidi"/>
          <w:sz w:val="24"/>
          <w:szCs w:val="24"/>
        </w:rPr>
      </w:pPr>
      <w:r w:rsidRPr="00CB0CEC">
        <w:rPr>
          <w:rFonts w:asciiTheme="majorBidi" w:hAnsiTheme="majorBidi" w:cstheme="majorBidi"/>
          <w:sz w:val="24"/>
          <w:szCs w:val="24"/>
        </w:rPr>
        <w:t>Un utilisateur</w:t>
      </w:r>
      <w:r w:rsidR="0000729A" w:rsidRPr="00CB0CEC">
        <w:rPr>
          <w:rFonts w:asciiTheme="majorBidi" w:hAnsiTheme="majorBidi" w:cstheme="majorBidi"/>
          <w:sz w:val="24"/>
          <w:szCs w:val="24"/>
        </w:rPr>
        <w:t xml:space="preserve"> DCM a toujours l’accès à la plateforme « </w:t>
      </w:r>
      <w:proofErr w:type="spellStart"/>
      <w:r w:rsidR="0000729A" w:rsidRPr="00CB0CEC">
        <w:rPr>
          <w:rFonts w:asciiTheme="majorBidi" w:hAnsiTheme="majorBidi" w:cstheme="majorBidi"/>
          <w:sz w:val="24"/>
          <w:szCs w:val="24"/>
        </w:rPr>
        <w:t>forwriter</w:t>
      </w:r>
      <w:proofErr w:type="spellEnd"/>
      <w:r w:rsidR="0000729A" w:rsidRPr="00CB0CEC">
        <w:rPr>
          <w:rFonts w:asciiTheme="majorBidi" w:hAnsiTheme="majorBidi" w:cstheme="majorBidi"/>
          <w:sz w:val="24"/>
          <w:szCs w:val="24"/>
        </w:rPr>
        <w:t> ».</w:t>
      </w:r>
    </w:p>
    <w:p w14:paraId="27C38794" w14:textId="13350EA3" w:rsidR="002F7FD9" w:rsidRDefault="002F7FD9" w:rsidP="00104FCE">
      <w:pPr>
        <w:rPr>
          <w:rFonts w:asciiTheme="majorBidi" w:hAnsiTheme="majorBidi" w:cstheme="majorBidi"/>
          <w:sz w:val="24"/>
          <w:szCs w:val="24"/>
        </w:rPr>
      </w:pPr>
    </w:p>
    <w:p w14:paraId="757F3CD5" w14:textId="60187774" w:rsidR="002F7FD9" w:rsidRPr="00CB0CEC" w:rsidRDefault="002F7FD9" w:rsidP="00104FCE">
      <w:pPr>
        <w:rPr>
          <w:rFonts w:asciiTheme="majorBidi" w:hAnsiTheme="majorBidi" w:cstheme="majorBidi"/>
          <w:sz w:val="24"/>
          <w:szCs w:val="24"/>
        </w:rPr>
      </w:pPr>
      <w:r>
        <w:rPr>
          <w:noProof/>
        </w:rPr>
        <w:lastRenderedPageBreak/>
        <w:drawing>
          <wp:anchor distT="0" distB="0" distL="114300" distR="114300" simplePos="0" relativeHeight="251684352" behindDoc="1" locked="0" layoutInCell="1" allowOverlap="1" wp14:anchorId="72B845AE" wp14:editId="14E95766">
            <wp:simplePos x="0" y="0"/>
            <wp:positionH relativeFrom="column">
              <wp:posOffset>-192405</wp:posOffset>
            </wp:positionH>
            <wp:positionV relativeFrom="paragraph">
              <wp:posOffset>-631063</wp:posOffset>
            </wp:positionV>
            <wp:extent cx="6131560" cy="9119235"/>
            <wp:effectExtent l="0" t="0" r="2540" b="5715"/>
            <wp:wrapTight wrapText="bothSides">
              <wp:wrapPolygon edited="0">
                <wp:start x="0" y="0"/>
                <wp:lineTo x="0" y="21568"/>
                <wp:lineTo x="21542" y="21568"/>
                <wp:lineTo x="2154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560" cy="9119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6FF4A" w14:textId="4E5C6C02" w:rsidR="004F5FA0" w:rsidRDefault="004F5FA0" w:rsidP="00104FCE">
      <w:pPr>
        <w:rPr>
          <w:rFonts w:asciiTheme="majorBidi" w:hAnsiTheme="majorBidi" w:cstheme="majorBidi"/>
        </w:rPr>
      </w:pPr>
    </w:p>
    <w:p w14:paraId="4AA8766C" w14:textId="3BD3E414" w:rsidR="004F5FA0" w:rsidRDefault="004F5FA0" w:rsidP="00104FCE">
      <w:pPr>
        <w:rPr>
          <w:rFonts w:asciiTheme="majorBidi" w:hAnsiTheme="majorBidi" w:cstheme="majorBidi"/>
        </w:rPr>
      </w:pPr>
    </w:p>
    <w:p w14:paraId="4AE19ABF" w14:textId="77777777" w:rsidR="004F5FA0" w:rsidRPr="00EB7B8B" w:rsidRDefault="004F5FA0" w:rsidP="00104FCE">
      <w:pPr>
        <w:rPr>
          <w:rFonts w:asciiTheme="majorBidi" w:hAnsiTheme="majorBidi" w:cstheme="majorBidi"/>
        </w:rPr>
      </w:pPr>
    </w:p>
    <w:p w14:paraId="58F9C6F8" w14:textId="002ACB9E" w:rsidR="009B663B" w:rsidRDefault="002605CE" w:rsidP="009B663B">
      <w:r>
        <w:t>b. Use case :</w:t>
      </w:r>
    </w:p>
    <w:p w14:paraId="04D225A6" w14:textId="2FD75524" w:rsidR="0022365F" w:rsidRDefault="0022365F" w:rsidP="009B663B">
      <w:r>
        <w:rPr>
          <w:noProof/>
        </w:rPr>
        <w:drawing>
          <wp:anchor distT="0" distB="0" distL="114300" distR="114300" simplePos="0" relativeHeight="251667968" behindDoc="1" locked="0" layoutInCell="1" allowOverlap="1" wp14:anchorId="72EA0790" wp14:editId="56CA9090">
            <wp:simplePos x="0" y="0"/>
            <wp:positionH relativeFrom="column">
              <wp:posOffset>0</wp:posOffset>
            </wp:positionH>
            <wp:positionV relativeFrom="paragraph">
              <wp:posOffset>285750</wp:posOffset>
            </wp:positionV>
            <wp:extent cx="5067300" cy="3248025"/>
            <wp:effectExtent l="0" t="0" r="0" b="9525"/>
            <wp:wrapTight wrapText="bothSides">
              <wp:wrapPolygon edited="0">
                <wp:start x="13155" y="0"/>
                <wp:lineTo x="6009" y="1267"/>
                <wp:lineTo x="5359" y="1520"/>
                <wp:lineTo x="5359" y="2280"/>
                <wp:lineTo x="1462" y="2280"/>
                <wp:lineTo x="1218" y="3547"/>
                <wp:lineTo x="1705" y="4307"/>
                <wp:lineTo x="0" y="6334"/>
                <wp:lineTo x="0" y="6588"/>
                <wp:lineTo x="1462" y="8361"/>
                <wp:lineTo x="1218" y="12415"/>
                <wp:lineTo x="1218" y="14442"/>
                <wp:lineTo x="731" y="15582"/>
                <wp:lineTo x="974" y="15962"/>
                <wp:lineTo x="5359" y="16469"/>
                <wp:lineTo x="5359" y="21537"/>
                <wp:lineTo x="21519" y="21537"/>
                <wp:lineTo x="21519" y="1394"/>
                <wp:lineTo x="17783" y="0"/>
                <wp:lineTo x="13155"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5DBB5" w14:textId="5CEA57C7" w:rsidR="0022365F" w:rsidRDefault="0022365F" w:rsidP="009B663B"/>
    <w:p w14:paraId="25364526" w14:textId="5128ACFF" w:rsidR="0022365F" w:rsidRDefault="0022365F" w:rsidP="009B663B"/>
    <w:p w14:paraId="2081812A" w14:textId="3CFEFB5E" w:rsidR="0022365F" w:rsidRDefault="0022365F" w:rsidP="009B663B"/>
    <w:p w14:paraId="1CFE0B95" w14:textId="590F2314" w:rsidR="0022365F" w:rsidRDefault="0022365F" w:rsidP="009B663B"/>
    <w:p w14:paraId="34C188D6" w14:textId="7FAB5A05" w:rsidR="0022365F" w:rsidRDefault="0022365F" w:rsidP="009B663B"/>
    <w:p w14:paraId="6BA981AD" w14:textId="60E0C075" w:rsidR="0022365F" w:rsidRDefault="0022365F" w:rsidP="009B663B"/>
    <w:p w14:paraId="29443706" w14:textId="38FFB7F3" w:rsidR="0022365F" w:rsidRDefault="0022365F" w:rsidP="009B663B"/>
    <w:p w14:paraId="4540A5CA" w14:textId="5C251F48" w:rsidR="0022365F" w:rsidRDefault="0022365F" w:rsidP="009B663B"/>
    <w:p w14:paraId="172DF263" w14:textId="58B882A6" w:rsidR="0022365F" w:rsidRDefault="0022365F" w:rsidP="009B663B"/>
    <w:p w14:paraId="39790D78" w14:textId="74069566" w:rsidR="0022365F" w:rsidRDefault="0022365F" w:rsidP="009B663B"/>
    <w:p w14:paraId="3B9E5DF8" w14:textId="4587CCEF" w:rsidR="0022365F" w:rsidRDefault="0022365F" w:rsidP="009B663B"/>
    <w:p w14:paraId="05CDBE80" w14:textId="4111E787" w:rsidR="0022365F" w:rsidRDefault="0022365F" w:rsidP="009B663B"/>
    <w:p w14:paraId="66EBF444" w14:textId="0506C6D3" w:rsidR="0022365F" w:rsidRDefault="0022365F" w:rsidP="009B663B"/>
    <w:p w14:paraId="34D1BE16" w14:textId="77777777" w:rsidR="0022365F" w:rsidRDefault="0022365F" w:rsidP="009B663B"/>
    <w:p w14:paraId="720BFA66" w14:textId="32E56BA4" w:rsidR="0022365F" w:rsidRDefault="0022365F" w:rsidP="009B663B">
      <w:r>
        <w:t>c.</w:t>
      </w:r>
      <w:r w:rsidRPr="0022365F">
        <w:t xml:space="preserve"> Description des fonctionnalités</w:t>
      </w:r>
    </w:p>
    <w:p w14:paraId="265F4A3F" w14:textId="77777777" w:rsidR="003D6169" w:rsidRDefault="003D6169" w:rsidP="009B663B"/>
    <w:tbl>
      <w:tblPr>
        <w:tblStyle w:val="Tableausimple1"/>
        <w:tblW w:w="9576" w:type="dxa"/>
        <w:tblLook w:val="04A0" w:firstRow="1" w:lastRow="0" w:firstColumn="1" w:lastColumn="0" w:noHBand="0" w:noVBand="1"/>
      </w:tblPr>
      <w:tblGrid>
        <w:gridCol w:w="3652"/>
        <w:gridCol w:w="5924"/>
      </w:tblGrid>
      <w:tr w:rsidR="003E4B30" w14:paraId="4CC345F2" w14:textId="77777777" w:rsidTr="00C11518">
        <w:trPr>
          <w:cnfStyle w:val="100000000000" w:firstRow="1" w:lastRow="0" w:firstColumn="0" w:lastColumn="0" w:oddVBand="0" w:evenVBand="0" w:oddHBand="0"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3652" w:type="dxa"/>
          </w:tcPr>
          <w:p w14:paraId="32E2168E" w14:textId="359E1CBA" w:rsidR="003E4B30" w:rsidRDefault="00C11518" w:rsidP="009B663B">
            <w:r>
              <w:t>Nom du cas d’utilisation</w:t>
            </w:r>
          </w:p>
        </w:tc>
        <w:tc>
          <w:tcPr>
            <w:tcW w:w="5924" w:type="dxa"/>
          </w:tcPr>
          <w:p w14:paraId="26880F64" w14:textId="1C1FC5E1" w:rsidR="003E4B30" w:rsidRDefault="00C11518" w:rsidP="009B663B">
            <w:pPr>
              <w:cnfStyle w:val="100000000000" w:firstRow="1" w:lastRow="0" w:firstColumn="0" w:lastColumn="0" w:oddVBand="0" w:evenVBand="0" w:oddHBand="0" w:evenHBand="0" w:firstRowFirstColumn="0" w:firstRowLastColumn="0" w:lastRowFirstColumn="0" w:lastRowLastColumn="0"/>
            </w:pPr>
            <w:r>
              <w:t xml:space="preserve">                                     Description</w:t>
            </w:r>
          </w:p>
        </w:tc>
      </w:tr>
      <w:tr w:rsidR="003E4B30" w14:paraId="2BC6C8DF" w14:textId="77777777" w:rsidTr="00C11518">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3652" w:type="dxa"/>
          </w:tcPr>
          <w:p w14:paraId="7A5F2DDA" w14:textId="19FC0096" w:rsidR="003E4B30" w:rsidRDefault="00C11518" w:rsidP="009B663B">
            <w:r>
              <w:t>Gérer les locations</w:t>
            </w:r>
          </w:p>
        </w:tc>
        <w:tc>
          <w:tcPr>
            <w:tcW w:w="5924" w:type="dxa"/>
          </w:tcPr>
          <w:p w14:paraId="306EF557" w14:textId="77BAF16C" w:rsidR="003E4B30" w:rsidRDefault="00C723FE" w:rsidP="009B663B">
            <w:pPr>
              <w:cnfStyle w:val="000000100000" w:firstRow="0" w:lastRow="0" w:firstColumn="0" w:lastColumn="0" w:oddVBand="0" w:evenVBand="0" w:oddHBand="1" w:evenHBand="0" w:firstRowFirstColumn="0" w:firstRowLastColumn="0" w:lastRowFirstColumn="0" w:lastRowLastColumn="0"/>
            </w:pPr>
            <w:r>
              <w:t>Cette fonctionnalité permet l’utilisateur d’ajouter, supprimer ou modifier les locations d’un contrat.</w:t>
            </w:r>
          </w:p>
        </w:tc>
      </w:tr>
      <w:tr w:rsidR="003E4B30" w14:paraId="77CB7735" w14:textId="77777777" w:rsidTr="00C11518">
        <w:trPr>
          <w:trHeight w:val="776"/>
        </w:trPr>
        <w:tc>
          <w:tcPr>
            <w:cnfStyle w:val="001000000000" w:firstRow="0" w:lastRow="0" w:firstColumn="1" w:lastColumn="0" w:oddVBand="0" w:evenVBand="0" w:oddHBand="0" w:evenHBand="0" w:firstRowFirstColumn="0" w:firstRowLastColumn="0" w:lastRowFirstColumn="0" w:lastRowLastColumn="0"/>
            <w:tcW w:w="3652" w:type="dxa"/>
          </w:tcPr>
          <w:p w14:paraId="0414EAAF" w14:textId="63C51AA2" w:rsidR="003E4B30" w:rsidRDefault="00C723FE" w:rsidP="009B663B">
            <w:r>
              <w:t>Géocoder les locations</w:t>
            </w:r>
          </w:p>
        </w:tc>
        <w:tc>
          <w:tcPr>
            <w:tcW w:w="5924" w:type="dxa"/>
          </w:tcPr>
          <w:p w14:paraId="317BDC9E" w14:textId="68941541" w:rsidR="003E4B30" w:rsidRDefault="00C723FE" w:rsidP="009B663B">
            <w:pPr>
              <w:cnfStyle w:val="000000000000" w:firstRow="0" w:lastRow="0" w:firstColumn="0" w:lastColumn="0" w:oddVBand="0" w:evenVBand="0" w:oddHBand="0" w:evenHBand="0" w:firstRowFirstColumn="0" w:firstRowLastColumn="0" w:lastRowFirstColumn="0" w:lastRowLastColumn="0"/>
            </w:pPr>
            <w:r>
              <w:t>Cette fonctionnalité permet l’utilisateur d’obtenir l’adresse d’une location à partir de sa longitude/latitude</w:t>
            </w:r>
          </w:p>
        </w:tc>
      </w:tr>
      <w:tr w:rsidR="003E4B30" w14:paraId="25449E69" w14:textId="77777777" w:rsidTr="00C11518">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3652" w:type="dxa"/>
          </w:tcPr>
          <w:p w14:paraId="53A915FA" w14:textId="3D32A298" w:rsidR="003E4B30" w:rsidRDefault="00C723FE" w:rsidP="009B663B">
            <w:r>
              <w:t>Matcher les locations</w:t>
            </w:r>
          </w:p>
        </w:tc>
        <w:tc>
          <w:tcPr>
            <w:tcW w:w="5924" w:type="dxa"/>
          </w:tcPr>
          <w:p w14:paraId="18BCFD0D" w14:textId="01A5B41F" w:rsidR="003E4B30" w:rsidRDefault="00C723FE" w:rsidP="009B663B">
            <w:pPr>
              <w:cnfStyle w:val="000000100000" w:firstRow="0" w:lastRow="0" w:firstColumn="0" w:lastColumn="0" w:oddVBand="0" w:evenVBand="0" w:oddHBand="1" w:evenHBand="0" w:firstRowFirstColumn="0" w:firstRowLastColumn="0" w:lastRowFirstColumn="0" w:lastRowLastColumn="0"/>
            </w:pPr>
            <w:r>
              <w:t>Cette fonctionnalité permet l’utilisateur de matcher manuellement des locations.</w:t>
            </w:r>
          </w:p>
        </w:tc>
      </w:tr>
    </w:tbl>
    <w:p w14:paraId="263674B9" w14:textId="77777777" w:rsidR="00994E53" w:rsidRPr="0022365F" w:rsidRDefault="00994E53" w:rsidP="0022365F">
      <w:pPr>
        <w:rPr>
          <w:lang w:eastAsia="fr-FR"/>
        </w:rPr>
      </w:pPr>
    </w:p>
    <w:p w14:paraId="3CDFBB65" w14:textId="1A757D33" w:rsidR="00E16366" w:rsidRPr="002D4045" w:rsidRDefault="001122B2" w:rsidP="002D4045">
      <w:pPr>
        <w:pStyle w:val="Titre3"/>
        <w:numPr>
          <w:ilvl w:val="2"/>
          <w:numId w:val="35"/>
        </w:numPr>
        <w:rPr>
          <w:color w:val="auto"/>
          <w:lang w:eastAsia="fr-FR"/>
        </w:rPr>
      </w:pPr>
      <w:r w:rsidRPr="002D4045">
        <w:rPr>
          <w:color w:val="auto"/>
          <w:lang w:eastAsia="fr-FR"/>
        </w:rPr>
        <w:t xml:space="preserve"> </w:t>
      </w:r>
      <w:bookmarkStart w:id="43" w:name="_Toc516004499"/>
      <w:r w:rsidRPr="002D4045">
        <w:rPr>
          <w:color w:val="auto"/>
          <w:lang w:eastAsia="fr-FR"/>
        </w:rPr>
        <w:t>Diagramme de séquence</w:t>
      </w:r>
      <w:bookmarkEnd w:id="43"/>
      <w:r w:rsidRPr="002D4045">
        <w:rPr>
          <w:color w:val="auto"/>
          <w:lang w:eastAsia="fr-FR"/>
        </w:rPr>
        <w:t xml:space="preserve"> </w:t>
      </w:r>
    </w:p>
    <w:p w14:paraId="6207D0B2" w14:textId="60DE29E8" w:rsidR="001122B2" w:rsidRDefault="001122B2" w:rsidP="001122B2">
      <w:pPr>
        <w:rPr>
          <w:lang w:eastAsia="fr-FR"/>
        </w:rPr>
      </w:pPr>
    </w:p>
    <w:p w14:paraId="45FAA30A" w14:textId="5DF5F80C" w:rsidR="001122B2" w:rsidRPr="001122B2" w:rsidRDefault="001122B2" w:rsidP="001122B2">
      <w:pPr>
        <w:rPr>
          <w:lang w:eastAsia="fr-FR"/>
        </w:rPr>
      </w:pPr>
      <w:r w:rsidRPr="001122B2">
        <w:rPr>
          <w:noProof/>
          <w:lang w:eastAsia="fr-FR"/>
        </w:rPr>
        <w:lastRenderedPageBreak/>
        <w:drawing>
          <wp:inline distT="0" distB="0" distL="0" distR="0" wp14:anchorId="16CF72ED" wp14:editId="68BAB671">
            <wp:extent cx="4827270" cy="72301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270" cy="7230110"/>
                    </a:xfrm>
                    <a:prstGeom prst="rect">
                      <a:avLst/>
                    </a:prstGeom>
                    <a:noFill/>
                    <a:ln>
                      <a:noFill/>
                    </a:ln>
                  </pic:spPr>
                </pic:pic>
              </a:graphicData>
            </a:graphic>
          </wp:inline>
        </w:drawing>
      </w:r>
    </w:p>
    <w:p w14:paraId="7853AEAA" w14:textId="3D60AA44" w:rsidR="00BB591C" w:rsidRDefault="00BB591C" w:rsidP="00BB591C">
      <w:pPr>
        <w:rPr>
          <w:lang w:eastAsia="fr-FR"/>
        </w:rPr>
      </w:pPr>
    </w:p>
    <w:p w14:paraId="4070CBF1" w14:textId="424CC334" w:rsidR="00BB591C" w:rsidRDefault="00BB591C" w:rsidP="00BB591C">
      <w:pPr>
        <w:rPr>
          <w:lang w:eastAsia="fr-FR"/>
        </w:rPr>
      </w:pPr>
    </w:p>
    <w:p w14:paraId="70C6C2F6" w14:textId="143252A1" w:rsidR="00BB591C" w:rsidRDefault="00BB591C" w:rsidP="00BB591C">
      <w:pPr>
        <w:rPr>
          <w:lang w:eastAsia="fr-FR"/>
        </w:rPr>
      </w:pPr>
    </w:p>
    <w:p w14:paraId="69989652" w14:textId="1DCBAB99" w:rsidR="00BB591C" w:rsidRDefault="00BB591C" w:rsidP="00BB591C">
      <w:pPr>
        <w:rPr>
          <w:lang w:eastAsia="fr-FR"/>
        </w:rPr>
      </w:pPr>
    </w:p>
    <w:p w14:paraId="2982BDF6" w14:textId="17BE54BF" w:rsidR="00BB591C" w:rsidRDefault="00BB591C" w:rsidP="00BB591C">
      <w:pPr>
        <w:rPr>
          <w:lang w:eastAsia="fr-FR"/>
        </w:rPr>
      </w:pPr>
    </w:p>
    <w:p w14:paraId="7BC5D6B6" w14:textId="6FCAEE37" w:rsidR="00BB591C" w:rsidRDefault="00BB591C" w:rsidP="00BB591C">
      <w:pPr>
        <w:rPr>
          <w:lang w:eastAsia="fr-FR"/>
        </w:rPr>
      </w:pPr>
    </w:p>
    <w:p w14:paraId="5721959C" w14:textId="0F6A1CFA" w:rsidR="00BB591C" w:rsidRDefault="0020793E" w:rsidP="0020793E">
      <w:pPr>
        <w:pStyle w:val="Titre1"/>
        <w:rPr>
          <w:lang w:eastAsia="fr-FR"/>
        </w:rPr>
      </w:pPr>
      <w:bookmarkStart w:id="44" w:name="_Toc516004500"/>
      <w:r>
        <w:rPr>
          <w:lang w:eastAsia="fr-FR"/>
        </w:rPr>
        <w:t>Conclusion</w:t>
      </w:r>
      <w:bookmarkEnd w:id="44"/>
    </w:p>
    <w:p w14:paraId="3F90F3DF" w14:textId="7335195C" w:rsidR="0020793E" w:rsidRDefault="0020793E" w:rsidP="0020793E">
      <w:pPr>
        <w:rPr>
          <w:lang w:eastAsia="fr-FR"/>
        </w:rPr>
      </w:pPr>
    </w:p>
    <w:p w14:paraId="571AE31E" w14:textId="3D87EA1D" w:rsidR="00A64110" w:rsidRDefault="00A64110" w:rsidP="0020793E">
      <w:pPr>
        <w:rPr>
          <w:lang w:eastAsia="fr-FR"/>
        </w:rPr>
      </w:pPr>
    </w:p>
    <w:p w14:paraId="222D29D0" w14:textId="39A9CAC8" w:rsidR="00A64110" w:rsidRDefault="00A64110" w:rsidP="0020793E">
      <w:pPr>
        <w:rPr>
          <w:lang w:eastAsia="fr-FR"/>
        </w:rPr>
      </w:pPr>
    </w:p>
    <w:p w14:paraId="41D539AA" w14:textId="77777777" w:rsidR="00A64110" w:rsidRDefault="00A64110" w:rsidP="0020793E">
      <w:pPr>
        <w:rPr>
          <w:lang w:eastAsia="fr-FR"/>
        </w:rPr>
      </w:pPr>
    </w:p>
    <w:p w14:paraId="465812F3" w14:textId="443384A8" w:rsidR="0020793E" w:rsidRPr="00A64110" w:rsidRDefault="00A64110" w:rsidP="0020793E">
      <w:pPr>
        <w:rPr>
          <w:rFonts w:asciiTheme="majorBidi" w:hAnsiTheme="majorBidi" w:cstheme="majorBidi"/>
          <w:i/>
          <w:iCs/>
          <w:sz w:val="24"/>
          <w:szCs w:val="24"/>
          <w:lang w:eastAsia="fr-FR"/>
        </w:rPr>
      </w:pPr>
      <w:r w:rsidRPr="00A64110">
        <w:rPr>
          <w:rFonts w:asciiTheme="majorBidi" w:hAnsiTheme="majorBidi" w:cstheme="majorBidi"/>
          <w:i/>
          <w:iCs/>
          <w:sz w:val="24"/>
          <w:szCs w:val="24"/>
          <w:lang w:eastAsia="fr-FR"/>
        </w:rPr>
        <w:t>Après avoir traité l’étude fonctionnelle, une étude technique a été menée pour identifier les contraintes techniques et présenter l’architecture actuelle et l’architecture ciblé ainsi que la partie du critique d’existant et une description de la solution proposée. Dans la suite, nous allons présenter l’étude conceptuelle de notre solution.</w:t>
      </w:r>
    </w:p>
    <w:p w14:paraId="3B2CD542" w14:textId="41FE0FAE" w:rsidR="00BB591C" w:rsidRDefault="00BB591C" w:rsidP="00BB591C">
      <w:pPr>
        <w:rPr>
          <w:lang w:eastAsia="fr-FR"/>
        </w:rPr>
      </w:pPr>
    </w:p>
    <w:p w14:paraId="4AAC63B9" w14:textId="527A7E0F" w:rsidR="00BB591C" w:rsidRDefault="00BB591C" w:rsidP="00BB591C">
      <w:pPr>
        <w:rPr>
          <w:lang w:eastAsia="fr-FR"/>
        </w:rPr>
      </w:pPr>
    </w:p>
    <w:p w14:paraId="4042D4B9" w14:textId="5EE79DCA" w:rsidR="00BB591C" w:rsidRDefault="00BB591C" w:rsidP="00BB591C">
      <w:pPr>
        <w:rPr>
          <w:lang w:eastAsia="fr-FR"/>
        </w:rPr>
      </w:pPr>
    </w:p>
    <w:p w14:paraId="769D2D64" w14:textId="06E33B76" w:rsidR="00BB591C" w:rsidRDefault="00BB591C" w:rsidP="00BB591C">
      <w:pPr>
        <w:rPr>
          <w:lang w:eastAsia="fr-FR"/>
        </w:rPr>
      </w:pPr>
    </w:p>
    <w:p w14:paraId="566CC128" w14:textId="253B0A94" w:rsidR="00BB591C" w:rsidRDefault="00BB591C" w:rsidP="00BB591C">
      <w:pPr>
        <w:rPr>
          <w:lang w:eastAsia="fr-FR"/>
        </w:rPr>
      </w:pPr>
    </w:p>
    <w:p w14:paraId="65118A95" w14:textId="6CFE6685" w:rsidR="00BB591C" w:rsidRDefault="00BB591C" w:rsidP="00BB591C">
      <w:pPr>
        <w:rPr>
          <w:lang w:eastAsia="fr-FR"/>
        </w:rPr>
      </w:pPr>
    </w:p>
    <w:p w14:paraId="76AFE7D6" w14:textId="555DEFC2" w:rsidR="00BB591C" w:rsidRDefault="00BB591C" w:rsidP="00BB591C">
      <w:pPr>
        <w:rPr>
          <w:lang w:eastAsia="fr-FR"/>
        </w:rPr>
      </w:pPr>
    </w:p>
    <w:p w14:paraId="0FC3B86D" w14:textId="6286E3FE" w:rsidR="00BB591C" w:rsidRDefault="00BB591C" w:rsidP="00BB591C">
      <w:pPr>
        <w:rPr>
          <w:lang w:eastAsia="fr-FR"/>
        </w:rPr>
      </w:pPr>
    </w:p>
    <w:p w14:paraId="6BE58287" w14:textId="5ECD6D87" w:rsidR="00BB591C" w:rsidRDefault="00BB591C" w:rsidP="00BB591C">
      <w:pPr>
        <w:rPr>
          <w:lang w:eastAsia="fr-FR"/>
        </w:rPr>
      </w:pPr>
    </w:p>
    <w:p w14:paraId="09EFB0E2" w14:textId="4B61839A" w:rsidR="00BB591C" w:rsidRDefault="00BB591C" w:rsidP="00BB591C">
      <w:pPr>
        <w:rPr>
          <w:lang w:eastAsia="fr-FR"/>
        </w:rPr>
      </w:pPr>
    </w:p>
    <w:p w14:paraId="770278F1" w14:textId="34E6B920" w:rsidR="00BB591C" w:rsidRDefault="00BB591C" w:rsidP="00BB591C">
      <w:pPr>
        <w:rPr>
          <w:lang w:eastAsia="fr-FR"/>
        </w:rPr>
      </w:pPr>
    </w:p>
    <w:p w14:paraId="1258D8F8" w14:textId="75885B7C" w:rsidR="00BB591C" w:rsidRDefault="00BB591C" w:rsidP="00BB591C">
      <w:pPr>
        <w:rPr>
          <w:lang w:eastAsia="fr-FR"/>
        </w:rPr>
      </w:pPr>
    </w:p>
    <w:p w14:paraId="0B2AA97F" w14:textId="7EB533F1" w:rsidR="00BB591C" w:rsidRDefault="00BB591C" w:rsidP="00BB591C">
      <w:pPr>
        <w:rPr>
          <w:lang w:eastAsia="fr-FR"/>
        </w:rPr>
      </w:pPr>
    </w:p>
    <w:p w14:paraId="08969758" w14:textId="1438C8F0" w:rsidR="00BB591C" w:rsidRDefault="00BB591C" w:rsidP="00BB591C">
      <w:pPr>
        <w:rPr>
          <w:lang w:eastAsia="fr-FR"/>
        </w:rPr>
      </w:pPr>
    </w:p>
    <w:p w14:paraId="61815AFB" w14:textId="3A8C2713" w:rsidR="00BB591C" w:rsidRDefault="00BB591C" w:rsidP="00BB591C">
      <w:pPr>
        <w:rPr>
          <w:lang w:eastAsia="fr-FR"/>
        </w:rPr>
      </w:pPr>
    </w:p>
    <w:p w14:paraId="2DC3E037" w14:textId="4E7D6F6D" w:rsidR="00BB591C" w:rsidRDefault="00BB591C" w:rsidP="00BB591C">
      <w:pPr>
        <w:rPr>
          <w:lang w:eastAsia="fr-FR"/>
        </w:rPr>
      </w:pPr>
    </w:p>
    <w:p w14:paraId="3D289372" w14:textId="58AD5700" w:rsidR="00BB591C" w:rsidRDefault="00BB591C" w:rsidP="00BB591C">
      <w:pPr>
        <w:rPr>
          <w:lang w:eastAsia="fr-FR"/>
        </w:rPr>
      </w:pPr>
    </w:p>
    <w:p w14:paraId="0CEF8BFF" w14:textId="5CDA65D0" w:rsidR="00BB591C" w:rsidRDefault="00BB591C" w:rsidP="00BB591C">
      <w:pPr>
        <w:rPr>
          <w:lang w:eastAsia="fr-FR"/>
        </w:rPr>
      </w:pPr>
    </w:p>
    <w:p w14:paraId="4180D4E6" w14:textId="06744A75" w:rsidR="00BB591C" w:rsidRDefault="00BB591C" w:rsidP="00BB591C">
      <w:pPr>
        <w:rPr>
          <w:lang w:eastAsia="fr-FR"/>
        </w:rPr>
      </w:pPr>
    </w:p>
    <w:p w14:paraId="3659283F" w14:textId="1569C624" w:rsidR="00BB591C" w:rsidRDefault="00BB591C" w:rsidP="00BB591C">
      <w:pPr>
        <w:rPr>
          <w:lang w:eastAsia="fr-FR"/>
        </w:rPr>
      </w:pPr>
    </w:p>
    <w:p w14:paraId="15E310F9" w14:textId="430ED548" w:rsidR="00BB591C" w:rsidRDefault="00BB591C" w:rsidP="00BB591C">
      <w:pPr>
        <w:rPr>
          <w:lang w:eastAsia="fr-FR"/>
        </w:rPr>
      </w:pPr>
    </w:p>
    <w:p w14:paraId="7F434AFE" w14:textId="2C1214E3" w:rsidR="00BB591C" w:rsidRDefault="00BB591C" w:rsidP="00BB591C">
      <w:pPr>
        <w:rPr>
          <w:lang w:eastAsia="fr-FR"/>
        </w:rPr>
      </w:pPr>
    </w:p>
    <w:p w14:paraId="4CB8120B" w14:textId="77777777" w:rsidR="00A64110" w:rsidRDefault="00A64110" w:rsidP="00BB591C">
      <w:pPr>
        <w:rPr>
          <w:lang w:eastAsia="fr-FR"/>
        </w:rPr>
      </w:pPr>
    </w:p>
    <w:p w14:paraId="61E1B44A" w14:textId="77777777" w:rsidR="00BB591C" w:rsidRPr="00BB591C" w:rsidRDefault="00BB591C" w:rsidP="00BB591C">
      <w:pPr>
        <w:rPr>
          <w:lang w:eastAsia="fr-FR"/>
        </w:rPr>
      </w:pPr>
    </w:p>
    <w:p w14:paraId="4F1C7675" w14:textId="22BAB1E2" w:rsidR="000656B3" w:rsidRPr="00CA597A" w:rsidRDefault="000656B3" w:rsidP="000656B3">
      <w:pPr>
        <w:pBdr>
          <w:bottom w:val="single" w:sz="4" w:space="1" w:color="auto"/>
        </w:pBdr>
        <w:spacing w:line="360" w:lineRule="auto"/>
        <w:outlineLvl w:val="0"/>
        <w:rPr>
          <w:rFonts w:ascii="Garamond" w:hAnsi="Garamond"/>
          <w:b/>
          <w:bCs/>
          <w:noProof/>
          <w:sz w:val="56"/>
          <w:szCs w:val="56"/>
        </w:rPr>
      </w:pPr>
      <w:bookmarkStart w:id="45" w:name="_Toc516004501"/>
      <w:r w:rsidRPr="00CA597A">
        <w:rPr>
          <w:rFonts w:ascii="Garamond" w:hAnsi="Garamond"/>
          <w:b/>
          <w:bCs/>
          <w:noProof/>
          <w:sz w:val="56"/>
          <w:szCs w:val="56"/>
        </w:rPr>
        <w:t>Chapitre 3</w:t>
      </w:r>
      <w:r w:rsidR="00CA597A" w:rsidRPr="00CA597A">
        <w:rPr>
          <w:rFonts w:ascii="Garamond" w:hAnsi="Garamond"/>
          <w:b/>
          <w:bCs/>
          <w:noProof/>
          <w:sz w:val="56"/>
          <w:szCs w:val="56"/>
        </w:rPr>
        <w:t> : Conception du systéme</w:t>
      </w:r>
      <w:bookmarkEnd w:id="45"/>
    </w:p>
    <w:p w14:paraId="11F94C09" w14:textId="77777777" w:rsidR="000656B3" w:rsidRDefault="000656B3" w:rsidP="000656B3">
      <w:pPr>
        <w:spacing w:line="360" w:lineRule="auto"/>
        <w:outlineLvl w:val="0"/>
        <w:rPr>
          <w:b/>
          <w:bCs/>
          <w:noProof/>
          <w:sz w:val="32"/>
          <w:szCs w:val="32"/>
        </w:rPr>
      </w:pPr>
    </w:p>
    <w:p w14:paraId="23E6AD78" w14:textId="77777777" w:rsidR="000656B3" w:rsidRDefault="000656B3" w:rsidP="000656B3">
      <w:pPr>
        <w:spacing w:line="360" w:lineRule="auto"/>
        <w:outlineLvl w:val="0"/>
        <w:rPr>
          <w:b/>
          <w:bCs/>
          <w:noProof/>
          <w:sz w:val="32"/>
          <w:szCs w:val="32"/>
        </w:rPr>
      </w:pPr>
    </w:p>
    <w:p w14:paraId="7FCEE8EE" w14:textId="77777777" w:rsidR="000656B3" w:rsidRDefault="000656B3" w:rsidP="00CA597A">
      <w:pPr>
        <w:spacing w:line="360" w:lineRule="auto"/>
        <w:outlineLvl w:val="1"/>
        <w:rPr>
          <w:noProof/>
          <w:sz w:val="32"/>
          <w:szCs w:val="32"/>
        </w:rPr>
      </w:pPr>
    </w:p>
    <w:p w14:paraId="3FCAFCA1" w14:textId="77777777" w:rsidR="000656B3" w:rsidRDefault="000656B3" w:rsidP="000656B3">
      <w:pPr>
        <w:spacing w:line="360" w:lineRule="auto"/>
        <w:ind w:left="-74"/>
        <w:outlineLvl w:val="1"/>
        <w:rPr>
          <w:noProof/>
          <w:sz w:val="32"/>
          <w:szCs w:val="32"/>
        </w:rPr>
      </w:pPr>
    </w:p>
    <w:p w14:paraId="7647CDAC" w14:textId="77777777" w:rsidR="00CA597A" w:rsidRDefault="00CA597A" w:rsidP="00CA597A">
      <w:pPr>
        <w:spacing w:line="360" w:lineRule="auto"/>
        <w:rPr>
          <w:noProof/>
          <w:sz w:val="32"/>
          <w:szCs w:val="32"/>
        </w:rPr>
      </w:pPr>
    </w:p>
    <w:p w14:paraId="0E73C804" w14:textId="77777777" w:rsidR="00CA597A" w:rsidRDefault="00CA597A" w:rsidP="00CA597A">
      <w:pPr>
        <w:spacing w:line="360" w:lineRule="auto"/>
      </w:pPr>
    </w:p>
    <w:p w14:paraId="71CF17CC" w14:textId="77777777" w:rsidR="00CA597A" w:rsidRDefault="00CA597A" w:rsidP="00CA597A">
      <w:pPr>
        <w:spacing w:line="360" w:lineRule="auto"/>
      </w:pPr>
    </w:p>
    <w:p w14:paraId="537C73E3" w14:textId="0ACCE738" w:rsidR="000656B3" w:rsidRDefault="000656B3" w:rsidP="00CA597A">
      <w:pPr>
        <w:spacing w:line="360" w:lineRule="auto"/>
        <w:rPr>
          <w:bCs/>
          <w:noProof/>
        </w:rPr>
      </w:pPr>
      <w:r w:rsidRPr="009C3F1F">
        <w:t xml:space="preserve">Ce chapitre abordera </w:t>
      </w:r>
      <w:r w:rsidR="00E8176A">
        <w:t>l’architecture technique et fonctionnel</w:t>
      </w:r>
      <w:r w:rsidRPr="009C3F1F">
        <w:t xml:space="preserve"> du</w:t>
      </w:r>
      <w:r w:rsidR="00E8176A">
        <w:t xml:space="preserve"> projet ainsi qu’une conception détaillée de l’application.</w:t>
      </w:r>
    </w:p>
    <w:p w14:paraId="6876B590" w14:textId="30D0DFC0" w:rsidR="000656B3" w:rsidRDefault="000656B3" w:rsidP="000656B3">
      <w:pPr>
        <w:spacing w:line="360" w:lineRule="auto"/>
        <w:ind w:firstLine="360"/>
        <w:rPr>
          <w:bCs/>
          <w:noProof/>
        </w:rPr>
      </w:pPr>
    </w:p>
    <w:p w14:paraId="58249F4B" w14:textId="0FFFD239" w:rsidR="00CA597A" w:rsidRDefault="00CA597A" w:rsidP="000656B3">
      <w:pPr>
        <w:spacing w:line="360" w:lineRule="auto"/>
        <w:ind w:firstLine="360"/>
        <w:rPr>
          <w:bCs/>
          <w:noProof/>
        </w:rPr>
      </w:pPr>
    </w:p>
    <w:p w14:paraId="64307D3E" w14:textId="334197A1" w:rsidR="00CA597A" w:rsidRDefault="00CA597A" w:rsidP="000656B3">
      <w:pPr>
        <w:spacing w:line="360" w:lineRule="auto"/>
        <w:ind w:firstLine="360"/>
        <w:rPr>
          <w:bCs/>
          <w:noProof/>
        </w:rPr>
      </w:pPr>
    </w:p>
    <w:p w14:paraId="7662C8BD" w14:textId="46BBDEEA" w:rsidR="00CA597A" w:rsidRDefault="00CA597A" w:rsidP="000656B3">
      <w:pPr>
        <w:spacing w:line="360" w:lineRule="auto"/>
        <w:ind w:firstLine="360"/>
        <w:rPr>
          <w:bCs/>
          <w:noProof/>
        </w:rPr>
      </w:pPr>
    </w:p>
    <w:p w14:paraId="30639259" w14:textId="76F223EA" w:rsidR="00CA597A" w:rsidRDefault="00CA597A" w:rsidP="000656B3">
      <w:pPr>
        <w:spacing w:line="360" w:lineRule="auto"/>
        <w:ind w:firstLine="360"/>
        <w:rPr>
          <w:bCs/>
          <w:noProof/>
        </w:rPr>
      </w:pPr>
    </w:p>
    <w:p w14:paraId="4258C211" w14:textId="6219DBF8" w:rsidR="00CA597A" w:rsidRDefault="00CA597A" w:rsidP="000656B3">
      <w:pPr>
        <w:spacing w:line="360" w:lineRule="auto"/>
        <w:ind w:firstLine="360"/>
        <w:rPr>
          <w:bCs/>
          <w:noProof/>
        </w:rPr>
      </w:pPr>
    </w:p>
    <w:p w14:paraId="1518921D" w14:textId="77777777" w:rsidR="00CA597A" w:rsidRDefault="00CA597A" w:rsidP="000656B3">
      <w:pPr>
        <w:spacing w:line="360" w:lineRule="auto"/>
        <w:ind w:firstLine="360"/>
        <w:rPr>
          <w:bCs/>
          <w:noProof/>
        </w:rPr>
      </w:pPr>
    </w:p>
    <w:p w14:paraId="606A3892" w14:textId="66092336" w:rsidR="000656B3" w:rsidRDefault="000656B3" w:rsidP="00084F2A">
      <w:pPr>
        <w:tabs>
          <w:tab w:val="left" w:pos="4050"/>
        </w:tabs>
        <w:rPr>
          <w:rFonts w:ascii="Calibri"/>
          <w:sz w:val="36"/>
        </w:rPr>
      </w:pPr>
    </w:p>
    <w:p w14:paraId="0798B739" w14:textId="08B9A8B4" w:rsidR="000656B3" w:rsidRDefault="000656B3" w:rsidP="00084F2A">
      <w:pPr>
        <w:tabs>
          <w:tab w:val="left" w:pos="4050"/>
        </w:tabs>
        <w:rPr>
          <w:rFonts w:ascii="Calibri"/>
          <w:sz w:val="36"/>
        </w:rPr>
      </w:pPr>
    </w:p>
    <w:p w14:paraId="5589AE32" w14:textId="1DECA5D5" w:rsidR="000656B3" w:rsidRDefault="000656B3" w:rsidP="00084F2A">
      <w:pPr>
        <w:tabs>
          <w:tab w:val="left" w:pos="4050"/>
        </w:tabs>
        <w:rPr>
          <w:rFonts w:ascii="Calibri"/>
          <w:sz w:val="36"/>
        </w:rPr>
      </w:pPr>
    </w:p>
    <w:p w14:paraId="1AA2A4E9" w14:textId="6C9D51E3" w:rsidR="000656B3" w:rsidRDefault="000656B3" w:rsidP="00084F2A">
      <w:pPr>
        <w:tabs>
          <w:tab w:val="left" w:pos="4050"/>
        </w:tabs>
        <w:rPr>
          <w:rFonts w:ascii="Calibri"/>
          <w:sz w:val="36"/>
        </w:rPr>
      </w:pPr>
    </w:p>
    <w:p w14:paraId="3302109A" w14:textId="71FDC21C" w:rsidR="000656B3" w:rsidRDefault="00643955" w:rsidP="00CA597A">
      <w:pPr>
        <w:pStyle w:val="Titre1"/>
        <w:numPr>
          <w:ilvl w:val="1"/>
          <w:numId w:val="36"/>
        </w:numPr>
      </w:pPr>
      <w:bookmarkStart w:id="46" w:name="_Toc516004502"/>
      <w:r>
        <w:t>Architecture de la solution</w:t>
      </w:r>
      <w:bookmarkEnd w:id="46"/>
    </w:p>
    <w:p w14:paraId="3B5C18E9" w14:textId="1FE6BD2C" w:rsidR="00012D84" w:rsidRDefault="00012D84" w:rsidP="00012D84"/>
    <w:p w14:paraId="71F3F415" w14:textId="0E3937AC" w:rsidR="00012D84" w:rsidRDefault="00012D84" w:rsidP="002447B0">
      <w:pPr>
        <w:pStyle w:val="Titre2"/>
        <w:numPr>
          <w:ilvl w:val="2"/>
          <w:numId w:val="36"/>
        </w:numPr>
      </w:pPr>
      <w:bookmarkStart w:id="47" w:name="_Toc516004503"/>
      <w:r>
        <w:t xml:space="preserve">Architecture </w:t>
      </w:r>
      <w:r w:rsidR="00557896">
        <w:t>logiciel</w:t>
      </w:r>
      <w:bookmarkEnd w:id="47"/>
    </w:p>
    <w:p w14:paraId="480BE4BB" w14:textId="77777777" w:rsidR="00012D84" w:rsidRPr="00012D84" w:rsidRDefault="00012D84" w:rsidP="00012D84"/>
    <w:p w14:paraId="4164BEB6" w14:textId="77777777" w:rsidR="002447B0" w:rsidRPr="00CB0CEC" w:rsidRDefault="002447B0" w:rsidP="002447B0">
      <w:pPr>
        <w:jc w:val="both"/>
        <w:rPr>
          <w:rFonts w:asciiTheme="majorBidi" w:hAnsiTheme="majorBidi" w:cstheme="majorBidi"/>
          <w:sz w:val="24"/>
          <w:szCs w:val="24"/>
        </w:rPr>
      </w:pPr>
      <w:r w:rsidRPr="00CB0CEC">
        <w:rPr>
          <w:rFonts w:asciiTheme="majorBidi" w:hAnsiTheme="majorBidi" w:cstheme="majorBidi"/>
          <w:sz w:val="24"/>
          <w:szCs w:val="24"/>
        </w:rPr>
        <w:t>Notre application possède une architecture logicielle qui se base sur la séparation des couches, nous distinguons entre :</w:t>
      </w:r>
    </w:p>
    <w:p w14:paraId="50F51DF0" w14:textId="77777777" w:rsidR="002447B0" w:rsidRPr="00CB0CEC" w:rsidRDefault="002447B0" w:rsidP="002447B0">
      <w:pPr>
        <w:jc w:val="both"/>
        <w:rPr>
          <w:rFonts w:asciiTheme="majorBidi" w:hAnsiTheme="majorBidi" w:cstheme="majorBidi"/>
          <w:sz w:val="24"/>
          <w:szCs w:val="24"/>
        </w:rPr>
      </w:pPr>
      <w:r w:rsidRPr="00CB0CEC">
        <w:rPr>
          <w:rFonts w:asciiTheme="majorBidi" w:hAnsiTheme="majorBidi" w:cstheme="majorBidi"/>
          <w:sz w:val="24"/>
          <w:szCs w:val="24"/>
        </w:rPr>
        <w:t>• La couche présentation : C’est la couche responsable de l’interaction avec l’utilisateur final.</w:t>
      </w:r>
    </w:p>
    <w:p w14:paraId="668A6783" w14:textId="77777777" w:rsidR="002447B0" w:rsidRPr="00CB0CEC" w:rsidRDefault="002447B0" w:rsidP="002447B0">
      <w:pPr>
        <w:jc w:val="both"/>
        <w:rPr>
          <w:rFonts w:asciiTheme="majorBidi" w:hAnsiTheme="majorBidi" w:cstheme="majorBidi"/>
          <w:sz w:val="24"/>
          <w:szCs w:val="24"/>
        </w:rPr>
      </w:pPr>
      <w:r w:rsidRPr="00CB0CEC">
        <w:rPr>
          <w:rFonts w:asciiTheme="majorBidi" w:hAnsiTheme="majorBidi" w:cstheme="majorBidi"/>
          <w:sz w:val="24"/>
          <w:szCs w:val="24"/>
        </w:rPr>
        <w:t>• La couche métier : C’est elle qui reçoit des requêtes de la couche présentation et retourne une réponse à celle-ci en fonction de la logique métier qu’elle contient à savoir les traitements métier et les objets métier.</w:t>
      </w:r>
    </w:p>
    <w:p w14:paraId="241BD931" w14:textId="66B1F8EF" w:rsidR="00B22263" w:rsidRPr="00CB0CEC" w:rsidRDefault="002447B0" w:rsidP="002447B0">
      <w:pPr>
        <w:jc w:val="both"/>
        <w:rPr>
          <w:rFonts w:asciiTheme="majorBidi" w:hAnsiTheme="majorBidi" w:cstheme="majorBidi"/>
          <w:sz w:val="24"/>
          <w:szCs w:val="24"/>
        </w:rPr>
      </w:pPr>
      <w:r w:rsidRPr="00CB0CEC">
        <w:rPr>
          <w:rFonts w:asciiTheme="majorBidi" w:hAnsiTheme="majorBidi" w:cstheme="majorBidi"/>
          <w:sz w:val="24"/>
          <w:szCs w:val="24"/>
        </w:rPr>
        <w:t>• La couche accès aux données : Cette couche se charge de l’accès aux données de la base de données.</w:t>
      </w:r>
    </w:p>
    <w:p w14:paraId="5EAA5D45" w14:textId="5452C3BD" w:rsidR="00B22263" w:rsidRPr="00B22263" w:rsidRDefault="00B22263" w:rsidP="00B22263">
      <w:pPr>
        <w:rPr>
          <w:rFonts w:asciiTheme="majorBidi" w:hAnsiTheme="majorBidi" w:cstheme="majorBidi"/>
        </w:rPr>
      </w:pPr>
      <w:r w:rsidRPr="00B22263">
        <w:rPr>
          <w:rFonts w:asciiTheme="majorBidi" w:hAnsiTheme="majorBidi" w:cstheme="majorBidi"/>
          <w:noProof/>
        </w:rPr>
        <w:drawing>
          <wp:inline distT="0" distB="0" distL="0" distR="0" wp14:anchorId="7137C1A0" wp14:editId="6903DD6E">
            <wp:extent cx="4599305" cy="487235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305" cy="4872355"/>
                    </a:xfrm>
                    <a:prstGeom prst="rect">
                      <a:avLst/>
                    </a:prstGeom>
                    <a:noFill/>
                    <a:ln>
                      <a:noFill/>
                    </a:ln>
                  </pic:spPr>
                </pic:pic>
              </a:graphicData>
            </a:graphic>
          </wp:inline>
        </w:drawing>
      </w:r>
    </w:p>
    <w:p w14:paraId="77FDCBE0" w14:textId="76AA15EA" w:rsidR="005D332D" w:rsidRDefault="005D332D" w:rsidP="005D332D">
      <w:pPr>
        <w:rPr>
          <w:rFonts w:asciiTheme="majorBidi" w:hAnsiTheme="majorBidi" w:cstheme="majorBidi"/>
        </w:rPr>
      </w:pPr>
    </w:p>
    <w:p w14:paraId="7617A8FE" w14:textId="2A8088EE" w:rsidR="00D247A0" w:rsidRDefault="00D247A0" w:rsidP="00D247A0">
      <w:pPr>
        <w:pStyle w:val="Paragraphedeliste"/>
        <w:numPr>
          <w:ilvl w:val="2"/>
          <w:numId w:val="36"/>
        </w:numPr>
        <w:rPr>
          <w:rFonts w:asciiTheme="majorBidi" w:hAnsiTheme="majorBidi" w:cstheme="majorBidi"/>
        </w:rPr>
      </w:pPr>
      <w:r>
        <w:rPr>
          <w:rFonts w:asciiTheme="majorBidi" w:hAnsiTheme="majorBidi" w:cstheme="majorBidi"/>
        </w:rPr>
        <w:t>Architecture Technique</w:t>
      </w:r>
    </w:p>
    <w:p w14:paraId="30A05D9C" w14:textId="3AD7928E" w:rsidR="00D247A0" w:rsidRDefault="00D247A0" w:rsidP="00D247A0">
      <w:pPr>
        <w:rPr>
          <w:rFonts w:asciiTheme="majorBidi" w:hAnsiTheme="majorBidi" w:cstheme="majorBidi"/>
        </w:rPr>
      </w:pPr>
    </w:p>
    <w:p w14:paraId="7B1E3038" w14:textId="77777777" w:rsidR="00D247A0" w:rsidRPr="00D247A0" w:rsidRDefault="00D247A0" w:rsidP="00D247A0">
      <w:pPr>
        <w:rPr>
          <w:rFonts w:asciiTheme="majorBidi" w:hAnsiTheme="majorBidi" w:cstheme="majorBidi"/>
        </w:rPr>
      </w:pPr>
    </w:p>
    <w:p w14:paraId="1582ACCB" w14:textId="77777777" w:rsidR="00940C54" w:rsidRPr="00940C54" w:rsidRDefault="00940C54" w:rsidP="00940C54">
      <w:pPr>
        <w:rPr>
          <w:rFonts w:asciiTheme="majorBidi" w:hAnsiTheme="majorBidi" w:cstheme="majorBidi"/>
        </w:rPr>
      </w:pPr>
    </w:p>
    <w:p w14:paraId="073D8068" w14:textId="7D7A319F" w:rsidR="00012D84" w:rsidRDefault="00012D84" w:rsidP="002447B0">
      <w:pPr>
        <w:pStyle w:val="Titre2"/>
        <w:numPr>
          <w:ilvl w:val="0"/>
          <w:numId w:val="36"/>
        </w:numPr>
      </w:pPr>
      <w:bookmarkStart w:id="48" w:name="_Toc516004504"/>
      <w:r>
        <w:t>Conception</w:t>
      </w:r>
      <w:bookmarkEnd w:id="48"/>
    </w:p>
    <w:p w14:paraId="53CE9A25" w14:textId="37FC612C" w:rsidR="00012D84" w:rsidRDefault="00012D84" w:rsidP="00012D84"/>
    <w:p w14:paraId="261590D2" w14:textId="77777777" w:rsidR="007D4FF1" w:rsidRDefault="00012D84" w:rsidP="00012D84">
      <w:pPr>
        <w:pStyle w:val="Titre3"/>
        <w:numPr>
          <w:ilvl w:val="0"/>
          <w:numId w:val="22"/>
        </w:numPr>
      </w:pPr>
      <w:bookmarkStart w:id="49" w:name="_Toc516004505"/>
      <w:r>
        <w:t>Diagramme d’</w:t>
      </w:r>
      <w:r w:rsidR="004F57AB">
        <w:t>état</w:t>
      </w:r>
      <w:bookmarkEnd w:id="49"/>
    </w:p>
    <w:p w14:paraId="4DD55D58" w14:textId="77777777" w:rsidR="007D4FF1" w:rsidRDefault="007D4FF1" w:rsidP="007D4FF1">
      <w:pPr>
        <w:pStyle w:val="Titre3"/>
      </w:pPr>
    </w:p>
    <w:p w14:paraId="6828A5C1" w14:textId="24618FC6" w:rsidR="00012D84" w:rsidRDefault="00012D84" w:rsidP="007D4FF1">
      <w:pPr>
        <w:pStyle w:val="Titre3"/>
      </w:pPr>
      <w:r>
        <w:t xml:space="preserve"> </w:t>
      </w:r>
    </w:p>
    <w:p w14:paraId="381A77A9" w14:textId="6A6D6D54" w:rsidR="00012D84" w:rsidRDefault="00012D84" w:rsidP="00012D84"/>
    <w:p w14:paraId="03080EAE" w14:textId="068BC48B" w:rsidR="00012D84" w:rsidRDefault="00012D84" w:rsidP="00012D84">
      <w:pPr>
        <w:pStyle w:val="Titre3"/>
        <w:numPr>
          <w:ilvl w:val="0"/>
          <w:numId w:val="22"/>
        </w:numPr>
      </w:pPr>
      <w:bookmarkStart w:id="50" w:name="_Toc516004506"/>
      <w:r>
        <w:t>Diagramme de classe</w:t>
      </w:r>
      <w:bookmarkEnd w:id="50"/>
    </w:p>
    <w:p w14:paraId="3AFFB933" w14:textId="7F70B5E9" w:rsidR="00012D84" w:rsidRDefault="00012D84" w:rsidP="00012D84"/>
    <w:p w14:paraId="21FFAA6D" w14:textId="1ED6B199" w:rsidR="00012D84" w:rsidRDefault="00EC01D2" w:rsidP="00CA597A">
      <w:pPr>
        <w:pStyle w:val="Titre1"/>
        <w:numPr>
          <w:ilvl w:val="0"/>
          <w:numId w:val="36"/>
        </w:numPr>
      </w:pPr>
      <w:bookmarkStart w:id="51" w:name="_Toc516004507"/>
      <w:r>
        <w:t>Front End</w:t>
      </w:r>
      <w:bookmarkEnd w:id="51"/>
    </w:p>
    <w:p w14:paraId="2D6808D9" w14:textId="771B17CD" w:rsidR="00EC01D2" w:rsidRDefault="00EC01D2" w:rsidP="00EC01D2"/>
    <w:p w14:paraId="656D0344" w14:textId="38E25FAD" w:rsidR="00B35430" w:rsidRDefault="00B35430" w:rsidP="00EC01D2">
      <w:r>
        <w:rPr>
          <w:noProof/>
        </w:rPr>
        <w:drawing>
          <wp:inline distT="0" distB="0" distL="0" distR="0" wp14:anchorId="2A0C3F70" wp14:editId="30FBDE40">
            <wp:extent cx="5760720" cy="3676455"/>
            <wp:effectExtent l="0" t="0" r="0" b="635"/>
            <wp:docPr id="17" name="Image 17" descr="Image result for jsf aja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sf ajax architect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76455"/>
                    </a:xfrm>
                    <a:prstGeom prst="rect">
                      <a:avLst/>
                    </a:prstGeom>
                    <a:noFill/>
                    <a:ln>
                      <a:noFill/>
                    </a:ln>
                  </pic:spPr>
                </pic:pic>
              </a:graphicData>
            </a:graphic>
          </wp:inline>
        </w:drawing>
      </w:r>
    </w:p>
    <w:p w14:paraId="1EB56991" w14:textId="1DDDB93B" w:rsidR="00EC01D2" w:rsidRDefault="00EC01D2" w:rsidP="00EC01D2"/>
    <w:p w14:paraId="5E17C2FB" w14:textId="509FFA03" w:rsidR="00940C54" w:rsidRDefault="00940C54" w:rsidP="00EC01D2"/>
    <w:p w14:paraId="24473556" w14:textId="7781BB21" w:rsidR="00940C54" w:rsidRPr="00EC01D2" w:rsidRDefault="00940C54" w:rsidP="00EC01D2">
      <w:r>
        <w:rPr>
          <w:noProof/>
        </w:rPr>
        <w:lastRenderedPageBreak/>
        <w:drawing>
          <wp:inline distT="0" distB="0" distL="0" distR="0" wp14:anchorId="481C6DBB" wp14:editId="4FEBFF70">
            <wp:extent cx="5760720" cy="4513811"/>
            <wp:effectExtent l="0" t="0" r="0" b="1270"/>
            <wp:docPr id="19" name="Imag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513811"/>
                    </a:xfrm>
                    <a:prstGeom prst="rect">
                      <a:avLst/>
                    </a:prstGeom>
                    <a:noFill/>
                    <a:ln>
                      <a:noFill/>
                    </a:ln>
                  </pic:spPr>
                </pic:pic>
              </a:graphicData>
            </a:graphic>
          </wp:inline>
        </w:drawing>
      </w:r>
    </w:p>
    <w:sectPr w:rsidR="00940C54" w:rsidRPr="00EC01D2" w:rsidSect="00C659E9">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B8780" w14:textId="77777777" w:rsidR="007B23D8" w:rsidRDefault="007B23D8" w:rsidP="00C659E9">
      <w:pPr>
        <w:spacing w:after="0" w:line="240" w:lineRule="auto"/>
      </w:pPr>
      <w:r>
        <w:separator/>
      </w:r>
    </w:p>
  </w:endnote>
  <w:endnote w:type="continuationSeparator" w:id="0">
    <w:p w14:paraId="4821D1DA" w14:textId="77777777" w:rsidR="007B23D8" w:rsidRDefault="007B23D8" w:rsidP="00C6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dobe Devanagari">
    <w:panose1 w:val="02040503050201020203"/>
    <w:charset w:val="00"/>
    <w:family w:val="roman"/>
    <w:notTrueType/>
    <w:pitch w:val="variable"/>
    <w:sig w:usb0="00008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B9534" w14:textId="1D88E66B" w:rsidR="002F2CE7" w:rsidRDefault="002F2CE7" w:rsidP="00C659E9">
    <w:pPr>
      <w:pStyle w:val="Pieddepage"/>
      <w:tabs>
        <w:tab w:val="left" w:pos="8055"/>
        <w:tab w:val="left" w:pos="8190"/>
      </w:tabs>
    </w:pPr>
    <w:r>
      <w:t>Projet de Fin d’Etude</w:t>
    </w:r>
    <w:r>
      <w:tab/>
    </w:r>
    <w:sdt>
      <w:sdtPr>
        <w:id w:val="105319522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t>2017/2018</w:t>
    </w:r>
    <w:r>
      <w:tab/>
    </w:r>
    <w:r>
      <w:tab/>
    </w:r>
  </w:p>
  <w:p w14:paraId="7EC1AD9B" w14:textId="464458DC" w:rsidR="002F2CE7" w:rsidRDefault="002F2C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FC1B7" w14:textId="77777777" w:rsidR="007B23D8" w:rsidRDefault="007B23D8" w:rsidP="00C659E9">
      <w:pPr>
        <w:spacing w:after="0" w:line="240" w:lineRule="auto"/>
      </w:pPr>
      <w:r>
        <w:separator/>
      </w:r>
    </w:p>
  </w:footnote>
  <w:footnote w:type="continuationSeparator" w:id="0">
    <w:p w14:paraId="4301C9DE" w14:textId="77777777" w:rsidR="007B23D8" w:rsidRDefault="007B23D8" w:rsidP="00C6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6AB"/>
    <w:multiLevelType w:val="hybridMultilevel"/>
    <w:tmpl w:val="1F9061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DE350F"/>
    <w:multiLevelType w:val="hybridMultilevel"/>
    <w:tmpl w:val="AD368850"/>
    <w:lvl w:ilvl="0" w:tplc="93B8966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F95636"/>
    <w:multiLevelType w:val="hybridMultilevel"/>
    <w:tmpl w:val="E2D46BD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323510"/>
    <w:multiLevelType w:val="hybridMultilevel"/>
    <w:tmpl w:val="28E074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61010"/>
    <w:multiLevelType w:val="multilevel"/>
    <w:tmpl w:val="E21E1DFE"/>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A0D07"/>
    <w:multiLevelType w:val="hybridMultilevel"/>
    <w:tmpl w:val="E5323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8B158C"/>
    <w:multiLevelType w:val="hybridMultilevel"/>
    <w:tmpl w:val="5AF01CEA"/>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0816428"/>
    <w:multiLevelType w:val="multilevel"/>
    <w:tmpl w:val="F724DCD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7083088"/>
    <w:multiLevelType w:val="multilevel"/>
    <w:tmpl w:val="B7CE04A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C621E11"/>
    <w:multiLevelType w:val="hybridMultilevel"/>
    <w:tmpl w:val="0C161A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5301DB"/>
    <w:multiLevelType w:val="hybridMultilevel"/>
    <w:tmpl w:val="89CAB666"/>
    <w:lvl w:ilvl="0" w:tplc="17961D6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535D4D"/>
    <w:multiLevelType w:val="hybridMultilevel"/>
    <w:tmpl w:val="D2D84818"/>
    <w:lvl w:ilvl="0" w:tplc="4118C5D2">
      <w:start w:val="1"/>
      <w:numFmt w:val="decimal"/>
      <w:lvlText w:val="%1)"/>
      <w:lvlJc w:val="left"/>
      <w:pPr>
        <w:ind w:left="720" w:hanging="360"/>
      </w:pPr>
      <w:rPr>
        <w:rFonts w:hint="default"/>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19F4C14"/>
    <w:multiLevelType w:val="multilevel"/>
    <w:tmpl w:val="D2D259C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A21D06"/>
    <w:multiLevelType w:val="hybridMultilevel"/>
    <w:tmpl w:val="9BAA3710"/>
    <w:lvl w:ilvl="0" w:tplc="93B89662">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757475F2" w:tentative="1">
      <w:start w:val="1"/>
      <w:numFmt w:val="bullet"/>
      <w:lvlText w:val=""/>
      <w:lvlJc w:val="left"/>
      <w:pPr>
        <w:tabs>
          <w:tab w:val="num" w:pos="2160"/>
        </w:tabs>
        <w:ind w:left="2160" w:hanging="360"/>
      </w:pPr>
      <w:rPr>
        <w:rFonts w:ascii="Wingdings" w:hAnsi="Wingdings" w:hint="default"/>
      </w:rPr>
    </w:lvl>
    <w:lvl w:ilvl="3" w:tplc="629A26F4" w:tentative="1">
      <w:start w:val="1"/>
      <w:numFmt w:val="bullet"/>
      <w:lvlText w:val=""/>
      <w:lvlJc w:val="left"/>
      <w:pPr>
        <w:tabs>
          <w:tab w:val="num" w:pos="2880"/>
        </w:tabs>
        <w:ind w:left="2880" w:hanging="360"/>
      </w:pPr>
      <w:rPr>
        <w:rFonts w:ascii="Wingdings" w:hAnsi="Wingdings" w:hint="default"/>
      </w:rPr>
    </w:lvl>
    <w:lvl w:ilvl="4" w:tplc="E2488914" w:tentative="1">
      <w:start w:val="1"/>
      <w:numFmt w:val="bullet"/>
      <w:lvlText w:val=""/>
      <w:lvlJc w:val="left"/>
      <w:pPr>
        <w:tabs>
          <w:tab w:val="num" w:pos="3600"/>
        </w:tabs>
        <w:ind w:left="3600" w:hanging="360"/>
      </w:pPr>
      <w:rPr>
        <w:rFonts w:ascii="Wingdings" w:hAnsi="Wingdings" w:hint="default"/>
      </w:rPr>
    </w:lvl>
    <w:lvl w:ilvl="5" w:tplc="59989D4C" w:tentative="1">
      <w:start w:val="1"/>
      <w:numFmt w:val="bullet"/>
      <w:lvlText w:val=""/>
      <w:lvlJc w:val="left"/>
      <w:pPr>
        <w:tabs>
          <w:tab w:val="num" w:pos="4320"/>
        </w:tabs>
        <w:ind w:left="4320" w:hanging="360"/>
      </w:pPr>
      <w:rPr>
        <w:rFonts w:ascii="Wingdings" w:hAnsi="Wingdings" w:hint="default"/>
      </w:rPr>
    </w:lvl>
    <w:lvl w:ilvl="6" w:tplc="F0E6455E" w:tentative="1">
      <w:start w:val="1"/>
      <w:numFmt w:val="bullet"/>
      <w:lvlText w:val=""/>
      <w:lvlJc w:val="left"/>
      <w:pPr>
        <w:tabs>
          <w:tab w:val="num" w:pos="5040"/>
        </w:tabs>
        <w:ind w:left="5040" w:hanging="360"/>
      </w:pPr>
      <w:rPr>
        <w:rFonts w:ascii="Wingdings" w:hAnsi="Wingdings" w:hint="default"/>
      </w:rPr>
    </w:lvl>
    <w:lvl w:ilvl="7" w:tplc="850A40B2" w:tentative="1">
      <w:start w:val="1"/>
      <w:numFmt w:val="bullet"/>
      <w:lvlText w:val=""/>
      <w:lvlJc w:val="left"/>
      <w:pPr>
        <w:tabs>
          <w:tab w:val="num" w:pos="5760"/>
        </w:tabs>
        <w:ind w:left="5760" w:hanging="360"/>
      </w:pPr>
      <w:rPr>
        <w:rFonts w:ascii="Wingdings" w:hAnsi="Wingdings" w:hint="default"/>
      </w:rPr>
    </w:lvl>
    <w:lvl w:ilvl="8" w:tplc="3AEAA88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EB6F9F"/>
    <w:multiLevelType w:val="hybridMultilevel"/>
    <w:tmpl w:val="E89E7AB8"/>
    <w:lvl w:ilvl="0" w:tplc="41F83B6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3A2A70"/>
    <w:multiLevelType w:val="hybridMultilevel"/>
    <w:tmpl w:val="4FA87812"/>
    <w:lvl w:ilvl="0" w:tplc="E2A6967E">
      <w:start w:val="1"/>
      <w:numFmt w:val="bullet"/>
      <w:lvlText w:val=""/>
      <w:lvlJc w:val="left"/>
      <w:pPr>
        <w:ind w:left="720" w:hanging="360"/>
      </w:pPr>
      <w:rPr>
        <w:rFonts w:ascii="Symbol" w:hAnsi="Symbol" w:hint="default"/>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0C75A8"/>
    <w:multiLevelType w:val="hybridMultilevel"/>
    <w:tmpl w:val="F1D638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6E3EE3"/>
    <w:multiLevelType w:val="multilevel"/>
    <w:tmpl w:val="78D275D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6CB2B29"/>
    <w:multiLevelType w:val="hybridMultilevel"/>
    <w:tmpl w:val="D09EDB12"/>
    <w:lvl w:ilvl="0" w:tplc="14BA6C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D945CDE"/>
    <w:multiLevelType w:val="hybridMultilevel"/>
    <w:tmpl w:val="03D8DDDE"/>
    <w:lvl w:ilvl="0" w:tplc="93B8966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DA6DE1"/>
    <w:multiLevelType w:val="hybridMultilevel"/>
    <w:tmpl w:val="2C96FA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0422CB6"/>
    <w:multiLevelType w:val="hybridMultilevel"/>
    <w:tmpl w:val="9BFC84D6"/>
    <w:lvl w:ilvl="0" w:tplc="2CD06EF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D1F3E"/>
    <w:multiLevelType w:val="hybridMultilevel"/>
    <w:tmpl w:val="34481BEA"/>
    <w:lvl w:ilvl="0" w:tplc="679E8B00">
      <w:start w:val="1"/>
      <w:numFmt w:val="bullet"/>
      <w:lvlText w:val=""/>
      <w:lvlJc w:val="left"/>
      <w:pPr>
        <w:ind w:left="720" w:hanging="360"/>
      </w:pPr>
      <w:rPr>
        <w:rFonts w:ascii="Wingdings" w:hAnsi="Wingdings" w:hint="default"/>
        <w:color w:val="FFC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057FA8"/>
    <w:multiLevelType w:val="multilevel"/>
    <w:tmpl w:val="61707C6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C1851F6"/>
    <w:multiLevelType w:val="hybridMultilevel"/>
    <w:tmpl w:val="123C022E"/>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E354EFF"/>
    <w:multiLevelType w:val="hybridMultilevel"/>
    <w:tmpl w:val="A1D4E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B22030"/>
    <w:multiLevelType w:val="multilevel"/>
    <w:tmpl w:val="2430A7DC"/>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59B2A5F"/>
    <w:multiLevelType w:val="multilevel"/>
    <w:tmpl w:val="CFBC148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506E4C"/>
    <w:multiLevelType w:val="hybridMultilevel"/>
    <w:tmpl w:val="D2B2835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377C08"/>
    <w:multiLevelType w:val="hybridMultilevel"/>
    <w:tmpl w:val="5AE20386"/>
    <w:lvl w:ilvl="0" w:tplc="8ECCBA80">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597A26"/>
    <w:multiLevelType w:val="hybridMultilevel"/>
    <w:tmpl w:val="5A8AC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5421B3"/>
    <w:multiLevelType w:val="hybridMultilevel"/>
    <w:tmpl w:val="187488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C931593"/>
    <w:multiLevelType w:val="hybridMultilevel"/>
    <w:tmpl w:val="DE5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801392"/>
    <w:multiLevelType w:val="hybridMultilevel"/>
    <w:tmpl w:val="4882FAE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3871FA"/>
    <w:multiLevelType w:val="hybridMultilevel"/>
    <w:tmpl w:val="A492EC1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51030C4"/>
    <w:multiLevelType w:val="hybridMultilevel"/>
    <w:tmpl w:val="BD76F202"/>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76322A78"/>
    <w:multiLevelType w:val="hybridMultilevel"/>
    <w:tmpl w:val="ECF61B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0014E0"/>
    <w:multiLevelType w:val="hybridMultilevel"/>
    <w:tmpl w:val="A6185756"/>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7C5F1755"/>
    <w:multiLevelType w:val="hybridMultilevel"/>
    <w:tmpl w:val="BE2E77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3"/>
  </w:num>
  <w:num w:numId="4">
    <w:abstractNumId w:val="9"/>
  </w:num>
  <w:num w:numId="5">
    <w:abstractNumId w:val="0"/>
  </w:num>
  <w:num w:numId="6">
    <w:abstractNumId w:val="15"/>
  </w:num>
  <w:num w:numId="7">
    <w:abstractNumId w:val="30"/>
  </w:num>
  <w:num w:numId="8">
    <w:abstractNumId w:val="34"/>
  </w:num>
  <w:num w:numId="9">
    <w:abstractNumId w:val="22"/>
  </w:num>
  <w:num w:numId="10">
    <w:abstractNumId w:val="16"/>
  </w:num>
  <w:num w:numId="11">
    <w:abstractNumId w:val="12"/>
  </w:num>
  <w:num w:numId="12">
    <w:abstractNumId w:val="13"/>
  </w:num>
  <w:num w:numId="13">
    <w:abstractNumId w:val="25"/>
  </w:num>
  <w:num w:numId="14">
    <w:abstractNumId w:val="5"/>
  </w:num>
  <w:num w:numId="15">
    <w:abstractNumId w:val="28"/>
  </w:num>
  <w:num w:numId="16">
    <w:abstractNumId w:val="38"/>
  </w:num>
  <w:num w:numId="17">
    <w:abstractNumId w:val="37"/>
  </w:num>
  <w:num w:numId="18">
    <w:abstractNumId w:val="14"/>
  </w:num>
  <w:num w:numId="19">
    <w:abstractNumId w:val="2"/>
  </w:num>
  <w:num w:numId="20">
    <w:abstractNumId w:val="33"/>
  </w:num>
  <w:num w:numId="21">
    <w:abstractNumId w:val="6"/>
  </w:num>
  <w:num w:numId="22">
    <w:abstractNumId w:val="10"/>
  </w:num>
  <w:num w:numId="23">
    <w:abstractNumId w:val="29"/>
  </w:num>
  <w:num w:numId="24">
    <w:abstractNumId w:val="19"/>
  </w:num>
  <w:num w:numId="25">
    <w:abstractNumId w:val="31"/>
  </w:num>
  <w:num w:numId="26">
    <w:abstractNumId w:val="36"/>
  </w:num>
  <w:num w:numId="27">
    <w:abstractNumId w:val="21"/>
  </w:num>
  <w:num w:numId="28">
    <w:abstractNumId w:val="1"/>
  </w:num>
  <w:num w:numId="29">
    <w:abstractNumId w:val="35"/>
  </w:num>
  <w:num w:numId="30">
    <w:abstractNumId w:val="8"/>
  </w:num>
  <w:num w:numId="31">
    <w:abstractNumId w:val="7"/>
  </w:num>
  <w:num w:numId="32">
    <w:abstractNumId w:val="26"/>
  </w:num>
  <w:num w:numId="33">
    <w:abstractNumId w:val="23"/>
  </w:num>
  <w:num w:numId="34">
    <w:abstractNumId w:val="4"/>
  </w:num>
  <w:num w:numId="35">
    <w:abstractNumId w:val="27"/>
  </w:num>
  <w:num w:numId="36">
    <w:abstractNumId w:val="17"/>
  </w:num>
  <w:num w:numId="37">
    <w:abstractNumId w:val="24"/>
  </w:num>
  <w:num w:numId="38">
    <w:abstractNumId w:val="2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34"/>
    <w:rsid w:val="00000C4A"/>
    <w:rsid w:val="00001C88"/>
    <w:rsid w:val="00001CAE"/>
    <w:rsid w:val="0000325C"/>
    <w:rsid w:val="0000729A"/>
    <w:rsid w:val="00012D84"/>
    <w:rsid w:val="0001651C"/>
    <w:rsid w:val="00016AD8"/>
    <w:rsid w:val="0002673C"/>
    <w:rsid w:val="000267EF"/>
    <w:rsid w:val="00027215"/>
    <w:rsid w:val="0002723C"/>
    <w:rsid w:val="000315E1"/>
    <w:rsid w:val="00035873"/>
    <w:rsid w:val="00036272"/>
    <w:rsid w:val="0004393F"/>
    <w:rsid w:val="00051636"/>
    <w:rsid w:val="00056492"/>
    <w:rsid w:val="00056496"/>
    <w:rsid w:val="0006250C"/>
    <w:rsid w:val="000645F1"/>
    <w:rsid w:val="000656B3"/>
    <w:rsid w:val="000759B7"/>
    <w:rsid w:val="000768C9"/>
    <w:rsid w:val="0008208F"/>
    <w:rsid w:val="00084F2A"/>
    <w:rsid w:val="00087809"/>
    <w:rsid w:val="00090830"/>
    <w:rsid w:val="000924D0"/>
    <w:rsid w:val="00092759"/>
    <w:rsid w:val="00092CB6"/>
    <w:rsid w:val="00092D30"/>
    <w:rsid w:val="00093E93"/>
    <w:rsid w:val="00096AF1"/>
    <w:rsid w:val="00096C30"/>
    <w:rsid w:val="000A0BC1"/>
    <w:rsid w:val="000A7272"/>
    <w:rsid w:val="000B353C"/>
    <w:rsid w:val="000B513D"/>
    <w:rsid w:val="000D3B00"/>
    <w:rsid w:val="000E5635"/>
    <w:rsid w:val="000E65FE"/>
    <w:rsid w:val="000E733C"/>
    <w:rsid w:val="000F029A"/>
    <w:rsid w:val="00104FCE"/>
    <w:rsid w:val="0010571E"/>
    <w:rsid w:val="00111F54"/>
    <w:rsid w:val="001122B2"/>
    <w:rsid w:val="001133BB"/>
    <w:rsid w:val="00113F2D"/>
    <w:rsid w:val="00141C32"/>
    <w:rsid w:val="001430E0"/>
    <w:rsid w:val="00150FB1"/>
    <w:rsid w:val="00161CE2"/>
    <w:rsid w:val="00166967"/>
    <w:rsid w:val="00170CA7"/>
    <w:rsid w:val="00173172"/>
    <w:rsid w:val="00174978"/>
    <w:rsid w:val="0018233E"/>
    <w:rsid w:val="00184C0E"/>
    <w:rsid w:val="001918FE"/>
    <w:rsid w:val="001A2095"/>
    <w:rsid w:val="001A76A1"/>
    <w:rsid w:val="001B3D3F"/>
    <w:rsid w:val="001B4674"/>
    <w:rsid w:val="001B6799"/>
    <w:rsid w:val="001C58BC"/>
    <w:rsid w:val="001D5461"/>
    <w:rsid w:val="001E0D22"/>
    <w:rsid w:val="001E14F7"/>
    <w:rsid w:val="001E4692"/>
    <w:rsid w:val="001E5C66"/>
    <w:rsid w:val="001F1266"/>
    <w:rsid w:val="001F1E4F"/>
    <w:rsid w:val="001F390B"/>
    <w:rsid w:val="001F5EC2"/>
    <w:rsid w:val="001F7005"/>
    <w:rsid w:val="00203BD4"/>
    <w:rsid w:val="0020793E"/>
    <w:rsid w:val="00207C18"/>
    <w:rsid w:val="00213BC6"/>
    <w:rsid w:val="00215D84"/>
    <w:rsid w:val="00215DCA"/>
    <w:rsid w:val="0022365F"/>
    <w:rsid w:val="0022402E"/>
    <w:rsid w:val="00226A03"/>
    <w:rsid w:val="002304A6"/>
    <w:rsid w:val="00230829"/>
    <w:rsid w:val="00242D28"/>
    <w:rsid w:val="002447B0"/>
    <w:rsid w:val="00250747"/>
    <w:rsid w:val="0025406B"/>
    <w:rsid w:val="00257E81"/>
    <w:rsid w:val="00257FCB"/>
    <w:rsid w:val="002605CE"/>
    <w:rsid w:val="00264132"/>
    <w:rsid w:val="002659F2"/>
    <w:rsid w:val="00280434"/>
    <w:rsid w:val="00287890"/>
    <w:rsid w:val="00287910"/>
    <w:rsid w:val="00291D20"/>
    <w:rsid w:val="00294D1C"/>
    <w:rsid w:val="00297940"/>
    <w:rsid w:val="002B0D27"/>
    <w:rsid w:val="002B494F"/>
    <w:rsid w:val="002B662D"/>
    <w:rsid w:val="002B6E26"/>
    <w:rsid w:val="002C50B4"/>
    <w:rsid w:val="002C69F9"/>
    <w:rsid w:val="002D3A37"/>
    <w:rsid w:val="002D4044"/>
    <w:rsid w:val="002D4045"/>
    <w:rsid w:val="002E11B3"/>
    <w:rsid w:val="002E51E3"/>
    <w:rsid w:val="002F2CE7"/>
    <w:rsid w:val="002F374E"/>
    <w:rsid w:val="002F7334"/>
    <w:rsid w:val="002F7FD9"/>
    <w:rsid w:val="003010E0"/>
    <w:rsid w:val="00310134"/>
    <w:rsid w:val="00310283"/>
    <w:rsid w:val="0031308C"/>
    <w:rsid w:val="00316F0C"/>
    <w:rsid w:val="003240A7"/>
    <w:rsid w:val="0032536C"/>
    <w:rsid w:val="003304DE"/>
    <w:rsid w:val="0033194E"/>
    <w:rsid w:val="00341BD6"/>
    <w:rsid w:val="003431C7"/>
    <w:rsid w:val="00346928"/>
    <w:rsid w:val="00354AAF"/>
    <w:rsid w:val="0035780E"/>
    <w:rsid w:val="00357F9F"/>
    <w:rsid w:val="0036156A"/>
    <w:rsid w:val="0036436E"/>
    <w:rsid w:val="00364EB0"/>
    <w:rsid w:val="003720FC"/>
    <w:rsid w:val="0037589E"/>
    <w:rsid w:val="0038044A"/>
    <w:rsid w:val="00383C7C"/>
    <w:rsid w:val="0038792A"/>
    <w:rsid w:val="0039530B"/>
    <w:rsid w:val="003A5EA2"/>
    <w:rsid w:val="003B1760"/>
    <w:rsid w:val="003C3BCF"/>
    <w:rsid w:val="003C5226"/>
    <w:rsid w:val="003D15A9"/>
    <w:rsid w:val="003D6169"/>
    <w:rsid w:val="003E0C71"/>
    <w:rsid w:val="003E14C2"/>
    <w:rsid w:val="003E16B0"/>
    <w:rsid w:val="003E4B30"/>
    <w:rsid w:val="003E79DE"/>
    <w:rsid w:val="003F04CD"/>
    <w:rsid w:val="003F636C"/>
    <w:rsid w:val="00401C59"/>
    <w:rsid w:val="00407E94"/>
    <w:rsid w:val="00407EB6"/>
    <w:rsid w:val="00414825"/>
    <w:rsid w:val="004149A6"/>
    <w:rsid w:val="00415928"/>
    <w:rsid w:val="00421760"/>
    <w:rsid w:val="00422273"/>
    <w:rsid w:val="004247D4"/>
    <w:rsid w:val="00426D69"/>
    <w:rsid w:val="0042767A"/>
    <w:rsid w:val="00432B44"/>
    <w:rsid w:val="004407CA"/>
    <w:rsid w:val="00442B48"/>
    <w:rsid w:val="004476EC"/>
    <w:rsid w:val="00462C58"/>
    <w:rsid w:val="00471CBE"/>
    <w:rsid w:val="00484D21"/>
    <w:rsid w:val="00487A04"/>
    <w:rsid w:val="004923CD"/>
    <w:rsid w:val="004A1A36"/>
    <w:rsid w:val="004A41B6"/>
    <w:rsid w:val="004A622D"/>
    <w:rsid w:val="004A7853"/>
    <w:rsid w:val="004B23A7"/>
    <w:rsid w:val="004B3562"/>
    <w:rsid w:val="004B41BC"/>
    <w:rsid w:val="004B7AF7"/>
    <w:rsid w:val="004D3F8E"/>
    <w:rsid w:val="004D74AF"/>
    <w:rsid w:val="004E6BBB"/>
    <w:rsid w:val="004F2B40"/>
    <w:rsid w:val="004F2FEA"/>
    <w:rsid w:val="004F52BB"/>
    <w:rsid w:val="004F57AB"/>
    <w:rsid w:val="004F5FA0"/>
    <w:rsid w:val="004F6CD1"/>
    <w:rsid w:val="00510DD0"/>
    <w:rsid w:val="005217D3"/>
    <w:rsid w:val="00522BF9"/>
    <w:rsid w:val="00530E94"/>
    <w:rsid w:val="00536E88"/>
    <w:rsid w:val="00541403"/>
    <w:rsid w:val="00543E25"/>
    <w:rsid w:val="00545993"/>
    <w:rsid w:val="005472E4"/>
    <w:rsid w:val="00552A2C"/>
    <w:rsid w:val="00557896"/>
    <w:rsid w:val="0057210C"/>
    <w:rsid w:val="00582EE0"/>
    <w:rsid w:val="00585A6D"/>
    <w:rsid w:val="00586B62"/>
    <w:rsid w:val="00591172"/>
    <w:rsid w:val="00593307"/>
    <w:rsid w:val="005942B9"/>
    <w:rsid w:val="005A1D0F"/>
    <w:rsid w:val="005B5CF6"/>
    <w:rsid w:val="005B6B27"/>
    <w:rsid w:val="005B7942"/>
    <w:rsid w:val="005B7B4E"/>
    <w:rsid w:val="005C4B50"/>
    <w:rsid w:val="005D332D"/>
    <w:rsid w:val="005D36CE"/>
    <w:rsid w:val="005D4BDE"/>
    <w:rsid w:val="005E4782"/>
    <w:rsid w:val="005E6FB4"/>
    <w:rsid w:val="005E7C81"/>
    <w:rsid w:val="005F39DF"/>
    <w:rsid w:val="005F79AE"/>
    <w:rsid w:val="00603B2A"/>
    <w:rsid w:val="00605DEC"/>
    <w:rsid w:val="00627546"/>
    <w:rsid w:val="00642375"/>
    <w:rsid w:val="00643955"/>
    <w:rsid w:val="00644535"/>
    <w:rsid w:val="006446C2"/>
    <w:rsid w:val="00644A19"/>
    <w:rsid w:val="00644DFA"/>
    <w:rsid w:val="00651EEC"/>
    <w:rsid w:val="00652177"/>
    <w:rsid w:val="006523FC"/>
    <w:rsid w:val="006524B5"/>
    <w:rsid w:val="0065294E"/>
    <w:rsid w:val="00656A75"/>
    <w:rsid w:val="006574FB"/>
    <w:rsid w:val="006575AD"/>
    <w:rsid w:val="00660748"/>
    <w:rsid w:val="00660B46"/>
    <w:rsid w:val="00662B88"/>
    <w:rsid w:val="00662BBE"/>
    <w:rsid w:val="00663F79"/>
    <w:rsid w:val="00675F97"/>
    <w:rsid w:val="006904AD"/>
    <w:rsid w:val="00696C1D"/>
    <w:rsid w:val="00697C19"/>
    <w:rsid w:val="006A0D23"/>
    <w:rsid w:val="006A4B3B"/>
    <w:rsid w:val="006A5B53"/>
    <w:rsid w:val="006B1F43"/>
    <w:rsid w:val="006B5F6F"/>
    <w:rsid w:val="006C022C"/>
    <w:rsid w:val="006C70A3"/>
    <w:rsid w:val="006C731F"/>
    <w:rsid w:val="006C7C7C"/>
    <w:rsid w:val="006D30D9"/>
    <w:rsid w:val="006E589C"/>
    <w:rsid w:val="006F2575"/>
    <w:rsid w:val="006F2E05"/>
    <w:rsid w:val="006F70FB"/>
    <w:rsid w:val="006F7F0C"/>
    <w:rsid w:val="00701403"/>
    <w:rsid w:val="00707432"/>
    <w:rsid w:val="00712F82"/>
    <w:rsid w:val="00714BF7"/>
    <w:rsid w:val="00737682"/>
    <w:rsid w:val="00744AA5"/>
    <w:rsid w:val="00746B96"/>
    <w:rsid w:val="00746DEE"/>
    <w:rsid w:val="00751686"/>
    <w:rsid w:val="00754966"/>
    <w:rsid w:val="00755715"/>
    <w:rsid w:val="00760D64"/>
    <w:rsid w:val="00762D2B"/>
    <w:rsid w:val="00766A2C"/>
    <w:rsid w:val="00772EEA"/>
    <w:rsid w:val="007768EA"/>
    <w:rsid w:val="00786B99"/>
    <w:rsid w:val="0078796C"/>
    <w:rsid w:val="00793802"/>
    <w:rsid w:val="007956C7"/>
    <w:rsid w:val="007A1312"/>
    <w:rsid w:val="007A5AA4"/>
    <w:rsid w:val="007B23D8"/>
    <w:rsid w:val="007B5FB2"/>
    <w:rsid w:val="007B790B"/>
    <w:rsid w:val="007C21FC"/>
    <w:rsid w:val="007C24D3"/>
    <w:rsid w:val="007C40AE"/>
    <w:rsid w:val="007D2938"/>
    <w:rsid w:val="007D4FF1"/>
    <w:rsid w:val="007E3556"/>
    <w:rsid w:val="007F0D74"/>
    <w:rsid w:val="007F2723"/>
    <w:rsid w:val="007F33CF"/>
    <w:rsid w:val="007F47B0"/>
    <w:rsid w:val="00800130"/>
    <w:rsid w:val="00810C93"/>
    <w:rsid w:val="008200DF"/>
    <w:rsid w:val="00820DD7"/>
    <w:rsid w:val="00821E76"/>
    <w:rsid w:val="00824FD7"/>
    <w:rsid w:val="0082665E"/>
    <w:rsid w:val="00830F4E"/>
    <w:rsid w:val="0083167C"/>
    <w:rsid w:val="0083169E"/>
    <w:rsid w:val="00834CE1"/>
    <w:rsid w:val="0084111F"/>
    <w:rsid w:val="00841E8F"/>
    <w:rsid w:val="00844047"/>
    <w:rsid w:val="00847A11"/>
    <w:rsid w:val="0085040F"/>
    <w:rsid w:val="008527F5"/>
    <w:rsid w:val="00852A62"/>
    <w:rsid w:val="00854E80"/>
    <w:rsid w:val="0085756E"/>
    <w:rsid w:val="00861189"/>
    <w:rsid w:val="00865255"/>
    <w:rsid w:val="00880702"/>
    <w:rsid w:val="00894930"/>
    <w:rsid w:val="00895383"/>
    <w:rsid w:val="00895A75"/>
    <w:rsid w:val="008A6A81"/>
    <w:rsid w:val="008B7BF3"/>
    <w:rsid w:val="008D0AF6"/>
    <w:rsid w:val="008D3DE9"/>
    <w:rsid w:val="008E1F84"/>
    <w:rsid w:val="008E412A"/>
    <w:rsid w:val="008F153B"/>
    <w:rsid w:val="008F2189"/>
    <w:rsid w:val="008F24A2"/>
    <w:rsid w:val="008F2D13"/>
    <w:rsid w:val="008F2D4B"/>
    <w:rsid w:val="008F34C3"/>
    <w:rsid w:val="008F47F3"/>
    <w:rsid w:val="00901836"/>
    <w:rsid w:val="009025AC"/>
    <w:rsid w:val="00904AAB"/>
    <w:rsid w:val="00910B7D"/>
    <w:rsid w:val="00911179"/>
    <w:rsid w:val="00913F47"/>
    <w:rsid w:val="009148E9"/>
    <w:rsid w:val="009155F4"/>
    <w:rsid w:val="00916DED"/>
    <w:rsid w:val="00925406"/>
    <w:rsid w:val="0093470A"/>
    <w:rsid w:val="00937C6E"/>
    <w:rsid w:val="00937FA1"/>
    <w:rsid w:val="00940C54"/>
    <w:rsid w:val="00941167"/>
    <w:rsid w:val="00943AB9"/>
    <w:rsid w:val="0094411F"/>
    <w:rsid w:val="00951F5D"/>
    <w:rsid w:val="00954BEA"/>
    <w:rsid w:val="00956F35"/>
    <w:rsid w:val="00960FAE"/>
    <w:rsid w:val="009644B9"/>
    <w:rsid w:val="0098106C"/>
    <w:rsid w:val="00982B0B"/>
    <w:rsid w:val="009845E7"/>
    <w:rsid w:val="00986BC6"/>
    <w:rsid w:val="00987657"/>
    <w:rsid w:val="009927AC"/>
    <w:rsid w:val="00994E53"/>
    <w:rsid w:val="009A526F"/>
    <w:rsid w:val="009A6315"/>
    <w:rsid w:val="009A6416"/>
    <w:rsid w:val="009B291F"/>
    <w:rsid w:val="009B6272"/>
    <w:rsid w:val="009B663B"/>
    <w:rsid w:val="009B6796"/>
    <w:rsid w:val="009C26F5"/>
    <w:rsid w:val="009D08BA"/>
    <w:rsid w:val="009D4016"/>
    <w:rsid w:val="009E1FAB"/>
    <w:rsid w:val="009E4708"/>
    <w:rsid w:val="009E4D9C"/>
    <w:rsid w:val="009F1D26"/>
    <w:rsid w:val="009F5A0E"/>
    <w:rsid w:val="00A0048F"/>
    <w:rsid w:val="00A00B50"/>
    <w:rsid w:val="00A024BA"/>
    <w:rsid w:val="00A03553"/>
    <w:rsid w:val="00A03F37"/>
    <w:rsid w:val="00A0438E"/>
    <w:rsid w:val="00A052A3"/>
    <w:rsid w:val="00A05744"/>
    <w:rsid w:val="00A13986"/>
    <w:rsid w:val="00A20CD1"/>
    <w:rsid w:val="00A253A8"/>
    <w:rsid w:val="00A3023D"/>
    <w:rsid w:val="00A30C7D"/>
    <w:rsid w:val="00A34063"/>
    <w:rsid w:val="00A3546B"/>
    <w:rsid w:val="00A410EE"/>
    <w:rsid w:val="00A4136C"/>
    <w:rsid w:val="00A42B1B"/>
    <w:rsid w:val="00A432E5"/>
    <w:rsid w:val="00A47A52"/>
    <w:rsid w:val="00A64110"/>
    <w:rsid w:val="00A77D39"/>
    <w:rsid w:val="00A823E6"/>
    <w:rsid w:val="00A82EEB"/>
    <w:rsid w:val="00AA12E6"/>
    <w:rsid w:val="00AA752E"/>
    <w:rsid w:val="00AB1AF0"/>
    <w:rsid w:val="00AB485B"/>
    <w:rsid w:val="00AB7B8D"/>
    <w:rsid w:val="00AC7797"/>
    <w:rsid w:val="00AD1EFC"/>
    <w:rsid w:val="00AF25A0"/>
    <w:rsid w:val="00AF2CF2"/>
    <w:rsid w:val="00B02610"/>
    <w:rsid w:val="00B05CA1"/>
    <w:rsid w:val="00B10899"/>
    <w:rsid w:val="00B108CD"/>
    <w:rsid w:val="00B17803"/>
    <w:rsid w:val="00B17E89"/>
    <w:rsid w:val="00B22263"/>
    <w:rsid w:val="00B26B95"/>
    <w:rsid w:val="00B32243"/>
    <w:rsid w:val="00B35430"/>
    <w:rsid w:val="00B35BEC"/>
    <w:rsid w:val="00B40206"/>
    <w:rsid w:val="00B40BA3"/>
    <w:rsid w:val="00B51834"/>
    <w:rsid w:val="00B56E13"/>
    <w:rsid w:val="00B57E29"/>
    <w:rsid w:val="00B617CE"/>
    <w:rsid w:val="00B63760"/>
    <w:rsid w:val="00B64A20"/>
    <w:rsid w:val="00B64CB7"/>
    <w:rsid w:val="00B70664"/>
    <w:rsid w:val="00B72E7F"/>
    <w:rsid w:val="00B803F2"/>
    <w:rsid w:val="00B81523"/>
    <w:rsid w:val="00B82FF0"/>
    <w:rsid w:val="00B8748F"/>
    <w:rsid w:val="00B87DAE"/>
    <w:rsid w:val="00B90687"/>
    <w:rsid w:val="00BA28C0"/>
    <w:rsid w:val="00BA5E72"/>
    <w:rsid w:val="00BA61AE"/>
    <w:rsid w:val="00BB3479"/>
    <w:rsid w:val="00BB4AC0"/>
    <w:rsid w:val="00BB591C"/>
    <w:rsid w:val="00BB6674"/>
    <w:rsid w:val="00BB7E15"/>
    <w:rsid w:val="00BC2D5E"/>
    <w:rsid w:val="00BC3E39"/>
    <w:rsid w:val="00BC5A52"/>
    <w:rsid w:val="00BC701D"/>
    <w:rsid w:val="00BC7981"/>
    <w:rsid w:val="00BD3D99"/>
    <w:rsid w:val="00BE6668"/>
    <w:rsid w:val="00BE77FD"/>
    <w:rsid w:val="00BF4D1F"/>
    <w:rsid w:val="00C011A4"/>
    <w:rsid w:val="00C104DA"/>
    <w:rsid w:val="00C11518"/>
    <w:rsid w:val="00C1287B"/>
    <w:rsid w:val="00C21DBE"/>
    <w:rsid w:val="00C2329E"/>
    <w:rsid w:val="00C25AB0"/>
    <w:rsid w:val="00C36340"/>
    <w:rsid w:val="00C3651B"/>
    <w:rsid w:val="00C42202"/>
    <w:rsid w:val="00C551D3"/>
    <w:rsid w:val="00C57ACD"/>
    <w:rsid w:val="00C659E9"/>
    <w:rsid w:val="00C6786C"/>
    <w:rsid w:val="00C71C00"/>
    <w:rsid w:val="00C723FE"/>
    <w:rsid w:val="00C77BC2"/>
    <w:rsid w:val="00C82916"/>
    <w:rsid w:val="00C910E9"/>
    <w:rsid w:val="00CA1B93"/>
    <w:rsid w:val="00CA597A"/>
    <w:rsid w:val="00CA79F9"/>
    <w:rsid w:val="00CA7C62"/>
    <w:rsid w:val="00CB0CEC"/>
    <w:rsid w:val="00CB31B8"/>
    <w:rsid w:val="00CB32FF"/>
    <w:rsid w:val="00CC287A"/>
    <w:rsid w:val="00CC3999"/>
    <w:rsid w:val="00CC5248"/>
    <w:rsid w:val="00CD2CC0"/>
    <w:rsid w:val="00CD4179"/>
    <w:rsid w:val="00CD5A59"/>
    <w:rsid w:val="00CD7D61"/>
    <w:rsid w:val="00CF0641"/>
    <w:rsid w:val="00CF13D0"/>
    <w:rsid w:val="00CF3A7D"/>
    <w:rsid w:val="00D026D2"/>
    <w:rsid w:val="00D07A80"/>
    <w:rsid w:val="00D14B2E"/>
    <w:rsid w:val="00D2238A"/>
    <w:rsid w:val="00D247A0"/>
    <w:rsid w:val="00D24CEF"/>
    <w:rsid w:val="00D25112"/>
    <w:rsid w:val="00D273CD"/>
    <w:rsid w:val="00D27E5B"/>
    <w:rsid w:val="00D33C3E"/>
    <w:rsid w:val="00D41723"/>
    <w:rsid w:val="00D4329E"/>
    <w:rsid w:val="00D456DE"/>
    <w:rsid w:val="00D54AA7"/>
    <w:rsid w:val="00D61103"/>
    <w:rsid w:val="00D617D8"/>
    <w:rsid w:val="00D630D1"/>
    <w:rsid w:val="00D66362"/>
    <w:rsid w:val="00D70C2F"/>
    <w:rsid w:val="00D71F5A"/>
    <w:rsid w:val="00D722FC"/>
    <w:rsid w:val="00D80001"/>
    <w:rsid w:val="00D82938"/>
    <w:rsid w:val="00D9470E"/>
    <w:rsid w:val="00D95BD0"/>
    <w:rsid w:val="00D97055"/>
    <w:rsid w:val="00D970E9"/>
    <w:rsid w:val="00DA2BC4"/>
    <w:rsid w:val="00DA4431"/>
    <w:rsid w:val="00DA5208"/>
    <w:rsid w:val="00DB0738"/>
    <w:rsid w:val="00DB351E"/>
    <w:rsid w:val="00DB633E"/>
    <w:rsid w:val="00DC1DEC"/>
    <w:rsid w:val="00DC243A"/>
    <w:rsid w:val="00DC3FEA"/>
    <w:rsid w:val="00DC4666"/>
    <w:rsid w:val="00DD0CFA"/>
    <w:rsid w:val="00DD5823"/>
    <w:rsid w:val="00DE6FB0"/>
    <w:rsid w:val="00DF147A"/>
    <w:rsid w:val="00DF1B25"/>
    <w:rsid w:val="00DF67C4"/>
    <w:rsid w:val="00E019E1"/>
    <w:rsid w:val="00E06168"/>
    <w:rsid w:val="00E113F8"/>
    <w:rsid w:val="00E1288B"/>
    <w:rsid w:val="00E14FB6"/>
    <w:rsid w:val="00E16366"/>
    <w:rsid w:val="00E26D01"/>
    <w:rsid w:val="00E30C23"/>
    <w:rsid w:val="00E32387"/>
    <w:rsid w:val="00E323CC"/>
    <w:rsid w:val="00E36ED8"/>
    <w:rsid w:val="00E37FBE"/>
    <w:rsid w:val="00E424DC"/>
    <w:rsid w:val="00E43E82"/>
    <w:rsid w:val="00E51015"/>
    <w:rsid w:val="00E53D94"/>
    <w:rsid w:val="00E5566F"/>
    <w:rsid w:val="00E55C63"/>
    <w:rsid w:val="00E57632"/>
    <w:rsid w:val="00E614A0"/>
    <w:rsid w:val="00E8176A"/>
    <w:rsid w:val="00E828B9"/>
    <w:rsid w:val="00E82B64"/>
    <w:rsid w:val="00E847CE"/>
    <w:rsid w:val="00E864BB"/>
    <w:rsid w:val="00E86A1F"/>
    <w:rsid w:val="00E872B5"/>
    <w:rsid w:val="00E92C9D"/>
    <w:rsid w:val="00E93BAA"/>
    <w:rsid w:val="00E93D54"/>
    <w:rsid w:val="00EB7AA3"/>
    <w:rsid w:val="00EB7B8B"/>
    <w:rsid w:val="00EC01D2"/>
    <w:rsid w:val="00EC6F91"/>
    <w:rsid w:val="00EE09EB"/>
    <w:rsid w:val="00EE3476"/>
    <w:rsid w:val="00EE500B"/>
    <w:rsid w:val="00EE5D5C"/>
    <w:rsid w:val="00EE60A7"/>
    <w:rsid w:val="00EF02CD"/>
    <w:rsid w:val="00F0147E"/>
    <w:rsid w:val="00F25071"/>
    <w:rsid w:val="00F252EF"/>
    <w:rsid w:val="00F256A2"/>
    <w:rsid w:val="00F33923"/>
    <w:rsid w:val="00F47D59"/>
    <w:rsid w:val="00F54090"/>
    <w:rsid w:val="00F604CF"/>
    <w:rsid w:val="00F606CE"/>
    <w:rsid w:val="00F6563F"/>
    <w:rsid w:val="00F669C3"/>
    <w:rsid w:val="00F7142B"/>
    <w:rsid w:val="00F76357"/>
    <w:rsid w:val="00F8046E"/>
    <w:rsid w:val="00F91CEA"/>
    <w:rsid w:val="00F91DF6"/>
    <w:rsid w:val="00F973B2"/>
    <w:rsid w:val="00FB17B7"/>
    <w:rsid w:val="00FB484F"/>
    <w:rsid w:val="00FB525B"/>
    <w:rsid w:val="00FB62F5"/>
    <w:rsid w:val="00FC57EB"/>
    <w:rsid w:val="00FE696F"/>
    <w:rsid w:val="00FF46AB"/>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D6012"/>
  <w15:chartTrackingRefBased/>
  <w15:docId w15:val="{C4BBB055-0991-41CE-AB7F-08669C784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79DE"/>
    <w:pPr>
      <w:keepNext/>
      <w:keepLines/>
      <w:spacing w:before="240" w:after="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1731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3240A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57210C"/>
    <w:pPr>
      <w:widowControl w:val="0"/>
      <w:spacing w:after="0" w:line="240" w:lineRule="auto"/>
    </w:pPr>
    <w:rPr>
      <w:rFonts w:ascii="Times New Roman" w:eastAsia="Times New Roman" w:hAnsi="Times New Roman" w:cs="Times New Roman"/>
      <w:sz w:val="24"/>
      <w:szCs w:val="24"/>
      <w:lang w:val="en-US"/>
    </w:rPr>
  </w:style>
  <w:style w:type="character" w:customStyle="1" w:styleId="CorpsdetexteCar">
    <w:name w:val="Corps de texte Car"/>
    <w:basedOn w:val="Policepardfaut"/>
    <w:link w:val="Corpsdetexte"/>
    <w:uiPriority w:val="1"/>
    <w:rsid w:val="0057210C"/>
    <w:rPr>
      <w:rFonts w:ascii="Times New Roman" w:eastAsia="Times New Roman" w:hAnsi="Times New Roman" w:cs="Times New Roman"/>
      <w:sz w:val="24"/>
      <w:szCs w:val="24"/>
      <w:lang w:val="en-US"/>
    </w:rPr>
  </w:style>
  <w:style w:type="paragraph" w:customStyle="1" w:styleId="Titre61">
    <w:name w:val="Titre 61"/>
    <w:basedOn w:val="Normal"/>
    <w:uiPriority w:val="1"/>
    <w:qFormat/>
    <w:rsid w:val="0057210C"/>
    <w:pPr>
      <w:widowControl w:val="0"/>
      <w:spacing w:after="0" w:line="240" w:lineRule="auto"/>
      <w:ind w:left="1938"/>
      <w:outlineLvl w:val="6"/>
    </w:pPr>
    <w:rPr>
      <w:rFonts w:ascii="Times New Roman" w:eastAsia="Times New Roman" w:hAnsi="Times New Roman" w:cs="Times New Roman"/>
      <w:sz w:val="28"/>
      <w:szCs w:val="28"/>
      <w:lang w:val="en-US"/>
    </w:rPr>
  </w:style>
  <w:style w:type="paragraph" w:styleId="En-tte">
    <w:name w:val="header"/>
    <w:basedOn w:val="Normal"/>
    <w:link w:val="En-tteCar"/>
    <w:uiPriority w:val="99"/>
    <w:unhideWhenUsed/>
    <w:rsid w:val="00C659E9"/>
    <w:pPr>
      <w:tabs>
        <w:tab w:val="center" w:pos="4536"/>
        <w:tab w:val="right" w:pos="9072"/>
      </w:tabs>
      <w:spacing w:after="0" w:line="240" w:lineRule="auto"/>
    </w:pPr>
  </w:style>
  <w:style w:type="character" w:customStyle="1" w:styleId="En-tteCar">
    <w:name w:val="En-tête Car"/>
    <w:basedOn w:val="Policepardfaut"/>
    <w:link w:val="En-tte"/>
    <w:uiPriority w:val="99"/>
    <w:rsid w:val="00C659E9"/>
  </w:style>
  <w:style w:type="paragraph" w:styleId="Pieddepage">
    <w:name w:val="footer"/>
    <w:basedOn w:val="Normal"/>
    <w:link w:val="PieddepageCar"/>
    <w:uiPriority w:val="99"/>
    <w:unhideWhenUsed/>
    <w:rsid w:val="00C659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59E9"/>
  </w:style>
  <w:style w:type="paragraph" w:customStyle="1" w:styleId="Titre31">
    <w:name w:val="Titre 31"/>
    <w:basedOn w:val="Normal"/>
    <w:uiPriority w:val="1"/>
    <w:qFormat/>
    <w:rsid w:val="0035780E"/>
    <w:pPr>
      <w:widowControl w:val="0"/>
      <w:spacing w:after="0" w:line="240" w:lineRule="auto"/>
      <w:ind w:left="215" w:right="163"/>
      <w:outlineLvl w:val="3"/>
    </w:pPr>
    <w:rPr>
      <w:rFonts w:ascii="Times New Roman" w:eastAsia="Times New Roman" w:hAnsi="Times New Roman" w:cs="Times New Roman"/>
      <w:sz w:val="52"/>
      <w:szCs w:val="52"/>
      <w:lang w:val="en-US"/>
    </w:rPr>
  </w:style>
  <w:style w:type="paragraph" w:styleId="PrformatHTML">
    <w:name w:val="HTML Preformatted"/>
    <w:basedOn w:val="Normal"/>
    <w:link w:val="PrformatHTMLCar"/>
    <w:uiPriority w:val="99"/>
    <w:unhideWhenUsed/>
    <w:rsid w:val="00E30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30C23"/>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3E79DE"/>
    <w:rPr>
      <w:rFonts w:asciiTheme="majorHAnsi" w:eastAsiaTheme="majorEastAsia" w:hAnsiTheme="majorHAnsi" w:cstheme="majorBidi"/>
      <w:sz w:val="32"/>
      <w:szCs w:val="32"/>
    </w:rPr>
  </w:style>
  <w:style w:type="paragraph" w:styleId="En-ttedetabledesmatires">
    <w:name w:val="TOC Heading"/>
    <w:basedOn w:val="Titre1"/>
    <w:next w:val="Normal"/>
    <w:uiPriority w:val="39"/>
    <w:unhideWhenUsed/>
    <w:qFormat/>
    <w:rsid w:val="00586B62"/>
    <w:pPr>
      <w:outlineLvl w:val="9"/>
    </w:pPr>
    <w:rPr>
      <w:lang w:eastAsia="fr-FR"/>
    </w:rPr>
  </w:style>
  <w:style w:type="paragraph" w:customStyle="1" w:styleId="chapitre">
    <w:name w:val="chapitre"/>
    <w:basedOn w:val="Normal"/>
    <w:next w:val="Normal"/>
    <w:rsid w:val="006F7F0C"/>
    <w:pPr>
      <w:keepNext/>
      <w:keepLines/>
      <w:tabs>
        <w:tab w:val="num" w:pos="780"/>
      </w:tabs>
      <w:spacing w:before="120" w:after="1200" w:line="660" w:lineRule="exact"/>
      <w:ind w:left="780" w:hanging="360"/>
      <w:jc w:val="both"/>
    </w:pPr>
    <w:rPr>
      <w:rFonts w:ascii="Garamond" w:eastAsia="Times New Roman" w:hAnsi="Garamond" w:cs="Times New Roman"/>
      <w:b/>
      <w:bCs/>
      <w:sz w:val="48"/>
      <w:szCs w:val="24"/>
      <w:lang w:eastAsia="fr-FR"/>
    </w:rPr>
  </w:style>
  <w:style w:type="paragraph" w:styleId="TM1">
    <w:name w:val="toc 1"/>
    <w:basedOn w:val="Normal"/>
    <w:next w:val="Normal"/>
    <w:autoRedefine/>
    <w:uiPriority w:val="39"/>
    <w:unhideWhenUsed/>
    <w:rsid w:val="00027215"/>
    <w:pPr>
      <w:spacing w:after="100"/>
    </w:pPr>
  </w:style>
  <w:style w:type="character" w:styleId="Lienhypertexte">
    <w:name w:val="Hyperlink"/>
    <w:basedOn w:val="Policepardfaut"/>
    <w:uiPriority w:val="99"/>
    <w:unhideWhenUsed/>
    <w:rsid w:val="00027215"/>
    <w:rPr>
      <w:color w:val="0000FF" w:themeColor="hyperlink"/>
      <w:u w:val="single"/>
    </w:rPr>
  </w:style>
  <w:style w:type="paragraph" w:styleId="Paragraphedeliste">
    <w:name w:val="List Paragraph"/>
    <w:basedOn w:val="Normal"/>
    <w:uiPriority w:val="34"/>
    <w:qFormat/>
    <w:rsid w:val="00173172"/>
    <w:pPr>
      <w:ind w:left="720"/>
      <w:contextualSpacing/>
    </w:pPr>
  </w:style>
  <w:style w:type="character" w:customStyle="1" w:styleId="Titre2Car">
    <w:name w:val="Titre 2 Car"/>
    <w:basedOn w:val="Policepardfaut"/>
    <w:link w:val="Titre2"/>
    <w:uiPriority w:val="9"/>
    <w:rsid w:val="00173172"/>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3240A7"/>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1A2095"/>
    <w:pPr>
      <w:spacing w:after="100"/>
      <w:ind w:left="440"/>
    </w:pPr>
  </w:style>
  <w:style w:type="paragraph" w:styleId="TM2">
    <w:name w:val="toc 2"/>
    <w:basedOn w:val="Normal"/>
    <w:next w:val="Normal"/>
    <w:autoRedefine/>
    <w:uiPriority w:val="39"/>
    <w:unhideWhenUsed/>
    <w:rsid w:val="001A2095"/>
    <w:pPr>
      <w:spacing w:after="100"/>
      <w:ind w:left="220"/>
    </w:pPr>
  </w:style>
  <w:style w:type="paragraph" w:styleId="Lgende">
    <w:name w:val="caption"/>
    <w:basedOn w:val="Normal"/>
    <w:next w:val="Normal"/>
    <w:uiPriority w:val="35"/>
    <w:unhideWhenUsed/>
    <w:qFormat/>
    <w:rsid w:val="00987657"/>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484D21"/>
    <w:rPr>
      <w:sz w:val="16"/>
      <w:szCs w:val="16"/>
    </w:rPr>
  </w:style>
  <w:style w:type="paragraph" w:styleId="Commentaire">
    <w:name w:val="annotation text"/>
    <w:basedOn w:val="Normal"/>
    <w:link w:val="CommentaireCar"/>
    <w:uiPriority w:val="99"/>
    <w:semiHidden/>
    <w:unhideWhenUsed/>
    <w:rsid w:val="00484D21"/>
    <w:pPr>
      <w:spacing w:line="240" w:lineRule="auto"/>
    </w:pPr>
    <w:rPr>
      <w:sz w:val="20"/>
      <w:szCs w:val="20"/>
    </w:rPr>
  </w:style>
  <w:style w:type="character" w:customStyle="1" w:styleId="CommentaireCar">
    <w:name w:val="Commentaire Car"/>
    <w:basedOn w:val="Policepardfaut"/>
    <w:link w:val="Commentaire"/>
    <w:uiPriority w:val="99"/>
    <w:semiHidden/>
    <w:rsid w:val="00484D21"/>
    <w:rPr>
      <w:sz w:val="20"/>
      <w:szCs w:val="20"/>
    </w:rPr>
  </w:style>
  <w:style w:type="paragraph" w:styleId="Textedebulles">
    <w:name w:val="Balloon Text"/>
    <w:basedOn w:val="Normal"/>
    <w:link w:val="TextedebullesCar"/>
    <w:uiPriority w:val="99"/>
    <w:semiHidden/>
    <w:unhideWhenUsed/>
    <w:rsid w:val="00484D2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84D21"/>
    <w:rPr>
      <w:rFonts w:ascii="Segoe UI" w:hAnsi="Segoe UI" w:cs="Segoe UI"/>
      <w:sz w:val="18"/>
      <w:szCs w:val="18"/>
    </w:rPr>
  </w:style>
  <w:style w:type="paragraph" w:styleId="Tabledesillustrations">
    <w:name w:val="table of figures"/>
    <w:basedOn w:val="Normal"/>
    <w:next w:val="Normal"/>
    <w:uiPriority w:val="99"/>
    <w:unhideWhenUsed/>
    <w:rsid w:val="00DF147A"/>
    <w:pPr>
      <w:spacing w:after="0"/>
    </w:pPr>
  </w:style>
  <w:style w:type="paragraph" w:customStyle="1" w:styleId="Default">
    <w:name w:val="Default"/>
    <w:rsid w:val="00E1288B"/>
    <w:pPr>
      <w:autoSpaceDE w:val="0"/>
      <w:autoSpaceDN w:val="0"/>
      <w:adjustRightInd w:val="0"/>
      <w:spacing w:after="0" w:line="240" w:lineRule="auto"/>
    </w:pPr>
    <w:rPr>
      <w:rFonts w:ascii="Garamond" w:hAnsi="Garamond" w:cs="Garamond"/>
      <w:color w:val="000000"/>
      <w:sz w:val="24"/>
      <w:szCs w:val="24"/>
    </w:rPr>
  </w:style>
  <w:style w:type="table" w:styleId="Grilledutableau">
    <w:name w:val="Table Grid"/>
    <w:basedOn w:val="TableauNormal"/>
    <w:uiPriority w:val="59"/>
    <w:rsid w:val="003E4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E4B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4">
    <w:name w:val="Grid Table 1 Light Accent 4"/>
    <w:basedOn w:val="TableauNormal"/>
    <w:uiPriority w:val="46"/>
    <w:rsid w:val="00F604CF"/>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F604C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C011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Accentuation3">
    <w:name w:val="Grid Table 2 Accent 3"/>
    <w:basedOn w:val="TableauNormal"/>
    <w:uiPriority w:val="47"/>
    <w:rsid w:val="004E6BBB"/>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5653">
      <w:bodyDiv w:val="1"/>
      <w:marLeft w:val="0"/>
      <w:marRight w:val="0"/>
      <w:marTop w:val="0"/>
      <w:marBottom w:val="0"/>
      <w:divBdr>
        <w:top w:val="none" w:sz="0" w:space="0" w:color="auto"/>
        <w:left w:val="none" w:sz="0" w:space="0" w:color="auto"/>
        <w:bottom w:val="none" w:sz="0" w:space="0" w:color="auto"/>
        <w:right w:val="none" w:sz="0" w:space="0" w:color="auto"/>
      </w:divBdr>
    </w:div>
    <w:div w:id="144204636">
      <w:bodyDiv w:val="1"/>
      <w:marLeft w:val="0"/>
      <w:marRight w:val="0"/>
      <w:marTop w:val="0"/>
      <w:marBottom w:val="0"/>
      <w:divBdr>
        <w:top w:val="none" w:sz="0" w:space="0" w:color="auto"/>
        <w:left w:val="none" w:sz="0" w:space="0" w:color="auto"/>
        <w:bottom w:val="none" w:sz="0" w:space="0" w:color="auto"/>
        <w:right w:val="none" w:sz="0" w:space="0" w:color="auto"/>
      </w:divBdr>
    </w:div>
    <w:div w:id="253637078">
      <w:bodyDiv w:val="1"/>
      <w:marLeft w:val="0"/>
      <w:marRight w:val="0"/>
      <w:marTop w:val="0"/>
      <w:marBottom w:val="0"/>
      <w:divBdr>
        <w:top w:val="none" w:sz="0" w:space="0" w:color="auto"/>
        <w:left w:val="none" w:sz="0" w:space="0" w:color="auto"/>
        <w:bottom w:val="none" w:sz="0" w:space="0" w:color="auto"/>
        <w:right w:val="none" w:sz="0" w:space="0" w:color="auto"/>
      </w:divBdr>
    </w:div>
    <w:div w:id="259028088">
      <w:bodyDiv w:val="1"/>
      <w:marLeft w:val="0"/>
      <w:marRight w:val="0"/>
      <w:marTop w:val="0"/>
      <w:marBottom w:val="0"/>
      <w:divBdr>
        <w:top w:val="none" w:sz="0" w:space="0" w:color="auto"/>
        <w:left w:val="none" w:sz="0" w:space="0" w:color="auto"/>
        <w:bottom w:val="none" w:sz="0" w:space="0" w:color="auto"/>
        <w:right w:val="none" w:sz="0" w:space="0" w:color="auto"/>
      </w:divBdr>
      <w:divsChild>
        <w:div w:id="1664629151">
          <w:marLeft w:val="1800"/>
          <w:marRight w:val="0"/>
          <w:marTop w:val="62"/>
          <w:marBottom w:val="0"/>
          <w:divBdr>
            <w:top w:val="none" w:sz="0" w:space="0" w:color="auto"/>
            <w:left w:val="none" w:sz="0" w:space="0" w:color="auto"/>
            <w:bottom w:val="none" w:sz="0" w:space="0" w:color="auto"/>
            <w:right w:val="none" w:sz="0" w:space="0" w:color="auto"/>
          </w:divBdr>
        </w:div>
      </w:divsChild>
    </w:div>
    <w:div w:id="428888041">
      <w:bodyDiv w:val="1"/>
      <w:marLeft w:val="0"/>
      <w:marRight w:val="0"/>
      <w:marTop w:val="0"/>
      <w:marBottom w:val="0"/>
      <w:divBdr>
        <w:top w:val="none" w:sz="0" w:space="0" w:color="auto"/>
        <w:left w:val="none" w:sz="0" w:space="0" w:color="auto"/>
        <w:bottom w:val="none" w:sz="0" w:space="0" w:color="auto"/>
        <w:right w:val="none" w:sz="0" w:space="0" w:color="auto"/>
      </w:divBdr>
    </w:div>
    <w:div w:id="515772908">
      <w:bodyDiv w:val="1"/>
      <w:marLeft w:val="0"/>
      <w:marRight w:val="0"/>
      <w:marTop w:val="0"/>
      <w:marBottom w:val="0"/>
      <w:divBdr>
        <w:top w:val="none" w:sz="0" w:space="0" w:color="auto"/>
        <w:left w:val="none" w:sz="0" w:space="0" w:color="auto"/>
        <w:bottom w:val="none" w:sz="0" w:space="0" w:color="auto"/>
        <w:right w:val="none" w:sz="0" w:space="0" w:color="auto"/>
      </w:divBdr>
    </w:div>
    <w:div w:id="519514728">
      <w:bodyDiv w:val="1"/>
      <w:marLeft w:val="0"/>
      <w:marRight w:val="0"/>
      <w:marTop w:val="0"/>
      <w:marBottom w:val="0"/>
      <w:divBdr>
        <w:top w:val="none" w:sz="0" w:space="0" w:color="auto"/>
        <w:left w:val="none" w:sz="0" w:space="0" w:color="auto"/>
        <w:bottom w:val="none" w:sz="0" w:space="0" w:color="auto"/>
        <w:right w:val="none" w:sz="0" w:space="0" w:color="auto"/>
      </w:divBdr>
    </w:div>
    <w:div w:id="556472206">
      <w:bodyDiv w:val="1"/>
      <w:marLeft w:val="0"/>
      <w:marRight w:val="0"/>
      <w:marTop w:val="0"/>
      <w:marBottom w:val="0"/>
      <w:divBdr>
        <w:top w:val="none" w:sz="0" w:space="0" w:color="auto"/>
        <w:left w:val="none" w:sz="0" w:space="0" w:color="auto"/>
        <w:bottom w:val="none" w:sz="0" w:space="0" w:color="auto"/>
        <w:right w:val="none" w:sz="0" w:space="0" w:color="auto"/>
      </w:divBdr>
    </w:div>
    <w:div w:id="600989778">
      <w:bodyDiv w:val="1"/>
      <w:marLeft w:val="0"/>
      <w:marRight w:val="0"/>
      <w:marTop w:val="0"/>
      <w:marBottom w:val="0"/>
      <w:divBdr>
        <w:top w:val="none" w:sz="0" w:space="0" w:color="auto"/>
        <w:left w:val="none" w:sz="0" w:space="0" w:color="auto"/>
        <w:bottom w:val="none" w:sz="0" w:space="0" w:color="auto"/>
        <w:right w:val="none" w:sz="0" w:space="0" w:color="auto"/>
      </w:divBdr>
    </w:div>
    <w:div w:id="604002021">
      <w:bodyDiv w:val="1"/>
      <w:marLeft w:val="0"/>
      <w:marRight w:val="0"/>
      <w:marTop w:val="0"/>
      <w:marBottom w:val="0"/>
      <w:divBdr>
        <w:top w:val="none" w:sz="0" w:space="0" w:color="auto"/>
        <w:left w:val="none" w:sz="0" w:space="0" w:color="auto"/>
        <w:bottom w:val="none" w:sz="0" w:space="0" w:color="auto"/>
        <w:right w:val="none" w:sz="0" w:space="0" w:color="auto"/>
      </w:divBdr>
    </w:div>
    <w:div w:id="637535503">
      <w:bodyDiv w:val="1"/>
      <w:marLeft w:val="0"/>
      <w:marRight w:val="0"/>
      <w:marTop w:val="0"/>
      <w:marBottom w:val="0"/>
      <w:divBdr>
        <w:top w:val="none" w:sz="0" w:space="0" w:color="auto"/>
        <w:left w:val="none" w:sz="0" w:space="0" w:color="auto"/>
        <w:bottom w:val="none" w:sz="0" w:space="0" w:color="auto"/>
        <w:right w:val="none" w:sz="0" w:space="0" w:color="auto"/>
      </w:divBdr>
    </w:div>
    <w:div w:id="670792720">
      <w:bodyDiv w:val="1"/>
      <w:marLeft w:val="0"/>
      <w:marRight w:val="0"/>
      <w:marTop w:val="0"/>
      <w:marBottom w:val="0"/>
      <w:divBdr>
        <w:top w:val="none" w:sz="0" w:space="0" w:color="auto"/>
        <w:left w:val="none" w:sz="0" w:space="0" w:color="auto"/>
        <w:bottom w:val="none" w:sz="0" w:space="0" w:color="auto"/>
        <w:right w:val="none" w:sz="0" w:space="0" w:color="auto"/>
      </w:divBdr>
      <w:divsChild>
        <w:div w:id="2120951988">
          <w:marLeft w:val="994"/>
          <w:marRight w:val="0"/>
          <w:marTop w:val="0"/>
          <w:marBottom w:val="0"/>
          <w:divBdr>
            <w:top w:val="none" w:sz="0" w:space="0" w:color="auto"/>
            <w:left w:val="none" w:sz="0" w:space="0" w:color="auto"/>
            <w:bottom w:val="none" w:sz="0" w:space="0" w:color="auto"/>
            <w:right w:val="none" w:sz="0" w:space="0" w:color="auto"/>
          </w:divBdr>
        </w:div>
      </w:divsChild>
    </w:div>
    <w:div w:id="674646621">
      <w:bodyDiv w:val="1"/>
      <w:marLeft w:val="0"/>
      <w:marRight w:val="0"/>
      <w:marTop w:val="0"/>
      <w:marBottom w:val="0"/>
      <w:divBdr>
        <w:top w:val="none" w:sz="0" w:space="0" w:color="auto"/>
        <w:left w:val="none" w:sz="0" w:space="0" w:color="auto"/>
        <w:bottom w:val="none" w:sz="0" w:space="0" w:color="auto"/>
        <w:right w:val="none" w:sz="0" w:space="0" w:color="auto"/>
      </w:divBdr>
    </w:div>
    <w:div w:id="873229373">
      <w:bodyDiv w:val="1"/>
      <w:marLeft w:val="0"/>
      <w:marRight w:val="0"/>
      <w:marTop w:val="0"/>
      <w:marBottom w:val="0"/>
      <w:divBdr>
        <w:top w:val="none" w:sz="0" w:space="0" w:color="auto"/>
        <w:left w:val="none" w:sz="0" w:space="0" w:color="auto"/>
        <w:bottom w:val="none" w:sz="0" w:space="0" w:color="auto"/>
        <w:right w:val="none" w:sz="0" w:space="0" w:color="auto"/>
      </w:divBdr>
    </w:div>
    <w:div w:id="883097811">
      <w:bodyDiv w:val="1"/>
      <w:marLeft w:val="0"/>
      <w:marRight w:val="0"/>
      <w:marTop w:val="0"/>
      <w:marBottom w:val="0"/>
      <w:divBdr>
        <w:top w:val="none" w:sz="0" w:space="0" w:color="auto"/>
        <w:left w:val="none" w:sz="0" w:space="0" w:color="auto"/>
        <w:bottom w:val="none" w:sz="0" w:space="0" w:color="auto"/>
        <w:right w:val="none" w:sz="0" w:space="0" w:color="auto"/>
      </w:divBdr>
    </w:div>
    <w:div w:id="911738459">
      <w:bodyDiv w:val="1"/>
      <w:marLeft w:val="0"/>
      <w:marRight w:val="0"/>
      <w:marTop w:val="0"/>
      <w:marBottom w:val="0"/>
      <w:divBdr>
        <w:top w:val="none" w:sz="0" w:space="0" w:color="auto"/>
        <w:left w:val="none" w:sz="0" w:space="0" w:color="auto"/>
        <w:bottom w:val="none" w:sz="0" w:space="0" w:color="auto"/>
        <w:right w:val="none" w:sz="0" w:space="0" w:color="auto"/>
      </w:divBdr>
    </w:div>
    <w:div w:id="912930949">
      <w:bodyDiv w:val="1"/>
      <w:marLeft w:val="0"/>
      <w:marRight w:val="0"/>
      <w:marTop w:val="0"/>
      <w:marBottom w:val="0"/>
      <w:divBdr>
        <w:top w:val="none" w:sz="0" w:space="0" w:color="auto"/>
        <w:left w:val="none" w:sz="0" w:space="0" w:color="auto"/>
        <w:bottom w:val="none" w:sz="0" w:space="0" w:color="auto"/>
        <w:right w:val="none" w:sz="0" w:space="0" w:color="auto"/>
      </w:divBdr>
    </w:div>
    <w:div w:id="948312468">
      <w:bodyDiv w:val="1"/>
      <w:marLeft w:val="0"/>
      <w:marRight w:val="0"/>
      <w:marTop w:val="0"/>
      <w:marBottom w:val="0"/>
      <w:divBdr>
        <w:top w:val="none" w:sz="0" w:space="0" w:color="auto"/>
        <w:left w:val="none" w:sz="0" w:space="0" w:color="auto"/>
        <w:bottom w:val="none" w:sz="0" w:space="0" w:color="auto"/>
        <w:right w:val="none" w:sz="0" w:space="0" w:color="auto"/>
      </w:divBdr>
      <w:divsChild>
        <w:div w:id="1523278740">
          <w:marLeft w:val="994"/>
          <w:marRight w:val="0"/>
          <w:marTop w:val="0"/>
          <w:marBottom w:val="0"/>
          <w:divBdr>
            <w:top w:val="none" w:sz="0" w:space="0" w:color="auto"/>
            <w:left w:val="none" w:sz="0" w:space="0" w:color="auto"/>
            <w:bottom w:val="none" w:sz="0" w:space="0" w:color="auto"/>
            <w:right w:val="none" w:sz="0" w:space="0" w:color="auto"/>
          </w:divBdr>
        </w:div>
      </w:divsChild>
    </w:div>
    <w:div w:id="980768860">
      <w:bodyDiv w:val="1"/>
      <w:marLeft w:val="0"/>
      <w:marRight w:val="0"/>
      <w:marTop w:val="0"/>
      <w:marBottom w:val="0"/>
      <w:divBdr>
        <w:top w:val="none" w:sz="0" w:space="0" w:color="auto"/>
        <w:left w:val="none" w:sz="0" w:space="0" w:color="auto"/>
        <w:bottom w:val="none" w:sz="0" w:space="0" w:color="auto"/>
        <w:right w:val="none" w:sz="0" w:space="0" w:color="auto"/>
      </w:divBdr>
    </w:div>
    <w:div w:id="989140083">
      <w:bodyDiv w:val="1"/>
      <w:marLeft w:val="0"/>
      <w:marRight w:val="0"/>
      <w:marTop w:val="0"/>
      <w:marBottom w:val="0"/>
      <w:divBdr>
        <w:top w:val="none" w:sz="0" w:space="0" w:color="auto"/>
        <w:left w:val="none" w:sz="0" w:space="0" w:color="auto"/>
        <w:bottom w:val="none" w:sz="0" w:space="0" w:color="auto"/>
        <w:right w:val="none" w:sz="0" w:space="0" w:color="auto"/>
      </w:divBdr>
    </w:div>
    <w:div w:id="1012414334">
      <w:bodyDiv w:val="1"/>
      <w:marLeft w:val="0"/>
      <w:marRight w:val="0"/>
      <w:marTop w:val="0"/>
      <w:marBottom w:val="0"/>
      <w:divBdr>
        <w:top w:val="none" w:sz="0" w:space="0" w:color="auto"/>
        <w:left w:val="none" w:sz="0" w:space="0" w:color="auto"/>
        <w:bottom w:val="none" w:sz="0" w:space="0" w:color="auto"/>
        <w:right w:val="none" w:sz="0" w:space="0" w:color="auto"/>
      </w:divBdr>
    </w:div>
    <w:div w:id="1018845702">
      <w:bodyDiv w:val="1"/>
      <w:marLeft w:val="0"/>
      <w:marRight w:val="0"/>
      <w:marTop w:val="0"/>
      <w:marBottom w:val="0"/>
      <w:divBdr>
        <w:top w:val="none" w:sz="0" w:space="0" w:color="auto"/>
        <w:left w:val="none" w:sz="0" w:space="0" w:color="auto"/>
        <w:bottom w:val="none" w:sz="0" w:space="0" w:color="auto"/>
        <w:right w:val="none" w:sz="0" w:space="0" w:color="auto"/>
      </w:divBdr>
    </w:div>
    <w:div w:id="1070615641">
      <w:bodyDiv w:val="1"/>
      <w:marLeft w:val="0"/>
      <w:marRight w:val="0"/>
      <w:marTop w:val="0"/>
      <w:marBottom w:val="0"/>
      <w:divBdr>
        <w:top w:val="none" w:sz="0" w:space="0" w:color="auto"/>
        <w:left w:val="none" w:sz="0" w:space="0" w:color="auto"/>
        <w:bottom w:val="none" w:sz="0" w:space="0" w:color="auto"/>
        <w:right w:val="none" w:sz="0" w:space="0" w:color="auto"/>
      </w:divBdr>
    </w:div>
    <w:div w:id="1079672033">
      <w:bodyDiv w:val="1"/>
      <w:marLeft w:val="0"/>
      <w:marRight w:val="0"/>
      <w:marTop w:val="0"/>
      <w:marBottom w:val="0"/>
      <w:divBdr>
        <w:top w:val="none" w:sz="0" w:space="0" w:color="auto"/>
        <w:left w:val="none" w:sz="0" w:space="0" w:color="auto"/>
        <w:bottom w:val="none" w:sz="0" w:space="0" w:color="auto"/>
        <w:right w:val="none" w:sz="0" w:space="0" w:color="auto"/>
      </w:divBdr>
      <w:divsChild>
        <w:div w:id="879898042">
          <w:marLeft w:val="994"/>
          <w:marRight w:val="0"/>
          <w:marTop w:val="0"/>
          <w:marBottom w:val="0"/>
          <w:divBdr>
            <w:top w:val="none" w:sz="0" w:space="0" w:color="auto"/>
            <w:left w:val="none" w:sz="0" w:space="0" w:color="auto"/>
            <w:bottom w:val="none" w:sz="0" w:space="0" w:color="auto"/>
            <w:right w:val="none" w:sz="0" w:space="0" w:color="auto"/>
          </w:divBdr>
        </w:div>
      </w:divsChild>
    </w:div>
    <w:div w:id="1099301800">
      <w:bodyDiv w:val="1"/>
      <w:marLeft w:val="0"/>
      <w:marRight w:val="0"/>
      <w:marTop w:val="0"/>
      <w:marBottom w:val="0"/>
      <w:divBdr>
        <w:top w:val="none" w:sz="0" w:space="0" w:color="auto"/>
        <w:left w:val="none" w:sz="0" w:space="0" w:color="auto"/>
        <w:bottom w:val="none" w:sz="0" w:space="0" w:color="auto"/>
        <w:right w:val="none" w:sz="0" w:space="0" w:color="auto"/>
      </w:divBdr>
    </w:div>
    <w:div w:id="1128351101">
      <w:bodyDiv w:val="1"/>
      <w:marLeft w:val="0"/>
      <w:marRight w:val="0"/>
      <w:marTop w:val="0"/>
      <w:marBottom w:val="0"/>
      <w:divBdr>
        <w:top w:val="none" w:sz="0" w:space="0" w:color="auto"/>
        <w:left w:val="none" w:sz="0" w:space="0" w:color="auto"/>
        <w:bottom w:val="none" w:sz="0" w:space="0" w:color="auto"/>
        <w:right w:val="none" w:sz="0" w:space="0" w:color="auto"/>
      </w:divBdr>
    </w:div>
    <w:div w:id="1129203795">
      <w:bodyDiv w:val="1"/>
      <w:marLeft w:val="0"/>
      <w:marRight w:val="0"/>
      <w:marTop w:val="0"/>
      <w:marBottom w:val="0"/>
      <w:divBdr>
        <w:top w:val="none" w:sz="0" w:space="0" w:color="auto"/>
        <w:left w:val="none" w:sz="0" w:space="0" w:color="auto"/>
        <w:bottom w:val="none" w:sz="0" w:space="0" w:color="auto"/>
        <w:right w:val="none" w:sz="0" w:space="0" w:color="auto"/>
      </w:divBdr>
    </w:div>
    <w:div w:id="1144010144">
      <w:bodyDiv w:val="1"/>
      <w:marLeft w:val="0"/>
      <w:marRight w:val="0"/>
      <w:marTop w:val="0"/>
      <w:marBottom w:val="0"/>
      <w:divBdr>
        <w:top w:val="none" w:sz="0" w:space="0" w:color="auto"/>
        <w:left w:val="none" w:sz="0" w:space="0" w:color="auto"/>
        <w:bottom w:val="none" w:sz="0" w:space="0" w:color="auto"/>
        <w:right w:val="none" w:sz="0" w:space="0" w:color="auto"/>
      </w:divBdr>
    </w:div>
    <w:div w:id="1146043060">
      <w:bodyDiv w:val="1"/>
      <w:marLeft w:val="0"/>
      <w:marRight w:val="0"/>
      <w:marTop w:val="0"/>
      <w:marBottom w:val="0"/>
      <w:divBdr>
        <w:top w:val="none" w:sz="0" w:space="0" w:color="auto"/>
        <w:left w:val="none" w:sz="0" w:space="0" w:color="auto"/>
        <w:bottom w:val="none" w:sz="0" w:space="0" w:color="auto"/>
        <w:right w:val="none" w:sz="0" w:space="0" w:color="auto"/>
      </w:divBdr>
    </w:div>
    <w:div w:id="1232498813">
      <w:bodyDiv w:val="1"/>
      <w:marLeft w:val="0"/>
      <w:marRight w:val="0"/>
      <w:marTop w:val="0"/>
      <w:marBottom w:val="0"/>
      <w:divBdr>
        <w:top w:val="none" w:sz="0" w:space="0" w:color="auto"/>
        <w:left w:val="none" w:sz="0" w:space="0" w:color="auto"/>
        <w:bottom w:val="none" w:sz="0" w:space="0" w:color="auto"/>
        <w:right w:val="none" w:sz="0" w:space="0" w:color="auto"/>
      </w:divBdr>
    </w:div>
    <w:div w:id="1260717537">
      <w:bodyDiv w:val="1"/>
      <w:marLeft w:val="0"/>
      <w:marRight w:val="0"/>
      <w:marTop w:val="0"/>
      <w:marBottom w:val="0"/>
      <w:divBdr>
        <w:top w:val="none" w:sz="0" w:space="0" w:color="auto"/>
        <w:left w:val="none" w:sz="0" w:space="0" w:color="auto"/>
        <w:bottom w:val="none" w:sz="0" w:space="0" w:color="auto"/>
        <w:right w:val="none" w:sz="0" w:space="0" w:color="auto"/>
      </w:divBdr>
    </w:div>
    <w:div w:id="1296644595">
      <w:bodyDiv w:val="1"/>
      <w:marLeft w:val="0"/>
      <w:marRight w:val="0"/>
      <w:marTop w:val="0"/>
      <w:marBottom w:val="0"/>
      <w:divBdr>
        <w:top w:val="none" w:sz="0" w:space="0" w:color="auto"/>
        <w:left w:val="none" w:sz="0" w:space="0" w:color="auto"/>
        <w:bottom w:val="none" w:sz="0" w:space="0" w:color="auto"/>
        <w:right w:val="none" w:sz="0" w:space="0" w:color="auto"/>
      </w:divBdr>
    </w:div>
    <w:div w:id="1364404277">
      <w:bodyDiv w:val="1"/>
      <w:marLeft w:val="0"/>
      <w:marRight w:val="0"/>
      <w:marTop w:val="0"/>
      <w:marBottom w:val="0"/>
      <w:divBdr>
        <w:top w:val="none" w:sz="0" w:space="0" w:color="auto"/>
        <w:left w:val="none" w:sz="0" w:space="0" w:color="auto"/>
        <w:bottom w:val="none" w:sz="0" w:space="0" w:color="auto"/>
        <w:right w:val="none" w:sz="0" w:space="0" w:color="auto"/>
      </w:divBdr>
    </w:div>
    <w:div w:id="1387072000">
      <w:bodyDiv w:val="1"/>
      <w:marLeft w:val="0"/>
      <w:marRight w:val="0"/>
      <w:marTop w:val="0"/>
      <w:marBottom w:val="0"/>
      <w:divBdr>
        <w:top w:val="none" w:sz="0" w:space="0" w:color="auto"/>
        <w:left w:val="none" w:sz="0" w:space="0" w:color="auto"/>
        <w:bottom w:val="none" w:sz="0" w:space="0" w:color="auto"/>
        <w:right w:val="none" w:sz="0" w:space="0" w:color="auto"/>
      </w:divBdr>
    </w:div>
    <w:div w:id="1438864581">
      <w:bodyDiv w:val="1"/>
      <w:marLeft w:val="0"/>
      <w:marRight w:val="0"/>
      <w:marTop w:val="0"/>
      <w:marBottom w:val="0"/>
      <w:divBdr>
        <w:top w:val="none" w:sz="0" w:space="0" w:color="auto"/>
        <w:left w:val="none" w:sz="0" w:space="0" w:color="auto"/>
        <w:bottom w:val="none" w:sz="0" w:space="0" w:color="auto"/>
        <w:right w:val="none" w:sz="0" w:space="0" w:color="auto"/>
      </w:divBdr>
    </w:div>
    <w:div w:id="1461997282">
      <w:bodyDiv w:val="1"/>
      <w:marLeft w:val="0"/>
      <w:marRight w:val="0"/>
      <w:marTop w:val="0"/>
      <w:marBottom w:val="0"/>
      <w:divBdr>
        <w:top w:val="none" w:sz="0" w:space="0" w:color="auto"/>
        <w:left w:val="none" w:sz="0" w:space="0" w:color="auto"/>
        <w:bottom w:val="none" w:sz="0" w:space="0" w:color="auto"/>
        <w:right w:val="none" w:sz="0" w:space="0" w:color="auto"/>
      </w:divBdr>
    </w:div>
    <w:div w:id="1494369288">
      <w:bodyDiv w:val="1"/>
      <w:marLeft w:val="0"/>
      <w:marRight w:val="0"/>
      <w:marTop w:val="0"/>
      <w:marBottom w:val="0"/>
      <w:divBdr>
        <w:top w:val="none" w:sz="0" w:space="0" w:color="auto"/>
        <w:left w:val="none" w:sz="0" w:space="0" w:color="auto"/>
        <w:bottom w:val="none" w:sz="0" w:space="0" w:color="auto"/>
        <w:right w:val="none" w:sz="0" w:space="0" w:color="auto"/>
      </w:divBdr>
    </w:div>
    <w:div w:id="1522088107">
      <w:bodyDiv w:val="1"/>
      <w:marLeft w:val="0"/>
      <w:marRight w:val="0"/>
      <w:marTop w:val="0"/>
      <w:marBottom w:val="0"/>
      <w:divBdr>
        <w:top w:val="none" w:sz="0" w:space="0" w:color="auto"/>
        <w:left w:val="none" w:sz="0" w:space="0" w:color="auto"/>
        <w:bottom w:val="none" w:sz="0" w:space="0" w:color="auto"/>
        <w:right w:val="none" w:sz="0" w:space="0" w:color="auto"/>
      </w:divBdr>
    </w:div>
    <w:div w:id="1527870432">
      <w:bodyDiv w:val="1"/>
      <w:marLeft w:val="0"/>
      <w:marRight w:val="0"/>
      <w:marTop w:val="0"/>
      <w:marBottom w:val="0"/>
      <w:divBdr>
        <w:top w:val="none" w:sz="0" w:space="0" w:color="auto"/>
        <w:left w:val="none" w:sz="0" w:space="0" w:color="auto"/>
        <w:bottom w:val="none" w:sz="0" w:space="0" w:color="auto"/>
        <w:right w:val="none" w:sz="0" w:space="0" w:color="auto"/>
      </w:divBdr>
    </w:div>
    <w:div w:id="1584027343">
      <w:bodyDiv w:val="1"/>
      <w:marLeft w:val="0"/>
      <w:marRight w:val="0"/>
      <w:marTop w:val="0"/>
      <w:marBottom w:val="0"/>
      <w:divBdr>
        <w:top w:val="none" w:sz="0" w:space="0" w:color="auto"/>
        <w:left w:val="none" w:sz="0" w:space="0" w:color="auto"/>
        <w:bottom w:val="none" w:sz="0" w:space="0" w:color="auto"/>
        <w:right w:val="none" w:sz="0" w:space="0" w:color="auto"/>
      </w:divBdr>
    </w:div>
    <w:div w:id="1642611746">
      <w:bodyDiv w:val="1"/>
      <w:marLeft w:val="0"/>
      <w:marRight w:val="0"/>
      <w:marTop w:val="0"/>
      <w:marBottom w:val="0"/>
      <w:divBdr>
        <w:top w:val="none" w:sz="0" w:space="0" w:color="auto"/>
        <w:left w:val="none" w:sz="0" w:space="0" w:color="auto"/>
        <w:bottom w:val="none" w:sz="0" w:space="0" w:color="auto"/>
        <w:right w:val="none" w:sz="0" w:space="0" w:color="auto"/>
      </w:divBdr>
    </w:div>
    <w:div w:id="1715810777">
      <w:bodyDiv w:val="1"/>
      <w:marLeft w:val="0"/>
      <w:marRight w:val="0"/>
      <w:marTop w:val="0"/>
      <w:marBottom w:val="0"/>
      <w:divBdr>
        <w:top w:val="none" w:sz="0" w:space="0" w:color="auto"/>
        <w:left w:val="none" w:sz="0" w:space="0" w:color="auto"/>
        <w:bottom w:val="none" w:sz="0" w:space="0" w:color="auto"/>
        <w:right w:val="none" w:sz="0" w:space="0" w:color="auto"/>
      </w:divBdr>
    </w:div>
    <w:div w:id="1870101818">
      <w:bodyDiv w:val="1"/>
      <w:marLeft w:val="0"/>
      <w:marRight w:val="0"/>
      <w:marTop w:val="0"/>
      <w:marBottom w:val="0"/>
      <w:divBdr>
        <w:top w:val="none" w:sz="0" w:space="0" w:color="auto"/>
        <w:left w:val="none" w:sz="0" w:space="0" w:color="auto"/>
        <w:bottom w:val="none" w:sz="0" w:space="0" w:color="auto"/>
        <w:right w:val="none" w:sz="0" w:space="0" w:color="auto"/>
      </w:divBdr>
      <w:divsChild>
        <w:div w:id="1032153774">
          <w:marLeft w:val="1166"/>
          <w:marRight w:val="0"/>
          <w:marTop w:val="67"/>
          <w:marBottom w:val="0"/>
          <w:divBdr>
            <w:top w:val="none" w:sz="0" w:space="0" w:color="auto"/>
            <w:left w:val="none" w:sz="0" w:space="0" w:color="auto"/>
            <w:bottom w:val="none" w:sz="0" w:space="0" w:color="auto"/>
            <w:right w:val="none" w:sz="0" w:space="0" w:color="auto"/>
          </w:divBdr>
        </w:div>
        <w:div w:id="1271283715">
          <w:marLeft w:val="1166"/>
          <w:marRight w:val="0"/>
          <w:marTop w:val="67"/>
          <w:marBottom w:val="0"/>
          <w:divBdr>
            <w:top w:val="none" w:sz="0" w:space="0" w:color="auto"/>
            <w:left w:val="none" w:sz="0" w:space="0" w:color="auto"/>
            <w:bottom w:val="none" w:sz="0" w:space="0" w:color="auto"/>
            <w:right w:val="none" w:sz="0" w:space="0" w:color="auto"/>
          </w:divBdr>
        </w:div>
        <w:div w:id="153033682">
          <w:marLeft w:val="1166"/>
          <w:marRight w:val="0"/>
          <w:marTop w:val="67"/>
          <w:marBottom w:val="0"/>
          <w:divBdr>
            <w:top w:val="none" w:sz="0" w:space="0" w:color="auto"/>
            <w:left w:val="none" w:sz="0" w:space="0" w:color="auto"/>
            <w:bottom w:val="none" w:sz="0" w:space="0" w:color="auto"/>
            <w:right w:val="none" w:sz="0" w:space="0" w:color="auto"/>
          </w:divBdr>
        </w:div>
        <w:div w:id="1781411666">
          <w:marLeft w:val="1166"/>
          <w:marRight w:val="0"/>
          <w:marTop w:val="67"/>
          <w:marBottom w:val="0"/>
          <w:divBdr>
            <w:top w:val="none" w:sz="0" w:space="0" w:color="auto"/>
            <w:left w:val="none" w:sz="0" w:space="0" w:color="auto"/>
            <w:bottom w:val="none" w:sz="0" w:space="0" w:color="auto"/>
            <w:right w:val="none" w:sz="0" w:space="0" w:color="auto"/>
          </w:divBdr>
        </w:div>
        <w:div w:id="56051012">
          <w:marLeft w:val="1166"/>
          <w:marRight w:val="0"/>
          <w:marTop w:val="67"/>
          <w:marBottom w:val="0"/>
          <w:divBdr>
            <w:top w:val="none" w:sz="0" w:space="0" w:color="auto"/>
            <w:left w:val="none" w:sz="0" w:space="0" w:color="auto"/>
            <w:bottom w:val="none" w:sz="0" w:space="0" w:color="auto"/>
            <w:right w:val="none" w:sz="0" w:space="0" w:color="auto"/>
          </w:divBdr>
        </w:div>
        <w:div w:id="1007515416">
          <w:marLeft w:val="1166"/>
          <w:marRight w:val="0"/>
          <w:marTop w:val="67"/>
          <w:marBottom w:val="0"/>
          <w:divBdr>
            <w:top w:val="none" w:sz="0" w:space="0" w:color="auto"/>
            <w:left w:val="none" w:sz="0" w:space="0" w:color="auto"/>
            <w:bottom w:val="none" w:sz="0" w:space="0" w:color="auto"/>
            <w:right w:val="none" w:sz="0" w:space="0" w:color="auto"/>
          </w:divBdr>
        </w:div>
      </w:divsChild>
    </w:div>
    <w:div w:id="1889757472">
      <w:bodyDiv w:val="1"/>
      <w:marLeft w:val="0"/>
      <w:marRight w:val="0"/>
      <w:marTop w:val="0"/>
      <w:marBottom w:val="0"/>
      <w:divBdr>
        <w:top w:val="none" w:sz="0" w:space="0" w:color="auto"/>
        <w:left w:val="none" w:sz="0" w:space="0" w:color="auto"/>
        <w:bottom w:val="none" w:sz="0" w:space="0" w:color="auto"/>
        <w:right w:val="none" w:sz="0" w:space="0" w:color="auto"/>
      </w:divBdr>
    </w:div>
    <w:div w:id="1927301057">
      <w:bodyDiv w:val="1"/>
      <w:marLeft w:val="0"/>
      <w:marRight w:val="0"/>
      <w:marTop w:val="0"/>
      <w:marBottom w:val="0"/>
      <w:divBdr>
        <w:top w:val="none" w:sz="0" w:space="0" w:color="auto"/>
        <w:left w:val="none" w:sz="0" w:space="0" w:color="auto"/>
        <w:bottom w:val="none" w:sz="0" w:space="0" w:color="auto"/>
        <w:right w:val="none" w:sz="0" w:space="0" w:color="auto"/>
      </w:divBdr>
    </w:div>
    <w:div w:id="2015378692">
      <w:bodyDiv w:val="1"/>
      <w:marLeft w:val="0"/>
      <w:marRight w:val="0"/>
      <w:marTop w:val="0"/>
      <w:marBottom w:val="0"/>
      <w:divBdr>
        <w:top w:val="none" w:sz="0" w:space="0" w:color="auto"/>
        <w:left w:val="none" w:sz="0" w:space="0" w:color="auto"/>
        <w:bottom w:val="none" w:sz="0" w:space="0" w:color="auto"/>
        <w:right w:val="none" w:sz="0" w:space="0" w:color="auto"/>
      </w:divBdr>
      <w:divsChild>
        <w:div w:id="665742393">
          <w:marLeft w:val="994"/>
          <w:marRight w:val="0"/>
          <w:marTop w:val="0"/>
          <w:marBottom w:val="0"/>
          <w:divBdr>
            <w:top w:val="none" w:sz="0" w:space="0" w:color="auto"/>
            <w:left w:val="none" w:sz="0" w:space="0" w:color="auto"/>
            <w:bottom w:val="none" w:sz="0" w:space="0" w:color="auto"/>
            <w:right w:val="none" w:sz="0" w:space="0" w:color="auto"/>
          </w:divBdr>
        </w:div>
      </w:divsChild>
    </w:div>
    <w:div w:id="2101634430">
      <w:bodyDiv w:val="1"/>
      <w:marLeft w:val="0"/>
      <w:marRight w:val="0"/>
      <w:marTop w:val="0"/>
      <w:marBottom w:val="0"/>
      <w:divBdr>
        <w:top w:val="none" w:sz="0" w:space="0" w:color="auto"/>
        <w:left w:val="none" w:sz="0" w:space="0" w:color="auto"/>
        <w:bottom w:val="none" w:sz="0" w:space="0" w:color="auto"/>
        <w:right w:val="none" w:sz="0" w:space="0" w:color="auto"/>
      </w:divBdr>
    </w:div>
    <w:div w:id="2120951838">
      <w:bodyDiv w:val="1"/>
      <w:marLeft w:val="0"/>
      <w:marRight w:val="0"/>
      <w:marTop w:val="0"/>
      <w:marBottom w:val="0"/>
      <w:divBdr>
        <w:top w:val="none" w:sz="0" w:space="0" w:color="auto"/>
        <w:left w:val="none" w:sz="0" w:space="0" w:color="auto"/>
        <w:bottom w:val="none" w:sz="0" w:space="0" w:color="auto"/>
        <w:right w:val="none" w:sz="0" w:space="0" w:color="auto"/>
      </w:divBdr>
    </w:div>
    <w:div w:id="21334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PFE-rappor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hyperlink" Target="file:///C:\Users\user\Desktop\PFE-rappor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PFE-rapport.docx"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user\Desktop\PFE-rapport.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user\Desktop\PFE-rapport.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user\Desktop\PFE-rapport.docx"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178B0-0AAE-4D34-8C88-8D4585170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43</Pages>
  <Words>7418</Words>
  <Characters>40801</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471</cp:revision>
  <cp:lastPrinted>2018-05-11T20:47:00Z</cp:lastPrinted>
  <dcterms:created xsi:type="dcterms:W3CDTF">2018-04-13T20:21:00Z</dcterms:created>
  <dcterms:modified xsi:type="dcterms:W3CDTF">2018-06-05T23:33:00Z</dcterms:modified>
</cp:coreProperties>
</file>