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FA6" w:rsidRDefault="00526C06" w:rsidP="00526C06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Pre-training Environment Setup</w:t>
      </w:r>
      <w:r w:rsidR="00693AE6">
        <w:rPr>
          <w:rFonts w:ascii="Times New Roman" w:hAnsi="Times New Roman" w:cs="Times New Roman"/>
          <w:b/>
          <w:sz w:val="28"/>
        </w:rPr>
        <w:t xml:space="preserve"> Details</w:t>
      </w:r>
    </w:p>
    <w:p w:rsidR="002904EC" w:rsidRDefault="000E3399" w:rsidP="000C39E6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 w:rsidR="003D41EB">
        <w:rPr>
          <w:rFonts w:ascii="Times New Roman" w:hAnsi="Times New Roman" w:cs="Times New Roman"/>
          <w:sz w:val="24"/>
        </w:rPr>
        <w:t>ackages</w:t>
      </w:r>
      <w:r>
        <w:rPr>
          <w:rFonts w:ascii="Times New Roman" w:hAnsi="Times New Roman" w:cs="Times New Roman"/>
          <w:sz w:val="24"/>
        </w:rPr>
        <w:t xml:space="preserve"> used</w:t>
      </w:r>
      <w:r w:rsidR="003D41EB">
        <w:rPr>
          <w:rFonts w:ascii="Times New Roman" w:hAnsi="Times New Roman" w:cs="Times New Roman"/>
          <w:sz w:val="24"/>
        </w:rPr>
        <w:t>:</w:t>
      </w:r>
    </w:p>
    <w:p w:rsidR="002904EC" w:rsidRDefault="002904EC" w:rsidP="002904EC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</w:rPr>
      </w:pPr>
      <w:r w:rsidRPr="002904EC">
        <w:rPr>
          <w:rFonts w:ascii="Times New Roman" w:hAnsi="Times New Roman" w:cs="Times New Roman"/>
          <w:sz w:val="24"/>
        </w:rPr>
        <w:t>transformers[</w:t>
      </w:r>
      <w:proofErr w:type="spellStart"/>
      <w:r w:rsidRPr="002904EC">
        <w:rPr>
          <w:rFonts w:ascii="Times New Roman" w:hAnsi="Times New Roman" w:cs="Times New Roman"/>
          <w:sz w:val="24"/>
        </w:rPr>
        <w:t>sentencepiece</w:t>
      </w:r>
      <w:proofErr w:type="spellEnd"/>
      <w:r w:rsidRPr="002904EC">
        <w:rPr>
          <w:rFonts w:ascii="Times New Roman" w:hAnsi="Times New Roman" w:cs="Times New Roman"/>
          <w:sz w:val="24"/>
        </w:rPr>
        <w:t>]</w:t>
      </w:r>
    </w:p>
    <w:p w:rsidR="002904EC" w:rsidRDefault="002904EC" w:rsidP="002904EC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datasets</w:t>
      </w:r>
    </w:p>
    <w:p w:rsidR="002904EC" w:rsidRDefault="002904EC" w:rsidP="002904EC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2904EC">
        <w:rPr>
          <w:rFonts w:ascii="Times New Roman" w:hAnsi="Times New Roman" w:cs="Times New Roman"/>
          <w:sz w:val="24"/>
        </w:rPr>
        <w:t>sacrebleu</w:t>
      </w:r>
      <w:proofErr w:type="spellEnd"/>
    </w:p>
    <w:p w:rsidR="002904EC" w:rsidRDefault="00EF022F" w:rsidP="00EF022F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EF022F">
        <w:rPr>
          <w:rFonts w:ascii="Times New Roman" w:hAnsi="Times New Roman" w:cs="Times New Roman"/>
          <w:sz w:val="24"/>
        </w:rPr>
        <w:t>rouge_score</w:t>
      </w:r>
      <w:proofErr w:type="spellEnd"/>
    </w:p>
    <w:p w:rsidR="00DF0A6B" w:rsidRDefault="00DF0A6B" w:rsidP="00770F46">
      <w:pPr>
        <w:spacing w:line="276" w:lineRule="auto"/>
        <w:rPr>
          <w:rFonts w:ascii="Times New Roman" w:hAnsi="Times New Roman" w:cs="Times New Roman"/>
          <w:sz w:val="24"/>
        </w:rPr>
      </w:pPr>
    </w:p>
    <w:p w:rsidR="00770F46" w:rsidRDefault="002F1395" w:rsidP="00770F46">
      <w:pPr>
        <w:spacing w:line="276" w:lineRule="auto"/>
        <w:rPr>
          <w:rFonts w:ascii="Times New Roman" w:hAnsi="Times New Roman" w:cs="Times New Roman"/>
          <w:sz w:val="24"/>
        </w:rPr>
      </w:pPr>
      <w:hyperlink r:id="rId5" w:history="1">
        <w:r w:rsidRPr="00DE577D">
          <w:rPr>
            <w:rStyle w:val="Hyperlink"/>
            <w:rFonts w:ascii="Times New Roman" w:hAnsi="Times New Roman" w:cs="Times New Roman"/>
            <w:sz w:val="24"/>
          </w:rPr>
          <w:t>https://huggingface.co/docs/transformers/en/tokenizer_summary</w:t>
        </w:r>
      </w:hyperlink>
    </w:p>
    <w:p w:rsidR="002F1395" w:rsidRPr="002F1395" w:rsidRDefault="002F1395" w:rsidP="002F1395">
      <w:pPr>
        <w:spacing w:line="276" w:lineRule="auto"/>
        <w:rPr>
          <w:rFonts w:ascii="Times New Roman" w:hAnsi="Times New Roman" w:cs="Times New Roman"/>
          <w:b/>
          <w:sz w:val="24"/>
        </w:rPr>
      </w:pPr>
      <w:proofErr w:type="spellStart"/>
      <w:r w:rsidRPr="002F1395">
        <w:rPr>
          <w:rFonts w:ascii="Times New Roman" w:hAnsi="Times New Roman" w:cs="Times New Roman"/>
          <w:b/>
          <w:sz w:val="24"/>
        </w:rPr>
        <w:t>SentencePiece</w:t>
      </w:r>
      <w:proofErr w:type="spellEnd"/>
      <w:r w:rsidRPr="002F1395">
        <w:rPr>
          <w:rFonts w:ascii="Times New Roman" w:hAnsi="Times New Roman" w:cs="Times New Roman"/>
          <w:b/>
          <w:sz w:val="24"/>
        </w:rPr>
        <w:t>:</w:t>
      </w:r>
    </w:p>
    <w:p w:rsidR="002F1395" w:rsidRDefault="002F1395" w:rsidP="002F1395">
      <w:pPr>
        <w:spacing w:line="276" w:lineRule="auto"/>
        <w:rPr>
          <w:rFonts w:ascii="Times New Roman" w:hAnsi="Times New Roman" w:cs="Times New Roman"/>
          <w:sz w:val="24"/>
        </w:rPr>
      </w:pPr>
      <w:r w:rsidRPr="002F1395">
        <w:rPr>
          <w:rFonts w:ascii="Times New Roman" w:hAnsi="Times New Roman" w:cs="Times New Roman"/>
          <w:sz w:val="24"/>
        </w:rPr>
        <w:t xml:space="preserve">All tokenization algorithms described so far have the same problem: It is assumed that the input text uses spaces to separate words. However, not all languages use spaces to separate words. One possible solution is to use language specific pre-tokenizers, e.g. XLM uses a specific Chinese, Japanese, and Thai pre-tokenizer). To solve this problem more generally, </w:t>
      </w:r>
      <w:proofErr w:type="spellStart"/>
      <w:r w:rsidRPr="002F1395">
        <w:rPr>
          <w:rFonts w:ascii="Times New Roman" w:hAnsi="Times New Roman" w:cs="Times New Roman"/>
          <w:sz w:val="24"/>
        </w:rPr>
        <w:t>SentencePiece</w:t>
      </w:r>
      <w:proofErr w:type="spellEnd"/>
      <w:r w:rsidRPr="002F1395">
        <w:rPr>
          <w:rFonts w:ascii="Times New Roman" w:hAnsi="Times New Roman" w:cs="Times New Roman"/>
          <w:sz w:val="24"/>
        </w:rPr>
        <w:t xml:space="preserve">: A simple and language independent </w:t>
      </w:r>
      <w:proofErr w:type="spellStart"/>
      <w:r w:rsidRPr="002F1395">
        <w:rPr>
          <w:rFonts w:ascii="Times New Roman" w:hAnsi="Times New Roman" w:cs="Times New Roman"/>
          <w:sz w:val="24"/>
        </w:rPr>
        <w:t>subword</w:t>
      </w:r>
      <w:proofErr w:type="spellEnd"/>
      <w:r w:rsidRPr="002F1395">
        <w:rPr>
          <w:rFonts w:ascii="Times New Roman" w:hAnsi="Times New Roman" w:cs="Times New Roman"/>
          <w:sz w:val="24"/>
        </w:rPr>
        <w:t xml:space="preserve"> tokenizer and </w:t>
      </w:r>
      <w:proofErr w:type="spellStart"/>
      <w:r w:rsidRPr="002F1395">
        <w:rPr>
          <w:rFonts w:ascii="Times New Roman" w:hAnsi="Times New Roman" w:cs="Times New Roman"/>
          <w:sz w:val="24"/>
        </w:rPr>
        <w:t>detokenizer</w:t>
      </w:r>
      <w:proofErr w:type="spellEnd"/>
      <w:r w:rsidRPr="002F1395">
        <w:rPr>
          <w:rFonts w:ascii="Times New Roman" w:hAnsi="Times New Roman" w:cs="Times New Roman"/>
          <w:sz w:val="24"/>
        </w:rPr>
        <w:t xml:space="preserve"> for Neural Text Processing (Kudo et al., 2018) treats the input as a raw input stream, thus including the space in the set of characters to use. It then uses the BPE or unigram algorithm to construct the appropriate vocabulary.</w:t>
      </w:r>
    </w:p>
    <w:p w:rsidR="006666FE" w:rsidRDefault="006666FE" w:rsidP="002F1395">
      <w:pPr>
        <w:spacing w:line="276" w:lineRule="auto"/>
        <w:rPr>
          <w:rFonts w:ascii="Times New Roman" w:hAnsi="Times New Roman" w:cs="Times New Roman"/>
          <w:sz w:val="24"/>
        </w:rPr>
      </w:pPr>
    </w:p>
    <w:p w:rsidR="00DF0A6B" w:rsidRDefault="00DF0A6B" w:rsidP="002F1395">
      <w:pPr>
        <w:spacing w:line="276" w:lineRule="auto"/>
        <w:rPr>
          <w:rFonts w:ascii="Times New Roman" w:hAnsi="Times New Roman" w:cs="Times New Roman"/>
          <w:sz w:val="24"/>
        </w:rPr>
      </w:pPr>
      <w:hyperlink r:id="rId6" w:history="1">
        <w:r w:rsidRPr="00DE577D">
          <w:rPr>
            <w:rStyle w:val="Hyperlink"/>
            <w:rFonts w:ascii="Times New Roman" w:hAnsi="Times New Roman" w:cs="Times New Roman"/>
            <w:sz w:val="24"/>
          </w:rPr>
          <w:t>https://huggingface.co/transformers/v4.4.2/migration.html</w:t>
        </w:r>
      </w:hyperlink>
    </w:p>
    <w:p w:rsidR="00DF0A6B" w:rsidRDefault="00CE001B" w:rsidP="002F1395">
      <w:pPr>
        <w:spacing w:line="276" w:lineRule="auto"/>
        <w:rPr>
          <w:rFonts w:ascii="Times New Roman" w:hAnsi="Times New Roman" w:cs="Times New Roman"/>
          <w:b/>
          <w:sz w:val="24"/>
        </w:rPr>
      </w:pPr>
      <w:proofErr w:type="spellStart"/>
      <w:r w:rsidRPr="00CE001B">
        <w:rPr>
          <w:rFonts w:ascii="Times New Roman" w:hAnsi="Times New Roman" w:cs="Times New Roman"/>
          <w:b/>
          <w:sz w:val="24"/>
        </w:rPr>
        <w:t>AutoTokenizers</w:t>
      </w:r>
      <w:proofErr w:type="spellEnd"/>
      <w:r w:rsidRPr="00CE001B">
        <w:rPr>
          <w:rFonts w:ascii="Times New Roman" w:hAnsi="Times New Roman" w:cs="Times New Roman"/>
          <w:b/>
          <w:sz w:val="24"/>
        </w:rPr>
        <w:t xml:space="preserve"> and pipelines now use fast (rust) tokenizers by default:</w:t>
      </w:r>
    </w:p>
    <w:p w:rsidR="00CE001B" w:rsidRDefault="0047179A" w:rsidP="002F1395">
      <w:pPr>
        <w:spacing w:line="276" w:lineRule="auto"/>
        <w:rPr>
          <w:rFonts w:ascii="Times New Roman" w:hAnsi="Times New Roman" w:cs="Times New Roman"/>
          <w:sz w:val="24"/>
        </w:rPr>
      </w:pPr>
      <w:r w:rsidRPr="0047179A">
        <w:rPr>
          <w:rFonts w:ascii="Times New Roman" w:hAnsi="Times New Roman" w:cs="Times New Roman"/>
          <w:sz w:val="24"/>
        </w:rPr>
        <w:t>The python and rust tokenizers have roughly the same API, but the rust tokenizers have a more complete feature set.</w:t>
      </w:r>
      <w:r>
        <w:rPr>
          <w:rFonts w:ascii="Times New Roman" w:hAnsi="Times New Roman" w:cs="Times New Roman"/>
          <w:sz w:val="24"/>
        </w:rPr>
        <w:t xml:space="preserve"> T</w:t>
      </w:r>
      <w:r w:rsidRPr="0047179A">
        <w:rPr>
          <w:rFonts w:ascii="Times New Roman" w:hAnsi="Times New Roman" w:cs="Times New Roman"/>
          <w:sz w:val="24"/>
        </w:rPr>
        <w:t>he rust tokenizers do not accept integers in the encoding methods.</w:t>
      </w:r>
    </w:p>
    <w:p w:rsidR="0047179A" w:rsidRDefault="00215F43" w:rsidP="002F139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215F43">
        <w:rPr>
          <w:rFonts w:ascii="Times New Roman" w:hAnsi="Times New Roman" w:cs="Times New Roman"/>
          <w:b/>
          <w:sz w:val="24"/>
        </w:rPr>
        <w:t xml:space="preserve">How to obtain the same </w:t>
      </w:r>
      <w:proofErr w:type="spellStart"/>
      <w:r w:rsidRPr="00215F43">
        <w:rPr>
          <w:rFonts w:ascii="Times New Roman" w:hAnsi="Times New Roman" w:cs="Times New Roman"/>
          <w:b/>
          <w:sz w:val="24"/>
        </w:rPr>
        <w:t>behavior</w:t>
      </w:r>
      <w:proofErr w:type="spellEnd"/>
      <w:r w:rsidRPr="00215F43">
        <w:rPr>
          <w:rFonts w:ascii="Times New Roman" w:hAnsi="Times New Roman" w:cs="Times New Roman"/>
          <w:b/>
          <w:sz w:val="24"/>
        </w:rPr>
        <w:t xml:space="preserve"> as v3.x in v4.x</w:t>
      </w:r>
      <w:r>
        <w:rPr>
          <w:rFonts w:ascii="Times New Roman" w:hAnsi="Times New Roman" w:cs="Times New Roman"/>
          <w:b/>
          <w:sz w:val="24"/>
        </w:rPr>
        <w:t>:</w:t>
      </w:r>
    </w:p>
    <w:p w:rsidR="00215F43" w:rsidRDefault="00215F43" w:rsidP="002F1395">
      <w:pPr>
        <w:spacing w:line="276" w:lineRule="auto"/>
        <w:rPr>
          <w:rFonts w:ascii="Times New Roman" w:hAnsi="Times New Roman" w:cs="Times New Roman"/>
          <w:sz w:val="24"/>
        </w:rPr>
      </w:pPr>
      <w:r w:rsidRPr="00215F43">
        <w:rPr>
          <w:rFonts w:ascii="Times New Roman" w:hAnsi="Times New Roman" w:cs="Times New Roman"/>
          <w:sz w:val="24"/>
        </w:rPr>
        <w:t xml:space="preserve">The requirement on the </w:t>
      </w:r>
      <w:proofErr w:type="spellStart"/>
      <w:r w:rsidRPr="00215F43">
        <w:rPr>
          <w:rFonts w:ascii="Times New Roman" w:hAnsi="Times New Roman" w:cs="Times New Roman"/>
          <w:sz w:val="24"/>
        </w:rPr>
        <w:t>SentencePiece</w:t>
      </w:r>
      <w:proofErr w:type="spellEnd"/>
      <w:r w:rsidRPr="00215F43">
        <w:rPr>
          <w:rFonts w:ascii="Times New Roman" w:hAnsi="Times New Roman" w:cs="Times New Roman"/>
          <w:sz w:val="24"/>
        </w:rPr>
        <w:t xml:space="preserve"> dependency has been lifted from the setup.py</w:t>
      </w:r>
      <w:r w:rsidR="00CD325D">
        <w:rPr>
          <w:rFonts w:ascii="Times New Roman" w:hAnsi="Times New Roman" w:cs="Times New Roman"/>
          <w:sz w:val="24"/>
        </w:rPr>
        <w:t xml:space="preserve"> file</w:t>
      </w:r>
      <w:r>
        <w:rPr>
          <w:rFonts w:ascii="Times New Roman" w:hAnsi="Times New Roman" w:cs="Times New Roman"/>
          <w:sz w:val="24"/>
        </w:rPr>
        <w:t xml:space="preserve">. </w:t>
      </w:r>
      <w:r w:rsidR="00F20E76" w:rsidRPr="00F20E76">
        <w:rPr>
          <w:rFonts w:ascii="Times New Roman" w:hAnsi="Times New Roman" w:cs="Times New Roman"/>
          <w:sz w:val="24"/>
        </w:rPr>
        <w:t xml:space="preserve">This means that the tokenizers that depend on the </w:t>
      </w:r>
      <w:proofErr w:type="spellStart"/>
      <w:r w:rsidR="00F20E76" w:rsidRPr="00F20E76">
        <w:rPr>
          <w:rFonts w:ascii="Times New Roman" w:hAnsi="Times New Roman" w:cs="Times New Roman"/>
          <w:sz w:val="24"/>
        </w:rPr>
        <w:t>SentencePiece</w:t>
      </w:r>
      <w:proofErr w:type="spellEnd"/>
      <w:r w:rsidR="00F20E76" w:rsidRPr="00F20E76">
        <w:rPr>
          <w:rFonts w:ascii="Times New Roman" w:hAnsi="Times New Roman" w:cs="Times New Roman"/>
          <w:sz w:val="24"/>
        </w:rPr>
        <w:t xml:space="preserve"> library will not be available with a standard transformers installation.</w:t>
      </w:r>
      <w:r w:rsidR="00D04671">
        <w:rPr>
          <w:rFonts w:ascii="Times New Roman" w:hAnsi="Times New Roman" w:cs="Times New Roman"/>
          <w:sz w:val="24"/>
        </w:rPr>
        <w:t xml:space="preserve"> We need to do the following now.</w:t>
      </w:r>
    </w:p>
    <w:p w:rsidR="00D04671" w:rsidRDefault="00D04671" w:rsidP="002F1395">
      <w:pPr>
        <w:spacing w:line="276" w:lineRule="auto"/>
        <w:rPr>
          <w:rFonts w:ascii="Times New Roman" w:hAnsi="Times New Roman" w:cs="Times New Roman"/>
          <w:i/>
          <w:sz w:val="24"/>
        </w:rPr>
      </w:pPr>
      <w:r w:rsidRPr="00D04671">
        <w:rPr>
          <w:rFonts w:ascii="Times New Roman" w:hAnsi="Times New Roman" w:cs="Times New Roman"/>
          <w:i/>
          <w:sz w:val="24"/>
        </w:rPr>
        <w:t>pip install transformers[</w:t>
      </w:r>
      <w:proofErr w:type="spellStart"/>
      <w:r w:rsidRPr="00D04671">
        <w:rPr>
          <w:rFonts w:ascii="Times New Roman" w:hAnsi="Times New Roman" w:cs="Times New Roman"/>
          <w:i/>
          <w:sz w:val="24"/>
        </w:rPr>
        <w:t>sentencepiece</w:t>
      </w:r>
      <w:proofErr w:type="spellEnd"/>
      <w:r w:rsidRPr="00D04671">
        <w:rPr>
          <w:rFonts w:ascii="Times New Roman" w:hAnsi="Times New Roman" w:cs="Times New Roman"/>
          <w:i/>
          <w:sz w:val="24"/>
        </w:rPr>
        <w:t>]</w:t>
      </w:r>
    </w:p>
    <w:p w:rsidR="00951A05" w:rsidRDefault="00951A05" w:rsidP="002F1395">
      <w:pPr>
        <w:spacing w:line="276" w:lineRule="auto"/>
        <w:rPr>
          <w:rFonts w:ascii="Times New Roman" w:hAnsi="Times New Roman" w:cs="Times New Roman"/>
          <w:sz w:val="24"/>
        </w:rPr>
      </w:pPr>
    </w:p>
    <w:p w:rsidR="000B60A5" w:rsidRDefault="00212CC2" w:rsidP="002F1395">
      <w:pPr>
        <w:spacing w:line="276" w:lineRule="auto"/>
        <w:rPr>
          <w:rFonts w:ascii="Times New Roman" w:hAnsi="Times New Roman" w:cs="Times New Roman"/>
          <w:sz w:val="24"/>
        </w:rPr>
      </w:pPr>
      <w:hyperlink r:id="rId7" w:history="1">
        <w:r w:rsidRPr="00DE577D">
          <w:rPr>
            <w:rStyle w:val="Hyperlink"/>
            <w:rFonts w:ascii="Times New Roman" w:hAnsi="Times New Roman" w:cs="Times New Roman"/>
            <w:sz w:val="24"/>
          </w:rPr>
          <w:t>https://pypi.org/project/sacrebleu/</w:t>
        </w:r>
      </w:hyperlink>
    </w:p>
    <w:p w:rsidR="00BA37B9" w:rsidRPr="00BA37B9" w:rsidRDefault="00BA37B9" w:rsidP="002F1395">
      <w:pPr>
        <w:spacing w:line="276" w:lineRule="auto"/>
        <w:rPr>
          <w:rFonts w:ascii="Times New Roman" w:hAnsi="Times New Roman" w:cs="Times New Roman"/>
          <w:b/>
          <w:sz w:val="24"/>
        </w:rPr>
      </w:pPr>
      <w:proofErr w:type="spellStart"/>
      <w:r w:rsidRPr="00BA37B9">
        <w:rPr>
          <w:rFonts w:ascii="Times New Roman" w:hAnsi="Times New Roman" w:cs="Times New Roman"/>
          <w:b/>
          <w:sz w:val="24"/>
        </w:rPr>
        <w:t>sacreBLEU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</w:p>
    <w:p w:rsidR="00212CC2" w:rsidRDefault="007C272F" w:rsidP="002F1395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7C272F">
        <w:rPr>
          <w:rFonts w:ascii="Times New Roman" w:hAnsi="Times New Roman" w:cs="Times New Roman"/>
          <w:sz w:val="24"/>
        </w:rPr>
        <w:t>SacreBLEU</w:t>
      </w:r>
      <w:proofErr w:type="spellEnd"/>
      <w:r w:rsidRPr="007C272F">
        <w:rPr>
          <w:rFonts w:ascii="Times New Roman" w:hAnsi="Times New Roman" w:cs="Times New Roman"/>
          <w:sz w:val="24"/>
        </w:rPr>
        <w:t xml:space="preserve"> (Post, 2018) provides hassle-free computation of shareable, comparable, and reproducible BLEU scores.</w:t>
      </w:r>
    </w:p>
    <w:p w:rsidR="007C272F" w:rsidRDefault="007C272F" w:rsidP="002F1395">
      <w:pPr>
        <w:spacing w:line="276" w:lineRule="auto"/>
        <w:rPr>
          <w:rFonts w:ascii="Times New Roman" w:hAnsi="Times New Roman" w:cs="Times New Roman"/>
          <w:sz w:val="24"/>
        </w:rPr>
      </w:pPr>
    </w:p>
    <w:p w:rsidR="00C20AD0" w:rsidRDefault="00C20AD0" w:rsidP="002F1395">
      <w:pPr>
        <w:spacing w:line="276" w:lineRule="auto"/>
        <w:rPr>
          <w:rFonts w:ascii="Times New Roman" w:hAnsi="Times New Roman" w:cs="Times New Roman"/>
          <w:sz w:val="24"/>
        </w:rPr>
      </w:pPr>
      <w:hyperlink r:id="rId8" w:history="1">
        <w:r w:rsidRPr="00DE577D">
          <w:rPr>
            <w:rStyle w:val="Hyperlink"/>
            <w:rFonts w:ascii="Times New Roman" w:hAnsi="Times New Roman" w:cs="Times New Roman"/>
            <w:sz w:val="24"/>
          </w:rPr>
          <w:t>https://pypi.org/project/rouge-score/</w:t>
        </w:r>
      </w:hyperlink>
    </w:p>
    <w:p w:rsidR="00C20AD0" w:rsidRPr="00E869B5" w:rsidRDefault="00E869B5" w:rsidP="002F139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E869B5">
        <w:rPr>
          <w:rFonts w:ascii="Times New Roman" w:hAnsi="Times New Roman" w:cs="Times New Roman"/>
          <w:b/>
          <w:sz w:val="24"/>
        </w:rPr>
        <w:t>Overview:</w:t>
      </w:r>
    </w:p>
    <w:p w:rsidR="009A17A9" w:rsidRPr="009A17A9" w:rsidRDefault="00450344" w:rsidP="009A17A9">
      <w:pPr>
        <w:spacing w:line="276" w:lineRule="auto"/>
        <w:rPr>
          <w:rFonts w:ascii="Times New Roman" w:hAnsi="Times New Roman" w:cs="Times New Roman"/>
          <w:sz w:val="24"/>
        </w:rPr>
      </w:pPr>
      <w:r w:rsidRPr="00450344">
        <w:rPr>
          <w:rFonts w:ascii="Times New Roman" w:hAnsi="Times New Roman" w:cs="Times New Roman"/>
          <w:sz w:val="24"/>
        </w:rPr>
        <w:t xml:space="preserve">This is a native python implementation of ROUGE, designed to replicate results from the original </w:t>
      </w:r>
      <w:proofErr w:type="spellStart"/>
      <w:r w:rsidRPr="00450344">
        <w:rPr>
          <w:rFonts w:ascii="Times New Roman" w:hAnsi="Times New Roman" w:cs="Times New Roman"/>
          <w:sz w:val="24"/>
        </w:rPr>
        <w:t>perl</w:t>
      </w:r>
      <w:proofErr w:type="spellEnd"/>
      <w:r w:rsidRPr="00450344">
        <w:rPr>
          <w:rFonts w:ascii="Times New Roman" w:hAnsi="Times New Roman" w:cs="Times New Roman"/>
          <w:sz w:val="24"/>
        </w:rPr>
        <w:t xml:space="preserve"> package.</w:t>
      </w:r>
      <w:r w:rsidR="009A17A9">
        <w:rPr>
          <w:rFonts w:ascii="Times New Roman" w:hAnsi="Times New Roman" w:cs="Times New Roman"/>
          <w:sz w:val="24"/>
        </w:rPr>
        <w:t xml:space="preserve"> </w:t>
      </w:r>
      <w:r w:rsidR="009A17A9" w:rsidRPr="009A17A9">
        <w:rPr>
          <w:rFonts w:ascii="Times New Roman" w:hAnsi="Times New Roman" w:cs="Times New Roman"/>
          <w:sz w:val="24"/>
        </w:rPr>
        <w:t>ROUGE was originally introduced in the paper:</w:t>
      </w:r>
    </w:p>
    <w:p w:rsidR="007A3639" w:rsidRDefault="009A17A9" w:rsidP="009A17A9">
      <w:pPr>
        <w:spacing w:line="276" w:lineRule="auto"/>
        <w:rPr>
          <w:rFonts w:ascii="Times New Roman" w:hAnsi="Times New Roman" w:cs="Times New Roman"/>
          <w:sz w:val="24"/>
        </w:rPr>
      </w:pPr>
      <w:r w:rsidRPr="009A17A9">
        <w:rPr>
          <w:rFonts w:ascii="Times New Roman" w:hAnsi="Times New Roman" w:cs="Times New Roman"/>
          <w:sz w:val="24"/>
        </w:rPr>
        <w:t>Lin, Chin-Yew. ROUGE: a Package for Automatic Evaluation of Summaries. In Proceedings of the Workshop on Text Summarization Branches Out (WAS 2004), Barcelona, Spain, July 25 - 26, 2004.</w:t>
      </w:r>
    </w:p>
    <w:p w:rsidR="00992C1B" w:rsidRDefault="00C90C87" w:rsidP="009A17A9">
      <w:pPr>
        <w:spacing w:line="276" w:lineRule="auto"/>
        <w:rPr>
          <w:rFonts w:ascii="Times New Roman" w:hAnsi="Times New Roman" w:cs="Times New Roman"/>
          <w:sz w:val="24"/>
        </w:rPr>
      </w:pPr>
      <w:r w:rsidRPr="00C90C87">
        <w:rPr>
          <w:rFonts w:ascii="Times New Roman" w:hAnsi="Times New Roman" w:cs="Times New Roman"/>
          <w:sz w:val="24"/>
        </w:rPr>
        <w:t xml:space="preserve">There are ROUGE implementations available for Python, however some are not native python due to their dependency on the </w:t>
      </w:r>
      <w:proofErr w:type="spellStart"/>
      <w:r w:rsidRPr="00C90C87">
        <w:rPr>
          <w:rFonts w:ascii="Times New Roman" w:hAnsi="Times New Roman" w:cs="Times New Roman"/>
          <w:sz w:val="24"/>
        </w:rPr>
        <w:t>perl</w:t>
      </w:r>
      <w:proofErr w:type="spellEnd"/>
      <w:r w:rsidRPr="00C90C87">
        <w:rPr>
          <w:rFonts w:ascii="Times New Roman" w:hAnsi="Times New Roman" w:cs="Times New Roman"/>
          <w:sz w:val="24"/>
        </w:rPr>
        <w:t xml:space="preserve"> script, and others provide differing results when compared with the original implementation. This makes it difficult to directly compare with known results.</w:t>
      </w:r>
    </w:p>
    <w:p w:rsidR="0021766F" w:rsidRPr="0021766F" w:rsidRDefault="0021766F" w:rsidP="0021766F">
      <w:pPr>
        <w:spacing w:line="276" w:lineRule="auto"/>
        <w:rPr>
          <w:rFonts w:ascii="Times New Roman" w:hAnsi="Times New Roman" w:cs="Times New Roman"/>
          <w:sz w:val="24"/>
        </w:rPr>
      </w:pPr>
      <w:r w:rsidRPr="0021766F">
        <w:rPr>
          <w:rFonts w:ascii="Times New Roman" w:hAnsi="Times New Roman" w:cs="Times New Roman"/>
          <w:sz w:val="24"/>
        </w:rPr>
        <w:t xml:space="preserve">This package is designed to replicate </w:t>
      </w:r>
      <w:proofErr w:type="spellStart"/>
      <w:r w:rsidRPr="0021766F">
        <w:rPr>
          <w:rFonts w:ascii="Times New Roman" w:hAnsi="Times New Roman" w:cs="Times New Roman"/>
          <w:sz w:val="24"/>
        </w:rPr>
        <w:t>perl</w:t>
      </w:r>
      <w:proofErr w:type="spellEnd"/>
      <w:r w:rsidRPr="0021766F">
        <w:rPr>
          <w:rFonts w:ascii="Times New Roman" w:hAnsi="Times New Roman" w:cs="Times New Roman"/>
          <w:sz w:val="24"/>
        </w:rPr>
        <w:t xml:space="preserve"> results. It implements:</w:t>
      </w:r>
    </w:p>
    <w:p w:rsidR="00DA4908" w:rsidRDefault="0021766F" w:rsidP="00126597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</w:rPr>
      </w:pPr>
      <w:r w:rsidRPr="00DA4908">
        <w:rPr>
          <w:rFonts w:ascii="Times New Roman" w:hAnsi="Times New Roman" w:cs="Times New Roman"/>
          <w:sz w:val="24"/>
        </w:rPr>
        <w:t>ROUGE-N (N-gram) scoring</w:t>
      </w:r>
    </w:p>
    <w:p w:rsidR="00C90C87" w:rsidRPr="00DA4908" w:rsidRDefault="0021766F" w:rsidP="00126597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</w:rPr>
      </w:pPr>
      <w:r w:rsidRPr="00DA4908">
        <w:rPr>
          <w:rFonts w:ascii="Times New Roman" w:hAnsi="Times New Roman" w:cs="Times New Roman"/>
          <w:sz w:val="24"/>
        </w:rPr>
        <w:t>ROUGE-L (Longest Common Subsequence) scoring</w:t>
      </w:r>
    </w:p>
    <w:p w:rsidR="00992C1B" w:rsidRDefault="0004523D" w:rsidP="009A17A9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04523D">
        <w:rPr>
          <w:rFonts w:ascii="Times New Roman" w:hAnsi="Times New Roman" w:cs="Times New Roman"/>
          <w:b/>
          <w:sz w:val="24"/>
        </w:rPr>
        <w:t xml:space="preserve">Two </w:t>
      </w:r>
      <w:proofErr w:type="spellStart"/>
      <w:r w:rsidRPr="0004523D">
        <w:rPr>
          <w:rFonts w:ascii="Times New Roman" w:hAnsi="Times New Roman" w:cs="Times New Roman"/>
          <w:b/>
          <w:sz w:val="24"/>
        </w:rPr>
        <w:t>flavors</w:t>
      </w:r>
      <w:proofErr w:type="spellEnd"/>
      <w:r w:rsidRPr="0004523D">
        <w:rPr>
          <w:rFonts w:ascii="Times New Roman" w:hAnsi="Times New Roman" w:cs="Times New Roman"/>
          <w:b/>
          <w:sz w:val="24"/>
        </w:rPr>
        <w:t xml:space="preserve"> of ROUGE-L</w:t>
      </w:r>
      <w:r>
        <w:rPr>
          <w:rFonts w:ascii="Times New Roman" w:hAnsi="Times New Roman" w:cs="Times New Roman"/>
          <w:b/>
          <w:sz w:val="24"/>
        </w:rPr>
        <w:t>:</w:t>
      </w:r>
    </w:p>
    <w:p w:rsidR="008D22E9" w:rsidRPr="008D22E9" w:rsidRDefault="008D22E9" w:rsidP="008D22E9">
      <w:pPr>
        <w:spacing w:line="276" w:lineRule="auto"/>
        <w:rPr>
          <w:rFonts w:ascii="Times New Roman" w:hAnsi="Times New Roman" w:cs="Times New Roman"/>
          <w:sz w:val="24"/>
        </w:rPr>
      </w:pPr>
      <w:r w:rsidRPr="008D22E9">
        <w:rPr>
          <w:rFonts w:ascii="Times New Roman" w:hAnsi="Times New Roman" w:cs="Times New Roman"/>
          <w:sz w:val="24"/>
        </w:rPr>
        <w:t xml:space="preserve">In the ROUGE paper, two </w:t>
      </w:r>
      <w:proofErr w:type="spellStart"/>
      <w:r w:rsidRPr="008D22E9">
        <w:rPr>
          <w:rFonts w:ascii="Times New Roman" w:hAnsi="Times New Roman" w:cs="Times New Roman"/>
          <w:sz w:val="24"/>
        </w:rPr>
        <w:t>flavors</w:t>
      </w:r>
      <w:proofErr w:type="spellEnd"/>
      <w:r w:rsidRPr="008D22E9">
        <w:rPr>
          <w:rFonts w:ascii="Times New Roman" w:hAnsi="Times New Roman" w:cs="Times New Roman"/>
          <w:sz w:val="24"/>
        </w:rPr>
        <w:t xml:space="preserve"> of ROUGE are described:</w:t>
      </w:r>
    </w:p>
    <w:p w:rsidR="008D22E9" w:rsidRPr="00D13927" w:rsidRDefault="008D22E9" w:rsidP="00D13927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</w:rPr>
      </w:pPr>
      <w:r w:rsidRPr="000D21B6">
        <w:rPr>
          <w:rFonts w:ascii="Times New Roman" w:hAnsi="Times New Roman" w:cs="Times New Roman"/>
          <w:sz w:val="24"/>
          <w:u w:val="single"/>
        </w:rPr>
        <w:t>sentence-level</w:t>
      </w:r>
      <w:r w:rsidRPr="00D13927">
        <w:rPr>
          <w:rFonts w:ascii="Times New Roman" w:hAnsi="Times New Roman" w:cs="Times New Roman"/>
          <w:sz w:val="24"/>
        </w:rPr>
        <w:t xml:space="preserve">: Compute longest common subsequence (LCS) between two pieces of text. Newlines are ignored. This is called </w:t>
      </w:r>
      <w:proofErr w:type="spellStart"/>
      <w:r w:rsidRPr="00D13927">
        <w:rPr>
          <w:rFonts w:ascii="Times New Roman" w:hAnsi="Times New Roman" w:cs="Times New Roman"/>
          <w:sz w:val="24"/>
        </w:rPr>
        <w:t>rougeL</w:t>
      </w:r>
      <w:proofErr w:type="spellEnd"/>
      <w:r w:rsidRPr="00D13927">
        <w:rPr>
          <w:rFonts w:ascii="Times New Roman" w:hAnsi="Times New Roman" w:cs="Times New Roman"/>
          <w:sz w:val="24"/>
        </w:rPr>
        <w:t xml:space="preserve"> in this package.</w:t>
      </w:r>
    </w:p>
    <w:p w:rsidR="0004523D" w:rsidRDefault="008D22E9" w:rsidP="00D13927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</w:rPr>
      </w:pPr>
      <w:r w:rsidRPr="000D21B6">
        <w:rPr>
          <w:rFonts w:ascii="Times New Roman" w:hAnsi="Times New Roman" w:cs="Times New Roman"/>
          <w:sz w:val="24"/>
          <w:u w:val="single"/>
        </w:rPr>
        <w:t>summary-level</w:t>
      </w:r>
      <w:r w:rsidRPr="00D13927">
        <w:rPr>
          <w:rFonts w:ascii="Times New Roman" w:hAnsi="Times New Roman" w:cs="Times New Roman"/>
          <w:sz w:val="24"/>
        </w:rPr>
        <w:t xml:space="preserve">: Newlines in the text are interpreted as sentence boundaries, and the LCS is computed between each pair of reference and candidate sentences, and something called union-LCS is computed. This is called </w:t>
      </w:r>
      <w:proofErr w:type="spellStart"/>
      <w:r w:rsidRPr="00D13927">
        <w:rPr>
          <w:rFonts w:ascii="Times New Roman" w:hAnsi="Times New Roman" w:cs="Times New Roman"/>
          <w:sz w:val="24"/>
        </w:rPr>
        <w:t>rougeLsum</w:t>
      </w:r>
      <w:proofErr w:type="spellEnd"/>
      <w:r w:rsidRPr="00D13927">
        <w:rPr>
          <w:rFonts w:ascii="Times New Roman" w:hAnsi="Times New Roman" w:cs="Times New Roman"/>
          <w:sz w:val="24"/>
        </w:rPr>
        <w:t xml:space="preserve"> in this package.</w:t>
      </w:r>
    </w:p>
    <w:p w:rsidR="00445D5E" w:rsidRDefault="00445D5E" w:rsidP="00445D5E">
      <w:pPr>
        <w:spacing w:line="276" w:lineRule="auto"/>
        <w:rPr>
          <w:rFonts w:ascii="Times New Roman" w:hAnsi="Times New Roman" w:cs="Times New Roman"/>
          <w:sz w:val="24"/>
        </w:rPr>
      </w:pPr>
    </w:p>
    <w:p w:rsidR="00445D5E" w:rsidRDefault="0089099F" w:rsidP="00445D5E">
      <w:pPr>
        <w:spacing w:line="276" w:lineRule="auto"/>
        <w:rPr>
          <w:rFonts w:ascii="Times New Roman" w:hAnsi="Times New Roman" w:cs="Times New Roman"/>
          <w:sz w:val="24"/>
        </w:rPr>
      </w:pPr>
      <w:hyperlink r:id="rId9" w:history="1">
        <w:r w:rsidRPr="00DE577D">
          <w:rPr>
            <w:rStyle w:val="Hyperlink"/>
            <w:rFonts w:ascii="Times New Roman" w:hAnsi="Times New Roman" w:cs="Times New Roman"/>
            <w:sz w:val="24"/>
          </w:rPr>
          <w:t>https://pypi.org/project/datasets/</w:t>
        </w:r>
      </w:hyperlink>
    </w:p>
    <w:p w:rsidR="0089099F" w:rsidRPr="004B3709" w:rsidRDefault="001B62B7" w:rsidP="00445D5E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4B3709">
        <w:rPr>
          <w:rFonts w:ascii="Times New Roman" w:hAnsi="Times New Roman" w:cs="Times New Roman"/>
          <w:b/>
          <w:sz w:val="24"/>
        </w:rPr>
        <w:t>Datasets is a lightweight library from Hugging Face that provides two main features:</w:t>
      </w:r>
    </w:p>
    <w:p w:rsidR="001B62B7" w:rsidRPr="001D6A4C" w:rsidRDefault="001D6A4C" w:rsidP="001D6A4C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</w:rPr>
      </w:pPr>
      <w:r w:rsidRPr="001D6A4C">
        <w:rPr>
          <w:rFonts w:ascii="Times New Roman" w:hAnsi="Times New Roman" w:cs="Times New Roman"/>
          <w:sz w:val="24"/>
          <w:u w:val="single"/>
        </w:rPr>
        <w:t xml:space="preserve">one-line </w:t>
      </w:r>
      <w:proofErr w:type="spellStart"/>
      <w:r w:rsidRPr="001D6A4C">
        <w:rPr>
          <w:rFonts w:ascii="Times New Roman" w:hAnsi="Times New Roman" w:cs="Times New Roman"/>
          <w:sz w:val="24"/>
          <w:u w:val="single"/>
        </w:rPr>
        <w:t>dataloaders</w:t>
      </w:r>
      <w:proofErr w:type="spellEnd"/>
      <w:r w:rsidRPr="001D6A4C">
        <w:rPr>
          <w:rFonts w:ascii="Times New Roman" w:hAnsi="Times New Roman" w:cs="Times New Roman"/>
          <w:sz w:val="24"/>
          <w:u w:val="single"/>
        </w:rPr>
        <w:t xml:space="preserve"> for many public datasets</w:t>
      </w:r>
      <w:r w:rsidRPr="001D6A4C">
        <w:rPr>
          <w:rFonts w:ascii="Times New Roman" w:hAnsi="Times New Roman" w:cs="Times New Roman"/>
          <w:sz w:val="24"/>
        </w:rPr>
        <w:t xml:space="preserve">: one-liners to download and pre-process any of the number of datasets major public datasets (image datasets, audio datasets, text datasets in 467 languages and dialects, etc.) </w:t>
      </w:r>
      <w:r w:rsidRPr="001D6A4C">
        <w:rPr>
          <w:rFonts w:ascii="Times New Roman" w:hAnsi="Times New Roman" w:cs="Times New Roman"/>
          <w:color w:val="464646"/>
          <w:sz w:val="24"/>
          <w:shd w:val="clear" w:color="auto" w:fill="FDFDFD"/>
        </w:rPr>
        <w:t>provided on the </w:t>
      </w:r>
      <w:proofErr w:type="spellStart"/>
      <w:r w:rsidRPr="001D6A4C">
        <w:rPr>
          <w:rFonts w:ascii="Times New Roman" w:hAnsi="Times New Roman" w:cs="Times New Roman"/>
          <w:sz w:val="24"/>
        </w:rPr>
        <w:fldChar w:fldCharType="begin"/>
      </w:r>
      <w:r w:rsidRPr="001D6A4C">
        <w:rPr>
          <w:rFonts w:ascii="Times New Roman" w:hAnsi="Times New Roman" w:cs="Times New Roman"/>
          <w:sz w:val="24"/>
        </w:rPr>
        <w:instrText xml:space="preserve"> HYPERLINK "https://huggingface.co/datasets" </w:instrText>
      </w:r>
      <w:r w:rsidRPr="001D6A4C">
        <w:rPr>
          <w:rFonts w:ascii="Times New Roman" w:hAnsi="Times New Roman" w:cs="Times New Roman"/>
          <w:sz w:val="24"/>
        </w:rPr>
        <w:fldChar w:fldCharType="separate"/>
      </w:r>
      <w:r w:rsidRPr="001D6A4C">
        <w:rPr>
          <w:rStyle w:val="Hyperlink"/>
          <w:rFonts w:ascii="Times New Roman" w:hAnsi="Times New Roman" w:cs="Times New Roman"/>
          <w:color w:val="006DAD"/>
          <w:sz w:val="24"/>
          <w:shd w:val="clear" w:color="auto" w:fill="FDFDFD"/>
        </w:rPr>
        <w:t>HuggingFace</w:t>
      </w:r>
      <w:proofErr w:type="spellEnd"/>
      <w:r w:rsidRPr="001D6A4C">
        <w:rPr>
          <w:rStyle w:val="Hyperlink"/>
          <w:rFonts w:ascii="Times New Roman" w:hAnsi="Times New Roman" w:cs="Times New Roman"/>
          <w:color w:val="006DAD"/>
          <w:sz w:val="24"/>
          <w:shd w:val="clear" w:color="auto" w:fill="FDFDFD"/>
        </w:rPr>
        <w:t xml:space="preserve"> Datasets Hub</w:t>
      </w:r>
      <w:r w:rsidRPr="001D6A4C">
        <w:rPr>
          <w:rFonts w:ascii="Times New Roman" w:hAnsi="Times New Roman" w:cs="Times New Roman"/>
          <w:sz w:val="24"/>
        </w:rPr>
        <w:fldChar w:fldCharType="end"/>
      </w:r>
      <w:r w:rsidRPr="001D6A4C">
        <w:rPr>
          <w:rFonts w:ascii="Times New Roman" w:hAnsi="Times New Roman" w:cs="Times New Roman"/>
          <w:color w:val="464646"/>
          <w:sz w:val="24"/>
          <w:shd w:val="clear" w:color="auto" w:fill="FDFDFD"/>
        </w:rPr>
        <w:t>.</w:t>
      </w:r>
    </w:p>
    <w:p w:rsidR="001D6A4C" w:rsidRDefault="001D6A4C" w:rsidP="009A4E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1D6A4C">
        <w:rPr>
          <w:rFonts w:ascii="Times New Roman" w:hAnsi="Times New Roman" w:cs="Times New Roman"/>
          <w:sz w:val="24"/>
          <w:u w:val="single"/>
        </w:rPr>
        <w:t>efficient data pre-processing</w:t>
      </w:r>
      <w:r w:rsidRPr="001D6A4C">
        <w:rPr>
          <w:rFonts w:ascii="Times New Roman" w:hAnsi="Times New Roman" w:cs="Times New Roman"/>
          <w:sz w:val="24"/>
        </w:rPr>
        <w:t xml:space="preserve">: simple, fast and reproducible data pre-processing for the public datasets as well as your own local datasets in CSV, JSON, text, PNG, JPEG, WAV, MP3, Parquet, etc. With simple commands like </w:t>
      </w:r>
      <w:proofErr w:type="spellStart"/>
      <w:r w:rsidRPr="001D6A4C">
        <w:rPr>
          <w:rFonts w:ascii="Times New Roman" w:hAnsi="Times New Roman" w:cs="Times New Roman"/>
          <w:i/>
          <w:sz w:val="24"/>
        </w:rPr>
        <w:t>processed_dataset</w:t>
      </w:r>
      <w:proofErr w:type="spellEnd"/>
      <w:r w:rsidRPr="001D6A4C">
        <w:rPr>
          <w:rFonts w:ascii="Times New Roman" w:hAnsi="Times New Roman" w:cs="Times New Roman"/>
          <w:i/>
          <w:sz w:val="24"/>
        </w:rPr>
        <w:t xml:space="preserve"> = </w:t>
      </w:r>
      <w:proofErr w:type="spellStart"/>
      <w:r w:rsidRPr="001D6A4C">
        <w:rPr>
          <w:rFonts w:ascii="Times New Roman" w:hAnsi="Times New Roman" w:cs="Times New Roman"/>
          <w:i/>
          <w:sz w:val="24"/>
        </w:rPr>
        <w:t>dataset.map</w:t>
      </w:r>
      <w:proofErr w:type="spellEnd"/>
      <w:r w:rsidRPr="001D6A4C">
        <w:rPr>
          <w:rFonts w:ascii="Times New Roman" w:hAnsi="Times New Roman" w:cs="Times New Roman"/>
          <w:i/>
          <w:sz w:val="24"/>
        </w:rPr>
        <w:t>(</w:t>
      </w:r>
      <w:proofErr w:type="spellStart"/>
      <w:r w:rsidRPr="001D6A4C">
        <w:rPr>
          <w:rFonts w:ascii="Times New Roman" w:hAnsi="Times New Roman" w:cs="Times New Roman"/>
          <w:i/>
          <w:sz w:val="24"/>
        </w:rPr>
        <w:t>process_example</w:t>
      </w:r>
      <w:proofErr w:type="spellEnd"/>
      <w:r w:rsidRPr="001D6A4C">
        <w:rPr>
          <w:rFonts w:ascii="Times New Roman" w:hAnsi="Times New Roman" w:cs="Times New Roman"/>
          <w:i/>
          <w:sz w:val="24"/>
        </w:rPr>
        <w:t>)</w:t>
      </w:r>
      <w:r w:rsidRPr="001D6A4C">
        <w:rPr>
          <w:rFonts w:ascii="Times New Roman" w:hAnsi="Times New Roman" w:cs="Times New Roman"/>
          <w:sz w:val="24"/>
        </w:rPr>
        <w:t>, efficiently prepare the dataset for inspection and ML model evaluation and training.</w:t>
      </w:r>
    </w:p>
    <w:p w:rsidR="00980F8C" w:rsidRDefault="00980F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5926A5" w:rsidRDefault="00EF3070" w:rsidP="001202FF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Training Parameter Details</w:t>
      </w:r>
      <w:bookmarkStart w:id="0" w:name="_GoBack"/>
      <w:bookmarkEnd w:id="0"/>
    </w:p>
    <w:p w:rsidR="003855E4" w:rsidRDefault="00FC7B4F" w:rsidP="001202FF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FC7B4F">
        <w:rPr>
          <w:rFonts w:ascii="Times New Roman" w:hAnsi="Times New Roman" w:cs="Times New Roman"/>
          <w:b/>
          <w:sz w:val="28"/>
        </w:rPr>
        <w:t>1.0-model-training</w:t>
      </w:r>
    </w:p>
    <w:p w:rsidR="006640D3" w:rsidRPr="006640D3" w:rsidRDefault="006640D3" w:rsidP="00664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r w:rsidRPr="006640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trainer_args</w:t>
      </w:r>
      <w:proofErr w:type="spellEnd"/>
      <w:r w:rsidRPr="006640D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640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640D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6640D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TrainingArguments</w:t>
      </w:r>
      <w:proofErr w:type="spellEnd"/>
      <w:r w:rsidRPr="006640D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</w:p>
    <w:p w:rsidR="006640D3" w:rsidRPr="006640D3" w:rsidRDefault="006640D3" w:rsidP="00664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640D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6640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output_dir</w:t>
      </w:r>
      <w:proofErr w:type="spellEnd"/>
      <w:r w:rsidRPr="006640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640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6640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pegasus-samsum</w:t>
      </w:r>
      <w:proofErr w:type="spellEnd"/>
      <w:r w:rsidRPr="006640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6640D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6640D3" w:rsidRPr="006640D3" w:rsidRDefault="006640D3" w:rsidP="00664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640D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6640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num_train_epochs</w:t>
      </w:r>
      <w:proofErr w:type="spellEnd"/>
      <w:r w:rsidRPr="006640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640D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6640D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6640D3" w:rsidRPr="006640D3" w:rsidRDefault="006640D3" w:rsidP="00664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640D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6640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warmup_steps</w:t>
      </w:r>
      <w:proofErr w:type="spellEnd"/>
      <w:r w:rsidRPr="006640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640D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6640D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6640D3" w:rsidRPr="006640D3" w:rsidRDefault="006640D3" w:rsidP="00664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640D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6640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per_device_train_batch_size</w:t>
      </w:r>
      <w:proofErr w:type="spellEnd"/>
      <w:r w:rsidRPr="006640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640D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640D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6640D3" w:rsidRPr="006640D3" w:rsidRDefault="006640D3" w:rsidP="00664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640D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6640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per_device_eval_batch_size</w:t>
      </w:r>
      <w:proofErr w:type="spellEnd"/>
      <w:r w:rsidRPr="006640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640D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640D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6640D3" w:rsidRPr="006640D3" w:rsidRDefault="006640D3" w:rsidP="00664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640D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6640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weight_decay</w:t>
      </w:r>
      <w:proofErr w:type="spellEnd"/>
      <w:r w:rsidRPr="006640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640D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0.01</w:t>
      </w:r>
      <w:r w:rsidRPr="006640D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6640D3" w:rsidRPr="006640D3" w:rsidRDefault="006640D3" w:rsidP="00664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640D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6640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logging_steps</w:t>
      </w:r>
      <w:proofErr w:type="spellEnd"/>
      <w:r w:rsidRPr="006640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640D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6640D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6640D3" w:rsidRPr="006640D3" w:rsidRDefault="006640D3" w:rsidP="00664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640D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6640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evaluation_strategy</w:t>
      </w:r>
      <w:proofErr w:type="spellEnd"/>
      <w:r w:rsidRPr="006640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640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'steps'</w:t>
      </w:r>
      <w:r w:rsidRPr="006640D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6640D3" w:rsidRPr="006640D3" w:rsidRDefault="006640D3" w:rsidP="00664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640D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6640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eval_steps</w:t>
      </w:r>
      <w:proofErr w:type="spellEnd"/>
      <w:r w:rsidRPr="006640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640D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6640D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6640D3" w:rsidRPr="006640D3" w:rsidRDefault="006640D3" w:rsidP="00664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640D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6640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save_steps</w:t>
      </w:r>
      <w:proofErr w:type="spellEnd"/>
      <w:r w:rsidRPr="006640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640D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1e6</w:t>
      </w:r>
      <w:r w:rsidRPr="006640D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6640D3" w:rsidRPr="006640D3" w:rsidRDefault="006640D3" w:rsidP="00664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640D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6640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gradient_accumulation_steps</w:t>
      </w:r>
      <w:proofErr w:type="spellEnd"/>
      <w:r w:rsidRPr="006640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640D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</w:t>
      </w:r>
    </w:p>
    <w:p w:rsidR="006640D3" w:rsidRPr="006640D3" w:rsidRDefault="006640D3" w:rsidP="00664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640D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576D69" w:rsidRDefault="00576D69" w:rsidP="00B35BC3">
      <w:pPr>
        <w:spacing w:line="276" w:lineRule="auto"/>
        <w:rPr>
          <w:rFonts w:ascii="Times New Roman" w:hAnsi="Times New Roman" w:cs="Times New Roman"/>
          <w:sz w:val="28"/>
        </w:rPr>
      </w:pPr>
    </w:p>
    <w:p w:rsidR="003F4451" w:rsidRDefault="00FC7B4F" w:rsidP="003F4451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FC7B4F">
        <w:rPr>
          <w:rFonts w:ascii="Times New Roman" w:hAnsi="Times New Roman" w:cs="Times New Roman"/>
          <w:b/>
          <w:sz w:val="28"/>
        </w:rPr>
        <w:t>1.0-model-training</w:t>
      </w:r>
    </w:p>
    <w:p w:rsidR="002945D5" w:rsidRPr="002945D5" w:rsidRDefault="002945D5" w:rsidP="00294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r w:rsidRPr="00294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trainer_args</w:t>
      </w:r>
      <w:proofErr w:type="spellEnd"/>
      <w:r w:rsidRPr="002945D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29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945D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2945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TrainingArguments</w:t>
      </w:r>
      <w:proofErr w:type="spellEnd"/>
      <w:r w:rsidRPr="002945D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</w:p>
    <w:p w:rsidR="002945D5" w:rsidRPr="002945D5" w:rsidRDefault="002945D5" w:rsidP="00294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2945D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294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output_dir</w:t>
      </w:r>
      <w:proofErr w:type="spellEnd"/>
      <w:r w:rsidRPr="0029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945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2945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pegasus-samsum</w:t>
      </w:r>
      <w:proofErr w:type="spellEnd"/>
      <w:r w:rsidRPr="002945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2945D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2945D5" w:rsidRPr="002945D5" w:rsidRDefault="002945D5" w:rsidP="00294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2945D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2945D5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eastAsia="en-IN"/>
        </w:rPr>
        <w:t>num_train_epochs</w:t>
      </w:r>
      <w:proofErr w:type="spellEnd"/>
      <w:r w:rsidRPr="002945D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=</w:t>
      </w:r>
      <w:r w:rsidRPr="002945D5">
        <w:rPr>
          <w:rFonts w:ascii="Consolas" w:eastAsia="Times New Roman" w:hAnsi="Consolas" w:cs="Times New Roman"/>
          <w:color w:val="098658"/>
          <w:sz w:val="21"/>
          <w:szCs w:val="21"/>
          <w:highlight w:val="yellow"/>
          <w:lang w:eastAsia="en-IN"/>
        </w:rPr>
        <w:t>4</w:t>
      </w:r>
      <w:r w:rsidRPr="002945D5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IN"/>
        </w:rPr>
        <w:t>,</w:t>
      </w:r>
    </w:p>
    <w:p w:rsidR="002945D5" w:rsidRPr="002945D5" w:rsidRDefault="002945D5" w:rsidP="00294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2945D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294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warmup_steps</w:t>
      </w:r>
      <w:proofErr w:type="spellEnd"/>
      <w:r w:rsidRPr="0029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945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2945D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2945D5" w:rsidRPr="002945D5" w:rsidRDefault="002945D5" w:rsidP="00294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2945D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294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per_device_train_batch_size</w:t>
      </w:r>
      <w:proofErr w:type="spellEnd"/>
      <w:r w:rsidRPr="0029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945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945D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2945D5" w:rsidRPr="002945D5" w:rsidRDefault="002945D5" w:rsidP="00294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2945D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294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per_device_eval_batch_size</w:t>
      </w:r>
      <w:proofErr w:type="spellEnd"/>
      <w:r w:rsidRPr="0029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945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945D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2945D5" w:rsidRPr="002945D5" w:rsidRDefault="002945D5" w:rsidP="00294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2945D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294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weight_decay</w:t>
      </w:r>
      <w:proofErr w:type="spellEnd"/>
      <w:r w:rsidRPr="0029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945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0.01</w:t>
      </w:r>
      <w:r w:rsidRPr="002945D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2945D5" w:rsidRPr="002945D5" w:rsidRDefault="002945D5" w:rsidP="00294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2945D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294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logging_steps</w:t>
      </w:r>
      <w:proofErr w:type="spellEnd"/>
      <w:r w:rsidRPr="0029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945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2945D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2945D5" w:rsidRPr="002945D5" w:rsidRDefault="002945D5" w:rsidP="00294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2945D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294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evaluation_strategy</w:t>
      </w:r>
      <w:proofErr w:type="spellEnd"/>
      <w:r w:rsidRPr="0029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945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'steps'</w:t>
      </w:r>
      <w:r w:rsidRPr="002945D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2945D5" w:rsidRPr="002945D5" w:rsidRDefault="002945D5" w:rsidP="00294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2945D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294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eval_steps</w:t>
      </w:r>
      <w:proofErr w:type="spellEnd"/>
      <w:r w:rsidRPr="0029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945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2945D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2945D5" w:rsidRPr="002945D5" w:rsidRDefault="002945D5" w:rsidP="00294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2945D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294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save_steps</w:t>
      </w:r>
      <w:proofErr w:type="spellEnd"/>
      <w:r w:rsidRPr="0029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945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1e6</w:t>
      </w:r>
      <w:r w:rsidRPr="002945D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2945D5" w:rsidRPr="002945D5" w:rsidRDefault="002945D5" w:rsidP="00294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2945D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294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gradient_accumulation_steps</w:t>
      </w:r>
      <w:proofErr w:type="spellEnd"/>
      <w:r w:rsidRPr="0029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945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</w:t>
      </w:r>
    </w:p>
    <w:p w:rsidR="002945D5" w:rsidRPr="002945D5" w:rsidRDefault="002945D5" w:rsidP="00294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2945D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3B39A1" w:rsidRDefault="003B39A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A1A82" w:rsidRDefault="008A1A82" w:rsidP="008A1A82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Important Hugging Face Resources</w:t>
      </w:r>
    </w:p>
    <w:p w:rsidR="00090208" w:rsidRDefault="006367E5" w:rsidP="00090208">
      <w:pPr>
        <w:spacing w:line="276" w:lineRule="auto"/>
        <w:rPr>
          <w:rFonts w:ascii="Times New Roman" w:hAnsi="Times New Roman" w:cs="Times New Roman"/>
          <w:sz w:val="24"/>
        </w:rPr>
      </w:pPr>
      <w:hyperlink r:id="rId10" w:history="1">
        <w:r w:rsidRPr="00DE577D">
          <w:rPr>
            <w:rStyle w:val="Hyperlink"/>
            <w:rFonts w:ascii="Times New Roman" w:hAnsi="Times New Roman" w:cs="Times New Roman"/>
            <w:sz w:val="24"/>
          </w:rPr>
          <w:t>https://huggingface.co/docs/transformers/en/model_doc/auto</w:t>
        </w:r>
      </w:hyperlink>
    </w:p>
    <w:p w:rsidR="006367E5" w:rsidRDefault="000B722F" w:rsidP="00090208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0B722F">
        <w:rPr>
          <w:rFonts w:ascii="Times New Roman" w:hAnsi="Times New Roman" w:cs="Times New Roman"/>
          <w:b/>
          <w:sz w:val="24"/>
        </w:rPr>
        <w:t>Auto Classes</w:t>
      </w:r>
      <w:r>
        <w:rPr>
          <w:rFonts w:ascii="Times New Roman" w:hAnsi="Times New Roman" w:cs="Times New Roman"/>
          <w:b/>
          <w:sz w:val="24"/>
        </w:rPr>
        <w:t>:</w:t>
      </w:r>
    </w:p>
    <w:p w:rsidR="00AE1DFB" w:rsidRPr="00AE1DFB" w:rsidRDefault="00AE1DFB" w:rsidP="00AE1DFB">
      <w:pPr>
        <w:spacing w:line="276" w:lineRule="auto"/>
        <w:rPr>
          <w:rFonts w:ascii="Times New Roman" w:hAnsi="Times New Roman" w:cs="Times New Roman"/>
          <w:sz w:val="24"/>
        </w:rPr>
      </w:pPr>
      <w:r w:rsidRPr="00AE1DFB">
        <w:rPr>
          <w:rFonts w:ascii="Times New Roman" w:hAnsi="Times New Roman" w:cs="Times New Roman"/>
          <w:sz w:val="24"/>
        </w:rPr>
        <w:t xml:space="preserve">In many cases, the architecture you want to use can be guessed from the name or the path of the pretrained model you are supplying to the </w:t>
      </w:r>
      <w:proofErr w:type="spellStart"/>
      <w:r w:rsidRPr="00AE1DFB">
        <w:rPr>
          <w:rFonts w:ascii="Times New Roman" w:hAnsi="Times New Roman" w:cs="Times New Roman"/>
          <w:sz w:val="24"/>
        </w:rPr>
        <w:t>from_pretrained</w:t>
      </w:r>
      <w:proofErr w:type="spellEnd"/>
      <w:r w:rsidRPr="00AE1DFB">
        <w:rPr>
          <w:rFonts w:ascii="Times New Roman" w:hAnsi="Times New Roman" w:cs="Times New Roman"/>
          <w:sz w:val="24"/>
        </w:rPr>
        <w:t xml:space="preserve">() method. </w:t>
      </w:r>
      <w:proofErr w:type="spellStart"/>
      <w:r w:rsidRPr="00AE1DFB">
        <w:rPr>
          <w:rFonts w:ascii="Times New Roman" w:hAnsi="Times New Roman" w:cs="Times New Roman"/>
          <w:sz w:val="24"/>
        </w:rPr>
        <w:t>AutoClasses</w:t>
      </w:r>
      <w:proofErr w:type="spellEnd"/>
      <w:r w:rsidRPr="00AE1DFB">
        <w:rPr>
          <w:rFonts w:ascii="Times New Roman" w:hAnsi="Times New Roman" w:cs="Times New Roman"/>
          <w:sz w:val="24"/>
        </w:rPr>
        <w:t xml:space="preserve"> are here to do this job for you so that you automatically retrieve the relevant model given the name/path to the pretrained weights/</w:t>
      </w:r>
      <w:proofErr w:type="spellStart"/>
      <w:r w:rsidRPr="00AE1DFB">
        <w:rPr>
          <w:rFonts w:ascii="Times New Roman" w:hAnsi="Times New Roman" w:cs="Times New Roman"/>
          <w:sz w:val="24"/>
        </w:rPr>
        <w:t>config</w:t>
      </w:r>
      <w:proofErr w:type="spellEnd"/>
      <w:r w:rsidRPr="00AE1DFB">
        <w:rPr>
          <w:rFonts w:ascii="Times New Roman" w:hAnsi="Times New Roman" w:cs="Times New Roman"/>
          <w:sz w:val="24"/>
        </w:rPr>
        <w:t>/vocabulary.</w:t>
      </w:r>
    </w:p>
    <w:p w:rsidR="000B722F" w:rsidRDefault="00AE1DFB" w:rsidP="00AE1DFB">
      <w:pPr>
        <w:spacing w:line="276" w:lineRule="auto"/>
        <w:rPr>
          <w:rFonts w:ascii="Times New Roman" w:hAnsi="Times New Roman" w:cs="Times New Roman"/>
          <w:sz w:val="24"/>
        </w:rPr>
      </w:pPr>
      <w:r w:rsidRPr="00AE1DFB">
        <w:rPr>
          <w:rFonts w:ascii="Times New Roman" w:hAnsi="Times New Roman" w:cs="Times New Roman"/>
          <w:sz w:val="24"/>
        </w:rPr>
        <w:t xml:space="preserve">Instantiating one of </w:t>
      </w:r>
      <w:proofErr w:type="spellStart"/>
      <w:r w:rsidRPr="00AE1DFB">
        <w:rPr>
          <w:rFonts w:ascii="Times New Roman" w:hAnsi="Times New Roman" w:cs="Times New Roman"/>
          <w:sz w:val="24"/>
        </w:rPr>
        <w:t>AutoConfig</w:t>
      </w:r>
      <w:proofErr w:type="spellEnd"/>
      <w:r w:rsidRPr="00AE1DF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E1DFB">
        <w:rPr>
          <w:rFonts w:ascii="Times New Roman" w:hAnsi="Times New Roman" w:cs="Times New Roman"/>
          <w:sz w:val="24"/>
        </w:rPr>
        <w:t>AutoModel</w:t>
      </w:r>
      <w:proofErr w:type="spellEnd"/>
      <w:r w:rsidRPr="00AE1DFB">
        <w:rPr>
          <w:rFonts w:ascii="Times New Roman" w:hAnsi="Times New Roman" w:cs="Times New Roman"/>
          <w:sz w:val="24"/>
        </w:rPr>
        <w:t xml:space="preserve">, and </w:t>
      </w:r>
      <w:proofErr w:type="spellStart"/>
      <w:r w:rsidRPr="00AE1DFB">
        <w:rPr>
          <w:rFonts w:ascii="Times New Roman" w:hAnsi="Times New Roman" w:cs="Times New Roman"/>
          <w:sz w:val="24"/>
        </w:rPr>
        <w:t>AutoTokenizer</w:t>
      </w:r>
      <w:proofErr w:type="spellEnd"/>
      <w:r w:rsidRPr="00AE1DFB">
        <w:rPr>
          <w:rFonts w:ascii="Times New Roman" w:hAnsi="Times New Roman" w:cs="Times New Roman"/>
          <w:sz w:val="24"/>
        </w:rPr>
        <w:t xml:space="preserve"> will directly create a class of the relevant architecture.</w:t>
      </w:r>
      <w:r w:rsidR="00287502">
        <w:rPr>
          <w:rFonts w:ascii="Times New Roman" w:hAnsi="Times New Roman" w:cs="Times New Roman"/>
          <w:sz w:val="24"/>
        </w:rPr>
        <w:t xml:space="preserve"> For instance</w:t>
      </w:r>
    </w:p>
    <w:p w:rsidR="00287502" w:rsidRDefault="00287502" w:rsidP="00AE1DFB">
      <w:pPr>
        <w:spacing w:line="276" w:lineRule="auto"/>
        <w:rPr>
          <w:rFonts w:ascii="Times New Roman" w:hAnsi="Times New Roman" w:cs="Times New Roman"/>
          <w:i/>
          <w:sz w:val="24"/>
        </w:rPr>
      </w:pPr>
      <w:r w:rsidRPr="00287502">
        <w:rPr>
          <w:rFonts w:ascii="Times New Roman" w:hAnsi="Times New Roman" w:cs="Times New Roman"/>
          <w:i/>
          <w:sz w:val="24"/>
        </w:rPr>
        <w:t xml:space="preserve">model = </w:t>
      </w:r>
      <w:proofErr w:type="spellStart"/>
      <w:r w:rsidRPr="00287502">
        <w:rPr>
          <w:rFonts w:ascii="Times New Roman" w:hAnsi="Times New Roman" w:cs="Times New Roman"/>
          <w:i/>
          <w:sz w:val="24"/>
        </w:rPr>
        <w:t>AutoModel.from_pretrained</w:t>
      </w:r>
      <w:proofErr w:type="spellEnd"/>
      <w:r w:rsidRPr="00287502">
        <w:rPr>
          <w:rFonts w:ascii="Times New Roman" w:hAnsi="Times New Roman" w:cs="Times New Roman"/>
          <w:i/>
          <w:sz w:val="24"/>
        </w:rPr>
        <w:t>("google-</w:t>
      </w:r>
      <w:proofErr w:type="spellStart"/>
      <w:r w:rsidRPr="00287502">
        <w:rPr>
          <w:rFonts w:ascii="Times New Roman" w:hAnsi="Times New Roman" w:cs="Times New Roman"/>
          <w:i/>
          <w:sz w:val="24"/>
        </w:rPr>
        <w:t>bert</w:t>
      </w:r>
      <w:proofErr w:type="spellEnd"/>
      <w:r w:rsidRPr="00287502">
        <w:rPr>
          <w:rFonts w:ascii="Times New Roman" w:hAnsi="Times New Roman" w:cs="Times New Roman"/>
          <w:i/>
          <w:sz w:val="24"/>
        </w:rPr>
        <w:t>/</w:t>
      </w:r>
      <w:proofErr w:type="spellStart"/>
      <w:r w:rsidRPr="00287502">
        <w:rPr>
          <w:rFonts w:ascii="Times New Roman" w:hAnsi="Times New Roman" w:cs="Times New Roman"/>
          <w:i/>
          <w:sz w:val="24"/>
        </w:rPr>
        <w:t>bert</w:t>
      </w:r>
      <w:proofErr w:type="spellEnd"/>
      <w:r w:rsidRPr="00287502">
        <w:rPr>
          <w:rFonts w:ascii="Times New Roman" w:hAnsi="Times New Roman" w:cs="Times New Roman"/>
          <w:i/>
          <w:sz w:val="24"/>
        </w:rPr>
        <w:t>-base-cased")</w:t>
      </w:r>
    </w:p>
    <w:p w:rsidR="004709D7" w:rsidRPr="004709D7" w:rsidRDefault="004709D7" w:rsidP="004709D7">
      <w:pPr>
        <w:spacing w:line="276" w:lineRule="auto"/>
        <w:rPr>
          <w:rFonts w:ascii="Times New Roman" w:hAnsi="Times New Roman" w:cs="Times New Roman"/>
          <w:sz w:val="24"/>
        </w:rPr>
      </w:pPr>
      <w:r w:rsidRPr="004709D7">
        <w:rPr>
          <w:rFonts w:ascii="Times New Roman" w:hAnsi="Times New Roman" w:cs="Times New Roman"/>
          <w:sz w:val="24"/>
        </w:rPr>
        <w:t xml:space="preserve">will create a model that is an instance of </w:t>
      </w:r>
      <w:proofErr w:type="spellStart"/>
      <w:r w:rsidRPr="004709D7">
        <w:rPr>
          <w:rFonts w:ascii="Times New Roman" w:hAnsi="Times New Roman" w:cs="Times New Roman"/>
          <w:sz w:val="24"/>
        </w:rPr>
        <w:t>BertModel</w:t>
      </w:r>
      <w:proofErr w:type="spellEnd"/>
      <w:r w:rsidRPr="004709D7">
        <w:rPr>
          <w:rFonts w:ascii="Times New Roman" w:hAnsi="Times New Roman" w:cs="Times New Roman"/>
          <w:sz w:val="24"/>
        </w:rPr>
        <w:t>.</w:t>
      </w:r>
    </w:p>
    <w:p w:rsidR="004709D7" w:rsidRDefault="004709D7" w:rsidP="004709D7">
      <w:pPr>
        <w:spacing w:line="276" w:lineRule="auto"/>
        <w:rPr>
          <w:rFonts w:ascii="Times New Roman" w:hAnsi="Times New Roman" w:cs="Times New Roman"/>
          <w:sz w:val="24"/>
        </w:rPr>
      </w:pPr>
      <w:r w:rsidRPr="004709D7">
        <w:rPr>
          <w:rFonts w:ascii="Times New Roman" w:hAnsi="Times New Roman" w:cs="Times New Roman"/>
          <w:sz w:val="24"/>
        </w:rPr>
        <w:t xml:space="preserve">There is one class of </w:t>
      </w:r>
      <w:proofErr w:type="spellStart"/>
      <w:r w:rsidRPr="004709D7">
        <w:rPr>
          <w:rFonts w:ascii="Times New Roman" w:hAnsi="Times New Roman" w:cs="Times New Roman"/>
          <w:sz w:val="24"/>
        </w:rPr>
        <w:t>AutoModel</w:t>
      </w:r>
      <w:proofErr w:type="spellEnd"/>
      <w:r w:rsidRPr="004709D7">
        <w:rPr>
          <w:rFonts w:ascii="Times New Roman" w:hAnsi="Times New Roman" w:cs="Times New Roman"/>
          <w:sz w:val="24"/>
        </w:rPr>
        <w:t xml:space="preserve"> for each task, and for each backend (PyTorch, </w:t>
      </w:r>
      <w:proofErr w:type="spellStart"/>
      <w:r w:rsidRPr="004709D7">
        <w:rPr>
          <w:rFonts w:ascii="Times New Roman" w:hAnsi="Times New Roman" w:cs="Times New Roman"/>
          <w:sz w:val="24"/>
        </w:rPr>
        <w:t>TensorFlow</w:t>
      </w:r>
      <w:proofErr w:type="spellEnd"/>
      <w:r w:rsidRPr="004709D7">
        <w:rPr>
          <w:rFonts w:ascii="Times New Roman" w:hAnsi="Times New Roman" w:cs="Times New Roman"/>
          <w:sz w:val="24"/>
        </w:rPr>
        <w:t>, or Flax).</w:t>
      </w:r>
    </w:p>
    <w:p w:rsidR="00805386" w:rsidRDefault="00805386" w:rsidP="004709D7">
      <w:pPr>
        <w:spacing w:line="276" w:lineRule="auto"/>
        <w:rPr>
          <w:rFonts w:ascii="Times New Roman" w:hAnsi="Times New Roman" w:cs="Times New Roman"/>
          <w:b/>
          <w:sz w:val="24"/>
        </w:rPr>
      </w:pPr>
      <w:proofErr w:type="spellStart"/>
      <w:r w:rsidRPr="00805386">
        <w:rPr>
          <w:rFonts w:ascii="Times New Roman" w:hAnsi="Times New Roman" w:cs="Times New Roman"/>
          <w:b/>
          <w:sz w:val="24"/>
        </w:rPr>
        <w:t>AutoModel</w:t>
      </w:r>
      <w:proofErr w:type="spellEnd"/>
    </w:p>
    <w:p w:rsidR="003E351A" w:rsidRDefault="000641C2" w:rsidP="004709D7">
      <w:pPr>
        <w:spacing w:line="276" w:lineRule="auto"/>
        <w:rPr>
          <w:rFonts w:ascii="Times New Roman" w:hAnsi="Times New Roman" w:cs="Times New Roman"/>
          <w:sz w:val="24"/>
        </w:rPr>
      </w:pPr>
      <w:hyperlink r:id="rId11" w:history="1">
        <w:r w:rsidRPr="00DE577D">
          <w:rPr>
            <w:rStyle w:val="Hyperlink"/>
            <w:rFonts w:ascii="Times New Roman" w:hAnsi="Times New Roman" w:cs="Times New Roman"/>
            <w:sz w:val="24"/>
          </w:rPr>
          <w:t>https://huggingface.co/docs/transformers/v4.41.3/en/model_doc/auto#transformers.AutoModel</w:t>
        </w:r>
      </w:hyperlink>
    </w:p>
    <w:p w:rsidR="00805386" w:rsidRDefault="003A1C7E" w:rsidP="004709D7">
      <w:pPr>
        <w:spacing w:line="276" w:lineRule="auto"/>
        <w:rPr>
          <w:rFonts w:ascii="Times New Roman" w:hAnsi="Times New Roman" w:cs="Times New Roman"/>
          <w:sz w:val="24"/>
        </w:rPr>
      </w:pPr>
      <w:r w:rsidRPr="003A1C7E">
        <w:rPr>
          <w:rFonts w:ascii="Times New Roman" w:hAnsi="Times New Roman" w:cs="Times New Roman"/>
          <w:sz w:val="24"/>
        </w:rPr>
        <w:t xml:space="preserve">This is a generic model class that will be instantiated as one of the base model classes of the library when created with the </w:t>
      </w:r>
      <w:proofErr w:type="spellStart"/>
      <w:r w:rsidRPr="003A1C7E">
        <w:rPr>
          <w:rFonts w:ascii="Times New Roman" w:hAnsi="Times New Roman" w:cs="Times New Roman"/>
          <w:sz w:val="24"/>
        </w:rPr>
        <w:t>from_pretrained</w:t>
      </w:r>
      <w:proofErr w:type="spellEnd"/>
      <w:r w:rsidRPr="003A1C7E">
        <w:rPr>
          <w:rFonts w:ascii="Times New Roman" w:hAnsi="Times New Roman" w:cs="Times New Roman"/>
          <w:sz w:val="24"/>
        </w:rPr>
        <w:t xml:space="preserve">() class method or the </w:t>
      </w:r>
      <w:proofErr w:type="spellStart"/>
      <w:r w:rsidRPr="003A1C7E">
        <w:rPr>
          <w:rFonts w:ascii="Times New Roman" w:hAnsi="Times New Roman" w:cs="Times New Roman"/>
          <w:sz w:val="24"/>
        </w:rPr>
        <w:t>from_config</w:t>
      </w:r>
      <w:proofErr w:type="spellEnd"/>
      <w:r w:rsidRPr="003A1C7E">
        <w:rPr>
          <w:rFonts w:ascii="Times New Roman" w:hAnsi="Times New Roman" w:cs="Times New Roman"/>
          <w:sz w:val="24"/>
        </w:rPr>
        <w:t>() class method.</w:t>
      </w:r>
    </w:p>
    <w:p w:rsidR="00F413E7" w:rsidRPr="0034437F" w:rsidRDefault="00DE7B5F" w:rsidP="004709D7">
      <w:pPr>
        <w:spacing w:line="276" w:lineRule="auto"/>
        <w:rPr>
          <w:rFonts w:ascii="Times New Roman" w:hAnsi="Times New Roman" w:cs="Times New Roman"/>
          <w:sz w:val="24"/>
        </w:rPr>
      </w:pPr>
      <w:r w:rsidRPr="00D854F9">
        <w:rPr>
          <w:rFonts w:ascii="Times New Roman" w:hAnsi="Times New Roman" w:cs="Times New Roman"/>
          <w:sz w:val="24"/>
          <w:u w:val="single"/>
        </w:rPr>
        <w:t>Note</w:t>
      </w:r>
      <w:r w:rsidRPr="00DE7B5F">
        <w:rPr>
          <w:rFonts w:ascii="Times New Roman" w:hAnsi="Times New Roman" w:cs="Times New Roman"/>
          <w:sz w:val="24"/>
        </w:rPr>
        <w:t xml:space="preserve">: Loading a model from its configuration file does not load the model weights. It only affects the model’s configuration. Use </w:t>
      </w:r>
      <w:proofErr w:type="spellStart"/>
      <w:r w:rsidRPr="00DE7B5F">
        <w:rPr>
          <w:rFonts w:ascii="Times New Roman" w:hAnsi="Times New Roman" w:cs="Times New Roman"/>
          <w:sz w:val="24"/>
        </w:rPr>
        <w:t>from_pretrained</w:t>
      </w:r>
      <w:proofErr w:type="spellEnd"/>
      <w:r w:rsidRPr="00DE7B5F">
        <w:rPr>
          <w:rFonts w:ascii="Times New Roman" w:hAnsi="Times New Roman" w:cs="Times New Roman"/>
          <w:sz w:val="24"/>
        </w:rPr>
        <w:t>() to load the model weights.</w:t>
      </w:r>
    </w:p>
    <w:p w:rsidR="00B25683" w:rsidRDefault="00363B52" w:rsidP="00AE1DFB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363B52">
        <w:rPr>
          <w:rFonts w:ascii="Times New Roman" w:hAnsi="Times New Roman" w:cs="Times New Roman"/>
          <w:b/>
          <w:sz w:val="24"/>
        </w:rPr>
        <w:t>AutoModelForSeq2SeqLM</w:t>
      </w:r>
    </w:p>
    <w:p w:rsidR="0017781D" w:rsidRDefault="0017781D" w:rsidP="00AE1DFB">
      <w:pPr>
        <w:spacing w:line="276" w:lineRule="auto"/>
        <w:rPr>
          <w:rFonts w:ascii="Times New Roman" w:hAnsi="Times New Roman" w:cs="Times New Roman"/>
          <w:sz w:val="24"/>
        </w:rPr>
      </w:pPr>
      <w:hyperlink r:id="rId12" w:history="1">
        <w:r w:rsidRPr="00DE577D">
          <w:rPr>
            <w:rStyle w:val="Hyperlink"/>
            <w:rFonts w:ascii="Times New Roman" w:hAnsi="Times New Roman" w:cs="Times New Roman"/>
            <w:sz w:val="24"/>
          </w:rPr>
          <w:t>https://huggingface.co/docs/transformers/en/model_doc/auto#transformers.AutoModelForSeq2SeqLM</w:t>
        </w:r>
      </w:hyperlink>
    </w:p>
    <w:p w:rsidR="005D395D" w:rsidRDefault="0094493A" w:rsidP="00AE1DFB">
      <w:pPr>
        <w:spacing w:line="276" w:lineRule="auto"/>
        <w:rPr>
          <w:rFonts w:ascii="Times New Roman" w:hAnsi="Times New Roman" w:cs="Times New Roman"/>
          <w:sz w:val="24"/>
        </w:rPr>
      </w:pPr>
      <w:r w:rsidRPr="0094493A">
        <w:rPr>
          <w:rFonts w:ascii="Times New Roman" w:hAnsi="Times New Roman" w:cs="Times New Roman"/>
          <w:sz w:val="24"/>
        </w:rPr>
        <w:t xml:space="preserve">This is a generic model class that will be instantiated as one of the model classes of the library (with a sequence-to-sequence language </w:t>
      </w:r>
      <w:proofErr w:type="spellStart"/>
      <w:r w:rsidRPr="0094493A">
        <w:rPr>
          <w:rFonts w:ascii="Times New Roman" w:hAnsi="Times New Roman" w:cs="Times New Roman"/>
          <w:sz w:val="24"/>
        </w:rPr>
        <w:t>modeling</w:t>
      </w:r>
      <w:proofErr w:type="spellEnd"/>
      <w:r w:rsidRPr="0094493A">
        <w:rPr>
          <w:rFonts w:ascii="Times New Roman" w:hAnsi="Times New Roman" w:cs="Times New Roman"/>
          <w:sz w:val="24"/>
        </w:rPr>
        <w:t xml:space="preserve"> head) when created with the </w:t>
      </w:r>
      <w:proofErr w:type="spellStart"/>
      <w:r w:rsidRPr="0094493A">
        <w:rPr>
          <w:rFonts w:ascii="Times New Roman" w:hAnsi="Times New Roman" w:cs="Times New Roman"/>
          <w:sz w:val="24"/>
        </w:rPr>
        <w:t>from_pretrained</w:t>
      </w:r>
      <w:proofErr w:type="spellEnd"/>
      <w:r w:rsidRPr="0094493A">
        <w:rPr>
          <w:rFonts w:ascii="Times New Roman" w:hAnsi="Times New Roman" w:cs="Times New Roman"/>
          <w:sz w:val="24"/>
        </w:rPr>
        <w:t xml:space="preserve">() class method or the </w:t>
      </w:r>
      <w:proofErr w:type="spellStart"/>
      <w:r w:rsidRPr="0094493A">
        <w:rPr>
          <w:rFonts w:ascii="Times New Roman" w:hAnsi="Times New Roman" w:cs="Times New Roman"/>
          <w:sz w:val="24"/>
        </w:rPr>
        <w:t>from_config</w:t>
      </w:r>
      <w:proofErr w:type="spellEnd"/>
      <w:r w:rsidRPr="0094493A">
        <w:rPr>
          <w:rFonts w:ascii="Times New Roman" w:hAnsi="Times New Roman" w:cs="Times New Roman"/>
          <w:sz w:val="24"/>
        </w:rPr>
        <w:t>() class method.</w:t>
      </w:r>
    </w:p>
    <w:p w:rsidR="009B7901" w:rsidRDefault="008E2076" w:rsidP="00AE1DFB">
      <w:pPr>
        <w:spacing w:line="276" w:lineRule="auto"/>
        <w:rPr>
          <w:rFonts w:ascii="Times New Roman" w:hAnsi="Times New Roman" w:cs="Times New Roman"/>
          <w:sz w:val="24"/>
        </w:rPr>
      </w:pPr>
      <w:r w:rsidRPr="008E2076">
        <w:rPr>
          <w:rFonts w:ascii="Times New Roman" w:hAnsi="Times New Roman" w:cs="Times New Roman"/>
          <w:sz w:val="24"/>
          <w:u w:val="single"/>
        </w:rPr>
        <w:t>Note</w:t>
      </w:r>
      <w:r w:rsidRPr="008E2076">
        <w:rPr>
          <w:rFonts w:ascii="Times New Roman" w:hAnsi="Times New Roman" w:cs="Times New Roman"/>
          <w:sz w:val="24"/>
        </w:rPr>
        <w:t xml:space="preserve">: Loading a model from its configuration file does not load the model weights. It only affects the model’s configuration. Use </w:t>
      </w:r>
      <w:proofErr w:type="spellStart"/>
      <w:r w:rsidRPr="008E2076">
        <w:rPr>
          <w:rFonts w:ascii="Times New Roman" w:hAnsi="Times New Roman" w:cs="Times New Roman"/>
          <w:sz w:val="24"/>
        </w:rPr>
        <w:t>from_pretrained</w:t>
      </w:r>
      <w:proofErr w:type="spellEnd"/>
      <w:r w:rsidRPr="008E2076">
        <w:rPr>
          <w:rFonts w:ascii="Times New Roman" w:hAnsi="Times New Roman" w:cs="Times New Roman"/>
          <w:sz w:val="24"/>
        </w:rPr>
        <w:t>() to load the model weights.</w:t>
      </w:r>
    </w:p>
    <w:p w:rsidR="009B7901" w:rsidRDefault="000C5329" w:rsidP="00AE1DFB">
      <w:pPr>
        <w:spacing w:line="276" w:lineRule="auto"/>
        <w:rPr>
          <w:rFonts w:ascii="Times New Roman" w:hAnsi="Times New Roman" w:cs="Times New Roman"/>
          <w:sz w:val="24"/>
        </w:rPr>
      </w:pPr>
      <w:hyperlink r:id="rId13" w:history="1">
        <w:r w:rsidRPr="00DE577D">
          <w:rPr>
            <w:rStyle w:val="Hyperlink"/>
            <w:rFonts w:ascii="Times New Roman" w:hAnsi="Times New Roman" w:cs="Times New Roman"/>
            <w:sz w:val="24"/>
          </w:rPr>
          <w:t>https://huggingface.co/docs/transformers/en/main_classes/data_collator</w:t>
        </w:r>
      </w:hyperlink>
    </w:p>
    <w:p w:rsidR="000C5329" w:rsidRPr="00A15F5D" w:rsidRDefault="00A15F5D" w:rsidP="00AE1DFB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15F5D">
        <w:rPr>
          <w:rFonts w:ascii="Times New Roman" w:hAnsi="Times New Roman" w:cs="Times New Roman"/>
          <w:b/>
          <w:sz w:val="24"/>
        </w:rPr>
        <w:t>Data Collator</w:t>
      </w:r>
    </w:p>
    <w:p w:rsidR="001D543B" w:rsidRDefault="00B70197" w:rsidP="00AE1DFB">
      <w:pPr>
        <w:spacing w:line="276" w:lineRule="auto"/>
        <w:rPr>
          <w:rFonts w:ascii="Times New Roman" w:hAnsi="Times New Roman" w:cs="Times New Roman"/>
          <w:sz w:val="24"/>
        </w:rPr>
      </w:pPr>
      <w:r w:rsidRPr="00B70197">
        <w:rPr>
          <w:rFonts w:ascii="Times New Roman" w:hAnsi="Times New Roman" w:cs="Times New Roman"/>
          <w:sz w:val="24"/>
        </w:rPr>
        <w:t xml:space="preserve">Data collators are objects that will form a batch by using a list of dataset elements as input. These elements are of the same type as the elements of </w:t>
      </w:r>
      <w:proofErr w:type="spellStart"/>
      <w:r w:rsidRPr="00B70197">
        <w:rPr>
          <w:rFonts w:ascii="Times New Roman" w:hAnsi="Times New Roman" w:cs="Times New Roman"/>
          <w:sz w:val="24"/>
        </w:rPr>
        <w:t>train_dataset</w:t>
      </w:r>
      <w:proofErr w:type="spellEnd"/>
      <w:r w:rsidRPr="00B70197">
        <w:rPr>
          <w:rFonts w:ascii="Times New Roman" w:hAnsi="Times New Roman" w:cs="Times New Roman"/>
          <w:sz w:val="24"/>
        </w:rPr>
        <w:t xml:space="preserve"> or </w:t>
      </w:r>
      <w:proofErr w:type="spellStart"/>
      <w:r w:rsidRPr="00B70197">
        <w:rPr>
          <w:rFonts w:ascii="Times New Roman" w:hAnsi="Times New Roman" w:cs="Times New Roman"/>
          <w:sz w:val="24"/>
        </w:rPr>
        <w:t>eval_dataset</w:t>
      </w:r>
      <w:proofErr w:type="spellEnd"/>
      <w:r w:rsidRPr="00B70197">
        <w:rPr>
          <w:rFonts w:ascii="Times New Roman" w:hAnsi="Times New Roman" w:cs="Times New Roman"/>
          <w:sz w:val="24"/>
        </w:rPr>
        <w:t>.</w:t>
      </w:r>
      <w:r w:rsidR="00A01B19">
        <w:rPr>
          <w:rFonts w:ascii="Times New Roman" w:hAnsi="Times New Roman" w:cs="Times New Roman"/>
          <w:sz w:val="24"/>
        </w:rPr>
        <w:t xml:space="preserve"> </w:t>
      </w:r>
      <w:r w:rsidR="00A01B19" w:rsidRPr="00A01B19">
        <w:rPr>
          <w:rFonts w:ascii="Times New Roman" w:hAnsi="Times New Roman" w:cs="Times New Roman"/>
          <w:sz w:val="24"/>
        </w:rPr>
        <w:t>To be able to build batches, data collators may apply some processing (like padding).</w:t>
      </w:r>
    </w:p>
    <w:p w:rsidR="001D543B" w:rsidRDefault="009B64D1" w:rsidP="00AE1DFB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9B64D1">
        <w:rPr>
          <w:rFonts w:ascii="Times New Roman" w:hAnsi="Times New Roman" w:cs="Times New Roman"/>
          <w:b/>
          <w:sz w:val="24"/>
        </w:rPr>
        <w:lastRenderedPageBreak/>
        <w:t>DataCollatorForSeq2Seq</w:t>
      </w:r>
    </w:p>
    <w:p w:rsidR="009B64D1" w:rsidRDefault="00533F36" w:rsidP="00AE1DFB">
      <w:pPr>
        <w:spacing w:line="276" w:lineRule="auto"/>
        <w:rPr>
          <w:rFonts w:ascii="Times New Roman" w:hAnsi="Times New Roman" w:cs="Times New Roman"/>
          <w:sz w:val="24"/>
        </w:rPr>
      </w:pPr>
      <w:hyperlink r:id="rId14" w:history="1">
        <w:r w:rsidRPr="00DE577D">
          <w:rPr>
            <w:rStyle w:val="Hyperlink"/>
            <w:rFonts w:ascii="Times New Roman" w:hAnsi="Times New Roman" w:cs="Times New Roman"/>
            <w:sz w:val="24"/>
          </w:rPr>
          <w:t>https://huggingface.co/docs/transformers/en/main_classes/data_collator#transformers.DataCollatorForSeq2Seq</w:t>
        </w:r>
      </w:hyperlink>
    </w:p>
    <w:p w:rsidR="00533F36" w:rsidRDefault="00735CF1" w:rsidP="00AE1DFB">
      <w:pPr>
        <w:spacing w:line="276" w:lineRule="auto"/>
        <w:rPr>
          <w:rFonts w:ascii="Times New Roman" w:hAnsi="Times New Roman" w:cs="Times New Roman"/>
          <w:sz w:val="24"/>
        </w:rPr>
      </w:pPr>
      <w:r w:rsidRPr="00735CF1">
        <w:rPr>
          <w:rFonts w:ascii="Times New Roman" w:hAnsi="Times New Roman" w:cs="Times New Roman"/>
          <w:sz w:val="24"/>
        </w:rPr>
        <w:t>Data collator that will dynamically pad the inputs received, as well as the labels.</w:t>
      </w:r>
    </w:p>
    <w:p w:rsidR="00AB6BC9" w:rsidRDefault="00AB6BC9" w:rsidP="00AE1DFB">
      <w:pPr>
        <w:spacing w:line="276" w:lineRule="auto"/>
        <w:rPr>
          <w:rFonts w:ascii="Times New Roman" w:hAnsi="Times New Roman" w:cs="Times New Roman"/>
          <w:sz w:val="24"/>
        </w:rPr>
      </w:pPr>
    </w:p>
    <w:p w:rsidR="00A2407D" w:rsidRDefault="00A2407D" w:rsidP="00AE1DFB">
      <w:pPr>
        <w:spacing w:line="276" w:lineRule="auto"/>
        <w:rPr>
          <w:rFonts w:ascii="Times New Roman" w:hAnsi="Times New Roman" w:cs="Times New Roman"/>
          <w:sz w:val="24"/>
        </w:rPr>
      </w:pPr>
      <w:hyperlink r:id="rId15" w:history="1">
        <w:r w:rsidRPr="00DE577D">
          <w:rPr>
            <w:rStyle w:val="Hyperlink"/>
            <w:rFonts w:ascii="Times New Roman" w:hAnsi="Times New Roman" w:cs="Times New Roman"/>
            <w:sz w:val="24"/>
          </w:rPr>
          <w:t>https://huggingface.co/docs/transformers/en/main_classes/trainer</w:t>
        </w:r>
      </w:hyperlink>
    </w:p>
    <w:p w:rsidR="00A2407D" w:rsidRPr="00C52D7C" w:rsidRDefault="00C52D7C" w:rsidP="00C52D7C">
      <w:pPr>
        <w:spacing w:line="276" w:lineRule="auto"/>
        <w:rPr>
          <w:rFonts w:ascii="Times New Roman" w:hAnsi="Times New Roman" w:cs="Times New Roman"/>
          <w:sz w:val="24"/>
        </w:rPr>
      </w:pPr>
      <w:r w:rsidRPr="00C52D7C">
        <w:rPr>
          <w:rFonts w:ascii="Times New Roman" w:hAnsi="Times New Roman" w:cs="Times New Roman"/>
          <w:sz w:val="24"/>
        </w:rPr>
        <w:t xml:space="preserve">The Trainer class provides an API for feature-complete training in PyTorch, and it supports distributed training on multiple GPUs/TPUs, mixed precision for NVIDIA GPUs, AMD GPUs, and </w:t>
      </w:r>
      <w:proofErr w:type="spellStart"/>
      <w:r w:rsidRPr="00C52D7C">
        <w:rPr>
          <w:rFonts w:ascii="Times New Roman" w:hAnsi="Times New Roman" w:cs="Times New Roman"/>
          <w:sz w:val="24"/>
        </w:rPr>
        <w:t>torch.amp</w:t>
      </w:r>
      <w:proofErr w:type="spellEnd"/>
      <w:r w:rsidRPr="00C52D7C">
        <w:rPr>
          <w:rFonts w:ascii="Times New Roman" w:hAnsi="Times New Roman" w:cs="Times New Roman"/>
          <w:sz w:val="24"/>
        </w:rPr>
        <w:t xml:space="preserve"> for PyTorch.</w:t>
      </w:r>
    </w:p>
    <w:p w:rsidR="005A3D03" w:rsidRDefault="00121CB4" w:rsidP="00121CB4">
      <w:pPr>
        <w:spacing w:line="276" w:lineRule="auto"/>
        <w:rPr>
          <w:rFonts w:ascii="Times New Roman" w:hAnsi="Times New Roman" w:cs="Times New Roman"/>
          <w:sz w:val="24"/>
        </w:rPr>
      </w:pPr>
      <w:r w:rsidRPr="00121CB4">
        <w:rPr>
          <w:rFonts w:ascii="Times New Roman" w:hAnsi="Times New Roman" w:cs="Times New Roman"/>
          <w:sz w:val="24"/>
        </w:rPr>
        <w:t xml:space="preserve">Trainer goes hand-in-hand with the </w:t>
      </w:r>
      <w:proofErr w:type="spellStart"/>
      <w:r w:rsidRPr="00121CB4">
        <w:rPr>
          <w:rFonts w:ascii="Times New Roman" w:hAnsi="Times New Roman" w:cs="Times New Roman"/>
          <w:sz w:val="24"/>
        </w:rPr>
        <w:t>TrainingArguments</w:t>
      </w:r>
      <w:proofErr w:type="spellEnd"/>
      <w:r w:rsidRPr="00121CB4">
        <w:rPr>
          <w:rFonts w:ascii="Times New Roman" w:hAnsi="Times New Roman" w:cs="Times New Roman"/>
          <w:sz w:val="24"/>
        </w:rPr>
        <w:t xml:space="preserve"> class, which offers a wide range of options to customize how a model is trained. Together, these two classes provide a complete training API.</w:t>
      </w:r>
    </w:p>
    <w:p w:rsidR="00FF5BAF" w:rsidRPr="00DF651B" w:rsidRDefault="00DF651B" w:rsidP="00121CB4">
      <w:pPr>
        <w:spacing w:line="276" w:lineRule="auto"/>
        <w:rPr>
          <w:rFonts w:ascii="Times New Roman" w:hAnsi="Times New Roman" w:cs="Times New Roman"/>
          <w:b/>
          <w:sz w:val="24"/>
        </w:rPr>
      </w:pPr>
      <w:proofErr w:type="spellStart"/>
      <w:r w:rsidRPr="00DF651B">
        <w:rPr>
          <w:rFonts w:ascii="Times New Roman" w:hAnsi="Times New Roman" w:cs="Times New Roman"/>
          <w:b/>
          <w:sz w:val="24"/>
        </w:rPr>
        <w:t>TrainingArguments</w:t>
      </w:r>
      <w:proofErr w:type="spellEnd"/>
    </w:p>
    <w:p w:rsidR="009F7862" w:rsidRDefault="006E47BF" w:rsidP="00121CB4">
      <w:pPr>
        <w:spacing w:line="276" w:lineRule="auto"/>
        <w:rPr>
          <w:rFonts w:ascii="Times New Roman" w:hAnsi="Times New Roman" w:cs="Times New Roman"/>
          <w:sz w:val="24"/>
        </w:rPr>
      </w:pPr>
      <w:hyperlink r:id="rId16" w:history="1">
        <w:r w:rsidRPr="00DE577D">
          <w:rPr>
            <w:rStyle w:val="Hyperlink"/>
            <w:rFonts w:ascii="Times New Roman" w:hAnsi="Times New Roman" w:cs="Times New Roman"/>
            <w:sz w:val="24"/>
          </w:rPr>
          <w:t>https://huggingface.co/docs/transformers/v4.41.3/en/main_classes/trainer#transformers.TrainingArguments</w:t>
        </w:r>
      </w:hyperlink>
    </w:p>
    <w:p w:rsidR="006E47BF" w:rsidRPr="00121CB4" w:rsidRDefault="006E47BF" w:rsidP="00121CB4">
      <w:pPr>
        <w:spacing w:line="276" w:lineRule="auto"/>
        <w:rPr>
          <w:rFonts w:ascii="Times New Roman" w:hAnsi="Times New Roman" w:cs="Times New Roman"/>
          <w:sz w:val="24"/>
        </w:rPr>
      </w:pPr>
    </w:p>
    <w:p w:rsidR="008A1A82" w:rsidRPr="006640D3" w:rsidRDefault="008A1A82" w:rsidP="008A1A82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sectPr w:rsidR="008A1A82" w:rsidRPr="00664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D6529"/>
    <w:multiLevelType w:val="multilevel"/>
    <w:tmpl w:val="21844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9F1E97"/>
    <w:multiLevelType w:val="multilevel"/>
    <w:tmpl w:val="7872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737641"/>
    <w:multiLevelType w:val="multilevel"/>
    <w:tmpl w:val="C1D2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234B33"/>
    <w:multiLevelType w:val="multilevel"/>
    <w:tmpl w:val="3D3E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EE6364"/>
    <w:multiLevelType w:val="multilevel"/>
    <w:tmpl w:val="8724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DA709F"/>
    <w:multiLevelType w:val="hybridMultilevel"/>
    <w:tmpl w:val="F43A053E"/>
    <w:lvl w:ilvl="0" w:tplc="4DDEB0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250BA5"/>
    <w:multiLevelType w:val="multilevel"/>
    <w:tmpl w:val="DF68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FCE"/>
    <w:rsid w:val="000307C3"/>
    <w:rsid w:val="0004523D"/>
    <w:rsid w:val="000641C2"/>
    <w:rsid w:val="0007676E"/>
    <w:rsid w:val="00090208"/>
    <w:rsid w:val="000B60A5"/>
    <w:rsid w:val="000B722F"/>
    <w:rsid w:val="000C39E6"/>
    <w:rsid w:val="000C5329"/>
    <w:rsid w:val="000D21B6"/>
    <w:rsid w:val="000E3399"/>
    <w:rsid w:val="000E4F13"/>
    <w:rsid w:val="001202FF"/>
    <w:rsid w:val="00121CB4"/>
    <w:rsid w:val="00130684"/>
    <w:rsid w:val="0013133B"/>
    <w:rsid w:val="001377BB"/>
    <w:rsid w:val="0017781D"/>
    <w:rsid w:val="001951A3"/>
    <w:rsid w:val="001A1C34"/>
    <w:rsid w:val="001B62B7"/>
    <w:rsid w:val="001D543B"/>
    <w:rsid w:val="001D6A4C"/>
    <w:rsid w:val="00211FA6"/>
    <w:rsid w:val="00212CC2"/>
    <w:rsid w:val="00215F43"/>
    <w:rsid w:val="0021766F"/>
    <w:rsid w:val="00223E30"/>
    <w:rsid w:val="00225E0F"/>
    <w:rsid w:val="00287502"/>
    <w:rsid w:val="002904EC"/>
    <w:rsid w:val="002945D5"/>
    <w:rsid w:val="00296B97"/>
    <w:rsid w:val="002B2654"/>
    <w:rsid w:val="002F1107"/>
    <w:rsid w:val="002F1395"/>
    <w:rsid w:val="0034437F"/>
    <w:rsid w:val="00363B52"/>
    <w:rsid w:val="003855E4"/>
    <w:rsid w:val="003929B5"/>
    <w:rsid w:val="003A044F"/>
    <w:rsid w:val="003A1C7E"/>
    <w:rsid w:val="003B39A1"/>
    <w:rsid w:val="003D41EB"/>
    <w:rsid w:val="003E351A"/>
    <w:rsid w:val="003F422B"/>
    <w:rsid w:val="003F4451"/>
    <w:rsid w:val="00445D5E"/>
    <w:rsid w:val="00450344"/>
    <w:rsid w:val="00452C04"/>
    <w:rsid w:val="004709D7"/>
    <w:rsid w:val="0047179A"/>
    <w:rsid w:val="004B12B4"/>
    <w:rsid w:val="004B3709"/>
    <w:rsid w:val="004E3885"/>
    <w:rsid w:val="00523441"/>
    <w:rsid w:val="00526C06"/>
    <w:rsid w:val="00533F36"/>
    <w:rsid w:val="0053620D"/>
    <w:rsid w:val="00576D69"/>
    <w:rsid w:val="005926A5"/>
    <w:rsid w:val="005A3D03"/>
    <w:rsid w:val="005D395D"/>
    <w:rsid w:val="005F66E0"/>
    <w:rsid w:val="005F6AA3"/>
    <w:rsid w:val="006367E5"/>
    <w:rsid w:val="006640D3"/>
    <w:rsid w:val="006666FE"/>
    <w:rsid w:val="00684F98"/>
    <w:rsid w:val="00693AE6"/>
    <w:rsid w:val="006C6BB2"/>
    <w:rsid w:val="006D05DA"/>
    <w:rsid w:val="006D59EE"/>
    <w:rsid w:val="006E47BF"/>
    <w:rsid w:val="006F3A64"/>
    <w:rsid w:val="00735CF1"/>
    <w:rsid w:val="00770F46"/>
    <w:rsid w:val="007A3639"/>
    <w:rsid w:val="007C272F"/>
    <w:rsid w:val="007F7C75"/>
    <w:rsid w:val="00805386"/>
    <w:rsid w:val="00836741"/>
    <w:rsid w:val="00841357"/>
    <w:rsid w:val="00873AD9"/>
    <w:rsid w:val="0089099F"/>
    <w:rsid w:val="008959D7"/>
    <w:rsid w:val="008A1A82"/>
    <w:rsid w:val="008D0D3D"/>
    <w:rsid w:val="008D22E9"/>
    <w:rsid w:val="008E2076"/>
    <w:rsid w:val="0092293B"/>
    <w:rsid w:val="0094493A"/>
    <w:rsid w:val="00946AD1"/>
    <w:rsid w:val="00951A05"/>
    <w:rsid w:val="00980F8C"/>
    <w:rsid w:val="00992C1B"/>
    <w:rsid w:val="009A17A9"/>
    <w:rsid w:val="009A4E5B"/>
    <w:rsid w:val="009B64D1"/>
    <w:rsid w:val="009B7901"/>
    <w:rsid w:val="009F7862"/>
    <w:rsid w:val="00A01B19"/>
    <w:rsid w:val="00A139A3"/>
    <w:rsid w:val="00A15F5D"/>
    <w:rsid w:val="00A2407D"/>
    <w:rsid w:val="00A44649"/>
    <w:rsid w:val="00A6125E"/>
    <w:rsid w:val="00A626DB"/>
    <w:rsid w:val="00A96494"/>
    <w:rsid w:val="00AB46B0"/>
    <w:rsid w:val="00AB6BC9"/>
    <w:rsid w:val="00AC7EF9"/>
    <w:rsid w:val="00AE1DFB"/>
    <w:rsid w:val="00B25683"/>
    <w:rsid w:val="00B35BC3"/>
    <w:rsid w:val="00B41A61"/>
    <w:rsid w:val="00B70197"/>
    <w:rsid w:val="00BA12CA"/>
    <w:rsid w:val="00BA37B9"/>
    <w:rsid w:val="00BC4C1F"/>
    <w:rsid w:val="00C06187"/>
    <w:rsid w:val="00C20AD0"/>
    <w:rsid w:val="00C275D5"/>
    <w:rsid w:val="00C459C7"/>
    <w:rsid w:val="00C52D7C"/>
    <w:rsid w:val="00C90C87"/>
    <w:rsid w:val="00C92598"/>
    <w:rsid w:val="00C946CD"/>
    <w:rsid w:val="00C97320"/>
    <w:rsid w:val="00CD325D"/>
    <w:rsid w:val="00CE001B"/>
    <w:rsid w:val="00D04671"/>
    <w:rsid w:val="00D13927"/>
    <w:rsid w:val="00D212EA"/>
    <w:rsid w:val="00D854F9"/>
    <w:rsid w:val="00DA4908"/>
    <w:rsid w:val="00DE7B5F"/>
    <w:rsid w:val="00DF0A6B"/>
    <w:rsid w:val="00DF651B"/>
    <w:rsid w:val="00E220FB"/>
    <w:rsid w:val="00E52A6B"/>
    <w:rsid w:val="00E604FB"/>
    <w:rsid w:val="00E6440C"/>
    <w:rsid w:val="00E869B5"/>
    <w:rsid w:val="00E972F7"/>
    <w:rsid w:val="00EB0CCD"/>
    <w:rsid w:val="00EF022F"/>
    <w:rsid w:val="00EF3070"/>
    <w:rsid w:val="00F01A11"/>
    <w:rsid w:val="00F02813"/>
    <w:rsid w:val="00F20E76"/>
    <w:rsid w:val="00F413E7"/>
    <w:rsid w:val="00F67FCE"/>
    <w:rsid w:val="00FC7B4F"/>
    <w:rsid w:val="00FF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C0037E"/>
  <w15:chartTrackingRefBased/>
  <w15:docId w15:val="{4D9FBF9F-484C-445B-B075-24F247155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0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D05DA"/>
    <w:rPr>
      <w:b/>
      <w:bCs/>
    </w:rPr>
  </w:style>
  <w:style w:type="table" w:styleId="TableGrid">
    <w:name w:val="Table Grid"/>
    <w:basedOn w:val="TableNormal"/>
    <w:uiPriority w:val="39"/>
    <w:rsid w:val="00BA1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04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13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rouge-score/" TargetMode="External"/><Relationship Id="rId13" Type="http://schemas.openxmlformats.org/officeDocument/2006/relationships/hyperlink" Target="https://huggingface.co/docs/transformers/en/main_classes/data_collato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ypi.org/project/sacrebleu/" TargetMode="External"/><Relationship Id="rId12" Type="http://schemas.openxmlformats.org/officeDocument/2006/relationships/hyperlink" Target="https://huggingface.co/docs/transformers/en/model_doc/auto#transformers.AutoModelForSeq2SeqL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uggingface.co/docs/transformers/v4.41.3/en/main_classes/trainer#transformers.TrainingArgumen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uggingface.co/transformers/v4.4.2/migration.html" TargetMode="External"/><Relationship Id="rId11" Type="http://schemas.openxmlformats.org/officeDocument/2006/relationships/hyperlink" Target="https://huggingface.co/docs/transformers/v4.41.3/en/model_doc/auto#transformers.AutoModel" TargetMode="External"/><Relationship Id="rId5" Type="http://schemas.openxmlformats.org/officeDocument/2006/relationships/hyperlink" Target="https://huggingface.co/docs/transformers/en/tokenizer_summary" TargetMode="External"/><Relationship Id="rId15" Type="http://schemas.openxmlformats.org/officeDocument/2006/relationships/hyperlink" Target="https://huggingface.co/docs/transformers/en/main_classes/trainer" TargetMode="External"/><Relationship Id="rId10" Type="http://schemas.openxmlformats.org/officeDocument/2006/relationships/hyperlink" Target="https://huggingface.co/docs/transformers/en/model_doc/au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pi.org/project/datasets/" TargetMode="External"/><Relationship Id="rId14" Type="http://schemas.openxmlformats.org/officeDocument/2006/relationships/hyperlink" Target="https://huggingface.co/docs/transformers/en/main_classes/data_collator#transformers.DataCollatorForSeq2Se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1068</Words>
  <Characters>7384</Characters>
  <Application>Microsoft Office Word</Application>
  <DocSecurity>0</DocSecurity>
  <Lines>175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153</cp:revision>
  <dcterms:created xsi:type="dcterms:W3CDTF">2024-04-19T12:41:00Z</dcterms:created>
  <dcterms:modified xsi:type="dcterms:W3CDTF">2024-06-01T11:28:00Z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96e45050d327536e8a2133abca2a65389ab3ff13fdac9b3aab7368da68c7962c</vt:lpwstr>
  </property>
</Properties>
</file>