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widowControl w:val="0"/>
        <w:spacing w:before="0" w:line="240" w:lineRule="auto"/>
        <w:jc w:val="center"/>
        <w:rPr>
          <w:rFonts w:ascii="Times New Roman" w:cs="Times New Roman" w:hAnsi="Times New Roman" w:eastAsia="Times New Roman"/>
          <w:u w:val="single"/>
        </w:rPr>
      </w:pPr>
      <w:r>
        <w:rPr>
          <w:rFonts w:ascii="Times New Roman" w:hAnsi="Times New Roman"/>
          <w:outline w:val="0"/>
          <w:color w:val="00a2ff"/>
          <w:u w:val="none" w:color="00a2ff"/>
          <w:rtl w:val="0"/>
          <w:lang w:val="en-US"/>
          <w14:textFill>
            <w14:solidFill>
              <w14:srgbClr w14:val="00A2FF"/>
            </w14:solidFill>
          </w14:textFill>
        </w:rPr>
        <w:t>361-522-6664</w:t>
      </w:r>
      <w:r>
        <w:rPr>
          <w:rFonts w:ascii="Times New Roman" w:hAnsi="Times New Roman"/>
          <w:outline w:val="0"/>
          <w:color w:val="00a2ff"/>
          <w:u w:val="none" w:color="00a2ff"/>
          <w:rtl w:val="0"/>
          <w:lang w:val="en-US"/>
          <w14:textFill>
            <w14:solidFill>
              <w14:srgbClr w14:val="00A2FF"/>
            </w14:solidFill>
          </w14:textFill>
        </w:rPr>
        <w:t xml:space="preserve"> | </w:t>
      </w:r>
      <w:r>
        <w:rPr>
          <w:rFonts w:ascii="Times New Roman" w:hAnsi="Times New Roman"/>
          <w:b w:val="1"/>
          <w:bCs w:val="1"/>
          <w:u w:val="none"/>
          <w:rtl w:val="0"/>
          <w:lang w:val="en-US"/>
        </w:rPr>
        <w:t>Snehashis Ghosh</w:t>
      </w:r>
      <w:r>
        <w:rPr>
          <w:rFonts w:ascii="Times New Roman" w:hAnsi="Times New Roman"/>
          <w:outline w:val="0"/>
          <w:color w:val="00a2ff"/>
          <w:u w:val="none" w:color="00a2ff"/>
          <w:rtl w:val="0"/>
          <w:lang w:val="en-US"/>
          <w14:textFill>
            <w14:solidFill>
              <w14:srgbClr w14:val="00A2FF"/>
            </w14:solidFill>
          </w14:textFill>
        </w:rPr>
        <w:t xml:space="preserve"> | Snehashis.Ghosh@ust.com</w:t>
      </w:r>
      <w:r>
        <w:rPr>
          <w:rFonts w:ascii="Times New Roman" w:cs="Times New Roman" w:hAnsi="Times New Roman" w:eastAsia="Times New Roman"/>
          <w:u w:val="single"/>
        </w:rPr>
        <w:br w:type="textWrapping"/>
      </w:r>
    </w:p>
    <w:p>
      <w:pPr>
        <w:pStyle w:val="Default"/>
        <w:widowControl w:val="0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Summary</w:t>
      </w:r>
      <w:r>
        <w:rPr>
          <w:rFonts w:ascii="Times New Roman" w:hAnsi="Times New Roman"/>
          <w:rtl w:val="0"/>
          <w:lang w:val="en-US"/>
        </w:rPr>
        <w:t>: Lead Software Engineer with 11+ years of experience building scalable, cloud-native web platforms using React, Node</w:t>
      </w:r>
      <w:r>
        <w:rPr>
          <w:rFonts w:ascii="Times New Roman" w:hAnsi="Times New Roman"/>
          <w:rtl w:val="0"/>
          <w:lang w:val="en-US"/>
        </w:rPr>
        <w:t>.j</w:t>
      </w:r>
      <w:r>
        <w:rPr>
          <w:rFonts w:ascii="Times New Roman" w:hAnsi="Times New Roman"/>
          <w:rtl w:val="0"/>
          <w:lang w:val="en-US"/>
        </w:rPr>
        <w:t>s, and GraphQL. Recently focused on OCR pipelines, Retrieval-Augmented Generation (RAG) systems, and data analysis, enabling intelligent document processing and AI-assisted knowledge retrieval. Proven expertise in microservices architecture, frontend system design, and security-first engineering, with a strong track record of technical leadership and cross-team collaboration.</w:t>
      </w:r>
    </w:p>
    <w:p>
      <w:pPr>
        <w:pStyle w:val="Default"/>
        <w:widowControl w:val="0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n-US"/>
        </w:rPr>
        <w:t>SKILLS SUMMARY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Operating Systems:</w:t>
      </w:r>
      <w:r>
        <w:rPr>
          <w:rFonts w:ascii="Times Roman" w:hAnsi="Times Roman"/>
          <w:rtl w:val="0"/>
          <w:lang w:val="en-US"/>
        </w:rPr>
        <w:t xml:space="preserve"> Linux (Ubuntu, CentOS), Windows Server, macOS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Languages:</w:t>
      </w:r>
      <w:r>
        <w:rPr>
          <w:rFonts w:ascii="Times Roman" w:hAnsi="Times Roman"/>
          <w:rtl w:val="0"/>
          <w:lang w:val="en-US"/>
        </w:rPr>
        <w:t xml:space="preserve"> JavaScript, TypeScript, Java, Python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Databases:</w:t>
      </w:r>
      <w:r>
        <w:rPr>
          <w:rFonts w:ascii="Times Roman" w:hAnsi="Times Roman"/>
          <w:rtl w:val="0"/>
          <w:lang w:val="en-US"/>
        </w:rPr>
        <w:t xml:space="preserve"> MySQL, PostgreSQL, DynamoDB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Tools : </w:t>
      </w:r>
      <w:r>
        <w:rPr>
          <w:rFonts w:ascii="Times New Roman" w:hAnsi="Times New Roman"/>
          <w:rtl w:val="0"/>
          <w:lang w:val="en-US"/>
        </w:rPr>
        <w:t>Git, Docker, Jenkins, VS Code, IntelliJ, GitHub Actions,GitLab CI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Hardware : </w:t>
      </w:r>
      <w:r>
        <w:rPr>
          <w:rFonts w:ascii="Times New Roman" w:hAnsi="Times New Roman"/>
          <w:rtl w:val="0"/>
          <w:lang w:val="en-US"/>
        </w:rPr>
        <w:t>AWS EC2, Azure VMs, Google Compute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Others : Operating Systems</w:t>
      </w:r>
      <w:r>
        <w:rPr>
          <w:rFonts w:ascii="Times New Roman" w:hAnsi="Times New Roman"/>
          <w:rtl w:val="0"/>
          <w:lang w:val="en-US"/>
        </w:rPr>
        <w:t>: Linux (Ubuntu, CentOS), Windows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Server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Virtualization</w:t>
      </w:r>
      <w:r>
        <w:rPr>
          <w:rFonts w:ascii="Times New Roman" w:hAnsi="Times New Roman"/>
          <w:rtl w:val="0"/>
          <w:lang w:val="en-US"/>
        </w:rPr>
        <w:t>: VMware, VirtualBox, KVM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Containerization &amp; Virtualization:</w:t>
      </w:r>
      <w:r>
        <w:rPr>
          <w:rFonts w:ascii="Times Roman" w:hAnsi="Times Roman"/>
          <w:rtl w:val="0"/>
          <w:lang w:val="en-US"/>
        </w:rPr>
        <w:t xml:space="preserve"> Docker, Kubernetes, VMware, VirtualBox, KVM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Security:</w:t>
      </w:r>
      <w:r>
        <w:rPr>
          <w:rFonts w:ascii="Times Roman" w:hAnsi="Times Roman"/>
          <w:rtl w:val="0"/>
          <w:lang w:val="en-US"/>
        </w:rPr>
        <w:t xml:space="preserve"> SSL/TLS, IAM, firewalls, Prisma Cloud, SonarQube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Cloud Platforms:</w:t>
      </w:r>
      <w:r>
        <w:rPr>
          <w:rFonts w:ascii="Times Roman" w:hAnsi="Times Roman"/>
          <w:rtl w:val="0"/>
          <w:lang w:val="en-US"/>
        </w:rPr>
        <w:t xml:space="preserve"> AWS, Azure, GCP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Compute:</w:t>
      </w:r>
      <w:r>
        <w:rPr>
          <w:rFonts w:ascii="Times Roman" w:hAnsi="Times Roman"/>
          <w:rtl w:val="0"/>
          <w:lang w:val="en-US"/>
        </w:rPr>
        <w:t xml:space="preserve"> AWS EC2 / Lambda / API Gateway, Azure VMs, Google Compute Engine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CI/CD &amp; DevOps:</w:t>
      </w:r>
      <w:r>
        <w:rPr>
          <w:rFonts w:ascii="Times Roman" w:hAnsi="Times Roman"/>
          <w:rtl w:val="0"/>
          <w:lang w:val="en-US"/>
        </w:rPr>
        <w:t xml:space="preserve"> Jenkins, GitHub Actions, GitLab CI, CloudFormation, Git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Performance &amp; Testing:</w:t>
      </w:r>
      <w:r>
        <w:rPr>
          <w:rFonts w:ascii="Times Roman" w:hAnsi="Times Roman"/>
          <w:rtl w:val="0"/>
          <w:lang w:val="en-US"/>
        </w:rPr>
        <w:t xml:space="preserve"> K6 (Grafana), load and stress testing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EXPERIENCE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rtl w:val="0"/>
          <w:lang w:val="de-DE"/>
        </w:rPr>
        <w:tab/>
        <w:tab/>
        <w:tab/>
        <w:tab/>
        <w:tab/>
        <w:t xml:space="preserve">        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UST Global -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Software Engineer Lead II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de-DE"/>
        </w:rPr>
        <w:tab/>
        <w:tab/>
        <w:tab/>
        <w:tab/>
        <w:tab/>
        <w:t xml:space="preserve">          </w:t>
        <w:tab/>
        <w:t xml:space="preserve">           Feb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202</w:t>
      </w:r>
      <w:r>
        <w:rPr>
          <w:rFonts w:ascii="Times New Roman" w:hAnsi="Times New Roman"/>
          <w:sz w:val="24"/>
          <w:szCs w:val="24"/>
          <w:rtl w:val="0"/>
          <w:lang w:val="de-DE"/>
        </w:rPr>
        <w:t>6</w:t>
      </w:r>
      <w:r>
        <w:rPr>
          <w:rFonts w:ascii="Times New Roman" w:hAnsi="Times New Roman" w:hint="default"/>
          <w:sz w:val="24"/>
          <w:szCs w:val="24"/>
          <w:rtl w:val="0"/>
          <w:lang w:val="de-DE"/>
        </w:rPr>
        <w:t xml:space="preserve"> – </w:t>
      </w:r>
      <w:r>
        <w:rPr>
          <w:rFonts w:ascii="Times New Roman" w:hAnsi="Times New Roman"/>
          <w:sz w:val="24"/>
          <w:szCs w:val="24"/>
          <w:rtl w:val="0"/>
          <w:lang w:val="de-DE"/>
        </w:rPr>
        <w:t>Current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Client</w:t>
      </w:r>
      <w:r>
        <w:rPr>
          <w:rFonts w:ascii="Times New Roman" w:hAnsi="Times New Roman"/>
          <w:rtl w:val="0"/>
          <w:lang w:val="en-US"/>
        </w:rPr>
        <w:t xml:space="preserve">: Blue Cross Blue Shield of America </w:t>
      </w:r>
      <w:r>
        <w:rPr>
          <w:rFonts w:ascii="Times New Roman" w:hAnsi="Times New Roman"/>
          <w:rtl w:val="0"/>
          <w:lang w:val="en-US"/>
        </w:rPr>
        <w:t>, WA, USA</w:t>
      </w:r>
      <w:r>
        <w:rPr>
          <w:rFonts w:ascii="Times New Roman" w:cs="Times New Roman" w:hAnsi="Times New Roman" w:eastAsia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Led the Node.js API Gateway platform</w:t>
      </w:r>
      <w:r>
        <w:rPr>
          <w:rFonts w:ascii="Times Roman" w:hAnsi="Times Roman"/>
          <w:rtl w:val="0"/>
          <w:lang w:val="en-US"/>
        </w:rPr>
        <w:t xml:space="preserve"> in a healthcare (payer) environment, owning architecture, performance, and reliability for the microservices layer fronting member-facing RESTful APIs.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Diagnosed and resolved a critical memory bottleneck</w:t>
      </w:r>
      <w:r>
        <w:rPr>
          <w:rFonts w:ascii="Times Roman" w:hAnsi="Times Roman"/>
          <w:rtl w:val="0"/>
          <w:lang w:val="en-US"/>
        </w:rPr>
        <w:t xml:space="preserve"> in the Node.js gateway caused by an unbounded cache and unreleased heap references, restoring stable memory profiles under sustained load and eliminating recurring degradation in production.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Architected the migration from monolithic</w:t>
      </w:r>
      <w:r>
        <w:rPr>
          <w:rFonts w:ascii="Times Roman" w:hAnsi="Times Roman"/>
          <w:rtl w:val="0"/>
          <w:lang w:val="en-US"/>
        </w:rPr>
        <w:t xml:space="preserve"> per-route auth middleware to a centralized AWS Lambda Authorizer in front of API Gateway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designing exclusion handling for third-party endpoints, a coexistence strategy for services on the legacy path, and policy-caching/revocation tradeoffs across CloudFront, DynamoDB (NoSQL) and SQL-backed member data stores, and Liferay session validation.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Drove security review of the auth stack</w:t>
      </w:r>
      <w:r>
        <w:rPr>
          <w:rFonts w:ascii="Times Roman" w:hAnsi="Times Roman"/>
          <w:rtl w:val="0"/>
          <w:lang w:val="en-US"/>
        </w:rPr>
        <w:t>, identifying an integrity-verification gap in AES-256-CTR token encryption and read-after-write consistency risks in the multi-AZ DynamoDB store, and proposing mitigations.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Built React, TypeScript, and HTML5/CSS3 interfaces consuming the gateway APIs, aligning frontend contracts with backend service boundaries.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Delivered supporting services and automation in Java and Python for </w:t>
      </w:r>
      <w:r>
        <w:rPr>
          <w:rFonts w:ascii="Times Roman" w:hAnsi="Times Roman"/>
          <w:b w:val="1"/>
          <w:bCs w:val="1"/>
          <w:rtl w:val="0"/>
          <w:lang w:val="en-US"/>
        </w:rPr>
        <w:t>token handling, batch orchestration</w:t>
      </w:r>
      <w:r>
        <w:rPr>
          <w:rFonts w:ascii="Times Roman" w:hAnsi="Times Roman"/>
          <w:rtl w:val="0"/>
          <w:lang w:val="en-US"/>
        </w:rPr>
        <w:t>, and data validation across the platform.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Integrated Kafka-based event streaming into the service layer</w:t>
      </w:r>
      <w:r>
        <w:rPr>
          <w:rFonts w:ascii="Times Roman" w:hAnsi="Times Roman"/>
          <w:rtl w:val="0"/>
          <w:lang w:val="en-US"/>
        </w:rPr>
        <w:t>, publishing and consuming events for asynchronous batch orchestration and downstream data synchronization, decoupling long-running workflows from the request path.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Containerized gateway and batch services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Fonts w:ascii="Times Roman" w:hAnsi="Times Roman"/>
          <w:b w:val="1"/>
          <w:bCs w:val="1"/>
          <w:rtl w:val="0"/>
          <w:lang w:val="en-US"/>
        </w:rPr>
        <w:t>Docker and deployed to Kubernetes</w:t>
      </w:r>
      <w:r>
        <w:rPr>
          <w:rFonts w:ascii="Times Roman" w:hAnsi="Times Roman"/>
          <w:rtl w:val="0"/>
          <w:lang w:val="en-US"/>
        </w:rPr>
        <w:t>, standardizing runtime configuration and scaling behavior across environments.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Introduced performance engineering practice using K6 (Grafana)</w:t>
      </w:r>
      <w:r>
        <w:rPr>
          <w:rFonts w:ascii="Times Roman" w:hAnsi="Times Roman"/>
          <w:rtl w:val="0"/>
          <w:lang w:val="en-US"/>
        </w:rPr>
        <w:t>, establishing load and stress testing to validate throughput and latency before release, with Splunk-based monitoring and observability feeding release gates.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Built and deployed the </w:t>
      </w:r>
      <w:r>
        <w:rPr>
          <w:rFonts w:ascii="Times Roman" w:hAnsi="Times Roman"/>
          <w:b w:val="1"/>
          <w:bCs w:val="1"/>
          <w:rtl w:val="0"/>
          <w:lang w:val="en-US"/>
        </w:rPr>
        <w:t>AWS-native CI/CD pipeline for the serverless batch processing platform</w:t>
      </w:r>
      <w:r>
        <w:rPr>
          <w:rFonts w:ascii="Times Roman" w:hAnsi="Times Roman"/>
          <w:rtl w:val="0"/>
          <w:lang w:val="en-US"/>
        </w:rPr>
        <w:t xml:space="preserve">, replacing a manual compile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CloudFormation deployment process.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Automated </w:t>
      </w:r>
      <w:r>
        <w:rPr>
          <w:rFonts w:ascii="Times Roman" w:hAnsi="Times Roman"/>
          <w:b w:val="1"/>
          <w:bCs w:val="1"/>
          <w:rtl w:val="0"/>
          <w:lang w:val="en-US"/>
        </w:rPr>
        <w:t>Prisma Cloud security scanning</w:t>
      </w:r>
      <w:r>
        <w:rPr>
          <w:rFonts w:ascii="Times Roman" w:hAnsi="Times Roman"/>
          <w:rtl w:val="0"/>
          <w:lang w:val="en-US"/>
        </w:rPr>
        <w:t xml:space="preserve"> into both the deployment pipeline and the local development workflow, shifting vulnerability detection left and reducing late-stage remediation.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Applied AI-assisted development tooling to accelerate code review, refactoring, and documentation of legacy auth and batch flows, building on prior LLM and Retrieval-Augmented Generation (RAG) system work.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UST Global -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Software Engineer Lead II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Client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de-DE"/>
        </w:rPr>
        <w:t>T-Mobile, WA, USA</w:t>
      </w:r>
      <w:r>
        <w:rPr>
          <w:rFonts w:ascii="Times New Roman" w:cs="Times New Roman" w:hAnsi="Times New Roman" w:eastAsia="Times New Roman"/>
          <w:sz w:val="24"/>
          <w:szCs w:val="24"/>
          <w:rtl w:val="0"/>
          <w:lang w:val="de-DE"/>
        </w:rPr>
        <w:tab/>
        <w:tab/>
        <w:tab/>
        <w:tab/>
        <w:tab/>
        <w:tab/>
        <w:tab/>
        <w:tab/>
        <w:t xml:space="preserve">      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Sept 2024 </w:t>
      </w:r>
      <w:r>
        <w:rPr>
          <w:rFonts w:ascii="Times New Roman" w:hAnsi="Times New Roman" w:hint="default"/>
          <w:sz w:val="24"/>
          <w:szCs w:val="24"/>
          <w:rtl w:val="0"/>
          <w:lang w:val="de-DE"/>
        </w:rPr>
        <w:t xml:space="preserve">– </w:t>
      </w:r>
      <w:r>
        <w:rPr>
          <w:rFonts w:ascii="Times New Roman" w:hAnsi="Times New Roman"/>
          <w:sz w:val="24"/>
          <w:szCs w:val="24"/>
          <w:rtl w:val="0"/>
          <w:lang w:val="de-DE"/>
        </w:rPr>
        <w:t>Jan 2026</w:t>
      </w:r>
      <w:r>
        <w:rPr>
          <w:rFonts w:ascii="Times New Roman" w:cs="Times New Roman" w:hAnsi="Times New Roman" w:eastAsia="Times New Roman"/>
          <w:sz w:val="24"/>
          <w:szCs w:val="24"/>
          <w:lang w:val="de-DE"/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Building </w:t>
      </w:r>
      <w:r>
        <w:rPr>
          <w:rFonts w:ascii="Times New Roman" w:hAnsi="Times New Roman"/>
          <w:b w:val="1"/>
          <w:bCs w:val="1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T-Mobile</w:t>
      </w:r>
      <w:r>
        <w:rPr>
          <w:rFonts w:ascii="Times New Roman" w:hAnsi="Times New Roman" w:hint="default"/>
          <w:b w:val="1"/>
          <w:bCs w:val="1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’</w:t>
      </w:r>
      <w:r>
        <w:rPr>
          <w:rFonts w:ascii="Times New Roman" w:hAnsi="Times New Roman"/>
          <w:b w:val="1"/>
          <w:bCs w:val="1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s next-generation Internal Developer Portal ( IDP )</w:t>
      </w:r>
      <w:r>
        <w:rPr>
          <w:rFonts w:ascii="Times New Roman" w:hAnsi="Times New Roman"/>
          <w:b w:val="1"/>
          <w:bCs w:val="1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a unified control plane that abstracts cloud complexity and gives engineers one-click access to infrastructure, services, and golden-path automation..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Transformed developer experience into a high-velocity, self-driving platform, enabling teams to ship faster, safer, and with near-zero operational overhead.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Saves 20</w:t>
      </w:r>
      <w:r>
        <w:rPr>
          <w:rFonts w:ascii="Times New Roman" w:hAnsi="Times New Roman" w:hint="default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40% of developers</w:t>
      </w:r>
      <w:r>
        <w:rPr>
          <w:rFonts w:ascii="Times New Roman" w:hAnsi="Times New Roman" w:hint="default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’ </w:t>
      </w: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time spent on repetitive infra/setup work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Reduces onboarding time by 30</w:t>
      </w:r>
      <w:r>
        <w:rPr>
          <w:rFonts w:ascii="Times New Roman" w:hAnsi="Times New Roman" w:hint="default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70%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Cuts service creation time from weeks </w:t>
      </w:r>
      <w:r>
        <w:rPr>
          <w:rFonts w:ascii="Times New Roman" w:hAnsi="Times New Roman" w:hint="default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minutes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Building </w:t>
      </w:r>
      <w:r>
        <w:rPr>
          <w:rFonts w:ascii="Times Roman" w:hAnsi="Times Roman"/>
          <w:b w:val="1"/>
          <w:bCs w:val="1"/>
          <w:rtl w:val="0"/>
          <w:lang w:val="en-US"/>
        </w:rPr>
        <w:t>T-Cloud, a private cloud-native computing platform</w:t>
      </w:r>
      <w:r>
        <w:rPr>
          <w:rFonts w:ascii="Times Roman" w:hAnsi="Times Roman"/>
          <w:rtl w:val="0"/>
          <w:lang w:val="en-US"/>
        </w:rPr>
        <w:t xml:space="preserve"> designed, built, and operated by T-Mobile on OpenShift/Kubernetes, enabling scalable, self-service containerized deployments for development and operations teams.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Designed, built, and owned a scalable Node.js microservices architecture for a centralized CMS platform, exposing REST and GraphQL APIs and streamlining content ingestion, management, and publishing workflows across multiple internal and external T-Mobile applications.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Architected and developed OCR-driven document processing pipelines</w:t>
      </w:r>
      <w:r>
        <w:rPr>
          <w:rFonts w:ascii="Times Roman" w:hAnsi="Times Roman"/>
          <w:rtl w:val="0"/>
          <w:lang w:val="en-US"/>
        </w:rPr>
        <w:t xml:space="preserve"> in Python, and Node.js to extract, normalize, and validate structured data from unstructured documents, supporting downstream analytics and AI-assisted workflows.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Implemented Retrieval-Augmented Generation (</w:t>
      </w:r>
      <w:r>
        <w:rPr>
          <w:rFonts w:ascii="Times Roman" w:hAnsi="Times Roman"/>
          <w:b w:val="1"/>
          <w:bCs w:val="1"/>
          <w:rtl w:val="0"/>
          <w:lang w:val="en-US"/>
        </w:rPr>
        <w:t>RAG</w:t>
      </w:r>
      <w:r>
        <w:rPr>
          <w:rFonts w:ascii="Times Roman" w:hAnsi="Times Roman"/>
          <w:rtl w:val="0"/>
          <w:lang w:val="en-US"/>
        </w:rPr>
        <w:t>) architectures with LLM integration, combining document ingestion, embeddings, and contextual retrieval layers to enable intelligent search and AI-assisted knowledge access across enterprise content.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Applied data analysis techniques across SQL and NoSQL stores to evaluate document quality, extraction accuracy, retrieval relevance, and system performance, driving continuous improvements in data reliability and user experience.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Led the design and implementation of custom notification microservices</w:t>
      </w:r>
      <w:r>
        <w:rPr>
          <w:rFonts w:ascii="Times Roman" w:hAnsi="Times Roman"/>
          <w:rtl w:val="0"/>
          <w:lang w:val="en-US"/>
        </w:rPr>
        <w:t xml:space="preserve"> using Node.js, integrated with the </w:t>
      </w:r>
      <w:r>
        <w:rPr>
          <w:rFonts w:ascii="Times Roman" w:hAnsi="Times Roman"/>
          <w:b w:val="1"/>
          <w:bCs w:val="1"/>
          <w:rtl w:val="0"/>
          <w:lang w:val="en-US"/>
        </w:rPr>
        <w:t>Novu notification platform</w:t>
      </w:r>
      <w:r>
        <w:rPr>
          <w:rFonts w:ascii="Times Roman" w:hAnsi="Times Roman"/>
          <w:rtl w:val="0"/>
          <w:lang w:val="en-US"/>
        </w:rPr>
        <w:t xml:space="preserve"> and event-driven messaging, consolidating T-Mobile's cloud notification workflows, reducing third-party dependencies, and lowering operational costs.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Spearheaded the frontend architecture for T-Cloud</w:t>
      </w:r>
      <w:r>
        <w:rPr>
          <w:rFonts w:ascii="Times Roman" w:hAnsi="Times Roman"/>
          <w:rtl w:val="0"/>
          <w:lang w:val="en-US"/>
        </w:rPr>
        <w:t xml:space="preserve"> in React and TypeScript, defining engineering standards, reusable component libraries, and HTML5/CSS3 design patterns to ensure consistency, scalability, and long-term maintainability across teams.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Containerized platform services with Docker and operated them on OpenShift/Kubernetes, with CI/CD delivery through GitLab CI and GitHub Actions and observability via Splunk RUM.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Provided technical leadership and architectural guidance to frontend and platform engineers in an Agile/Scrum model, aligning system design with cloud-native principles, performance benchmarks, and evolving business requirements.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Architected and maintained a </w:t>
      </w:r>
      <w:r>
        <w:rPr>
          <w:rFonts w:ascii="Times New Roman" w:hAnsi="Times New Roman"/>
          <w:b w:val="1"/>
          <w:bCs w:val="1"/>
          <w:rtl w:val="0"/>
          <w:lang w:val="en-US"/>
        </w:rPr>
        <w:t>high-performance GraphQL service layer</w:t>
      </w:r>
      <w:r>
        <w:rPr>
          <w:rFonts w:ascii="Times New Roman" w:hAnsi="Times New Roman"/>
          <w:rtl w:val="0"/>
          <w:lang w:val="en-US"/>
        </w:rPr>
        <w:t xml:space="preserve"> to support flexible, efficient data access for web applications and the broader microservices ecosystem.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Embedded </w:t>
      </w:r>
      <w:r>
        <w:rPr>
          <w:rFonts w:ascii="Times New Roman" w:hAnsi="Times New Roman"/>
          <w:b w:val="1"/>
          <w:bCs w:val="1"/>
          <w:rtl w:val="0"/>
          <w:lang w:val="en-US"/>
        </w:rPr>
        <w:t>security-first engineering practices</w:t>
      </w:r>
      <w:r>
        <w:rPr>
          <w:rFonts w:ascii="Times New Roman" w:hAnsi="Times New Roman"/>
          <w:rtl w:val="0"/>
          <w:lang w:val="en-US"/>
        </w:rPr>
        <w:t xml:space="preserve"> across frontend and backend systems, including: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Input validation and sanitization to mitigate </w:t>
      </w:r>
      <w:r>
        <w:rPr>
          <w:rFonts w:ascii="Times New Roman" w:hAnsi="Times New Roman"/>
          <w:b w:val="1"/>
          <w:bCs w:val="1"/>
          <w:rtl w:val="0"/>
          <w:lang w:val="en-US"/>
        </w:rPr>
        <w:t>Injection and XSS</w:t>
      </w:r>
      <w:r>
        <w:rPr>
          <w:rFonts w:ascii="Times New Roman" w:hAnsi="Times New Roman"/>
          <w:rtl w:val="0"/>
          <w:lang w:val="en-US"/>
        </w:rPr>
        <w:t xml:space="preserve"> risks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JWT-based authentication</w:t>
      </w:r>
      <w:r>
        <w:rPr>
          <w:rFonts w:ascii="Times New Roman" w:hAnsi="Times New Roman"/>
          <w:rtl w:val="0"/>
          <w:lang w:val="en-US"/>
        </w:rPr>
        <w:t xml:space="preserve"> with short-lived tokens and refresh mechanisms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Role-Based Access Control (RBAC) and API gateway enforcement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CORS policies, CSRF protection, and strict Content Security Policies (CSP)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Access Control.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Enabled </w:t>
      </w:r>
      <w:r>
        <w:rPr>
          <w:rFonts w:ascii="Times New Roman" w:hAnsi="Times New Roman"/>
          <w:b w:val="1"/>
          <w:bCs w:val="1"/>
          <w:rtl w:val="0"/>
          <w:lang w:val="en-US"/>
        </w:rPr>
        <w:t>CORS</w:t>
      </w:r>
      <w:r>
        <w:rPr>
          <w:rFonts w:ascii="Times New Roman" w:hAnsi="Times New Roman"/>
          <w:rtl w:val="0"/>
          <w:lang w:val="en-US"/>
        </w:rPr>
        <w:t xml:space="preserve"> restrictions, CSRF tokens, and strict </w:t>
      </w:r>
      <w:r>
        <w:rPr>
          <w:rFonts w:ascii="Times New Roman" w:hAnsi="Times New Roman"/>
          <w:b w:val="1"/>
          <w:bCs w:val="1"/>
          <w:rtl w:val="0"/>
          <w:lang w:val="en-US"/>
        </w:rPr>
        <w:t>Content Security Policies</w:t>
      </w:r>
      <w:r>
        <w:rPr>
          <w:rFonts w:ascii="Times New Roman" w:hAnsi="Times New Roman"/>
          <w:rtl w:val="0"/>
          <w:lang w:val="en-US"/>
        </w:rPr>
        <w:t xml:space="preserve"> (CSP) to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prevent Cross-Site Request Forgery (CSRF) and security misconfigurations.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lang w:val="de-DE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Technologies Used: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Node.js, React, GraphQL,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Splunk RUM, </w:t>
      </w:r>
      <w:r>
        <w:rPr>
          <w:rFonts w:ascii="Times New Roman" w:hAnsi="Times New Roman"/>
          <w:b w:val="0"/>
          <w:bCs w:val="0"/>
          <w:rtl w:val="0"/>
          <w:lang w:val="en-US"/>
        </w:rPr>
        <w:t>OCR pipelines, RAG architectures, Data Analysis, Novu, JWT, RBAC, API Gateway, CORS, CSRF, CSP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de-DE"/>
        </w:rPr>
        <w:br w:type="textWrapping"/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HPE, CA, USA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-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Software Engineer Cloud Lead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      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Dec 2023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– </w:t>
      </w:r>
      <w:r>
        <w:rPr>
          <w:rFonts w:ascii="Times New Roman" w:hAnsi="Times New Roman"/>
          <w:sz w:val="24"/>
          <w:szCs w:val="24"/>
          <w:rtl w:val="0"/>
          <w:lang w:val="en-US"/>
        </w:rPr>
        <w:t>Aug 2024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Roles &amp; Responsibilities: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Responsible for planning, design, and development of applications through the complete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SDLC. Built React components and standalone functions using React Js and FLUX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architecture, and utilized React Query to limit redundant API calls.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Transformed complex functional components, migrated PSDs / Figma UX designs,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created graphical presentations to enhance management efficiency.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Developed React Js pages, REST controllers, Web services, AJAX calls, and engaged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Agile (Scrum) development.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Collaborated with offshore and testing teams to ensure high-quality web application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delivery. Created modern frontend architecture with React, Redux, and ES2015,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managing versioning and dependencies for MicroFrontends.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Conducted code reviews and wrote custom linting functions for code coverage and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Technologies Used: </w:t>
      </w:r>
      <w:r>
        <w:rPr>
          <w:rFonts w:ascii="Times New Roman" w:hAnsi="Times New Roman"/>
          <w:rtl w:val="0"/>
          <w:lang w:val="en-US"/>
        </w:rPr>
        <w:t>Utilized React, React Query, Redux, ES2015, REST APIs, AJAX, Agile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(Scrum), Micro Frontends, Figma/PSD, and custom linting tools to design and develop scalable,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high-quality web applications through the full SDLC, with strong collaboration and code quality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practices.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n-US"/>
        </w:rPr>
        <w:t>Fortinet Inc, CA, USA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- </w:t>
      </w:r>
      <w:r>
        <w:rPr>
          <w:rFonts w:ascii="Times New Roman" w:hAnsi="Times New Roman"/>
          <w:b w:val="1"/>
          <w:bCs w:val="1"/>
          <w:rtl w:val="0"/>
          <w:lang w:val="en-US"/>
        </w:rPr>
        <w:t>Staff Software Development Engineer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rtl w:val="0"/>
          <w:lang w:val="en-US"/>
        </w:rPr>
        <w:t>Jul 2019 - Nov 2023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Roles &amp; Responsibilities: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Responsible for planning, design, and development of web applications and complete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SDLC. Extensive experience with Angular, ReactJS, and FLUX architecture, creating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custom reusable components and SPAs.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Skilled in making API calls, handling asynchronous data, and ensuring responsive design.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Developed user interfaces with HTML5, CSS3, JavaScript, Material UI, and AJAX.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Utilized Cypress for end-to-end testing, automated UI tests, and integrated them into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deployment pipeline. Worked with React Router for SPAs, implementing interactive UIs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using virtual DOM, JSX, and React Drag &amp; Drop.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Collaborated with end users and analysts to meet business requirements and maintained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uniform CSS styles across applications.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Technologies Used:</w:t>
      </w:r>
      <w:r>
        <w:rPr>
          <w:rFonts w:ascii="Times New Roman" w:hAnsi="Times New Roman"/>
          <w:rtl w:val="0"/>
          <w:lang w:val="en-US"/>
        </w:rPr>
        <w:t xml:space="preserve"> Angular, React, FLUX architecture, Redux, React Router, JSX, React Drag &amp;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Drop, HTML5, CSS3, JavaScript, Material UI, AJAX, Cypress, and Figma/PSD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Equilar Inc, CA, USA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- </w:t>
      </w:r>
      <w:r>
        <w:rPr>
          <w:rFonts w:ascii="Times New Roman" w:hAnsi="Times New Roman"/>
          <w:b w:val="1"/>
          <w:bCs w:val="1"/>
          <w:rtl w:val="0"/>
          <w:lang w:val="en-US"/>
        </w:rPr>
        <w:t>Software Engineer II</w:t>
      </w:r>
      <w:r>
        <w:rPr>
          <w:rFonts w:ascii="Times New Roman" w:cs="Times New Roman" w:hAnsi="Times New Roman" w:eastAsia="Times New Roman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Aug 2015 </w:t>
      </w:r>
      <w:r>
        <w:rPr>
          <w:rFonts w:ascii="Times New Roman" w:hAnsi="Times New Roman" w:hint="default"/>
          <w:b w:val="0"/>
          <w:bCs w:val="0"/>
          <w:rtl w:val="0"/>
          <w:lang w:val="en-US"/>
        </w:rPr>
        <w:t xml:space="preserve">– </w:t>
      </w:r>
      <w:r>
        <w:rPr>
          <w:rFonts w:ascii="Times New Roman" w:hAnsi="Times New Roman"/>
          <w:b w:val="0"/>
          <w:bCs w:val="0"/>
          <w:rtl w:val="0"/>
          <w:lang w:val="en-US"/>
        </w:rPr>
        <w:t>Aug 2019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Roles &amp; Responsibilities: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Engaged in Agile (Scrum) development, demonstrating mastery across the full SDLC.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Developed and tested solutions using HTML5, CSS3, Bootstrap, JavaScript, AngularJs,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ReactJS, Redux, and Node.js.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Utilized React-Router for SPAs and React-Draggable for drag and drop capabilities.Designed responsive web applications and UIs with React, ensuring cross-browser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compatibility and accessibility.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Implemented state management with Redux and employed Cypress for end-to-end testing.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Worked with REST APIs, AJAX, and integrated Micro Frontend frameworks like web-pack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Module Federation.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Managed versioning and dependencies for seamless Micro Frontend integration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collaborated with offshore and testing teams.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Technologies Used: </w:t>
      </w:r>
      <w:r>
        <w:rPr>
          <w:rFonts w:ascii="Times New Roman" w:hAnsi="Times New Roman"/>
          <w:rtl w:val="0"/>
          <w:lang w:val="en-US"/>
        </w:rPr>
        <w:t>HTML5, CSS3, Bootstrap, JavaScript, AngularJS, ReactJS, Redux, Node.js,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React Router, React Draggable, Cypress, REST APIs, AJAX, and web-pack Module Federation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Egen Solutions, IL, USA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- </w:t>
      </w:r>
      <w:r>
        <w:rPr>
          <w:rFonts w:ascii="Times New Roman" w:hAnsi="Times New Roman"/>
          <w:b w:val="1"/>
          <w:bCs w:val="1"/>
          <w:rtl w:val="0"/>
          <w:lang w:val="en-US"/>
        </w:rPr>
        <w:t>Software Engineer</w:t>
      </w:r>
      <w:r>
        <w:rPr>
          <w:rFonts w:ascii="Times New Roman" w:cs="Times New Roman" w:hAnsi="Times New Roman" w:eastAsia="Times New Roman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Oct 2014 </w:t>
      </w:r>
      <w:r>
        <w:rPr>
          <w:rFonts w:ascii="Times New Roman" w:hAnsi="Times New Roman" w:hint="default"/>
          <w:b w:val="0"/>
          <w:bCs w:val="0"/>
          <w:rtl w:val="0"/>
          <w:lang w:val="en-US"/>
        </w:rPr>
        <w:t xml:space="preserve">– </w:t>
      </w:r>
      <w:r>
        <w:rPr>
          <w:rFonts w:ascii="Times New Roman" w:hAnsi="Times New Roman"/>
          <w:b w:val="0"/>
          <w:bCs w:val="0"/>
          <w:rtl w:val="0"/>
          <w:lang w:val="en-US"/>
        </w:rPr>
        <w:t>Aug 2015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Roles &amp; Responsibilities: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Proficiently designed and developed web pages using HTML5, CSS3, JavaScript,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Bootstrap, AngularJs, ReactJS, Redux, and Node.js.Developed and tested solutions using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HTML5, CSS3, Bootstrap, JavaScript, AngularJs, ReactJS, Redux, and Node.js.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Implemented client-side validation, real-time data binding, and reusable components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AngularJs and ReactJS Designed responsive web applications and UIs with React, ensuring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cross-browser compatibility and accessibility.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Configured web-pack for build processes, utilized NPM for managing packages,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developed SPAs with AngularJs MVC framework.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Managed API integrations and server requests with Node.js, Express, and MongoDB.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Leveraged AWS services for server less architecture and cloud deployments.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Created responsive, elegant UIs adhering to W3C standards, and ensured cross-browser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compatibility. Developed reusable AngularJs and React components, integrating Redux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management and real-time applications.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Technologies Used: </w:t>
      </w:r>
      <w:r>
        <w:rPr>
          <w:rFonts w:ascii="Times New Roman" w:hAnsi="Times New Roman"/>
          <w:rtl w:val="0"/>
          <w:lang w:val="en-US"/>
        </w:rPr>
        <w:t>HTML5, CSS3, Bootstrap, JavaScript, AngularJS, ReactJS, Redux, Node.js,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Express, MongoDB, web-pack, NPM, React Router, React Draggable, and AWS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Walt Disney World, FL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-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Professional Intern </w:t>
        <w:tab/>
        <w:tab/>
        <w:tab/>
        <w:tab/>
        <w:tab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Feb 2014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–</w:t>
      </w:r>
      <w:r>
        <w:rPr>
          <w:rFonts w:ascii="Times New Roman" w:hAnsi="Times New Roman"/>
          <w:sz w:val="24"/>
          <w:szCs w:val="24"/>
          <w:rtl w:val="0"/>
          <w:lang w:val="en-US"/>
        </w:rPr>
        <w:t>Jun 2014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Roles &amp; Responsibilities: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Developed Global operations and logistics tracking software for Walt Disney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merchandising division.</w:t>
      </w:r>
    </w:p>
    <w:p>
      <w:pPr>
        <w:pStyle w:val="Body A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Education Training and Certification.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Texas A&amp;M University: Masters in Computer Science </w:t>
      </w:r>
      <w:r>
        <w:rPr>
          <w:rFonts w:ascii="Times New Roman" w:hAnsi="Times New Roman"/>
          <w:b w:val="1"/>
          <w:bCs w:val="1"/>
          <w:rtl w:val="0"/>
          <w:lang w:val="en-US"/>
        </w:rPr>
        <w:t>2012 -2014.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Graduate Scholarship Recipient</w:t>
      </w:r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