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7C531" w14:textId="00B59575" w:rsidR="00EF2D4B" w:rsidRDefault="00000000" w:rsidP="00233F29">
      <w:pPr>
        <w:pStyle w:val="Titlu"/>
      </w:pPr>
      <w:r>
        <w:t>Vibration-Based</w:t>
      </w:r>
      <w:r w:rsidR="00233F29">
        <w:t xml:space="preserve"> </w:t>
      </w:r>
      <w:r>
        <w:t>Fault Detection</w:t>
      </w:r>
      <w:r w:rsidR="00233F29">
        <w:t xml:space="preserve"> </w:t>
      </w:r>
      <w:r>
        <w:t>Using Edge AI</w:t>
      </w:r>
    </w:p>
    <w:p w14:paraId="7454A531" w14:textId="3C0BDA04" w:rsidR="00EF2D4B" w:rsidRDefault="00000000" w:rsidP="00200883">
      <w:pPr>
        <w:pStyle w:val="Subtitlu"/>
      </w:pPr>
      <w:r>
        <w:br/>
      </w:r>
      <w:r w:rsidRPr="00200883">
        <w:rPr>
          <w:sz w:val="28"/>
          <w:szCs w:val="28"/>
        </w:rPr>
        <w:t xml:space="preserve">1. </w:t>
      </w:r>
      <w:r w:rsidR="00233F29" w:rsidRPr="00200883">
        <w:rPr>
          <w:sz w:val="28"/>
          <w:szCs w:val="28"/>
        </w:rPr>
        <w:t>Introduction</w:t>
      </w:r>
    </w:p>
    <w:p w14:paraId="586E82D2" w14:textId="77777777" w:rsidR="004E6899" w:rsidRDefault="004E6899" w:rsidP="004E6899">
      <w:pPr>
        <w:jc w:val="both"/>
      </w:pPr>
      <w:r>
        <w:t>The detection of mechanical faults based on vibration signals represents a fundamental problem in the field of predictive maintenance and modern industrial systems.</w:t>
      </w:r>
    </w:p>
    <w:p w14:paraId="1254B14F" w14:textId="681C60BC" w:rsidR="004E6899" w:rsidRDefault="004E6899" w:rsidP="004E6899">
      <w:pPr>
        <w:jc w:val="both"/>
      </w:pPr>
      <w:r>
        <w:t>In the current context of industrial digitalization and the expansion of the Internet of Things (IoT), the ability to monitor equipment condition in real time and to identify the early onset of failures is essential for reducing operational costs, preventing unplanned downtime, and increasing the overall reliability of systems.</w:t>
      </w:r>
    </w:p>
    <w:p w14:paraId="120486C1" w14:textId="23B80190" w:rsidR="004E6899" w:rsidRDefault="004E6899" w:rsidP="004E6899">
      <w:pPr>
        <w:jc w:val="both"/>
      </w:pPr>
      <w:r>
        <w:t>Classical vibration monitoring methods traditionally rely on data collection and analysis in centralized or cloud-based systems. Although these approaches allow the use of complex algorithms and significant computational resources, they introduce important drawbacks such as high latency, dependence on network connectivity, and increased bandwidth consumption. These limitations become critical in industrial applications where rapid response is essential.</w:t>
      </w:r>
    </w:p>
    <w:p w14:paraId="1FE3EE2C" w14:textId="6520AF0D" w:rsidR="004E6899" w:rsidRDefault="004E6899" w:rsidP="004E6899">
      <w:pPr>
        <w:jc w:val="both"/>
      </w:pPr>
      <w:r>
        <w:t>Edge Computing and Edge AI offer an alternative solution by moving processing and inference directly onto devices at the edge of the network. In this way, data are processed locally, and decisions can be made almost instantaneously, without the need for continuous transmission of raw data to the cloud. This project aims to develop and evaluate a complete mechanical fault detection system based on vibration signals, optimized for execution on edge devices with limited resources.</w:t>
      </w:r>
    </w:p>
    <w:p w14:paraId="3E83BC7F" w14:textId="46B2BD56" w:rsidR="004E6899" w:rsidRDefault="004E6899" w:rsidP="004E6899">
      <w:pPr>
        <w:jc w:val="both"/>
      </w:pPr>
      <w:r>
        <w:t>The main objective of the work is to compare two artificial intelligence approaches frequently used in fault detection: a quantized 1D Convolutional Neural Network (CNN) and a Support Vector Machine (SVM) classifier based on classical features.</w:t>
      </w:r>
      <w:r>
        <w:t xml:space="preserve"> </w:t>
      </w:r>
      <w:r>
        <w:t xml:space="preserve">The comparison is performed not only in terms of accuracy, but also from the perspective of latency, model size, and the feasibility of implementation on embedded </w:t>
      </w:r>
      <w:proofErr w:type="spellStart"/>
      <w:r>
        <w:t>TinyML</w:t>
      </w:r>
      <w:proofErr w:type="spellEnd"/>
      <w:r>
        <w:t xml:space="preserve"> platforms.</w:t>
      </w:r>
    </w:p>
    <w:p w14:paraId="0AD29AB3" w14:textId="2430003A" w:rsidR="00EF2D4B" w:rsidRPr="00200883" w:rsidRDefault="00000000" w:rsidP="00200883">
      <w:pPr>
        <w:pStyle w:val="Subtitlu"/>
        <w:rPr>
          <w:sz w:val="28"/>
          <w:szCs w:val="28"/>
        </w:rPr>
      </w:pPr>
      <w:r w:rsidRPr="00200883">
        <w:rPr>
          <w:sz w:val="28"/>
          <w:szCs w:val="28"/>
        </w:rPr>
        <w:t xml:space="preserve">2. </w:t>
      </w:r>
      <w:r w:rsidR="004E6899" w:rsidRPr="00200883">
        <w:rPr>
          <w:sz w:val="28"/>
          <w:szCs w:val="28"/>
        </w:rPr>
        <w:t>System Architecture</w:t>
      </w:r>
    </w:p>
    <w:p w14:paraId="3380E164" w14:textId="77777777" w:rsidR="004E6899" w:rsidRDefault="004E6899" w:rsidP="004E6899">
      <w:pPr>
        <w:jc w:val="both"/>
      </w:pPr>
      <w:r>
        <w:t>The proposed system is designed as an end-to-end architecture structured across three main levels: the device level, the edge level, and the cloud or dashboard level. This layered design mirrors a realistic deployment scenario commonly encountered in industrial Internet of Things (IIoT) applications, where sensing, intelligence, and monitoring are distributed across heterogeneous computational layers.</w:t>
      </w:r>
    </w:p>
    <w:p w14:paraId="7253818E" w14:textId="77777777" w:rsidR="004E6899" w:rsidRDefault="004E6899" w:rsidP="004E6899">
      <w:pPr>
        <w:jc w:val="both"/>
      </w:pPr>
    </w:p>
    <w:p w14:paraId="368BA468" w14:textId="60856E0F" w:rsidR="004E6899" w:rsidRDefault="004E6899" w:rsidP="004E6899">
      <w:pPr>
        <w:jc w:val="both"/>
      </w:pPr>
      <w:r>
        <w:lastRenderedPageBreak/>
        <w:t>The device level is represented by a low-power microcontroller equipped with an IMU (Inertial Measurement Unit) vibration sensor, responsible for acquiring raw acceleration signals from mechanical equipment. In a real-world deployment, this role could be fulfilled by a platform such as the Arduino Nano 33 BLE Sense, which integrates a triaxial accelerometer capable of high-frequency vibration sampling while operating under strict power and memory constraints. In the context of this project, the absence of physical hardware was addressed by using a real-world dataset containing vibration signals recorded under controlled industrial conditions. These signals closely resemble the data that would be acquired directly from an embedded IMU sensor, allowing the development and validation of the processing pipeline without compromising realism.</w:t>
      </w:r>
    </w:p>
    <w:p w14:paraId="724677FA" w14:textId="79DC301B" w:rsidR="004E6899" w:rsidRDefault="004E6899" w:rsidP="004E6899">
      <w:pPr>
        <w:jc w:val="both"/>
      </w:pPr>
      <w:r>
        <w:t xml:space="preserve">The edge level represents the core intelligence of the system and is responsible for local data processing and real-time inference. At this level, the vibration signals undergo a complete preprocessing pipeline, including window-based segmentation, normalization, and feature preparation. Two alternative fault detection approaches are implemented and evaluated: a quantized 1D Convolutional Neural Network (CNN) operating directly on time-domain signal segments, and a Support Vector Machine (SVM) classifier relying on handcrafted features extracted from the vibration data. Model inference at the edge is performed using TensorFlow Lite, enabling reduced memory footprint and computational complexity. This setup closely emulates execution on resource-constrained microcontrollers and allows realistic evaluation of key deployment metrics such as inference latency, model size, and runtime feasibility in a </w:t>
      </w:r>
      <w:proofErr w:type="spellStart"/>
      <w:r>
        <w:t>TinyML</w:t>
      </w:r>
      <w:proofErr w:type="spellEnd"/>
      <w:r>
        <w:t xml:space="preserve"> context.</w:t>
      </w:r>
    </w:p>
    <w:p w14:paraId="017ACA85" w14:textId="0F2E62EA" w:rsidR="004E6899" w:rsidRDefault="004E6899" w:rsidP="004E6899">
      <w:pPr>
        <w:jc w:val="both"/>
      </w:pPr>
      <w:r>
        <w:t>The cloud or dashboard level is dedicated to system-level monitoring, performance evaluation, and result aggregation. Rather than performing raw data processing, this level focuses on collecting inference outputs and quantitative metrics generated at the edge, such as classification accuracy, confusion matrices, latency measurements, and model resource usage. In the scope of this project, the cloud layer is implemented conceptually through offline analysis, reports, tables, and performance visualizations, without the development of a dedicated web-based dashboard. This abstraction reflects a common industrial practice, where edge devices operate autonomously while higher-level systems are used primarily for diagnostics, optimization, and decision support.</w:t>
      </w:r>
    </w:p>
    <w:p w14:paraId="621ED845" w14:textId="77777777" w:rsidR="004E6899" w:rsidRDefault="004E6899" w:rsidP="004E6899">
      <w:pPr>
        <w:jc w:val="both"/>
      </w:pPr>
      <w:r>
        <w:t>Overall, this three-tier architecture demonstrates how vibration-based fault detection can be efficiently deployed in industrial environments by combining local intelligence at the edge with centralized analysis capabilities, while respecting the constraints imposed by embedded hardware platforms.</w:t>
      </w:r>
    </w:p>
    <w:p w14:paraId="11C292C8" w14:textId="7611053D" w:rsidR="00EF2D4B" w:rsidRPr="00200883" w:rsidRDefault="00000000" w:rsidP="00200883">
      <w:pPr>
        <w:pStyle w:val="Subtitlu"/>
        <w:rPr>
          <w:sz w:val="28"/>
          <w:szCs w:val="28"/>
        </w:rPr>
      </w:pPr>
      <w:r w:rsidRPr="00200883">
        <w:rPr>
          <w:sz w:val="28"/>
          <w:szCs w:val="28"/>
        </w:rPr>
        <w:t xml:space="preserve">3. </w:t>
      </w:r>
      <w:r w:rsidR="00AD726A" w:rsidRPr="00200883">
        <w:rPr>
          <w:sz w:val="28"/>
          <w:szCs w:val="28"/>
        </w:rPr>
        <w:t>Edge/AI Methodology</w:t>
      </w:r>
    </w:p>
    <w:p w14:paraId="63E57B87" w14:textId="76F54745" w:rsidR="005825AA" w:rsidRDefault="005825AA" w:rsidP="005825AA">
      <w:pPr>
        <w:jc w:val="both"/>
      </w:pPr>
      <w:r>
        <w:t xml:space="preserve">The addressed problem is formulated as a binary classification task. The objective is to determine the operating condition of a mechanical system based on vibration signals, by classifying each instance either as normal operation or as a mechanical fault. This formulation reflects a common scenario in condition monitoring and predictive </w:t>
      </w:r>
      <w:r>
        <w:lastRenderedPageBreak/>
        <w:t>maintenance, where early detection of abnormal behavior is critical for preventing equipment failure.</w:t>
      </w:r>
    </w:p>
    <w:p w14:paraId="0018FBEA" w14:textId="21528CEE" w:rsidR="005825AA" w:rsidRDefault="005825AA" w:rsidP="005825AA">
      <w:pPr>
        <w:jc w:val="both"/>
      </w:pPr>
      <w:r>
        <w:t>The vibration signals are acquired as multichannel time-series data, corresponding to the three spatial axes (x, y, and z) of a triaxial accelerometer. These signals are continuous in time and are characterized by rapid variations, non-stationary behavior, and significant noise levels. To simplify the processing pipeline and reduce computational complexity, the proposed approach considers only the signal component along the z-axis, assuming an idealized system in which defect-related vibrations are predominantly expressed along this direction.</w:t>
      </w:r>
    </w:p>
    <w:p w14:paraId="5C4FAFCA" w14:textId="20A97DF9" w:rsidR="005825AA" w:rsidRDefault="005825AA" w:rsidP="005825AA">
      <w:pPr>
        <w:jc w:val="both"/>
      </w:pPr>
      <w:r>
        <w:t>To enable efficient processing and compatibility with machine learning models, the selected vibration signal is segmented into fixed-length temporal windows of 256 samples. Each window is treated as an independent classification instance, an approach widely adopted in vibration analysis and fault diagnosis, as it allows localized detection of anomalies while maintaining low computational complexity and suitability for real-time execution on edge devices.</w:t>
      </w:r>
    </w:p>
    <w:p w14:paraId="4079023E" w14:textId="2C6B04F2" w:rsidR="005825AA" w:rsidRDefault="005825AA" w:rsidP="005825AA">
      <w:pPr>
        <w:jc w:val="both"/>
      </w:pPr>
      <w:r>
        <w:t xml:space="preserve">For the CNN-based approach, the segmented z-axis signal windows are used directly as model inputs. The one-dimensional convolutional neural network automatically learns discriminative features from the raw time-domain data through hierarchical convolution and pooling operations. This data-driven feature learning eliminates the need for an explicit feature extraction stage and makes the approach particularly suitable for end-to-end learning under the constraints imposed by edge and </w:t>
      </w:r>
      <w:proofErr w:type="spellStart"/>
      <w:r>
        <w:t>TinyML</w:t>
      </w:r>
      <w:proofErr w:type="spellEnd"/>
      <w:r>
        <w:t xml:space="preserve"> platforms.</w:t>
      </w:r>
    </w:p>
    <w:p w14:paraId="0C2B58BD" w14:textId="77777777" w:rsidR="009357CC" w:rsidRDefault="005825AA" w:rsidP="005825AA">
      <w:pPr>
        <w:jc w:val="both"/>
      </w:pPr>
      <w:r>
        <w:t>In contrast, the SVM-based approach requires manual feature extraction from each signal window. The selected features include time-domain statistical indicators such as mean value, standard deviation, root mean square (RMS), and kurtosis, which capture amplitude variations and signal impulsiveness. Additionally, frequency-domain features are extracted using the Fourier Transform, providing information about dominant frequency components associated with mechanical faults. These handcrafted features, computed exclusively from the z-axis signal, are then used as inputs to the SVM classifier, enabling a direct comparison between traditional signal processing–based methods and modern deep learning approaches in the context of edge deployment.</w:t>
      </w:r>
    </w:p>
    <w:p w14:paraId="56A108A3" w14:textId="1ACE1296" w:rsidR="00EF2D4B" w:rsidRPr="00200883" w:rsidRDefault="00000000" w:rsidP="00200883">
      <w:pPr>
        <w:pStyle w:val="Subtitlu"/>
        <w:rPr>
          <w:sz w:val="28"/>
          <w:szCs w:val="28"/>
        </w:rPr>
      </w:pPr>
      <w:r w:rsidRPr="00200883">
        <w:rPr>
          <w:sz w:val="28"/>
          <w:szCs w:val="28"/>
        </w:rPr>
        <w:t>4. Implementa</w:t>
      </w:r>
      <w:r w:rsidR="009357CC" w:rsidRPr="00200883">
        <w:rPr>
          <w:sz w:val="28"/>
          <w:szCs w:val="28"/>
        </w:rPr>
        <w:t>tion</w:t>
      </w:r>
      <w:r w:rsidR="00065084" w:rsidRPr="00200883">
        <w:rPr>
          <w:sz w:val="28"/>
          <w:szCs w:val="28"/>
        </w:rPr>
        <w:t xml:space="preserve"> </w:t>
      </w:r>
      <w:r w:rsidR="00065084" w:rsidRPr="00200883">
        <w:rPr>
          <w:sz w:val="28"/>
          <w:szCs w:val="28"/>
        </w:rPr>
        <w:t>Details</w:t>
      </w:r>
    </w:p>
    <w:p w14:paraId="3ACF79B4" w14:textId="77777777" w:rsidR="009357CC" w:rsidRDefault="009357CC" w:rsidP="009357CC">
      <w:pPr>
        <w:jc w:val="both"/>
      </w:pPr>
      <w:r>
        <w:t>The system implementation is carried out entirely in Python and is structured in a modular manner to facilitate reproducibility and extensibility of the experiments. The software pipeline is organized into clearly defined stages, including data loading, signal preprocessing, dataset segmentation, model training, performance evaluation, and simulation of inference on edge devices. This modular design allows individual components to be modified or replaced independently, supporting systematic experimentation and fair comparison between different models.</w:t>
      </w:r>
    </w:p>
    <w:p w14:paraId="447CBF9D" w14:textId="77777777" w:rsidR="009357CC" w:rsidRDefault="009357CC" w:rsidP="009357CC">
      <w:pPr>
        <w:jc w:val="both"/>
      </w:pPr>
    </w:p>
    <w:p w14:paraId="3D04C0C6" w14:textId="671F5D76" w:rsidR="009357CC" w:rsidRDefault="009357CC" w:rsidP="009357CC">
      <w:pPr>
        <w:jc w:val="both"/>
      </w:pPr>
      <w:r>
        <w:t>The CNN model is implemented using the TensorFlow framework and is trained on segmented vibration signals in the time domain. Following training, the model is converted to TensorFlow Lite format and quantized to an int8 numerical representation. This quantization process significantly reduces the memory footprint and computational requirements of the model, making it suitable for deployment on resource-constrained embedded platforms. Importantly, the applied post-training quantization preserves classification accuracy to a large extent, enabling efficient inference without a substantial loss in predictive performance.</w:t>
      </w:r>
    </w:p>
    <w:p w14:paraId="7162CFE5" w14:textId="395159F3" w:rsidR="009357CC" w:rsidRDefault="009357CC" w:rsidP="009357CC">
      <w:pPr>
        <w:jc w:val="both"/>
      </w:pPr>
      <w:r>
        <w:t xml:space="preserve">The SVM model is implemented using the scikit-learn library and relies on manually extracted features from the vibration signal windows. To ensure a fair and deployment-oriented comparison, a linear SVM classifier is employed, as it offers lower computational complexity and memory usage compared to nonlinear kernel-based SVM variants. This choice aligns with the constraints of embedded and </w:t>
      </w:r>
      <w:proofErr w:type="spellStart"/>
      <w:r>
        <w:t>TinyML</w:t>
      </w:r>
      <w:proofErr w:type="spellEnd"/>
      <w:r>
        <w:t xml:space="preserve"> systems, where model simplicity and deterministic execution are critical.</w:t>
      </w:r>
    </w:p>
    <w:p w14:paraId="414CD4F6" w14:textId="77777777" w:rsidR="009357CC" w:rsidRDefault="009357CC" w:rsidP="009357CC">
      <w:pPr>
        <w:jc w:val="both"/>
      </w:pPr>
      <w:r>
        <w:t>Overall, the unified Python-based implementation enables consistent evaluation of both approaches under identical preprocessing and testing conditions, providing a reliable basis for comparing accuracy, latency, and deployment feasibility on edge platforms.</w:t>
      </w:r>
    </w:p>
    <w:p w14:paraId="2C7895CE" w14:textId="0F01C429" w:rsidR="00EF2D4B" w:rsidRPr="00200883" w:rsidRDefault="00000000" w:rsidP="00200883">
      <w:pPr>
        <w:pStyle w:val="Subtitlu"/>
        <w:rPr>
          <w:sz w:val="28"/>
          <w:szCs w:val="28"/>
        </w:rPr>
      </w:pPr>
      <w:r w:rsidRPr="00200883">
        <w:rPr>
          <w:sz w:val="28"/>
          <w:szCs w:val="28"/>
        </w:rPr>
        <w:t xml:space="preserve">5. </w:t>
      </w:r>
      <w:r w:rsidR="009357CC" w:rsidRPr="00200883">
        <w:rPr>
          <w:sz w:val="28"/>
          <w:szCs w:val="28"/>
        </w:rPr>
        <w:t>Dataset/Measurements</w:t>
      </w:r>
    </w:p>
    <w:p w14:paraId="62F43168" w14:textId="4117CC1D" w:rsidR="009357CC" w:rsidRDefault="009357CC" w:rsidP="009357CC">
      <w:pPr>
        <w:jc w:val="both"/>
      </w:pPr>
      <w:r>
        <w:t>The dataset used in this project consists of real vibration signals acquired under controlled conditions and corresponding to multiple operating states of a mechanical system. The considered operating states are Ideal, Wear, Cracking, and Offset Pulley. Together, these conditions capture both normal operational behavior and representative mechanical fault scenarios that are relevant in an industrial context, such as structural degradation and misalignment.</w:t>
      </w:r>
    </w:p>
    <w:p w14:paraId="37C8DB31" w14:textId="48FE3E57" w:rsidR="009357CC" w:rsidRDefault="009357CC" w:rsidP="009357CC">
      <w:pPr>
        <w:jc w:val="both"/>
      </w:pPr>
      <w:r>
        <w:t>To formulate the problem as a binary classification task, the Ideal and Wear states are grouped into the Normal class, while the Cracking and Offset Pulley states are assigned to the Fault class. This grouping reflects a realistic predictive maintenance strategy, where gradual wear is considered acceptable and does not immediately require maintenance actions, whereas more severe defects are treated as critical conditions that must be detected reliably and at an early stage.</w:t>
      </w:r>
    </w:p>
    <w:p w14:paraId="2F8DADE9" w14:textId="77777777" w:rsidR="009357CC" w:rsidRDefault="009357CC" w:rsidP="009357CC">
      <w:pPr>
        <w:jc w:val="both"/>
      </w:pPr>
      <w:r>
        <w:t>The dataset is partitioned into training, validation, and test subsets to enable robust model development and unbiased performance evaluation. The training set is used for model fitting, the validation set for hyperparameter tuning and model selection, and the test set for final performance assessment. Signal normalization is performed using statistical parameters (such as mean and standard deviation) computed exclusively from the training data. This approach prevents information leakage across datasets and ensures that the evaluation results accurately reflect the model’s generalization capability.</w:t>
      </w:r>
    </w:p>
    <w:p w14:paraId="69558594" w14:textId="77777777" w:rsidR="009357CC" w:rsidRDefault="009357CC" w:rsidP="009357CC">
      <w:pPr>
        <w:jc w:val="both"/>
      </w:pPr>
    </w:p>
    <w:p w14:paraId="24AFCD55" w14:textId="77777777" w:rsidR="009357CC" w:rsidRDefault="009357CC" w:rsidP="009357CC">
      <w:pPr>
        <w:jc w:val="both"/>
      </w:pPr>
      <w:r>
        <w:t>By relying on real vibration measurements and a clearly defined class mapping strategy, the dataset provides a realistic and consistent foundation for comparing the CNN-based and SVM-based approaches under conditions representative of industrial fault detection and edge deployment scenarios.</w:t>
      </w:r>
    </w:p>
    <w:p w14:paraId="60802DAC" w14:textId="5CCED448" w:rsidR="00EF2D4B" w:rsidRPr="00200883" w:rsidRDefault="00000000" w:rsidP="00200883">
      <w:pPr>
        <w:pStyle w:val="Subtitlu"/>
        <w:rPr>
          <w:sz w:val="28"/>
          <w:szCs w:val="28"/>
        </w:rPr>
      </w:pPr>
      <w:r w:rsidRPr="00200883">
        <w:rPr>
          <w:sz w:val="28"/>
          <w:szCs w:val="28"/>
        </w:rPr>
        <w:t xml:space="preserve">6. </w:t>
      </w:r>
      <w:r w:rsidR="00A51F83" w:rsidRPr="00200883">
        <w:rPr>
          <w:sz w:val="28"/>
          <w:szCs w:val="28"/>
        </w:rPr>
        <w:t>Experiments and Results</w:t>
      </w:r>
    </w:p>
    <w:p w14:paraId="77DAE040" w14:textId="2B547BF0" w:rsidR="00951791" w:rsidRDefault="00951791" w:rsidP="00951791">
      <w:pPr>
        <w:jc w:val="both"/>
      </w:pPr>
      <w:r>
        <w:t>The experimental evaluation was conducted using standard classification metrics, including accuracy, precision, and recall for the fault class. For the int8 quantized CNN model, an accuracy of approximately 83% was achieved, with a fault recall exceeding 80%, indicating a strong capability to detect critical mechanical defects.</w:t>
      </w:r>
    </w:p>
    <w:p w14:paraId="1D42028C" w14:textId="63237084" w:rsidR="00951791" w:rsidRDefault="00951791" w:rsidP="00951791">
      <w:pPr>
        <w:jc w:val="both"/>
      </w:pPr>
      <w:r>
        <w:t>The SVM model achieved comparable performance in terms of overall accuracy. However, its end-to-end latency was significantly higher due to the additional feature extraction stage required prior to classification. This preprocessing overhead has a noticeable impact on response time, which is particularly relevant in real-time and edge-based applications.</w:t>
      </w:r>
    </w:p>
    <w:p w14:paraId="7D661BBE" w14:textId="77777777" w:rsidR="0022506D" w:rsidRDefault="00951791" w:rsidP="00951791">
      <w:pPr>
        <w:jc w:val="both"/>
      </w:pPr>
      <w:r>
        <w:t>In terms of model size, the quantized CNN occupies approximately 11 KB, while the SVM model requires around 1.6 KB of memory. Despite its larger footprint, the CNN demonstrates substantially lower inference latency, on the order of microseconds, whereas the SVM exhibits inference times in the range of hundreds of microseconds. These results highlight the trade-off between model size and runtime performance, emphasizing the suitability of the quantized CNN for low-latency fault detection on embedded edge devices.</w:t>
      </w:r>
    </w:p>
    <w:p w14:paraId="5FD51E0E" w14:textId="08BEE7AD" w:rsidR="00EF2D4B" w:rsidRPr="00200883" w:rsidRDefault="00000000" w:rsidP="00200883">
      <w:pPr>
        <w:pStyle w:val="Subtitlu"/>
        <w:rPr>
          <w:sz w:val="28"/>
          <w:szCs w:val="28"/>
        </w:rPr>
      </w:pPr>
      <w:r w:rsidRPr="00200883">
        <w:rPr>
          <w:sz w:val="28"/>
          <w:szCs w:val="28"/>
        </w:rPr>
        <w:t xml:space="preserve">7. </w:t>
      </w:r>
      <w:r w:rsidR="00431ECE" w:rsidRPr="00200883">
        <w:rPr>
          <w:sz w:val="28"/>
          <w:szCs w:val="28"/>
        </w:rPr>
        <w:t>Discussions and Limitations</w:t>
      </w:r>
    </w:p>
    <w:p w14:paraId="36CA2C44" w14:textId="75E1FA72" w:rsidR="00431ECE" w:rsidRDefault="00431ECE" w:rsidP="00431ECE">
      <w:pPr>
        <w:jc w:val="both"/>
      </w:pPr>
      <w:r>
        <w:t>The obtained results highlight the advantages of using quantized convolutional neural networks for edge-based applications. Although the SVM model has a smaller memory footprint, its overall computational cost is higher due to the additional feature extraction stage. Another important aspect is execution determinism, with the CNN providing more predictable and consistent latency compared to the SVM, which is influenced by variability in feature computation.</w:t>
      </w:r>
    </w:p>
    <w:p w14:paraId="5054B02A" w14:textId="77777777" w:rsidR="009542C4" w:rsidRDefault="00431ECE" w:rsidP="00431ECE">
      <w:pPr>
        <w:jc w:val="both"/>
      </w:pPr>
      <w:r>
        <w:t>The limitations of the project include the absence of real hardware for on-device validation, as well as the reliance on a single dataset for evaluation. Consequently, the reported performance and latency measurements are based on simulation rather than deployment on an actual microcontroller. In future work, the system could be extended to run directly on embedded hardware, such as a microcontroller-based platform, and to support multi-axis vibration analysis. Additionally, the integration of a fully functional cloud dashboard would enable real-time monitoring, visualization, and long-term analysis of system performance in industrial environments.</w:t>
      </w:r>
    </w:p>
    <w:p w14:paraId="6CB28B1E" w14:textId="5BE3E1A7" w:rsidR="00EF2D4B" w:rsidRPr="00200883" w:rsidRDefault="00000000" w:rsidP="00200883">
      <w:pPr>
        <w:pStyle w:val="Subtitlu"/>
        <w:rPr>
          <w:sz w:val="28"/>
          <w:szCs w:val="28"/>
        </w:rPr>
      </w:pPr>
      <w:r w:rsidRPr="00200883">
        <w:rPr>
          <w:sz w:val="28"/>
          <w:szCs w:val="28"/>
        </w:rPr>
        <w:t xml:space="preserve">8. </w:t>
      </w:r>
      <w:r w:rsidR="00D46332" w:rsidRPr="00200883">
        <w:rPr>
          <w:sz w:val="28"/>
          <w:szCs w:val="28"/>
        </w:rPr>
        <w:t>Conclusion</w:t>
      </w:r>
      <w:r w:rsidR="00D46332" w:rsidRPr="00200883">
        <w:rPr>
          <w:sz w:val="28"/>
          <w:szCs w:val="28"/>
        </w:rPr>
        <w:t>s</w:t>
      </w:r>
    </w:p>
    <w:p w14:paraId="5BB33F92" w14:textId="5364B75D" w:rsidR="009542C4" w:rsidRDefault="009542C4" w:rsidP="009542C4">
      <w:pPr>
        <w:jc w:val="both"/>
      </w:pPr>
      <w:r>
        <w:lastRenderedPageBreak/>
        <w:t xml:space="preserve">This project demonstrated the feasibility of using Edge AI for mechanical fault detection based on vibration signals. The comparison between a quantized CNN model and an SVM classifier showed that, in the context of </w:t>
      </w:r>
      <w:proofErr w:type="spellStart"/>
      <w:r>
        <w:t>TinyML</w:t>
      </w:r>
      <w:proofErr w:type="spellEnd"/>
      <w:r>
        <w:t xml:space="preserve"> applications, end-to-end system performance is more critical than the raw model size alone.</w:t>
      </w:r>
    </w:p>
    <w:p w14:paraId="76D81930" w14:textId="59DB57BB" w:rsidR="009542C4" w:rsidRDefault="009542C4" w:rsidP="009542C4">
      <w:pPr>
        <w:jc w:val="both"/>
      </w:pPr>
      <w:r>
        <w:t>The int8 quantized CNN emerged as the most suitable solution for embedded deployments, offering a superior trade-off between classification accuracy, inference latency, and overall system complexity. Despite having a larger memory footprint than the SVM, the CNN benefits from efficient execution and the elimination of explicit feature extraction, resulting in significantly lower and more predictable inference times.</w:t>
      </w:r>
    </w:p>
    <w:p w14:paraId="4D541DB2" w14:textId="0CF5C5A5" w:rsidR="009542C4" w:rsidRDefault="009542C4" w:rsidP="009542C4">
      <w:pPr>
        <w:jc w:val="both"/>
      </w:pPr>
      <w:r>
        <w:t xml:space="preserve">The obtained results support the adoption of Edge AI techniques in real-world industrial predictive maintenance applications, where fast response times, reliability, and efficient use of limited computational resources are essential. By demonstrating that advanced machine learning models can be successfully deployed at the edge, this work highlights the potential of </w:t>
      </w:r>
      <w:proofErr w:type="spellStart"/>
      <w:r>
        <w:t>TinyML</w:t>
      </w:r>
      <w:proofErr w:type="spellEnd"/>
      <w:r>
        <w:t>-based solutions to enhance fault detection capabilities and improve the</w:t>
      </w:r>
      <w:r>
        <w:t xml:space="preserve"> </w:t>
      </w:r>
      <w:r>
        <w:t xml:space="preserve">robustness </w:t>
      </w:r>
      <w:r>
        <w:t>of modern industrial systems.</w:t>
      </w:r>
    </w:p>
    <w:p w14:paraId="627C5229" w14:textId="4BAC005D" w:rsidR="00EF2D4B" w:rsidRDefault="00000000" w:rsidP="009542C4">
      <w:pPr>
        <w:jc w:val="both"/>
      </w:pPr>
      <w:r>
        <w:br/>
      </w:r>
    </w:p>
    <w:p w14:paraId="5668D3BF" w14:textId="77777777" w:rsidR="00EF2D4B" w:rsidRDefault="00000000" w:rsidP="00233F29">
      <w:pPr>
        <w:jc w:val="both"/>
      </w:pPr>
      <w:r>
        <w:br w:type="page"/>
      </w:r>
    </w:p>
    <w:p w14:paraId="0E9032F6" w14:textId="77777777" w:rsidR="00EF2D4B" w:rsidRDefault="00000000" w:rsidP="00233F29">
      <w:pPr>
        <w:pStyle w:val="Titlu1"/>
        <w:jc w:val="both"/>
      </w:pPr>
      <w:r>
        <w:lastRenderedPageBreak/>
        <w:t>Anexe</w:t>
      </w:r>
    </w:p>
    <w:p w14:paraId="4CFFC269" w14:textId="77777777" w:rsidR="00EF2D4B" w:rsidRDefault="00000000" w:rsidP="00233F29">
      <w:pPr>
        <w:pStyle w:val="Titlu2"/>
        <w:jc w:val="both"/>
      </w:pPr>
      <w:r>
        <w:t>Tabelul 1 – Performanță clasificare</w:t>
      </w:r>
    </w:p>
    <w:tbl>
      <w:tblPr>
        <w:tblW w:w="0" w:type="auto"/>
        <w:tblLook w:val="04A0" w:firstRow="1" w:lastRow="0" w:firstColumn="1" w:lastColumn="0" w:noHBand="0" w:noVBand="1"/>
      </w:tblPr>
      <w:tblGrid>
        <w:gridCol w:w="2880"/>
        <w:gridCol w:w="2880"/>
        <w:gridCol w:w="2880"/>
      </w:tblGrid>
      <w:tr w:rsidR="00EF2D4B" w14:paraId="05BDB950" w14:textId="77777777">
        <w:tc>
          <w:tcPr>
            <w:tcW w:w="2880" w:type="dxa"/>
          </w:tcPr>
          <w:p w14:paraId="0AD21515" w14:textId="77777777" w:rsidR="00EF2D4B" w:rsidRDefault="00000000" w:rsidP="00233F29">
            <w:pPr>
              <w:jc w:val="both"/>
            </w:pPr>
            <w:r>
              <w:t>Model</w:t>
            </w:r>
          </w:p>
        </w:tc>
        <w:tc>
          <w:tcPr>
            <w:tcW w:w="2880" w:type="dxa"/>
          </w:tcPr>
          <w:p w14:paraId="387F7F6D" w14:textId="77777777" w:rsidR="00EF2D4B" w:rsidRDefault="00000000" w:rsidP="00233F29">
            <w:pPr>
              <w:jc w:val="both"/>
            </w:pPr>
            <w:r>
              <w:t>Accuracy</w:t>
            </w:r>
          </w:p>
        </w:tc>
        <w:tc>
          <w:tcPr>
            <w:tcW w:w="2880" w:type="dxa"/>
          </w:tcPr>
          <w:p w14:paraId="0E48464D" w14:textId="77777777" w:rsidR="00EF2D4B" w:rsidRDefault="00000000" w:rsidP="00233F29">
            <w:pPr>
              <w:jc w:val="both"/>
            </w:pPr>
            <w:r>
              <w:t>Recall Fault</w:t>
            </w:r>
          </w:p>
        </w:tc>
      </w:tr>
      <w:tr w:rsidR="00EF2D4B" w14:paraId="5A442FD9" w14:textId="77777777">
        <w:tc>
          <w:tcPr>
            <w:tcW w:w="2880" w:type="dxa"/>
          </w:tcPr>
          <w:p w14:paraId="5A7AF486" w14:textId="77777777" w:rsidR="00EF2D4B" w:rsidRDefault="00000000" w:rsidP="00233F29">
            <w:pPr>
              <w:jc w:val="both"/>
            </w:pPr>
            <w:r>
              <w:t>CNN int8</w:t>
            </w:r>
          </w:p>
        </w:tc>
        <w:tc>
          <w:tcPr>
            <w:tcW w:w="2880" w:type="dxa"/>
          </w:tcPr>
          <w:p w14:paraId="3A0396F1" w14:textId="77777777" w:rsidR="00EF2D4B" w:rsidRDefault="00000000" w:rsidP="00233F29">
            <w:pPr>
              <w:jc w:val="both"/>
            </w:pPr>
            <w:r>
              <w:t>0.83</w:t>
            </w:r>
          </w:p>
        </w:tc>
        <w:tc>
          <w:tcPr>
            <w:tcW w:w="2880" w:type="dxa"/>
          </w:tcPr>
          <w:p w14:paraId="36C2625C" w14:textId="77777777" w:rsidR="00EF2D4B" w:rsidRDefault="00000000" w:rsidP="00233F29">
            <w:pPr>
              <w:jc w:val="both"/>
            </w:pPr>
            <w:r>
              <w:t>0.82</w:t>
            </w:r>
          </w:p>
        </w:tc>
      </w:tr>
      <w:tr w:rsidR="00EF2D4B" w14:paraId="3619B06C" w14:textId="77777777">
        <w:tc>
          <w:tcPr>
            <w:tcW w:w="2880" w:type="dxa"/>
          </w:tcPr>
          <w:p w14:paraId="04EC7C2A" w14:textId="77777777" w:rsidR="00EF2D4B" w:rsidRDefault="00000000" w:rsidP="00233F29">
            <w:pPr>
              <w:jc w:val="both"/>
            </w:pPr>
            <w:r>
              <w:t>SVM</w:t>
            </w:r>
          </w:p>
        </w:tc>
        <w:tc>
          <w:tcPr>
            <w:tcW w:w="2880" w:type="dxa"/>
          </w:tcPr>
          <w:p w14:paraId="7F64130C" w14:textId="77777777" w:rsidR="00EF2D4B" w:rsidRDefault="00000000" w:rsidP="00233F29">
            <w:pPr>
              <w:jc w:val="both"/>
            </w:pPr>
            <w:r>
              <w:t>≈0.80</w:t>
            </w:r>
          </w:p>
        </w:tc>
        <w:tc>
          <w:tcPr>
            <w:tcW w:w="2880" w:type="dxa"/>
          </w:tcPr>
          <w:p w14:paraId="3D3BB19D" w14:textId="77777777" w:rsidR="00EF2D4B" w:rsidRDefault="00000000" w:rsidP="00233F29">
            <w:pPr>
              <w:jc w:val="both"/>
            </w:pPr>
            <w:r>
              <w:t>≈0.80</w:t>
            </w:r>
          </w:p>
        </w:tc>
      </w:tr>
    </w:tbl>
    <w:p w14:paraId="1291F7A7" w14:textId="77777777" w:rsidR="00EF2D4B" w:rsidRDefault="00000000" w:rsidP="00233F29">
      <w:pPr>
        <w:pStyle w:val="Titlu2"/>
        <w:jc w:val="both"/>
      </w:pPr>
      <w:r>
        <w:t>Tabelul 2 – Resurse și latență</w:t>
      </w:r>
    </w:p>
    <w:tbl>
      <w:tblPr>
        <w:tblW w:w="0" w:type="auto"/>
        <w:tblLook w:val="04A0" w:firstRow="1" w:lastRow="0" w:firstColumn="1" w:lastColumn="0" w:noHBand="0" w:noVBand="1"/>
      </w:tblPr>
      <w:tblGrid>
        <w:gridCol w:w="2880"/>
        <w:gridCol w:w="2880"/>
        <w:gridCol w:w="2880"/>
      </w:tblGrid>
      <w:tr w:rsidR="00EF2D4B" w14:paraId="7AA75032" w14:textId="77777777">
        <w:tc>
          <w:tcPr>
            <w:tcW w:w="2880" w:type="dxa"/>
          </w:tcPr>
          <w:p w14:paraId="04D68209" w14:textId="77777777" w:rsidR="00EF2D4B" w:rsidRDefault="00000000" w:rsidP="00233F29">
            <w:pPr>
              <w:jc w:val="both"/>
            </w:pPr>
            <w:r>
              <w:t>Model</w:t>
            </w:r>
          </w:p>
        </w:tc>
        <w:tc>
          <w:tcPr>
            <w:tcW w:w="2880" w:type="dxa"/>
          </w:tcPr>
          <w:p w14:paraId="344747DF" w14:textId="77777777" w:rsidR="00EF2D4B" w:rsidRDefault="00000000" w:rsidP="00233F29">
            <w:pPr>
              <w:jc w:val="both"/>
            </w:pPr>
            <w:r>
              <w:t>Dimensiune model</w:t>
            </w:r>
          </w:p>
        </w:tc>
        <w:tc>
          <w:tcPr>
            <w:tcW w:w="2880" w:type="dxa"/>
          </w:tcPr>
          <w:p w14:paraId="2D9CFD1F" w14:textId="77777777" w:rsidR="00EF2D4B" w:rsidRDefault="00000000" w:rsidP="00233F29">
            <w:pPr>
              <w:jc w:val="both"/>
            </w:pPr>
            <w:r>
              <w:t>Latență batch=1</w:t>
            </w:r>
          </w:p>
        </w:tc>
      </w:tr>
      <w:tr w:rsidR="00EF2D4B" w14:paraId="49FFAD0D" w14:textId="77777777">
        <w:tc>
          <w:tcPr>
            <w:tcW w:w="2880" w:type="dxa"/>
          </w:tcPr>
          <w:p w14:paraId="7FBC885E" w14:textId="77777777" w:rsidR="00EF2D4B" w:rsidRDefault="00000000" w:rsidP="00233F29">
            <w:pPr>
              <w:jc w:val="both"/>
            </w:pPr>
            <w:r>
              <w:t>CNN int8 (TFLite)</w:t>
            </w:r>
          </w:p>
        </w:tc>
        <w:tc>
          <w:tcPr>
            <w:tcW w:w="2880" w:type="dxa"/>
          </w:tcPr>
          <w:p w14:paraId="7EC8883D" w14:textId="77777777" w:rsidR="00EF2D4B" w:rsidRDefault="00000000" w:rsidP="00233F29">
            <w:pPr>
              <w:jc w:val="both"/>
            </w:pPr>
            <w:r>
              <w:t>11 KB</w:t>
            </w:r>
          </w:p>
        </w:tc>
        <w:tc>
          <w:tcPr>
            <w:tcW w:w="2880" w:type="dxa"/>
          </w:tcPr>
          <w:p w14:paraId="6E1F835E" w14:textId="77777777" w:rsidR="00EF2D4B" w:rsidRDefault="00000000" w:rsidP="00233F29">
            <w:pPr>
              <w:jc w:val="both"/>
            </w:pPr>
            <w:r>
              <w:t>0.008 ms</w:t>
            </w:r>
          </w:p>
        </w:tc>
      </w:tr>
      <w:tr w:rsidR="00EF2D4B" w14:paraId="19DEBDA5" w14:textId="77777777">
        <w:tc>
          <w:tcPr>
            <w:tcW w:w="2880" w:type="dxa"/>
          </w:tcPr>
          <w:p w14:paraId="709EA7F5" w14:textId="77777777" w:rsidR="00EF2D4B" w:rsidRDefault="00000000" w:rsidP="00233F29">
            <w:pPr>
              <w:jc w:val="both"/>
            </w:pPr>
            <w:r>
              <w:t>SVM (Linear)</w:t>
            </w:r>
          </w:p>
        </w:tc>
        <w:tc>
          <w:tcPr>
            <w:tcW w:w="2880" w:type="dxa"/>
          </w:tcPr>
          <w:p w14:paraId="119E52D9" w14:textId="77777777" w:rsidR="00EF2D4B" w:rsidRDefault="00000000" w:rsidP="00233F29">
            <w:pPr>
              <w:jc w:val="both"/>
            </w:pPr>
            <w:r>
              <w:t>1.6 KB</w:t>
            </w:r>
          </w:p>
        </w:tc>
        <w:tc>
          <w:tcPr>
            <w:tcW w:w="2880" w:type="dxa"/>
          </w:tcPr>
          <w:p w14:paraId="01DD1797" w14:textId="77777777" w:rsidR="00EF2D4B" w:rsidRDefault="00000000" w:rsidP="00233F29">
            <w:pPr>
              <w:jc w:val="both"/>
            </w:pPr>
            <w:r>
              <w:t>0.38 ms</w:t>
            </w:r>
          </w:p>
        </w:tc>
      </w:tr>
    </w:tbl>
    <w:p w14:paraId="111E28DB" w14:textId="77777777" w:rsidR="00057786" w:rsidRDefault="00057786" w:rsidP="00233F29">
      <w:pPr>
        <w:jc w:val="both"/>
      </w:pPr>
    </w:p>
    <w:sectPr w:rsidR="000577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894849594">
    <w:abstractNumId w:val="8"/>
  </w:num>
  <w:num w:numId="2" w16cid:durableId="1303848777">
    <w:abstractNumId w:val="6"/>
  </w:num>
  <w:num w:numId="3" w16cid:durableId="1494295285">
    <w:abstractNumId w:val="5"/>
  </w:num>
  <w:num w:numId="4" w16cid:durableId="1540704151">
    <w:abstractNumId w:val="4"/>
  </w:num>
  <w:num w:numId="5" w16cid:durableId="976688667">
    <w:abstractNumId w:val="7"/>
  </w:num>
  <w:num w:numId="6" w16cid:durableId="1238201585">
    <w:abstractNumId w:val="3"/>
  </w:num>
  <w:num w:numId="7" w16cid:durableId="32847327">
    <w:abstractNumId w:val="2"/>
  </w:num>
  <w:num w:numId="8" w16cid:durableId="1605963516">
    <w:abstractNumId w:val="1"/>
  </w:num>
  <w:num w:numId="9" w16cid:durableId="187066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786"/>
    <w:rsid w:val="0006063C"/>
    <w:rsid w:val="00065084"/>
    <w:rsid w:val="0015074B"/>
    <w:rsid w:val="00200883"/>
    <w:rsid w:val="0022506D"/>
    <w:rsid w:val="00233F29"/>
    <w:rsid w:val="00274366"/>
    <w:rsid w:val="0029639D"/>
    <w:rsid w:val="00326F90"/>
    <w:rsid w:val="00431ECE"/>
    <w:rsid w:val="004E6899"/>
    <w:rsid w:val="005825AA"/>
    <w:rsid w:val="00677869"/>
    <w:rsid w:val="00821CC1"/>
    <w:rsid w:val="00840B42"/>
    <w:rsid w:val="009357CC"/>
    <w:rsid w:val="00951791"/>
    <w:rsid w:val="009542C4"/>
    <w:rsid w:val="00A51F83"/>
    <w:rsid w:val="00AA1D8D"/>
    <w:rsid w:val="00AD726A"/>
    <w:rsid w:val="00B47730"/>
    <w:rsid w:val="00CB0664"/>
    <w:rsid w:val="00D46332"/>
    <w:rsid w:val="00EF2D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CCC14"/>
  <w14:defaultImageDpi w14:val="300"/>
  <w15:docId w15:val="{BC0F9BDB-1647-4E56-BCAC-472229A1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2327</Words>
  <Characters>13268</Characters>
  <Application>Microsoft Office Word</Application>
  <DocSecurity>0</DocSecurity>
  <Lines>110</Lines>
  <Paragraphs>31</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Monica Emilia Văruicu</cp:lastModifiedBy>
  <cp:revision>14</cp:revision>
  <dcterms:created xsi:type="dcterms:W3CDTF">2013-12-23T23:15:00Z</dcterms:created>
  <dcterms:modified xsi:type="dcterms:W3CDTF">2026-01-14T17:22:00Z</dcterms:modified>
  <cp:category/>
</cp:coreProperties>
</file>