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7777777" w:rsidR="00C44ED4" w:rsidRDefault="00C44ED4" w:rsidP="00C44ED4">
      <w:r>
        <w:t>- Find out how to simply generate a single creature. Maybe using scripts too</w:t>
      </w:r>
    </w:p>
    <w:p w14:paraId="46980890" w14:textId="77777777" w:rsidR="00C44ED4" w:rsidRDefault="00C44ED4" w:rsidP="00C44ED4">
      <w:r>
        <w:t>- Find out how to generate multiple creatures that dont interact...</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A1C06">
      <w:r>
        <w:t>DAY08(16-02-2023)</w:t>
      </w:r>
    </w:p>
    <w:p w14:paraId="0B7A6BA2" w14:textId="709365B6" w:rsidR="00962B92" w:rsidRPr="001A1C06" w:rsidRDefault="00962B92" w:rsidP="001A1C06">
      <w:r>
        <w:lastRenderedPageBreak/>
        <w:t>Figured out how to summon the car body with a lot of assets! Next up is summoning the wheels. I NEED to do this before I leave amstedam. Also, focus on your report that it took you some time to get around Unity</w:t>
      </w:r>
    </w:p>
    <w:sectPr w:rsidR="00962B92" w:rsidRPr="001A1C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1"/>
  </w:num>
  <w:num w:numId="2" w16cid:durableId="17615597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8224D"/>
    <w:rsid w:val="001A1C06"/>
    <w:rsid w:val="002C5729"/>
    <w:rsid w:val="002D79D5"/>
    <w:rsid w:val="004108CF"/>
    <w:rsid w:val="00433E79"/>
    <w:rsid w:val="004E0FFB"/>
    <w:rsid w:val="00510E28"/>
    <w:rsid w:val="006B3B7B"/>
    <w:rsid w:val="00707129"/>
    <w:rsid w:val="007C13D9"/>
    <w:rsid w:val="00800D34"/>
    <w:rsid w:val="00962B92"/>
    <w:rsid w:val="00A34A98"/>
    <w:rsid w:val="00AB63F9"/>
    <w:rsid w:val="00AD6625"/>
    <w:rsid w:val="00C44ED4"/>
    <w:rsid w:val="00C63CB8"/>
    <w:rsid w:val="00D45019"/>
    <w:rsid w:val="00E06D2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20</cp:revision>
  <dcterms:created xsi:type="dcterms:W3CDTF">2023-01-16T10:39:00Z</dcterms:created>
  <dcterms:modified xsi:type="dcterms:W3CDTF">2023-02-16T13:37:00Z</dcterms:modified>
</cp:coreProperties>
</file>