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373016"/>
        <w:docPartObj>
          <w:docPartGallery w:val="Cover Pages"/>
          <w:docPartUnique/>
        </w:docPartObj>
      </w:sdtPr>
      <w:sdtContent>
        <w:p w14:paraId="0A6D797C" w14:textId="135FF331" w:rsidR="00465DE9" w:rsidRDefault="00465DE9" w:rsidP="001A3B66">
          <w:pPr>
            <w:jc w:val="both"/>
          </w:pPr>
          <w:r>
            <w:rPr>
              <w:noProof/>
            </w:rPr>
            <mc:AlternateContent>
              <mc:Choice Requires="wpg">
                <w:drawing>
                  <wp:anchor distT="0" distB="0" distL="114300" distR="114300" simplePos="0" relativeHeight="251662336" behindDoc="0" locked="0" layoutInCell="1" allowOverlap="1" wp14:anchorId="24DA3283" wp14:editId="61D082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5753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8D393A1" wp14:editId="63014CB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287F9" w14:textId="0D959335" w:rsidR="00825444" w:rsidRDefault="008254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The Collaborations team Concept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B173405" w14:textId="410A2607" w:rsidR="00825444" w:rsidRDefault="0082544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8D393A1"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BB287F9" w14:textId="0D959335" w:rsidR="00825444" w:rsidRDefault="008254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The Collaborations team Concept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B173405" w14:textId="410A2607" w:rsidR="00825444" w:rsidRDefault="0082544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2CBA3C2" w14:textId="648231F2" w:rsidR="00465DE9" w:rsidRDefault="00A36A5E" w:rsidP="001A3B66">
          <w:pPr>
            <w:jc w:val="both"/>
          </w:pPr>
          <w:r>
            <w:rPr>
              <w:noProof/>
            </w:rPr>
            <mc:AlternateContent>
              <mc:Choice Requires="wps">
                <w:drawing>
                  <wp:anchor distT="0" distB="0" distL="114300" distR="114300" simplePos="0" relativeHeight="251660288" behindDoc="0" locked="0" layoutInCell="1" allowOverlap="1" wp14:anchorId="1725FB29" wp14:editId="089709DF">
                    <wp:simplePos x="0" y="0"/>
                    <wp:positionH relativeFrom="page">
                      <wp:posOffset>228600</wp:posOffset>
                    </wp:positionH>
                    <wp:positionV relativeFrom="page">
                      <wp:posOffset>7298267</wp:posOffset>
                    </wp:positionV>
                    <wp:extent cx="7315200" cy="2431626"/>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431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10350" w14:textId="00DD3447"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Elvina, Jessmond</w:t>
                                </w:r>
                              </w:p>
                              <w:p w14:paraId="412B3DE4" w14:textId="5D29CEE5"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Gao, Shan</w:t>
                                </w:r>
                              </w:p>
                              <w:p w14:paraId="47F382EB" w14:textId="107DC024"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 xml:space="preserve">Huang, </w:t>
                                </w:r>
                                <w:proofErr w:type="spellStart"/>
                                <w:r w:rsidRPr="00B23B6E">
                                  <w:rPr>
                                    <w:color w:val="595959" w:themeColor="text1" w:themeTint="A6"/>
                                    <w:szCs w:val="28"/>
                                    <w:lang w:val="en-AU"/>
                                  </w:rPr>
                                  <w:t>Ruixin</w:t>
                                </w:r>
                                <w:proofErr w:type="spellEnd"/>
                              </w:p>
                              <w:p w14:paraId="5DDA25B1" w14:textId="14E1E939"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Li, Zheng</w:t>
                                </w:r>
                              </w:p>
                              <w:p w14:paraId="39BCF7F0" w14:textId="1FB7A364"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Xu, Sheng</w:t>
                                </w:r>
                              </w:p>
                              <w:p w14:paraId="6303FA95" w14:textId="2AB11C5E" w:rsidR="00825444" w:rsidRDefault="00825444">
                                <w:pPr>
                                  <w:pStyle w:val="NoSpacing"/>
                                  <w:jc w:val="right"/>
                                  <w:rPr>
                                    <w:color w:val="595959" w:themeColor="text1" w:themeTint="A6"/>
                                    <w:sz w:val="28"/>
                                    <w:szCs w:val="28"/>
                                    <w:lang w:val="en-AU"/>
                                  </w:rPr>
                                </w:pPr>
                              </w:p>
                              <w:p w14:paraId="1C0E6328" w14:textId="256255C7" w:rsidR="00825444" w:rsidRDefault="00825444" w:rsidP="00B23B6E">
                                <w:pPr>
                                  <w:pStyle w:val="NoSpacing"/>
                                  <w:jc w:val="right"/>
                                  <w:rPr>
                                    <w:color w:val="4472C4" w:themeColor="accent1"/>
                                    <w:sz w:val="28"/>
                                    <w:szCs w:val="28"/>
                                  </w:rPr>
                                </w:pPr>
                                <w:r>
                                  <w:rPr>
                                    <w:color w:val="4472C4" w:themeColor="accent1"/>
                                    <w:sz w:val="28"/>
                                    <w:szCs w:val="28"/>
                                  </w:rPr>
                                  <w:t>Design Thinking S19</w:t>
                                </w:r>
                              </w:p>
                              <w:sdt>
                                <w:sdtPr>
                                  <w:rPr>
                                    <w:color w:val="595959" w:themeColor="text1" w:themeTint="A6"/>
                                    <w:sz w:val="20"/>
                                    <w:szCs w:val="20"/>
                                  </w:rPr>
                                  <w:alias w:val="Abstract"/>
                                  <w:tag w:val=""/>
                                  <w:id w:val="-560412248"/>
                                  <w:dataBinding w:prefixMappings="xmlns:ns0='http://schemas.microsoft.com/office/2006/coverPageProps' " w:xpath="/ns0:CoverPageProperties[1]/ns0:Abstract[1]" w:storeItemID="{55AF091B-3C7A-41E3-B477-F2FDAA23CFDA}"/>
                                  <w:text w:multiLine="1"/>
                                </w:sdtPr>
                                <w:sdtContent>
                                  <w:p w14:paraId="555E07D9" w14:textId="77777777" w:rsidR="00825444" w:rsidRPr="00B23B6E" w:rsidRDefault="00825444" w:rsidP="00B23B6E">
                                    <w:pPr>
                                      <w:pStyle w:val="NoSpacing"/>
                                      <w:jc w:val="right"/>
                                      <w:rPr>
                                        <w:color w:val="595959" w:themeColor="text1" w:themeTint="A6"/>
                                        <w:sz w:val="20"/>
                                        <w:szCs w:val="20"/>
                                      </w:rPr>
                                    </w:pPr>
                                    <w:r w:rsidRPr="00B23B6E">
                                      <w:rPr>
                                        <w:color w:val="595959" w:themeColor="text1" w:themeTint="A6"/>
                                        <w:sz w:val="20"/>
                                        <w:szCs w:val="20"/>
                                      </w:rPr>
                                      <w:t>Stuart Austin</w:t>
                                    </w:r>
                                  </w:p>
                                </w:sdtContent>
                              </w:sdt>
                              <w:p w14:paraId="48817BC0" w14:textId="77777777" w:rsidR="00825444" w:rsidRDefault="00825444" w:rsidP="00B23B6E">
                                <w:pPr>
                                  <w:pStyle w:val="NoSpacing"/>
                                  <w:jc w:val="right"/>
                                  <w:rPr>
                                    <w:color w:val="4472C4" w:themeColor="accent1"/>
                                    <w:sz w:val="28"/>
                                    <w:szCs w:val="28"/>
                                  </w:rPr>
                                </w:pPr>
                              </w:p>
                              <w:p w14:paraId="679A0DC0" w14:textId="77777777" w:rsidR="00825444" w:rsidRPr="00A36A5E" w:rsidRDefault="00825444">
                                <w:pPr>
                                  <w:pStyle w:val="NoSpacing"/>
                                  <w:jc w:val="right"/>
                                  <w:rPr>
                                    <w:color w:val="595959" w:themeColor="text1" w:themeTint="A6"/>
                                    <w:sz w:val="18"/>
                                    <w:szCs w:val="18"/>
                                    <w:lang w:val="en-AU"/>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725FB29" id="Text Box 152" o:spid="_x0000_s1027" type="#_x0000_t202" style="position:absolute;left:0;text-align:left;margin-left:18pt;margin-top:574.65pt;width:8in;height:191.4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" filled="f" stroked="f" strokeweight=".5pt">
                    <v:textbox inset="126pt,0,54pt,0">
                      <w:txbxContent>
                        <w:p w14:paraId="79E10350" w14:textId="00DD3447"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Elvina, Jessmond</w:t>
                          </w:r>
                        </w:p>
                        <w:p w14:paraId="412B3DE4" w14:textId="5D29CEE5"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Gao, Shan</w:t>
                          </w:r>
                        </w:p>
                        <w:p w14:paraId="47F382EB" w14:textId="107DC024"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 xml:space="preserve">Huang, </w:t>
                          </w:r>
                          <w:proofErr w:type="spellStart"/>
                          <w:r w:rsidRPr="00B23B6E">
                            <w:rPr>
                              <w:color w:val="595959" w:themeColor="text1" w:themeTint="A6"/>
                              <w:szCs w:val="28"/>
                              <w:lang w:val="en-AU"/>
                            </w:rPr>
                            <w:t>Ruixin</w:t>
                          </w:r>
                          <w:proofErr w:type="spellEnd"/>
                        </w:p>
                        <w:p w14:paraId="5DDA25B1" w14:textId="14E1E939"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Li, Zheng</w:t>
                          </w:r>
                        </w:p>
                        <w:p w14:paraId="39BCF7F0" w14:textId="1FB7A364" w:rsidR="00825444" w:rsidRPr="00B23B6E" w:rsidRDefault="00825444">
                          <w:pPr>
                            <w:pStyle w:val="NoSpacing"/>
                            <w:jc w:val="right"/>
                            <w:rPr>
                              <w:color w:val="595959" w:themeColor="text1" w:themeTint="A6"/>
                              <w:szCs w:val="28"/>
                              <w:lang w:val="en-AU"/>
                            </w:rPr>
                          </w:pPr>
                          <w:r w:rsidRPr="00B23B6E">
                            <w:rPr>
                              <w:color w:val="595959" w:themeColor="text1" w:themeTint="A6"/>
                              <w:szCs w:val="28"/>
                              <w:lang w:val="en-AU"/>
                            </w:rPr>
                            <w:t>Xu, Sheng</w:t>
                          </w:r>
                        </w:p>
                        <w:p w14:paraId="6303FA95" w14:textId="2AB11C5E" w:rsidR="00825444" w:rsidRDefault="00825444">
                          <w:pPr>
                            <w:pStyle w:val="NoSpacing"/>
                            <w:jc w:val="right"/>
                            <w:rPr>
                              <w:color w:val="595959" w:themeColor="text1" w:themeTint="A6"/>
                              <w:sz w:val="28"/>
                              <w:szCs w:val="28"/>
                              <w:lang w:val="en-AU"/>
                            </w:rPr>
                          </w:pPr>
                        </w:p>
                        <w:p w14:paraId="1C0E6328" w14:textId="256255C7" w:rsidR="00825444" w:rsidRDefault="00825444" w:rsidP="00B23B6E">
                          <w:pPr>
                            <w:pStyle w:val="NoSpacing"/>
                            <w:jc w:val="right"/>
                            <w:rPr>
                              <w:color w:val="4472C4" w:themeColor="accent1"/>
                              <w:sz w:val="28"/>
                              <w:szCs w:val="28"/>
                            </w:rPr>
                          </w:pPr>
                          <w:r>
                            <w:rPr>
                              <w:color w:val="4472C4" w:themeColor="accent1"/>
                              <w:sz w:val="28"/>
                              <w:szCs w:val="28"/>
                            </w:rPr>
                            <w:t>Design Thinking S19</w:t>
                          </w:r>
                        </w:p>
                        <w:sdt>
                          <w:sdtPr>
                            <w:rPr>
                              <w:color w:val="595959" w:themeColor="text1" w:themeTint="A6"/>
                              <w:sz w:val="20"/>
                              <w:szCs w:val="20"/>
                            </w:rPr>
                            <w:alias w:val="Abstract"/>
                            <w:tag w:val=""/>
                            <w:id w:val="-560412248"/>
                            <w:dataBinding w:prefixMappings="xmlns:ns0='http://schemas.microsoft.com/office/2006/coverPageProps' " w:xpath="/ns0:CoverPageProperties[1]/ns0:Abstract[1]" w:storeItemID="{55AF091B-3C7A-41E3-B477-F2FDAA23CFDA}"/>
                            <w:text w:multiLine="1"/>
                          </w:sdtPr>
                          <w:sdtContent>
                            <w:p w14:paraId="555E07D9" w14:textId="77777777" w:rsidR="00825444" w:rsidRPr="00B23B6E" w:rsidRDefault="00825444" w:rsidP="00B23B6E">
                              <w:pPr>
                                <w:pStyle w:val="NoSpacing"/>
                                <w:jc w:val="right"/>
                                <w:rPr>
                                  <w:color w:val="595959" w:themeColor="text1" w:themeTint="A6"/>
                                  <w:sz w:val="20"/>
                                  <w:szCs w:val="20"/>
                                </w:rPr>
                              </w:pPr>
                              <w:r w:rsidRPr="00B23B6E">
                                <w:rPr>
                                  <w:color w:val="595959" w:themeColor="text1" w:themeTint="A6"/>
                                  <w:sz w:val="20"/>
                                  <w:szCs w:val="20"/>
                                </w:rPr>
                                <w:t>Stuart Austin</w:t>
                              </w:r>
                            </w:p>
                          </w:sdtContent>
                        </w:sdt>
                        <w:p w14:paraId="48817BC0" w14:textId="77777777" w:rsidR="00825444" w:rsidRDefault="00825444" w:rsidP="00B23B6E">
                          <w:pPr>
                            <w:pStyle w:val="NoSpacing"/>
                            <w:jc w:val="right"/>
                            <w:rPr>
                              <w:color w:val="4472C4" w:themeColor="accent1"/>
                              <w:sz w:val="28"/>
                              <w:szCs w:val="28"/>
                            </w:rPr>
                          </w:pPr>
                        </w:p>
                        <w:p w14:paraId="679A0DC0" w14:textId="77777777" w:rsidR="00825444" w:rsidRPr="00A36A5E" w:rsidRDefault="00825444">
                          <w:pPr>
                            <w:pStyle w:val="NoSpacing"/>
                            <w:jc w:val="right"/>
                            <w:rPr>
                              <w:color w:val="595959" w:themeColor="text1" w:themeTint="A6"/>
                              <w:sz w:val="18"/>
                              <w:szCs w:val="18"/>
                              <w:lang w:val="en-AU"/>
                            </w:rPr>
                          </w:pPr>
                        </w:p>
                      </w:txbxContent>
                    </v:textbox>
                    <w10:wrap type="square" anchorx="page" anchory="page"/>
                  </v:shape>
                </w:pict>
              </mc:Fallback>
            </mc:AlternateContent>
          </w:r>
          <w:r w:rsidR="00465DE9">
            <w:br w:type="page"/>
          </w:r>
        </w:p>
      </w:sdtContent>
    </w:sdt>
    <w:p w14:paraId="69261016" w14:textId="77777777" w:rsidR="00FB2830" w:rsidRDefault="00FB2830" w:rsidP="001A3B66">
      <w:pPr>
        <w:jc w:val="both"/>
        <w:rPr>
          <w:i/>
          <w:sz w:val="20"/>
        </w:rPr>
      </w:pPr>
    </w:p>
    <w:p w14:paraId="6F854F2D" w14:textId="77777777" w:rsidR="00FB2830" w:rsidRDefault="00FB2830" w:rsidP="001A3B66">
      <w:pPr>
        <w:jc w:val="both"/>
        <w:rPr>
          <w:i/>
          <w:sz w:val="20"/>
        </w:rPr>
      </w:pPr>
    </w:p>
    <w:p w14:paraId="49695806" w14:textId="77777777" w:rsidR="00FB2830" w:rsidRDefault="00FB2830" w:rsidP="001A3B66">
      <w:pPr>
        <w:jc w:val="both"/>
        <w:rPr>
          <w:i/>
          <w:sz w:val="20"/>
        </w:rPr>
      </w:pPr>
    </w:p>
    <w:p w14:paraId="0C17BF89" w14:textId="77777777" w:rsidR="00FB2830" w:rsidRDefault="00FB2830" w:rsidP="001A3B66">
      <w:pPr>
        <w:jc w:val="both"/>
        <w:rPr>
          <w:i/>
          <w:sz w:val="20"/>
        </w:rPr>
      </w:pPr>
    </w:p>
    <w:p w14:paraId="2DD589B3" w14:textId="6962BDC9" w:rsidR="00FB2830" w:rsidRPr="00FB2830" w:rsidRDefault="00FB2830" w:rsidP="001A3B66">
      <w:pPr>
        <w:jc w:val="center"/>
        <w:rPr>
          <w:i/>
          <w:sz w:val="20"/>
        </w:rPr>
      </w:pPr>
      <w:r w:rsidRPr="00FB2830">
        <w:rPr>
          <w:i/>
          <w:sz w:val="20"/>
        </w:rPr>
        <w:t>This page intentionally left blank</w:t>
      </w:r>
    </w:p>
    <w:p w14:paraId="428A04B8" w14:textId="141EE7FB" w:rsidR="00A36A5E" w:rsidRDefault="00A36A5E" w:rsidP="001A3B66">
      <w:pPr>
        <w:pStyle w:val="Heading1"/>
        <w:jc w:val="both"/>
      </w:pPr>
    </w:p>
    <w:p w14:paraId="00B65178" w14:textId="6D600E6E" w:rsidR="00A36A5E" w:rsidRDefault="00A36A5E" w:rsidP="001A3B66">
      <w:pPr>
        <w:jc w:val="both"/>
      </w:pPr>
    </w:p>
    <w:p w14:paraId="191687C1" w14:textId="1062A473" w:rsidR="00A36A5E" w:rsidRDefault="00A36A5E" w:rsidP="001A3B66">
      <w:pPr>
        <w:jc w:val="both"/>
      </w:pPr>
    </w:p>
    <w:p w14:paraId="334B7F22" w14:textId="72590D65" w:rsidR="00A36A5E" w:rsidRDefault="00A36A5E" w:rsidP="001A3B66">
      <w:pPr>
        <w:jc w:val="both"/>
      </w:pPr>
    </w:p>
    <w:p w14:paraId="5D63D7EC" w14:textId="5A5F58DE" w:rsidR="00A36A5E" w:rsidRDefault="00A36A5E" w:rsidP="001A3B66">
      <w:pPr>
        <w:jc w:val="both"/>
      </w:pPr>
    </w:p>
    <w:p w14:paraId="16E11837" w14:textId="546AA81B" w:rsidR="00A36A5E" w:rsidRDefault="00A36A5E" w:rsidP="001A3B66">
      <w:pPr>
        <w:jc w:val="both"/>
      </w:pPr>
    </w:p>
    <w:p w14:paraId="1AC00182" w14:textId="530688B4" w:rsidR="00A36A5E" w:rsidRDefault="00A36A5E" w:rsidP="001A3B66">
      <w:pPr>
        <w:jc w:val="both"/>
      </w:pPr>
    </w:p>
    <w:p w14:paraId="3CB74F3C" w14:textId="5F679593" w:rsidR="00A36A5E" w:rsidRDefault="00A36A5E" w:rsidP="001A3B66">
      <w:pPr>
        <w:jc w:val="both"/>
      </w:pPr>
    </w:p>
    <w:p w14:paraId="23E20E02" w14:textId="324021E4" w:rsidR="00A36A5E" w:rsidRDefault="00A36A5E" w:rsidP="001A3B66">
      <w:pPr>
        <w:jc w:val="both"/>
      </w:pPr>
    </w:p>
    <w:p w14:paraId="61610663" w14:textId="623EE6A5" w:rsidR="00A36A5E" w:rsidRDefault="00A36A5E" w:rsidP="001A3B66">
      <w:pPr>
        <w:jc w:val="both"/>
      </w:pPr>
    </w:p>
    <w:p w14:paraId="22232A40" w14:textId="3A1898B7" w:rsidR="00A36A5E" w:rsidRDefault="00A36A5E" w:rsidP="001A3B66">
      <w:pPr>
        <w:jc w:val="both"/>
      </w:pPr>
    </w:p>
    <w:p w14:paraId="5CA7788C" w14:textId="1FC88B6C" w:rsidR="00A36A5E" w:rsidRDefault="00A36A5E" w:rsidP="001A3B66">
      <w:pPr>
        <w:jc w:val="both"/>
      </w:pPr>
    </w:p>
    <w:p w14:paraId="6B996BAC" w14:textId="77C4A396" w:rsidR="00A36A5E" w:rsidRDefault="00A36A5E" w:rsidP="001A3B66">
      <w:pPr>
        <w:jc w:val="both"/>
      </w:pPr>
    </w:p>
    <w:p w14:paraId="4DC4A64E" w14:textId="0C2CDF12" w:rsidR="00A36A5E" w:rsidRDefault="00A36A5E" w:rsidP="001A3B66">
      <w:pPr>
        <w:jc w:val="both"/>
      </w:pPr>
    </w:p>
    <w:p w14:paraId="30767C1F" w14:textId="4C848F25" w:rsidR="00A36A5E" w:rsidRDefault="00A36A5E" w:rsidP="001A3B66">
      <w:pPr>
        <w:jc w:val="both"/>
      </w:pPr>
    </w:p>
    <w:p w14:paraId="14746F23" w14:textId="51D84C62" w:rsidR="00A36A5E" w:rsidRDefault="00A36A5E" w:rsidP="001A3B66">
      <w:pPr>
        <w:jc w:val="both"/>
      </w:pPr>
    </w:p>
    <w:p w14:paraId="71F72E0E" w14:textId="32AEC2DA" w:rsidR="00A36A5E" w:rsidRDefault="00A36A5E" w:rsidP="001A3B66">
      <w:pPr>
        <w:jc w:val="both"/>
      </w:pPr>
    </w:p>
    <w:p w14:paraId="7575F118" w14:textId="48AF25FF" w:rsidR="00A36A5E" w:rsidRDefault="00A36A5E" w:rsidP="001A3B66">
      <w:pPr>
        <w:jc w:val="both"/>
      </w:pPr>
    </w:p>
    <w:p w14:paraId="02518048" w14:textId="0BB2F911" w:rsidR="00A36A5E" w:rsidRDefault="00A36A5E" w:rsidP="001A3B66">
      <w:pPr>
        <w:jc w:val="both"/>
      </w:pPr>
    </w:p>
    <w:p w14:paraId="6C09A96A" w14:textId="49B526BB" w:rsidR="00A36A5E" w:rsidRDefault="00A36A5E" w:rsidP="001A3B66">
      <w:pPr>
        <w:jc w:val="both"/>
      </w:pPr>
    </w:p>
    <w:p w14:paraId="459BBFC1" w14:textId="03183791" w:rsidR="00A36A5E" w:rsidRDefault="00A36A5E" w:rsidP="001A3B66">
      <w:pPr>
        <w:jc w:val="both"/>
      </w:pPr>
    </w:p>
    <w:p w14:paraId="53187118" w14:textId="6BB78122" w:rsidR="00A36A5E" w:rsidRDefault="00A36A5E" w:rsidP="001A3B66">
      <w:pPr>
        <w:jc w:val="both"/>
      </w:pPr>
    </w:p>
    <w:p w14:paraId="79E1D6E8" w14:textId="67FE6F4D" w:rsidR="00A36A5E" w:rsidRDefault="00A36A5E" w:rsidP="001A3B66">
      <w:pPr>
        <w:jc w:val="both"/>
      </w:pPr>
    </w:p>
    <w:p w14:paraId="2700C1E7" w14:textId="631B8818" w:rsidR="00A36A5E" w:rsidRDefault="00A36A5E" w:rsidP="001A3B66">
      <w:pPr>
        <w:jc w:val="both"/>
      </w:pPr>
    </w:p>
    <w:p w14:paraId="3240DE01" w14:textId="7D91ABAB" w:rsidR="00A36A5E" w:rsidRDefault="00A36A5E" w:rsidP="001A3B66">
      <w:pPr>
        <w:jc w:val="both"/>
      </w:pPr>
    </w:p>
    <w:p w14:paraId="717FD949" w14:textId="50BFBF21" w:rsidR="00A36A5E" w:rsidRDefault="00A36A5E" w:rsidP="001A3B66">
      <w:pPr>
        <w:jc w:val="both"/>
      </w:pPr>
      <w:r>
        <w:br w:type="page"/>
      </w:r>
    </w:p>
    <w:bookmarkStart w:id="0" w:name="_Toc7737206" w:displacedByCustomXml="next"/>
    <w:sdt>
      <w:sdtPr>
        <w:rPr>
          <w:rFonts w:asciiTheme="minorHAnsi" w:eastAsiaTheme="minorHAnsi" w:hAnsiTheme="minorHAnsi" w:cstheme="minorBidi"/>
          <w:color w:val="auto"/>
          <w:sz w:val="22"/>
          <w:szCs w:val="22"/>
        </w:rPr>
        <w:id w:val="-430818542"/>
        <w:docPartObj>
          <w:docPartGallery w:val="Table of Contents"/>
          <w:docPartUnique/>
        </w:docPartObj>
      </w:sdtPr>
      <w:sdtEndPr>
        <w:rPr>
          <w:b/>
          <w:bCs/>
          <w:noProof/>
        </w:rPr>
      </w:sdtEndPr>
      <w:sdtContent>
        <w:p w14:paraId="0DDBB8EC" w14:textId="2FC3B4B5" w:rsidR="00645F7E" w:rsidRDefault="00A36A5E" w:rsidP="001A3B66">
          <w:pPr>
            <w:pStyle w:val="Heading1"/>
            <w:jc w:val="both"/>
            <w:rPr>
              <w:rStyle w:val="Heading1Char"/>
            </w:rPr>
          </w:pPr>
          <w:r>
            <w:rPr>
              <w:rStyle w:val="Heading1Char"/>
            </w:rPr>
            <w:t>Table of Contents</w:t>
          </w:r>
          <w:bookmarkEnd w:id="0"/>
        </w:p>
        <w:p w14:paraId="014C6D30" w14:textId="77777777" w:rsidR="00645F7E" w:rsidRDefault="00645F7E" w:rsidP="001A3B66">
          <w:pPr>
            <w:pStyle w:val="TOCHeading"/>
            <w:tabs>
              <w:tab w:val="left" w:pos="3400"/>
            </w:tabs>
            <w:jc w:val="both"/>
          </w:pPr>
        </w:p>
        <w:p w14:paraId="6A7D0F3E" w14:textId="4151FC64" w:rsidR="00465DE9" w:rsidRDefault="00645F7E" w:rsidP="001A3B66">
          <w:pPr>
            <w:pStyle w:val="TOCHeading"/>
            <w:tabs>
              <w:tab w:val="left" w:pos="3400"/>
            </w:tabs>
            <w:jc w:val="both"/>
          </w:pPr>
          <w:r>
            <w:tab/>
          </w:r>
        </w:p>
        <w:p w14:paraId="78D3108E" w14:textId="11D12570" w:rsidR="001A45C9" w:rsidRDefault="00465DE9">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7737206" w:history="1">
            <w:r w:rsidR="001A45C9" w:rsidRPr="000F5E7B">
              <w:rPr>
                <w:rStyle w:val="Hyperlink"/>
                <w:noProof/>
              </w:rPr>
              <w:t>Table of Contents</w:t>
            </w:r>
            <w:r w:rsidR="001A45C9">
              <w:rPr>
                <w:noProof/>
                <w:webHidden/>
              </w:rPr>
              <w:tab/>
            </w:r>
            <w:r w:rsidR="001A45C9">
              <w:rPr>
                <w:noProof/>
                <w:webHidden/>
              </w:rPr>
              <w:fldChar w:fldCharType="begin"/>
            </w:r>
            <w:r w:rsidR="001A45C9">
              <w:rPr>
                <w:noProof/>
                <w:webHidden/>
              </w:rPr>
              <w:instrText xml:space="preserve"> PAGEREF _Toc7737206 \h </w:instrText>
            </w:r>
            <w:r w:rsidR="001A45C9">
              <w:rPr>
                <w:noProof/>
                <w:webHidden/>
              </w:rPr>
            </w:r>
            <w:r w:rsidR="001A45C9">
              <w:rPr>
                <w:noProof/>
                <w:webHidden/>
              </w:rPr>
              <w:fldChar w:fldCharType="separate"/>
            </w:r>
            <w:r w:rsidR="001A45C9">
              <w:rPr>
                <w:noProof/>
                <w:webHidden/>
              </w:rPr>
              <w:t>3</w:t>
            </w:r>
            <w:r w:rsidR="001A45C9">
              <w:rPr>
                <w:noProof/>
                <w:webHidden/>
              </w:rPr>
              <w:fldChar w:fldCharType="end"/>
            </w:r>
          </w:hyperlink>
        </w:p>
        <w:p w14:paraId="542F1876" w14:textId="4DA6A41E" w:rsidR="001A45C9" w:rsidRDefault="001A45C9">
          <w:pPr>
            <w:pStyle w:val="TOC1"/>
            <w:tabs>
              <w:tab w:val="right" w:leader="dot" w:pos="9016"/>
            </w:tabs>
            <w:rPr>
              <w:rFonts w:eastAsiaTheme="minorEastAsia"/>
              <w:noProof/>
              <w:lang w:eastAsia="en-AU"/>
            </w:rPr>
          </w:pPr>
          <w:hyperlink w:anchor="_Toc7737207" w:history="1">
            <w:r w:rsidRPr="000F5E7B">
              <w:rPr>
                <w:rStyle w:val="Hyperlink"/>
                <w:b/>
                <w:noProof/>
              </w:rPr>
              <w:t>INTRODUCTION</w:t>
            </w:r>
            <w:r>
              <w:rPr>
                <w:noProof/>
                <w:webHidden/>
              </w:rPr>
              <w:tab/>
            </w:r>
            <w:r>
              <w:rPr>
                <w:noProof/>
                <w:webHidden/>
              </w:rPr>
              <w:fldChar w:fldCharType="begin"/>
            </w:r>
            <w:r>
              <w:rPr>
                <w:noProof/>
                <w:webHidden/>
              </w:rPr>
              <w:instrText xml:space="preserve"> PAGEREF _Toc7737207 \h </w:instrText>
            </w:r>
            <w:r>
              <w:rPr>
                <w:noProof/>
                <w:webHidden/>
              </w:rPr>
            </w:r>
            <w:r>
              <w:rPr>
                <w:noProof/>
                <w:webHidden/>
              </w:rPr>
              <w:fldChar w:fldCharType="separate"/>
            </w:r>
            <w:r>
              <w:rPr>
                <w:noProof/>
                <w:webHidden/>
              </w:rPr>
              <w:t>4</w:t>
            </w:r>
            <w:r>
              <w:rPr>
                <w:noProof/>
                <w:webHidden/>
              </w:rPr>
              <w:fldChar w:fldCharType="end"/>
            </w:r>
          </w:hyperlink>
        </w:p>
        <w:p w14:paraId="2DCA50E4" w14:textId="7FD505F1" w:rsidR="001A45C9" w:rsidRDefault="001A45C9">
          <w:pPr>
            <w:pStyle w:val="TOC1"/>
            <w:tabs>
              <w:tab w:val="right" w:leader="dot" w:pos="9016"/>
            </w:tabs>
            <w:rPr>
              <w:rFonts w:eastAsiaTheme="minorEastAsia"/>
              <w:noProof/>
              <w:lang w:eastAsia="en-AU"/>
            </w:rPr>
          </w:pPr>
          <w:hyperlink w:anchor="_Toc7737208" w:history="1">
            <w:r w:rsidRPr="000F5E7B">
              <w:rPr>
                <w:rStyle w:val="Hyperlink"/>
                <w:b/>
                <w:noProof/>
              </w:rPr>
              <w:t>PROBLEM STATEMENT</w:t>
            </w:r>
            <w:r>
              <w:rPr>
                <w:noProof/>
                <w:webHidden/>
              </w:rPr>
              <w:tab/>
            </w:r>
            <w:r>
              <w:rPr>
                <w:noProof/>
                <w:webHidden/>
              </w:rPr>
              <w:fldChar w:fldCharType="begin"/>
            </w:r>
            <w:r>
              <w:rPr>
                <w:noProof/>
                <w:webHidden/>
              </w:rPr>
              <w:instrText xml:space="preserve"> PAGEREF _Toc7737208 \h </w:instrText>
            </w:r>
            <w:r>
              <w:rPr>
                <w:noProof/>
                <w:webHidden/>
              </w:rPr>
            </w:r>
            <w:r>
              <w:rPr>
                <w:noProof/>
                <w:webHidden/>
              </w:rPr>
              <w:fldChar w:fldCharType="separate"/>
            </w:r>
            <w:r>
              <w:rPr>
                <w:noProof/>
                <w:webHidden/>
              </w:rPr>
              <w:t>4</w:t>
            </w:r>
            <w:r>
              <w:rPr>
                <w:noProof/>
                <w:webHidden/>
              </w:rPr>
              <w:fldChar w:fldCharType="end"/>
            </w:r>
          </w:hyperlink>
        </w:p>
        <w:p w14:paraId="458E157E" w14:textId="75C1412D" w:rsidR="001A45C9" w:rsidRDefault="001A45C9">
          <w:pPr>
            <w:pStyle w:val="TOC1"/>
            <w:tabs>
              <w:tab w:val="right" w:leader="dot" w:pos="9016"/>
            </w:tabs>
            <w:rPr>
              <w:rFonts w:eastAsiaTheme="minorEastAsia"/>
              <w:noProof/>
              <w:lang w:eastAsia="en-AU"/>
            </w:rPr>
          </w:pPr>
          <w:hyperlink w:anchor="_Toc7737209" w:history="1">
            <w:r w:rsidRPr="000F5E7B">
              <w:rPr>
                <w:rStyle w:val="Hyperlink"/>
                <w:b/>
                <w:noProof/>
              </w:rPr>
              <w:t>THE OBJECTIVES AND TIMEFRAME</w:t>
            </w:r>
            <w:r>
              <w:rPr>
                <w:noProof/>
                <w:webHidden/>
              </w:rPr>
              <w:tab/>
            </w:r>
            <w:r>
              <w:rPr>
                <w:noProof/>
                <w:webHidden/>
              </w:rPr>
              <w:fldChar w:fldCharType="begin"/>
            </w:r>
            <w:r>
              <w:rPr>
                <w:noProof/>
                <w:webHidden/>
              </w:rPr>
              <w:instrText xml:space="preserve"> PAGEREF _Toc7737209 \h </w:instrText>
            </w:r>
            <w:r>
              <w:rPr>
                <w:noProof/>
                <w:webHidden/>
              </w:rPr>
            </w:r>
            <w:r>
              <w:rPr>
                <w:noProof/>
                <w:webHidden/>
              </w:rPr>
              <w:fldChar w:fldCharType="separate"/>
            </w:r>
            <w:r>
              <w:rPr>
                <w:noProof/>
                <w:webHidden/>
              </w:rPr>
              <w:t>5</w:t>
            </w:r>
            <w:r>
              <w:rPr>
                <w:noProof/>
                <w:webHidden/>
              </w:rPr>
              <w:fldChar w:fldCharType="end"/>
            </w:r>
          </w:hyperlink>
        </w:p>
        <w:p w14:paraId="76DB545E" w14:textId="5ED029D4" w:rsidR="001A45C9" w:rsidRDefault="001A45C9">
          <w:pPr>
            <w:pStyle w:val="TOC1"/>
            <w:tabs>
              <w:tab w:val="right" w:leader="dot" w:pos="9016"/>
            </w:tabs>
            <w:rPr>
              <w:rFonts w:eastAsiaTheme="minorEastAsia"/>
              <w:noProof/>
              <w:lang w:eastAsia="en-AU"/>
            </w:rPr>
          </w:pPr>
          <w:hyperlink w:anchor="_Toc7737210" w:history="1">
            <w:r w:rsidRPr="000F5E7B">
              <w:rPr>
                <w:rStyle w:val="Hyperlink"/>
                <w:b/>
                <w:noProof/>
              </w:rPr>
              <w:t>METHODOLOGY</w:t>
            </w:r>
            <w:r>
              <w:rPr>
                <w:noProof/>
                <w:webHidden/>
              </w:rPr>
              <w:tab/>
            </w:r>
            <w:r>
              <w:rPr>
                <w:noProof/>
                <w:webHidden/>
              </w:rPr>
              <w:fldChar w:fldCharType="begin"/>
            </w:r>
            <w:r>
              <w:rPr>
                <w:noProof/>
                <w:webHidden/>
              </w:rPr>
              <w:instrText xml:space="preserve"> PAGEREF _Toc7737210 \h </w:instrText>
            </w:r>
            <w:r>
              <w:rPr>
                <w:noProof/>
                <w:webHidden/>
              </w:rPr>
            </w:r>
            <w:r>
              <w:rPr>
                <w:noProof/>
                <w:webHidden/>
              </w:rPr>
              <w:fldChar w:fldCharType="separate"/>
            </w:r>
            <w:r>
              <w:rPr>
                <w:noProof/>
                <w:webHidden/>
              </w:rPr>
              <w:t>5</w:t>
            </w:r>
            <w:r>
              <w:rPr>
                <w:noProof/>
                <w:webHidden/>
              </w:rPr>
              <w:fldChar w:fldCharType="end"/>
            </w:r>
          </w:hyperlink>
        </w:p>
        <w:p w14:paraId="574092EF" w14:textId="074EBCFC" w:rsidR="001A45C9" w:rsidRDefault="001A45C9">
          <w:pPr>
            <w:pStyle w:val="TOC1"/>
            <w:tabs>
              <w:tab w:val="right" w:leader="dot" w:pos="9016"/>
            </w:tabs>
            <w:rPr>
              <w:rFonts w:eastAsiaTheme="minorEastAsia"/>
              <w:noProof/>
              <w:lang w:eastAsia="en-AU"/>
            </w:rPr>
          </w:pPr>
          <w:hyperlink w:anchor="_Toc7737211" w:history="1">
            <w:r w:rsidRPr="000F5E7B">
              <w:rPr>
                <w:rStyle w:val="Hyperlink"/>
                <w:b/>
                <w:noProof/>
              </w:rPr>
              <w:t>THE SOLUTION: The Collaborations Team</w:t>
            </w:r>
            <w:r>
              <w:rPr>
                <w:noProof/>
                <w:webHidden/>
              </w:rPr>
              <w:tab/>
            </w:r>
            <w:r>
              <w:rPr>
                <w:noProof/>
                <w:webHidden/>
              </w:rPr>
              <w:fldChar w:fldCharType="begin"/>
            </w:r>
            <w:r>
              <w:rPr>
                <w:noProof/>
                <w:webHidden/>
              </w:rPr>
              <w:instrText xml:space="preserve"> PAGEREF _Toc7737211 \h </w:instrText>
            </w:r>
            <w:r>
              <w:rPr>
                <w:noProof/>
                <w:webHidden/>
              </w:rPr>
            </w:r>
            <w:r>
              <w:rPr>
                <w:noProof/>
                <w:webHidden/>
              </w:rPr>
              <w:fldChar w:fldCharType="separate"/>
            </w:r>
            <w:r>
              <w:rPr>
                <w:noProof/>
                <w:webHidden/>
              </w:rPr>
              <w:t>6</w:t>
            </w:r>
            <w:r>
              <w:rPr>
                <w:noProof/>
                <w:webHidden/>
              </w:rPr>
              <w:fldChar w:fldCharType="end"/>
            </w:r>
          </w:hyperlink>
        </w:p>
        <w:p w14:paraId="6351AD2B" w14:textId="56C2E47C" w:rsidR="001A45C9" w:rsidRDefault="001A45C9">
          <w:pPr>
            <w:pStyle w:val="TOC2"/>
            <w:tabs>
              <w:tab w:val="right" w:leader="dot" w:pos="9016"/>
            </w:tabs>
            <w:rPr>
              <w:rFonts w:eastAsiaTheme="minorEastAsia"/>
              <w:noProof/>
              <w:lang w:eastAsia="en-AU"/>
            </w:rPr>
          </w:pPr>
          <w:hyperlink w:anchor="_Toc7737212" w:history="1">
            <w:r w:rsidRPr="000F5E7B">
              <w:rPr>
                <w:rStyle w:val="Hyperlink"/>
                <w:noProof/>
              </w:rPr>
              <w:t>The Collaborations Teams’ Process</w:t>
            </w:r>
            <w:r>
              <w:rPr>
                <w:noProof/>
                <w:webHidden/>
              </w:rPr>
              <w:tab/>
            </w:r>
            <w:r>
              <w:rPr>
                <w:noProof/>
                <w:webHidden/>
              </w:rPr>
              <w:fldChar w:fldCharType="begin"/>
            </w:r>
            <w:r>
              <w:rPr>
                <w:noProof/>
                <w:webHidden/>
              </w:rPr>
              <w:instrText xml:space="preserve"> PAGEREF _Toc7737212 \h </w:instrText>
            </w:r>
            <w:r>
              <w:rPr>
                <w:noProof/>
                <w:webHidden/>
              </w:rPr>
            </w:r>
            <w:r>
              <w:rPr>
                <w:noProof/>
                <w:webHidden/>
              </w:rPr>
              <w:fldChar w:fldCharType="separate"/>
            </w:r>
            <w:r>
              <w:rPr>
                <w:noProof/>
                <w:webHidden/>
              </w:rPr>
              <w:t>6</w:t>
            </w:r>
            <w:r>
              <w:rPr>
                <w:noProof/>
                <w:webHidden/>
              </w:rPr>
              <w:fldChar w:fldCharType="end"/>
            </w:r>
          </w:hyperlink>
        </w:p>
        <w:p w14:paraId="4F6D3C5D" w14:textId="4AF737C9" w:rsidR="001A45C9" w:rsidRDefault="001A45C9">
          <w:pPr>
            <w:pStyle w:val="TOC3"/>
            <w:tabs>
              <w:tab w:val="right" w:leader="dot" w:pos="9016"/>
            </w:tabs>
            <w:rPr>
              <w:rFonts w:cstheme="minorBidi"/>
              <w:noProof/>
              <w:lang w:val="en-AU" w:eastAsia="en-AU"/>
            </w:rPr>
          </w:pPr>
          <w:hyperlink w:anchor="_Toc7737213" w:history="1">
            <w:r w:rsidRPr="000F5E7B">
              <w:rPr>
                <w:rStyle w:val="Hyperlink"/>
                <w:b/>
                <w:noProof/>
              </w:rPr>
              <w:t>STEP 1:</w:t>
            </w:r>
            <w:r w:rsidRPr="000F5E7B">
              <w:rPr>
                <w:rStyle w:val="Hyperlink"/>
                <w:noProof/>
              </w:rPr>
              <w:t xml:space="preserve"> Data Collection</w:t>
            </w:r>
            <w:r>
              <w:rPr>
                <w:noProof/>
                <w:webHidden/>
              </w:rPr>
              <w:tab/>
            </w:r>
            <w:r>
              <w:rPr>
                <w:noProof/>
                <w:webHidden/>
              </w:rPr>
              <w:fldChar w:fldCharType="begin"/>
            </w:r>
            <w:r>
              <w:rPr>
                <w:noProof/>
                <w:webHidden/>
              </w:rPr>
              <w:instrText xml:space="preserve"> PAGEREF _Toc7737213 \h </w:instrText>
            </w:r>
            <w:r>
              <w:rPr>
                <w:noProof/>
                <w:webHidden/>
              </w:rPr>
            </w:r>
            <w:r>
              <w:rPr>
                <w:noProof/>
                <w:webHidden/>
              </w:rPr>
              <w:fldChar w:fldCharType="separate"/>
            </w:r>
            <w:r>
              <w:rPr>
                <w:noProof/>
                <w:webHidden/>
              </w:rPr>
              <w:t>6</w:t>
            </w:r>
            <w:r>
              <w:rPr>
                <w:noProof/>
                <w:webHidden/>
              </w:rPr>
              <w:fldChar w:fldCharType="end"/>
            </w:r>
          </w:hyperlink>
        </w:p>
        <w:p w14:paraId="2CB18B49" w14:textId="4F91156F" w:rsidR="001A45C9" w:rsidRDefault="001A45C9">
          <w:pPr>
            <w:pStyle w:val="TOC3"/>
            <w:tabs>
              <w:tab w:val="right" w:leader="dot" w:pos="9016"/>
            </w:tabs>
            <w:rPr>
              <w:rFonts w:cstheme="minorBidi"/>
              <w:noProof/>
              <w:lang w:val="en-AU" w:eastAsia="en-AU"/>
            </w:rPr>
          </w:pPr>
          <w:hyperlink w:anchor="_Toc7737214" w:history="1">
            <w:r w:rsidRPr="000F5E7B">
              <w:rPr>
                <w:rStyle w:val="Hyperlink"/>
                <w:b/>
                <w:noProof/>
              </w:rPr>
              <w:t>STEP 2:</w:t>
            </w:r>
            <w:r w:rsidRPr="000F5E7B">
              <w:rPr>
                <w:rStyle w:val="Hyperlink"/>
                <w:noProof/>
              </w:rPr>
              <w:t xml:space="preserve"> Assessment and Matching</w:t>
            </w:r>
            <w:r>
              <w:rPr>
                <w:noProof/>
                <w:webHidden/>
              </w:rPr>
              <w:tab/>
            </w:r>
            <w:r>
              <w:rPr>
                <w:noProof/>
                <w:webHidden/>
              </w:rPr>
              <w:fldChar w:fldCharType="begin"/>
            </w:r>
            <w:r>
              <w:rPr>
                <w:noProof/>
                <w:webHidden/>
              </w:rPr>
              <w:instrText xml:space="preserve"> PAGEREF _Toc7737214 \h </w:instrText>
            </w:r>
            <w:r>
              <w:rPr>
                <w:noProof/>
                <w:webHidden/>
              </w:rPr>
            </w:r>
            <w:r>
              <w:rPr>
                <w:noProof/>
                <w:webHidden/>
              </w:rPr>
              <w:fldChar w:fldCharType="separate"/>
            </w:r>
            <w:r>
              <w:rPr>
                <w:noProof/>
                <w:webHidden/>
              </w:rPr>
              <w:t>6</w:t>
            </w:r>
            <w:r>
              <w:rPr>
                <w:noProof/>
                <w:webHidden/>
              </w:rPr>
              <w:fldChar w:fldCharType="end"/>
            </w:r>
          </w:hyperlink>
        </w:p>
        <w:p w14:paraId="32393EA5" w14:textId="659069B0" w:rsidR="001A45C9" w:rsidRDefault="001A45C9">
          <w:pPr>
            <w:pStyle w:val="TOC3"/>
            <w:tabs>
              <w:tab w:val="right" w:leader="dot" w:pos="9016"/>
            </w:tabs>
            <w:rPr>
              <w:rFonts w:cstheme="minorBidi"/>
              <w:noProof/>
              <w:lang w:val="en-AU" w:eastAsia="en-AU"/>
            </w:rPr>
          </w:pPr>
          <w:hyperlink w:anchor="_Toc7737215" w:history="1">
            <w:r w:rsidRPr="000F5E7B">
              <w:rPr>
                <w:rStyle w:val="Hyperlink"/>
                <w:b/>
                <w:noProof/>
              </w:rPr>
              <w:t xml:space="preserve">STEP 3: </w:t>
            </w:r>
            <w:r w:rsidRPr="000F5E7B">
              <w:rPr>
                <w:rStyle w:val="Hyperlink"/>
                <w:noProof/>
              </w:rPr>
              <w:t>Contact and Meeting</w:t>
            </w:r>
            <w:r>
              <w:rPr>
                <w:noProof/>
                <w:webHidden/>
              </w:rPr>
              <w:tab/>
            </w:r>
            <w:r>
              <w:rPr>
                <w:noProof/>
                <w:webHidden/>
              </w:rPr>
              <w:fldChar w:fldCharType="begin"/>
            </w:r>
            <w:r>
              <w:rPr>
                <w:noProof/>
                <w:webHidden/>
              </w:rPr>
              <w:instrText xml:space="preserve"> PAGEREF _Toc7737215 \h </w:instrText>
            </w:r>
            <w:r>
              <w:rPr>
                <w:noProof/>
                <w:webHidden/>
              </w:rPr>
            </w:r>
            <w:r>
              <w:rPr>
                <w:noProof/>
                <w:webHidden/>
              </w:rPr>
              <w:fldChar w:fldCharType="separate"/>
            </w:r>
            <w:r>
              <w:rPr>
                <w:noProof/>
                <w:webHidden/>
              </w:rPr>
              <w:t>6</w:t>
            </w:r>
            <w:r>
              <w:rPr>
                <w:noProof/>
                <w:webHidden/>
              </w:rPr>
              <w:fldChar w:fldCharType="end"/>
            </w:r>
          </w:hyperlink>
        </w:p>
        <w:p w14:paraId="59251296" w14:textId="7A715F9F" w:rsidR="001A45C9" w:rsidRDefault="001A45C9">
          <w:pPr>
            <w:pStyle w:val="TOC3"/>
            <w:tabs>
              <w:tab w:val="right" w:leader="dot" w:pos="9016"/>
            </w:tabs>
            <w:rPr>
              <w:rFonts w:cstheme="minorBidi"/>
              <w:noProof/>
              <w:lang w:val="en-AU" w:eastAsia="en-AU"/>
            </w:rPr>
          </w:pPr>
          <w:hyperlink w:anchor="_Toc7737216" w:history="1">
            <w:r w:rsidRPr="000F5E7B">
              <w:rPr>
                <w:rStyle w:val="Hyperlink"/>
                <w:b/>
                <w:noProof/>
              </w:rPr>
              <w:t xml:space="preserve">STEP 4: </w:t>
            </w:r>
            <w:r w:rsidRPr="000F5E7B">
              <w:rPr>
                <w:rStyle w:val="Hyperlink"/>
                <w:noProof/>
              </w:rPr>
              <w:t>Feedback and Re-assessment</w:t>
            </w:r>
            <w:r>
              <w:rPr>
                <w:noProof/>
                <w:webHidden/>
              </w:rPr>
              <w:tab/>
            </w:r>
            <w:r>
              <w:rPr>
                <w:noProof/>
                <w:webHidden/>
              </w:rPr>
              <w:fldChar w:fldCharType="begin"/>
            </w:r>
            <w:r>
              <w:rPr>
                <w:noProof/>
                <w:webHidden/>
              </w:rPr>
              <w:instrText xml:space="preserve"> PAGEREF _Toc7737216 \h </w:instrText>
            </w:r>
            <w:r>
              <w:rPr>
                <w:noProof/>
                <w:webHidden/>
              </w:rPr>
            </w:r>
            <w:r>
              <w:rPr>
                <w:noProof/>
                <w:webHidden/>
              </w:rPr>
              <w:fldChar w:fldCharType="separate"/>
            </w:r>
            <w:r>
              <w:rPr>
                <w:noProof/>
                <w:webHidden/>
              </w:rPr>
              <w:t>8</w:t>
            </w:r>
            <w:r>
              <w:rPr>
                <w:noProof/>
                <w:webHidden/>
              </w:rPr>
              <w:fldChar w:fldCharType="end"/>
            </w:r>
          </w:hyperlink>
        </w:p>
        <w:p w14:paraId="7E46EBBD" w14:textId="7E40BD42" w:rsidR="001A45C9" w:rsidRDefault="001A45C9">
          <w:pPr>
            <w:pStyle w:val="TOC2"/>
            <w:tabs>
              <w:tab w:val="right" w:leader="dot" w:pos="9016"/>
            </w:tabs>
            <w:rPr>
              <w:rFonts w:eastAsiaTheme="minorEastAsia"/>
              <w:noProof/>
              <w:lang w:eastAsia="en-AU"/>
            </w:rPr>
          </w:pPr>
          <w:hyperlink w:anchor="_Toc7737217" w:history="1">
            <w:r w:rsidRPr="000F5E7B">
              <w:rPr>
                <w:rStyle w:val="Hyperlink"/>
                <w:noProof/>
              </w:rPr>
              <w:t>The Collaborations Team and the Innovation Officer</w:t>
            </w:r>
            <w:r>
              <w:rPr>
                <w:noProof/>
                <w:webHidden/>
              </w:rPr>
              <w:tab/>
            </w:r>
            <w:r>
              <w:rPr>
                <w:noProof/>
                <w:webHidden/>
              </w:rPr>
              <w:fldChar w:fldCharType="begin"/>
            </w:r>
            <w:r>
              <w:rPr>
                <w:noProof/>
                <w:webHidden/>
              </w:rPr>
              <w:instrText xml:space="preserve"> PAGEREF _Toc7737217 \h </w:instrText>
            </w:r>
            <w:r>
              <w:rPr>
                <w:noProof/>
                <w:webHidden/>
              </w:rPr>
            </w:r>
            <w:r>
              <w:rPr>
                <w:noProof/>
                <w:webHidden/>
              </w:rPr>
              <w:fldChar w:fldCharType="separate"/>
            </w:r>
            <w:r>
              <w:rPr>
                <w:noProof/>
                <w:webHidden/>
              </w:rPr>
              <w:t>8</w:t>
            </w:r>
            <w:r>
              <w:rPr>
                <w:noProof/>
                <w:webHidden/>
              </w:rPr>
              <w:fldChar w:fldCharType="end"/>
            </w:r>
          </w:hyperlink>
        </w:p>
        <w:p w14:paraId="01CEBD68" w14:textId="1041464D" w:rsidR="001A45C9" w:rsidRDefault="001A45C9">
          <w:pPr>
            <w:pStyle w:val="TOC2"/>
            <w:tabs>
              <w:tab w:val="right" w:leader="dot" w:pos="9016"/>
            </w:tabs>
            <w:rPr>
              <w:rFonts w:eastAsiaTheme="minorEastAsia"/>
              <w:noProof/>
              <w:lang w:eastAsia="en-AU"/>
            </w:rPr>
          </w:pPr>
          <w:hyperlink w:anchor="_Toc7737218" w:history="1">
            <w:r w:rsidRPr="000F5E7B">
              <w:rPr>
                <w:rStyle w:val="Hyperlink"/>
                <w:noProof/>
              </w:rPr>
              <w:t>The Rules of Matching</w:t>
            </w:r>
            <w:r>
              <w:rPr>
                <w:noProof/>
                <w:webHidden/>
              </w:rPr>
              <w:tab/>
            </w:r>
            <w:r>
              <w:rPr>
                <w:noProof/>
                <w:webHidden/>
              </w:rPr>
              <w:fldChar w:fldCharType="begin"/>
            </w:r>
            <w:r>
              <w:rPr>
                <w:noProof/>
                <w:webHidden/>
              </w:rPr>
              <w:instrText xml:space="preserve"> PAGEREF _Toc7737218 \h </w:instrText>
            </w:r>
            <w:r>
              <w:rPr>
                <w:noProof/>
                <w:webHidden/>
              </w:rPr>
            </w:r>
            <w:r>
              <w:rPr>
                <w:noProof/>
                <w:webHidden/>
              </w:rPr>
              <w:fldChar w:fldCharType="separate"/>
            </w:r>
            <w:r>
              <w:rPr>
                <w:noProof/>
                <w:webHidden/>
              </w:rPr>
              <w:t>9</w:t>
            </w:r>
            <w:r>
              <w:rPr>
                <w:noProof/>
                <w:webHidden/>
              </w:rPr>
              <w:fldChar w:fldCharType="end"/>
            </w:r>
          </w:hyperlink>
        </w:p>
        <w:p w14:paraId="7344E91D" w14:textId="3C4F1B8F" w:rsidR="001A45C9" w:rsidRDefault="001A45C9">
          <w:pPr>
            <w:pStyle w:val="TOC2"/>
            <w:tabs>
              <w:tab w:val="right" w:leader="dot" w:pos="9016"/>
            </w:tabs>
            <w:rPr>
              <w:rFonts w:eastAsiaTheme="minorEastAsia"/>
              <w:noProof/>
              <w:lang w:eastAsia="en-AU"/>
            </w:rPr>
          </w:pPr>
          <w:hyperlink w:anchor="_Toc7737219" w:history="1">
            <w:r w:rsidRPr="000F5E7B">
              <w:rPr>
                <w:rStyle w:val="Hyperlink"/>
                <w:noProof/>
              </w:rPr>
              <w:t>The In-House Innovations Board</w:t>
            </w:r>
            <w:r>
              <w:rPr>
                <w:noProof/>
                <w:webHidden/>
              </w:rPr>
              <w:tab/>
            </w:r>
            <w:r>
              <w:rPr>
                <w:noProof/>
                <w:webHidden/>
              </w:rPr>
              <w:fldChar w:fldCharType="begin"/>
            </w:r>
            <w:r>
              <w:rPr>
                <w:noProof/>
                <w:webHidden/>
              </w:rPr>
              <w:instrText xml:space="preserve"> PAGEREF _Toc7737219 \h </w:instrText>
            </w:r>
            <w:r>
              <w:rPr>
                <w:noProof/>
                <w:webHidden/>
              </w:rPr>
            </w:r>
            <w:r>
              <w:rPr>
                <w:noProof/>
                <w:webHidden/>
              </w:rPr>
              <w:fldChar w:fldCharType="separate"/>
            </w:r>
            <w:r>
              <w:rPr>
                <w:noProof/>
                <w:webHidden/>
              </w:rPr>
              <w:t>9</w:t>
            </w:r>
            <w:r>
              <w:rPr>
                <w:noProof/>
                <w:webHidden/>
              </w:rPr>
              <w:fldChar w:fldCharType="end"/>
            </w:r>
          </w:hyperlink>
        </w:p>
        <w:p w14:paraId="35AFEF6E" w14:textId="75DEDADB" w:rsidR="001A45C9" w:rsidRDefault="001A45C9">
          <w:pPr>
            <w:pStyle w:val="TOC2"/>
            <w:tabs>
              <w:tab w:val="right" w:leader="dot" w:pos="9016"/>
            </w:tabs>
            <w:rPr>
              <w:rFonts w:eastAsiaTheme="minorEastAsia"/>
              <w:noProof/>
              <w:lang w:eastAsia="en-AU"/>
            </w:rPr>
          </w:pPr>
          <w:hyperlink w:anchor="_Toc7737220" w:history="1">
            <w:r w:rsidRPr="000F5E7B">
              <w:rPr>
                <w:rStyle w:val="Hyperlink"/>
                <w:noProof/>
              </w:rPr>
              <w:t>The Confidentiality Agreement</w:t>
            </w:r>
            <w:r>
              <w:rPr>
                <w:noProof/>
                <w:webHidden/>
              </w:rPr>
              <w:tab/>
            </w:r>
            <w:r>
              <w:rPr>
                <w:noProof/>
                <w:webHidden/>
              </w:rPr>
              <w:fldChar w:fldCharType="begin"/>
            </w:r>
            <w:r>
              <w:rPr>
                <w:noProof/>
                <w:webHidden/>
              </w:rPr>
              <w:instrText xml:space="preserve"> PAGEREF _Toc7737220 \h </w:instrText>
            </w:r>
            <w:r>
              <w:rPr>
                <w:noProof/>
                <w:webHidden/>
              </w:rPr>
            </w:r>
            <w:r>
              <w:rPr>
                <w:noProof/>
                <w:webHidden/>
              </w:rPr>
              <w:fldChar w:fldCharType="separate"/>
            </w:r>
            <w:r>
              <w:rPr>
                <w:noProof/>
                <w:webHidden/>
              </w:rPr>
              <w:t>10</w:t>
            </w:r>
            <w:r>
              <w:rPr>
                <w:noProof/>
                <w:webHidden/>
              </w:rPr>
              <w:fldChar w:fldCharType="end"/>
            </w:r>
          </w:hyperlink>
        </w:p>
        <w:p w14:paraId="39811D1D" w14:textId="168FC190" w:rsidR="001A45C9" w:rsidRDefault="001A45C9">
          <w:pPr>
            <w:pStyle w:val="TOC1"/>
            <w:tabs>
              <w:tab w:val="right" w:leader="dot" w:pos="9016"/>
            </w:tabs>
            <w:rPr>
              <w:rFonts w:eastAsiaTheme="minorEastAsia"/>
              <w:noProof/>
              <w:lang w:eastAsia="en-AU"/>
            </w:rPr>
          </w:pPr>
          <w:hyperlink w:anchor="_Toc7737221" w:history="1">
            <w:r w:rsidRPr="000F5E7B">
              <w:rPr>
                <w:rStyle w:val="Hyperlink"/>
                <w:b/>
                <w:noProof/>
              </w:rPr>
              <w:t>BUDGET PROPOSAL</w:t>
            </w:r>
            <w:r>
              <w:rPr>
                <w:noProof/>
                <w:webHidden/>
              </w:rPr>
              <w:tab/>
            </w:r>
            <w:r>
              <w:rPr>
                <w:noProof/>
                <w:webHidden/>
              </w:rPr>
              <w:fldChar w:fldCharType="begin"/>
            </w:r>
            <w:r>
              <w:rPr>
                <w:noProof/>
                <w:webHidden/>
              </w:rPr>
              <w:instrText xml:space="preserve"> PAGEREF _Toc7737221 \h </w:instrText>
            </w:r>
            <w:r>
              <w:rPr>
                <w:noProof/>
                <w:webHidden/>
              </w:rPr>
            </w:r>
            <w:r>
              <w:rPr>
                <w:noProof/>
                <w:webHidden/>
              </w:rPr>
              <w:fldChar w:fldCharType="separate"/>
            </w:r>
            <w:r>
              <w:rPr>
                <w:noProof/>
                <w:webHidden/>
              </w:rPr>
              <w:t>11</w:t>
            </w:r>
            <w:r>
              <w:rPr>
                <w:noProof/>
                <w:webHidden/>
              </w:rPr>
              <w:fldChar w:fldCharType="end"/>
            </w:r>
          </w:hyperlink>
        </w:p>
        <w:p w14:paraId="2946A652" w14:textId="5C616833" w:rsidR="001A45C9" w:rsidRDefault="001A45C9">
          <w:pPr>
            <w:pStyle w:val="TOC1"/>
            <w:tabs>
              <w:tab w:val="right" w:leader="dot" w:pos="9016"/>
            </w:tabs>
            <w:rPr>
              <w:rFonts w:eastAsiaTheme="minorEastAsia"/>
              <w:noProof/>
              <w:lang w:eastAsia="en-AU"/>
            </w:rPr>
          </w:pPr>
          <w:hyperlink w:anchor="_Toc7737222" w:history="1">
            <w:r w:rsidRPr="000F5E7B">
              <w:rPr>
                <w:rStyle w:val="Hyperlink"/>
                <w:b/>
                <w:noProof/>
              </w:rPr>
              <w:t>CONCLUSION</w:t>
            </w:r>
            <w:r>
              <w:rPr>
                <w:noProof/>
                <w:webHidden/>
              </w:rPr>
              <w:tab/>
            </w:r>
            <w:r>
              <w:rPr>
                <w:noProof/>
                <w:webHidden/>
              </w:rPr>
              <w:fldChar w:fldCharType="begin"/>
            </w:r>
            <w:r>
              <w:rPr>
                <w:noProof/>
                <w:webHidden/>
              </w:rPr>
              <w:instrText xml:space="preserve"> PAGEREF _Toc7737222 \h </w:instrText>
            </w:r>
            <w:r>
              <w:rPr>
                <w:noProof/>
                <w:webHidden/>
              </w:rPr>
            </w:r>
            <w:r>
              <w:rPr>
                <w:noProof/>
                <w:webHidden/>
              </w:rPr>
              <w:fldChar w:fldCharType="separate"/>
            </w:r>
            <w:r>
              <w:rPr>
                <w:noProof/>
                <w:webHidden/>
              </w:rPr>
              <w:t>12</w:t>
            </w:r>
            <w:r>
              <w:rPr>
                <w:noProof/>
                <w:webHidden/>
              </w:rPr>
              <w:fldChar w:fldCharType="end"/>
            </w:r>
          </w:hyperlink>
        </w:p>
        <w:p w14:paraId="166767E4" w14:textId="6544579A" w:rsidR="001A45C9" w:rsidRDefault="001A45C9">
          <w:pPr>
            <w:pStyle w:val="TOC1"/>
            <w:tabs>
              <w:tab w:val="right" w:leader="dot" w:pos="9016"/>
            </w:tabs>
            <w:rPr>
              <w:rFonts w:eastAsiaTheme="minorEastAsia"/>
              <w:noProof/>
              <w:lang w:eastAsia="en-AU"/>
            </w:rPr>
          </w:pPr>
          <w:hyperlink w:anchor="_Toc7737223" w:history="1">
            <w:r w:rsidRPr="000F5E7B">
              <w:rPr>
                <w:rStyle w:val="Hyperlink"/>
                <w:b/>
                <w:noProof/>
              </w:rPr>
              <w:t>FUTURE RECOMMENDATIONS</w:t>
            </w:r>
            <w:r>
              <w:rPr>
                <w:noProof/>
                <w:webHidden/>
              </w:rPr>
              <w:tab/>
            </w:r>
            <w:r>
              <w:rPr>
                <w:noProof/>
                <w:webHidden/>
              </w:rPr>
              <w:fldChar w:fldCharType="begin"/>
            </w:r>
            <w:r>
              <w:rPr>
                <w:noProof/>
                <w:webHidden/>
              </w:rPr>
              <w:instrText xml:space="preserve"> PAGEREF _Toc7737223 \h </w:instrText>
            </w:r>
            <w:r>
              <w:rPr>
                <w:noProof/>
                <w:webHidden/>
              </w:rPr>
            </w:r>
            <w:r>
              <w:rPr>
                <w:noProof/>
                <w:webHidden/>
              </w:rPr>
              <w:fldChar w:fldCharType="separate"/>
            </w:r>
            <w:r>
              <w:rPr>
                <w:noProof/>
                <w:webHidden/>
              </w:rPr>
              <w:t>12</w:t>
            </w:r>
            <w:r>
              <w:rPr>
                <w:noProof/>
                <w:webHidden/>
              </w:rPr>
              <w:fldChar w:fldCharType="end"/>
            </w:r>
          </w:hyperlink>
        </w:p>
        <w:p w14:paraId="18094FFA" w14:textId="3A102411" w:rsidR="001A45C9" w:rsidRDefault="001A45C9">
          <w:pPr>
            <w:pStyle w:val="TOC1"/>
            <w:tabs>
              <w:tab w:val="right" w:leader="dot" w:pos="9016"/>
            </w:tabs>
            <w:rPr>
              <w:rFonts w:eastAsiaTheme="minorEastAsia"/>
              <w:noProof/>
              <w:lang w:eastAsia="en-AU"/>
            </w:rPr>
          </w:pPr>
          <w:hyperlink w:anchor="_Toc7737224" w:history="1">
            <w:r w:rsidRPr="000F5E7B">
              <w:rPr>
                <w:rStyle w:val="Hyperlink"/>
                <w:b/>
                <w:noProof/>
              </w:rPr>
              <w:t>APPENDIX I</w:t>
            </w:r>
            <w:r>
              <w:rPr>
                <w:noProof/>
                <w:webHidden/>
              </w:rPr>
              <w:tab/>
            </w:r>
            <w:r>
              <w:rPr>
                <w:noProof/>
                <w:webHidden/>
              </w:rPr>
              <w:fldChar w:fldCharType="begin"/>
            </w:r>
            <w:r>
              <w:rPr>
                <w:noProof/>
                <w:webHidden/>
              </w:rPr>
              <w:instrText xml:space="preserve"> PAGEREF _Toc7737224 \h </w:instrText>
            </w:r>
            <w:r>
              <w:rPr>
                <w:noProof/>
                <w:webHidden/>
              </w:rPr>
            </w:r>
            <w:r>
              <w:rPr>
                <w:noProof/>
                <w:webHidden/>
              </w:rPr>
              <w:fldChar w:fldCharType="separate"/>
            </w:r>
            <w:r>
              <w:rPr>
                <w:noProof/>
                <w:webHidden/>
              </w:rPr>
              <w:t>13</w:t>
            </w:r>
            <w:r>
              <w:rPr>
                <w:noProof/>
                <w:webHidden/>
              </w:rPr>
              <w:fldChar w:fldCharType="end"/>
            </w:r>
          </w:hyperlink>
        </w:p>
        <w:p w14:paraId="384DDB80" w14:textId="7A1E7FBC" w:rsidR="001A45C9" w:rsidRDefault="001A45C9">
          <w:pPr>
            <w:pStyle w:val="TOC2"/>
            <w:tabs>
              <w:tab w:val="right" w:leader="dot" w:pos="9016"/>
            </w:tabs>
            <w:rPr>
              <w:rFonts w:eastAsiaTheme="minorEastAsia"/>
              <w:noProof/>
              <w:lang w:eastAsia="en-AU"/>
            </w:rPr>
          </w:pPr>
          <w:hyperlink w:anchor="_Toc7737225" w:history="1">
            <w:r w:rsidRPr="000F5E7B">
              <w:rPr>
                <w:rStyle w:val="Hyperlink"/>
                <w:noProof/>
              </w:rPr>
              <w:t>Mentor Request Form</w:t>
            </w:r>
            <w:r>
              <w:rPr>
                <w:noProof/>
                <w:webHidden/>
              </w:rPr>
              <w:tab/>
            </w:r>
            <w:r>
              <w:rPr>
                <w:noProof/>
                <w:webHidden/>
              </w:rPr>
              <w:fldChar w:fldCharType="begin"/>
            </w:r>
            <w:r>
              <w:rPr>
                <w:noProof/>
                <w:webHidden/>
              </w:rPr>
              <w:instrText xml:space="preserve"> PAGEREF _Toc7737225 \h </w:instrText>
            </w:r>
            <w:r>
              <w:rPr>
                <w:noProof/>
                <w:webHidden/>
              </w:rPr>
            </w:r>
            <w:r>
              <w:rPr>
                <w:noProof/>
                <w:webHidden/>
              </w:rPr>
              <w:fldChar w:fldCharType="separate"/>
            </w:r>
            <w:r>
              <w:rPr>
                <w:noProof/>
                <w:webHidden/>
              </w:rPr>
              <w:t>13</w:t>
            </w:r>
            <w:r>
              <w:rPr>
                <w:noProof/>
                <w:webHidden/>
              </w:rPr>
              <w:fldChar w:fldCharType="end"/>
            </w:r>
          </w:hyperlink>
        </w:p>
        <w:p w14:paraId="1DEA8163" w14:textId="46480AD6" w:rsidR="001A45C9" w:rsidRDefault="001A45C9">
          <w:pPr>
            <w:pStyle w:val="TOC2"/>
            <w:tabs>
              <w:tab w:val="right" w:leader="dot" w:pos="9016"/>
            </w:tabs>
            <w:rPr>
              <w:rFonts w:eastAsiaTheme="minorEastAsia"/>
              <w:noProof/>
              <w:lang w:eastAsia="en-AU"/>
            </w:rPr>
          </w:pPr>
          <w:hyperlink w:anchor="_Toc7737226" w:history="1">
            <w:r w:rsidRPr="000F5E7B">
              <w:rPr>
                <w:rStyle w:val="Hyperlink"/>
                <w:noProof/>
              </w:rPr>
              <w:t>Mentor Information Form</w:t>
            </w:r>
            <w:r>
              <w:rPr>
                <w:noProof/>
                <w:webHidden/>
              </w:rPr>
              <w:tab/>
            </w:r>
            <w:r>
              <w:rPr>
                <w:noProof/>
                <w:webHidden/>
              </w:rPr>
              <w:fldChar w:fldCharType="begin"/>
            </w:r>
            <w:r>
              <w:rPr>
                <w:noProof/>
                <w:webHidden/>
              </w:rPr>
              <w:instrText xml:space="preserve"> PAGEREF _Toc7737226 \h </w:instrText>
            </w:r>
            <w:r>
              <w:rPr>
                <w:noProof/>
                <w:webHidden/>
              </w:rPr>
            </w:r>
            <w:r>
              <w:rPr>
                <w:noProof/>
                <w:webHidden/>
              </w:rPr>
              <w:fldChar w:fldCharType="separate"/>
            </w:r>
            <w:r>
              <w:rPr>
                <w:noProof/>
                <w:webHidden/>
              </w:rPr>
              <w:t>14</w:t>
            </w:r>
            <w:r>
              <w:rPr>
                <w:noProof/>
                <w:webHidden/>
              </w:rPr>
              <w:fldChar w:fldCharType="end"/>
            </w:r>
          </w:hyperlink>
        </w:p>
        <w:p w14:paraId="48727C2B" w14:textId="4B75984D" w:rsidR="001A45C9" w:rsidRDefault="001A45C9">
          <w:pPr>
            <w:pStyle w:val="TOC2"/>
            <w:tabs>
              <w:tab w:val="right" w:leader="dot" w:pos="9016"/>
            </w:tabs>
            <w:rPr>
              <w:rFonts w:eastAsiaTheme="minorEastAsia"/>
              <w:noProof/>
              <w:lang w:eastAsia="en-AU"/>
            </w:rPr>
          </w:pPr>
          <w:hyperlink w:anchor="_Toc7737227" w:history="1">
            <w:r w:rsidRPr="000F5E7B">
              <w:rPr>
                <w:rStyle w:val="Hyperlink"/>
                <w:noProof/>
              </w:rPr>
              <w:t>Mentoring Matching Form</w:t>
            </w:r>
            <w:r>
              <w:rPr>
                <w:noProof/>
                <w:webHidden/>
              </w:rPr>
              <w:tab/>
            </w:r>
            <w:r>
              <w:rPr>
                <w:noProof/>
                <w:webHidden/>
              </w:rPr>
              <w:fldChar w:fldCharType="begin"/>
            </w:r>
            <w:r>
              <w:rPr>
                <w:noProof/>
                <w:webHidden/>
              </w:rPr>
              <w:instrText xml:space="preserve"> PAGEREF _Toc7737227 \h </w:instrText>
            </w:r>
            <w:r>
              <w:rPr>
                <w:noProof/>
                <w:webHidden/>
              </w:rPr>
            </w:r>
            <w:r>
              <w:rPr>
                <w:noProof/>
                <w:webHidden/>
              </w:rPr>
              <w:fldChar w:fldCharType="separate"/>
            </w:r>
            <w:r>
              <w:rPr>
                <w:noProof/>
                <w:webHidden/>
              </w:rPr>
              <w:t>15</w:t>
            </w:r>
            <w:r>
              <w:rPr>
                <w:noProof/>
                <w:webHidden/>
              </w:rPr>
              <w:fldChar w:fldCharType="end"/>
            </w:r>
          </w:hyperlink>
        </w:p>
        <w:p w14:paraId="6B126937" w14:textId="6241EAA0" w:rsidR="001A45C9" w:rsidRDefault="001A45C9">
          <w:pPr>
            <w:pStyle w:val="TOC1"/>
            <w:tabs>
              <w:tab w:val="right" w:leader="dot" w:pos="9016"/>
            </w:tabs>
            <w:rPr>
              <w:rFonts w:eastAsiaTheme="minorEastAsia"/>
              <w:noProof/>
              <w:lang w:eastAsia="en-AU"/>
            </w:rPr>
          </w:pPr>
          <w:hyperlink w:anchor="_Toc7737228" w:history="1">
            <w:r w:rsidRPr="000F5E7B">
              <w:rPr>
                <w:rStyle w:val="Hyperlink"/>
                <w:b/>
                <w:noProof/>
              </w:rPr>
              <w:t>APPENDIX II</w:t>
            </w:r>
            <w:r>
              <w:rPr>
                <w:noProof/>
                <w:webHidden/>
              </w:rPr>
              <w:tab/>
            </w:r>
            <w:r>
              <w:rPr>
                <w:noProof/>
                <w:webHidden/>
              </w:rPr>
              <w:fldChar w:fldCharType="begin"/>
            </w:r>
            <w:r>
              <w:rPr>
                <w:noProof/>
                <w:webHidden/>
              </w:rPr>
              <w:instrText xml:space="preserve"> PAGEREF _Toc7737228 \h </w:instrText>
            </w:r>
            <w:r>
              <w:rPr>
                <w:noProof/>
                <w:webHidden/>
              </w:rPr>
            </w:r>
            <w:r>
              <w:rPr>
                <w:noProof/>
                <w:webHidden/>
              </w:rPr>
              <w:fldChar w:fldCharType="separate"/>
            </w:r>
            <w:r>
              <w:rPr>
                <w:noProof/>
                <w:webHidden/>
              </w:rPr>
              <w:t>16</w:t>
            </w:r>
            <w:r>
              <w:rPr>
                <w:noProof/>
                <w:webHidden/>
              </w:rPr>
              <w:fldChar w:fldCharType="end"/>
            </w:r>
          </w:hyperlink>
        </w:p>
        <w:p w14:paraId="3C5B5CE4" w14:textId="6AC88889" w:rsidR="001A45C9" w:rsidRDefault="001A45C9">
          <w:pPr>
            <w:pStyle w:val="TOC2"/>
            <w:tabs>
              <w:tab w:val="right" w:leader="dot" w:pos="9016"/>
            </w:tabs>
            <w:rPr>
              <w:rFonts w:eastAsiaTheme="minorEastAsia"/>
              <w:noProof/>
              <w:lang w:eastAsia="en-AU"/>
            </w:rPr>
          </w:pPr>
          <w:hyperlink w:anchor="_Toc7737229" w:history="1">
            <w:r w:rsidRPr="000F5E7B">
              <w:rPr>
                <w:rStyle w:val="Hyperlink"/>
                <w:noProof/>
              </w:rPr>
              <w:t>Scoping Reports</w:t>
            </w:r>
            <w:r>
              <w:rPr>
                <w:noProof/>
                <w:webHidden/>
              </w:rPr>
              <w:tab/>
            </w:r>
            <w:r>
              <w:rPr>
                <w:noProof/>
                <w:webHidden/>
              </w:rPr>
              <w:fldChar w:fldCharType="begin"/>
            </w:r>
            <w:r>
              <w:rPr>
                <w:noProof/>
                <w:webHidden/>
              </w:rPr>
              <w:instrText xml:space="preserve"> PAGEREF _Toc7737229 \h </w:instrText>
            </w:r>
            <w:r>
              <w:rPr>
                <w:noProof/>
                <w:webHidden/>
              </w:rPr>
            </w:r>
            <w:r>
              <w:rPr>
                <w:noProof/>
                <w:webHidden/>
              </w:rPr>
              <w:fldChar w:fldCharType="separate"/>
            </w:r>
            <w:r>
              <w:rPr>
                <w:noProof/>
                <w:webHidden/>
              </w:rPr>
              <w:t>16</w:t>
            </w:r>
            <w:r>
              <w:rPr>
                <w:noProof/>
                <w:webHidden/>
              </w:rPr>
              <w:fldChar w:fldCharType="end"/>
            </w:r>
          </w:hyperlink>
        </w:p>
        <w:p w14:paraId="18075EB0" w14:textId="460ED86B" w:rsidR="001A45C9" w:rsidRDefault="001A45C9">
          <w:pPr>
            <w:pStyle w:val="TOC2"/>
            <w:tabs>
              <w:tab w:val="right" w:leader="dot" w:pos="9016"/>
            </w:tabs>
            <w:rPr>
              <w:rFonts w:eastAsiaTheme="minorEastAsia"/>
              <w:noProof/>
              <w:lang w:eastAsia="en-AU"/>
            </w:rPr>
          </w:pPr>
          <w:hyperlink w:anchor="_Toc7737230" w:history="1">
            <w:r w:rsidRPr="000F5E7B">
              <w:rPr>
                <w:rStyle w:val="Hyperlink"/>
                <w:noProof/>
              </w:rPr>
              <w:t>Design Criteria</w:t>
            </w:r>
            <w:r>
              <w:rPr>
                <w:noProof/>
                <w:webHidden/>
              </w:rPr>
              <w:tab/>
            </w:r>
            <w:r>
              <w:rPr>
                <w:noProof/>
                <w:webHidden/>
              </w:rPr>
              <w:fldChar w:fldCharType="begin"/>
            </w:r>
            <w:r>
              <w:rPr>
                <w:noProof/>
                <w:webHidden/>
              </w:rPr>
              <w:instrText xml:space="preserve"> PAGEREF _Toc7737230 \h </w:instrText>
            </w:r>
            <w:r>
              <w:rPr>
                <w:noProof/>
                <w:webHidden/>
              </w:rPr>
            </w:r>
            <w:r>
              <w:rPr>
                <w:noProof/>
                <w:webHidden/>
              </w:rPr>
              <w:fldChar w:fldCharType="separate"/>
            </w:r>
            <w:r>
              <w:rPr>
                <w:noProof/>
                <w:webHidden/>
              </w:rPr>
              <w:t>19</w:t>
            </w:r>
            <w:r>
              <w:rPr>
                <w:noProof/>
                <w:webHidden/>
              </w:rPr>
              <w:fldChar w:fldCharType="end"/>
            </w:r>
          </w:hyperlink>
        </w:p>
        <w:p w14:paraId="6DC840D4" w14:textId="73856230" w:rsidR="001A45C9" w:rsidRDefault="001A45C9">
          <w:pPr>
            <w:pStyle w:val="TOC2"/>
            <w:tabs>
              <w:tab w:val="right" w:leader="dot" w:pos="9016"/>
            </w:tabs>
            <w:rPr>
              <w:rFonts w:eastAsiaTheme="minorEastAsia"/>
              <w:noProof/>
              <w:lang w:eastAsia="en-AU"/>
            </w:rPr>
          </w:pPr>
          <w:hyperlink w:anchor="_Toc7737231" w:history="1">
            <w:r w:rsidRPr="000F5E7B">
              <w:rPr>
                <w:rStyle w:val="Hyperlink"/>
                <w:noProof/>
              </w:rPr>
              <w:t>Napkin Pitch</w:t>
            </w:r>
            <w:r>
              <w:rPr>
                <w:noProof/>
                <w:webHidden/>
              </w:rPr>
              <w:tab/>
            </w:r>
            <w:r>
              <w:rPr>
                <w:noProof/>
                <w:webHidden/>
              </w:rPr>
              <w:fldChar w:fldCharType="begin"/>
            </w:r>
            <w:r>
              <w:rPr>
                <w:noProof/>
                <w:webHidden/>
              </w:rPr>
              <w:instrText xml:space="preserve"> PAGEREF _Toc7737231 \h </w:instrText>
            </w:r>
            <w:r>
              <w:rPr>
                <w:noProof/>
                <w:webHidden/>
              </w:rPr>
            </w:r>
            <w:r>
              <w:rPr>
                <w:noProof/>
                <w:webHidden/>
              </w:rPr>
              <w:fldChar w:fldCharType="separate"/>
            </w:r>
            <w:r>
              <w:rPr>
                <w:noProof/>
                <w:webHidden/>
              </w:rPr>
              <w:t>21</w:t>
            </w:r>
            <w:r>
              <w:rPr>
                <w:noProof/>
                <w:webHidden/>
              </w:rPr>
              <w:fldChar w:fldCharType="end"/>
            </w:r>
          </w:hyperlink>
        </w:p>
        <w:p w14:paraId="366BFC61" w14:textId="717BFF9E" w:rsidR="001A45C9" w:rsidRDefault="001A45C9">
          <w:pPr>
            <w:pStyle w:val="TOC2"/>
            <w:tabs>
              <w:tab w:val="right" w:leader="dot" w:pos="9016"/>
            </w:tabs>
            <w:rPr>
              <w:rFonts w:eastAsiaTheme="minorEastAsia"/>
              <w:noProof/>
              <w:lang w:eastAsia="en-AU"/>
            </w:rPr>
          </w:pPr>
          <w:hyperlink w:anchor="_Toc7737232" w:history="1">
            <w:r w:rsidRPr="000F5E7B">
              <w:rPr>
                <w:rStyle w:val="Hyperlink"/>
                <w:noProof/>
              </w:rPr>
              <w:t>Key Assumptions</w:t>
            </w:r>
            <w:r>
              <w:rPr>
                <w:noProof/>
                <w:webHidden/>
              </w:rPr>
              <w:tab/>
            </w:r>
            <w:r>
              <w:rPr>
                <w:noProof/>
                <w:webHidden/>
              </w:rPr>
              <w:fldChar w:fldCharType="begin"/>
            </w:r>
            <w:r>
              <w:rPr>
                <w:noProof/>
                <w:webHidden/>
              </w:rPr>
              <w:instrText xml:space="preserve"> PAGEREF _Toc7737232 \h </w:instrText>
            </w:r>
            <w:r>
              <w:rPr>
                <w:noProof/>
                <w:webHidden/>
              </w:rPr>
            </w:r>
            <w:r>
              <w:rPr>
                <w:noProof/>
                <w:webHidden/>
              </w:rPr>
              <w:fldChar w:fldCharType="separate"/>
            </w:r>
            <w:r>
              <w:rPr>
                <w:noProof/>
                <w:webHidden/>
              </w:rPr>
              <w:t>23</w:t>
            </w:r>
            <w:r>
              <w:rPr>
                <w:noProof/>
                <w:webHidden/>
              </w:rPr>
              <w:fldChar w:fldCharType="end"/>
            </w:r>
          </w:hyperlink>
        </w:p>
        <w:p w14:paraId="67BDD659" w14:textId="47848B16" w:rsidR="001A45C9" w:rsidRDefault="001A45C9">
          <w:pPr>
            <w:pStyle w:val="TOC2"/>
            <w:tabs>
              <w:tab w:val="right" w:leader="dot" w:pos="9016"/>
            </w:tabs>
            <w:rPr>
              <w:rFonts w:eastAsiaTheme="minorEastAsia"/>
              <w:noProof/>
              <w:lang w:eastAsia="en-AU"/>
            </w:rPr>
          </w:pPr>
          <w:hyperlink w:anchor="_Toc7737233" w:history="1">
            <w:r w:rsidRPr="000F5E7B">
              <w:rPr>
                <w:rStyle w:val="Hyperlink"/>
                <w:noProof/>
              </w:rPr>
              <w:t>Learning Launch</w:t>
            </w:r>
            <w:r>
              <w:rPr>
                <w:noProof/>
                <w:webHidden/>
              </w:rPr>
              <w:tab/>
            </w:r>
            <w:r>
              <w:rPr>
                <w:noProof/>
                <w:webHidden/>
              </w:rPr>
              <w:fldChar w:fldCharType="begin"/>
            </w:r>
            <w:r>
              <w:rPr>
                <w:noProof/>
                <w:webHidden/>
              </w:rPr>
              <w:instrText xml:space="preserve"> PAGEREF _Toc7737233 \h </w:instrText>
            </w:r>
            <w:r>
              <w:rPr>
                <w:noProof/>
                <w:webHidden/>
              </w:rPr>
            </w:r>
            <w:r>
              <w:rPr>
                <w:noProof/>
                <w:webHidden/>
              </w:rPr>
              <w:fldChar w:fldCharType="separate"/>
            </w:r>
            <w:r>
              <w:rPr>
                <w:noProof/>
                <w:webHidden/>
              </w:rPr>
              <w:t>27</w:t>
            </w:r>
            <w:r>
              <w:rPr>
                <w:noProof/>
                <w:webHidden/>
              </w:rPr>
              <w:fldChar w:fldCharType="end"/>
            </w:r>
          </w:hyperlink>
        </w:p>
        <w:p w14:paraId="6D9C7DEF" w14:textId="50FC443F" w:rsidR="004D0E09" w:rsidRDefault="00465DE9" w:rsidP="001A3B66">
          <w:pPr>
            <w:jc w:val="both"/>
            <w:rPr>
              <w:b/>
              <w:bCs/>
              <w:noProof/>
            </w:rPr>
          </w:pPr>
          <w:r>
            <w:rPr>
              <w:b/>
              <w:bCs/>
              <w:noProof/>
            </w:rPr>
            <w:fldChar w:fldCharType="end"/>
          </w:r>
        </w:p>
      </w:sdtContent>
    </w:sdt>
    <w:p w14:paraId="7A3AAD71" w14:textId="5FAB0390" w:rsidR="00A36A5E" w:rsidRDefault="00A36A5E" w:rsidP="001A3B66">
      <w:pPr>
        <w:jc w:val="both"/>
      </w:pPr>
    </w:p>
    <w:p w14:paraId="3EB49303" w14:textId="0D0542E1" w:rsidR="005B4AF7" w:rsidRDefault="005B4AF7" w:rsidP="001A3B66">
      <w:pPr>
        <w:jc w:val="both"/>
      </w:pPr>
    </w:p>
    <w:p w14:paraId="21BD919B" w14:textId="74BD913A" w:rsidR="00465DE9" w:rsidRPr="008F03BA" w:rsidRDefault="00A36A5E" w:rsidP="001A3B66">
      <w:pPr>
        <w:pStyle w:val="Heading1"/>
        <w:tabs>
          <w:tab w:val="left" w:pos="2520"/>
        </w:tabs>
        <w:jc w:val="both"/>
        <w:rPr>
          <w:b/>
        </w:rPr>
      </w:pPr>
      <w:bookmarkStart w:id="1" w:name="_Toc7737207"/>
      <w:r w:rsidRPr="008F03BA">
        <w:rPr>
          <w:b/>
        </w:rPr>
        <w:lastRenderedPageBreak/>
        <w:t>INTRODUCTION</w:t>
      </w:r>
      <w:bookmarkEnd w:id="1"/>
    </w:p>
    <w:p w14:paraId="27795668" w14:textId="77777777" w:rsidR="00A26AF7" w:rsidRPr="00A26AF7" w:rsidRDefault="00A26AF7" w:rsidP="001A3B66">
      <w:pPr>
        <w:jc w:val="both"/>
      </w:pPr>
    </w:p>
    <w:p w14:paraId="63C89B2A" w14:textId="3C6260A3" w:rsidR="008F03BA" w:rsidRDefault="008F03BA" w:rsidP="001A3B66">
      <w:pPr>
        <w:jc w:val="both"/>
      </w:pPr>
      <w:r>
        <w:t>This report is one of the four projects that contributes to the proposed Innovation Hub here in CMUA. We will focus on the collaboration resources of the hub.</w:t>
      </w:r>
    </w:p>
    <w:p w14:paraId="29C85B31" w14:textId="77777777" w:rsidR="008F03BA" w:rsidRPr="008F03BA" w:rsidRDefault="008F03BA" w:rsidP="001A3B66">
      <w:pPr>
        <w:spacing w:line="240" w:lineRule="auto"/>
        <w:jc w:val="both"/>
        <w:rPr>
          <w:rFonts w:ascii="Times New Roman" w:eastAsia="Times New Roman" w:hAnsi="Times New Roman" w:cs="Times New Roman"/>
          <w:sz w:val="24"/>
          <w:szCs w:val="24"/>
          <w:lang w:eastAsia="en-AU"/>
        </w:rPr>
      </w:pPr>
      <w:r w:rsidRPr="008F03BA">
        <w:rPr>
          <w:rFonts w:ascii="Calibri" w:eastAsia="Times New Roman" w:hAnsi="Calibri" w:cs="Calibri"/>
          <w:color w:val="000000"/>
          <w:lang w:eastAsia="en-AU"/>
        </w:rPr>
        <w:t>CMU-A has design thinking class in which students identify their areas of interests and they develop detailed conceptual design of each proposed idea. The project ceases at the end of the class as there is no further system to support the implementation of the idea.</w:t>
      </w:r>
    </w:p>
    <w:p w14:paraId="065F2D76" w14:textId="77777777" w:rsidR="008F03BA" w:rsidRPr="008F03BA" w:rsidRDefault="008F03BA" w:rsidP="001A3B66">
      <w:pPr>
        <w:spacing w:line="240" w:lineRule="auto"/>
        <w:jc w:val="both"/>
        <w:rPr>
          <w:rFonts w:ascii="Times New Roman" w:eastAsia="Times New Roman" w:hAnsi="Times New Roman" w:cs="Times New Roman"/>
          <w:sz w:val="24"/>
          <w:szCs w:val="24"/>
          <w:lang w:eastAsia="en-AU"/>
        </w:rPr>
      </w:pPr>
      <w:r w:rsidRPr="008F03BA">
        <w:rPr>
          <w:rFonts w:ascii="Calibri" w:eastAsia="Times New Roman" w:hAnsi="Calibri" w:cs="Calibri"/>
          <w:color w:val="000000"/>
          <w:lang w:eastAsia="en-AU"/>
        </w:rPr>
        <w:t>B</w:t>
      </w:r>
      <w:r>
        <w:rPr>
          <w:rFonts w:ascii="Calibri" w:eastAsia="Times New Roman" w:hAnsi="Calibri" w:cs="Calibri"/>
          <w:color w:val="000000"/>
          <w:lang w:eastAsia="en-AU"/>
        </w:rPr>
        <w:t>roa</w:t>
      </w:r>
      <w:r w:rsidRPr="008F03BA">
        <w:rPr>
          <w:rFonts w:ascii="Calibri" w:eastAsia="Times New Roman" w:hAnsi="Calibri" w:cs="Calibri"/>
          <w:color w:val="000000"/>
          <w:lang w:eastAsia="en-AU"/>
        </w:rPr>
        <w:t xml:space="preserve">dly, for CMUA students, there is no service allowing these students to request mentors and skill training to mature their ideas, develop prototypes and bring ideas to the market. Students who have innovative ideas are facing significant barriers to engage with adequate resources. </w:t>
      </w:r>
    </w:p>
    <w:p w14:paraId="0C5FC65C" w14:textId="77777777" w:rsidR="008F03BA" w:rsidRPr="008F03BA" w:rsidRDefault="008F03BA" w:rsidP="001A3B66">
      <w:pPr>
        <w:spacing w:line="240" w:lineRule="auto"/>
        <w:jc w:val="both"/>
        <w:rPr>
          <w:rFonts w:ascii="Times New Roman" w:eastAsia="Times New Roman" w:hAnsi="Times New Roman" w:cs="Times New Roman"/>
          <w:sz w:val="24"/>
          <w:szCs w:val="24"/>
          <w:lang w:eastAsia="en-AU"/>
        </w:rPr>
      </w:pPr>
      <w:r w:rsidRPr="008F03BA">
        <w:rPr>
          <w:rFonts w:ascii="Calibri" w:eastAsia="Times New Roman" w:hAnsi="Calibri" w:cs="Calibri"/>
          <w:color w:val="000000"/>
          <w:lang w:eastAsia="en-AU"/>
        </w:rPr>
        <w:t xml:space="preserve">The SA government has strong interests in funding start-ups and supporting </w:t>
      </w:r>
      <w:r>
        <w:rPr>
          <w:rFonts w:ascii="Calibri" w:eastAsia="Times New Roman" w:hAnsi="Calibri" w:cs="Calibri"/>
          <w:color w:val="000000"/>
          <w:lang w:eastAsia="en-AU"/>
        </w:rPr>
        <w:t>entrepreneurs.</w:t>
      </w:r>
      <w:r w:rsidRPr="008F03BA">
        <w:rPr>
          <w:rFonts w:ascii="Calibri" w:eastAsia="Times New Roman" w:hAnsi="Calibri" w:cs="Calibri"/>
          <w:color w:val="000000"/>
          <w:lang w:eastAsia="en-AU"/>
        </w:rPr>
        <w:t xml:space="preserve"> However, the grant and support will only be awarded to mature start</w:t>
      </w:r>
      <w:r>
        <w:rPr>
          <w:rFonts w:ascii="Calibri" w:eastAsia="Times New Roman" w:hAnsi="Calibri" w:cs="Calibri"/>
          <w:color w:val="000000"/>
          <w:lang w:eastAsia="en-AU"/>
        </w:rPr>
        <w:t>-</w:t>
      </w:r>
      <w:r w:rsidRPr="008F03BA">
        <w:rPr>
          <w:rFonts w:ascii="Calibri" w:eastAsia="Times New Roman" w:hAnsi="Calibri" w:cs="Calibri"/>
          <w:color w:val="000000"/>
          <w:lang w:eastAsia="en-AU"/>
        </w:rPr>
        <w:t xml:space="preserve">up ecosystems who can prove their maturity by showcasing successful start-ups. For example, </w:t>
      </w:r>
      <w:r>
        <w:rPr>
          <w:rFonts w:ascii="Calibri" w:eastAsia="Times New Roman" w:hAnsi="Calibri" w:cs="Calibri"/>
          <w:color w:val="000000"/>
          <w:lang w:eastAsia="en-AU"/>
        </w:rPr>
        <w:t xml:space="preserve">the </w:t>
      </w:r>
      <w:r w:rsidRPr="008F03BA">
        <w:rPr>
          <w:rFonts w:ascii="Calibri" w:eastAsia="Times New Roman" w:hAnsi="Calibri" w:cs="Calibri"/>
          <w:color w:val="000000"/>
          <w:lang w:eastAsia="en-AU"/>
        </w:rPr>
        <w:t>Uni</w:t>
      </w:r>
      <w:r>
        <w:rPr>
          <w:rFonts w:ascii="Calibri" w:eastAsia="Times New Roman" w:hAnsi="Calibri" w:cs="Calibri"/>
          <w:color w:val="000000"/>
          <w:lang w:eastAsia="en-AU"/>
        </w:rPr>
        <w:t xml:space="preserve">versity of </w:t>
      </w:r>
      <w:r w:rsidRPr="008F03BA">
        <w:rPr>
          <w:rFonts w:ascii="Calibri" w:eastAsia="Times New Roman" w:hAnsi="Calibri" w:cs="Calibri"/>
          <w:color w:val="000000"/>
          <w:lang w:eastAsia="en-AU"/>
        </w:rPr>
        <w:t>S</w:t>
      </w:r>
      <w:r>
        <w:rPr>
          <w:rFonts w:ascii="Calibri" w:eastAsia="Times New Roman" w:hAnsi="Calibri" w:cs="Calibri"/>
          <w:color w:val="000000"/>
          <w:lang w:eastAsia="en-AU"/>
        </w:rPr>
        <w:t xml:space="preserve">outh </w:t>
      </w:r>
      <w:r w:rsidRPr="008F03BA">
        <w:rPr>
          <w:rFonts w:ascii="Calibri" w:eastAsia="Times New Roman" w:hAnsi="Calibri" w:cs="Calibri"/>
          <w:color w:val="000000"/>
          <w:lang w:eastAsia="en-AU"/>
        </w:rPr>
        <w:t>A</w:t>
      </w:r>
      <w:r>
        <w:rPr>
          <w:rFonts w:ascii="Calibri" w:eastAsia="Times New Roman" w:hAnsi="Calibri" w:cs="Calibri"/>
          <w:color w:val="000000"/>
          <w:lang w:eastAsia="en-AU"/>
        </w:rPr>
        <w:t>ustralia’s</w:t>
      </w:r>
      <w:r w:rsidRPr="008F03BA">
        <w:rPr>
          <w:rFonts w:ascii="Calibri" w:eastAsia="Times New Roman" w:hAnsi="Calibri" w:cs="Calibri"/>
          <w:color w:val="000000"/>
          <w:lang w:eastAsia="en-AU"/>
        </w:rPr>
        <w:t xml:space="preserve"> </w:t>
      </w:r>
      <w:r>
        <w:rPr>
          <w:rFonts w:ascii="Calibri" w:eastAsia="Times New Roman" w:hAnsi="Calibri" w:cs="Calibri"/>
          <w:color w:val="000000"/>
          <w:lang w:eastAsia="en-AU"/>
        </w:rPr>
        <w:t>I</w:t>
      </w:r>
      <w:r w:rsidRPr="008F03BA">
        <w:rPr>
          <w:rFonts w:ascii="Calibri" w:eastAsia="Times New Roman" w:hAnsi="Calibri" w:cs="Calibri"/>
          <w:color w:val="000000"/>
          <w:lang w:eastAsia="en-AU"/>
        </w:rPr>
        <w:t xml:space="preserve">nnovation </w:t>
      </w:r>
      <w:proofErr w:type="spellStart"/>
      <w:r>
        <w:rPr>
          <w:rFonts w:ascii="Calibri" w:eastAsia="Times New Roman" w:hAnsi="Calibri" w:cs="Calibri"/>
          <w:color w:val="000000"/>
          <w:lang w:eastAsia="en-AU"/>
        </w:rPr>
        <w:t>C</w:t>
      </w:r>
      <w:r w:rsidRPr="008F03BA">
        <w:rPr>
          <w:rFonts w:ascii="Calibri" w:eastAsia="Times New Roman" w:hAnsi="Calibri" w:cs="Calibri"/>
          <w:color w:val="000000"/>
          <w:lang w:eastAsia="en-AU"/>
        </w:rPr>
        <w:t>enter</w:t>
      </w:r>
      <w:proofErr w:type="spellEnd"/>
      <w:r w:rsidRPr="008F03BA">
        <w:rPr>
          <w:rFonts w:ascii="Calibri" w:eastAsia="Times New Roman" w:hAnsi="Calibri" w:cs="Calibri"/>
          <w:color w:val="000000"/>
          <w:lang w:eastAsia="en-AU"/>
        </w:rPr>
        <w:t xml:space="preserve"> has recently been awarded multi-million dollars as it has produced several successful start-ups.  CMU-A has been left behind in the game as there is no such system and its absence have no doubt </w:t>
      </w:r>
      <w:r>
        <w:rPr>
          <w:rFonts w:ascii="Calibri" w:eastAsia="Times New Roman" w:hAnsi="Calibri" w:cs="Calibri"/>
          <w:color w:val="000000"/>
          <w:lang w:eastAsia="en-AU"/>
        </w:rPr>
        <w:t>prevented</w:t>
      </w:r>
      <w:r w:rsidRPr="008F03BA">
        <w:rPr>
          <w:rFonts w:ascii="Calibri" w:eastAsia="Times New Roman" w:hAnsi="Calibri" w:cs="Calibri"/>
          <w:color w:val="000000"/>
          <w:lang w:eastAsia="en-AU"/>
        </w:rPr>
        <w:t xml:space="preserve"> CMU-A from accessing these resources from the government.</w:t>
      </w:r>
    </w:p>
    <w:p w14:paraId="51497DA1" w14:textId="6B63B918" w:rsidR="008F03BA" w:rsidRPr="008F03BA" w:rsidRDefault="008F03BA" w:rsidP="001A3B66">
      <w:pPr>
        <w:spacing w:line="240" w:lineRule="auto"/>
        <w:jc w:val="both"/>
        <w:rPr>
          <w:rFonts w:ascii="Times New Roman" w:eastAsia="Times New Roman" w:hAnsi="Times New Roman" w:cs="Times New Roman"/>
          <w:sz w:val="24"/>
          <w:szCs w:val="24"/>
          <w:lang w:eastAsia="en-AU"/>
        </w:rPr>
      </w:pPr>
      <w:r w:rsidRPr="008F03BA">
        <w:rPr>
          <w:rFonts w:ascii="Calibri" w:eastAsia="Times New Roman" w:hAnsi="Calibri" w:cs="Calibri"/>
          <w:color w:val="000000"/>
          <w:lang w:eastAsia="en-AU"/>
        </w:rPr>
        <w:t>Small</w:t>
      </w:r>
      <w:r w:rsidR="005A09F9">
        <w:rPr>
          <w:rFonts w:ascii="Calibri" w:eastAsia="Times New Roman" w:hAnsi="Calibri" w:cs="Calibri"/>
          <w:color w:val="000000"/>
          <w:lang w:eastAsia="en-AU"/>
        </w:rPr>
        <w:t xml:space="preserve">- </w:t>
      </w:r>
      <w:r w:rsidRPr="008F03BA">
        <w:rPr>
          <w:rFonts w:ascii="Calibri" w:eastAsia="Times New Roman" w:hAnsi="Calibri" w:cs="Calibri"/>
          <w:color w:val="000000"/>
          <w:lang w:eastAsia="en-AU"/>
        </w:rPr>
        <w:t>to medium</w:t>
      </w:r>
      <w:r w:rsidR="005A09F9">
        <w:rPr>
          <w:rFonts w:ascii="Calibri" w:eastAsia="Times New Roman" w:hAnsi="Calibri" w:cs="Calibri"/>
          <w:color w:val="000000"/>
          <w:lang w:eastAsia="en-AU"/>
        </w:rPr>
        <w:t>-</w:t>
      </w:r>
      <w:r w:rsidRPr="008F03BA">
        <w:rPr>
          <w:rFonts w:ascii="Calibri" w:eastAsia="Times New Roman" w:hAnsi="Calibri" w:cs="Calibri"/>
          <w:color w:val="000000"/>
          <w:lang w:eastAsia="en-AU"/>
        </w:rPr>
        <w:t>size</w:t>
      </w:r>
      <w:r w:rsidR="005A09F9">
        <w:rPr>
          <w:rFonts w:ascii="Calibri" w:eastAsia="Times New Roman" w:hAnsi="Calibri" w:cs="Calibri"/>
          <w:color w:val="000000"/>
          <w:lang w:eastAsia="en-AU"/>
        </w:rPr>
        <w:t>d</w:t>
      </w:r>
      <w:r w:rsidRPr="008F03BA">
        <w:rPr>
          <w:rFonts w:ascii="Calibri" w:eastAsia="Times New Roman" w:hAnsi="Calibri" w:cs="Calibri"/>
          <w:color w:val="000000"/>
          <w:lang w:eastAsia="en-AU"/>
        </w:rPr>
        <w:t xml:space="preserve"> business</w:t>
      </w:r>
      <w:r w:rsidR="005A09F9">
        <w:rPr>
          <w:rFonts w:ascii="Calibri" w:eastAsia="Times New Roman" w:hAnsi="Calibri" w:cs="Calibri"/>
          <w:color w:val="000000"/>
          <w:lang w:eastAsia="en-AU"/>
        </w:rPr>
        <w:t>es</w:t>
      </w:r>
      <w:r w:rsidRPr="008F03BA">
        <w:rPr>
          <w:rFonts w:ascii="Calibri" w:eastAsia="Times New Roman" w:hAnsi="Calibri" w:cs="Calibri"/>
          <w:color w:val="000000"/>
          <w:lang w:eastAsia="en-AU"/>
        </w:rPr>
        <w:t xml:space="preserve"> ha</w:t>
      </w:r>
      <w:r w:rsidR="005A09F9">
        <w:rPr>
          <w:rFonts w:ascii="Calibri" w:eastAsia="Times New Roman" w:hAnsi="Calibri" w:cs="Calibri"/>
          <w:color w:val="000000"/>
          <w:lang w:eastAsia="en-AU"/>
        </w:rPr>
        <w:t>ve</w:t>
      </w:r>
      <w:r w:rsidRPr="008F03BA">
        <w:rPr>
          <w:rFonts w:ascii="Calibri" w:eastAsia="Times New Roman" w:hAnsi="Calibri" w:cs="Calibri"/>
          <w:color w:val="000000"/>
          <w:lang w:eastAsia="en-AU"/>
        </w:rPr>
        <w:t xml:space="preserve"> strong ongoing relationship with CMU</w:t>
      </w:r>
      <w:r w:rsidR="005A09F9">
        <w:rPr>
          <w:rFonts w:ascii="Calibri" w:eastAsia="Times New Roman" w:hAnsi="Calibri" w:cs="Calibri"/>
          <w:color w:val="000000"/>
          <w:lang w:eastAsia="en-AU"/>
        </w:rPr>
        <w:t>A</w:t>
      </w:r>
      <w:r w:rsidRPr="008F03BA">
        <w:rPr>
          <w:rFonts w:ascii="Calibri" w:eastAsia="Times New Roman" w:hAnsi="Calibri" w:cs="Calibri"/>
          <w:color w:val="000000"/>
          <w:lang w:eastAsia="en-AU"/>
        </w:rPr>
        <w:t xml:space="preserve"> </w:t>
      </w:r>
      <w:r w:rsidR="005A09F9">
        <w:rPr>
          <w:rFonts w:ascii="Calibri" w:eastAsia="Times New Roman" w:hAnsi="Calibri" w:cs="Calibri"/>
          <w:color w:val="000000"/>
          <w:lang w:eastAsia="en-AU"/>
        </w:rPr>
        <w:t xml:space="preserve">through its </w:t>
      </w:r>
      <w:r w:rsidRPr="008F03BA">
        <w:rPr>
          <w:rFonts w:ascii="Calibri" w:eastAsia="Times New Roman" w:hAnsi="Calibri" w:cs="Calibri"/>
          <w:color w:val="000000"/>
          <w:lang w:eastAsia="en-AU"/>
        </w:rPr>
        <w:t>student project</w:t>
      </w:r>
      <w:r w:rsidR="005A09F9">
        <w:rPr>
          <w:rFonts w:ascii="Calibri" w:eastAsia="Times New Roman" w:hAnsi="Calibri" w:cs="Calibri"/>
          <w:color w:val="000000"/>
          <w:lang w:eastAsia="en-AU"/>
        </w:rPr>
        <w:t>s</w:t>
      </w:r>
      <w:r w:rsidRPr="008F03BA">
        <w:rPr>
          <w:rFonts w:ascii="Calibri" w:eastAsia="Times New Roman" w:hAnsi="Calibri" w:cs="Calibri"/>
          <w:color w:val="000000"/>
          <w:lang w:eastAsia="en-AU"/>
        </w:rPr>
        <w:t xml:space="preserve"> and internship </w:t>
      </w:r>
      <w:r w:rsidR="005A09F9">
        <w:rPr>
          <w:rFonts w:ascii="Calibri" w:eastAsia="Times New Roman" w:hAnsi="Calibri" w:cs="Calibri"/>
          <w:color w:val="000000"/>
          <w:lang w:eastAsia="en-AU"/>
        </w:rPr>
        <w:t>initiatives</w:t>
      </w:r>
      <w:r w:rsidRPr="008F03BA">
        <w:rPr>
          <w:rFonts w:ascii="Calibri" w:eastAsia="Times New Roman" w:hAnsi="Calibri" w:cs="Calibri"/>
          <w:color w:val="000000"/>
          <w:lang w:eastAsia="en-AU"/>
        </w:rPr>
        <w:t>. However, industry partners generally have one</w:t>
      </w:r>
      <w:r w:rsidR="005A09F9">
        <w:rPr>
          <w:rFonts w:ascii="Calibri" w:eastAsia="Times New Roman" w:hAnsi="Calibri" w:cs="Calibri"/>
          <w:color w:val="000000"/>
          <w:lang w:eastAsia="en-AU"/>
        </w:rPr>
        <w:t>-</w:t>
      </w:r>
      <w:r w:rsidRPr="008F03BA">
        <w:rPr>
          <w:rFonts w:ascii="Calibri" w:eastAsia="Times New Roman" w:hAnsi="Calibri" w:cs="Calibri"/>
          <w:color w:val="000000"/>
          <w:lang w:eastAsia="en-AU"/>
        </w:rPr>
        <w:t>st</w:t>
      </w:r>
      <w:r w:rsidR="005A09F9">
        <w:rPr>
          <w:rFonts w:ascii="Calibri" w:eastAsia="Times New Roman" w:hAnsi="Calibri" w:cs="Calibri"/>
          <w:color w:val="000000"/>
          <w:lang w:eastAsia="en-AU"/>
        </w:rPr>
        <w:t>e</w:t>
      </w:r>
      <w:r w:rsidRPr="008F03BA">
        <w:rPr>
          <w:rFonts w:ascii="Calibri" w:eastAsia="Times New Roman" w:hAnsi="Calibri" w:cs="Calibri"/>
          <w:color w:val="000000"/>
          <w:lang w:eastAsia="en-AU"/>
        </w:rPr>
        <w:t xml:space="preserve">p engagement in these opportunities whereby they propose a project and students work on the projects either reside in the organisation or work externally. Students are expected to submit final products at the end of the projects. </w:t>
      </w:r>
      <w:r>
        <w:rPr>
          <w:rFonts w:ascii="Calibri" w:eastAsia="Times New Roman" w:hAnsi="Calibri" w:cs="Calibri"/>
          <w:color w:val="000000"/>
          <w:lang w:eastAsia="en-AU"/>
        </w:rPr>
        <w:t>S</w:t>
      </w:r>
      <w:r w:rsidRPr="008F03BA">
        <w:rPr>
          <w:rFonts w:ascii="Calibri" w:eastAsia="Times New Roman" w:hAnsi="Calibri" w:cs="Calibri"/>
          <w:color w:val="000000"/>
          <w:lang w:eastAsia="en-AU"/>
        </w:rPr>
        <w:t xml:space="preserve">tudents will only be able to work on mature ideas and the industry have limited opportunities to collaborate. </w:t>
      </w:r>
    </w:p>
    <w:p w14:paraId="0B656AE6" w14:textId="4CC2B220" w:rsidR="008F03BA" w:rsidRDefault="008F03BA" w:rsidP="001A3B66">
      <w:pPr>
        <w:spacing w:line="240" w:lineRule="auto"/>
        <w:jc w:val="both"/>
        <w:rPr>
          <w:rFonts w:ascii="Calibri" w:eastAsia="Times New Roman" w:hAnsi="Calibri" w:cs="Calibri"/>
          <w:color w:val="000000"/>
          <w:lang w:eastAsia="en-AU"/>
        </w:rPr>
      </w:pPr>
      <w:r w:rsidRPr="008F03BA">
        <w:rPr>
          <w:rFonts w:ascii="Calibri" w:eastAsia="Times New Roman" w:hAnsi="Calibri" w:cs="Calibri"/>
          <w:color w:val="000000"/>
          <w:lang w:eastAsia="en-AU"/>
        </w:rPr>
        <w:t>CMU-A currently only have small influence among the local industries due to small student number and high turnover of students, although the CMUA students have been highly regarded by the industry. The University would be able to reinforcement its branding by attracting industry partners through the establishment of a</w:t>
      </w:r>
      <w:r>
        <w:rPr>
          <w:rFonts w:ascii="Calibri" w:eastAsia="Times New Roman" w:hAnsi="Calibri" w:cs="Calibri"/>
          <w:color w:val="000000"/>
          <w:lang w:eastAsia="en-AU"/>
        </w:rPr>
        <w:t>n</w:t>
      </w:r>
      <w:r w:rsidRPr="008F03BA">
        <w:rPr>
          <w:rFonts w:ascii="Calibri" w:eastAsia="Times New Roman" w:hAnsi="Calibri" w:cs="Calibri"/>
          <w:color w:val="000000"/>
          <w:lang w:eastAsia="en-AU"/>
        </w:rPr>
        <w:t xml:space="preserve"> innovation hub.</w:t>
      </w:r>
    </w:p>
    <w:p w14:paraId="643854C8" w14:textId="77777777" w:rsidR="008F03BA" w:rsidRPr="008F03BA" w:rsidRDefault="008F03BA" w:rsidP="001A3B66">
      <w:pPr>
        <w:spacing w:line="240" w:lineRule="auto"/>
        <w:jc w:val="both"/>
        <w:rPr>
          <w:rFonts w:ascii="Times New Roman" w:eastAsia="Times New Roman" w:hAnsi="Times New Roman" w:cs="Times New Roman"/>
          <w:sz w:val="24"/>
          <w:szCs w:val="24"/>
          <w:lang w:eastAsia="en-AU"/>
        </w:rPr>
      </w:pPr>
    </w:p>
    <w:p w14:paraId="058F28AF" w14:textId="601970B8" w:rsidR="008F03BA" w:rsidRPr="008F03BA" w:rsidRDefault="008F03BA" w:rsidP="001A3B66">
      <w:pPr>
        <w:pStyle w:val="Heading1"/>
        <w:tabs>
          <w:tab w:val="left" w:pos="2520"/>
        </w:tabs>
        <w:jc w:val="both"/>
        <w:rPr>
          <w:b/>
        </w:rPr>
      </w:pPr>
      <w:bookmarkStart w:id="2" w:name="_Toc7737208"/>
      <w:r w:rsidRPr="008F03BA">
        <w:rPr>
          <w:b/>
        </w:rPr>
        <w:t>PROBLEM STATEMENT</w:t>
      </w:r>
      <w:bookmarkEnd w:id="2"/>
    </w:p>
    <w:p w14:paraId="4B062A8B" w14:textId="77777777" w:rsidR="008F03BA" w:rsidRPr="008F03BA" w:rsidRDefault="008F03BA" w:rsidP="001A3B66">
      <w:pPr>
        <w:jc w:val="both"/>
      </w:pPr>
    </w:p>
    <w:p w14:paraId="2A2A5EC9" w14:textId="77777777" w:rsidR="008F03BA" w:rsidRDefault="008F03BA" w:rsidP="001A3B66">
      <w:pPr>
        <w:jc w:val="both"/>
      </w:pPr>
      <w:r>
        <w:t>The way we defined our focus is to answer the question of who do we want to collaborate with? Or at least, what qualities the parties that we want to collaborate with should possess? We arrived at this question from the result of the student survey conducted by the Student Motivator group. One of the results of the survey indicated that there are students who conceived ideas that they deem to have the potential for development and innovation. However, there have been no records or indication that there have been push from the students to develop their ideas. According to the same survey, one of the things that students expect from the Hub is the opportunity to talk to and interact with mentors. These mentors are not necessarily the faculty members of CMUA but people from the industry who have the necessary skills and credentials to provide guidance and provide feedback about the idea.</w:t>
      </w:r>
    </w:p>
    <w:p w14:paraId="368309F4" w14:textId="469AFF52" w:rsidR="008F03BA" w:rsidRDefault="008F03BA" w:rsidP="001A3B66">
      <w:pPr>
        <w:jc w:val="both"/>
      </w:pPr>
      <w:r>
        <w:t>Thus, given this need from the students, we arrived at the formulation of the question posed earlier. Aside from knowing who to collaborate, we also forward a method on how to connect the students with their possible mentors.</w:t>
      </w:r>
    </w:p>
    <w:p w14:paraId="1A687223" w14:textId="6710987E" w:rsidR="00B23B6E" w:rsidRPr="008F03BA" w:rsidRDefault="00B23B6E" w:rsidP="001A3B66">
      <w:pPr>
        <w:pStyle w:val="Heading1"/>
        <w:jc w:val="both"/>
        <w:rPr>
          <w:b/>
        </w:rPr>
      </w:pPr>
      <w:bookmarkStart w:id="3" w:name="_Toc7737209"/>
      <w:r w:rsidRPr="008F03BA">
        <w:rPr>
          <w:b/>
        </w:rPr>
        <w:lastRenderedPageBreak/>
        <w:t>THE OBJECTIVES</w:t>
      </w:r>
      <w:r w:rsidR="00D26A61">
        <w:rPr>
          <w:b/>
        </w:rPr>
        <w:t xml:space="preserve"> AND TIMEFRAME</w:t>
      </w:r>
      <w:bookmarkEnd w:id="3"/>
    </w:p>
    <w:p w14:paraId="0741F7F3" w14:textId="77777777" w:rsidR="007B1C71" w:rsidRDefault="007B1C71" w:rsidP="001A3B66">
      <w:pPr>
        <w:jc w:val="both"/>
      </w:pPr>
    </w:p>
    <w:p w14:paraId="5C54D88D" w14:textId="70AA0344" w:rsidR="007B1C71" w:rsidRPr="007B1C71" w:rsidRDefault="007B1C71" w:rsidP="001A3B66">
      <w:pPr>
        <w:jc w:val="both"/>
      </w:pPr>
      <w:r w:rsidRPr="007B1C71">
        <w:t>We identify three objectives for this study:</w:t>
      </w:r>
    </w:p>
    <w:p w14:paraId="454C3480" w14:textId="24344C25" w:rsidR="007B1C71" w:rsidRPr="007B1C71" w:rsidRDefault="007B1C71" w:rsidP="007B1C71">
      <w:pPr>
        <w:pStyle w:val="ListParagraph"/>
        <w:numPr>
          <w:ilvl w:val="0"/>
          <w:numId w:val="20"/>
        </w:numPr>
        <w:jc w:val="both"/>
        <w:rPr>
          <w:rFonts w:cstheme="minorHAnsi"/>
        </w:rPr>
      </w:pPr>
      <w:r w:rsidRPr="007B1C71">
        <w:rPr>
          <w:rFonts w:cstheme="minorHAnsi"/>
        </w:rPr>
        <w:t>To design a service that allows student-entrepreneurs and student-researchers an avenue to connect to mentors from outside the university;</w:t>
      </w:r>
    </w:p>
    <w:p w14:paraId="0559F333" w14:textId="2D65326A" w:rsidR="007B1C71" w:rsidRPr="007B1C71" w:rsidRDefault="007B1C71" w:rsidP="007B1C71">
      <w:pPr>
        <w:pStyle w:val="ListParagraph"/>
        <w:numPr>
          <w:ilvl w:val="0"/>
          <w:numId w:val="20"/>
        </w:numPr>
        <w:jc w:val="both"/>
        <w:rPr>
          <w:rFonts w:cstheme="minorHAnsi"/>
        </w:rPr>
      </w:pPr>
      <w:r w:rsidRPr="007B1C71">
        <w:rPr>
          <w:rFonts w:cstheme="minorHAnsi"/>
        </w:rPr>
        <w:t>To create a process that governs the provision of this service;</w:t>
      </w:r>
    </w:p>
    <w:p w14:paraId="4B4FB8BC" w14:textId="6FDD892B" w:rsidR="007B1C71" w:rsidRPr="007B1C71" w:rsidRDefault="007B1C71" w:rsidP="007B1C71">
      <w:pPr>
        <w:pStyle w:val="ListParagraph"/>
        <w:numPr>
          <w:ilvl w:val="0"/>
          <w:numId w:val="20"/>
        </w:numPr>
        <w:spacing w:line="240" w:lineRule="auto"/>
        <w:jc w:val="both"/>
        <w:rPr>
          <w:rFonts w:eastAsia="Times New Roman" w:cstheme="minorHAnsi"/>
          <w:lang w:eastAsia="en-AU"/>
        </w:rPr>
      </w:pPr>
      <w:r w:rsidRPr="007B1C71">
        <w:rPr>
          <w:rFonts w:cstheme="minorHAnsi"/>
        </w:rPr>
        <w:t>To provide a long-term plan that contributes to the continuity of this service, and the operations of CMUA’s Innovation Hub, in general.</w:t>
      </w:r>
    </w:p>
    <w:p w14:paraId="228D241A" w14:textId="2E570D72" w:rsidR="007B1C71" w:rsidRDefault="007B1C71" w:rsidP="007B1C71">
      <w:pPr>
        <w:spacing w:line="240" w:lineRule="auto"/>
        <w:jc w:val="both"/>
        <w:rPr>
          <w:rFonts w:eastAsia="Times New Roman" w:cstheme="minorHAnsi"/>
          <w:lang w:eastAsia="en-AU"/>
        </w:rPr>
      </w:pPr>
      <w:r w:rsidRPr="007B1C71">
        <w:rPr>
          <w:rFonts w:eastAsia="Times New Roman" w:cstheme="minorHAnsi"/>
          <w:lang w:eastAsia="en-AU"/>
        </w:rPr>
        <w:t>The timeframe recommended for this study is shown below:</w:t>
      </w:r>
    </w:p>
    <w:p w14:paraId="5CAB9D63" w14:textId="77777777" w:rsidR="009B11CD" w:rsidRDefault="009B11CD" w:rsidP="007B1C71">
      <w:pPr>
        <w:spacing w:line="240" w:lineRule="auto"/>
        <w:jc w:val="both"/>
        <w:rPr>
          <w:rFonts w:eastAsia="Times New Roman" w:cstheme="minorHAnsi"/>
          <w:lang w:eastAsia="en-AU"/>
        </w:rPr>
      </w:pPr>
    </w:p>
    <w:tbl>
      <w:tblPr>
        <w:tblW w:w="9085" w:type="dxa"/>
        <w:jc w:val="center"/>
        <w:tblLook w:val="04A0" w:firstRow="1" w:lastRow="0" w:firstColumn="1" w:lastColumn="0" w:noHBand="0" w:noVBand="1"/>
      </w:tblPr>
      <w:tblGrid>
        <w:gridCol w:w="3550"/>
        <w:gridCol w:w="318"/>
        <w:gridCol w:w="318"/>
        <w:gridCol w:w="318"/>
        <w:gridCol w:w="318"/>
        <w:gridCol w:w="318"/>
        <w:gridCol w:w="318"/>
        <w:gridCol w:w="318"/>
        <w:gridCol w:w="318"/>
        <w:gridCol w:w="318"/>
        <w:gridCol w:w="419"/>
        <w:gridCol w:w="419"/>
        <w:gridCol w:w="419"/>
        <w:gridCol w:w="419"/>
        <w:gridCol w:w="419"/>
        <w:gridCol w:w="419"/>
        <w:gridCol w:w="476"/>
      </w:tblGrid>
      <w:tr w:rsidR="009B11CD" w:rsidRPr="009B11CD" w14:paraId="79C56D8F" w14:textId="77777777" w:rsidTr="00DE669F">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05FF9"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Activity \ Week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BEC188"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132B5E"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736807"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96A94D5"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8DC835F"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EA8C51A"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9E5E5F"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9739F3"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5971E81"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17A2509"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5EBB2F3"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E3CBE3D"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5AF936"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C17584C"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6A3209F"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15</w:t>
            </w:r>
          </w:p>
        </w:tc>
        <w:tc>
          <w:tcPr>
            <w:tcW w:w="476" w:type="dxa"/>
            <w:tcBorders>
              <w:top w:val="single" w:sz="4" w:space="0" w:color="auto"/>
              <w:left w:val="nil"/>
              <w:bottom w:val="single" w:sz="4" w:space="0" w:color="auto"/>
              <w:right w:val="single" w:sz="4" w:space="0" w:color="auto"/>
            </w:tcBorders>
            <w:shd w:val="clear" w:color="auto" w:fill="auto"/>
            <w:noWrap/>
            <w:vAlign w:val="bottom"/>
            <w:hideMark/>
          </w:tcPr>
          <w:p w14:paraId="0B273268" w14:textId="77777777" w:rsidR="009B11CD" w:rsidRPr="009B11CD" w:rsidRDefault="009B11CD" w:rsidP="009B11CD">
            <w:pPr>
              <w:spacing w:after="0" w:line="240" w:lineRule="auto"/>
              <w:jc w:val="center"/>
              <w:rPr>
                <w:rFonts w:ascii="Calibri" w:eastAsia="Times New Roman" w:hAnsi="Calibri" w:cs="Calibri"/>
                <w:b/>
                <w:bCs/>
                <w:color w:val="000000"/>
                <w:sz w:val="20"/>
                <w:szCs w:val="18"/>
                <w:lang w:eastAsia="en-AU"/>
              </w:rPr>
            </w:pPr>
            <w:r w:rsidRPr="009B11CD">
              <w:rPr>
                <w:rFonts w:ascii="Calibri" w:eastAsia="Times New Roman" w:hAnsi="Calibri" w:cs="Calibri"/>
                <w:b/>
                <w:bCs/>
                <w:color w:val="000000"/>
                <w:sz w:val="20"/>
                <w:szCs w:val="18"/>
                <w:lang w:eastAsia="en-AU"/>
              </w:rPr>
              <w:t>16</w:t>
            </w:r>
          </w:p>
        </w:tc>
      </w:tr>
      <w:tr w:rsidR="009B11CD" w:rsidRPr="009B11CD" w14:paraId="13BEB3F3"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09067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Brainstorming the collaborations process</w:t>
            </w:r>
          </w:p>
        </w:tc>
        <w:tc>
          <w:tcPr>
            <w:tcW w:w="0" w:type="auto"/>
            <w:tcBorders>
              <w:top w:val="nil"/>
              <w:left w:val="nil"/>
              <w:bottom w:val="single" w:sz="4" w:space="0" w:color="auto"/>
              <w:right w:val="single" w:sz="4" w:space="0" w:color="auto"/>
            </w:tcBorders>
            <w:shd w:val="clear" w:color="000000" w:fill="92D050"/>
            <w:noWrap/>
            <w:vAlign w:val="bottom"/>
            <w:hideMark/>
          </w:tcPr>
          <w:p w14:paraId="434A5627"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92D050"/>
            <w:noWrap/>
            <w:vAlign w:val="bottom"/>
            <w:hideMark/>
          </w:tcPr>
          <w:p w14:paraId="15D7FC3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9F3D95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AE4E49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A238CB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0D92F7A"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6FF38C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831315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23F69D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5CB572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4DA95E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0B4D37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42190A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6B79D1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D11E18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0204F88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00846121"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0A3C8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Scoping and Assumptions Testing</w:t>
            </w:r>
          </w:p>
        </w:tc>
        <w:tc>
          <w:tcPr>
            <w:tcW w:w="0" w:type="auto"/>
            <w:tcBorders>
              <w:top w:val="nil"/>
              <w:left w:val="nil"/>
              <w:bottom w:val="single" w:sz="4" w:space="0" w:color="auto"/>
              <w:right w:val="single" w:sz="4" w:space="0" w:color="auto"/>
            </w:tcBorders>
            <w:shd w:val="clear" w:color="auto" w:fill="auto"/>
            <w:noWrap/>
            <w:vAlign w:val="bottom"/>
            <w:hideMark/>
          </w:tcPr>
          <w:p w14:paraId="21C01FC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B050"/>
            <w:noWrap/>
            <w:vAlign w:val="bottom"/>
            <w:hideMark/>
          </w:tcPr>
          <w:p w14:paraId="62907D0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B050"/>
            <w:noWrap/>
            <w:vAlign w:val="bottom"/>
            <w:hideMark/>
          </w:tcPr>
          <w:p w14:paraId="5C1A081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B050"/>
            <w:noWrap/>
            <w:vAlign w:val="bottom"/>
            <w:hideMark/>
          </w:tcPr>
          <w:p w14:paraId="6DB4D57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D6ED74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0469C7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FEE100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AE97AE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A1C45F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9B4ACA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34F9A8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FE7A7B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51A420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B637D2D"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2C60C8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32DA6C9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69B230B4"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8EF00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Learning Launch</w:t>
            </w:r>
          </w:p>
        </w:tc>
        <w:tc>
          <w:tcPr>
            <w:tcW w:w="0" w:type="auto"/>
            <w:tcBorders>
              <w:top w:val="nil"/>
              <w:left w:val="nil"/>
              <w:bottom w:val="single" w:sz="4" w:space="0" w:color="auto"/>
              <w:right w:val="single" w:sz="4" w:space="0" w:color="auto"/>
            </w:tcBorders>
            <w:shd w:val="clear" w:color="auto" w:fill="auto"/>
            <w:noWrap/>
            <w:vAlign w:val="bottom"/>
            <w:hideMark/>
          </w:tcPr>
          <w:p w14:paraId="139B098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DC8212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1ABE09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9D375B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92D050"/>
            <w:noWrap/>
            <w:vAlign w:val="bottom"/>
            <w:hideMark/>
          </w:tcPr>
          <w:p w14:paraId="4056DEA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FA9182A"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510FF7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8263E6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E34766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DAEC20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4566F5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2FB476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CEF4DF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38E561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688AE8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549B6D0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38B67EE6"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036C1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Board Presentation</w:t>
            </w:r>
          </w:p>
        </w:tc>
        <w:tc>
          <w:tcPr>
            <w:tcW w:w="0" w:type="auto"/>
            <w:tcBorders>
              <w:top w:val="nil"/>
              <w:left w:val="nil"/>
              <w:bottom w:val="single" w:sz="4" w:space="0" w:color="auto"/>
              <w:right w:val="single" w:sz="4" w:space="0" w:color="auto"/>
            </w:tcBorders>
            <w:shd w:val="clear" w:color="auto" w:fill="auto"/>
            <w:noWrap/>
            <w:vAlign w:val="bottom"/>
            <w:hideMark/>
          </w:tcPr>
          <w:p w14:paraId="4255999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8F353A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9DE422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E9BD8D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BDB46D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B050"/>
            <w:noWrap/>
            <w:vAlign w:val="bottom"/>
            <w:hideMark/>
          </w:tcPr>
          <w:p w14:paraId="2639748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5394C5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231AC6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6AE966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2CC916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CF254A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7A5CA9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E5A6A9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DB8B56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213AB8D"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47A8FB1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DE669F" w:rsidRPr="009B11CD" w14:paraId="462697AE"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2F159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Establishing the Innovation Hub</w:t>
            </w:r>
          </w:p>
        </w:tc>
        <w:tc>
          <w:tcPr>
            <w:tcW w:w="0" w:type="auto"/>
            <w:tcBorders>
              <w:top w:val="nil"/>
              <w:left w:val="nil"/>
              <w:bottom w:val="single" w:sz="4" w:space="0" w:color="auto"/>
              <w:right w:val="single" w:sz="4" w:space="0" w:color="auto"/>
            </w:tcBorders>
            <w:shd w:val="clear" w:color="auto" w:fill="auto"/>
            <w:noWrap/>
            <w:vAlign w:val="bottom"/>
            <w:hideMark/>
          </w:tcPr>
          <w:p w14:paraId="455C527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1D48EC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27713B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D3BDA4D"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C329AC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7C67D5B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367E09F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1C51561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7761B3B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7A39104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7A328407"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EFFF3B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C3547A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30A0CC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39A3DD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1F421B8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6ED5A4EF"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95CA4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Hiring the Collaborations Team</w:t>
            </w:r>
          </w:p>
        </w:tc>
        <w:tc>
          <w:tcPr>
            <w:tcW w:w="0" w:type="auto"/>
            <w:tcBorders>
              <w:top w:val="nil"/>
              <w:left w:val="nil"/>
              <w:bottom w:val="single" w:sz="4" w:space="0" w:color="auto"/>
              <w:right w:val="single" w:sz="4" w:space="0" w:color="auto"/>
            </w:tcBorders>
            <w:shd w:val="clear" w:color="auto" w:fill="auto"/>
            <w:noWrap/>
            <w:vAlign w:val="bottom"/>
            <w:hideMark/>
          </w:tcPr>
          <w:p w14:paraId="7A7EA88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813A0C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40CB20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615F94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407F62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079F65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1ECB48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0D6BD7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92E717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B0F0"/>
            <w:noWrap/>
            <w:vAlign w:val="bottom"/>
            <w:hideMark/>
          </w:tcPr>
          <w:p w14:paraId="75C2CA4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B0F0"/>
            <w:noWrap/>
            <w:vAlign w:val="bottom"/>
            <w:hideMark/>
          </w:tcPr>
          <w:p w14:paraId="4CD6D18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B0F0"/>
            <w:noWrap/>
            <w:vAlign w:val="bottom"/>
            <w:hideMark/>
          </w:tcPr>
          <w:p w14:paraId="6831B3E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5CFD97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1D7AD8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A2936C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4A27AAF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19B72765"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25464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Engagement with Legal Experts</w:t>
            </w:r>
          </w:p>
        </w:tc>
        <w:tc>
          <w:tcPr>
            <w:tcW w:w="0" w:type="auto"/>
            <w:tcBorders>
              <w:top w:val="nil"/>
              <w:left w:val="nil"/>
              <w:bottom w:val="single" w:sz="4" w:space="0" w:color="auto"/>
              <w:right w:val="single" w:sz="4" w:space="0" w:color="auto"/>
            </w:tcBorders>
            <w:shd w:val="clear" w:color="auto" w:fill="auto"/>
            <w:noWrap/>
            <w:vAlign w:val="bottom"/>
            <w:hideMark/>
          </w:tcPr>
          <w:p w14:paraId="5207045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23D531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5A8A37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194FD6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BCA301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6A3836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9F4BDF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D2790E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1EDE8C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70C0"/>
            <w:noWrap/>
            <w:vAlign w:val="bottom"/>
            <w:hideMark/>
          </w:tcPr>
          <w:p w14:paraId="5F07B00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70C0"/>
            <w:noWrap/>
            <w:vAlign w:val="bottom"/>
            <w:hideMark/>
          </w:tcPr>
          <w:p w14:paraId="44F8A39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70C0"/>
            <w:noWrap/>
            <w:vAlign w:val="bottom"/>
            <w:hideMark/>
          </w:tcPr>
          <w:p w14:paraId="11A856F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70C0"/>
            <w:noWrap/>
            <w:vAlign w:val="bottom"/>
            <w:hideMark/>
          </w:tcPr>
          <w:p w14:paraId="021CC7F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52F920A"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D025E8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4EF14A2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15569C04"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6F040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Establishing the Mentor Pool</w:t>
            </w:r>
          </w:p>
        </w:tc>
        <w:tc>
          <w:tcPr>
            <w:tcW w:w="0" w:type="auto"/>
            <w:tcBorders>
              <w:top w:val="nil"/>
              <w:left w:val="nil"/>
              <w:bottom w:val="single" w:sz="4" w:space="0" w:color="auto"/>
              <w:right w:val="single" w:sz="4" w:space="0" w:color="auto"/>
            </w:tcBorders>
            <w:shd w:val="clear" w:color="auto" w:fill="auto"/>
            <w:noWrap/>
            <w:vAlign w:val="bottom"/>
            <w:hideMark/>
          </w:tcPr>
          <w:p w14:paraId="17F9DB6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761EE7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306C12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52C87D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8638C4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E089B5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B3B360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993E4C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9BCC8BD"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A6DCCB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2060"/>
            <w:noWrap/>
            <w:vAlign w:val="bottom"/>
            <w:hideMark/>
          </w:tcPr>
          <w:p w14:paraId="015311A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2060"/>
            <w:noWrap/>
            <w:vAlign w:val="bottom"/>
            <w:hideMark/>
          </w:tcPr>
          <w:p w14:paraId="6AD7E0B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2060"/>
            <w:noWrap/>
            <w:vAlign w:val="bottom"/>
            <w:hideMark/>
          </w:tcPr>
          <w:p w14:paraId="76D5CD0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2060"/>
            <w:noWrap/>
            <w:vAlign w:val="bottom"/>
            <w:hideMark/>
          </w:tcPr>
          <w:p w14:paraId="0326D85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002060"/>
            <w:noWrap/>
            <w:vAlign w:val="bottom"/>
            <w:hideMark/>
          </w:tcPr>
          <w:p w14:paraId="04472D66"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39A54BB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434B950E"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AC094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xml:space="preserve">Marketing </w:t>
            </w:r>
            <w:proofErr w:type="spellStart"/>
            <w:r w:rsidRPr="009B11CD">
              <w:rPr>
                <w:rFonts w:ascii="Calibri" w:eastAsia="Times New Roman" w:hAnsi="Calibri" w:cs="Calibri"/>
                <w:color w:val="000000"/>
                <w:sz w:val="20"/>
                <w:szCs w:val="18"/>
                <w:lang w:eastAsia="en-AU"/>
              </w:rPr>
              <w:t>Execises</w:t>
            </w:r>
            <w:proofErr w:type="spellEnd"/>
            <w:r w:rsidRPr="009B11CD">
              <w:rPr>
                <w:rFonts w:ascii="Calibri" w:eastAsia="Times New Roman" w:hAnsi="Calibri" w:cs="Calibri"/>
                <w:color w:val="000000"/>
                <w:sz w:val="20"/>
                <w:szCs w:val="18"/>
                <w:lang w:eastAsia="en-AU"/>
              </w:rPr>
              <w:t xml:space="preserve"> for CMUA Students</w:t>
            </w:r>
          </w:p>
        </w:tc>
        <w:tc>
          <w:tcPr>
            <w:tcW w:w="0" w:type="auto"/>
            <w:tcBorders>
              <w:top w:val="nil"/>
              <w:left w:val="nil"/>
              <w:bottom w:val="single" w:sz="4" w:space="0" w:color="auto"/>
              <w:right w:val="single" w:sz="4" w:space="0" w:color="auto"/>
            </w:tcBorders>
            <w:shd w:val="clear" w:color="auto" w:fill="auto"/>
            <w:noWrap/>
            <w:vAlign w:val="bottom"/>
            <w:hideMark/>
          </w:tcPr>
          <w:p w14:paraId="00EC37F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12AE1E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529547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D99BCF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DF2502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3F8CF17"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B2D7BAD"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AEE58EA"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4D5E44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CA30E0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65EBA2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7030A0"/>
            <w:noWrap/>
            <w:vAlign w:val="bottom"/>
            <w:hideMark/>
          </w:tcPr>
          <w:p w14:paraId="4B1925B1"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7030A0"/>
            <w:noWrap/>
            <w:vAlign w:val="bottom"/>
            <w:hideMark/>
          </w:tcPr>
          <w:p w14:paraId="1EC7CCD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7030A0"/>
            <w:noWrap/>
            <w:vAlign w:val="bottom"/>
            <w:hideMark/>
          </w:tcPr>
          <w:p w14:paraId="720B4B1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7030A0"/>
            <w:noWrap/>
            <w:vAlign w:val="bottom"/>
            <w:hideMark/>
          </w:tcPr>
          <w:p w14:paraId="364DC25F"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auto" w:fill="auto"/>
            <w:noWrap/>
            <w:vAlign w:val="bottom"/>
            <w:hideMark/>
          </w:tcPr>
          <w:p w14:paraId="602695B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3F4E52B8"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A21DAA"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Finalizing Process</w:t>
            </w:r>
          </w:p>
        </w:tc>
        <w:tc>
          <w:tcPr>
            <w:tcW w:w="0" w:type="auto"/>
            <w:tcBorders>
              <w:top w:val="nil"/>
              <w:left w:val="nil"/>
              <w:bottom w:val="single" w:sz="4" w:space="0" w:color="auto"/>
              <w:right w:val="single" w:sz="4" w:space="0" w:color="auto"/>
            </w:tcBorders>
            <w:shd w:val="clear" w:color="auto" w:fill="auto"/>
            <w:noWrap/>
            <w:vAlign w:val="bottom"/>
            <w:hideMark/>
          </w:tcPr>
          <w:p w14:paraId="7758EBF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960F0B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070081A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97B2C07"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554D72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2CE6EA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4789A3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1C1391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CB85D5C"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7E24DC4"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FCE2CA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2393AAF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3132E8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0000"/>
            <w:noWrap/>
            <w:vAlign w:val="bottom"/>
            <w:hideMark/>
          </w:tcPr>
          <w:p w14:paraId="41ECFEF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000000" w:fill="FF0000"/>
            <w:noWrap/>
            <w:vAlign w:val="bottom"/>
            <w:hideMark/>
          </w:tcPr>
          <w:p w14:paraId="3BFDD80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000000" w:fill="FF0000"/>
            <w:noWrap/>
            <w:vAlign w:val="bottom"/>
            <w:hideMark/>
          </w:tcPr>
          <w:p w14:paraId="1455EC13"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r w:rsidR="009B11CD" w:rsidRPr="009B11CD" w14:paraId="011AD6E0" w14:textId="77777777" w:rsidTr="00DE669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C8311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Beta Testing</w:t>
            </w:r>
          </w:p>
        </w:tc>
        <w:tc>
          <w:tcPr>
            <w:tcW w:w="0" w:type="auto"/>
            <w:tcBorders>
              <w:top w:val="nil"/>
              <w:left w:val="nil"/>
              <w:bottom w:val="single" w:sz="4" w:space="0" w:color="auto"/>
              <w:right w:val="single" w:sz="4" w:space="0" w:color="auto"/>
            </w:tcBorders>
            <w:shd w:val="clear" w:color="auto" w:fill="auto"/>
            <w:noWrap/>
            <w:vAlign w:val="bottom"/>
            <w:hideMark/>
          </w:tcPr>
          <w:p w14:paraId="2D0F12F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656A97A"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5B085D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00A43E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4DB7F0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3A543C0"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56250187"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4B87DA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4B9087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986C228"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61D334D9"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7E9F4B22"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4012638B"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1C819FA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3D62FBE"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c>
          <w:tcPr>
            <w:tcW w:w="476" w:type="dxa"/>
            <w:tcBorders>
              <w:top w:val="nil"/>
              <w:left w:val="nil"/>
              <w:bottom w:val="single" w:sz="4" w:space="0" w:color="auto"/>
              <w:right w:val="single" w:sz="4" w:space="0" w:color="auto"/>
            </w:tcBorders>
            <w:shd w:val="clear" w:color="000000" w:fill="FFC000"/>
            <w:noWrap/>
            <w:vAlign w:val="bottom"/>
            <w:hideMark/>
          </w:tcPr>
          <w:p w14:paraId="3AF26BB5" w14:textId="77777777" w:rsidR="009B11CD" w:rsidRPr="009B11CD" w:rsidRDefault="009B11CD" w:rsidP="009B11CD">
            <w:pPr>
              <w:spacing w:after="0" w:line="240" w:lineRule="auto"/>
              <w:rPr>
                <w:rFonts w:ascii="Calibri" w:eastAsia="Times New Roman" w:hAnsi="Calibri" w:cs="Calibri"/>
                <w:color w:val="000000"/>
                <w:sz w:val="20"/>
                <w:szCs w:val="18"/>
                <w:lang w:eastAsia="en-AU"/>
              </w:rPr>
            </w:pPr>
            <w:r w:rsidRPr="009B11CD">
              <w:rPr>
                <w:rFonts w:ascii="Calibri" w:eastAsia="Times New Roman" w:hAnsi="Calibri" w:cs="Calibri"/>
                <w:color w:val="000000"/>
                <w:sz w:val="20"/>
                <w:szCs w:val="18"/>
                <w:lang w:eastAsia="en-AU"/>
              </w:rPr>
              <w:t> </w:t>
            </w:r>
          </w:p>
        </w:tc>
      </w:tr>
    </w:tbl>
    <w:p w14:paraId="677323D8" w14:textId="10A69DD6" w:rsidR="009B11CD" w:rsidRDefault="00D06EEE" w:rsidP="00D06EEE">
      <w:pPr>
        <w:spacing w:after="200" w:line="240" w:lineRule="auto"/>
        <w:ind w:left="720" w:right="746"/>
        <w:rPr>
          <w:rFonts w:ascii="Calibri" w:eastAsia="Times New Roman" w:hAnsi="Calibri" w:cs="Calibri"/>
          <w:color w:val="000000"/>
          <w:lang w:eastAsia="en-AU"/>
        </w:rPr>
      </w:pPr>
      <w:r>
        <w:rPr>
          <w:rFonts w:ascii="Calibri" w:eastAsia="Times New Roman" w:hAnsi="Calibri" w:cs="Calibri"/>
          <w:b/>
          <w:color w:val="000000"/>
          <w:lang w:eastAsia="en-AU"/>
        </w:rPr>
        <w:t>TABLE</w:t>
      </w:r>
      <w:r w:rsidR="009B11CD" w:rsidRPr="009B11CD">
        <w:rPr>
          <w:rFonts w:ascii="Calibri" w:eastAsia="Times New Roman" w:hAnsi="Calibri" w:cs="Calibri"/>
          <w:b/>
          <w:color w:val="000000"/>
          <w:lang w:eastAsia="en-AU"/>
        </w:rPr>
        <w:t xml:space="preserve"> 1.</w:t>
      </w:r>
      <w:r w:rsidR="009B11CD">
        <w:rPr>
          <w:rFonts w:ascii="Calibri" w:eastAsia="Times New Roman" w:hAnsi="Calibri" w:cs="Calibri"/>
          <w:color w:val="000000"/>
          <w:lang w:eastAsia="en-AU"/>
        </w:rPr>
        <w:t xml:space="preserve"> </w:t>
      </w:r>
      <w:r w:rsidRPr="00D06EEE">
        <w:rPr>
          <w:rFonts w:ascii="Calibri" w:eastAsia="Times New Roman" w:hAnsi="Calibri" w:cs="Calibri"/>
          <w:i/>
          <w:color w:val="000000"/>
          <w:lang w:eastAsia="en-AU"/>
        </w:rPr>
        <w:t>The proposed timeline of establishing the Innovation Hub</w:t>
      </w:r>
      <w:r w:rsidR="009B11CD" w:rsidRPr="00D06EEE">
        <w:rPr>
          <w:rFonts w:ascii="Calibri" w:eastAsia="Times New Roman" w:hAnsi="Calibri" w:cs="Calibri"/>
          <w:i/>
          <w:color w:val="000000"/>
          <w:lang w:eastAsia="en-AU"/>
        </w:rPr>
        <w:t>.</w:t>
      </w:r>
      <w:r w:rsidRPr="00D06EEE">
        <w:rPr>
          <w:rFonts w:ascii="Calibri" w:eastAsia="Times New Roman" w:hAnsi="Calibri" w:cs="Calibri"/>
          <w:i/>
          <w:color w:val="000000"/>
          <w:lang w:eastAsia="en-AU"/>
        </w:rPr>
        <w:t xml:space="preserve"> Note that at this time, we have only spent the first six weeks.</w:t>
      </w:r>
    </w:p>
    <w:p w14:paraId="094C0E24" w14:textId="45C73F6A" w:rsidR="007B1C71" w:rsidRDefault="007B1C71" w:rsidP="007B1C71">
      <w:pPr>
        <w:spacing w:line="240" w:lineRule="auto"/>
        <w:jc w:val="both"/>
        <w:rPr>
          <w:rFonts w:eastAsia="Times New Roman" w:cstheme="minorHAnsi"/>
          <w:lang w:eastAsia="en-AU"/>
        </w:rPr>
      </w:pPr>
    </w:p>
    <w:p w14:paraId="07D8922A" w14:textId="77777777" w:rsidR="007B1C71" w:rsidRPr="007B1C71" w:rsidRDefault="007B1C71" w:rsidP="007B1C71">
      <w:pPr>
        <w:spacing w:line="240" w:lineRule="auto"/>
        <w:jc w:val="both"/>
        <w:rPr>
          <w:rFonts w:eastAsia="Times New Roman" w:cstheme="minorHAnsi"/>
          <w:lang w:eastAsia="en-AU"/>
        </w:rPr>
      </w:pPr>
    </w:p>
    <w:p w14:paraId="642C4855" w14:textId="146FD135" w:rsidR="00B23B6E" w:rsidRPr="008F03BA" w:rsidRDefault="00B23B6E" w:rsidP="001A3B66">
      <w:pPr>
        <w:pStyle w:val="Heading1"/>
        <w:jc w:val="both"/>
        <w:rPr>
          <w:b/>
        </w:rPr>
      </w:pPr>
      <w:bookmarkStart w:id="4" w:name="_Toc7737210"/>
      <w:r w:rsidRPr="008F03BA">
        <w:rPr>
          <w:b/>
        </w:rPr>
        <w:t>METHODOLOGY</w:t>
      </w:r>
      <w:bookmarkEnd w:id="4"/>
    </w:p>
    <w:p w14:paraId="11DFD74C" w14:textId="77777777" w:rsidR="00B23B6E" w:rsidRDefault="00B23B6E" w:rsidP="001A3B66">
      <w:pPr>
        <w:jc w:val="both"/>
      </w:pPr>
    </w:p>
    <w:p w14:paraId="38F43308" w14:textId="19E510BA" w:rsidR="008F03BA" w:rsidRDefault="008F03BA" w:rsidP="001A3B66">
      <w:pPr>
        <w:jc w:val="both"/>
      </w:pPr>
      <w:r>
        <w:t>As we are designing a service product, most of our results are derived from interviews from students, faculty and staff of CMUA, and industry partners. While we endeavoured to interview representative from private firms, we were only able to talk to one private firm, particularly Microsoft. Our interviews explored different information requirements of different parties and how we can integrate it to the process of the hub. Finally, in the interview with CMUA staff, we explored the network of CMUA with the private sector and its reputation based on feedback with industry partners.</w:t>
      </w:r>
    </w:p>
    <w:p w14:paraId="03BF76FB" w14:textId="4F831A49" w:rsidR="008F03BA" w:rsidRDefault="008F03BA" w:rsidP="001A3B66">
      <w:pPr>
        <w:jc w:val="both"/>
      </w:pPr>
      <w:r>
        <w:t>Throughout, we employ design thinking methods and processes in evaluating our assumptions and directions.</w:t>
      </w:r>
    </w:p>
    <w:p w14:paraId="22BAD70F" w14:textId="1F22B05D" w:rsidR="007E1073" w:rsidRDefault="007E1073" w:rsidP="001A3B66">
      <w:pPr>
        <w:jc w:val="both"/>
      </w:pPr>
    </w:p>
    <w:p w14:paraId="10D4A579" w14:textId="3EC1CA0A" w:rsidR="007E1073" w:rsidRDefault="007E1073" w:rsidP="001A3B66">
      <w:pPr>
        <w:jc w:val="both"/>
      </w:pPr>
    </w:p>
    <w:p w14:paraId="2B70AAC4" w14:textId="1C53DF79" w:rsidR="009B11CD" w:rsidRDefault="009B11CD" w:rsidP="001A3B66">
      <w:pPr>
        <w:jc w:val="both"/>
      </w:pPr>
    </w:p>
    <w:p w14:paraId="58B0D642" w14:textId="729017E3" w:rsidR="009B11CD" w:rsidRDefault="009B11CD" w:rsidP="001A3B66">
      <w:pPr>
        <w:jc w:val="both"/>
      </w:pPr>
    </w:p>
    <w:p w14:paraId="1CF1449F" w14:textId="77777777" w:rsidR="009B11CD" w:rsidRDefault="009B11CD" w:rsidP="001A3B66">
      <w:pPr>
        <w:jc w:val="both"/>
      </w:pPr>
    </w:p>
    <w:p w14:paraId="2072F12C" w14:textId="452DBE6C" w:rsidR="00B23B6E" w:rsidRPr="008F03BA" w:rsidRDefault="00B23B6E" w:rsidP="001A3B66">
      <w:pPr>
        <w:pStyle w:val="Heading1"/>
        <w:jc w:val="both"/>
        <w:rPr>
          <w:b/>
        </w:rPr>
      </w:pPr>
      <w:bookmarkStart w:id="5" w:name="_Toc7737211"/>
      <w:r w:rsidRPr="008F03BA">
        <w:rPr>
          <w:b/>
        </w:rPr>
        <w:t>THE SOLUTION</w:t>
      </w:r>
      <w:r w:rsidR="00FC2A2B">
        <w:rPr>
          <w:b/>
        </w:rPr>
        <w:t>: The Collaborations Team</w:t>
      </w:r>
      <w:bookmarkEnd w:id="5"/>
    </w:p>
    <w:p w14:paraId="749AEEF0" w14:textId="6D6459CD" w:rsidR="00B23B6E" w:rsidRDefault="00B23B6E" w:rsidP="001A3B66">
      <w:pPr>
        <w:jc w:val="both"/>
      </w:pPr>
    </w:p>
    <w:p w14:paraId="0C7B8CD0" w14:textId="774951A8" w:rsidR="00536F08" w:rsidRDefault="00FC2A2B" w:rsidP="001A3B66">
      <w:pPr>
        <w:jc w:val="both"/>
      </w:pPr>
      <w:r>
        <w:t xml:space="preserve">Our solution calls for instituting a Collaborations Team who will serve as the broker between student-entrepreneurs and the possible mentors. </w:t>
      </w:r>
      <w:r w:rsidR="00536F08">
        <w:t>The Collaborations Team will be headed by an Innovation Officer (IO) whose primary role and function is to [Insert later]. The roles and function of the Collaborations Team and the Innovation Officer will be discussed in detail later.</w:t>
      </w:r>
    </w:p>
    <w:p w14:paraId="6E4FE4B7" w14:textId="1E286D80" w:rsidR="00FC2A2B" w:rsidRDefault="00FC2A2B" w:rsidP="001A3B66">
      <w:pPr>
        <w:jc w:val="both"/>
      </w:pPr>
      <w:r>
        <w:t xml:space="preserve">The schematic process </w:t>
      </w:r>
      <w:r w:rsidR="00536F08">
        <w:t xml:space="preserve">of introducing the student-entrepreneur and the mentor and the matching method </w:t>
      </w:r>
      <w:r>
        <w:t>is broken down in four general steps and is shown in Figure 1. We note that at the start of the process, we assume that the projects and ideas</w:t>
      </w:r>
      <w:r w:rsidR="00FD188F">
        <w:t xml:space="preserve"> the goes through this process have already been filtered and assessed prior.</w:t>
      </w:r>
    </w:p>
    <w:p w14:paraId="3DD6068F" w14:textId="1C546A93" w:rsidR="00FC2A2B" w:rsidRDefault="00FC2A2B" w:rsidP="001A3B66">
      <w:pPr>
        <w:jc w:val="both"/>
      </w:pPr>
    </w:p>
    <w:p w14:paraId="6D894E2F" w14:textId="50C97DF8" w:rsidR="00536F08" w:rsidRDefault="0016557B" w:rsidP="00536F08">
      <w:pPr>
        <w:pStyle w:val="Heading2"/>
      </w:pPr>
      <w:bookmarkStart w:id="6" w:name="_Toc7737212"/>
      <w:r>
        <w:t>The Collaborations Teams’ Process</w:t>
      </w:r>
      <w:bookmarkEnd w:id="6"/>
    </w:p>
    <w:p w14:paraId="43E515E2" w14:textId="77777777" w:rsidR="00536F08" w:rsidRPr="00536F08" w:rsidRDefault="00536F08" w:rsidP="00536F08"/>
    <w:p w14:paraId="2B6683E7" w14:textId="77777777" w:rsidR="00FC2A2B" w:rsidRDefault="00FC2A2B" w:rsidP="00536F08">
      <w:pPr>
        <w:pStyle w:val="Heading3"/>
      </w:pPr>
      <w:bookmarkStart w:id="7" w:name="_Toc7737213"/>
      <w:r w:rsidRPr="00FC2A2B">
        <w:rPr>
          <w:b/>
        </w:rPr>
        <w:t>STEP 1:</w:t>
      </w:r>
      <w:r>
        <w:t xml:space="preserve"> Data Collection</w:t>
      </w:r>
      <w:bookmarkEnd w:id="7"/>
    </w:p>
    <w:p w14:paraId="366A418F" w14:textId="2498E2CD" w:rsidR="00536F08" w:rsidRDefault="00536F08" w:rsidP="001A3B66">
      <w:pPr>
        <w:spacing w:after="200" w:line="240" w:lineRule="auto"/>
        <w:ind w:right="26"/>
        <w:jc w:val="both"/>
        <w:rPr>
          <w:rFonts w:ascii="Calibri" w:eastAsia="Times New Roman" w:hAnsi="Calibri" w:cs="Calibri"/>
          <w:color w:val="000000"/>
          <w:lang w:eastAsia="en-AU"/>
        </w:rPr>
      </w:pPr>
      <w:r>
        <w:rPr>
          <w:rFonts w:ascii="Calibri" w:eastAsia="Times New Roman" w:hAnsi="Calibri" w:cs="Calibri"/>
          <w:color w:val="000000"/>
          <w:lang w:eastAsia="en-AU"/>
        </w:rPr>
        <w:t>To start the matching process, students whose projects have been assessed and selected needs to submit two documents: (1) a short summary of their project or idea; and (2) a mentor request form. The short summary of the project should include enough information and background</w:t>
      </w:r>
      <w:r>
        <w:rPr>
          <w:rStyle w:val="FootnoteReference"/>
          <w:rFonts w:ascii="Calibri" w:eastAsia="Times New Roman" w:hAnsi="Calibri" w:cs="Calibri"/>
          <w:color w:val="000000"/>
          <w:lang w:eastAsia="en-AU"/>
        </w:rPr>
        <w:footnoteReference w:id="1"/>
      </w:r>
      <w:r>
        <w:rPr>
          <w:rFonts w:ascii="Calibri" w:eastAsia="Times New Roman" w:hAnsi="Calibri" w:cs="Calibri"/>
          <w:color w:val="000000"/>
          <w:lang w:eastAsia="en-AU"/>
        </w:rPr>
        <w:t xml:space="preserve"> for both the of IO and the candidate mentor to make a personal assessment. The mentor request form, on the other hand, should contain information that can be used to identify candidate mentors. Such information </w:t>
      </w:r>
      <w:r w:rsidR="00722710">
        <w:rPr>
          <w:rFonts w:ascii="Calibri" w:eastAsia="Times New Roman" w:hAnsi="Calibri" w:cs="Calibri"/>
          <w:color w:val="000000"/>
          <w:lang w:eastAsia="en-AU"/>
        </w:rPr>
        <w:t>includes</w:t>
      </w:r>
      <w:r>
        <w:rPr>
          <w:rFonts w:ascii="Calibri" w:eastAsia="Times New Roman" w:hAnsi="Calibri" w:cs="Calibri"/>
          <w:color w:val="000000"/>
          <w:lang w:eastAsia="en-AU"/>
        </w:rPr>
        <w:t xml:space="preserve"> field of interests, skills, goals, or o</w:t>
      </w:r>
      <w:r w:rsidR="00722710">
        <w:rPr>
          <w:rFonts w:ascii="Calibri" w:eastAsia="Times New Roman" w:hAnsi="Calibri" w:cs="Calibri"/>
          <w:color w:val="000000"/>
          <w:lang w:eastAsia="en-AU"/>
        </w:rPr>
        <w:t>ther relevant information that the IO or the mentors deem important.</w:t>
      </w:r>
    </w:p>
    <w:p w14:paraId="0D1CF0B8" w14:textId="4EE7200A" w:rsidR="00FC2A2B" w:rsidRDefault="00722710" w:rsidP="00722710">
      <w:pPr>
        <w:spacing w:after="200" w:line="240" w:lineRule="auto"/>
        <w:ind w:right="26"/>
        <w:jc w:val="both"/>
        <w:rPr>
          <w:rFonts w:ascii="Calibri" w:eastAsia="Times New Roman" w:hAnsi="Calibri" w:cs="Calibri"/>
          <w:color w:val="000000"/>
          <w:lang w:eastAsia="en-AU"/>
        </w:rPr>
      </w:pPr>
      <w:r>
        <w:rPr>
          <w:rFonts w:ascii="Calibri" w:eastAsia="Times New Roman" w:hAnsi="Calibri" w:cs="Calibri"/>
          <w:color w:val="000000"/>
          <w:lang w:eastAsia="en-AU"/>
        </w:rPr>
        <w:t>On the candidate mentors, the IO will request them to complete a Mentor Information Form where relevant information such as fields of interest, availability, expectations, and other credentials and information that they are willing to share. The IO should require a curriculum vitae to assist in the information gathering. Proposed formats of both Mentor Request and Mentor Information forms are shown in the Appendix.</w:t>
      </w:r>
    </w:p>
    <w:p w14:paraId="13C50BE8" w14:textId="77777777" w:rsidR="008F2504" w:rsidRPr="00722710" w:rsidRDefault="008F2504" w:rsidP="00722710">
      <w:pPr>
        <w:spacing w:after="200" w:line="240" w:lineRule="auto"/>
        <w:ind w:right="26"/>
        <w:jc w:val="both"/>
        <w:rPr>
          <w:rFonts w:ascii="Calibri" w:eastAsia="Times New Roman" w:hAnsi="Calibri" w:cs="Calibri"/>
          <w:color w:val="000000"/>
          <w:lang w:eastAsia="en-AU"/>
        </w:rPr>
      </w:pPr>
    </w:p>
    <w:p w14:paraId="2A2ADE8B" w14:textId="204C8211" w:rsidR="00FD188F" w:rsidRDefault="00FD188F" w:rsidP="00722710">
      <w:pPr>
        <w:pStyle w:val="Heading3"/>
      </w:pPr>
      <w:bookmarkStart w:id="8" w:name="_Toc7737214"/>
      <w:r w:rsidRPr="00FC2A2B">
        <w:rPr>
          <w:b/>
        </w:rPr>
        <w:t xml:space="preserve">STEP </w:t>
      </w:r>
      <w:r>
        <w:rPr>
          <w:b/>
        </w:rPr>
        <w:t>2</w:t>
      </w:r>
      <w:r w:rsidRPr="00FC2A2B">
        <w:rPr>
          <w:b/>
        </w:rPr>
        <w:t>:</w:t>
      </w:r>
      <w:r>
        <w:t xml:space="preserve"> Assessment and Matching</w:t>
      </w:r>
      <w:bookmarkEnd w:id="8"/>
    </w:p>
    <w:p w14:paraId="2A4B8276" w14:textId="2208B389" w:rsidR="00FC2A2B" w:rsidRPr="00FC2A2B" w:rsidRDefault="00FC2A2B" w:rsidP="001A3B66">
      <w:pPr>
        <w:spacing w:after="200" w:line="240" w:lineRule="auto"/>
        <w:ind w:right="26"/>
        <w:jc w:val="both"/>
        <w:rPr>
          <w:rFonts w:ascii="Times New Roman" w:eastAsia="Times New Roman" w:hAnsi="Times New Roman" w:cs="Times New Roman"/>
          <w:sz w:val="24"/>
          <w:szCs w:val="24"/>
          <w:lang w:eastAsia="en-AU"/>
        </w:rPr>
      </w:pPr>
      <w:r w:rsidRPr="00FC2A2B">
        <w:rPr>
          <w:rFonts w:ascii="Calibri" w:eastAsia="Times New Roman" w:hAnsi="Calibri" w:cs="Calibri"/>
          <w:color w:val="000000"/>
          <w:lang w:eastAsia="en-AU"/>
        </w:rPr>
        <w:t>Once the innovation officer has received the mentor request form</w:t>
      </w:r>
      <w:r w:rsidR="00722710">
        <w:rPr>
          <w:rFonts w:ascii="Calibri" w:eastAsia="Times New Roman" w:hAnsi="Calibri" w:cs="Calibri"/>
          <w:color w:val="000000"/>
          <w:lang w:eastAsia="en-AU"/>
        </w:rPr>
        <w:t xml:space="preserve"> from the student-entrepreneur and deemed it complete, the IO will commence researching possible mentors based on the information in the Mentor Request form. The search for candidates can be done either manually or automatically, depending on the system. It may also involve contact with the candidates and gauging their interest. </w:t>
      </w:r>
      <w:r w:rsidR="008F2504">
        <w:rPr>
          <w:rFonts w:ascii="Calibri" w:eastAsia="Times New Roman" w:hAnsi="Calibri" w:cs="Calibri"/>
          <w:color w:val="000000"/>
          <w:lang w:eastAsia="en-AU"/>
        </w:rPr>
        <w:t xml:space="preserve">Ideally, the IO should come up with several candidates that is best matched with the student’s research and interests. </w:t>
      </w:r>
      <w:r w:rsidR="00722710">
        <w:rPr>
          <w:rFonts w:ascii="Calibri" w:eastAsia="Times New Roman" w:hAnsi="Calibri" w:cs="Calibri"/>
          <w:color w:val="000000"/>
          <w:lang w:eastAsia="en-AU"/>
        </w:rPr>
        <w:t>Recommendations on the rules on matching students and mentors will be discussed later.</w:t>
      </w:r>
    </w:p>
    <w:p w14:paraId="228C7390" w14:textId="77777777" w:rsidR="00FD188F" w:rsidRDefault="00FD188F" w:rsidP="001A3B66">
      <w:pPr>
        <w:pStyle w:val="Heading2"/>
        <w:ind w:right="26"/>
        <w:jc w:val="both"/>
        <w:rPr>
          <w:b/>
        </w:rPr>
      </w:pPr>
    </w:p>
    <w:p w14:paraId="262FB5DD" w14:textId="0D7B5135" w:rsidR="00FD188F" w:rsidRPr="00FD188F" w:rsidRDefault="00FD188F" w:rsidP="008F2504">
      <w:pPr>
        <w:pStyle w:val="Heading3"/>
      </w:pPr>
      <w:bookmarkStart w:id="9" w:name="_Toc7737215"/>
      <w:r w:rsidRPr="00FC2A2B">
        <w:rPr>
          <w:b/>
        </w:rPr>
        <w:t xml:space="preserve">STEP </w:t>
      </w:r>
      <w:r>
        <w:rPr>
          <w:b/>
        </w:rPr>
        <w:t xml:space="preserve">3: </w:t>
      </w:r>
      <w:r>
        <w:t>Contact and Meeting</w:t>
      </w:r>
      <w:bookmarkEnd w:id="9"/>
    </w:p>
    <w:p w14:paraId="6CE53BB1" w14:textId="1C5F7172" w:rsidR="00FC2A2B" w:rsidRDefault="00722710" w:rsidP="001A3B66">
      <w:pPr>
        <w:spacing w:after="200" w:line="240" w:lineRule="auto"/>
        <w:ind w:right="26"/>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Once </w:t>
      </w:r>
      <w:r w:rsidR="008F2504">
        <w:rPr>
          <w:rFonts w:ascii="Calibri" w:eastAsia="Times New Roman" w:hAnsi="Calibri" w:cs="Calibri"/>
          <w:color w:val="000000"/>
          <w:lang w:eastAsia="en-AU"/>
        </w:rPr>
        <w:t xml:space="preserve">candidates are identified, the IO will initiate contact between the student-entrepreneur and the candidate mentor. We recommend this be done through email or through any identified means of </w:t>
      </w:r>
      <w:r w:rsidR="008F2504">
        <w:rPr>
          <w:rFonts w:ascii="Calibri" w:eastAsia="Times New Roman" w:hAnsi="Calibri" w:cs="Calibri"/>
          <w:color w:val="000000"/>
          <w:lang w:eastAsia="en-AU"/>
        </w:rPr>
        <w:lastRenderedPageBreak/>
        <w:t xml:space="preserve">communications preferred by the mentor. Details of a first meeting, either personal, through calls, or videoconferencing will be facilitated by the IO. </w:t>
      </w:r>
      <w:r w:rsidR="00FC2A2B" w:rsidRPr="00FC2A2B">
        <w:rPr>
          <w:rFonts w:ascii="Calibri" w:eastAsia="Times New Roman" w:hAnsi="Calibri" w:cs="Calibri"/>
          <w:color w:val="000000"/>
          <w:lang w:eastAsia="en-AU"/>
        </w:rPr>
        <w:t>If both parties are satisfied, the matches will be established with the innovation officer conducting ongoing meetings to monitor the progress. As it is highly likely students will grow new needs at different stages of the project, the innovation officer will match students with new mentors when required.</w:t>
      </w:r>
    </w:p>
    <w:p w14:paraId="148FE0FB" w14:textId="53FDE274" w:rsidR="009B11CD" w:rsidRDefault="009B11CD" w:rsidP="009B11CD">
      <w:pPr>
        <w:spacing w:after="200" w:line="240" w:lineRule="auto"/>
        <w:ind w:right="26"/>
        <w:jc w:val="center"/>
        <w:rPr>
          <w:rFonts w:ascii="Calibri" w:eastAsia="Times New Roman" w:hAnsi="Calibri" w:cs="Calibri"/>
          <w:color w:val="000000"/>
          <w:lang w:eastAsia="en-AU"/>
        </w:rPr>
      </w:pPr>
      <w:r>
        <w:rPr>
          <w:rFonts w:ascii="Times New Roman" w:eastAsia="Times New Roman" w:hAnsi="Times New Roman" w:cs="Times New Roman"/>
          <w:noProof/>
          <w:sz w:val="24"/>
          <w:szCs w:val="24"/>
          <w:lang w:eastAsia="en-AU"/>
        </w:rPr>
        <w:drawing>
          <wp:inline distT="0" distB="0" distL="0" distR="0" wp14:anchorId="757E08B4" wp14:editId="7F20E722">
            <wp:extent cx="5170714" cy="71780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5177594" cy="7187597"/>
                    </a:xfrm>
                    <a:prstGeom prst="rect">
                      <a:avLst/>
                    </a:prstGeom>
                  </pic:spPr>
                </pic:pic>
              </a:graphicData>
            </a:graphic>
          </wp:inline>
        </w:drawing>
      </w:r>
    </w:p>
    <w:p w14:paraId="4DE553E2" w14:textId="4D64C823" w:rsidR="009B11CD" w:rsidRDefault="009B11CD" w:rsidP="009B11CD">
      <w:pPr>
        <w:spacing w:after="200" w:line="240" w:lineRule="auto"/>
        <w:ind w:right="26"/>
        <w:jc w:val="center"/>
        <w:rPr>
          <w:rFonts w:ascii="Calibri" w:eastAsia="Times New Roman" w:hAnsi="Calibri" w:cs="Calibri"/>
          <w:color w:val="000000"/>
          <w:lang w:eastAsia="en-AU"/>
        </w:rPr>
      </w:pPr>
      <w:r w:rsidRPr="009B11CD">
        <w:rPr>
          <w:rFonts w:ascii="Calibri" w:eastAsia="Times New Roman" w:hAnsi="Calibri" w:cs="Calibri"/>
          <w:b/>
          <w:color w:val="000000"/>
          <w:lang w:eastAsia="en-AU"/>
        </w:rPr>
        <w:t>FIGURE 1.</w:t>
      </w:r>
      <w:r>
        <w:rPr>
          <w:rFonts w:ascii="Calibri" w:eastAsia="Times New Roman" w:hAnsi="Calibri" w:cs="Calibri"/>
          <w:color w:val="000000"/>
          <w:lang w:eastAsia="en-AU"/>
        </w:rPr>
        <w:t xml:space="preserve"> The schematic process of the matching process of the Collaborations Team.</w:t>
      </w:r>
    </w:p>
    <w:p w14:paraId="40019F31" w14:textId="4A340F56" w:rsidR="009B11CD" w:rsidRDefault="009B11CD" w:rsidP="001A3B66">
      <w:pPr>
        <w:spacing w:after="200" w:line="240" w:lineRule="auto"/>
        <w:ind w:right="26"/>
        <w:jc w:val="both"/>
        <w:rPr>
          <w:rFonts w:ascii="Calibri" w:eastAsia="Times New Roman" w:hAnsi="Calibri" w:cs="Calibri"/>
          <w:color w:val="000000"/>
          <w:lang w:eastAsia="en-AU"/>
        </w:rPr>
      </w:pPr>
    </w:p>
    <w:p w14:paraId="4A3D412A" w14:textId="77777777" w:rsidR="009B11CD" w:rsidRDefault="009B11CD" w:rsidP="001A3B66">
      <w:pPr>
        <w:spacing w:after="200" w:line="240" w:lineRule="auto"/>
        <w:ind w:right="26"/>
        <w:jc w:val="both"/>
        <w:rPr>
          <w:rFonts w:ascii="Calibri" w:eastAsia="Times New Roman" w:hAnsi="Calibri" w:cs="Calibri"/>
          <w:color w:val="000000"/>
          <w:lang w:eastAsia="en-AU"/>
        </w:rPr>
      </w:pPr>
    </w:p>
    <w:p w14:paraId="789826A2" w14:textId="53B19623" w:rsidR="008F2504" w:rsidRDefault="00FE2C89" w:rsidP="001A3B66">
      <w:pPr>
        <w:spacing w:after="200" w:line="240" w:lineRule="auto"/>
        <w:ind w:right="26"/>
        <w:jc w:val="both"/>
        <w:rPr>
          <w:rFonts w:ascii="Calibri" w:eastAsia="Times New Roman" w:hAnsi="Calibri" w:cs="Calibri"/>
          <w:color w:val="000000"/>
          <w:lang w:eastAsia="en-AU"/>
        </w:rPr>
      </w:pPr>
      <w:r>
        <w:rPr>
          <w:rFonts w:ascii="Calibri" w:eastAsia="Times New Roman" w:hAnsi="Calibri" w:cs="Calibri"/>
          <w:color w:val="000000"/>
          <w:lang w:eastAsia="en-AU"/>
        </w:rPr>
        <w:t>Once contact and collaboration is established between the parties, the IO leaves further scheduling and contact activities to the student and mentor. However, is should be made aware of any significant progress</w:t>
      </w:r>
      <w:r w:rsidR="007B1C71">
        <w:rPr>
          <w:rFonts w:ascii="Calibri" w:eastAsia="Times New Roman" w:hAnsi="Calibri" w:cs="Calibri"/>
          <w:color w:val="000000"/>
          <w:lang w:eastAsia="en-AU"/>
        </w:rPr>
        <w:t xml:space="preserve"> in the project. Also, once an end to the collaboration has been decided between the mentor and the student, the IO should be informed as this will be considered as the service completion. Should the relationship proceed beyond the one-year initial time-frame, it </w:t>
      </w:r>
      <w:proofErr w:type="gramStart"/>
      <w:r w:rsidR="007B1C71">
        <w:rPr>
          <w:rFonts w:ascii="Calibri" w:eastAsia="Times New Roman" w:hAnsi="Calibri" w:cs="Calibri"/>
          <w:color w:val="000000"/>
          <w:lang w:eastAsia="en-AU"/>
        </w:rPr>
        <w:t>has to</w:t>
      </w:r>
      <w:proofErr w:type="gramEnd"/>
      <w:r w:rsidR="007B1C71">
        <w:rPr>
          <w:rFonts w:ascii="Calibri" w:eastAsia="Times New Roman" w:hAnsi="Calibri" w:cs="Calibri"/>
          <w:color w:val="000000"/>
          <w:lang w:eastAsia="en-AU"/>
        </w:rPr>
        <w:t xml:space="preserve"> be decided whether that should be treated as service completion or another category altogether.</w:t>
      </w:r>
    </w:p>
    <w:p w14:paraId="6E6FC8D7" w14:textId="77777777" w:rsidR="00FE2C89" w:rsidRDefault="00FE2C89" w:rsidP="001A3B66">
      <w:pPr>
        <w:spacing w:after="200" w:line="240" w:lineRule="auto"/>
        <w:ind w:right="26"/>
        <w:jc w:val="both"/>
        <w:rPr>
          <w:rFonts w:ascii="Calibri" w:eastAsia="Times New Roman" w:hAnsi="Calibri" w:cs="Calibri"/>
          <w:color w:val="000000"/>
          <w:lang w:eastAsia="en-AU"/>
        </w:rPr>
      </w:pPr>
    </w:p>
    <w:p w14:paraId="76A2FEE4" w14:textId="77918BA3" w:rsidR="008F2504" w:rsidRDefault="008F2504" w:rsidP="008F2504">
      <w:pPr>
        <w:pStyle w:val="Heading3"/>
      </w:pPr>
      <w:bookmarkStart w:id="10" w:name="_Toc7737216"/>
      <w:r w:rsidRPr="00FC2A2B">
        <w:rPr>
          <w:b/>
        </w:rPr>
        <w:t xml:space="preserve">STEP </w:t>
      </w:r>
      <w:r>
        <w:rPr>
          <w:b/>
        </w:rPr>
        <w:t xml:space="preserve">4: </w:t>
      </w:r>
      <w:r>
        <w:t>Feedback and Re-assessment</w:t>
      </w:r>
      <w:bookmarkEnd w:id="10"/>
    </w:p>
    <w:p w14:paraId="25A6DD0F" w14:textId="367994AE" w:rsidR="008F2504" w:rsidRDefault="008F2504" w:rsidP="00FE2C89">
      <w:pPr>
        <w:jc w:val="both"/>
      </w:pPr>
      <w:r>
        <w:t>Throughout the whole process, feedback and re-assessment should be provided by all parties. For example, if the initial meeting between the student and the candidate mentor resulted in both parties deciding that there might be more appropriate mentors</w:t>
      </w:r>
      <w:r w:rsidR="00BA4D74">
        <w:t>. If this happens, the IO must be provided feedback as to why this is the case. Information from these cases can be used to improve the matching process of the Collaborations Team. Aside from match failure, other feedback regarding the manner and conduct of either party, or other qualities are welcome.</w:t>
      </w:r>
    </w:p>
    <w:p w14:paraId="49A7DFF0" w14:textId="041CA38D" w:rsidR="00B23B6E" w:rsidRDefault="00B23B6E" w:rsidP="001A3B66">
      <w:pPr>
        <w:ind w:right="26"/>
        <w:jc w:val="both"/>
      </w:pPr>
    </w:p>
    <w:p w14:paraId="31ADCDBD" w14:textId="6C267AFA" w:rsidR="0075444D" w:rsidRDefault="0075444D" w:rsidP="001A3B66">
      <w:pPr>
        <w:pStyle w:val="Heading2"/>
        <w:jc w:val="both"/>
      </w:pPr>
      <w:bookmarkStart w:id="11" w:name="_Toc7737217"/>
      <w:r>
        <w:t>The</w:t>
      </w:r>
      <w:r w:rsidR="007B1C71">
        <w:t xml:space="preserve"> Collaborations Team and the </w:t>
      </w:r>
      <w:r>
        <w:t>Innovation Officer</w:t>
      </w:r>
      <w:bookmarkEnd w:id="11"/>
    </w:p>
    <w:p w14:paraId="1157246B" w14:textId="07A6F9A7" w:rsidR="007B1C71" w:rsidRDefault="007B1C71" w:rsidP="007B1C71"/>
    <w:p w14:paraId="086EACA0" w14:textId="623E9CDF" w:rsidR="007B1C71" w:rsidRPr="007B1C71" w:rsidRDefault="007B1C71" w:rsidP="0016557B">
      <w:pPr>
        <w:jc w:val="both"/>
      </w:pPr>
      <w:r>
        <w:t xml:space="preserve">The main function of the Collaborations Team is to be the broker or </w:t>
      </w:r>
      <w:r w:rsidR="0016557B">
        <w:t>point of contact between students, be they entrepreneurs or researchers, and mentors, be they representative from private firms, the government, or specialist individuals. The team will be headed by the Innovations Officer.</w:t>
      </w:r>
    </w:p>
    <w:p w14:paraId="577337C5" w14:textId="302A4FA8" w:rsidR="00D26A61" w:rsidRDefault="00D26A61" w:rsidP="0016557B">
      <w:pPr>
        <w:pStyle w:val="NormalWeb"/>
        <w:spacing w:before="0" w:beforeAutospacing="0" w:after="200" w:afterAutospacing="0"/>
        <w:ind w:right="26"/>
        <w:jc w:val="both"/>
      </w:pPr>
      <w:r>
        <w:rPr>
          <w:rFonts w:ascii="Calibri" w:hAnsi="Calibri" w:cs="Calibri"/>
          <w:color w:val="000000"/>
          <w:sz w:val="22"/>
          <w:szCs w:val="22"/>
        </w:rPr>
        <w:t xml:space="preserve">The </w:t>
      </w:r>
      <w:r w:rsidR="0016557B">
        <w:rPr>
          <w:rFonts w:ascii="Calibri" w:hAnsi="Calibri" w:cs="Calibri"/>
          <w:color w:val="000000"/>
          <w:sz w:val="22"/>
          <w:szCs w:val="22"/>
        </w:rPr>
        <w:t>team</w:t>
      </w:r>
      <w:r>
        <w:rPr>
          <w:rFonts w:ascii="Calibri" w:hAnsi="Calibri" w:cs="Calibri"/>
          <w:color w:val="000000"/>
          <w:sz w:val="22"/>
          <w:szCs w:val="22"/>
        </w:rPr>
        <w:t xml:space="preserve"> will then initiate a meeting to discuss students’ idea and mentoring details. If both parties are satisfied, the matches will be established with the innovation officer conducting ongoing meetings to monitor the progress. As it is highly likely students will grow new needs at different stages of the project, the innovation officer will match students with new mentors when required.</w:t>
      </w:r>
    </w:p>
    <w:p w14:paraId="7A2F5E4D" w14:textId="77777777" w:rsidR="00D26A61" w:rsidRDefault="00D26A61" w:rsidP="0016557B">
      <w:pPr>
        <w:pStyle w:val="NormalWeb"/>
        <w:spacing w:before="0" w:beforeAutospacing="0" w:after="200" w:afterAutospacing="0"/>
        <w:ind w:right="26"/>
        <w:jc w:val="both"/>
      </w:pPr>
      <w:r>
        <w:rPr>
          <w:rFonts w:ascii="Calibri" w:hAnsi="Calibri" w:cs="Calibri"/>
          <w:color w:val="000000"/>
          <w:sz w:val="22"/>
          <w:szCs w:val="22"/>
        </w:rPr>
        <w:t>Role description and key responsibilities for the innovation officer, the idea candidate shall possess:</w:t>
      </w:r>
    </w:p>
    <w:p w14:paraId="0641A9BC" w14:textId="554930DE" w:rsidR="00D26A61" w:rsidRDefault="00D26A61" w:rsidP="0016557B">
      <w:pPr>
        <w:pStyle w:val="NormalWeb"/>
        <w:numPr>
          <w:ilvl w:val="0"/>
          <w:numId w:val="17"/>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 xml:space="preserve">strong communication and interpersonal skills and the ability to build </w:t>
      </w:r>
      <w:r w:rsidR="0016557B">
        <w:rPr>
          <w:rFonts w:ascii="Calibri" w:hAnsi="Calibri" w:cs="Calibri"/>
          <w:color w:val="000000"/>
          <w:sz w:val="22"/>
          <w:szCs w:val="22"/>
        </w:rPr>
        <w:t>up and</w:t>
      </w:r>
      <w:r>
        <w:rPr>
          <w:rFonts w:ascii="Calibri" w:hAnsi="Calibri" w:cs="Calibri"/>
          <w:color w:val="000000"/>
          <w:sz w:val="22"/>
          <w:szCs w:val="22"/>
        </w:rPr>
        <w:t xml:space="preserve"> maintain rapport with diverse stakeholders, including university faculties, students, industry </w:t>
      </w:r>
      <w:r w:rsidR="0016557B">
        <w:rPr>
          <w:rFonts w:ascii="Calibri" w:hAnsi="Calibri" w:cs="Calibri"/>
          <w:color w:val="000000"/>
          <w:sz w:val="22"/>
          <w:szCs w:val="22"/>
        </w:rPr>
        <w:t>partners,</w:t>
      </w:r>
      <w:r>
        <w:rPr>
          <w:rFonts w:ascii="Calibri" w:hAnsi="Calibri" w:cs="Calibri"/>
          <w:color w:val="000000"/>
          <w:sz w:val="22"/>
          <w:szCs w:val="22"/>
        </w:rPr>
        <w:t xml:space="preserve"> other innovation hubs, and the SA government</w:t>
      </w:r>
    </w:p>
    <w:p w14:paraId="20194B38" w14:textId="4A36CE46" w:rsidR="00D26A61" w:rsidRDefault="00D26A61" w:rsidP="0016557B">
      <w:pPr>
        <w:pStyle w:val="NormalWeb"/>
        <w:numPr>
          <w:ilvl w:val="0"/>
          <w:numId w:val="17"/>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solid business acumen and previous business development experience with proven track</w:t>
      </w:r>
      <w:r w:rsidR="0016557B">
        <w:rPr>
          <w:rFonts w:ascii="Calibri" w:hAnsi="Calibri" w:cs="Calibri"/>
          <w:color w:val="000000"/>
          <w:sz w:val="22"/>
          <w:szCs w:val="22"/>
        </w:rPr>
        <w:t xml:space="preserve"> </w:t>
      </w:r>
      <w:r>
        <w:rPr>
          <w:rFonts w:ascii="Calibri" w:hAnsi="Calibri" w:cs="Calibri"/>
          <w:color w:val="000000"/>
          <w:sz w:val="22"/>
          <w:szCs w:val="22"/>
        </w:rPr>
        <w:t>record</w:t>
      </w:r>
      <w:r w:rsidR="0016557B">
        <w:rPr>
          <w:rFonts w:ascii="Calibri" w:hAnsi="Calibri" w:cs="Calibri"/>
          <w:color w:val="000000"/>
          <w:sz w:val="22"/>
          <w:szCs w:val="22"/>
        </w:rPr>
        <w:t>;</w:t>
      </w:r>
      <w:r>
        <w:rPr>
          <w:rFonts w:ascii="Calibri" w:hAnsi="Calibri" w:cs="Calibri"/>
          <w:color w:val="000000"/>
          <w:sz w:val="22"/>
          <w:szCs w:val="22"/>
        </w:rPr>
        <w:t xml:space="preserve"> willing to promote CMU-A innovation hub at entrepreneurship </w:t>
      </w:r>
      <w:r w:rsidR="0016557B">
        <w:rPr>
          <w:rFonts w:ascii="Calibri" w:hAnsi="Calibri" w:cs="Calibri"/>
          <w:color w:val="000000"/>
          <w:sz w:val="22"/>
          <w:szCs w:val="22"/>
        </w:rPr>
        <w:t>themed events</w:t>
      </w:r>
      <w:r>
        <w:rPr>
          <w:rFonts w:ascii="Calibri" w:hAnsi="Calibri" w:cs="Calibri"/>
          <w:color w:val="000000"/>
          <w:sz w:val="22"/>
          <w:szCs w:val="22"/>
        </w:rPr>
        <w:t xml:space="preserve"> and conference.</w:t>
      </w:r>
    </w:p>
    <w:p w14:paraId="0567667C" w14:textId="34EC0ECF" w:rsidR="00D26A61" w:rsidRDefault="00D26A61" w:rsidP="0016557B">
      <w:pPr>
        <w:pStyle w:val="NormalWeb"/>
        <w:numPr>
          <w:ilvl w:val="0"/>
          <w:numId w:val="17"/>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 xml:space="preserve">A true passion for innovation and a strong desire to help student entrepreneur success; previous experience working with </w:t>
      </w:r>
      <w:r w:rsidR="002F6BC5">
        <w:rPr>
          <w:rFonts w:ascii="Calibri" w:hAnsi="Calibri" w:cs="Calibri"/>
          <w:color w:val="000000"/>
          <w:sz w:val="22"/>
          <w:szCs w:val="22"/>
        </w:rPr>
        <w:t>start-ups</w:t>
      </w:r>
      <w:r>
        <w:rPr>
          <w:rFonts w:ascii="Calibri" w:hAnsi="Calibri" w:cs="Calibri"/>
          <w:color w:val="000000"/>
          <w:sz w:val="22"/>
          <w:szCs w:val="22"/>
        </w:rPr>
        <w:t xml:space="preserve"> and students</w:t>
      </w:r>
    </w:p>
    <w:p w14:paraId="6AD34CEE" w14:textId="77777777" w:rsidR="00D26A61" w:rsidRDefault="00D26A61" w:rsidP="0016557B">
      <w:pPr>
        <w:pStyle w:val="NormalWeb"/>
        <w:numPr>
          <w:ilvl w:val="0"/>
          <w:numId w:val="17"/>
        </w:numPr>
        <w:spacing w:before="0" w:beforeAutospacing="0" w:after="20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A good understanding of American University system</w:t>
      </w:r>
    </w:p>
    <w:p w14:paraId="473B34E8" w14:textId="5C695E74" w:rsidR="00D26A61" w:rsidRDefault="00D26A61" w:rsidP="0016557B">
      <w:pPr>
        <w:pStyle w:val="NormalWeb"/>
        <w:spacing w:before="0" w:beforeAutospacing="0" w:after="200" w:afterAutospacing="0"/>
        <w:ind w:right="26"/>
        <w:jc w:val="both"/>
      </w:pPr>
      <w:r>
        <w:rPr>
          <w:rFonts w:ascii="Calibri" w:hAnsi="Calibri" w:cs="Calibri"/>
          <w:color w:val="000000"/>
          <w:sz w:val="22"/>
          <w:szCs w:val="22"/>
        </w:rPr>
        <w:t xml:space="preserve"> The key responsibilities</w:t>
      </w:r>
      <w:r w:rsidR="0016557B">
        <w:rPr>
          <w:rFonts w:ascii="Calibri" w:hAnsi="Calibri" w:cs="Calibri"/>
          <w:color w:val="000000"/>
          <w:sz w:val="22"/>
          <w:szCs w:val="22"/>
        </w:rPr>
        <w:t xml:space="preserve"> of the IO are:</w:t>
      </w:r>
    </w:p>
    <w:p w14:paraId="4569783B" w14:textId="77777777" w:rsidR="00D26A61" w:rsidRDefault="00D26A61" w:rsidP="0016557B">
      <w:pPr>
        <w:pStyle w:val="NormalWeb"/>
        <w:numPr>
          <w:ilvl w:val="0"/>
          <w:numId w:val="18"/>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identify and approach potential mentors for CMU-A innovation hub</w:t>
      </w:r>
    </w:p>
    <w:p w14:paraId="7A364200" w14:textId="77777777" w:rsidR="00D26A61" w:rsidRDefault="00D26A61" w:rsidP="0016557B">
      <w:pPr>
        <w:pStyle w:val="NormalWeb"/>
        <w:numPr>
          <w:ilvl w:val="0"/>
          <w:numId w:val="18"/>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 xml:space="preserve">promote CMU-A innovation hub at start-up themed events </w:t>
      </w:r>
    </w:p>
    <w:p w14:paraId="0E8F00A6" w14:textId="77777777" w:rsidR="00D26A61" w:rsidRDefault="00D26A61" w:rsidP="0016557B">
      <w:pPr>
        <w:pStyle w:val="NormalWeb"/>
        <w:numPr>
          <w:ilvl w:val="0"/>
          <w:numId w:val="18"/>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available to meet students by appointment  </w:t>
      </w:r>
    </w:p>
    <w:p w14:paraId="1F18A385" w14:textId="77777777" w:rsidR="00D26A61" w:rsidRDefault="00D26A61" w:rsidP="0016557B">
      <w:pPr>
        <w:pStyle w:val="NormalWeb"/>
        <w:numPr>
          <w:ilvl w:val="0"/>
          <w:numId w:val="18"/>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collect and analyse student and mentor needs and conduct paring service to link students to mentors</w:t>
      </w:r>
    </w:p>
    <w:p w14:paraId="0F45D62C" w14:textId="77777777" w:rsidR="00D26A61" w:rsidRDefault="00D26A61" w:rsidP="0016557B">
      <w:pPr>
        <w:pStyle w:val="NormalWeb"/>
        <w:numPr>
          <w:ilvl w:val="0"/>
          <w:numId w:val="18"/>
        </w:numPr>
        <w:spacing w:before="0" w:beforeAutospacing="0" w:after="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t>monitor and follow-up the progress of mentorship and source extra or alternate mentors for students when required</w:t>
      </w:r>
    </w:p>
    <w:p w14:paraId="053619F3" w14:textId="515966A0" w:rsidR="00D26A61" w:rsidRDefault="00D26A61" w:rsidP="0016557B">
      <w:pPr>
        <w:pStyle w:val="NormalWeb"/>
        <w:numPr>
          <w:ilvl w:val="0"/>
          <w:numId w:val="18"/>
        </w:numPr>
        <w:spacing w:before="0" w:beforeAutospacing="0" w:after="200" w:afterAutospacing="0"/>
        <w:ind w:right="26"/>
        <w:jc w:val="both"/>
        <w:textAlignment w:val="baseline"/>
        <w:rPr>
          <w:rFonts w:ascii="Calibri" w:hAnsi="Calibri" w:cs="Calibri"/>
          <w:color w:val="000000"/>
          <w:sz w:val="22"/>
          <w:szCs w:val="22"/>
        </w:rPr>
      </w:pPr>
      <w:r>
        <w:rPr>
          <w:rFonts w:ascii="Calibri" w:hAnsi="Calibri" w:cs="Calibri"/>
          <w:color w:val="000000"/>
          <w:sz w:val="22"/>
          <w:szCs w:val="22"/>
        </w:rPr>
        <w:lastRenderedPageBreak/>
        <w:t>conduct campus wide training workshop to cover skills, focusing on pitching, venture capital, business proposal writing and so forth.</w:t>
      </w:r>
    </w:p>
    <w:p w14:paraId="47FBDFFE" w14:textId="16C81667" w:rsidR="0075444D" w:rsidRDefault="00BF6A41" w:rsidP="00BA4D74">
      <w:pPr>
        <w:ind w:right="26"/>
        <w:jc w:val="both"/>
      </w:pPr>
      <w:r>
        <w:t>Aside from the specific function of the Collaborations Team regarding the matching process, we also imagine that the general process and maintenance of the Innovation Hub can be folded into their roles and responsibilities.</w:t>
      </w:r>
    </w:p>
    <w:p w14:paraId="15102CE3" w14:textId="77777777" w:rsidR="006C25EE" w:rsidRDefault="006C25EE" w:rsidP="00BA4D74">
      <w:pPr>
        <w:ind w:right="26"/>
        <w:jc w:val="both"/>
      </w:pPr>
    </w:p>
    <w:p w14:paraId="64FF7730" w14:textId="5D9337D9" w:rsidR="008D78FE" w:rsidRDefault="008D78FE" w:rsidP="00BA4D74">
      <w:pPr>
        <w:pStyle w:val="Heading2"/>
        <w:ind w:right="26"/>
        <w:jc w:val="both"/>
      </w:pPr>
      <w:bookmarkStart w:id="12" w:name="_Toc7737218"/>
      <w:r>
        <w:t>The Rules of Matching</w:t>
      </w:r>
      <w:bookmarkEnd w:id="12"/>
    </w:p>
    <w:p w14:paraId="73D271CC" w14:textId="77777777" w:rsidR="009B11CD" w:rsidRPr="009B11CD" w:rsidRDefault="009B11CD" w:rsidP="009B11CD"/>
    <w:p w14:paraId="7C947B2A" w14:textId="65DC114B" w:rsidR="009B11CD" w:rsidRDefault="00221331" w:rsidP="00BA4D74">
      <w:pPr>
        <w:ind w:right="26"/>
        <w:jc w:val="both"/>
        <w:rPr>
          <w:rFonts w:ascii="Calibri" w:hAnsi="Calibri" w:cs="Calibri"/>
          <w:iCs/>
          <w:color w:val="000000"/>
        </w:rPr>
      </w:pPr>
      <w:r>
        <w:rPr>
          <w:rFonts w:ascii="Calibri" w:hAnsi="Calibri" w:cs="Calibri"/>
          <w:iCs/>
          <w:color w:val="000000"/>
        </w:rPr>
        <w:t xml:space="preserve">In this section, we briefly discuss how should the IO decide if a student-entrepreneur and a candidate mentor is a match. Using the </w:t>
      </w:r>
      <w:r w:rsidR="00EA34FB">
        <w:rPr>
          <w:rFonts w:ascii="Calibri" w:hAnsi="Calibri" w:cs="Calibri"/>
          <w:iCs/>
          <w:color w:val="000000"/>
        </w:rPr>
        <w:t>forms that we recommend in the appendix; we base the compatibility on how similar the answers of the students and the mentors are. Specifically:</w:t>
      </w:r>
    </w:p>
    <w:p w14:paraId="69FB224B" w14:textId="77777777" w:rsidR="00EA34FB" w:rsidRPr="00EA34FB" w:rsidRDefault="00EA34FB" w:rsidP="00EA34FB">
      <w:pPr>
        <w:pStyle w:val="ListParagraph"/>
        <w:numPr>
          <w:ilvl w:val="0"/>
          <w:numId w:val="23"/>
        </w:numPr>
        <w:ind w:right="26"/>
        <w:jc w:val="both"/>
        <w:rPr>
          <w:rFonts w:ascii="Calibri" w:hAnsi="Calibri" w:cs="Calibri"/>
          <w:iCs/>
          <w:color w:val="000000"/>
        </w:rPr>
      </w:pPr>
      <w:r w:rsidRPr="00EA34FB">
        <w:rPr>
          <w:rFonts w:ascii="Calibri" w:hAnsi="Calibri" w:cs="Calibri"/>
          <w:iCs/>
          <w:color w:val="000000"/>
        </w:rPr>
        <w:t>Mentor must possess the core skills requested by students.</w:t>
      </w:r>
    </w:p>
    <w:p w14:paraId="6CCDFE3F" w14:textId="19443D94" w:rsidR="00EA34FB" w:rsidRPr="00EA34FB" w:rsidRDefault="00EA34FB" w:rsidP="00EA34FB">
      <w:pPr>
        <w:pStyle w:val="ListParagraph"/>
        <w:numPr>
          <w:ilvl w:val="0"/>
          <w:numId w:val="23"/>
        </w:numPr>
        <w:ind w:right="26"/>
        <w:jc w:val="both"/>
        <w:rPr>
          <w:rFonts w:ascii="Calibri" w:hAnsi="Calibri" w:cs="Calibri"/>
          <w:iCs/>
          <w:color w:val="000000"/>
        </w:rPr>
      </w:pPr>
      <w:r w:rsidRPr="00EA34FB">
        <w:rPr>
          <w:rFonts w:ascii="Calibri" w:hAnsi="Calibri" w:cs="Calibri"/>
          <w:iCs/>
          <w:color w:val="000000"/>
        </w:rPr>
        <w:t>The mentor must be available to meet students based on agreed frequencies.</w:t>
      </w:r>
    </w:p>
    <w:p w14:paraId="359F9A8B" w14:textId="0026154E" w:rsidR="00EA34FB" w:rsidRPr="00EA34FB" w:rsidRDefault="00EA34FB" w:rsidP="00EA34FB">
      <w:pPr>
        <w:pStyle w:val="ListParagraph"/>
        <w:numPr>
          <w:ilvl w:val="0"/>
          <w:numId w:val="23"/>
        </w:numPr>
        <w:ind w:right="26"/>
        <w:jc w:val="both"/>
        <w:rPr>
          <w:rFonts w:ascii="Calibri" w:hAnsi="Calibri" w:cs="Calibri"/>
          <w:iCs/>
          <w:color w:val="000000"/>
        </w:rPr>
      </w:pPr>
      <w:r w:rsidRPr="00EA34FB">
        <w:rPr>
          <w:rFonts w:ascii="Calibri" w:hAnsi="Calibri" w:cs="Calibri"/>
          <w:iCs/>
          <w:color w:val="000000"/>
        </w:rPr>
        <w:t>Mentors are inter</w:t>
      </w:r>
      <w:r>
        <w:rPr>
          <w:rFonts w:ascii="Calibri" w:hAnsi="Calibri" w:cs="Calibri"/>
          <w:iCs/>
          <w:color w:val="000000"/>
        </w:rPr>
        <w:t>e</w:t>
      </w:r>
      <w:r w:rsidRPr="00EA34FB">
        <w:rPr>
          <w:rFonts w:ascii="Calibri" w:hAnsi="Calibri" w:cs="Calibri"/>
          <w:iCs/>
          <w:color w:val="000000"/>
        </w:rPr>
        <w:t>sted in students' ideas or projects.</w:t>
      </w:r>
    </w:p>
    <w:p w14:paraId="46F89073" w14:textId="77777777" w:rsidR="00EA34FB" w:rsidRPr="00EA34FB" w:rsidRDefault="00EA34FB" w:rsidP="00EA34FB">
      <w:pPr>
        <w:pStyle w:val="ListParagraph"/>
        <w:numPr>
          <w:ilvl w:val="0"/>
          <w:numId w:val="23"/>
        </w:numPr>
        <w:ind w:right="26"/>
        <w:jc w:val="both"/>
        <w:rPr>
          <w:rFonts w:ascii="Calibri" w:hAnsi="Calibri" w:cs="Calibri"/>
          <w:iCs/>
          <w:color w:val="000000"/>
        </w:rPr>
      </w:pPr>
      <w:r w:rsidRPr="00EA34FB">
        <w:rPr>
          <w:rFonts w:ascii="Calibri" w:hAnsi="Calibri" w:cs="Calibri"/>
          <w:iCs/>
          <w:color w:val="000000"/>
        </w:rPr>
        <w:t>Mentors and students shall have mutual interests.</w:t>
      </w:r>
    </w:p>
    <w:p w14:paraId="46906906" w14:textId="48CA7055" w:rsidR="00EA34FB" w:rsidRPr="00EA34FB" w:rsidRDefault="00EA34FB" w:rsidP="00EA34FB">
      <w:pPr>
        <w:pStyle w:val="ListParagraph"/>
        <w:numPr>
          <w:ilvl w:val="0"/>
          <w:numId w:val="23"/>
        </w:numPr>
        <w:ind w:right="26"/>
        <w:jc w:val="both"/>
        <w:rPr>
          <w:rFonts w:ascii="Calibri" w:hAnsi="Calibri" w:cs="Calibri"/>
          <w:iCs/>
          <w:color w:val="000000"/>
        </w:rPr>
      </w:pPr>
      <w:r w:rsidRPr="00EA34FB">
        <w:rPr>
          <w:rFonts w:ascii="Calibri" w:hAnsi="Calibri" w:cs="Calibri"/>
          <w:iCs/>
          <w:color w:val="000000"/>
        </w:rPr>
        <w:t>Students and mentors can get along well with each other.</w:t>
      </w:r>
    </w:p>
    <w:p w14:paraId="2C5F02DF" w14:textId="1712FD09" w:rsidR="009B11CD" w:rsidRDefault="00EA34FB" w:rsidP="00BA4D74">
      <w:pPr>
        <w:ind w:right="26"/>
        <w:jc w:val="both"/>
      </w:pPr>
      <w:r>
        <w:t>Aside from this information, the IO has a certain discreti</w:t>
      </w:r>
      <w:bookmarkStart w:id="13" w:name="_GoBack"/>
      <w:bookmarkEnd w:id="13"/>
      <w:r>
        <w:t>on on the recommendation based on how they know the student and the candidate mentor. However, when the IO is using their discretion in making recommendations, the primary goal must always be the development of the student’s project or research.</w:t>
      </w:r>
    </w:p>
    <w:p w14:paraId="79BF5E9C" w14:textId="77777777" w:rsidR="00EA34FB" w:rsidRDefault="00EA34FB" w:rsidP="00BA4D74">
      <w:pPr>
        <w:ind w:right="26"/>
        <w:jc w:val="both"/>
      </w:pPr>
    </w:p>
    <w:p w14:paraId="66BF628B" w14:textId="598D2C22" w:rsidR="0075444D" w:rsidRDefault="0075444D" w:rsidP="00BA4D74">
      <w:pPr>
        <w:pStyle w:val="Heading2"/>
        <w:ind w:right="26"/>
        <w:jc w:val="both"/>
      </w:pPr>
      <w:bookmarkStart w:id="14" w:name="_Toc7737219"/>
      <w:r>
        <w:t xml:space="preserve">The In-House </w:t>
      </w:r>
      <w:r w:rsidR="006C25EE">
        <w:t xml:space="preserve">Innovations </w:t>
      </w:r>
      <w:r>
        <w:t>Board</w:t>
      </w:r>
      <w:bookmarkEnd w:id="14"/>
    </w:p>
    <w:p w14:paraId="55D22FC0" w14:textId="7B6ADEA9" w:rsidR="0075444D" w:rsidRDefault="0075444D" w:rsidP="00BA4D74">
      <w:pPr>
        <w:ind w:right="26"/>
        <w:jc w:val="both"/>
      </w:pPr>
    </w:p>
    <w:p w14:paraId="32BFBB52" w14:textId="444F31D7" w:rsidR="00D26A61" w:rsidRPr="00D26A61" w:rsidRDefault="002F6BC5" w:rsidP="00BA4D74">
      <w:pPr>
        <w:spacing w:after="200" w:line="240" w:lineRule="auto"/>
        <w:ind w:right="26"/>
        <w:jc w:val="both"/>
        <w:rPr>
          <w:rFonts w:ascii="Times New Roman" w:eastAsia="Times New Roman" w:hAnsi="Times New Roman" w:cs="Times New Roman"/>
          <w:sz w:val="24"/>
          <w:szCs w:val="24"/>
          <w:lang w:eastAsia="en-AU"/>
        </w:rPr>
      </w:pPr>
      <w:r>
        <w:rPr>
          <w:rFonts w:ascii="Calibri" w:eastAsia="Times New Roman" w:hAnsi="Calibri" w:cs="Calibri"/>
          <w:color w:val="000000"/>
          <w:lang w:eastAsia="en-AU"/>
        </w:rPr>
        <w:t>Aside from the mentors from outside the university, we also recommend the creation of an in-house Innovations Board. The board’s primary function is to serve as the initial point of guidance for students of the university. As it is, it could be one of the ways that the ideas that undergo matching are already filtered. We recommend the board have five members and be from the following industries.</w:t>
      </w:r>
    </w:p>
    <w:p w14:paraId="008212EF" w14:textId="0FA6242C" w:rsidR="00D26A61" w:rsidRPr="002F6BC5" w:rsidRDefault="00D26A61" w:rsidP="002F6BC5">
      <w:pPr>
        <w:pStyle w:val="ListParagraph"/>
        <w:numPr>
          <w:ilvl w:val="0"/>
          <w:numId w:val="21"/>
        </w:numPr>
        <w:spacing w:after="200" w:line="240" w:lineRule="auto"/>
        <w:ind w:right="26"/>
        <w:jc w:val="both"/>
        <w:rPr>
          <w:rFonts w:ascii="Times New Roman" w:eastAsia="Times New Roman" w:hAnsi="Times New Roman" w:cs="Times New Roman"/>
          <w:sz w:val="24"/>
          <w:szCs w:val="24"/>
          <w:lang w:eastAsia="en-AU"/>
        </w:rPr>
      </w:pPr>
      <w:r w:rsidRPr="002F6BC5">
        <w:rPr>
          <w:rFonts w:ascii="Calibri" w:eastAsia="Times New Roman" w:hAnsi="Calibri" w:cs="Calibri"/>
          <w:b/>
          <w:color w:val="000000"/>
          <w:lang w:eastAsia="en-AU"/>
        </w:rPr>
        <w:t>Finance</w:t>
      </w:r>
      <w:r w:rsidR="002F6BC5" w:rsidRPr="002F6BC5">
        <w:rPr>
          <w:rFonts w:ascii="Calibri" w:eastAsia="Times New Roman" w:hAnsi="Calibri" w:cs="Calibri"/>
          <w:b/>
          <w:color w:val="000000"/>
          <w:lang w:eastAsia="en-AU"/>
        </w:rPr>
        <w:t>.</w:t>
      </w:r>
      <w:r w:rsidRPr="002F6BC5">
        <w:rPr>
          <w:rFonts w:ascii="Calibri" w:eastAsia="Times New Roman" w:hAnsi="Calibri" w:cs="Calibri"/>
          <w:color w:val="000000"/>
          <w:lang w:eastAsia="en-AU"/>
        </w:rPr>
        <w:t xml:space="preserve"> The mentors would have useful knowledge and experiences to guide the students how to maintain their financial status in a good condition. They would help students build robust architecture contains key financial components of their projects. The students could learn the way of using sophisticated approach to control their budget and manage the cash flow well. They would learn how to develop the project that is sustainable and stable with strong and reliable financial management techniques. The students would get to know how to arrange reasonable amount of wages to their employees if they’re building a </w:t>
      </w:r>
      <w:proofErr w:type="spellStart"/>
      <w:r w:rsidRPr="002F6BC5">
        <w:rPr>
          <w:rFonts w:ascii="Calibri" w:eastAsia="Times New Roman" w:hAnsi="Calibri" w:cs="Calibri"/>
          <w:color w:val="000000"/>
          <w:lang w:eastAsia="en-AU"/>
        </w:rPr>
        <w:t>startup</w:t>
      </w:r>
      <w:proofErr w:type="spellEnd"/>
      <w:r w:rsidRPr="002F6BC5">
        <w:rPr>
          <w:rFonts w:ascii="Calibri" w:eastAsia="Times New Roman" w:hAnsi="Calibri" w:cs="Calibri"/>
          <w:color w:val="000000"/>
          <w:lang w:eastAsia="en-AU"/>
        </w:rPr>
        <w:t xml:space="preserve"> company. Each one should be paid based on the effort and contribution to the project. There are also other kinds of fixed or variable cost, it’s important to allocate the cost within a </w:t>
      </w:r>
      <w:proofErr w:type="spellStart"/>
      <w:r w:rsidRPr="002F6BC5">
        <w:rPr>
          <w:rFonts w:ascii="Calibri" w:eastAsia="Times New Roman" w:hAnsi="Calibri" w:cs="Calibri"/>
          <w:color w:val="000000"/>
          <w:lang w:eastAsia="en-AU"/>
        </w:rPr>
        <w:t>preset</w:t>
      </w:r>
      <w:proofErr w:type="spellEnd"/>
      <w:r w:rsidRPr="002F6BC5">
        <w:rPr>
          <w:rFonts w:ascii="Calibri" w:eastAsia="Times New Roman" w:hAnsi="Calibri" w:cs="Calibri"/>
          <w:color w:val="000000"/>
          <w:lang w:eastAsia="en-AU"/>
        </w:rPr>
        <w:t xml:space="preserve"> threshold, which would abide by the limit of the budget. In this way, the students </w:t>
      </w:r>
      <w:proofErr w:type="gramStart"/>
      <w:r w:rsidRPr="002F6BC5">
        <w:rPr>
          <w:rFonts w:ascii="Calibri" w:eastAsia="Times New Roman" w:hAnsi="Calibri" w:cs="Calibri"/>
          <w:color w:val="000000"/>
          <w:lang w:eastAsia="en-AU"/>
        </w:rPr>
        <w:t>are able to</w:t>
      </w:r>
      <w:proofErr w:type="gramEnd"/>
      <w:r w:rsidRPr="002F6BC5">
        <w:rPr>
          <w:rFonts w:ascii="Calibri" w:eastAsia="Times New Roman" w:hAnsi="Calibri" w:cs="Calibri"/>
          <w:color w:val="000000"/>
          <w:lang w:eastAsia="en-AU"/>
        </w:rPr>
        <w:t xml:space="preserve"> develop their ideas in the right direction with good financial management.</w:t>
      </w:r>
    </w:p>
    <w:p w14:paraId="73C65BDC" w14:textId="77777777" w:rsidR="002F6BC5" w:rsidRPr="002F6BC5" w:rsidRDefault="002F6BC5" w:rsidP="002F6BC5">
      <w:pPr>
        <w:pStyle w:val="ListParagraph"/>
        <w:spacing w:after="200" w:line="240" w:lineRule="auto"/>
        <w:ind w:right="26"/>
        <w:jc w:val="both"/>
        <w:rPr>
          <w:rFonts w:ascii="Times New Roman" w:eastAsia="Times New Roman" w:hAnsi="Times New Roman" w:cs="Times New Roman"/>
          <w:sz w:val="24"/>
          <w:szCs w:val="24"/>
          <w:lang w:eastAsia="en-AU"/>
        </w:rPr>
      </w:pPr>
    </w:p>
    <w:p w14:paraId="6774DB37" w14:textId="6E5DC4E7" w:rsidR="002F6BC5" w:rsidRPr="002F6BC5" w:rsidRDefault="00D26A61" w:rsidP="002F6BC5">
      <w:pPr>
        <w:pStyle w:val="ListParagraph"/>
        <w:numPr>
          <w:ilvl w:val="0"/>
          <w:numId w:val="21"/>
        </w:numPr>
        <w:spacing w:after="200" w:line="240" w:lineRule="auto"/>
        <w:ind w:right="26"/>
        <w:jc w:val="both"/>
        <w:rPr>
          <w:rFonts w:ascii="Times New Roman" w:eastAsia="Times New Roman" w:hAnsi="Times New Roman" w:cs="Times New Roman"/>
          <w:sz w:val="24"/>
          <w:szCs w:val="24"/>
          <w:lang w:eastAsia="en-AU"/>
        </w:rPr>
      </w:pPr>
      <w:r w:rsidRPr="002F6BC5">
        <w:rPr>
          <w:rFonts w:ascii="Calibri" w:eastAsia="Times New Roman" w:hAnsi="Calibri" w:cs="Calibri"/>
          <w:b/>
          <w:color w:val="000000"/>
          <w:lang w:eastAsia="en-AU"/>
        </w:rPr>
        <w:t>Policy</w:t>
      </w:r>
      <w:r w:rsidR="002F6BC5">
        <w:rPr>
          <w:rFonts w:ascii="Calibri" w:eastAsia="Times New Roman" w:hAnsi="Calibri" w:cs="Calibri"/>
          <w:color w:val="000000"/>
          <w:lang w:eastAsia="en-AU"/>
        </w:rPr>
        <w:t>.</w:t>
      </w:r>
      <w:r w:rsidRPr="002F6BC5">
        <w:rPr>
          <w:rFonts w:ascii="Calibri" w:eastAsia="Times New Roman" w:hAnsi="Calibri" w:cs="Calibri"/>
          <w:color w:val="000000"/>
          <w:lang w:eastAsia="en-AU"/>
        </w:rPr>
        <w:t xml:space="preserve"> The policy in house mentor has significant experience in policy research domain. The mentor will have a robust understanding on problems and issues in the public policy domain. The mentor provides guidance on the value of proposed policy research, gives feedback on the progress of such research and link students to potential research partners. </w:t>
      </w:r>
    </w:p>
    <w:p w14:paraId="529CE11C" w14:textId="77777777" w:rsidR="002F6BC5" w:rsidRPr="002F6BC5" w:rsidRDefault="002F6BC5" w:rsidP="002F6BC5">
      <w:pPr>
        <w:pStyle w:val="ListParagraph"/>
        <w:spacing w:after="200" w:line="240" w:lineRule="auto"/>
        <w:ind w:right="26"/>
        <w:jc w:val="both"/>
        <w:rPr>
          <w:rFonts w:ascii="Times New Roman" w:eastAsia="Times New Roman" w:hAnsi="Times New Roman" w:cs="Times New Roman"/>
          <w:sz w:val="24"/>
          <w:szCs w:val="24"/>
          <w:lang w:eastAsia="en-AU"/>
        </w:rPr>
      </w:pPr>
    </w:p>
    <w:p w14:paraId="74B5A691" w14:textId="15DB7AD2" w:rsidR="002F6BC5" w:rsidRPr="002F6BC5" w:rsidRDefault="002F6BC5" w:rsidP="002F6BC5">
      <w:pPr>
        <w:pStyle w:val="ListParagraph"/>
        <w:numPr>
          <w:ilvl w:val="0"/>
          <w:numId w:val="21"/>
        </w:numPr>
        <w:spacing w:after="200" w:line="240" w:lineRule="auto"/>
        <w:ind w:right="26"/>
        <w:jc w:val="both"/>
        <w:rPr>
          <w:rFonts w:ascii="Times New Roman" w:eastAsia="Times New Roman" w:hAnsi="Times New Roman" w:cs="Times New Roman"/>
          <w:sz w:val="24"/>
          <w:szCs w:val="24"/>
          <w:lang w:eastAsia="en-AU"/>
        </w:rPr>
      </w:pPr>
      <w:r w:rsidRPr="002F6BC5">
        <w:rPr>
          <w:rFonts w:ascii="Calibri" w:eastAsia="Times New Roman" w:hAnsi="Calibri" w:cs="Calibri"/>
          <w:b/>
          <w:color w:val="000000"/>
          <w:lang w:eastAsia="en-AU"/>
        </w:rPr>
        <w:t>Information Technology.</w:t>
      </w:r>
      <w:r w:rsidR="00D26A61" w:rsidRPr="002F6BC5">
        <w:rPr>
          <w:rFonts w:ascii="Calibri" w:eastAsia="Times New Roman" w:hAnsi="Calibri" w:cs="Calibri"/>
          <w:color w:val="000000"/>
          <w:lang w:eastAsia="en-AU"/>
        </w:rPr>
        <w:t xml:space="preserve"> The IT in house mentor has strong technical skills and has in depth understanding on the emerging technologies, such as Internet of Things, Artificial Intelligence and Blockchain Technologies. He will possess previous </w:t>
      </w:r>
      <w:proofErr w:type="spellStart"/>
      <w:r w:rsidR="00D26A61" w:rsidRPr="002F6BC5">
        <w:rPr>
          <w:rFonts w:ascii="Calibri" w:eastAsia="Times New Roman" w:hAnsi="Calibri" w:cs="Calibri"/>
          <w:color w:val="000000"/>
          <w:lang w:eastAsia="en-AU"/>
        </w:rPr>
        <w:t>startup</w:t>
      </w:r>
      <w:proofErr w:type="spellEnd"/>
      <w:r w:rsidR="00D26A61" w:rsidRPr="002F6BC5">
        <w:rPr>
          <w:rFonts w:ascii="Calibri" w:eastAsia="Times New Roman" w:hAnsi="Calibri" w:cs="Calibri"/>
          <w:color w:val="000000"/>
          <w:lang w:eastAsia="en-AU"/>
        </w:rPr>
        <w:t xml:space="preserve"> experience and has the capabilities to advise the best possible way to pitch tech ideas in front of angel investors. He will also give feedback on the market value and difficulty of the ideas from macro level during the idea maturing and product prototyping processes. The IT in house mentor will have a strong network in the industry, he will be able to connect students to potential external mentors and investors when required.</w:t>
      </w:r>
    </w:p>
    <w:p w14:paraId="20039332" w14:textId="77777777" w:rsidR="002F6BC5" w:rsidRPr="002F6BC5" w:rsidRDefault="002F6BC5" w:rsidP="002F6BC5">
      <w:pPr>
        <w:pStyle w:val="ListParagraph"/>
        <w:spacing w:after="200" w:line="240" w:lineRule="auto"/>
        <w:ind w:right="26"/>
        <w:jc w:val="both"/>
        <w:rPr>
          <w:rFonts w:ascii="Times New Roman" w:eastAsia="Times New Roman" w:hAnsi="Times New Roman" w:cs="Times New Roman"/>
          <w:sz w:val="24"/>
          <w:szCs w:val="24"/>
          <w:lang w:eastAsia="en-AU"/>
        </w:rPr>
      </w:pPr>
    </w:p>
    <w:p w14:paraId="6B29AD0E" w14:textId="621A0215" w:rsidR="00D26A61" w:rsidRPr="002F6BC5" w:rsidRDefault="00D26A61" w:rsidP="002F6BC5">
      <w:pPr>
        <w:pStyle w:val="ListParagraph"/>
        <w:numPr>
          <w:ilvl w:val="0"/>
          <w:numId w:val="21"/>
        </w:numPr>
        <w:spacing w:after="200" w:line="240" w:lineRule="auto"/>
        <w:ind w:right="26"/>
        <w:jc w:val="both"/>
        <w:rPr>
          <w:rFonts w:ascii="Times New Roman" w:eastAsia="Times New Roman" w:hAnsi="Times New Roman" w:cs="Times New Roman"/>
          <w:sz w:val="24"/>
          <w:szCs w:val="24"/>
          <w:lang w:eastAsia="en-AU"/>
        </w:rPr>
      </w:pPr>
      <w:r w:rsidRPr="002F6BC5">
        <w:rPr>
          <w:rFonts w:ascii="Calibri" w:eastAsia="Times New Roman" w:hAnsi="Calibri" w:cs="Calibri"/>
          <w:b/>
          <w:color w:val="000000"/>
          <w:lang w:eastAsia="en-AU"/>
        </w:rPr>
        <w:t>Designe</w:t>
      </w:r>
      <w:r w:rsidR="002F6BC5">
        <w:rPr>
          <w:rFonts w:ascii="Calibri" w:eastAsia="Times New Roman" w:hAnsi="Calibri" w:cs="Calibri"/>
          <w:b/>
          <w:color w:val="000000"/>
          <w:lang w:eastAsia="en-AU"/>
        </w:rPr>
        <w:t>r.</w:t>
      </w:r>
      <w:r w:rsidRPr="002F6BC5">
        <w:rPr>
          <w:rFonts w:ascii="Calibri" w:eastAsia="Times New Roman" w:hAnsi="Calibri" w:cs="Calibri"/>
          <w:color w:val="000000"/>
          <w:lang w:eastAsia="en-AU"/>
        </w:rPr>
        <w:t xml:space="preserve"> The designer in house mentor bring in strong design thinking capabilities and have previous </w:t>
      </w:r>
      <w:proofErr w:type="spellStart"/>
      <w:r w:rsidRPr="002F6BC5">
        <w:rPr>
          <w:rFonts w:ascii="Calibri" w:eastAsia="Times New Roman" w:hAnsi="Calibri" w:cs="Calibri"/>
          <w:color w:val="000000"/>
          <w:lang w:eastAsia="en-AU"/>
        </w:rPr>
        <w:t>startup</w:t>
      </w:r>
      <w:proofErr w:type="spellEnd"/>
      <w:r w:rsidRPr="002F6BC5">
        <w:rPr>
          <w:rFonts w:ascii="Calibri" w:eastAsia="Times New Roman" w:hAnsi="Calibri" w:cs="Calibri"/>
          <w:color w:val="000000"/>
          <w:lang w:eastAsia="en-AU"/>
        </w:rPr>
        <w:t xml:space="preserve"> experience. He will be able to make comments on potential mistakes students might encounter during their journey. </w:t>
      </w:r>
      <w:r w:rsidR="002F6BC5">
        <w:rPr>
          <w:rFonts w:ascii="Calibri" w:eastAsia="Times New Roman" w:hAnsi="Calibri" w:cs="Calibri"/>
          <w:color w:val="000000"/>
          <w:lang w:eastAsia="en-AU"/>
        </w:rPr>
        <w:t xml:space="preserve">This board </w:t>
      </w:r>
      <w:proofErr w:type="spellStart"/>
      <w:r w:rsidR="002F6BC5">
        <w:rPr>
          <w:rFonts w:ascii="Calibri" w:eastAsia="Times New Roman" w:hAnsi="Calibri" w:cs="Calibri"/>
          <w:color w:val="000000"/>
          <w:lang w:eastAsia="en-AU"/>
        </w:rPr>
        <w:t>member</w:t>
      </w:r>
      <w:r w:rsidRPr="002F6BC5">
        <w:rPr>
          <w:rFonts w:ascii="Calibri" w:eastAsia="Times New Roman" w:hAnsi="Calibri" w:cs="Calibri"/>
          <w:color w:val="000000"/>
          <w:lang w:eastAsia="en-AU"/>
        </w:rPr>
        <w:t>educate</w:t>
      </w:r>
      <w:r w:rsidR="002F6BC5">
        <w:rPr>
          <w:rFonts w:ascii="Calibri" w:eastAsia="Times New Roman" w:hAnsi="Calibri" w:cs="Calibri"/>
          <w:color w:val="000000"/>
          <w:lang w:eastAsia="en-AU"/>
        </w:rPr>
        <w:t>s</w:t>
      </w:r>
      <w:proofErr w:type="spellEnd"/>
      <w:r w:rsidRPr="002F6BC5">
        <w:rPr>
          <w:rFonts w:ascii="Calibri" w:eastAsia="Times New Roman" w:hAnsi="Calibri" w:cs="Calibri"/>
          <w:color w:val="000000"/>
          <w:lang w:eastAsia="en-AU"/>
        </w:rPr>
        <w:t xml:space="preserve"> students to integrate and design their products based on the empathy with their target users. His strong industrial connection will link students to existing industry partners. </w:t>
      </w:r>
    </w:p>
    <w:p w14:paraId="5435ADCD" w14:textId="77777777" w:rsidR="002F6BC5" w:rsidRPr="002F6BC5" w:rsidRDefault="002F6BC5" w:rsidP="002F6BC5">
      <w:pPr>
        <w:pStyle w:val="ListParagraph"/>
        <w:rPr>
          <w:rFonts w:ascii="Times New Roman" w:eastAsia="Times New Roman" w:hAnsi="Times New Roman" w:cs="Times New Roman"/>
          <w:sz w:val="24"/>
          <w:szCs w:val="24"/>
          <w:lang w:eastAsia="en-AU"/>
        </w:rPr>
      </w:pPr>
    </w:p>
    <w:p w14:paraId="38E0E4C4" w14:textId="06C38096" w:rsidR="00D26A61" w:rsidRPr="002F6BC5" w:rsidRDefault="002F6BC5" w:rsidP="002F6BC5">
      <w:pPr>
        <w:pStyle w:val="ListParagraph"/>
        <w:numPr>
          <w:ilvl w:val="0"/>
          <w:numId w:val="21"/>
        </w:numPr>
        <w:spacing w:after="200" w:line="240" w:lineRule="auto"/>
        <w:ind w:right="26"/>
        <w:jc w:val="both"/>
        <w:rPr>
          <w:rFonts w:ascii="Times New Roman" w:eastAsia="Times New Roman" w:hAnsi="Times New Roman" w:cs="Times New Roman"/>
          <w:sz w:val="24"/>
          <w:szCs w:val="24"/>
          <w:lang w:eastAsia="en-AU"/>
        </w:rPr>
      </w:pPr>
      <w:r w:rsidRPr="002F6BC5">
        <w:rPr>
          <w:rFonts w:ascii="Calibri" w:eastAsia="Times New Roman" w:hAnsi="Calibri" w:cs="Calibri"/>
          <w:b/>
          <w:color w:val="000000"/>
          <w:lang w:eastAsia="en-AU"/>
        </w:rPr>
        <w:t>Business.</w:t>
      </w:r>
      <w:r w:rsidR="00D26A61" w:rsidRPr="002F6BC5">
        <w:rPr>
          <w:rFonts w:ascii="Calibri" w:eastAsia="Times New Roman" w:hAnsi="Calibri" w:cs="Calibri"/>
          <w:color w:val="000000"/>
          <w:lang w:eastAsia="en-AU"/>
        </w:rPr>
        <w:t xml:space="preserve"> The business in house mentor will have decades experience working with small to medium firms. He </w:t>
      </w:r>
      <w:proofErr w:type="gramStart"/>
      <w:r w:rsidR="00D26A61" w:rsidRPr="002F6BC5">
        <w:rPr>
          <w:rFonts w:ascii="Calibri" w:eastAsia="Times New Roman" w:hAnsi="Calibri" w:cs="Calibri"/>
          <w:color w:val="000000"/>
          <w:lang w:eastAsia="en-AU"/>
        </w:rPr>
        <w:t>is able to</w:t>
      </w:r>
      <w:proofErr w:type="gramEnd"/>
      <w:r w:rsidR="00D26A61" w:rsidRPr="002F6BC5">
        <w:rPr>
          <w:rFonts w:ascii="Calibri" w:eastAsia="Times New Roman" w:hAnsi="Calibri" w:cs="Calibri"/>
          <w:color w:val="000000"/>
          <w:lang w:eastAsia="en-AU"/>
        </w:rPr>
        <w:t xml:space="preserve"> advise on the sustainability and value of the business </w:t>
      </w:r>
      <w:r w:rsidRPr="002F6BC5">
        <w:rPr>
          <w:rFonts w:ascii="Calibri" w:eastAsia="Times New Roman" w:hAnsi="Calibri" w:cs="Calibri"/>
          <w:color w:val="000000"/>
          <w:lang w:eastAsia="en-AU"/>
        </w:rPr>
        <w:t>model created</w:t>
      </w:r>
      <w:r w:rsidR="00D26A61" w:rsidRPr="002F6BC5">
        <w:rPr>
          <w:rFonts w:ascii="Calibri" w:eastAsia="Times New Roman" w:hAnsi="Calibri" w:cs="Calibri"/>
          <w:color w:val="000000"/>
          <w:lang w:eastAsia="en-AU"/>
        </w:rPr>
        <w:t xml:space="preserve"> by students. </w:t>
      </w:r>
    </w:p>
    <w:p w14:paraId="49873AA5" w14:textId="63E19FC9" w:rsidR="0075444D" w:rsidRDefault="0075444D" w:rsidP="001A3B66">
      <w:pPr>
        <w:jc w:val="both"/>
      </w:pPr>
    </w:p>
    <w:p w14:paraId="61BBC5AC" w14:textId="3159A427" w:rsidR="0075444D" w:rsidRDefault="0075444D" w:rsidP="001A3B66">
      <w:pPr>
        <w:pStyle w:val="Heading2"/>
        <w:jc w:val="both"/>
      </w:pPr>
      <w:bookmarkStart w:id="15" w:name="_Toc7737220"/>
      <w:r>
        <w:t>The Confidentiality Agreement</w:t>
      </w:r>
      <w:bookmarkEnd w:id="15"/>
    </w:p>
    <w:p w14:paraId="56FB3CDD" w14:textId="6CF4D948" w:rsidR="0075444D" w:rsidRDefault="0075444D" w:rsidP="001A3B66">
      <w:pPr>
        <w:jc w:val="both"/>
      </w:pPr>
    </w:p>
    <w:p w14:paraId="45838491" w14:textId="77777777" w:rsidR="00D26A61" w:rsidRDefault="00D26A61" w:rsidP="001A3B66">
      <w:pPr>
        <w:jc w:val="both"/>
      </w:pPr>
      <w:r>
        <w:t xml:space="preserve">This is one of the critical elements of the solution we are proposing. The confidential agreement will serve as the regulation that governs the actions of the parties to the Innovation Hub. After all, in the field of innovation and ground-breaking ideas, secrecy and ownership of ideas remain to be of utmost importance. Also, as the number of people who knows of a certain idea increases, the risk of oversharing increases. Thus, the uniqueness of an idea is also in danger. Such an agreement protects the interest and idea of the student-entrepreneur or – researcher from being used by other people. </w:t>
      </w:r>
    </w:p>
    <w:p w14:paraId="61819600" w14:textId="77777777" w:rsidR="00D26A61" w:rsidRDefault="00D26A61" w:rsidP="001A3B66">
      <w:pPr>
        <w:jc w:val="both"/>
      </w:pPr>
      <w:r>
        <w:t>However, despite identifying how essential the treatment of confidential information and their disclosure is to the operations of the Innovation Hub, we deem this to be beyond the scope of this study. The details of such an agreement should be left to the legal experts so that it better protects the interest of the parties. So instead of trying to craft an agreement for the hub, we forward some ideas and concepts that should be considered when coming up with the agreement itself.</w:t>
      </w:r>
    </w:p>
    <w:p w14:paraId="76D06AAC" w14:textId="4BE155EB" w:rsidR="00D26A61" w:rsidRDefault="00D26A61" w:rsidP="002F6BC5">
      <w:pPr>
        <w:pStyle w:val="ListParagraph"/>
        <w:numPr>
          <w:ilvl w:val="0"/>
          <w:numId w:val="22"/>
        </w:numPr>
        <w:jc w:val="both"/>
      </w:pPr>
      <w:r w:rsidRPr="002F6BC5">
        <w:rPr>
          <w:b/>
        </w:rPr>
        <w:t xml:space="preserve">Confidentiality </w:t>
      </w:r>
      <w:r w:rsidR="002F6BC5" w:rsidRPr="002F6BC5">
        <w:rPr>
          <w:b/>
        </w:rPr>
        <w:t>A</w:t>
      </w:r>
      <w:r w:rsidRPr="002F6BC5">
        <w:rPr>
          <w:b/>
        </w:rPr>
        <w:t>greement or Non-disclosure agreement?</w:t>
      </w:r>
      <w:r>
        <w:t xml:space="preserve"> While confidentiality agreements and non-disclosure agreements have virtually the same function, we think what we call the legal document influences the likelihood that parties will sign these agreements.</w:t>
      </w:r>
    </w:p>
    <w:p w14:paraId="78275270" w14:textId="6E6719B1" w:rsidR="00D26A61" w:rsidRDefault="00D26A61" w:rsidP="002F6BC5">
      <w:pPr>
        <w:pStyle w:val="ListParagraph"/>
        <w:numPr>
          <w:ilvl w:val="0"/>
          <w:numId w:val="22"/>
        </w:numPr>
        <w:jc w:val="both"/>
      </w:pPr>
      <w:r w:rsidRPr="002F6BC5">
        <w:rPr>
          <w:b/>
        </w:rPr>
        <w:t>When do parties sign the agreements?</w:t>
      </w:r>
      <w:r w:rsidR="002F6BC5">
        <w:t xml:space="preserve"> </w:t>
      </w:r>
      <w:r>
        <w:t xml:space="preserve">This is another essential question as </w:t>
      </w:r>
      <w:r w:rsidR="002F6BC5">
        <w:t>this might affect the possible mentor pool of the service.</w:t>
      </w:r>
    </w:p>
    <w:p w14:paraId="179298D0" w14:textId="52E84844" w:rsidR="00D26A61" w:rsidRDefault="00D26A61" w:rsidP="002F6BC5">
      <w:pPr>
        <w:pStyle w:val="ListParagraph"/>
        <w:numPr>
          <w:ilvl w:val="0"/>
          <w:numId w:val="22"/>
        </w:numPr>
        <w:jc w:val="both"/>
      </w:pPr>
      <w:r w:rsidRPr="00BF6A41">
        <w:rPr>
          <w:b/>
        </w:rPr>
        <w:t>Are there different agreements for different types of projects?</w:t>
      </w:r>
      <w:r w:rsidR="002F6BC5">
        <w:t xml:space="preserve"> As we have identified three distinct projects, namely, innovation-to-market; research-to-policy; and the special project which has elements from both business and policy fields</w:t>
      </w:r>
      <w:r w:rsidR="00BF6A41">
        <w:t>, should the agreements that cover these projects the same.</w:t>
      </w:r>
    </w:p>
    <w:p w14:paraId="1A739E85" w14:textId="3B81EB20" w:rsidR="00BF6A41" w:rsidRDefault="00BF6A41" w:rsidP="00BF6A41">
      <w:pPr>
        <w:pStyle w:val="ListParagraph"/>
        <w:numPr>
          <w:ilvl w:val="0"/>
          <w:numId w:val="22"/>
        </w:numPr>
        <w:jc w:val="both"/>
      </w:pPr>
      <w:r w:rsidRPr="00BF6A41">
        <w:rPr>
          <w:b/>
        </w:rPr>
        <w:t xml:space="preserve">Who pays for the legal costs? </w:t>
      </w:r>
      <w:r>
        <w:t xml:space="preserve">This is critical as we have identified that neither the student nor the mentor would be willing to shoulder this cost. </w:t>
      </w:r>
    </w:p>
    <w:p w14:paraId="6DFD1C6E" w14:textId="77777777" w:rsidR="00D26A61" w:rsidRDefault="00D26A61" w:rsidP="002F6BC5">
      <w:pPr>
        <w:pStyle w:val="ListParagraph"/>
        <w:numPr>
          <w:ilvl w:val="0"/>
          <w:numId w:val="22"/>
        </w:numPr>
        <w:jc w:val="both"/>
      </w:pPr>
      <w:r>
        <w:lastRenderedPageBreak/>
        <w:t>What should it exactly protect? Whose name appears on publications and patents? Use of idea?</w:t>
      </w:r>
    </w:p>
    <w:p w14:paraId="2238A2FF" w14:textId="77777777" w:rsidR="00D26A61" w:rsidRDefault="00D26A61" w:rsidP="002F6BC5">
      <w:pPr>
        <w:pStyle w:val="ListParagraph"/>
        <w:numPr>
          <w:ilvl w:val="0"/>
          <w:numId w:val="22"/>
        </w:numPr>
        <w:jc w:val="both"/>
      </w:pPr>
      <w:r>
        <w:t>What are the terms of the agreement? Penalties?</w:t>
      </w:r>
    </w:p>
    <w:p w14:paraId="71D1CE00" w14:textId="77777777" w:rsidR="00D26A61" w:rsidRDefault="00D26A61" w:rsidP="002F6BC5">
      <w:pPr>
        <w:pStyle w:val="ListParagraph"/>
        <w:numPr>
          <w:ilvl w:val="0"/>
          <w:numId w:val="22"/>
        </w:numPr>
        <w:jc w:val="both"/>
      </w:pPr>
      <w:r>
        <w:t>Are the interests of the university and the student-entrepreneur treated as the same?</w:t>
      </w:r>
    </w:p>
    <w:p w14:paraId="50428A5C" w14:textId="77777777" w:rsidR="00D26A61" w:rsidRDefault="00D26A61" w:rsidP="002F6BC5">
      <w:pPr>
        <w:pStyle w:val="ListParagraph"/>
        <w:numPr>
          <w:ilvl w:val="0"/>
          <w:numId w:val="22"/>
        </w:numPr>
        <w:jc w:val="both"/>
      </w:pPr>
      <w:r>
        <w:t>What happens when there is a patent issue arising from the project?</w:t>
      </w:r>
    </w:p>
    <w:p w14:paraId="4BDAED46" w14:textId="77777777" w:rsidR="008D78FE" w:rsidRDefault="008D78FE" w:rsidP="001A3B66">
      <w:pPr>
        <w:jc w:val="both"/>
      </w:pPr>
    </w:p>
    <w:p w14:paraId="3C3FF223" w14:textId="6C6EB4FD" w:rsidR="00D26A61" w:rsidRPr="00D26A61" w:rsidRDefault="00D26A61" w:rsidP="001A3B66">
      <w:pPr>
        <w:pStyle w:val="Heading1"/>
        <w:jc w:val="both"/>
        <w:rPr>
          <w:b/>
        </w:rPr>
      </w:pPr>
      <w:bookmarkStart w:id="16" w:name="_Toc7737221"/>
      <w:r w:rsidRPr="00D26A61">
        <w:rPr>
          <w:b/>
        </w:rPr>
        <w:t>BUDGET PROPOSAL</w:t>
      </w:r>
      <w:bookmarkEnd w:id="16"/>
    </w:p>
    <w:p w14:paraId="6E223635" w14:textId="28BB31BD" w:rsidR="00D26A61" w:rsidRDefault="00D26A61" w:rsidP="001A3B66">
      <w:pPr>
        <w:jc w:val="both"/>
      </w:pPr>
    </w:p>
    <w:p w14:paraId="306FF814" w14:textId="229A7580" w:rsidR="00BF6A41" w:rsidRDefault="00BF6A41" w:rsidP="001A3B66">
      <w:pPr>
        <w:jc w:val="both"/>
      </w:pPr>
      <w:r>
        <w:t>We propose that the Collaborations Team be granted the following budget. Note that at this time, we imagine the team to be composed of two people, a fulltime staff of the university and a student assistant. The figures shown below are estimates of the possible expenses the Collaborations Team may incur.</w:t>
      </w:r>
    </w:p>
    <w:p w14:paraId="1154579A" w14:textId="3A4329EE" w:rsidR="00D26A61" w:rsidRPr="00D26A61" w:rsidRDefault="00D26A61" w:rsidP="0083147F">
      <w:pPr>
        <w:pStyle w:val="NoSpacing"/>
        <w:jc w:val="center"/>
      </w:pPr>
      <w:r>
        <w:rPr>
          <w:noProof/>
        </w:rPr>
        <w:drawing>
          <wp:inline distT="0" distB="0" distL="0" distR="0" wp14:anchorId="5C0B6979" wp14:editId="26A24523">
            <wp:extent cx="5290185" cy="2764790"/>
            <wp:effectExtent l="0" t="0" r="5715" b="0"/>
            <wp:docPr id="5" name="Picture 5" descr="https://lh5.googleusercontent.com/IhlTjnz15aPC4QKqPpINdn4A5qlc8fOpVN72sswNJT7Su71_QPypD0yOdIZfM_hy9-cvHmHBf3Afac1uISxHl1m7GKeEeNAWhCFyl1ck1O5qdUEF_sxv58R56FVi1A_5HSTHOG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hlTjnz15aPC4QKqPpINdn4A5qlc8fOpVN72sswNJT7Su71_QPypD0yOdIZfM_hy9-cvHmHBf3Afac1uISxHl1m7GKeEeNAWhCFyl1ck1O5qdUEF_sxv58R56FVi1A_5HSTHOGl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185" cy="2764790"/>
                    </a:xfrm>
                    <a:prstGeom prst="rect">
                      <a:avLst/>
                    </a:prstGeom>
                    <a:noFill/>
                    <a:ln>
                      <a:noFill/>
                    </a:ln>
                  </pic:spPr>
                </pic:pic>
              </a:graphicData>
            </a:graphic>
          </wp:inline>
        </w:drawing>
      </w:r>
    </w:p>
    <w:p w14:paraId="070AAD89" w14:textId="4338EDCF" w:rsidR="00D06EEE" w:rsidRDefault="00D06EEE" w:rsidP="00D06EEE">
      <w:pPr>
        <w:spacing w:after="200" w:line="240" w:lineRule="auto"/>
        <w:ind w:left="720" w:right="746"/>
        <w:rPr>
          <w:rFonts w:ascii="Calibri" w:eastAsia="Times New Roman" w:hAnsi="Calibri" w:cs="Calibri"/>
          <w:color w:val="000000"/>
          <w:lang w:eastAsia="en-AU"/>
        </w:rPr>
      </w:pPr>
      <w:r>
        <w:rPr>
          <w:rFonts w:ascii="Calibri" w:eastAsia="Times New Roman" w:hAnsi="Calibri" w:cs="Calibri"/>
          <w:b/>
          <w:color w:val="000000"/>
          <w:lang w:eastAsia="en-AU"/>
        </w:rPr>
        <w:t>TABLE</w:t>
      </w:r>
      <w:r w:rsidRPr="009B11CD">
        <w:rPr>
          <w:rFonts w:ascii="Calibri" w:eastAsia="Times New Roman" w:hAnsi="Calibri" w:cs="Calibri"/>
          <w:b/>
          <w:color w:val="000000"/>
          <w:lang w:eastAsia="en-AU"/>
        </w:rPr>
        <w:t xml:space="preserve"> </w:t>
      </w:r>
      <w:r>
        <w:rPr>
          <w:rFonts w:ascii="Calibri" w:eastAsia="Times New Roman" w:hAnsi="Calibri" w:cs="Calibri"/>
          <w:b/>
          <w:color w:val="000000"/>
          <w:lang w:eastAsia="en-AU"/>
        </w:rPr>
        <w:t>2</w:t>
      </w:r>
      <w:r w:rsidRPr="009B11CD">
        <w:rPr>
          <w:rFonts w:ascii="Calibri" w:eastAsia="Times New Roman" w:hAnsi="Calibri" w:cs="Calibri"/>
          <w:b/>
          <w:color w:val="000000"/>
          <w:lang w:eastAsia="en-AU"/>
        </w:rPr>
        <w:t>.</w:t>
      </w:r>
      <w:r>
        <w:rPr>
          <w:rFonts w:ascii="Calibri" w:eastAsia="Times New Roman" w:hAnsi="Calibri" w:cs="Calibri"/>
          <w:color w:val="000000"/>
          <w:lang w:eastAsia="en-AU"/>
        </w:rPr>
        <w:t xml:space="preserve"> </w:t>
      </w:r>
      <w:r w:rsidRPr="00D06EEE">
        <w:rPr>
          <w:rFonts w:ascii="Calibri" w:eastAsia="Times New Roman" w:hAnsi="Calibri" w:cs="Calibri"/>
          <w:i/>
          <w:color w:val="000000"/>
          <w:lang w:eastAsia="en-AU"/>
        </w:rPr>
        <w:t xml:space="preserve">The proposed </w:t>
      </w:r>
      <w:r>
        <w:rPr>
          <w:rFonts w:ascii="Calibri" w:eastAsia="Times New Roman" w:hAnsi="Calibri" w:cs="Calibri"/>
          <w:i/>
          <w:color w:val="000000"/>
          <w:lang w:eastAsia="en-AU"/>
        </w:rPr>
        <w:t>budget for the Collaborations Team of the Innovation Hub.</w:t>
      </w:r>
    </w:p>
    <w:p w14:paraId="44519C10" w14:textId="208362EF" w:rsidR="0075444D" w:rsidRDefault="0075444D" w:rsidP="001A3B66">
      <w:pPr>
        <w:ind w:right="26"/>
        <w:jc w:val="both"/>
      </w:pPr>
    </w:p>
    <w:p w14:paraId="6B771E13" w14:textId="53C9A208" w:rsidR="0083147F" w:rsidRDefault="0083147F" w:rsidP="001A3B66">
      <w:pPr>
        <w:ind w:right="26"/>
        <w:jc w:val="both"/>
      </w:pPr>
    </w:p>
    <w:p w14:paraId="7959F2BB" w14:textId="2458D584" w:rsidR="0083147F" w:rsidRDefault="0083147F" w:rsidP="001A3B66">
      <w:pPr>
        <w:ind w:right="26"/>
        <w:jc w:val="both"/>
      </w:pPr>
    </w:p>
    <w:p w14:paraId="7F03F873" w14:textId="7D9DA594" w:rsidR="0083147F" w:rsidRDefault="0083147F" w:rsidP="001A3B66">
      <w:pPr>
        <w:ind w:right="26"/>
        <w:jc w:val="both"/>
      </w:pPr>
    </w:p>
    <w:p w14:paraId="23E62A82" w14:textId="62743F8F" w:rsidR="0083147F" w:rsidRDefault="0083147F" w:rsidP="001A3B66">
      <w:pPr>
        <w:ind w:right="26"/>
        <w:jc w:val="both"/>
      </w:pPr>
    </w:p>
    <w:p w14:paraId="20B73E32" w14:textId="25E20610" w:rsidR="0083147F" w:rsidRDefault="0083147F" w:rsidP="001A3B66">
      <w:pPr>
        <w:ind w:right="26"/>
        <w:jc w:val="both"/>
      </w:pPr>
    </w:p>
    <w:p w14:paraId="6B0F682E" w14:textId="3F09D8EE" w:rsidR="0083147F" w:rsidRDefault="0083147F" w:rsidP="001A3B66">
      <w:pPr>
        <w:ind w:right="26"/>
        <w:jc w:val="both"/>
      </w:pPr>
    </w:p>
    <w:p w14:paraId="77D404FD" w14:textId="4E820E2C" w:rsidR="0083147F" w:rsidRDefault="0083147F" w:rsidP="001A3B66">
      <w:pPr>
        <w:ind w:right="26"/>
        <w:jc w:val="both"/>
      </w:pPr>
    </w:p>
    <w:p w14:paraId="6E6687E5" w14:textId="77777777" w:rsidR="00EA34FB" w:rsidRDefault="00EA34FB" w:rsidP="001A3B66">
      <w:pPr>
        <w:ind w:right="26"/>
        <w:jc w:val="both"/>
      </w:pPr>
    </w:p>
    <w:p w14:paraId="51D2944A" w14:textId="60370633" w:rsidR="00B23B6E" w:rsidRPr="008F03BA" w:rsidRDefault="00B23B6E" w:rsidP="001A3B66">
      <w:pPr>
        <w:pStyle w:val="Heading1"/>
        <w:jc w:val="both"/>
        <w:rPr>
          <w:b/>
        </w:rPr>
      </w:pPr>
      <w:bookmarkStart w:id="17" w:name="_Toc7737222"/>
      <w:r w:rsidRPr="008F03BA">
        <w:rPr>
          <w:b/>
        </w:rPr>
        <w:lastRenderedPageBreak/>
        <w:t>CONCLUSION</w:t>
      </w:r>
      <w:bookmarkEnd w:id="17"/>
    </w:p>
    <w:p w14:paraId="50DCE8DD" w14:textId="45103364" w:rsidR="00F4712A" w:rsidRDefault="00F4712A" w:rsidP="001A3B66">
      <w:pPr>
        <w:jc w:val="both"/>
      </w:pPr>
    </w:p>
    <w:p w14:paraId="19906DE1" w14:textId="740FA209" w:rsidR="005276CA" w:rsidRPr="0075444D" w:rsidRDefault="005276CA" w:rsidP="001A3B66">
      <w:pPr>
        <w:jc w:val="both"/>
        <w:rPr>
          <w:i/>
        </w:rPr>
      </w:pPr>
      <w:r>
        <w:t>In this report, we forwarded a collaborations solution for the proposed CMUA Innovation Hub. The solution focuses on initiating a mentor-mentee relationship with mentors from outside the industry.</w:t>
      </w:r>
      <w:r w:rsidR="006C25EE">
        <w:t xml:space="preserve"> We also provided the processes and rules that govern the provision of this service. Also, we discussed recommendations on the rules and responsibilities as well as to how to choose the members of the Collaborations Team, particularly the Innovations Officer.</w:t>
      </w:r>
    </w:p>
    <w:p w14:paraId="01A5E0CD" w14:textId="110EF0FB" w:rsidR="00F4712A" w:rsidRDefault="00F4712A" w:rsidP="001A3B66">
      <w:pPr>
        <w:jc w:val="both"/>
      </w:pPr>
    </w:p>
    <w:p w14:paraId="61D9387C" w14:textId="609E154B" w:rsidR="00F4712A" w:rsidRDefault="008F03BA" w:rsidP="001A3B66">
      <w:pPr>
        <w:pStyle w:val="Heading1"/>
        <w:jc w:val="both"/>
        <w:rPr>
          <w:b/>
        </w:rPr>
      </w:pPr>
      <w:bookmarkStart w:id="18" w:name="_Toc7737223"/>
      <w:r w:rsidRPr="008F03BA">
        <w:rPr>
          <w:b/>
        </w:rPr>
        <w:t>FUTURE</w:t>
      </w:r>
      <w:r w:rsidR="00F4712A" w:rsidRPr="008F03BA">
        <w:rPr>
          <w:b/>
        </w:rPr>
        <w:t xml:space="preserve"> RECOMMENDATIONS</w:t>
      </w:r>
      <w:bookmarkEnd w:id="18"/>
    </w:p>
    <w:p w14:paraId="2BA3C44D" w14:textId="44AE8095" w:rsidR="00D26A61" w:rsidRDefault="00D26A61" w:rsidP="001A3B66">
      <w:pPr>
        <w:jc w:val="both"/>
      </w:pPr>
    </w:p>
    <w:p w14:paraId="7587C053" w14:textId="3291F5A7" w:rsidR="00D26A61" w:rsidRPr="00D26A61" w:rsidRDefault="00EF5161" w:rsidP="001A3B66">
      <w:pPr>
        <w:jc w:val="both"/>
      </w:pPr>
      <w:r>
        <w:t>One of the main assumptions of this report is that CMUA students are the source of the new ideas that will be developed in the Innovation Hub. This is a somewhat limiting assumption given the low population and the high turnover rate of CMUA students. However,</w:t>
      </w:r>
      <w:r w:rsidR="00FA17BD">
        <w:t xml:space="preserve"> one of our interviewees mentioned that we should consider opening the services of the whole Innovation Hub to the general population. People not connected to CMUA who have ideas of their own are possible customers of the Hub. How it will operate that way should be decided based on the demand. However, we need to be clear as to what we bring to the table as there are a lot of innovation hubs currently operating in South Australia.</w:t>
      </w:r>
    </w:p>
    <w:p w14:paraId="71C42C0C" w14:textId="0DDABFB9" w:rsidR="00F4712A" w:rsidRDefault="00F4712A" w:rsidP="001A3B66">
      <w:pPr>
        <w:jc w:val="both"/>
      </w:pPr>
    </w:p>
    <w:p w14:paraId="1BF9DD52" w14:textId="5BAC66B5" w:rsidR="00F4712A" w:rsidRDefault="00F4712A" w:rsidP="001A3B66">
      <w:pPr>
        <w:jc w:val="both"/>
      </w:pPr>
    </w:p>
    <w:p w14:paraId="770A55B6" w14:textId="61800859" w:rsidR="002217B7" w:rsidRDefault="002217B7" w:rsidP="001A3B66">
      <w:pPr>
        <w:jc w:val="both"/>
      </w:pPr>
      <w:r>
        <w:br w:type="page"/>
      </w:r>
    </w:p>
    <w:p w14:paraId="5E51FB51" w14:textId="1A353F45" w:rsidR="007E1073" w:rsidRPr="005B4AF7" w:rsidRDefault="007E1073" w:rsidP="001A3B66">
      <w:pPr>
        <w:pStyle w:val="Heading1"/>
        <w:jc w:val="both"/>
        <w:rPr>
          <w:b/>
        </w:rPr>
      </w:pPr>
      <w:bookmarkStart w:id="19" w:name="_Toc7737224"/>
      <w:r w:rsidRPr="005B4AF7">
        <w:rPr>
          <w:b/>
        </w:rPr>
        <w:lastRenderedPageBreak/>
        <w:t>APPENDIX</w:t>
      </w:r>
      <w:r w:rsidR="00B23B6E" w:rsidRPr="005B4AF7">
        <w:rPr>
          <w:b/>
        </w:rPr>
        <w:t xml:space="preserve"> </w:t>
      </w:r>
      <w:r w:rsidR="0083147F">
        <w:rPr>
          <w:b/>
        </w:rPr>
        <w:t>I</w:t>
      </w:r>
      <w:bookmarkEnd w:id="19"/>
    </w:p>
    <w:p w14:paraId="59D7FB09" w14:textId="7680A182" w:rsidR="006F7A9B" w:rsidRDefault="006F7A9B" w:rsidP="001A3B66">
      <w:pPr>
        <w:jc w:val="both"/>
      </w:pPr>
    </w:p>
    <w:p w14:paraId="2E71D78A" w14:textId="45FC4DD3" w:rsidR="006F7A9B" w:rsidRDefault="006F7A9B" w:rsidP="006F7A9B">
      <w:pPr>
        <w:pStyle w:val="Heading2"/>
      </w:pPr>
      <w:bookmarkStart w:id="20" w:name="_Toc7737225"/>
      <w:r>
        <w:t>Mentor Request Form</w:t>
      </w:r>
      <w:bookmarkEnd w:id="20"/>
    </w:p>
    <w:p w14:paraId="7340775E" w14:textId="7B2BE968" w:rsidR="006F7A9B" w:rsidRPr="006F7A9B" w:rsidRDefault="006F7A9B" w:rsidP="006F7A9B">
      <w:pPr>
        <w:spacing w:line="240" w:lineRule="auto"/>
        <w:jc w:val="center"/>
        <w:rPr>
          <w:rFonts w:ascii="Times New Roman" w:eastAsia="Times New Roman" w:hAnsi="Times New Roman" w:cs="Times New Roman"/>
          <w:sz w:val="24"/>
          <w:szCs w:val="24"/>
          <w:lang w:eastAsia="en-AU"/>
        </w:rPr>
      </w:pPr>
      <w:r w:rsidRPr="006F7A9B">
        <w:rPr>
          <w:rFonts w:ascii="Calibri" w:eastAsia="Times New Roman" w:hAnsi="Calibri" w:cs="Calibri"/>
          <w:b/>
          <w:bCs/>
          <w:noProof/>
          <w:color w:val="000000"/>
          <w:sz w:val="28"/>
          <w:szCs w:val="28"/>
          <w:lang w:eastAsia="en-AU"/>
        </w:rPr>
        <w:drawing>
          <wp:inline distT="0" distB="0" distL="0" distR="0" wp14:anchorId="25601CE0" wp14:editId="2D56EF6D">
            <wp:extent cx="5731510" cy="1490345"/>
            <wp:effectExtent l="0" t="0" r="2540" b="0"/>
            <wp:docPr id="7" name="Picture 7" descr="https://lh3.googleusercontent.com/wCVs699m0d2tjSorWup2Zgp4DD5mbNK3BEl-7kvffdz_huScdjVeJlS3n4ZDkEQrPNBopnwygQxsrl9f-SnoykGxu4FH0q8kmT9H5hVsQ6tiXQoS7xy0JZIbzd9pkCTK1bTldZ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wCVs699m0d2tjSorWup2Zgp4DD5mbNK3BEl-7kvffdz_huScdjVeJlS3n4ZDkEQrPNBopnwygQxsrl9f-SnoykGxu4FH0q8kmT9H5hVsQ6tiXQoS7xy0JZIbzd9pkCTK1bTldZ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14:paraId="0B30419F" w14:textId="77777777" w:rsidR="006F7A9B" w:rsidRPr="006F7A9B" w:rsidRDefault="006F7A9B" w:rsidP="006F7A9B">
      <w:pPr>
        <w:spacing w:line="240" w:lineRule="auto"/>
        <w:jc w:val="center"/>
        <w:rPr>
          <w:rFonts w:ascii="Times New Roman" w:eastAsia="Times New Roman" w:hAnsi="Times New Roman" w:cs="Times New Roman"/>
          <w:sz w:val="24"/>
          <w:szCs w:val="24"/>
          <w:lang w:eastAsia="en-AU"/>
        </w:rPr>
      </w:pPr>
      <w:r w:rsidRPr="006F7A9B">
        <w:rPr>
          <w:rFonts w:ascii="Calibri" w:eastAsia="Times New Roman" w:hAnsi="Calibri" w:cs="Calibri"/>
          <w:b/>
          <w:bCs/>
          <w:color w:val="000000"/>
          <w:sz w:val="28"/>
          <w:szCs w:val="28"/>
          <w:lang w:eastAsia="en-AU"/>
        </w:rPr>
        <w:t>Mentor Request Form</w:t>
      </w:r>
    </w:p>
    <w:p w14:paraId="55521699"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4939E15E"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Please complete this form and return it as soon as possible. Forms can be sent via fax to +(61.8).8211.9444 or email to the </w:t>
      </w:r>
      <w:r w:rsidRPr="006F7A9B">
        <w:rPr>
          <w:rFonts w:ascii="Calibri" w:eastAsia="Times New Roman" w:hAnsi="Calibri" w:cs="Calibri"/>
          <w:b/>
          <w:bCs/>
          <w:color w:val="000000"/>
          <w:lang w:eastAsia="en-AU"/>
        </w:rPr>
        <w:t>Innovation Hub</w:t>
      </w:r>
      <w:r w:rsidRPr="006F7A9B">
        <w:rPr>
          <w:rFonts w:ascii="Calibri" w:eastAsia="Times New Roman" w:hAnsi="Calibri" w:cs="Calibri"/>
          <w:color w:val="000000"/>
          <w:lang w:eastAsia="en-AU"/>
        </w:rPr>
        <w:t xml:space="preserve"> (innovation</w:t>
      </w:r>
      <w:r w:rsidRPr="006F7A9B">
        <w:rPr>
          <w:rFonts w:ascii="Calibri" w:eastAsia="Times New Roman" w:hAnsi="Calibri" w:cs="Calibri"/>
          <w:color w:val="0000FF"/>
          <w:u w:val="single"/>
          <w:lang w:eastAsia="en-AU"/>
        </w:rPr>
        <w:t>@australia.cmu.edu</w:t>
      </w:r>
      <w:r w:rsidRPr="006F7A9B">
        <w:rPr>
          <w:rFonts w:ascii="Calibri" w:eastAsia="Times New Roman" w:hAnsi="Calibri" w:cs="Calibri"/>
          <w:color w:val="000000"/>
          <w:lang w:eastAsia="en-AU"/>
        </w:rPr>
        <w:t>).</w:t>
      </w:r>
    </w:p>
    <w:p w14:paraId="4C87C1AB"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0F1D93E4"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First Name: _______________________Last </w:t>
      </w:r>
      <w:proofErr w:type="gramStart"/>
      <w:r w:rsidRPr="006F7A9B">
        <w:rPr>
          <w:rFonts w:ascii="Calibri" w:eastAsia="Times New Roman" w:hAnsi="Calibri" w:cs="Calibri"/>
          <w:color w:val="000000"/>
          <w:lang w:eastAsia="en-AU"/>
        </w:rPr>
        <w:t>Name:_</w:t>
      </w:r>
      <w:proofErr w:type="gramEnd"/>
      <w:r w:rsidRPr="006F7A9B">
        <w:rPr>
          <w:rFonts w:ascii="Calibri" w:eastAsia="Times New Roman" w:hAnsi="Calibri" w:cs="Calibri"/>
          <w:color w:val="000000"/>
          <w:lang w:eastAsia="en-AU"/>
        </w:rPr>
        <w:t>_________________________</w:t>
      </w:r>
    </w:p>
    <w:p w14:paraId="7CBF5257"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Email </w:t>
      </w:r>
      <w:proofErr w:type="spellStart"/>
      <w:proofErr w:type="gramStart"/>
      <w:r w:rsidRPr="006F7A9B">
        <w:rPr>
          <w:rFonts w:ascii="Calibri" w:eastAsia="Times New Roman" w:hAnsi="Calibri" w:cs="Calibri"/>
          <w:color w:val="000000"/>
          <w:lang w:eastAsia="en-AU"/>
        </w:rPr>
        <w:t>Address:_</w:t>
      </w:r>
      <w:proofErr w:type="gramEnd"/>
      <w:r w:rsidRPr="006F7A9B">
        <w:rPr>
          <w:rFonts w:ascii="Calibri" w:eastAsia="Times New Roman" w:hAnsi="Calibri" w:cs="Calibri"/>
          <w:color w:val="000000"/>
          <w:lang w:eastAsia="en-AU"/>
        </w:rPr>
        <w:t>______________________Andrew</w:t>
      </w:r>
      <w:proofErr w:type="spellEnd"/>
      <w:r w:rsidRPr="006F7A9B">
        <w:rPr>
          <w:rFonts w:ascii="Calibri" w:eastAsia="Times New Roman" w:hAnsi="Calibri" w:cs="Calibri"/>
          <w:color w:val="000000"/>
          <w:lang w:eastAsia="en-AU"/>
        </w:rPr>
        <w:t xml:space="preserve"> ID:_____________________</w:t>
      </w:r>
    </w:p>
    <w:p w14:paraId="52C6BC81"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Request Mentor </w:t>
      </w:r>
      <w:proofErr w:type="spellStart"/>
      <w:proofErr w:type="gramStart"/>
      <w:r w:rsidRPr="006F7A9B">
        <w:rPr>
          <w:rFonts w:ascii="Calibri" w:eastAsia="Times New Roman" w:hAnsi="Calibri" w:cs="Calibri"/>
          <w:color w:val="000000"/>
          <w:lang w:eastAsia="en-AU"/>
        </w:rPr>
        <w:t>Type:_</w:t>
      </w:r>
      <w:proofErr w:type="gramEnd"/>
      <w:r w:rsidRPr="006F7A9B">
        <w:rPr>
          <w:rFonts w:ascii="Calibri" w:eastAsia="Times New Roman" w:hAnsi="Calibri" w:cs="Calibri"/>
          <w:color w:val="000000"/>
          <w:lang w:eastAsia="en-AU"/>
        </w:rPr>
        <w:t>_____________________Major</w:t>
      </w:r>
      <w:proofErr w:type="spellEnd"/>
      <w:r w:rsidRPr="006F7A9B">
        <w:rPr>
          <w:rFonts w:ascii="Calibri" w:eastAsia="Times New Roman" w:hAnsi="Calibri" w:cs="Calibri"/>
          <w:color w:val="000000"/>
          <w:lang w:eastAsia="en-AU"/>
        </w:rPr>
        <w:t>:___________________________</w:t>
      </w:r>
    </w:p>
    <w:p w14:paraId="7CB7CC60" w14:textId="77777777" w:rsidR="00221331" w:rsidRDefault="00221331" w:rsidP="006F7A9B">
      <w:pPr>
        <w:spacing w:line="240" w:lineRule="auto"/>
        <w:jc w:val="both"/>
        <w:rPr>
          <w:rFonts w:ascii="Calibri" w:eastAsia="Times New Roman" w:hAnsi="Calibri" w:cs="Calibri"/>
          <w:color w:val="000000"/>
          <w:lang w:eastAsia="en-AU"/>
        </w:rPr>
      </w:pPr>
    </w:p>
    <w:p w14:paraId="2D3A8618" w14:textId="4B3CF60A"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Please describe skills that you are looking for from a mentor.</w:t>
      </w:r>
    </w:p>
    <w:p w14:paraId="39370968"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0F70A796" w14:textId="314409B5"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Which stage are you at for your idea/</w:t>
      </w:r>
      <w:r w:rsidR="0083147F" w:rsidRPr="006F7A9B">
        <w:rPr>
          <w:rFonts w:ascii="Calibri" w:eastAsia="Times New Roman" w:hAnsi="Calibri" w:cs="Calibri"/>
          <w:color w:val="000000"/>
          <w:lang w:eastAsia="en-AU"/>
        </w:rPr>
        <w:t>project?</w:t>
      </w:r>
    </w:p>
    <w:p w14:paraId="6FD9DFEF"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1470C7BE"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Please use one sentence to provide a summary for your idea/project.</w:t>
      </w:r>
    </w:p>
    <w:p w14:paraId="45AB7780"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5E143B2C" w14:textId="5F2EFC6B"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Please tell us how and why </w:t>
      </w:r>
      <w:r w:rsidR="0083147F" w:rsidRPr="006F7A9B">
        <w:rPr>
          <w:rFonts w:ascii="Calibri" w:eastAsia="Times New Roman" w:hAnsi="Calibri" w:cs="Calibri"/>
          <w:color w:val="000000"/>
          <w:lang w:eastAsia="en-AU"/>
        </w:rPr>
        <w:t>you came</w:t>
      </w:r>
      <w:r w:rsidRPr="006F7A9B">
        <w:rPr>
          <w:rFonts w:ascii="Calibri" w:eastAsia="Times New Roman" w:hAnsi="Calibri" w:cs="Calibri"/>
          <w:color w:val="000000"/>
          <w:lang w:eastAsia="en-AU"/>
        </w:rPr>
        <w:t xml:space="preserve"> up with the idea.</w:t>
      </w:r>
    </w:p>
    <w:p w14:paraId="492EE060"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2662911A"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What relevant skills and academic experience you have related to your idea/project</w:t>
      </w:r>
    </w:p>
    <w:p w14:paraId="2E655E33"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01DB9682"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What relevant extra-curriculum activities do you have?</w:t>
      </w:r>
    </w:p>
    <w:p w14:paraId="6029B3BE"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3AE17AE9"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How often would you like your mentor to meet you?</w:t>
      </w:r>
    </w:p>
    <w:p w14:paraId="7B427FB9" w14:textId="412AE7E0" w:rsidR="006F7A9B" w:rsidRDefault="006F7A9B" w:rsidP="006F7A9B"/>
    <w:p w14:paraId="260E4608" w14:textId="5EA63F8D" w:rsidR="006F7A9B" w:rsidRDefault="006F7A9B" w:rsidP="006F7A9B"/>
    <w:p w14:paraId="2AE0FF55" w14:textId="14B02411" w:rsidR="006F7A9B" w:rsidRDefault="006F7A9B" w:rsidP="006F7A9B"/>
    <w:p w14:paraId="44645EE4" w14:textId="42D95447" w:rsidR="006F7A9B" w:rsidRDefault="006F7A9B" w:rsidP="006F7A9B"/>
    <w:p w14:paraId="2682FC64" w14:textId="79AAE591" w:rsidR="006F7A9B" w:rsidRDefault="006F7A9B" w:rsidP="006F7A9B"/>
    <w:p w14:paraId="3D32A8F2" w14:textId="5B882886" w:rsidR="00DE669F" w:rsidRDefault="00DE669F" w:rsidP="006F7A9B">
      <w:pPr>
        <w:pStyle w:val="Heading2"/>
      </w:pPr>
    </w:p>
    <w:p w14:paraId="3906F5AA" w14:textId="279FEC22" w:rsidR="006F7A9B" w:rsidRDefault="006F7A9B" w:rsidP="006F7A9B">
      <w:pPr>
        <w:pStyle w:val="Heading2"/>
      </w:pPr>
      <w:bookmarkStart w:id="21" w:name="_Toc7737226"/>
      <w:r>
        <w:t>Mentor Information Form</w:t>
      </w:r>
      <w:bookmarkEnd w:id="21"/>
    </w:p>
    <w:p w14:paraId="3DAF0E01"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7ABDD8C0" w14:textId="25BA8CAD" w:rsidR="006F7A9B" w:rsidRPr="006F7A9B" w:rsidRDefault="006F7A9B" w:rsidP="006F7A9B">
      <w:pPr>
        <w:spacing w:line="240" w:lineRule="auto"/>
        <w:jc w:val="center"/>
        <w:rPr>
          <w:rFonts w:ascii="Times New Roman" w:eastAsia="Times New Roman" w:hAnsi="Times New Roman" w:cs="Times New Roman"/>
          <w:sz w:val="24"/>
          <w:szCs w:val="24"/>
          <w:lang w:eastAsia="en-AU"/>
        </w:rPr>
      </w:pPr>
      <w:r w:rsidRPr="006F7A9B">
        <w:rPr>
          <w:rFonts w:ascii="Calibri" w:eastAsia="Times New Roman" w:hAnsi="Calibri" w:cs="Calibri"/>
          <w:b/>
          <w:bCs/>
          <w:noProof/>
          <w:color w:val="000000"/>
          <w:sz w:val="28"/>
          <w:szCs w:val="28"/>
          <w:lang w:eastAsia="en-AU"/>
        </w:rPr>
        <w:drawing>
          <wp:inline distT="0" distB="0" distL="0" distR="0" wp14:anchorId="0854F105" wp14:editId="06A88CD9">
            <wp:extent cx="5731510" cy="1490345"/>
            <wp:effectExtent l="0" t="0" r="2540" b="0"/>
            <wp:docPr id="8" name="Picture 8" descr="https://lh3.googleusercontent.com/wCVs699m0d2tjSorWup2Zgp4DD5mbNK3BEl-7kvffdz_huScdjVeJlS3n4ZDkEQrPNBopnwygQxsrl9f-SnoykGxu4FH0q8kmT9H5hVsQ6tiXQoS7xy0JZIbzd9pkCTK1bTldZ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wCVs699m0d2tjSorWup2Zgp4DD5mbNK3BEl-7kvffdz_huScdjVeJlS3n4ZDkEQrPNBopnwygQxsrl9f-SnoykGxu4FH0q8kmT9H5hVsQ6tiXQoS7xy0JZIbzd9pkCTK1bTldZ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r w:rsidRPr="006F7A9B">
        <w:rPr>
          <w:rFonts w:ascii="Calibri" w:eastAsia="Times New Roman" w:hAnsi="Calibri" w:cs="Calibri"/>
          <w:b/>
          <w:bCs/>
          <w:color w:val="000000"/>
          <w:sz w:val="28"/>
          <w:szCs w:val="28"/>
          <w:lang w:eastAsia="en-AU"/>
        </w:rPr>
        <w:t>Mentor</w:t>
      </w:r>
      <w:r w:rsidR="00AC6F28">
        <w:rPr>
          <w:rFonts w:ascii="Calibri" w:eastAsia="Times New Roman" w:hAnsi="Calibri" w:cs="Calibri"/>
          <w:b/>
          <w:bCs/>
          <w:color w:val="000000"/>
          <w:sz w:val="28"/>
          <w:szCs w:val="28"/>
          <w:lang w:eastAsia="en-AU"/>
        </w:rPr>
        <w:t xml:space="preserve"> Information</w:t>
      </w:r>
      <w:r w:rsidRPr="006F7A9B">
        <w:rPr>
          <w:rFonts w:ascii="Calibri" w:eastAsia="Times New Roman" w:hAnsi="Calibri" w:cs="Calibri"/>
          <w:b/>
          <w:bCs/>
          <w:color w:val="000000"/>
          <w:sz w:val="28"/>
          <w:szCs w:val="28"/>
          <w:lang w:eastAsia="en-AU"/>
        </w:rPr>
        <w:t xml:space="preserve"> Form</w:t>
      </w:r>
    </w:p>
    <w:p w14:paraId="60312A2B"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592BAD87"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Please complete this form and return it as soon as possible. Forms can be sent via fax to +(61.8).8211.9444 or email to the </w:t>
      </w:r>
      <w:r w:rsidRPr="006F7A9B">
        <w:rPr>
          <w:rFonts w:ascii="Calibri" w:eastAsia="Times New Roman" w:hAnsi="Calibri" w:cs="Calibri"/>
          <w:b/>
          <w:bCs/>
          <w:color w:val="000000"/>
          <w:lang w:eastAsia="en-AU"/>
        </w:rPr>
        <w:t>Innovation Hub</w:t>
      </w:r>
      <w:r w:rsidRPr="006F7A9B">
        <w:rPr>
          <w:rFonts w:ascii="Calibri" w:eastAsia="Times New Roman" w:hAnsi="Calibri" w:cs="Calibri"/>
          <w:color w:val="000000"/>
          <w:lang w:eastAsia="en-AU"/>
        </w:rPr>
        <w:t xml:space="preserve"> (innovation</w:t>
      </w:r>
      <w:r w:rsidRPr="006F7A9B">
        <w:rPr>
          <w:rFonts w:ascii="Calibri" w:eastAsia="Times New Roman" w:hAnsi="Calibri" w:cs="Calibri"/>
          <w:color w:val="0000FF"/>
          <w:u w:val="single"/>
          <w:lang w:eastAsia="en-AU"/>
        </w:rPr>
        <w:t>@australia.cmu.edu</w:t>
      </w:r>
      <w:r w:rsidRPr="006F7A9B">
        <w:rPr>
          <w:rFonts w:ascii="Calibri" w:eastAsia="Times New Roman" w:hAnsi="Calibri" w:cs="Calibri"/>
          <w:color w:val="000000"/>
          <w:lang w:eastAsia="en-AU"/>
        </w:rPr>
        <w:t>).</w:t>
      </w:r>
    </w:p>
    <w:p w14:paraId="7BAD022F"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3739C5BA"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First Name: _______________________Last </w:t>
      </w:r>
      <w:proofErr w:type="gramStart"/>
      <w:r w:rsidRPr="006F7A9B">
        <w:rPr>
          <w:rFonts w:ascii="Calibri" w:eastAsia="Times New Roman" w:hAnsi="Calibri" w:cs="Calibri"/>
          <w:color w:val="000000"/>
          <w:lang w:eastAsia="en-AU"/>
        </w:rPr>
        <w:t>Name:_</w:t>
      </w:r>
      <w:proofErr w:type="gramEnd"/>
      <w:r w:rsidRPr="006F7A9B">
        <w:rPr>
          <w:rFonts w:ascii="Calibri" w:eastAsia="Times New Roman" w:hAnsi="Calibri" w:cs="Calibri"/>
          <w:color w:val="000000"/>
          <w:lang w:eastAsia="en-AU"/>
        </w:rPr>
        <w:t>_________________________</w:t>
      </w:r>
    </w:p>
    <w:p w14:paraId="3E6345C4"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Email </w:t>
      </w:r>
      <w:proofErr w:type="spellStart"/>
      <w:proofErr w:type="gramStart"/>
      <w:r w:rsidRPr="006F7A9B">
        <w:rPr>
          <w:rFonts w:ascii="Calibri" w:eastAsia="Times New Roman" w:hAnsi="Calibri" w:cs="Calibri"/>
          <w:color w:val="000000"/>
          <w:lang w:eastAsia="en-AU"/>
        </w:rPr>
        <w:t>Address:_</w:t>
      </w:r>
      <w:proofErr w:type="gramEnd"/>
      <w:r w:rsidRPr="006F7A9B">
        <w:rPr>
          <w:rFonts w:ascii="Calibri" w:eastAsia="Times New Roman" w:hAnsi="Calibri" w:cs="Calibri"/>
          <w:color w:val="000000"/>
          <w:lang w:eastAsia="en-AU"/>
        </w:rPr>
        <w:t>____________________Company</w:t>
      </w:r>
      <w:proofErr w:type="spellEnd"/>
      <w:r w:rsidRPr="006F7A9B">
        <w:rPr>
          <w:rFonts w:ascii="Calibri" w:eastAsia="Times New Roman" w:hAnsi="Calibri" w:cs="Calibri"/>
          <w:color w:val="000000"/>
          <w:lang w:eastAsia="en-AU"/>
        </w:rPr>
        <w:t xml:space="preserve"> Name:_____________________</w:t>
      </w:r>
    </w:p>
    <w:p w14:paraId="017837D7" w14:textId="43C72E03" w:rsidR="006F7A9B" w:rsidRPr="006F7A9B" w:rsidRDefault="006F7A9B" w:rsidP="006F7A9B">
      <w:pPr>
        <w:spacing w:line="240" w:lineRule="auto"/>
        <w:jc w:val="both"/>
        <w:rPr>
          <w:rFonts w:ascii="Times New Roman" w:eastAsia="Times New Roman" w:hAnsi="Times New Roman" w:cs="Times New Roman"/>
          <w:sz w:val="24"/>
          <w:szCs w:val="24"/>
          <w:lang w:eastAsia="en-AU"/>
        </w:rPr>
      </w:pPr>
      <w:proofErr w:type="gramStart"/>
      <w:r w:rsidRPr="006F7A9B">
        <w:rPr>
          <w:rFonts w:ascii="Calibri" w:eastAsia="Times New Roman" w:hAnsi="Calibri" w:cs="Calibri"/>
          <w:color w:val="000000"/>
          <w:lang w:eastAsia="en-AU"/>
        </w:rPr>
        <w:t>Industry:_</w:t>
      </w:r>
      <w:proofErr w:type="gramEnd"/>
      <w:r w:rsidRPr="006F7A9B">
        <w:rPr>
          <w:rFonts w:ascii="Calibri" w:eastAsia="Times New Roman" w:hAnsi="Calibri" w:cs="Calibri"/>
          <w:color w:val="000000"/>
          <w:lang w:eastAsia="en-AU"/>
        </w:rPr>
        <w:t>_____________________ Phone Number___________________________</w:t>
      </w:r>
    </w:p>
    <w:p w14:paraId="7C02D917"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144F4B15" w14:textId="58C77145"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Please describe what skills </w:t>
      </w:r>
      <w:r w:rsidR="00221331">
        <w:rPr>
          <w:rFonts w:ascii="Calibri" w:eastAsia="Times New Roman" w:hAnsi="Calibri" w:cs="Calibri"/>
          <w:color w:val="000000"/>
          <w:lang w:eastAsia="en-AU"/>
        </w:rPr>
        <w:t>you can</w:t>
      </w:r>
      <w:r w:rsidRPr="006F7A9B">
        <w:rPr>
          <w:rFonts w:ascii="Calibri" w:eastAsia="Times New Roman" w:hAnsi="Calibri" w:cs="Calibri"/>
          <w:color w:val="000000"/>
          <w:lang w:eastAsia="en-AU"/>
        </w:rPr>
        <w:t xml:space="preserve"> provide for the students?</w:t>
      </w:r>
    </w:p>
    <w:p w14:paraId="41003015"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3F416C19"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Which stage are you interested to mentor?</w:t>
      </w:r>
    </w:p>
    <w:p w14:paraId="4BDCC616"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6FA80D03"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How often are you willing to meet with students?</w:t>
      </w:r>
    </w:p>
    <w:p w14:paraId="1D080FD2"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5953BC23" w14:textId="0476AF26"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What are your domain</w:t>
      </w:r>
      <w:r w:rsidR="0083147F">
        <w:rPr>
          <w:rFonts w:ascii="Calibri" w:eastAsia="Times New Roman" w:hAnsi="Calibri" w:cs="Calibri"/>
          <w:color w:val="000000"/>
          <w:lang w:eastAsia="en-AU"/>
        </w:rPr>
        <w:t>s</w:t>
      </w:r>
      <w:r w:rsidRPr="006F7A9B">
        <w:rPr>
          <w:rFonts w:ascii="Calibri" w:eastAsia="Times New Roman" w:hAnsi="Calibri" w:cs="Calibri"/>
          <w:color w:val="000000"/>
          <w:lang w:eastAsia="en-AU"/>
        </w:rPr>
        <w:t xml:space="preserve"> of interest?</w:t>
      </w:r>
    </w:p>
    <w:p w14:paraId="7C65642D"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58C10DE7"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What relevant project experience you have that can benefit students?</w:t>
      </w:r>
    </w:p>
    <w:p w14:paraId="013F44FE"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7346713A"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What relevant extra-curriculum activities do you have?</w:t>
      </w:r>
    </w:p>
    <w:p w14:paraId="1C92D9C2" w14:textId="48B8ACC9" w:rsidR="006F7A9B" w:rsidRDefault="006F7A9B" w:rsidP="006F7A9B"/>
    <w:p w14:paraId="6FC97588" w14:textId="512B6DFB" w:rsidR="006F7A9B" w:rsidRDefault="006F7A9B" w:rsidP="006F7A9B"/>
    <w:p w14:paraId="0A270636" w14:textId="1625F8CC" w:rsidR="006F7A9B" w:rsidRDefault="006F7A9B" w:rsidP="006F7A9B"/>
    <w:p w14:paraId="49C65FE8" w14:textId="5109F5D1" w:rsidR="006F7A9B" w:rsidRDefault="006F7A9B" w:rsidP="006F7A9B"/>
    <w:p w14:paraId="0628249A" w14:textId="0C31F321" w:rsidR="006F7A9B" w:rsidRDefault="006F7A9B" w:rsidP="006F7A9B"/>
    <w:p w14:paraId="7348E87D" w14:textId="77777777" w:rsidR="00825444" w:rsidRDefault="00825444" w:rsidP="006F7A9B"/>
    <w:p w14:paraId="5928037E" w14:textId="115FB4DE" w:rsidR="006F7A9B" w:rsidRDefault="006F7A9B" w:rsidP="006F7A9B"/>
    <w:p w14:paraId="26D87B48" w14:textId="12FCD0CC" w:rsidR="00AC6F28" w:rsidRDefault="00AC6F28" w:rsidP="00AC6F28">
      <w:pPr>
        <w:pStyle w:val="Heading2"/>
      </w:pPr>
      <w:bookmarkStart w:id="22" w:name="_Toc7737227"/>
      <w:r>
        <w:lastRenderedPageBreak/>
        <w:t>Mentoring Matching Form</w:t>
      </w:r>
      <w:bookmarkEnd w:id="22"/>
    </w:p>
    <w:p w14:paraId="07E2E5B3" w14:textId="2692B15C" w:rsidR="00825444" w:rsidRDefault="00825444" w:rsidP="00825444"/>
    <w:p w14:paraId="5876D6FA" w14:textId="474148C3" w:rsidR="006F7A9B" w:rsidRPr="006F7A9B" w:rsidRDefault="006F7A9B" w:rsidP="00AC6F28">
      <w:pPr>
        <w:spacing w:line="240" w:lineRule="auto"/>
        <w:jc w:val="center"/>
        <w:rPr>
          <w:rFonts w:ascii="Times New Roman" w:eastAsia="Times New Roman" w:hAnsi="Times New Roman" w:cs="Times New Roman"/>
          <w:sz w:val="24"/>
          <w:szCs w:val="24"/>
          <w:lang w:eastAsia="en-AU"/>
        </w:rPr>
      </w:pPr>
      <w:r>
        <w:rPr>
          <w:rFonts w:ascii="Calibri" w:eastAsia="Times New Roman" w:hAnsi="Calibri" w:cs="Calibri"/>
          <w:b/>
          <w:bCs/>
          <w:noProof/>
          <w:color w:val="000000"/>
          <w:sz w:val="28"/>
          <w:szCs w:val="28"/>
          <w:lang w:eastAsia="en-AU"/>
        </w:rPr>
        <w:br/>
      </w:r>
      <w:r w:rsidRPr="006F7A9B">
        <w:rPr>
          <w:rFonts w:ascii="Calibri" w:eastAsia="Times New Roman" w:hAnsi="Calibri" w:cs="Calibri"/>
          <w:b/>
          <w:bCs/>
          <w:noProof/>
          <w:color w:val="000000"/>
          <w:sz w:val="28"/>
          <w:szCs w:val="28"/>
          <w:lang w:eastAsia="en-AU"/>
        </w:rPr>
        <w:drawing>
          <wp:inline distT="0" distB="0" distL="0" distR="0" wp14:anchorId="527CD6AE" wp14:editId="729A11DF">
            <wp:extent cx="5731510" cy="1490345"/>
            <wp:effectExtent l="0" t="0" r="2540" b="0"/>
            <wp:docPr id="9" name="Picture 9" descr="https://lh3.googleusercontent.com/wCVs699m0d2tjSorWup2Zgp4DD5mbNK3BEl-7kvffdz_huScdjVeJlS3n4ZDkEQrPNBopnwygQxsrl9f-SnoykGxu4FH0q8kmT9H5hVsQ6tiXQoS7xy0JZIbzd9pkCTK1bTldZ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CVs699m0d2tjSorWup2Zgp4DD5mbNK3BEl-7kvffdz_huScdjVeJlS3n4ZDkEQrPNBopnwygQxsrl9f-SnoykGxu4FH0q8kmT9H5hVsQ6tiXQoS7xy0JZIbzd9pkCTK1bTldZ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r w:rsidRPr="006F7A9B">
        <w:rPr>
          <w:rFonts w:ascii="Calibri" w:eastAsia="Times New Roman" w:hAnsi="Calibri" w:cs="Calibri"/>
          <w:b/>
          <w:bCs/>
          <w:color w:val="000000"/>
          <w:sz w:val="28"/>
          <w:szCs w:val="28"/>
          <w:lang w:eastAsia="en-AU"/>
        </w:rPr>
        <w:t>Mentoring Matching Form</w:t>
      </w:r>
    </w:p>
    <w:p w14:paraId="62222895"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537BCE52"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Please scan this form and save a copy for record.</w:t>
      </w:r>
    </w:p>
    <w:p w14:paraId="4FA6F2BC"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52BAF30F"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Student Name: _______________________ Mentor </w:t>
      </w:r>
      <w:proofErr w:type="gramStart"/>
      <w:r w:rsidRPr="006F7A9B">
        <w:rPr>
          <w:rFonts w:ascii="Calibri" w:eastAsia="Times New Roman" w:hAnsi="Calibri" w:cs="Calibri"/>
          <w:color w:val="000000"/>
          <w:lang w:eastAsia="en-AU"/>
        </w:rPr>
        <w:t>Name:_</w:t>
      </w:r>
      <w:proofErr w:type="gramEnd"/>
      <w:r w:rsidRPr="006F7A9B">
        <w:rPr>
          <w:rFonts w:ascii="Calibri" w:eastAsia="Times New Roman" w:hAnsi="Calibri" w:cs="Calibri"/>
          <w:color w:val="000000"/>
          <w:lang w:eastAsia="en-AU"/>
        </w:rPr>
        <w:t>_________________________</w:t>
      </w:r>
    </w:p>
    <w:p w14:paraId="690B5B57"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Student Project </w:t>
      </w:r>
      <w:proofErr w:type="spellStart"/>
      <w:proofErr w:type="gramStart"/>
      <w:r w:rsidRPr="006F7A9B">
        <w:rPr>
          <w:rFonts w:ascii="Calibri" w:eastAsia="Times New Roman" w:hAnsi="Calibri" w:cs="Calibri"/>
          <w:color w:val="000000"/>
          <w:lang w:eastAsia="en-AU"/>
        </w:rPr>
        <w:t>Name:_</w:t>
      </w:r>
      <w:proofErr w:type="gramEnd"/>
      <w:r w:rsidRPr="006F7A9B">
        <w:rPr>
          <w:rFonts w:ascii="Calibri" w:eastAsia="Times New Roman" w:hAnsi="Calibri" w:cs="Calibri"/>
          <w:color w:val="000000"/>
          <w:lang w:eastAsia="en-AU"/>
        </w:rPr>
        <w:t>____________________Company</w:t>
      </w:r>
      <w:proofErr w:type="spellEnd"/>
      <w:r w:rsidRPr="006F7A9B">
        <w:rPr>
          <w:rFonts w:ascii="Calibri" w:eastAsia="Times New Roman" w:hAnsi="Calibri" w:cs="Calibri"/>
          <w:color w:val="000000"/>
          <w:lang w:eastAsia="en-AU"/>
        </w:rPr>
        <w:t xml:space="preserve"> Name:_____________________</w:t>
      </w:r>
    </w:p>
    <w:p w14:paraId="73BC1116"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proofErr w:type="gramStart"/>
      <w:r w:rsidRPr="006F7A9B">
        <w:rPr>
          <w:rFonts w:ascii="Calibri" w:eastAsia="Times New Roman" w:hAnsi="Calibri" w:cs="Calibri"/>
          <w:color w:val="000000"/>
          <w:lang w:eastAsia="en-AU"/>
        </w:rPr>
        <w:t>Industry :</w:t>
      </w:r>
      <w:proofErr w:type="gramEnd"/>
      <w:r w:rsidRPr="006F7A9B">
        <w:rPr>
          <w:rFonts w:ascii="Calibri" w:eastAsia="Times New Roman" w:hAnsi="Calibri" w:cs="Calibri"/>
          <w:color w:val="000000"/>
          <w:lang w:eastAsia="en-AU"/>
        </w:rPr>
        <w:t>______________________ Phone Number___________________________</w:t>
      </w:r>
    </w:p>
    <w:p w14:paraId="10E87C32"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41F13FBD"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Does mentor possess skills that the student is looking for?</w:t>
      </w:r>
    </w:p>
    <w:p w14:paraId="5F270AA1"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77CF9B93" w14:textId="56724C76"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 xml:space="preserve">Is </w:t>
      </w:r>
      <w:r w:rsidR="00AC6F28">
        <w:rPr>
          <w:rFonts w:ascii="Calibri" w:eastAsia="Times New Roman" w:hAnsi="Calibri" w:cs="Calibri"/>
          <w:color w:val="000000"/>
          <w:lang w:eastAsia="en-AU"/>
        </w:rPr>
        <w:t xml:space="preserve">the </w:t>
      </w:r>
      <w:r w:rsidRPr="006F7A9B">
        <w:rPr>
          <w:rFonts w:ascii="Calibri" w:eastAsia="Times New Roman" w:hAnsi="Calibri" w:cs="Calibri"/>
          <w:color w:val="000000"/>
          <w:lang w:eastAsia="en-AU"/>
        </w:rPr>
        <w:t xml:space="preserve">student at the stage </w:t>
      </w:r>
      <w:r w:rsidR="00AC6F28">
        <w:rPr>
          <w:rFonts w:ascii="Calibri" w:eastAsia="Times New Roman" w:hAnsi="Calibri" w:cs="Calibri"/>
          <w:color w:val="000000"/>
          <w:lang w:eastAsia="en-AU"/>
        </w:rPr>
        <w:t>where</w:t>
      </w:r>
      <w:r w:rsidRPr="006F7A9B">
        <w:rPr>
          <w:rFonts w:ascii="Calibri" w:eastAsia="Times New Roman" w:hAnsi="Calibri" w:cs="Calibri"/>
          <w:color w:val="000000"/>
          <w:lang w:eastAsia="en-AU"/>
        </w:rPr>
        <w:t xml:space="preserve"> the mentor is interested?</w:t>
      </w:r>
    </w:p>
    <w:p w14:paraId="7290557A"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262C2BEC"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Is the mentor available to meet the student at required frequent?</w:t>
      </w:r>
    </w:p>
    <w:p w14:paraId="079DC74B"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4AF33175"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How compatible is their domain of interests?</w:t>
      </w:r>
    </w:p>
    <w:p w14:paraId="6EBD2B98" w14:textId="77777777" w:rsidR="006F7A9B" w:rsidRPr="006F7A9B" w:rsidRDefault="006F7A9B" w:rsidP="006F7A9B">
      <w:pPr>
        <w:spacing w:after="0" w:line="240" w:lineRule="auto"/>
        <w:rPr>
          <w:rFonts w:ascii="Times New Roman" w:eastAsia="Times New Roman" w:hAnsi="Times New Roman" w:cs="Times New Roman"/>
          <w:sz w:val="24"/>
          <w:szCs w:val="24"/>
          <w:lang w:eastAsia="en-AU"/>
        </w:rPr>
      </w:pPr>
    </w:p>
    <w:p w14:paraId="6A3E5B1B" w14:textId="77777777" w:rsidR="006F7A9B" w:rsidRPr="006F7A9B" w:rsidRDefault="006F7A9B" w:rsidP="006F7A9B">
      <w:pPr>
        <w:spacing w:line="240" w:lineRule="auto"/>
        <w:jc w:val="both"/>
        <w:rPr>
          <w:rFonts w:ascii="Times New Roman" w:eastAsia="Times New Roman" w:hAnsi="Times New Roman" w:cs="Times New Roman"/>
          <w:sz w:val="24"/>
          <w:szCs w:val="24"/>
          <w:lang w:eastAsia="en-AU"/>
        </w:rPr>
      </w:pPr>
      <w:r w:rsidRPr="006F7A9B">
        <w:rPr>
          <w:rFonts w:ascii="Calibri" w:eastAsia="Times New Roman" w:hAnsi="Calibri" w:cs="Calibri"/>
          <w:color w:val="000000"/>
          <w:lang w:eastAsia="en-AU"/>
        </w:rPr>
        <w:t>Would the student get along well with the mentor?</w:t>
      </w:r>
    </w:p>
    <w:p w14:paraId="1FAA73CE" w14:textId="6E104DCE" w:rsidR="006F7A9B" w:rsidRDefault="006F7A9B" w:rsidP="006F7A9B"/>
    <w:p w14:paraId="4D8328CD" w14:textId="6EB0914C" w:rsidR="00DE669F" w:rsidRDefault="00DE669F" w:rsidP="006F7A9B"/>
    <w:p w14:paraId="06C3026E" w14:textId="2E0398DF" w:rsidR="00DE669F" w:rsidRDefault="00DE669F" w:rsidP="006F7A9B"/>
    <w:p w14:paraId="5B0C6745" w14:textId="05E2AE1E" w:rsidR="00DE669F" w:rsidRDefault="00DE669F" w:rsidP="006F7A9B"/>
    <w:p w14:paraId="643E6586" w14:textId="16BC5DC6" w:rsidR="00DE669F" w:rsidRDefault="00DE669F" w:rsidP="006F7A9B"/>
    <w:p w14:paraId="53662D33" w14:textId="4789529C" w:rsidR="00DE669F" w:rsidRDefault="00DE669F" w:rsidP="006F7A9B"/>
    <w:p w14:paraId="7A32FB37" w14:textId="57BA90C2" w:rsidR="00DE669F" w:rsidRDefault="00DE669F" w:rsidP="006F7A9B"/>
    <w:p w14:paraId="2B5034D3" w14:textId="16D15CE9" w:rsidR="00DE669F" w:rsidRDefault="00DE669F" w:rsidP="006F7A9B"/>
    <w:p w14:paraId="78E602ED" w14:textId="77777777" w:rsidR="00DE669F" w:rsidRPr="006F7A9B" w:rsidRDefault="00DE669F" w:rsidP="006F7A9B"/>
    <w:p w14:paraId="354F3D16" w14:textId="6D99529F" w:rsidR="00AC6F28" w:rsidRPr="00DE669F" w:rsidRDefault="0083147F" w:rsidP="00DE669F">
      <w:pPr>
        <w:pStyle w:val="Heading1"/>
        <w:rPr>
          <w:b/>
        </w:rPr>
      </w:pPr>
      <w:bookmarkStart w:id="23" w:name="_Toc7737228"/>
      <w:r w:rsidRPr="0083147F">
        <w:rPr>
          <w:b/>
        </w:rPr>
        <w:lastRenderedPageBreak/>
        <w:t>APPENDIX II</w:t>
      </w:r>
      <w:bookmarkEnd w:id="23"/>
    </w:p>
    <w:p w14:paraId="5DF8A634" w14:textId="3B8C6D5B" w:rsidR="00B23B6E" w:rsidRDefault="00B23B6E" w:rsidP="001A3B66">
      <w:pPr>
        <w:pStyle w:val="Heading2"/>
        <w:jc w:val="both"/>
      </w:pPr>
      <w:bookmarkStart w:id="24" w:name="_Toc7737229"/>
      <w:r>
        <w:t>Scoping Reports</w:t>
      </w:r>
      <w:bookmarkEnd w:id="24"/>
    </w:p>
    <w:tbl>
      <w:tblPr>
        <w:tblW w:w="943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6585"/>
      </w:tblGrid>
      <w:tr w:rsidR="00EA34FB" w14:paraId="4ABC94D3" w14:textId="77777777" w:rsidTr="0009013C">
        <w:trPr>
          <w:trHeight w:val="1100"/>
        </w:trPr>
        <w:tc>
          <w:tcPr>
            <w:tcW w:w="9435" w:type="dxa"/>
            <w:gridSpan w:val="2"/>
            <w:vMerge w:val="restart"/>
            <w:tcBorders>
              <w:top w:val="single" w:sz="8" w:space="0" w:color="CCCCCC"/>
              <w:left w:val="single" w:sz="12" w:space="0" w:color="000000"/>
              <w:bottom w:val="single" w:sz="12" w:space="0" w:color="000000"/>
              <w:right w:val="single" w:sz="12" w:space="0" w:color="000000"/>
            </w:tcBorders>
            <w:shd w:val="clear" w:color="auto" w:fill="000000"/>
            <w:tcMar>
              <w:top w:w="100" w:type="dxa"/>
              <w:left w:w="40" w:type="dxa"/>
              <w:bottom w:w="100" w:type="dxa"/>
              <w:right w:w="40" w:type="dxa"/>
            </w:tcMar>
            <w:vAlign w:val="bottom"/>
          </w:tcPr>
          <w:p w14:paraId="0E9023DD" w14:textId="77777777" w:rsidR="00EA34FB" w:rsidRDefault="00EA34FB" w:rsidP="00EA34FB">
            <w:pPr>
              <w:jc w:val="both"/>
              <w:rPr>
                <w:b/>
                <w:color w:val="FFFFFF"/>
                <w:sz w:val="32"/>
                <w:szCs w:val="32"/>
              </w:rPr>
            </w:pPr>
            <w:r>
              <w:rPr>
                <w:b/>
                <w:color w:val="FFFFFF"/>
                <w:sz w:val="32"/>
                <w:szCs w:val="32"/>
              </w:rPr>
              <w:t>Determining the constraints and needed resources by CMUA stakeholders in developing novel and innovative ideas or solutions</w:t>
            </w:r>
          </w:p>
        </w:tc>
      </w:tr>
      <w:tr w:rsidR="00EA34FB" w14:paraId="67997D60" w14:textId="77777777" w:rsidTr="0009013C">
        <w:trPr>
          <w:trHeight w:val="620"/>
        </w:trPr>
        <w:tc>
          <w:tcPr>
            <w:tcW w:w="9435" w:type="dxa"/>
            <w:gridSpan w:val="2"/>
            <w:vMerge/>
            <w:tcBorders>
              <w:bottom w:val="single" w:sz="12" w:space="0" w:color="000000"/>
            </w:tcBorders>
            <w:shd w:val="clear" w:color="auto" w:fill="auto"/>
            <w:tcMar>
              <w:top w:w="100" w:type="dxa"/>
              <w:left w:w="100" w:type="dxa"/>
              <w:bottom w:w="100" w:type="dxa"/>
              <w:right w:w="100" w:type="dxa"/>
            </w:tcMar>
          </w:tcPr>
          <w:p w14:paraId="3FA63DB1" w14:textId="77777777" w:rsidR="00EA34FB" w:rsidRDefault="00EA34FB" w:rsidP="0009013C">
            <w:pPr>
              <w:ind w:left="40"/>
            </w:pPr>
          </w:p>
        </w:tc>
      </w:tr>
      <w:tr w:rsidR="00EA34FB" w14:paraId="6C4DDD4E" w14:textId="77777777" w:rsidTr="00EA34FB">
        <w:trPr>
          <w:trHeight w:val="450"/>
        </w:trPr>
        <w:tc>
          <w:tcPr>
            <w:tcW w:w="9435" w:type="dxa"/>
            <w:gridSpan w:val="2"/>
            <w:vMerge/>
            <w:tcBorders>
              <w:bottom w:val="single" w:sz="12" w:space="0" w:color="000000"/>
            </w:tcBorders>
            <w:shd w:val="clear" w:color="auto" w:fill="auto"/>
            <w:tcMar>
              <w:top w:w="100" w:type="dxa"/>
              <w:left w:w="100" w:type="dxa"/>
              <w:bottom w:w="100" w:type="dxa"/>
              <w:right w:w="100" w:type="dxa"/>
            </w:tcMar>
          </w:tcPr>
          <w:p w14:paraId="066BB00F" w14:textId="77777777" w:rsidR="00EA34FB" w:rsidRDefault="00EA34FB" w:rsidP="0009013C">
            <w:pPr>
              <w:ind w:left="40"/>
            </w:pPr>
          </w:p>
        </w:tc>
      </w:tr>
      <w:tr w:rsidR="00EA34FB" w14:paraId="6B7F5566" w14:textId="77777777" w:rsidTr="00EA34FB">
        <w:trPr>
          <w:trHeight w:val="1649"/>
        </w:trPr>
        <w:tc>
          <w:tcPr>
            <w:tcW w:w="285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022FD979" w14:textId="77777777" w:rsidR="00EA34FB" w:rsidRDefault="00EA34FB" w:rsidP="0009013C">
            <w:pPr>
              <w:ind w:left="40"/>
              <w:rPr>
                <w:i/>
                <w:sz w:val="20"/>
                <w:szCs w:val="20"/>
              </w:rPr>
            </w:pPr>
            <w:r>
              <w:rPr>
                <w:b/>
                <w:sz w:val="24"/>
                <w:szCs w:val="24"/>
              </w:rPr>
              <w:t xml:space="preserve">Project description </w:t>
            </w:r>
            <w:r>
              <w:rPr>
                <w:i/>
                <w:sz w:val="20"/>
                <w:szCs w:val="20"/>
              </w:rPr>
              <w:t>What is the problem or opportunity?</w:t>
            </w:r>
          </w:p>
        </w:tc>
        <w:tc>
          <w:tcPr>
            <w:tcW w:w="6585" w:type="dxa"/>
            <w:tcBorders>
              <w:bottom w:val="single" w:sz="8" w:space="0" w:color="000000"/>
              <w:right w:val="single" w:sz="8" w:space="0" w:color="000000"/>
            </w:tcBorders>
            <w:shd w:val="clear" w:color="auto" w:fill="FFFFFF"/>
            <w:tcMar>
              <w:top w:w="100" w:type="dxa"/>
              <w:left w:w="40" w:type="dxa"/>
              <w:bottom w:w="100" w:type="dxa"/>
              <w:right w:w="40" w:type="dxa"/>
            </w:tcMar>
          </w:tcPr>
          <w:p w14:paraId="7AFA32E4" w14:textId="49A7F773" w:rsidR="00EA34FB" w:rsidRDefault="00EA34FB" w:rsidP="0009013C">
            <w:pPr>
              <w:jc w:val="both"/>
              <w:rPr>
                <w:i/>
                <w:sz w:val="20"/>
                <w:szCs w:val="20"/>
              </w:rPr>
            </w:pPr>
            <w:r>
              <w:rPr>
                <w:i/>
                <w:sz w:val="20"/>
                <w:szCs w:val="20"/>
              </w:rPr>
              <w:t>Carnegie Mellon University - Australia (CMUA) currently has no facility that encourages the development of innovative and novel ideas. This project is part of a bigger initiative to create an ‘innovation hub’ at CMUA. This study specifically aims to determine what constraints and necessary resources will enable students, faculty, or the CMUA community at large to come up with these new ideas and further develop it as a viable business opportunity</w:t>
            </w:r>
          </w:p>
        </w:tc>
      </w:tr>
      <w:tr w:rsidR="00EA34FB" w14:paraId="1A2662FD" w14:textId="77777777" w:rsidTr="0009013C">
        <w:trPr>
          <w:trHeight w:val="2280"/>
        </w:trPr>
        <w:tc>
          <w:tcPr>
            <w:tcW w:w="285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0EFC0B8A" w14:textId="77777777" w:rsidR="00EA34FB" w:rsidRDefault="00EA34FB" w:rsidP="0009013C">
            <w:pPr>
              <w:ind w:left="40"/>
              <w:rPr>
                <w:b/>
                <w:sz w:val="24"/>
                <w:szCs w:val="24"/>
              </w:rPr>
            </w:pPr>
            <w:r>
              <w:rPr>
                <w:b/>
                <w:sz w:val="24"/>
                <w:szCs w:val="24"/>
              </w:rPr>
              <w:t>Scope</w:t>
            </w:r>
          </w:p>
          <w:p w14:paraId="76536CBE" w14:textId="77777777" w:rsidR="00EA34FB" w:rsidRDefault="00EA34FB" w:rsidP="0009013C">
            <w:pPr>
              <w:ind w:left="40"/>
              <w:rPr>
                <w:i/>
                <w:sz w:val="20"/>
                <w:szCs w:val="20"/>
              </w:rPr>
            </w:pPr>
            <w:r>
              <w:rPr>
                <w:i/>
                <w:sz w:val="20"/>
                <w:szCs w:val="20"/>
              </w:rPr>
              <w:t>What are the parameters of the problem to be solved or the opportunity to be explored?</w:t>
            </w:r>
          </w:p>
        </w:tc>
        <w:tc>
          <w:tcPr>
            <w:tcW w:w="6585" w:type="dxa"/>
            <w:tcBorders>
              <w:bottom w:val="single" w:sz="8" w:space="0" w:color="000000"/>
              <w:right w:val="single" w:sz="8" w:space="0" w:color="000000"/>
            </w:tcBorders>
            <w:shd w:val="clear" w:color="auto" w:fill="FFFFFF"/>
            <w:tcMar>
              <w:top w:w="100" w:type="dxa"/>
              <w:left w:w="40" w:type="dxa"/>
              <w:bottom w:w="100" w:type="dxa"/>
              <w:right w:w="40" w:type="dxa"/>
            </w:tcMar>
          </w:tcPr>
          <w:p w14:paraId="349195A6" w14:textId="5EC7C2E5" w:rsidR="00EA34FB" w:rsidRDefault="00EA34FB" w:rsidP="0009013C">
            <w:pPr>
              <w:jc w:val="both"/>
              <w:rPr>
                <w:sz w:val="20"/>
                <w:szCs w:val="20"/>
              </w:rPr>
            </w:pPr>
            <w:r>
              <w:rPr>
                <w:i/>
                <w:sz w:val="20"/>
                <w:szCs w:val="20"/>
              </w:rPr>
              <w:t>Carnegie Mellon University enjoys a reputation of being a technologically-inclined school where breakthrough discoveries and progress come from. This is evident from the long history of CMU. These ideas and developments, however, are limited to the Pittsburgh (PGH) campus in the US. Also, CMUA frequently competes, and succeeds in multiple data science and technology competitions. We intend to harness this capability and enable ideas coming from the community to be developed further. Specifically:</w:t>
            </w:r>
          </w:p>
          <w:p w14:paraId="5026BF92" w14:textId="77777777" w:rsidR="00EA34FB" w:rsidRDefault="00EA34FB" w:rsidP="00EA34FB">
            <w:pPr>
              <w:numPr>
                <w:ilvl w:val="0"/>
                <w:numId w:val="37"/>
              </w:numPr>
              <w:spacing w:after="0" w:line="276" w:lineRule="auto"/>
              <w:jc w:val="both"/>
              <w:rPr>
                <w:sz w:val="20"/>
                <w:szCs w:val="20"/>
              </w:rPr>
            </w:pPr>
            <w:r>
              <w:rPr>
                <w:sz w:val="20"/>
                <w:szCs w:val="20"/>
              </w:rPr>
              <w:t>We will be working closely with the students and faculty of CMUA to understand their constraints and needs in creating or designing a new novel idea.</w:t>
            </w:r>
          </w:p>
          <w:p w14:paraId="79901BB4" w14:textId="77777777" w:rsidR="00EA34FB" w:rsidRDefault="00EA34FB" w:rsidP="00EA34FB">
            <w:pPr>
              <w:numPr>
                <w:ilvl w:val="0"/>
                <w:numId w:val="37"/>
              </w:numPr>
              <w:spacing w:after="0" w:line="276" w:lineRule="auto"/>
              <w:jc w:val="both"/>
              <w:rPr>
                <w:sz w:val="20"/>
                <w:szCs w:val="20"/>
              </w:rPr>
            </w:pPr>
            <w:r>
              <w:rPr>
                <w:sz w:val="20"/>
                <w:szCs w:val="20"/>
              </w:rPr>
              <w:t>Based on the interviews, we will determine possible solutions to the constraints and needs of the students and faculty. We also intend to determine who can provide the necessary resources or address the identified constraints.</w:t>
            </w:r>
          </w:p>
          <w:p w14:paraId="5FF020C7" w14:textId="49FEA5D5" w:rsidR="00EA34FB" w:rsidRPr="00EA34FB" w:rsidRDefault="00EA34FB" w:rsidP="0009013C">
            <w:pPr>
              <w:numPr>
                <w:ilvl w:val="0"/>
                <w:numId w:val="37"/>
              </w:numPr>
              <w:spacing w:after="0" w:line="276" w:lineRule="auto"/>
              <w:jc w:val="both"/>
              <w:rPr>
                <w:sz w:val="20"/>
                <w:szCs w:val="20"/>
              </w:rPr>
            </w:pPr>
            <w:r>
              <w:rPr>
                <w:sz w:val="20"/>
                <w:szCs w:val="20"/>
              </w:rPr>
              <w:t>Finally, this project will contribute to the possible development of an ‘</w:t>
            </w:r>
            <w:r>
              <w:rPr>
                <w:i/>
                <w:sz w:val="20"/>
                <w:szCs w:val="20"/>
              </w:rPr>
              <w:t>innovation hub</w:t>
            </w:r>
            <w:r>
              <w:rPr>
                <w:sz w:val="20"/>
                <w:szCs w:val="20"/>
              </w:rPr>
              <w:t>’ facility here in CMUA.</w:t>
            </w:r>
          </w:p>
        </w:tc>
      </w:tr>
      <w:tr w:rsidR="00EA34FB" w14:paraId="2AE261EB" w14:textId="77777777" w:rsidTr="00EA34FB">
        <w:trPr>
          <w:trHeight w:val="1055"/>
        </w:trPr>
        <w:tc>
          <w:tcPr>
            <w:tcW w:w="285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4DB03E94" w14:textId="77777777" w:rsidR="00EA34FB" w:rsidRDefault="00EA34FB" w:rsidP="0009013C">
            <w:pPr>
              <w:ind w:left="40"/>
              <w:rPr>
                <w:b/>
                <w:sz w:val="24"/>
                <w:szCs w:val="24"/>
              </w:rPr>
            </w:pPr>
            <w:r>
              <w:rPr>
                <w:b/>
                <w:sz w:val="24"/>
                <w:szCs w:val="24"/>
              </w:rPr>
              <w:t>Constraints</w:t>
            </w:r>
          </w:p>
          <w:p w14:paraId="7D5D9638" w14:textId="77777777" w:rsidR="00EA34FB" w:rsidRDefault="00EA34FB" w:rsidP="0009013C">
            <w:pPr>
              <w:ind w:left="40"/>
              <w:rPr>
                <w:i/>
                <w:sz w:val="20"/>
                <w:szCs w:val="20"/>
              </w:rPr>
            </w:pPr>
            <w:r>
              <w:rPr>
                <w:i/>
                <w:sz w:val="20"/>
                <w:szCs w:val="20"/>
              </w:rPr>
              <w:t>What key aspects of the environment must you work within?</w:t>
            </w:r>
          </w:p>
        </w:tc>
        <w:tc>
          <w:tcPr>
            <w:tcW w:w="6585" w:type="dxa"/>
            <w:tcBorders>
              <w:bottom w:val="single" w:sz="8" w:space="0" w:color="000000"/>
              <w:right w:val="single" w:sz="8" w:space="0" w:color="000000"/>
            </w:tcBorders>
            <w:shd w:val="clear" w:color="auto" w:fill="FFFFFF"/>
            <w:tcMar>
              <w:top w:w="100" w:type="dxa"/>
              <w:left w:w="40" w:type="dxa"/>
              <w:bottom w:w="100" w:type="dxa"/>
              <w:right w:w="40" w:type="dxa"/>
            </w:tcMar>
          </w:tcPr>
          <w:p w14:paraId="0A58D61D" w14:textId="77777777" w:rsidR="00EA34FB" w:rsidRDefault="00EA34FB" w:rsidP="00EA34FB">
            <w:pPr>
              <w:numPr>
                <w:ilvl w:val="0"/>
                <w:numId w:val="46"/>
              </w:numPr>
              <w:spacing w:after="0" w:line="276" w:lineRule="auto"/>
              <w:jc w:val="both"/>
              <w:rPr>
                <w:sz w:val="20"/>
                <w:szCs w:val="20"/>
              </w:rPr>
            </w:pPr>
            <w:r>
              <w:rPr>
                <w:b/>
                <w:sz w:val="20"/>
                <w:szCs w:val="20"/>
              </w:rPr>
              <w:t>Limited time-frame:</w:t>
            </w:r>
            <w:r>
              <w:rPr>
                <w:sz w:val="20"/>
                <w:szCs w:val="20"/>
              </w:rPr>
              <w:t xml:space="preserve"> One of the main constraints of this study is the short time-frame where </w:t>
            </w:r>
            <w:proofErr w:type="gramStart"/>
            <w:r>
              <w:rPr>
                <w:sz w:val="20"/>
                <w:szCs w:val="20"/>
              </w:rPr>
              <w:t>a majority of</w:t>
            </w:r>
            <w:proofErr w:type="gramEnd"/>
            <w:r>
              <w:rPr>
                <w:sz w:val="20"/>
                <w:szCs w:val="20"/>
              </w:rPr>
              <w:t xml:space="preserve"> the students stay in CMUA only for a year </w:t>
            </w:r>
            <w:r>
              <w:rPr>
                <w:i/>
                <w:sz w:val="20"/>
                <w:szCs w:val="20"/>
              </w:rPr>
              <w:t>(</w:t>
            </w:r>
            <w:proofErr w:type="spellStart"/>
            <w:r>
              <w:rPr>
                <w:i/>
                <w:sz w:val="20"/>
                <w:szCs w:val="20"/>
              </w:rPr>
              <w:t>ie</w:t>
            </w:r>
            <w:proofErr w:type="spellEnd"/>
            <w:r>
              <w:rPr>
                <w:i/>
                <w:sz w:val="20"/>
                <w:szCs w:val="20"/>
              </w:rPr>
              <w:t xml:space="preserve">. Global Master’s programs). </w:t>
            </w:r>
          </w:p>
          <w:p w14:paraId="0D1ABC14" w14:textId="77777777" w:rsidR="00EA34FB" w:rsidRDefault="00EA34FB" w:rsidP="00EA34FB">
            <w:pPr>
              <w:numPr>
                <w:ilvl w:val="0"/>
                <w:numId w:val="46"/>
              </w:numPr>
              <w:spacing w:after="0" w:line="276" w:lineRule="auto"/>
              <w:jc w:val="both"/>
              <w:rPr>
                <w:sz w:val="20"/>
                <w:szCs w:val="20"/>
              </w:rPr>
            </w:pPr>
            <w:r>
              <w:rPr>
                <w:b/>
                <w:sz w:val="20"/>
                <w:szCs w:val="20"/>
              </w:rPr>
              <w:t xml:space="preserve">Limited </w:t>
            </w:r>
            <w:proofErr w:type="spellStart"/>
            <w:r>
              <w:rPr>
                <w:b/>
                <w:sz w:val="20"/>
                <w:szCs w:val="20"/>
              </w:rPr>
              <w:t>enrollments</w:t>
            </w:r>
            <w:proofErr w:type="spellEnd"/>
            <w:r>
              <w:rPr>
                <w:b/>
                <w:sz w:val="20"/>
                <w:szCs w:val="20"/>
              </w:rPr>
              <w:t xml:space="preserve">: </w:t>
            </w:r>
            <w:r>
              <w:rPr>
                <w:sz w:val="20"/>
                <w:szCs w:val="20"/>
              </w:rPr>
              <w:t xml:space="preserve">CMUA only has a small group of students; limited </w:t>
            </w:r>
            <w:proofErr w:type="spellStart"/>
            <w:proofErr w:type="gramStart"/>
            <w:r>
              <w:rPr>
                <w:sz w:val="20"/>
                <w:szCs w:val="20"/>
              </w:rPr>
              <w:t>enrollments</w:t>
            </w:r>
            <w:proofErr w:type="spellEnd"/>
            <w:r>
              <w:rPr>
                <w:b/>
                <w:sz w:val="20"/>
                <w:szCs w:val="20"/>
              </w:rPr>
              <w:t xml:space="preserve"> </w:t>
            </w:r>
            <w:r>
              <w:rPr>
                <w:sz w:val="20"/>
                <w:szCs w:val="20"/>
              </w:rPr>
              <w:t xml:space="preserve"> will</w:t>
            </w:r>
            <w:proofErr w:type="gramEnd"/>
            <w:r>
              <w:rPr>
                <w:sz w:val="20"/>
                <w:szCs w:val="20"/>
              </w:rPr>
              <w:t xml:space="preserve"> constrain the scale of the innovation hub and associated collaboration resources.</w:t>
            </w:r>
          </w:p>
          <w:p w14:paraId="55ADFED1" w14:textId="77777777" w:rsidR="00EA34FB" w:rsidRDefault="00EA34FB" w:rsidP="00EA34FB">
            <w:pPr>
              <w:numPr>
                <w:ilvl w:val="0"/>
                <w:numId w:val="46"/>
              </w:numPr>
              <w:spacing w:after="0" w:line="276" w:lineRule="auto"/>
              <w:jc w:val="both"/>
              <w:rPr>
                <w:sz w:val="20"/>
                <w:szCs w:val="20"/>
              </w:rPr>
            </w:pPr>
            <w:r>
              <w:rPr>
                <w:b/>
                <w:sz w:val="20"/>
                <w:szCs w:val="20"/>
              </w:rPr>
              <w:t>Campus Policy</w:t>
            </w:r>
            <w:r>
              <w:rPr>
                <w:sz w:val="20"/>
                <w:szCs w:val="20"/>
              </w:rPr>
              <w:t xml:space="preserve">: The design of CMUA’s operations, specifically needing the approval of CMU’s main campus in the US might present an obstacle in the implementation of the solutions. </w:t>
            </w:r>
          </w:p>
          <w:p w14:paraId="0F157092" w14:textId="77777777" w:rsidR="00EA34FB" w:rsidRDefault="00EA34FB" w:rsidP="00EA34FB">
            <w:pPr>
              <w:numPr>
                <w:ilvl w:val="0"/>
                <w:numId w:val="46"/>
              </w:numPr>
              <w:spacing w:after="0" w:line="276" w:lineRule="auto"/>
              <w:jc w:val="both"/>
              <w:rPr>
                <w:sz w:val="20"/>
                <w:szCs w:val="20"/>
              </w:rPr>
            </w:pPr>
            <w:r>
              <w:rPr>
                <w:b/>
                <w:sz w:val="20"/>
                <w:szCs w:val="20"/>
              </w:rPr>
              <w:t xml:space="preserve">Time: </w:t>
            </w:r>
            <w:r>
              <w:rPr>
                <w:sz w:val="20"/>
                <w:szCs w:val="20"/>
              </w:rPr>
              <w:t>Given the time constraint of the course, we will mainly focus on the issues and constraints of the students and the faculty.</w:t>
            </w:r>
          </w:p>
          <w:p w14:paraId="448C3FF2" w14:textId="77777777" w:rsidR="00EA34FB" w:rsidRDefault="00EA34FB" w:rsidP="00EA34FB">
            <w:pPr>
              <w:numPr>
                <w:ilvl w:val="0"/>
                <w:numId w:val="46"/>
              </w:numPr>
              <w:spacing w:after="0" w:line="276" w:lineRule="auto"/>
              <w:jc w:val="both"/>
              <w:rPr>
                <w:sz w:val="20"/>
                <w:szCs w:val="20"/>
              </w:rPr>
            </w:pPr>
            <w:r>
              <w:rPr>
                <w:b/>
                <w:sz w:val="20"/>
                <w:szCs w:val="20"/>
              </w:rPr>
              <w:lastRenderedPageBreak/>
              <w:t>Budget:</w:t>
            </w:r>
            <w:r>
              <w:rPr>
                <w:sz w:val="20"/>
                <w:szCs w:val="20"/>
              </w:rPr>
              <w:t xml:space="preserve"> The necessary resources determined by this study might prove to be costly and thus need a sizeable investment from the university.</w:t>
            </w:r>
          </w:p>
          <w:p w14:paraId="249608F5" w14:textId="05BCEA19" w:rsidR="00EA34FB" w:rsidRPr="00EA34FB" w:rsidRDefault="00EA34FB" w:rsidP="0009013C">
            <w:pPr>
              <w:numPr>
                <w:ilvl w:val="0"/>
                <w:numId w:val="46"/>
              </w:numPr>
              <w:spacing w:after="0" w:line="276" w:lineRule="auto"/>
              <w:jc w:val="both"/>
              <w:rPr>
                <w:b/>
                <w:sz w:val="20"/>
                <w:szCs w:val="20"/>
              </w:rPr>
            </w:pPr>
            <w:r>
              <w:rPr>
                <w:b/>
                <w:sz w:val="20"/>
                <w:szCs w:val="20"/>
              </w:rPr>
              <w:t xml:space="preserve">Assumption: </w:t>
            </w:r>
            <w:r>
              <w:rPr>
                <w:sz w:val="20"/>
                <w:szCs w:val="20"/>
              </w:rPr>
              <w:t>it has been assumed that it is necessary to design an ‘innovation hub’ for CMUA.</w:t>
            </w:r>
          </w:p>
        </w:tc>
      </w:tr>
      <w:tr w:rsidR="00EA34FB" w14:paraId="720F121C" w14:textId="77777777" w:rsidTr="0009013C">
        <w:trPr>
          <w:trHeight w:val="3680"/>
        </w:trPr>
        <w:tc>
          <w:tcPr>
            <w:tcW w:w="285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49D32FB7" w14:textId="77777777" w:rsidR="00EA34FB" w:rsidRDefault="00EA34FB" w:rsidP="0009013C">
            <w:pPr>
              <w:ind w:left="40"/>
              <w:rPr>
                <w:b/>
                <w:sz w:val="24"/>
                <w:szCs w:val="24"/>
              </w:rPr>
            </w:pPr>
            <w:r>
              <w:rPr>
                <w:b/>
                <w:sz w:val="24"/>
                <w:szCs w:val="24"/>
              </w:rPr>
              <w:lastRenderedPageBreak/>
              <w:t>Target users</w:t>
            </w:r>
          </w:p>
          <w:p w14:paraId="45DA53ED" w14:textId="77777777" w:rsidR="00EA34FB" w:rsidRDefault="00EA34FB" w:rsidP="0009013C">
            <w:pPr>
              <w:ind w:left="40"/>
              <w:rPr>
                <w:i/>
                <w:sz w:val="20"/>
                <w:szCs w:val="20"/>
              </w:rPr>
            </w:pPr>
            <w:r>
              <w:rPr>
                <w:i/>
                <w:sz w:val="20"/>
                <w:szCs w:val="20"/>
              </w:rPr>
              <w:t>Who is your customer or end user? For whom are you designing?</w:t>
            </w:r>
          </w:p>
        </w:tc>
        <w:tc>
          <w:tcPr>
            <w:tcW w:w="6585" w:type="dxa"/>
            <w:tcBorders>
              <w:bottom w:val="single" w:sz="8" w:space="0" w:color="000000"/>
              <w:right w:val="single" w:sz="8" w:space="0" w:color="000000"/>
            </w:tcBorders>
            <w:shd w:val="clear" w:color="auto" w:fill="FFFFFF"/>
            <w:tcMar>
              <w:top w:w="100" w:type="dxa"/>
              <w:left w:w="40" w:type="dxa"/>
              <w:bottom w:w="100" w:type="dxa"/>
              <w:right w:w="40" w:type="dxa"/>
            </w:tcMar>
          </w:tcPr>
          <w:p w14:paraId="63D279C5" w14:textId="77777777" w:rsidR="00EA34FB" w:rsidRDefault="00EA34FB" w:rsidP="0009013C">
            <w:pPr>
              <w:jc w:val="both"/>
              <w:rPr>
                <w:sz w:val="20"/>
                <w:szCs w:val="20"/>
              </w:rPr>
            </w:pPr>
            <w:r>
              <w:rPr>
                <w:sz w:val="20"/>
                <w:szCs w:val="20"/>
              </w:rPr>
              <w:t>The target users of this study are the CMUA community in general. Specifically:</w:t>
            </w:r>
          </w:p>
          <w:p w14:paraId="1C967022" w14:textId="77777777" w:rsidR="00EA34FB" w:rsidRDefault="00EA34FB" w:rsidP="0009013C">
            <w:pPr>
              <w:jc w:val="both"/>
              <w:rPr>
                <w:sz w:val="20"/>
                <w:szCs w:val="20"/>
              </w:rPr>
            </w:pPr>
            <w:r>
              <w:rPr>
                <w:sz w:val="20"/>
                <w:szCs w:val="20"/>
              </w:rPr>
              <w:t>Internal Users:</w:t>
            </w:r>
          </w:p>
          <w:p w14:paraId="52587B9A" w14:textId="77777777" w:rsidR="00EA34FB" w:rsidRDefault="00EA34FB" w:rsidP="00EA34FB">
            <w:pPr>
              <w:numPr>
                <w:ilvl w:val="0"/>
                <w:numId w:val="45"/>
              </w:numPr>
              <w:spacing w:after="0" w:line="276" w:lineRule="auto"/>
              <w:jc w:val="both"/>
              <w:rPr>
                <w:sz w:val="20"/>
                <w:szCs w:val="20"/>
              </w:rPr>
            </w:pPr>
            <w:r>
              <w:rPr>
                <w:sz w:val="20"/>
                <w:szCs w:val="20"/>
              </w:rPr>
              <w:t>CMUA Students and Faculties</w:t>
            </w:r>
          </w:p>
          <w:p w14:paraId="278AA614" w14:textId="77777777" w:rsidR="00EA34FB" w:rsidRDefault="00EA34FB" w:rsidP="0009013C">
            <w:pPr>
              <w:jc w:val="both"/>
              <w:rPr>
                <w:sz w:val="20"/>
                <w:szCs w:val="20"/>
              </w:rPr>
            </w:pPr>
            <w:r>
              <w:rPr>
                <w:sz w:val="20"/>
                <w:szCs w:val="20"/>
              </w:rPr>
              <w:t>External Users:</w:t>
            </w:r>
          </w:p>
          <w:p w14:paraId="0D120CA9" w14:textId="77777777" w:rsidR="00EA34FB" w:rsidRDefault="00EA34FB" w:rsidP="00EA34FB">
            <w:pPr>
              <w:numPr>
                <w:ilvl w:val="0"/>
                <w:numId w:val="45"/>
              </w:numPr>
              <w:spacing w:after="0" w:line="276" w:lineRule="auto"/>
              <w:jc w:val="both"/>
              <w:rPr>
                <w:sz w:val="20"/>
                <w:szCs w:val="20"/>
              </w:rPr>
            </w:pPr>
            <w:r>
              <w:rPr>
                <w:sz w:val="20"/>
                <w:szCs w:val="20"/>
              </w:rPr>
              <w:t>CMUA Alumni</w:t>
            </w:r>
          </w:p>
          <w:p w14:paraId="087C5623" w14:textId="77777777" w:rsidR="00EA34FB" w:rsidRDefault="00EA34FB" w:rsidP="00EA34FB">
            <w:pPr>
              <w:numPr>
                <w:ilvl w:val="0"/>
                <w:numId w:val="45"/>
              </w:numPr>
              <w:spacing w:after="0" w:line="276" w:lineRule="auto"/>
              <w:jc w:val="both"/>
              <w:rPr>
                <w:sz w:val="20"/>
                <w:szCs w:val="20"/>
              </w:rPr>
            </w:pPr>
            <w:r>
              <w:rPr>
                <w:sz w:val="20"/>
                <w:szCs w:val="20"/>
              </w:rPr>
              <w:t>CMUA industry partners</w:t>
            </w:r>
          </w:p>
          <w:p w14:paraId="25012CAC" w14:textId="77777777" w:rsidR="00EA34FB" w:rsidRDefault="00EA34FB" w:rsidP="0009013C">
            <w:pPr>
              <w:jc w:val="both"/>
              <w:rPr>
                <w:sz w:val="20"/>
                <w:szCs w:val="20"/>
              </w:rPr>
            </w:pPr>
            <w:r>
              <w:rPr>
                <w:sz w:val="20"/>
                <w:szCs w:val="20"/>
              </w:rPr>
              <w:t>Direct Users:</w:t>
            </w:r>
          </w:p>
          <w:p w14:paraId="391B7F8D" w14:textId="77777777" w:rsidR="00EA34FB" w:rsidRDefault="00EA34FB" w:rsidP="00EA34FB">
            <w:pPr>
              <w:numPr>
                <w:ilvl w:val="0"/>
                <w:numId w:val="45"/>
              </w:numPr>
              <w:spacing w:after="0" w:line="276" w:lineRule="auto"/>
              <w:jc w:val="both"/>
              <w:rPr>
                <w:sz w:val="20"/>
                <w:szCs w:val="20"/>
              </w:rPr>
            </w:pPr>
            <w:r>
              <w:rPr>
                <w:sz w:val="20"/>
                <w:szCs w:val="20"/>
              </w:rPr>
              <w:t>CMUA Students</w:t>
            </w:r>
          </w:p>
          <w:p w14:paraId="6EF91F7C" w14:textId="77777777" w:rsidR="00EA34FB" w:rsidRDefault="00EA34FB" w:rsidP="00EA34FB">
            <w:pPr>
              <w:numPr>
                <w:ilvl w:val="0"/>
                <w:numId w:val="45"/>
              </w:numPr>
              <w:spacing w:after="0" w:line="276" w:lineRule="auto"/>
              <w:jc w:val="both"/>
              <w:rPr>
                <w:sz w:val="20"/>
                <w:szCs w:val="20"/>
              </w:rPr>
            </w:pPr>
            <w:r>
              <w:rPr>
                <w:sz w:val="20"/>
                <w:szCs w:val="20"/>
              </w:rPr>
              <w:t>CMUA Faculty and Staff</w:t>
            </w:r>
          </w:p>
          <w:p w14:paraId="6639BB06" w14:textId="77777777" w:rsidR="00EA34FB" w:rsidRDefault="00EA34FB" w:rsidP="00EA34FB">
            <w:pPr>
              <w:numPr>
                <w:ilvl w:val="0"/>
                <w:numId w:val="45"/>
              </w:numPr>
              <w:spacing w:after="0" w:line="276" w:lineRule="auto"/>
              <w:jc w:val="both"/>
              <w:rPr>
                <w:sz w:val="20"/>
                <w:szCs w:val="20"/>
              </w:rPr>
            </w:pPr>
            <w:r>
              <w:rPr>
                <w:sz w:val="20"/>
                <w:szCs w:val="20"/>
              </w:rPr>
              <w:t>CMUA collaboration partners</w:t>
            </w:r>
          </w:p>
          <w:p w14:paraId="4FC8D36F" w14:textId="77777777" w:rsidR="00EA34FB" w:rsidRDefault="00EA34FB" w:rsidP="0009013C">
            <w:pPr>
              <w:jc w:val="both"/>
              <w:rPr>
                <w:sz w:val="20"/>
                <w:szCs w:val="20"/>
              </w:rPr>
            </w:pPr>
            <w:r>
              <w:rPr>
                <w:sz w:val="20"/>
                <w:szCs w:val="20"/>
              </w:rPr>
              <w:t>Indirect Users:</w:t>
            </w:r>
          </w:p>
          <w:p w14:paraId="666425A2" w14:textId="77777777" w:rsidR="00EA34FB" w:rsidRDefault="00EA34FB" w:rsidP="00EA34FB">
            <w:pPr>
              <w:numPr>
                <w:ilvl w:val="0"/>
                <w:numId w:val="45"/>
              </w:numPr>
              <w:spacing w:after="0" w:line="276" w:lineRule="auto"/>
              <w:jc w:val="both"/>
              <w:rPr>
                <w:sz w:val="20"/>
                <w:szCs w:val="20"/>
              </w:rPr>
            </w:pPr>
            <w:r>
              <w:rPr>
                <w:sz w:val="20"/>
                <w:szCs w:val="20"/>
              </w:rPr>
              <w:t>Admin staff, career staff</w:t>
            </w:r>
          </w:p>
          <w:p w14:paraId="2B04AFAA" w14:textId="77777777" w:rsidR="00EA34FB" w:rsidRDefault="00EA34FB" w:rsidP="0009013C">
            <w:pPr>
              <w:jc w:val="both"/>
              <w:rPr>
                <w:sz w:val="20"/>
                <w:szCs w:val="20"/>
              </w:rPr>
            </w:pPr>
          </w:p>
          <w:p w14:paraId="6DD3D13D" w14:textId="77777777" w:rsidR="00EA34FB" w:rsidRDefault="00EA34FB" w:rsidP="0009013C">
            <w:pPr>
              <w:jc w:val="both"/>
              <w:rPr>
                <w:sz w:val="20"/>
                <w:szCs w:val="20"/>
              </w:rPr>
            </w:pPr>
            <w:r>
              <w:rPr>
                <w:sz w:val="20"/>
                <w:szCs w:val="20"/>
              </w:rPr>
              <w:t xml:space="preserve">We also foresee that the reputation of the Carnegie Mellon University brand will also improve from the results of this project. Consequently, third-party organizations who cooperate with the university will also benefit. </w:t>
            </w:r>
          </w:p>
        </w:tc>
      </w:tr>
      <w:tr w:rsidR="00EA34FB" w14:paraId="10F398CD" w14:textId="77777777" w:rsidTr="0009013C">
        <w:trPr>
          <w:trHeight w:val="2520"/>
        </w:trPr>
        <w:tc>
          <w:tcPr>
            <w:tcW w:w="285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4736AD3D" w14:textId="77777777" w:rsidR="00EA34FB" w:rsidRDefault="00EA34FB" w:rsidP="0009013C">
            <w:pPr>
              <w:ind w:left="40"/>
              <w:rPr>
                <w:b/>
                <w:sz w:val="24"/>
                <w:szCs w:val="24"/>
              </w:rPr>
            </w:pPr>
            <w:r>
              <w:rPr>
                <w:b/>
                <w:sz w:val="24"/>
                <w:szCs w:val="24"/>
              </w:rPr>
              <w:t>Exploration questions</w:t>
            </w:r>
          </w:p>
          <w:p w14:paraId="17A0DAC0" w14:textId="77777777" w:rsidR="00EA34FB" w:rsidRDefault="00EA34FB" w:rsidP="0009013C">
            <w:pPr>
              <w:ind w:left="40"/>
              <w:rPr>
                <w:i/>
                <w:sz w:val="20"/>
                <w:szCs w:val="20"/>
              </w:rPr>
            </w:pPr>
            <w:r>
              <w:rPr>
                <w:i/>
                <w:sz w:val="20"/>
                <w:szCs w:val="20"/>
              </w:rPr>
              <w:t>What key questions will you need to answer through your research?</w:t>
            </w:r>
          </w:p>
        </w:tc>
        <w:tc>
          <w:tcPr>
            <w:tcW w:w="6585" w:type="dxa"/>
            <w:tcBorders>
              <w:bottom w:val="single" w:sz="8" w:space="0" w:color="000000"/>
              <w:right w:val="single" w:sz="8" w:space="0" w:color="000000"/>
            </w:tcBorders>
            <w:shd w:val="clear" w:color="auto" w:fill="FFFFFF"/>
            <w:tcMar>
              <w:top w:w="100" w:type="dxa"/>
              <w:left w:w="40" w:type="dxa"/>
              <w:bottom w:w="100" w:type="dxa"/>
              <w:right w:w="40" w:type="dxa"/>
            </w:tcMar>
          </w:tcPr>
          <w:p w14:paraId="14990A69" w14:textId="1862C617" w:rsidR="00EA34FB" w:rsidRDefault="00EA34FB" w:rsidP="0009013C">
            <w:pPr>
              <w:rPr>
                <w:sz w:val="20"/>
                <w:szCs w:val="20"/>
              </w:rPr>
            </w:pPr>
            <w:r>
              <w:rPr>
                <w:sz w:val="20"/>
                <w:szCs w:val="20"/>
              </w:rPr>
              <w:t>CMU-A Students</w:t>
            </w:r>
          </w:p>
          <w:p w14:paraId="4E3118BD" w14:textId="77777777" w:rsidR="00EA34FB" w:rsidRDefault="00EA34FB" w:rsidP="00EA34FB">
            <w:pPr>
              <w:numPr>
                <w:ilvl w:val="0"/>
                <w:numId w:val="44"/>
              </w:numPr>
              <w:spacing w:after="0" w:line="276" w:lineRule="auto"/>
              <w:rPr>
                <w:sz w:val="20"/>
                <w:szCs w:val="20"/>
              </w:rPr>
            </w:pPr>
            <w:r>
              <w:rPr>
                <w:sz w:val="20"/>
                <w:szCs w:val="20"/>
              </w:rPr>
              <w:t>Have you had the experience of coming up with a novel idea, or a possible business product that you believe can be developed further? If yes, what happened to that idea?</w:t>
            </w:r>
          </w:p>
          <w:p w14:paraId="4C8EE626" w14:textId="77777777" w:rsidR="00EA34FB" w:rsidRDefault="00EA34FB" w:rsidP="00EA34FB">
            <w:pPr>
              <w:numPr>
                <w:ilvl w:val="0"/>
                <w:numId w:val="44"/>
              </w:numPr>
              <w:spacing w:after="0" w:line="276" w:lineRule="auto"/>
              <w:rPr>
                <w:sz w:val="20"/>
                <w:szCs w:val="20"/>
              </w:rPr>
            </w:pPr>
            <w:r>
              <w:rPr>
                <w:sz w:val="20"/>
                <w:szCs w:val="20"/>
              </w:rPr>
              <w:t xml:space="preserve">What kind of resources do you need to develop your idea? </w:t>
            </w:r>
          </w:p>
          <w:p w14:paraId="21201154" w14:textId="77777777" w:rsidR="00EA34FB" w:rsidRDefault="00EA34FB" w:rsidP="00EA34FB">
            <w:pPr>
              <w:numPr>
                <w:ilvl w:val="0"/>
                <w:numId w:val="44"/>
              </w:numPr>
              <w:spacing w:after="0" w:line="276" w:lineRule="auto"/>
              <w:rPr>
                <w:sz w:val="20"/>
                <w:szCs w:val="20"/>
              </w:rPr>
            </w:pPr>
            <w:r>
              <w:rPr>
                <w:sz w:val="20"/>
                <w:szCs w:val="20"/>
              </w:rPr>
              <w:t>Were you able to access the resources you need? If yes, where and how did you access these resources?</w:t>
            </w:r>
          </w:p>
          <w:p w14:paraId="66458EF7" w14:textId="77777777" w:rsidR="00EA34FB" w:rsidRDefault="00EA34FB" w:rsidP="00EA34FB">
            <w:pPr>
              <w:numPr>
                <w:ilvl w:val="0"/>
                <w:numId w:val="44"/>
              </w:numPr>
              <w:spacing w:after="0" w:line="276" w:lineRule="auto"/>
              <w:rPr>
                <w:sz w:val="20"/>
                <w:szCs w:val="20"/>
              </w:rPr>
            </w:pPr>
            <w:r>
              <w:rPr>
                <w:sz w:val="20"/>
                <w:szCs w:val="20"/>
              </w:rPr>
              <w:t>Do you think that CMUA campus provides the resources you need in order to realize your ideas?</w:t>
            </w:r>
          </w:p>
          <w:p w14:paraId="158A9690" w14:textId="77777777" w:rsidR="00EA34FB" w:rsidRDefault="00EA34FB" w:rsidP="00EA34FB">
            <w:pPr>
              <w:numPr>
                <w:ilvl w:val="0"/>
                <w:numId w:val="44"/>
              </w:numPr>
              <w:spacing w:after="0" w:line="276" w:lineRule="auto"/>
              <w:rPr>
                <w:sz w:val="20"/>
                <w:szCs w:val="20"/>
              </w:rPr>
            </w:pPr>
            <w:r>
              <w:rPr>
                <w:sz w:val="20"/>
                <w:szCs w:val="20"/>
              </w:rPr>
              <w:t>If CMUA were to provide these resources, would you have used them?</w:t>
            </w:r>
          </w:p>
          <w:p w14:paraId="00BEDD52" w14:textId="77777777" w:rsidR="00EA34FB" w:rsidRDefault="00EA34FB" w:rsidP="0009013C">
            <w:pPr>
              <w:rPr>
                <w:sz w:val="20"/>
                <w:szCs w:val="20"/>
              </w:rPr>
            </w:pPr>
          </w:p>
          <w:p w14:paraId="09B7DC26" w14:textId="205620DF" w:rsidR="00EA34FB" w:rsidRDefault="00EA34FB" w:rsidP="0009013C">
            <w:pPr>
              <w:rPr>
                <w:sz w:val="20"/>
                <w:szCs w:val="20"/>
              </w:rPr>
            </w:pPr>
            <w:r>
              <w:rPr>
                <w:sz w:val="20"/>
                <w:szCs w:val="20"/>
              </w:rPr>
              <w:t>CMU-A Faculty</w:t>
            </w:r>
          </w:p>
          <w:p w14:paraId="6D8553B7" w14:textId="77777777" w:rsidR="00EA34FB" w:rsidRDefault="00EA34FB" w:rsidP="00EA34FB">
            <w:pPr>
              <w:numPr>
                <w:ilvl w:val="0"/>
                <w:numId w:val="38"/>
              </w:numPr>
              <w:spacing w:after="0" w:line="276" w:lineRule="auto"/>
              <w:rPr>
                <w:sz w:val="20"/>
                <w:szCs w:val="20"/>
              </w:rPr>
            </w:pPr>
            <w:r>
              <w:rPr>
                <w:sz w:val="20"/>
                <w:szCs w:val="20"/>
              </w:rPr>
              <w:t>Are there any similar programs which aim to help students build a bridge between their ideas and reality held by the school or students before?</w:t>
            </w:r>
          </w:p>
          <w:p w14:paraId="2EE974A0" w14:textId="77777777" w:rsidR="00EA34FB" w:rsidRDefault="00EA34FB" w:rsidP="00EA34FB">
            <w:pPr>
              <w:numPr>
                <w:ilvl w:val="0"/>
                <w:numId w:val="38"/>
              </w:numPr>
              <w:spacing w:after="0" w:line="276" w:lineRule="auto"/>
              <w:rPr>
                <w:sz w:val="20"/>
                <w:szCs w:val="20"/>
              </w:rPr>
            </w:pPr>
            <w:r>
              <w:rPr>
                <w:sz w:val="20"/>
                <w:szCs w:val="20"/>
              </w:rPr>
              <w:t>What kind of resources would a student need to develop a possible novel/innovative business idea?</w:t>
            </w:r>
          </w:p>
          <w:p w14:paraId="4D2BF7F7" w14:textId="77777777" w:rsidR="00EA34FB" w:rsidRDefault="00EA34FB" w:rsidP="00EA34FB">
            <w:pPr>
              <w:numPr>
                <w:ilvl w:val="0"/>
                <w:numId w:val="38"/>
              </w:numPr>
              <w:spacing w:after="0" w:line="276" w:lineRule="auto"/>
              <w:rPr>
                <w:sz w:val="20"/>
                <w:szCs w:val="20"/>
              </w:rPr>
            </w:pPr>
            <w:r>
              <w:rPr>
                <w:sz w:val="20"/>
                <w:szCs w:val="20"/>
              </w:rPr>
              <w:t>Are these resources available in the CMU system (CMU/CMUA)?</w:t>
            </w:r>
          </w:p>
          <w:p w14:paraId="2AD49067" w14:textId="77777777" w:rsidR="00EA34FB" w:rsidRDefault="00EA34FB" w:rsidP="00EA34FB">
            <w:pPr>
              <w:numPr>
                <w:ilvl w:val="0"/>
                <w:numId w:val="38"/>
              </w:numPr>
              <w:spacing w:after="0" w:line="276" w:lineRule="auto"/>
              <w:rPr>
                <w:sz w:val="20"/>
                <w:szCs w:val="20"/>
              </w:rPr>
            </w:pPr>
            <w:r>
              <w:rPr>
                <w:sz w:val="20"/>
                <w:szCs w:val="20"/>
              </w:rPr>
              <w:t>Can these resources be provided by an “innovation hub” that will be instituted in the CMUA campus?</w:t>
            </w:r>
          </w:p>
          <w:p w14:paraId="37B498CF" w14:textId="77777777" w:rsidR="00EA34FB" w:rsidRDefault="00EA34FB" w:rsidP="00EA34FB">
            <w:pPr>
              <w:numPr>
                <w:ilvl w:val="0"/>
                <w:numId w:val="38"/>
              </w:numPr>
              <w:spacing w:after="0" w:line="276" w:lineRule="auto"/>
              <w:rPr>
                <w:sz w:val="20"/>
                <w:szCs w:val="20"/>
              </w:rPr>
            </w:pPr>
            <w:r>
              <w:rPr>
                <w:sz w:val="20"/>
                <w:szCs w:val="20"/>
              </w:rPr>
              <w:t>How can these resources be made available and accessible to the CMUA community?</w:t>
            </w:r>
          </w:p>
          <w:p w14:paraId="26570B6D" w14:textId="77777777" w:rsidR="00EA34FB" w:rsidRDefault="00EA34FB" w:rsidP="00EA34FB">
            <w:pPr>
              <w:numPr>
                <w:ilvl w:val="0"/>
                <w:numId w:val="38"/>
              </w:numPr>
              <w:spacing w:after="0" w:line="276" w:lineRule="auto"/>
              <w:rPr>
                <w:sz w:val="20"/>
                <w:szCs w:val="20"/>
              </w:rPr>
            </w:pPr>
            <w:r>
              <w:rPr>
                <w:sz w:val="20"/>
                <w:szCs w:val="20"/>
              </w:rPr>
              <w:lastRenderedPageBreak/>
              <w:t>How can you evaluate the feasibility of the students’ ideas?</w:t>
            </w:r>
          </w:p>
          <w:p w14:paraId="745E2059" w14:textId="77777777" w:rsidR="00EA34FB" w:rsidRDefault="00EA34FB" w:rsidP="00EA34FB">
            <w:pPr>
              <w:numPr>
                <w:ilvl w:val="0"/>
                <w:numId w:val="38"/>
              </w:numPr>
              <w:spacing w:after="0" w:line="276" w:lineRule="auto"/>
              <w:rPr>
                <w:sz w:val="20"/>
                <w:szCs w:val="20"/>
              </w:rPr>
            </w:pPr>
            <w:r>
              <w:rPr>
                <w:sz w:val="20"/>
                <w:szCs w:val="20"/>
              </w:rPr>
              <w:t>How can we match the students with the appropriate collaboration resources?</w:t>
            </w:r>
          </w:p>
          <w:p w14:paraId="5A0BE8AC" w14:textId="77777777" w:rsidR="00EA34FB" w:rsidRDefault="00EA34FB" w:rsidP="0009013C">
            <w:pPr>
              <w:rPr>
                <w:sz w:val="20"/>
                <w:szCs w:val="20"/>
              </w:rPr>
            </w:pPr>
          </w:p>
          <w:p w14:paraId="4A967D69" w14:textId="2337CD8D" w:rsidR="00EA34FB" w:rsidRDefault="00EA34FB" w:rsidP="0009013C">
            <w:pPr>
              <w:rPr>
                <w:sz w:val="20"/>
                <w:szCs w:val="20"/>
              </w:rPr>
            </w:pPr>
            <w:r>
              <w:rPr>
                <w:sz w:val="20"/>
                <w:szCs w:val="20"/>
              </w:rPr>
              <w:t>CMU-A Partners</w:t>
            </w:r>
          </w:p>
          <w:p w14:paraId="0A55F28D" w14:textId="2ED55917" w:rsidR="00EA34FB" w:rsidRDefault="00EA34FB" w:rsidP="00EA34FB">
            <w:pPr>
              <w:numPr>
                <w:ilvl w:val="0"/>
                <w:numId w:val="42"/>
              </w:numPr>
              <w:spacing w:after="0" w:line="276" w:lineRule="auto"/>
              <w:rPr>
                <w:sz w:val="20"/>
                <w:szCs w:val="20"/>
              </w:rPr>
            </w:pPr>
            <w:r>
              <w:rPr>
                <w:sz w:val="20"/>
                <w:szCs w:val="20"/>
              </w:rPr>
              <w:t>What resources</w:t>
            </w:r>
            <w:r>
              <w:rPr>
                <w:sz w:val="20"/>
                <w:szCs w:val="20"/>
              </w:rPr>
              <w:t xml:space="preserve"> </w:t>
            </w:r>
            <w:r>
              <w:rPr>
                <w:sz w:val="20"/>
                <w:szCs w:val="20"/>
              </w:rPr>
              <w:t xml:space="preserve">(technical assistance, mentorship, </w:t>
            </w:r>
            <w:proofErr w:type="spellStart"/>
            <w:r>
              <w:rPr>
                <w:sz w:val="20"/>
                <w:szCs w:val="20"/>
              </w:rPr>
              <w:t>fundings</w:t>
            </w:r>
            <w:proofErr w:type="spellEnd"/>
            <w:r>
              <w:rPr>
                <w:sz w:val="20"/>
                <w:szCs w:val="20"/>
              </w:rPr>
              <w:t>, networking resources) can you provide to support the students and what outcomes are you expecting alongside with the support down the students/individual end.</w:t>
            </w:r>
          </w:p>
          <w:p w14:paraId="1E46B0B0" w14:textId="77777777" w:rsidR="00EA34FB" w:rsidRDefault="00EA34FB" w:rsidP="00EA34FB">
            <w:pPr>
              <w:numPr>
                <w:ilvl w:val="0"/>
                <w:numId w:val="42"/>
              </w:numPr>
              <w:spacing w:after="0" w:line="276" w:lineRule="auto"/>
              <w:rPr>
                <w:sz w:val="20"/>
                <w:szCs w:val="20"/>
              </w:rPr>
            </w:pPr>
            <w:r>
              <w:rPr>
                <w:sz w:val="20"/>
                <w:szCs w:val="20"/>
              </w:rPr>
              <w:t>Have you ever provided any resources to CMU-A students?</w:t>
            </w:r>
          </w:p>
          <w:p w14:paraId="18F522E3" w14:textId="77777777" w:rsidR="00EA34FB" w:rsidRDefault="00EA34FB" w:rsidP="00EA34FB">
            <w:pPr>
              <w:numPr>
                <w:ilvl w:val="0"/>
                <w:numId w:val="42"/>
              </w:numPr>
              <w:spacing w:after="0" w:line="276" w:lineRule="auto"/>
              <w:rPr>
                <w:sz w:val="20"/>
                <w:szCs w:val="20"/>
              </w:rPr>
            </w:pPr>
            <w:r>
              <w:rPr>
                <w:sz w:val="20"/>
                <w:szCs w:val="20"/>
              </w:rPr>
              <w:t>What kind of projects/ideas would you be interested in collaborating and supporting?</w:t>
            </w:r>
          </w:p>
          <w:p w14:paraId="0F4814DE" w14:textId="77777777" w:rsidR="00EA34FB" w:rsidRDefault="00EA34FB" w:rsidP="00EA34FB">
            <w:pPr>
              <w:numPr>
                <w:ilvl w:val="0"/>
                <w:numId w:val="42"/>
              </w:numPr>
              <w:spacing w:after="0" w:line="276" w:lineRule="auto"/>
              <w:rPr>
                <w:sz w:val="20"/>
                <w:szCs w:val="20"/>
              </w:rPr>
            </w:pPr>
            <w:r>
              <w:rPr>
                <w:sz w:val="20"/>
                <w:szCs w:val="20"/>
              </w:rPr>
              <w:t>How do you see the ‘Innovation Hub’ idea?</w:t>
            </w:r>
          </w:p>
          <w:p w14:paraId="5B55372D" w14:textId="77777777" w:rsidR="00EA34FB" w:rsidRDefault="00EA34FB" w:rsidP="0009013C">
            <w:pPr>
              <w:rPr>
                <w:sz w:val="20"/>
                <w:szCs w:val="20"/>
              </w:rPr>
            </w:pPr>
          </w:p>
          <w:p w14:paraId="06DD1538" w14:textId="49C78A0B" w:rsidR="00EA34FB" w:rsidRDefault="00EA34FB" w:rsidP="0009013C">
            <w:pPr>
              <w:rPr>
                <w:sz w:val="20"/>
                <w:szCs w:val="20"/>
              </w:rPr>
            </w:pPr>
            <w:r>
              <w:rPr>
                <w:sz w:val="20"/>
                <w:szCs w:val="20"/>
              </w:rPr>
              <w:t>CMU Main campus</w:t>
            </w:r>
          </w:p>
          <w:p w14:paraId="6A83BAEA" w14:textId="77777777" w:rsidR="00EA34FB" w:rsidRDefault="00EA34FB" w:rsidP="00EA34FB">
            <w:pPr>
              <w:numPr>
                <w:ilvl w:val="0"/>
                <w:numId w:val="43"/>
              </w:numPr>
              <w:spacing w:after="0" w:line="276" w:lineRule="auto"/>
              <w:rPr>
                <w:sz w:val="20"/>
                <w:szCs w:val="20"/>
              </w:rPr>
            </w:pPr>
            <w:r>
              <w:rPr>
                <w:sz w:val="20"/>
                <w:szCs w:val="20"/>
              </w:rPr>
              <w:t xml:space="preserve">What resources can main campus to provide to support the students/individuals in the </w:t>
            </w:r>
            <w:proofErr w:type="gramStart"/>
            <w:r>
              <w:rPr>
                <w:sz w:val="20"/>
                <w:szCs w:val="20"/>
              </w:rPr>
              <w:t>‘ innovation</w:t>
            </w:r>
            <w:proofErr w:type="gramEnd"/>
            <w:r>
              <w:rPr>
                <w:sz w:val="20"/>
                <w:szCs w:val="20"/>
              </w:rPr>
              <w:t xml:space="preserve"> hub’.</w:t>
            </w:r>
          </w:p>
          <w:p w14:paraId="5AA69E57" w14:textId="77777777" w:rsidR="00EA34FB" w:rsidRDefault="00EA34FB" w:rsidP="0009013C">
            <w:pPr>
              <w:rPr>
                <w:sz w:val="20"/>
                <w:szCs w:val="20"/>
              </w:rPr>
            </w:pPr>
          </w:p>
          <w:p w14:paraId="5C92AD61" w14:textId="070794CD" w:rsidR="00EA34FB" w:rsidRDefault="00EA34FB" w:rsidP="0009013C">
            <w:pPr>
              <w:rPr>
                <w:sz w:val="20"/>
                <w:szCs w:val="20"/>
              </w:rPr>
            </w:pPr>
            <w:r>
              <w:rPr>
                <w:sz w:val="20"/>
                <w:szCs w:val="20"/>
              </w:rPr>
              <w:t>CMU-A Alumni</w:t>
            </w:r>
          </w:p>
          <w:p w14:paraId="02123E7B" w14:textId="77777777" w:rsidR="00EA34FB" w:rsidRDefault="00EA34FB" w:rsidP="00EA34FB">
            <w:pPr>
              <w:numPr>
                <w:ilvl w:val="0"/>
                <w:numId w:val="41"/>
              </w:numPr>
              <w:spacing w:after="0" w:line="276" w:lineRule="auto"/>
              <w:rPr>
                <w:sz w:val="20"/>
                <w:szCs w:val="20"/>
              </w:rPr>
            </w:pPr>
            <w:r>
              <w:rPr>
                <w:sz w:val="20"/>
                <w:szCs w:val="20"/>
              </w:rPr>
              <w:t>As part of the CMUA community, what kind of resources/help are you willing to provide to help the current students?</w:t>
            </w:r>
          </w:p>
        </w:tc>
      </w:tr>
      <w:tr w:rsidR="00EA34FB" w14:paraId="3158450F" w14:textId="77777777" w:rsidTr="0009013C">
        <w:trPr>
          <w:trHeight w:val="2280"/>
        </w:trPr>
        <w:tc>
          <w:tcPr>
            <w:tcW w:w="285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6C39B914" w14:textId="77777777" w:rsidR="00EA34FB" w:rsidRDefault="00EA34FB" w:rsidP="0009013C">
            <w:pPr>
              <w:ind w:left="40"/>
              <w:rPr>
                <w:b/>
                <w:sz w:val="24"/>
                <w:szCs w:val="24"/>
              </w:rPr>
            </w:pPr>
            <w:r>
              <w:rPr>
                <w:b/>
                <w:sz w:val="24"/>
                <w:szCs w:val="24"/>
              </w:rPr>
              <w:t>Expected outcomes</w:t>
            </w:r>
          </w:p>
          <w:p w14:paraId="7D7E257B" w14:textId="77777777" w:rsidR="00EA34FB" w:rsidRDefault="00EA34FB" w:rsidP="0009013C">
            <w:pPr>
              <w:ind w:left="40"/>
              <w:rPr>
                <w:i/>
                <w:sz w:val="20"/>
                <w:szCs w:val="20"/>
              </w:rPr>
            </w:pPr>
            <w:r>
              <w:rPr>
                <w:i/>
                <w:sz w:val="20"/>
                <w:szCs w:val="20"/>
              </w:rPr>
              <w:t>What outcomes would you like to see? What will the results of the project help us to do? What value do you believe you can provide?</w:t>
            </w:r>
          </w:p>
        </w:tc>
        <w:tc>
          <w:tcPr>
            <w:tcW w:w="6585" w:type="dxa"/>
            <w:tcBorders>
              <w:bottom w:val="single" w:sz="8" w:space="0" w:color="000000"/>
              <w:right w:val="single" w:sz="8" w:space="0" w:color="000000"/>
            </w:tcBorders>
            <w:shd w:val="clear" w:color="auto" w:fill="FFFFFF"/>
            <w:tcMar>
              <w:top w:w="100" w:type="dxa"/>
              <w:left w:w="40" w:type="dxa"/>
              <w:bottom w:w="100" w:type="dxa"/>
              <w:right w:w="40" w:type="dxa"/>
            </w:tcMar>
          </w:tcPr>
          <w:p w14:paraId="6B70CB34" w14:textId="77777777" w:rsidR="00EA34FB" w:rsidRDefault="00EA34FB" w:rsidP="0009013C">
            <w:pPr>
              <w:jc w:val="both"/>
              <w:rPr>
                <w:sz w:val="20"/>
                <w:szCs w:val="20"/>
              </w:rPr>
            </w:pPr>
            <w:r>
              <w:rPr>
                <w:sz w:val="20"/>
                <w:szCs w:val="20"/>
              </w:rPr>
              <w:t>The outcomes we expect from this study are the following:</w:t>
            </w:r>
          </w:p>
          <w:p w14:paraId="61307CE7" w14:textId="77777777" w:rsidR="00EA34FB" w:rsidRDefault="00EA34FB" w:rsidP="0009013C">
            <w:pPr>
              <w:jc w:val="both"/>
              <w:rPr>
                <w:sz w:val="20"/>
                <w:szCs w:val="20"/>
              </w:rPr>
            </w:pPr>
          </w:p>
          <w:p w14:paraId="1C34A33B" w14:textId="77777777" w:rsidR="00EA34FB" w:rsidRDefault="00EA34FB" w:rsidP="00EA34FB">
            <w:pPr>
              <w:numPr>
                <w:ilvl w:val="0"/>
                <w:numId w:val="40"/>
              </w:numPr>
              <w:spacing w:after="0" w:line="276" w:lineRule="auto"/>
              <w:jc w:val="both"/>
              <w:rPr>
                <w:sz w:val="20"/>
                <w:szCs w:val="20"/>
              </w:rPr>
            </w:pPr>
            <w:r>
              <w:rPr>
                <w:sz w:val="20"/>
                <w:szCs w:val="20"/>
              </w:rPr>
              <w:t>We expect to understand the needs of a starting student-entrepreneur to further examine and develop their idea/product.</w:t>
            </w:r>
          </w:p>
          <w:p w14:paraId="2A66C4D5" w14:textId="77777777" w:rsidR="00EA34FB" w:rsidRDefault="00EA34FB" w:rsidP="00EA34FB">
            <w:pPr>
              <w:numPr>
                <w:ilvl w:val="0"/>
                <w:numId w:val="40"/>
              </w:numPr>
              <w:spacing w:after="0" w:line="276" w:lineRule="auto"/>
              <w:jc w:val="both"/>
              <w:rPr>
                <w:sz w:val="20"/>
                <w:szCs w:val="20"/>
              </w:rPr>
            </w:pPr>
            <w:r>
              <w:rPr>
                <w:sz w:val="20"/>
                <w:szCs w:val="20"/>
              </w:rPr>
              <w:t>We expect to determine if these needs/resources can be provided by the university, or at least identify who can provide these resources.</w:t>
            </w:r>
          </w:p>
          <w:p w14:paraId="4399F446" w14:textId="77777777" w:rsidR="00EA34FB" w:rsidRDefault="00EA34FB" w:rsidP="00EA34FB">
            <w:pPr>
              <w:numPr>
                <w:ilvl w:val="0"/>
                <w:numId w:val="40"/>
              </w:numPr>
              <w:spacing w:after="0" w:line="276" w:lineRule="auto"/>
              <w:jc w:val="both"/>
              <w:rPr>
                <w:sz w:val="20"/>
                <w:szCs w:val="20"/>
              </w:rPr>
            </w:pPr>
            <w:r>
              <w:rPr>
                <w:sz w:val="20"/>
                <w:szCs w:val="20"/>
              </w:rPr>
              <w:t>The creation of an ‘innovation hub’ here at CMUA.</w:t>
            </w:r>
          </w:p>
          <w:p w14:paraId="043CF38E" w14:textId="77777777" w:rsidR="00EA34FB" w:rsidRDefault="00EA34FB" w:rsidP="00EA34FB">
            <w:pPr>
              <w:numPr>
                <w:ilvl w:val="0"/>
                <w:numId w:val="40"/>
              </w:numPr>
              <w:spacing w:after="0" w:line="276" w:lineRule="auto"/>
              <w:jc w:val="both"/>
              <w:rPr>
                <w:sz w:val="20"/>
                <w:szCs w:val="20"/>
              </w:rPr>
            </w:pPr>
            <w:r>
              <w:rPr>
                <w:sz w:val="20"/>
                <w:szCs w:val="20"/>
              </w:rPr>
              <w:t>A start-up company primarily based in the CMUA campus.</w:t>
            </w:r>
          </w:p>
        </w:tc>
      </w:tr>
      <w:tr w:rsidR="00EA34FB" w14:paraId="32C0FAB5" w14:textId="77777777" w:rsidTr="00EA34FB">
        <w:trPr>
          <w:trHeight w:val="25"/>
        </w:trPr>
        <w:tc>
          <w:tcPr>
            <w:tcW w:w="285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225E2C50" w14:textId="77777777" w:rsidR="00EA34FB" w:rsidRDefault="00EA34FB" w:rsidP="0009013C">
            <w:pPr>
              <w:ind w:left="40"/>
              <w:rPr>
                <w:b/>
                <w:sz w:val="24"/>
                <w:szCs w:val="24"/>
              </w:rPr>
            </w:pPr>
            <w:r>
              <w:rPr>
                <w:b/>
                <w:sz w:val="24"/>
                <w:szCs w:val="24"/>
              </w:rPr>
              <w:t>Success metrics</w:t>
            </w:r>
          </w:p>
          <w:p w14:paraId="11D6C711" w14:textId="77777777" w:rsidR="00EA34FB" w:rsidRDefault="00EA34FB" w:rsidP="0009013C">
            <w:pPr>
              <w:ind w:left="40"/>
              <w:rPr>
                <w:i/>
                <w:sz w:val="20"/>
                <w:szCs w:val="20"/>
              </w:rPr>
            </w:pPr>
            <w:r>
              <w:rPr>
                <w:i/>
                <w:sz w:val="20"/>
                <w:szCs w:val="20"/>
              </w:rPr>
              <w:t>How will you know if you've succeeded?</w:t>
            </w:r>
          </w:p>
        </w:tc>
        <w:tc>
          <w:tcPr>
            <w:tcW w:w="6585" w:type="dxa"/>
            <w:tcBorders>
              <w:bottom w:val="single" w:sz="8" w:space="0" w:color="000000"/>
              <w:right w:val="single" w:sz="8" w:space="0" w:color="000000"/>
            </w:tcBorders>
            <w:shd w:val="clear" w:color="auto" w:fill="FFFFFF"/>
            <w:tcMar>
              <w:top w:w="100" w:type="dxa"/>
              <w:left w:w="40" w:type="dxa"/>
              <w:bottom w:w="100" w:type="dxa"/>
              <w:right w:w="40" w:type="dxa"/>
            </w:tcMar>
          </w:tcPr>
          <w:p w14:paraId="779F8E05" w14:textId="77777777" w:rsidR="00EA34FB" w:rsidRDefault="00EA34FB" w:rsidP="0009013C">
            <w:pPr>
              <w:rPr>
                <w:sz w:val="20"/>
                <w:szCs w:val="20"/>
              </w:rPr>
            </w:pPr>
            <w:proofErr w:type="gramStart"/>
            <w:r>
              <w:rPr>
                <w:sz w:val="20"/>
                <w:szCs w:val="20"/>
              </w:rPr>
              <w:t>Specifically</w:t>
            </w:r>
            <w:proofErr w:type="gramEnd"/>
            <w:r>
              <w:rPr>
                <w:sz w:val="20"/>
                <w:szCs w:val="20"/>
              </w:rPr>
              <w:t xml:space="preserve"> for this project, we have the following success metrics:</w:t>
            </w:r>
          </w:p>
          <w:p w14:paraId="3F185485" w14:textId="77777777" w:rsidR="00EA34FB" w:rsidRDefault="00EA34FB" w:rsidP="0009013C">
            <w:pPr>
              <w:rPr>
                <w:sz w:val="20"/>
                <w:szCs w:val="20"/>
              </w:rPr>
            </w:pPr>
          </w:p>
          <w:p w14:paraId="236F5227" w14:textId="77777777" w:rsidR="00EA34FB" w:rsidRDefault="00EA34FB" w:rsidP="00EA34FB">
            <w:pPr>
              <w:numPr>
                <w:ilvl w:val="0"/>
                <w:numId w:val="39"/>
              </w:numPr>
              <w:spacing w:after="0" w:line="276" w:lineRule="auto"/>
              <w:rPr>
                <w:sz w:val="20"/>
                <w:szCs w:val="20"/>
              </w:rPr>
            </w:pPr>
            <w:r>
              <w:rPr>
                <w:sz w:val="20"/>
                <w:szCs w:val="20"/>
              </w:rPr>
              <w:t>Identified the constraints and needs of CMUA students and faculty in developing their ideas/solutions.</w:t>
            </w:r>
          </w:p>
          <w:p w14:paraId="00AF61DC" w14:textId="77777777" w:rsidR="00EA34FB" w:rsidRDefault="00EA34FB" w:rsidP="00EA34FB">
            <w:pPr>
              <w:numPr>
                <w:ilvl w:val="0"/>
                <w:numId w:val="39"/>
              </w:numPr>
              <w:spacing w:after="0" w:line="276" w:lineRule="auto"/>
              <w:rPr>
                <w:sz w:val="20"/>
                <w:szCs w:val="20"/>
              </w:rPr>
            </w:pPr>
            <w:r>
              <w:rPr>
                <w:sz w:val="20"/>
                <w:szCs w:val="20"/>
              </w:rPr>
              <w:t>Identified who can address these constraints.</w:t>
            </w:r>
          </w:p>
          <w:p w14:paraId="6349F788" w14:textId="77777777" w:rsidR="00EA34FB" w:rsidRDefault="00EA34FB" w:rsidP="00EA34FB">
            <w:pPr>
              <w:numPr>
                <w:ilvl w:val="0"/>
                <w:numId w:val="39"/>
              </w:numPr>
              <w:spacing w:after="0" w:line="276" w:lineRule="auto"/>
              <w:rPr>
                <w:sz w:val="20"/>
                <w:szCs w:val="20"/>
              </w:rPr>
            </w:pPr>
            <w:r>
              <w:rPr>
                <w:sz w:val="20"/>
                <w:szCs w:val="20"/>
              </w:rPr>
              <w:t>Identified who can provide the resources necessary.</w:t>
            </w:r>
          </w:p>
          <w:p w14:paraId="27AA089B" w14:textId="77777777" w:rsidR="00EA34FB" w:rsidRDefault="00EA34FB" w:rsidP="00EA34FB">
            <w:pPr>
              <w:numPr>
                <w:ilvl w:val="0"/>
                <w:numId w:val="39"/>
              </w:numPr>
              <w:spacing w:after="0" w:line="276" w:lineRule="auto"/>
              <w:rPr>
                <w:sz w:val="20"/>
                <w:szCs w:val="20"/>
              </w:rPr>
            </w:pPr>
            <w:r>
              <w:rPr>
                <w:sz w:val="20"/>
                <w:szCs w:val="20"/>
              </w:rPr>
              <w:t>Made the resources available and accessible to the CMUA community.</w:t>
            </w:r>
          </w:p>
          <w:p w14:paraId="4118EC57" w14:textId="77777777" w:rsidR="00EA34FB" w:rsidRDefault="00EA34FB" w:rsidP="0009013C">
            <w:pPr>
              <w:rPr>
                <w:sz w:val="20"/>
                <w:szCs w:val="20"/>
              </w:rPr>
            </w:pPr>
          </w:p>
          <w:p w14:paraId="742F8AC3" w14:textId="77777777" w:rsidR="00EA34FB" w:rsidRDefault="00EA34FB" w:rsidP="0009013C">
            <w:pPr>
              <w:rPr>
                <w:sz w:val="20"/>
                <w:szCs w:val="20"/>
              </w:rPr>
            </w:pPr>
            <w:r>
              <w:rPr>
                <w:sz w:val="20"/>
                <w:szCs w:val="20"/>
              </w:rPr>
              <w:t>As part of the bigger initiative of setting up an ‘innovation hub’:</w:t>
            </w:r>
          </w:p>
          <w:p w14:paraId="5EEB4DC7" w14:textId="77777777" w:rsidR="00EA34FB" w:rsidRDefault="00EA34FB" w:rsidP="00EA34FB">
            <w:pPr>
              <w:numPr>
                <w:ilvl w:val="0"/>
                <w:numId w:val="47"/>
              </w:numPr>
              <w:spacing w:after="0" w:line="276" w:lineRule="auto"/>
              <w:rPr>
                <w:sz w:val="20"/>
                <w:szCs w:val="20"/>
              </w:rPr>
            </w:pPr>
            <w:r>
              <w:rPr>
                <w:sz w:val="20"/>
                <w:szCs w:val="20"/>
              </w:rPr>
              <w:t>The launch of an innovation and collaboration space or system, at the CMUA campus.</w:t>
            </w:r>
          </w:p>
          <w:p w14:paraId="0461B09C" w14:textId="17965192" w:rsidR="00EA34FB" w:rsidRPr="00EA34FB" w:rsidRDefault="00EA34FB" w:rsidP="0009013C">
            <w:pPr>
              <w:numPr>
                <w:ilvl w:val="0"/>
                <w:numId w:val="47"/>
              </w:numPr>
              <w:spacing w:after="0" w:line="276" w:lineRule="auto"/>
              <w:rPr>
                <w:sz w:val="20"/>
                <w:szCs w:val="20"/>
              </w:rPr>
            </w:pPr>
            <w:r>
              <w:rPr>
                <w:sz w:val="20"/>
                <w:szCs w:val="20"/>
              </w:rPr>
              <w:t xml:space="preserve">Establishment of at least one CMUA-based </w:t>
            </w:r>
            <w:proofErr w:type="spellStart"/>
            <w:r>
              <w:rPr>
                <w:sz w:val="20"/>
                <w:szCs w:val="20"/>
              </w:rPr>
              <w:t>startup</w:t>
            </w:r>
            <w:proofErr w:type="spellEnd"/>
            <w:r>
              <w:rPr>
                <w:sz w:val="20"/>
                <w:szCs w:val="20"/>
              </w:rPr>
              <w:t xml:space="preserve"> company.</w:t>
            </w:r>
          </w:p>
        </w:tc>
      </w:tr>
    </w:tbl>
    <w:p w14:paraId="33090B84" w14:textId="09C4C6F5" w:rsidR="00B23B6E" w:rsidRDefault="00B23B6E" w:rsidP="001A3B66">
      <w:pPr>
        <w:pStyle w:val="Heading2"/>
        <w:jc w:val="both"/>
      </w:pPr>
      <w:bookmarkStart w:id="25" w:name="_Toc7737230"/>
      <w:r>
        <w:lastRenderedPageBreak/>
        <w:t>Design Criteria</w:t>
      </w:r>
      <w:bookmarkEnd w:id="25"/>
    </w:p>
    <w:tbl>
      <w:tblPr>
        <w:tblW w:w="957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0"/>
        <w:gridCol w:w="6990"/>
      </w:tblGrid>
      <w:tr w:rsidR="00EA34FB" w14:paraId="606B7547" w14:textId="77777777" w:rsidTr="0009013C">
        <w:trPr>
          <w:trHeight w:val="1100"/>
        </w:trPr>
        <w:tc>
          <w:tcPr>
            <w:tcW w:w="9570" w:type="dxa"/>
            <w:gridSpan w:val="2"/>
            <w:vMerge w:val="restart"/>
            <w:tcBorders>
              <w:top w:val="single" w:sz="8" w:space="0" w:color="CCCCCC"/>
              <w:left w:val="single" w:sz="12" w:space="0" w:color="000000"/>
              <w:bottom w:val="single" w:sz="12" w:space="0" w:color="000000"/>
              <w:right w:val="single" w:sz="12" w:space="0" w:color="000000"/>
            </w:tcBorders>
            <w:shd w:val="clear" w:color="auto" w:fill="000000"/>
            <w:tcMar>
              <w:top w:w="100" w:type="dxa"/>
              <w:left w:w="40" w:type="dxa"/>
              <w:bottom w:w="100" w:type="dxa"/>
              <w:right w:w="40" w:type="dxa"/>
            </w:tcMar>
            <w:vAlign w:val="bottom"/>
          </w:tcPr>
          <w:p w14:paraId="1B96875B" w14:textId="77777777" w:rsidR="00EA34FB" w:rsidRDefault="00EA34FB" w:rsidP="0009013C">
            <w:pPr>
              <w:ind w:left="40"/>
              <w:rPr>
                <w:b/>
                <w:color w:val="FFFFFF"/>
                <w:sz w:val="32"/>
                <w:szCs w:val="32"/>
              </w:rPr>
            </w:pPr>
            <w:r>
              <w:rPr>
                <w:b/>
                <w:color w:val="FFFFFF"/>
                <w:sz w:val="32"/>
                <w:szCs w:val="32"/>
              </w:rPr>
              <w:t>Design criteria:</w:t>
            </w:r>
          </w:p>
          <w:p w14:paraId="78D36235" w14:textId="77777777" w:rsidR="00EA34FB" w:rsidRDefault="00EA34FB" w:rsidP="0009013C">
            <w:pPr>
              <w:ind w:left="40"/>
              <w:jc w:val="both"/>
              <w:rPr>
                <w:b/>
                <w:color w:val="FFFFFF"/>
                <w:sz w:val="28"/>
                <w:szCs w:val="28"/>
              </w:rPr>
            </w:pPr>
            <w:r>
              <w:rPr>
                <w:b/>
                <w:color w:val="FFFFFF"/>
                <w:sz w:val="28"/>
                <w:szCs w:val="28"/>
              </w:rPr>
              <w:t>Determining the constraints and needed resources by CMUA stakeholders in developing novel and innovative ideas or solutions</w:t>
            </w:r>
          </w:p>
        </w:tc>
      </w:tr>
      <w:tr w:rsidR="00EA34FB" w14:paraId="441DDCF9" w14:textId="77777777" w:rsidTr="0009013C">
        <w:trPr>
          <w:trHeight w:val="620"/>
        </w:trPr>
        <w:tc>
          <w:tcPr>
            <w:tcW w:w="9570" w:type="dxa"/>
            <w:gridSpan w:val="2"/>
            <w:vMerge/>
            <w:tcBorders>
              <w:bottom w:val="single" w:sz="12" w:space="0" w:color="000000"/>
            </w:tcBorders>
            <w:shd w:val="clear" w:color="auto" w:fill="auto"/>
            <w:tcMar>
              <w:top w:w="100" w:type="dxa"/>
              <w:left w:w="100" w:type="dxa"/>
              <w:bottom w:w="100" w:type="dxa"/>
              <w:right w:w="100" w:type="dxa"/>
            </w:tcMar>
          </w:tcPr>
          <w:p w14:paraId="157EFF89" w14:textId="77777777" w:rsidR="00EA34FB" w:rsidRDefault="00EA34FB" w:rsidP="0009013C">
            <w:pPr>
              <w:ind w:left="40"/>
            </w:pPr>
          </w:p>
        </w:tc>
      </w:tr>
      <w:tr w:rsidR="00EA34FB" w14:paraId="17B08733" w14:textId="77777777" w:rsidTr="00EA34FB">
        <w:trPr>
          <w:trHeight w:val="450"/>
        </w:trPr>
        <w:tc>
          <w:tcPr>
            <w:tcW w:w="9570" w:type="dxa"/>
            <w:gridSpan w:val="2"/>
            <w:vMerge/>
            <w:tcBorders>
              <w:bottom w:val="single" w:sz="12" w:space="0" w:color="000000"/>
            </w:tcBorders>
            <w:shd w:val="clear" w:color="auto" w:fill="auto"/>
            <w:tcMar>
              <w:top w:w="100" w:type="dxa"/>
              <w:left w:w="100" w:type="dxa"/>
              <w:bottom w:w="100" w:type="dxa"/>
              <w:right w:w="100" w:type="dxa"/>
            </w:tcMar>
          </w:tcPr>
          <w:p w14:paraId="48B30AC2" w14:textId="77777777" w:rsidR="00EA34FB" w:rsidRDefault="00EA34FB" w:rsidP="0009013C">
            <w:pPr>
              <w:ind w:left="40"/>
            </w:pPr>
          </w:p>
        </w:tc>
      </w:tr>
      <w:tr w:rsidR="00EA34FB" w14:paraId="550F2A2C" w14:textId="77777777" w:rsidTr="0009013C">
        <w:trPr>
          <w:trHeight w:val="1160"/>
        </w:trPr>
        <w:tc>
          <w:tcPr>
            <w:tcW w:w="258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6A3F7762" w14:textId="77777777" w:rsidR="00EA34FB" w:rsidRDefault="00EA34FB" w:rsidP="0009013C">
            <w:pPr>
              <w:ind w:left="40"/>
              <w:rPr>
                <w:b/>
                <w:sz w:val="24"/>
                <w:szCs w:val="24"/>
              </w:rPr>
            </w:pPr>
            <w:r>
              <w:rPr>
                <w:b/>
                <w:sz w:val="24"/>
                <w:szCs w:val="24"/>
              </w:rPr>
              <w:t>Design goal</w:t>
            </w:r>
          </w:p>
        </w:tc>
        <w:tc>
          <w:tcPr>
            <w:tcW w:w="6990" w:type="dxa"/>
            <w:tcBorders>
              <w:top w:val="single" w:sz="8" w:space="0" w:color="CCCCCC"/>
              <w:left w:val="single" w:sz="8" w:space="0" w:color="CCCCCC"/>
              <w:bottom w:val="single" w:sz="8" w:space="0" w:color="000000"/>
              <w:right w:val="single" w:sz="8" w:space="0" w:color="000000"/>
            </w:tcBorders>
            <w:shd w:val="clear" w:color="auto" w:fill="FFFFFF"/>
            <w:tcMar>
              <w:top w:w="100" w:type="dxa"/>
              <w:left w:w="40" w:type="dxa"/>
              <w:bottom w:w="100" w:type="dxa"/>
              <w:right w:w="40" w:type="dxa"/>
            </w:tcMar>
          </w:tcPr>
          <w:p w14:paraId="1FD3CBDC" w14:textId="77777777" w:rsidR="00EA34FB" w:rsidRDefault="00EA34FB" w:rsidP="0009013C">
            <w:pPr>
              <w:ind w:left="40"/>
              <w:jc w:val="both"/>
              <w:rPr>
                <w:sz w:val="20"/>
                <w:szCs w:val="20"/>
              </w:rPr>
            </w:pPr>
            <w:r>
              <w:rPr>
                <w:sz w:val="20"/>
                <w:szCs w:val="20"/>
              </w:rPr>
              <w:t>For Students:</w:t>
            </w:r>
          </w:p>
          <w:p w14:paraId="1B4087EC" w14:textId="77777777" w:rsidR="00EA34FB" w:rsidRDefault="00EA34FB" w:rsidP="00EA34FB">
            <w:pPr>
              <w:numPr>
                <w:ilvl w:val="0"/>
                <w:numId w:val="29"/>
              </w:numPr>
              <w:spacing w:after="0" w:line="276" w:lineRule="auto"/>
              <w:jc w:val="both"/>
              <w:rPr>
                <w:sz w:val="20"/>
                <w:szCs w:val="20"/>
              </w:rPr>
            </w:pPr>
            <w:r>
              <w:rPr>
                <w:sz w:val="20"/>
                <w:szCs w:val="20"/>
              </w:rPr>
              <w:t>Provide crucial feedback regarding the merits and viability of an idea</w:t>
            </w:r>
          </w:p>
          <w:p w14:paraId="15AB29C6" w14:textId="77777777" w:rsidR="00EA34FB" w:rsidRDefault="00EA34FB" w:rsidP="00EA34FB">
            <w:pPr>
              <w:numPr>
                <w:ilvl w:val="0"/>
                <w:numId w:val="29"/>
              </w:numPr>
              <w:spacing w:after="0" w:line="276" w:lineRule="auto"/>
              <w:jc w:val="both"/>
              <w:rPr>
                <w:sz w:val="20"/>
                <w:szCs w:val="20"/>
              </w:rPr>
            </w:pPr>
            <w:r>
              <w:rPr>
                <w:sz w:val="20"/>
                <w:szCs w:val="20"/>
              </w:rPr>
              <w:t>Link students to people and/or organizations who can comment or provide guidance to students</w:t>
            </w:r>
          </w:p>
          <w:p w14:paraId="626E5DE1" w14:textId="77777777" w:rsidR="00EA34FB" w:rsidRDefault="00EA34FB" w:rsidP="00EA34FB">
            <w:pPr>
              <w:numPr>
                <w:ilvl w:val="0"/>
                <w:numId w:val="29"/>
              </w:numPr>
              <w:spacing w:after="0" w:line="276" w:lineRule="auto"/>
              <w:jc w:val="both"/>
              <w:rPr>
                <w:sz w:val="20"/>
                <w:szCs w:val="20"/>
              </w:rPr>
            </w:pPr>
            <w:r>
              <w:rPr>
                <w:sz w:val="20"/>
                <w:szCs w:val="20"/>
              </w:rPr>
              <w:t>Must cater to all students anytime, or at least according to agreed procedures</w:t>
            </w:r>
          </w:p>
          <w:p w14:paraId="3F146F7C" w14:textId="77777777" w:rsidR="00EA34FB" w:rsidRDefault="00EA34FB" w:rsidP="00EA34FB">
            <w:pPr>
              <w:numPr>
                <w:ilvl w:val="0"/>
                <w:numId w:val="29"/>
              </w:numPr>
              <w:spacing w:after="0" w:line="276" w:lineRule="auto"/>
              <w:jc w:val="both"/>
              <w:rPr>
                <w:sz w:val="20"/>
                <w:szCs w:val="20"/>
              </w:rPr>
            </w:pPr>
            <w:r>
              <w:rPr>
                <w:sz w:val="20"/>
                <w:szCs w:val="20"/>
              </w:rPr>
              <w:t>Link students to existing opportunities in the economy</w:t>
            </w:r>
          </w:p>
          <w:p w14:paraId="0E05AD5C" w14:textId="77777777" w:rsidR="00EA34FB" w:rsidRDefault="00EA34FB" w:rsidP="00EA34FB">
            <w:pPr>
              <w:numPr>
                <w:ilvl w:val="0"/>
                <w:numId w:val="29"/>
              </w:numPr>
              <w:spacing w:after="0" w:line="276" w:lineRule="auto"/>
              <w:jc w:val="both"/>
              <w:rPr>
                <w:sz w:val="20"/>
                <w:szCs w:val="20"/>
              </w:rPr>
            </w:pPr>
            <w:r>
              <w:rPr>
                <w:sz w:val="20"/>
                <w:szCs w:val="20"/>
              </w:rPr>
              <w:t>Provide ongoing mentorship outside the academic curriculum (</w:t>
            </w:r>
            <w:proofErr w:type="spellStart"/>
            <w:r>
              <w:rPr>
                <w:sz w:val="20"/>
                <w:szCs w:val="20"/>
              </w:rPr>
              <w:t>ie</w:t>
            </w:r>
            <w:proofErr w:type="spellEnd"/>
            <w:r>
              <w:rPr>
                <w:sz w:val="20"/>
                <w:szCs w:val="20"/>
              </w:rPr>
              <w:t>. entrepreneurial, presentation skills)</w:t>
            </w:r>
          </w:p>
          <w:p w14:paraId="0AD85693" w14:textId="77777777" w:rsidR="00EA34FB" w:rsidRDefault="00EA34FB" w:rsidP="00EA34FB">
            <w:pPr>
              <w:numPr>
                <w:ilvl w:val="0"/>
                <w:numId w:val="29"/>
              </w:numPr>
              <w:spacing w:after="0" w:line="276" w:lineRule="auto"/>
              <w:jc w:val="both"/>
              <w:rPr>
                <w:sz w:val="20"/>
                <w:szCs w:val="20"/>
              </w:rPr>
            </w:pPr>
            <w:r>
              <w:rPr>
                <w:sz w:val="20"/>
                <w:szCs w:val="20"/>
              </w:rPr>
              <w:t>Provide access to existing resources from other innovation hubs (e.g. Share ideas, physical infrastructure)</w:t>
            </w:r>
          </w:p>
          <w:p w14:paraId="287E0910" w14:textId="77777777" w:rsidR="00EA34FB" w:rsidRDefault="00EA34FB" w:rsidP="0009013C">
            <w:pPr>
              <w:jc w:val="both"/>
              <w:rPr>
                <w:sz w:val="20"/>
                <w:szCs w:val="20"/>
              </w:rPr>
            </w:pPr>
            <w:r>
              <w:rPr>
                <w:sz w:val="20"/>
                <w:szCs w:val="20"/>
              </w:rPr>
              <w:t>For Faculty/Staff:</w:t>
            </w:r>
          </w:p>
          <w:p w14:paraId="062E857B" w14:textId="77777777" w:rsidR="00EA34FB" w:rsidRDefault="00EA34FB" w:rsidP="00EA34FB">
            <w:pPr>
              <w:numPr>
                <w:ilvl w:val="0"/>
                <w:numId w:val="30"/>
              </w:numPr>
              <w:spacing w:after="0" w:line="276" w:lineRule="auto"/>
              <w:jc w:val="both"/>
              <w:rPr>
                <w:sz w:val="20"/>
                <w:szCs w:val="20"/>
              </w:rPr>
            </w:pPr>
            <w:r>
              <w:rPr>
                <w:sz w:val="20"/>
                <w:szCs w:val="20"/>
              </w:rPr>
              <w:t>Must be multi-functional</w:t>
            </w:r>
          </w:p>
          <w:p w14:paraId="41C36AEB" w14:textId="77777777" w:rsidR="00EA34FB" w:rsidRDefault="00EA34FB" w:rsidP="00EA34FB">
            <w:pPr>
              <w:numPr>
                <w:ilvl w:val="0"/>
                <w:numId w:val="30"/>
              </w:numPr>
              <w:spacing w:after="0" w:line="276" w:lineRule="auto"/>
              <w:jc w:val="both"/>
              <w:rPr>
                <w:sz w:val="20"/>
                <w:szCs w:val="20"/>
              </w:rPr>
            </w:pPr>
            <w:r>
              <w:rPr>
                <w:sz w:val="20"/>
                <w:szCs w:val="20"/>
              </w:rPr>
              <w:t>Must be accessible to faculty and/or staff as well</w:t>
            </w:r>
          </w:p>
          <w:p w14:paraId="00E98BCC" w14:textId="77777777" w:rsidR="00EA34FB" w:rsidRDefault="00EA34FB" w:rsidP="00EA34FB">
            <w:pPr>
              <w:numPr>
                <w:ilvl w:val="0"/>
                <w:numId w:val="30"/>
              </w:numPr>
              <w:spacing w:after="0" w:line="276" w:lineRule="auto"/>
              <w:jc w:val="both"/>
              <w:rPr>
                <w:sz w:val="20"/>
                <w:szCs w:val="20"/>
              </w:rPr>
            </w:pPr>
            <w:r>
              <w:rPr>
                <w:sz w:val="20"/>
                <w:szCs w:val="20"/>
              </w:rPr>
              <w:t>Must fit in their schedule</w:t>
            </w:r>
          </w:p>
          <w:p w14:paraId="1AA4BD18" w14:textId="77777777" w:rsidR="00EA34FB" w:rsidRDefault="00EA34FB" w:rsidP="0009013C">
            <w:pPr>
              <w:jc w:val="both"/>
              <w:rPr>
                <w:sz w:val="20"/>
                <w:szCs w:val="20"/>
              </w:rPr>
            </w:pPr>
            <w:r>
              <w:rPr>
                <w:sz w:val="20"/>
                <w:szCs w:val="20"/>
              </w:rPr>
              <w:t>For CMUA:</w:t>
            </w:r>
          </w:p>
          <w:p w14:paraId="3CF70D19" w14:textId="77777777" w:rsidR="00EA34FB" w:rsidRDefault="00EA34FB" w:rsidP="00EA34FB">
            <w:pPr>
              <w:numPr>
                <w:ilvl w:val="0"/>
                <w:numId w:val="31"/>
              </w:numPr>
              <w:spacing w:after="0" w:line="276" w:lineRule="auto"/>
              <w:jc w:val="both"/>
              <w:rPr>
                <w:sz w:val="20"/>
                <w:szCs w:val="20"/>
              </w:rPr>
            </w:pPr>
            <w:r>
              <w:rPr>
                <w:sz w:val="20"/>
                <w:szCs w:val="20"/>
              </w:rPr>
              <w:t>Help improve the reputation of the school as a technology-oriented university</w:t>
            </w:r>
          </w:p>
          <w:p w14:paraId="6CBE5314" w14:textId="77777777" w:rsidR="00EA34FB" w:rsidRDefault="00EA34FB" w:rsidP="00EA34FB">
            <w:pPr>
              <w:numPr>
                <w:ilvl w:val="0"/>
                <w:numId w:val="31"/>
              </w:numPr>
              <w:spacing w:after="0" w:line="276" w:lineRule="auto"/>
              <w:jc w:val="both"/>
              <w:rPr>
                <w:sz w:val="20"/>
                <w:szCs w:val="20"/>
              </w:rPr>
            </w:pPr>
            <w:r>
              <w:rPr>
                <w:sz w:val="20"/>
                <w:szCs w:val="20"/>
              </w:rPr>
              <w:t>Be an avenue to showcase the talents and capabilities of CMUA students</w:t>
            </w:r>
          </w:p>
          <w:p w14:paraId="5C862A70" w14:textId="77777777" w:rsidR="00EA34FB" w:rsidRDefault="00EA34FB" w:rsidP="00EA34FB">
            <w:pPr>
              <w:numPr>
                <w:ilvl w:val="0"/>
                <w:numId w:val="31"/>
              </w:numPr>
              <w:spacing w:after="0" w:line="276" w:lineRule="auto"/>
              <w:jc w:val="both"/>
              <w:rPr>
                <w:sz w:val="20"/>
                <w:szCs w:val="20"/>
              </w:rPr>
            </w:pPr>
            <w:r>
              <w:rPr>
                <w:sz w:val="20"/>
                <w:szCs w:val="20"/>
              </w:rPr>
              <w:t>Strengthen students’ employability and create more opportunities</w:t>
            </w:r>
          </w:p>
          <w:p w14:paraId="2216F46A" w14:textId="77777777" w:rsidR="00EA34FB" w:rsidRDefault="00EA34FB" w:rsidP="00EA34FB">
            <w:pPr>
              <w:numPr>
                <w:ilvl w:val="0"/>
                <w:numId w:val="31"/>
              </w:numPr>
              <w:spacing w:after="0" w:line="276" w:lineRule="auto"/>
              <w:jc w:val="both"/>
              <w:rPr>
                <w:sz w:val="20"/>
                <w:szCs w:val="20"/>
              </w:rPr>
            </w:pPr>
            <w:r>
              <w:rPr>
                <w:sz w:val="20"/>
                <w:szCs w:val="20"/>
              </w:rPr>
              <w:t>The solution shall attract investment and funding for CMUA</w:t>
            </w:r>
          </w:p>
          <w:p w14:paraId="65AB454C" w14:textId="77777777" w:rsidR="00EA34FB" w:rsidRDefault="00EA34FB" w:rsidP="0009013C">
            <w:pPr>
              <w:jc w:val="both"/>
              <w:rPr>
                <w:sz w:val="20"/>
                <w:szCs w:val="20"/>
              </w:rPr>
            </w:pPr>
            <w:r>
              <w:rPr>
                <w:sz w:val="20"/>
                <w:szCs w:val="20"/>
              </w:rPr>
              <w:t>For Industrial partners:</w:t>
            </w:r>
          </w:p>
          <w:p w14:paraId="768E56B0" w14:textId="77777777" w:rsidR="00EA34FB" w:rsidRDefault="00EA34FB" w:rsidP="00EA34FB">
            <w:pPr>
              <w:numPr>
                <w:ilvl w:val="0"/>
                <w:numId w:val="32"/>
              </w:numPr>
              <w:spacing w:after="0" w:line="276" w:lineRule="auto"/>
              <w:jc w:val="both"/>
              <w:rPr>
                <w:sz w:val="20"/>
                <w:szCs w:val="20"/>
              </w:rPr>
            </w:pPr>
            <w:r>
              <w:rPr>
                <w:sz w:val="20"/>
                <w:szCs w:val="20"/>
              </w:rPr>
              <w:t>Enable them to see the ideas, abilities, and talents produced by CMUA</w:t>
            </w:r>
          </w:p>
          <w:p w14:paraId="4DA09539" w14:textId="77777777" w:rsidR="00EA34FB" w:rsidRDefault="00EA34FB" w:rsidP="00EA34FB">
            <w:pPr>
              <w:numPr>
                <w:ilvl w:val="0"/>
                <w:numId w:val="32"/>
              </w:numPr>
              <w:spacing w:after="0" w:line="276" w:lineRule="auto"/>
              <w:jc w:val="both"/>
              <w:rPr>
                <w:sz w:val="20"/>
                <w:szCs w:val="20"/>
              </w:rPr>
            </w:pPr>
            <w:r>
              <w:rPr>
                <w:sz w:val="20"/>
                <w:szCs w:val="20"/>
              </w:rPr>
              <w:t>A possible source of their future employees with top-grade skills</w:t>
            </w:r>
          </w:p>
          <w:p w14:paraId="24898C24" w14:textId="77777777" w:rsidR="00EA34FB" w:rsidRDefault="00EA34FB" w:rsidP="00EA34FB">
            <w:pPr>
              <w:numPr>
                <w:ilvl w:val="0"/>
                <w:numId w:val="32"/>
              </w:numPr>
              <w:spacing w:after="0" w:line="276" w:lineRule="auto"/>
              <w:jc w:val="both"/>
              <w:rPr>
                <w:sz w:val="20"/>
                <w:szCs w:val="20"/>
              </w:rPr>
            </w:pPr>
            <w:r>
              <w:rPr>
                <w:sz w:val="20"/>
                <w:szCs w:val="20"/>
              </w:rPr>
              <w:t>A venue to see a potential investment opportunity</w:t>
            </w:r>
          </w:p>
          <w:p w14:paraId="4BD21226" w14:textId="77777777" w:rsidR="00EA34FB" w:rsidRDefault="00EA34FB" w:rsidP="00EA34FB">
            <w:pPr>
              <w:numPr>
                <w:ilvl w:val="0"/>
                <w:numId w:val="32"/>
              </w:numPr>
              <w:spacing w:after="0" w:line="276" w:lineRule="auto"/>
              <w:jc w:val="both"/>
              <w:rPr>
                <w:sz w:val="20"/>
                <w:szCs w:val="20"/>
              </w:rPr>
            </w:pPr>
            <w:r>
              <w:rPr>
                <w:sz w:val="20"/>
                <w:szCs w:val="20"/>
              </w:rPr>
              <w:t>A possible mode of advertising and in turn help increase student’s reputations and legitimacy</w:t>
            </w:r>
          </w:p>
        </w:tc>
      </w:tr>
      <w:tr w:rsidR="00EA34FB" w14:paraId="736DB880" w14:textId="77777777" w:rsidTr="0009013C">
        <w:trPr>
          <w:trHeight w:val="1280"/>
        </w:trPr>
        <w:tc>
          <w:tcPr>
            <w:tcW w:w="258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41D1C92E" w14:textId="77777777" w:rsidR="00EA34FB" w:rsidRDefault="00EA34FB" w:rsidP="0009013C">
            <w:pPr>
              <w:ind w:left="40"/>
              <w:rPr>
                <w:b/>
                <w:sz w:val="24"/>
                <w:szCs w:val="24"/>
              </w:rPr>
            </w:pPr>
            <w:r>
              <w:rPr>
                <w:b/>
                <w:sz w:val="24"/>
                <w:szCs w:val="24"/>
              </w:rPr>
              <w:t>User perceptions</w:t>
            </w:r>
          </w:p>
          <w:p w14:paraId="281FB278" w14:textId="77777777" w:rsidR="00EA34FB" w:rsidRDefault="00EA34FB" w:rsidP="0009013C">
            <w:pPr>
              <w:ind w:left="40"/>
              <w:rPr>
                <w:i/>
                <w:sz w:val="20"/>
                <w:szCs w:val="20"/>
              </w:rPr>
            </w:pPr>
            <w:r>
              <w:rPr>
                <w:i/>
                <w:sz w:val="20"/>
                <w:szCs w:val="20"/>
              </w:rPr>
              <w:t xml:space="preserve"> </w:t>
            </w:r>
          </w:p>
        </w:tc>
        <w:tc>
          <w:tcPr>
            <w:tcW w:w="6990" w:type="dxa"/>
            <w:tcBorders>
              <w:bottom w:val="single" w:sz="8" w:space="0" w:color="000000"/>
              <w:right w:val="single" w:sz="8" w:space="0" w:color="000000"/>
            </w:tcBorders>
            <w:shd w:val="clear" w:color="auto" w:fill="FFFFFF"/>
            <w:tcMar>
              <w:top w:w="100" w:type="dxa"/>
              <w:left w:w="40" w:type="dxa"/>
              <w:bottom w:w="100" w:type="dxa"/>
              <w:right w:w="40" w:type="dxa"/>
            </w:tcMar>
          </w:tcPr>
          <w:p w14:paraId="630E6761" w14:textId="77777777" w:rsidR="00EA34FB" w:rsidRDefault="00EA34FB" w:rsidP="00EA34FB">
            <w:pPr>
              <w:numPr>
                <w:ilvl w:val="0"/>
                <w:numId w:val="34"/>
              </w:numPr>
              <w:spacing w:after="0" w:line="276" w:lineRule="auto"/>
              <w:jc w:val="both"/>
              <w:rPr>
                <w:sz w:val="20"/>
                <w:szCs w:val="20"/>
              </w:rPr>
            </w:pPr>
            <w:r>
              <w:rPr>
                <w:sz w:val="20"/>
                <w:szCs w:val="20"/>
              </w:rPr>
              <w:t>Efforts put forth by anyone from the community should be incentivized by the school administration (</w:t>
            </w:r>
            <w:proofErr w:type="spellStart"/>
            <w:r>
              <w:rPr>
                <w:sz w:val="20"/>
                <w:szCs w:val="20"/>
              </w:rPr>
              <w:t>ie</w:t>
            </w:r>
            <w:proofErr w:type="spellEnd"/>
            <w:r>
              <w:rPr>
                <w:sz w:val="20"/>
                <w:szCs w:val="20"/>
              </w:rPr>
              <w:t xml:space="preserve">. for students, generating ideas can be considered for academic credits or an internship) </w:t>
            </w:r>
          </w:p>
          <w:p w14:paraId="3AA0E083" w14:textId="77777777" w:rsidR="00EA34FB" w:rsidRDefault="00EA34FB" w:rsidP="00EA34FB">
            <w:pPr>
              <w:numPr>
                <w:ilvl w:val="0"/>
                <w:numId w:val="34"/>
              </w:numPr>
              <w:spacing w:after="0" w:line="276" w:lineRule="auto"/>
              <w:jc w:val="both"/>
              <w:rPr>
                <w:sz w:val="20"/>
                <w:szCs w:val="20"/>
              </w:rPr>
            </w:pPr>
            <w:r>
              <w:rPr>
                <w:sz w:val="20"/>
                <w:szCs w:val="20"/>
              </w:rPr>
              <w:t>Faculties think their time and effort should be rewarded</w:t>
            </w:r>
          </w:p>
          <w:p w14:paraId="48D1C720" w14:textId="77777777" w:rsidR="00EA34FB" w:rsidRDefault="00EA34FB" w:rsidP="00EA34FB">
            <w:pPr>
              <w:numPr>
                <w:ilvl w:val="0"/>
                <w:numId w:val="34"/>
              </w:numPr>
              <w:spacing w:after="0" w:line="276" w:lineRule="auto"/>
              <w:jc w:val="both"/>
              <w:rPr>
                <w:sz w:val="20"/>
                <w:szCs w:val="20"/>
              </w:rPr>
            </w:pPr>
            <w:r>
              <w:rPr>
                <w:sz w:val="20"/>
                <w:szCs w:val="20"/>
              </w:rPr>
              <w:t>Students feel their entrepreneurial skills will be improved</w:t>
            </w:r>
          </w:p>
          <w:p w14:paraId="32D0DFAE" w14:textId="77777777" w:rsidR="00EA34FB" w:rsidRDefault="00EA34FB" w:rsidP="00EA34FB">
            <w:pPr>
              <w:numPr>
                <w:ilvl w:val="0"/>
                <w:numId w:val="34"/>
              </w:numPr>
              <w:spacing w:after="0" w:line="276" w:lineRule="auto"/>
              <w:jc w:val="both"/>
              <w:rPr>
                <w:sz w:val="20"/>
                <w:szCs w:val="20"/>
              </w:rPr>
            </w:pPr>
            <w:r>
              <w:rPr>
                <w:sz w:val="20"/>
                <w:szCs w:val="20"/>
              </w:rPr>
              <w:t>The partners can see the direct value from the collaboration</w:t>
            </w:r>
          </w:p>
          <w:p w14:paraId="1221F3E0" w14:textId="77777777" w:rsidR="00EA34FB" w:rsidRDefault="00EA34FB" w:rsidP="00EA34FB">
            <w:pPr>
              <w:numPr>
                <w:ilvl w:val="0"/>
                <w:numId w:val="34"/>
              </w:numPr>
              <w:spacing w:after="0" w:line="276" w:lineRule="auto"/>
              <w:jc w:val="both"/>
              <w:rPr>
                <w:sz w:val="20"/>
                <w:szCs w:val="20"/>
              </w:rPr>
            </w:pPr>
            <w:r>
              <w:rPr>
                <w:sz w:val="20"/>
                <w:szCs w:val="20"/>
              </w:rPr>
              <w:t>Identify the blindsides of proponents regarding the proposed idea</w:t>
            </w:r>
          </w:p>
          <w:p w14:paraId="3B958DCD" w14:textId="77777777" w:rsidR="00EA34FB" w:rsidRDefault="00EA34FB" w:rsidP="00EA34FB">
            <w:pPr>
              <w:numPr>
                <w:ilvl w:val="0"/>
                <w:numId w:val="34"/>
              </w:numPr>
              <w:spacing w:after="0" w:line="276" w:lineRule="auto"/>
              <w:jc w:val="both"/>
              <w:rPr>
                <w:sz w:val="20"/>
                <w:szCs w:val="20"/>
              </w:rPr>
            </w:pPr>
            <w:r>
              <w:rPr>
                <w:sz w:val="20"/>
                <w:szCs w:val="20"/>
              </w:rPr>
              <w:lastRenderedPageBreak/>
              <w:t>The innovation hub should be multi-purpose (</w:t>
            </w:r>
            <w:proofErr w:type="spellStart"/>
            <w:r>
              <w:rPr>
                <w:sz w:val="20"/>
                <w:szCs w:val="20"/>
              </w:rPr>
              <w:t>ie</w:t>
            </w:r>
            <w:proofErr w:type="spellEnd"/>
            <w:r>
              <w:rPr>
                <w:sz w:val="20"/>
                <w:szCs w:val="20"/>
              </w:rPr>
              <w:t>. do business processes, a venue for networking, a place to relax)</w:t>
            </w:r>
          </w:p>
        </w:tc>
      </w:tr>
      <w:tr w:rsidR="00EA34FB" w14:paraId="23BEE2D7" w14:textId="77777777" w:rsidTr="0009013C">
        <w:trPr>
          <w:trHeight w:val="1280"/>
        </w:trPr>
        <w:tc>
          <w:tcPr>
            <w:tcW w:w="258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534C0E32" w14:textId="77777777" w:rsidR="00EA34FB" w:rsidRDefault="00EA34FB" w:rsidP="0009013C">
            <w:pPr>
              <w:ind w:left="40"/>
              <w:rPr>
                <w:b/>
                <w:sz w:val="24"/>
                <w:szCs w:val="24"/>
              </w:rPr>
            </w:pPr>
            <w:r>
              <w:rPr>
                <w:b/>
                <w:sz w:val="24"/>
                <w:szCs w:val="24"/>
              </w:rPr>
              <w:lastRenderedPageBreak/>
              <w:t>Physical attributes</w:t>
            </w:r>
          </w:p>
          <w:p w14:paraId="27C96C35" w14:textId="77777777" w:rsidR="00EA34FB" w:rsidRDefault="00EA34FB" w:rsidP="0009013C">
            <w:pPr>
              <w:ind w:left="40"/>
              <w:rPr>
                <w:i/>
                <w:sz w:val="20"/>
                <w:szCs w:val="20"/>
              </w:rPr>
            </w:pPr>
            <w:r>
              <w:rPr>
                <w:i/>
                <w:sz w:val="20"/>
                <w:szCs w:val="20"/>
              </w:rPr>
              <w:t xml:space="preserve"> </w:t>
            </w:r>
          </w:p>
        </w:tc>
        <w:tc>
          <w:tcPr>
            <w:tcW w:w="6990" w:type="dxa"/>
            <w:tcBorders>
              <w:bottom w:val="single" w:sz="8" w:space="0" w:color="000000"/>
              <w:right w:val="single" w:sz="8" w:space="0" w:color="000000"/>
            </w:tcBorders>
            <w:shd w:val="clear" w:color="auto" w:fill="FFFFFF"/>
            <w:tcMar>
              <w:top w:w="100" w:type="dxa"/>
              <w:left w:w="40" w:type="dxa"/>
              <w:bottom w:w="100" w:type="dxa"/>
              <w:right w:w="40" w:type="dxa"/>
            </w:tcMar>
          </w:tcPr>
          <w:p w14:paraId="7548F123" w14:textId="77777777" w:rsidR="00EA34FB" w:rsidRDefault="00EA34FB" w:rsidP="00EA34FB">
            <w:pPr>
              <w:numPr>
                <w:ilvl w:val="0"/>
                <w:numId w:val="35"/>
              </w:numPr>
              <w:spacing w:after="0" w:line="276" w:lineRule="auto"/>
              <w:jc w:val="both"/>
              <w:rPr>
                <w:sz w:val="20"/>
                <w:szCs w:val="20"/>
              </w:rPr>
            </w:pPr>
            <w:r>
              <w:rPr>
                <w:sz w:val="20"/>
                <w:szCs w:val="20"/>
              </w:rPr>
              <w:t>Easily accessible to the CMUA Community (</w:t>
            </w:r>
            <w:proofErr w:type="spellStart"/>
            <w:r>
              <w:rPr>
                <w:sz w:val="20"/>
                <w:szCs w:val="20"/>
              </w:rPr>
              <w:t>eg.</w:t>
            </w:r>
            <w:proofErr w:type="spellEnd"/>
            <w:r>
              <w:rPr>
                <w:sz w:val="20"/>
                <w:szCs w:val="20"/>
              </w:rPr>
              <w:t xml:space="preserve"> can accommodate reserved time or walk-ins, operating 24 hours and on weekends) </w:t>
            </w:r>
          </w:p>
          <w:p w14:paraId="0A57BB49" w14:textId="77777777" w:rsidR="00EA34FB" w:rsidRDefault="00EA34FB" w:rsidP="00EA34FB">
            <w:pPr>
              <w:numPr>
                <w:ilvl w:val="0"/>
                <w:numId w:val="35"/>
              </w:numPr>
              <w:spacing w:after="0" w:line="276" w:lineRule="auto"/>
              <w:jc w:val="both"/>
              <w:rPr>
                <w:sz w:val="20"/>
                <w:szCs w:val="20"/>
              </w:rPr>
            </w:pPr>
            <w:r>
              <w:rPr>
                <w:sz w:val="20"/>
                <w:szCs w:val="20"/>
              </w:rPr>
              <w:t>Versatile enough to be used by the community (</w:t>
            </w:r>
            <w:proofErr w:type="spellStart"/>
            <w:r>
              <w:rPr>
                <w:sz w:val="20"/>
                <w:szCs w:val="20"/>
              </w:rPr>
              <w:t>eg.</w:t>
            </w:r>
            <w:proofErr w:type="spellEnd"/>
            <w:r>
              <w:rPr>
                <w:sz w:val="20"/>
                <w:szCs w:val="20"/>
              </w:rPr>
              <w:t xml:space="preserve"> PPM, IT, IS students, faculty, staff, etc)</w:t>
            </w:r>
          </w:p>
          <w:p w14:paraId="62B8A4D4" w14:textId="77777777" w:rsidR="00EA34FB" w:rsidRDefault="00EA34FB" w:rsidP="00EA34FB">
            <w:pPr>
              <w:numPr>
                <w:ilvl w:val="0"/>
                <w:numId w:val="35"/>
              </w:numPr>
              <w:spacing w:after="0" w:line="276" w:lineRule="auto"/>
              <w:jc w:val="both"/>
              <w:rPr>
                <w:sz w:val="20"/>
                <w:szCs w:val="20"/>
              </w:rPr>
            </w:pPr>
            <w:r>
              <w:rPr>
                <w:sz w:val="20"/>
                <w:szCs w:val="20"/>
              </w:rPr>
              <w:t>Must have resources to enable various business processes (</w:t>
            </w:r>
            <w:proofErr w:type="spellStart"/>
            <w:r>
              <w:rPr>
                <w:sz w:val="20"/>
                <w:szCs w:val="20"/>
              </w:rPr>
              <w:t>eg.</w:t>
            </w:r>
            <w:proofErr w:type="spellEnd"/>
            <w:r>
              <w:rPr>
                <w:sz w:val="20"/>
                <w:szCs w:val="20"/>
              </w:rPr>
              <w:t xml:space="preserve"> meetings, calls, brainstorming, presentations, data storage, networking events, etc)</w:t>
            </w:r>
          </w:p>
          <w:p w14:paraId="60983387" w14:textId="77777777" w:rsidR="00EA34FB" w:rsidRDefault="00EA34FB" w:rsidP="00EA34FB">
            <w:pPr>
              <w:numPr>
                <w:ilvl w:val="0"/>
                <w:numId w:val="35"/>
              </w:numPr>
              <w:spacing w:after="0" w:line="276" w:lineRule="auto"/>
              <w:jc w:val="both"/>
              <w:rPr>
                <w:sz w:val="20"/>
                <w:szCs w:val="20"/>
              </w:rPr>
            </w:pPr>
            <w:r>
              <w:rPr>
                <w:sz w:val="20"/>
                <w:szCs w:val="20"/>
              </w:rPr>
              <w:t>Has a form of physical existence to indicate CMUA has such service (</w:t>
            </w:r>
            <w:proofErr w:type="spellStart"/>
            <w:proofErr w:type="gramStart"/>
            <w:r>
              <w:rPr>
                <w:sz w:val="20"/>
                <w:szCs w:val="20"/>
              </w:rPr>
              <w:t>eg.</w:t>
            </w:r>
            <w:proofErr w:type="spellEnd"/>
            <w:proofErr w:type="gramEnd"/>
            <w:r>
              <w:rPr>
                <w:sz w:val="20"/>
                <w:szCs w:val="20"/>
              </w:rPr>
              <w:t xml:space="preserve"> A poster in campus, logo, a pre-scheduled meeting with mentors, etc)</w:t>
            </w:r>
          </w:p>
          <w:p w14:paraId="49FDAC11" w14:textId="77777777" w:rsidR="00EA34FB" w:rsidRDefault="00EA34FB" w:rsidP="00EA34FB">
            <w:pPr>
              <w:numPr>
                <w:ilvl w:val="0"/>
                <w:numId w:val="35"/>
              </w:numPr>
              <w:spacing w:after="0" w:line="276" w:lineRule="auto"/>
              <w:jc w:val="both"/>
              <w:rPr>
                <w:sz w:val="20"/>
                <w:szCs w:val="20"/>
              </w:rPr>
            </w:pPr>
            <w:r>
              <w:rPr>
                <w:sz w:val="20"/>
                <w:szCs w:val="20"/>
              </w:rPr>
              <w:t xml:space="preserve">Have supervisors and professors in the specific area which can give proper advice to projects. </w:t>
            </w:r>
          </w:p>
        </w:tc>
      </w:tr>
      <w:tr w:rsidR="00EA34FB" w14:paraId="2304C86C" w14:textId="77777777" w:rsidTr="0009013C">
        <w:trPr>
          <w:trHeight w:val="1340"/>
        </w:trPr>
        <w:tc>
          <w:tcPr>
            <w:tcW w:w="258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6D1123B3" w14:textId="77777777" w:rsidR="00EA34FB" w:rsidRDefault="00EA34FB" w:rsidP="0009013C">
            <w:pPr>
              <w:ind w:left="40"/>
              <w:rPr>
                <w:b/>
                <w:sz w:val="24"/>
                <w:szCs w:val="24"/>
              </w:rPr>
            </w:pPr>
            <w:r>
              <w:rPr>
                <w:b/>
                <w:sz w:val="24"/>
                <w:szCs w:val="24"/>
              </w:rPr>
              <w:t>Functional attributes</w:t>
            </w:r>
          </w:p>
          <w:p w14:paraId="459382D0" w14:textId="77777777" w:rsidR="00EA34FB" w:rsidRDefault="00EA34FB" w:rsidP="0009013C">
            <w:pPr>
              <w:ind w:left="40"/>
              <w:rPr>
                <w:i/>
                <w:sz w:val="24"/>
                <w:szCs w:val="24"/>
              </w:rPr>
            </w:pPr>
            <w:r>
              <w:rPr>
                <w:i/>
                <w:sz w:val="24"/>
                <w:szCs w:val="24"/>
              </w:rPr>
              <w:t xml:space="preserve"> </w:t>
            </w:r>
          </w:p>
        </w:tc>
        <w:tc>
          <w:tcPr>
            <w:tcW w:w="6990" w:type="dxa"/>
            <w:tcBorders>
              <w:bottom w:val="single" w:sz="8" w:space="0" w:color="000000"/>
              <w:right w:val="single" w:sz="8" w:space="0" w:color="000000"/>
            </w:tcBorders>
            <w:shd w:val="clear" w:color="auto" w:fill="FFFFFF"/>
            <w:tcMar>
              <w:top w:w="100" w:type="dxa"/>
              <w:left w:w="40" w:type="dxa"/>
              <w:bottom w:w="100" w:type="dxa"/>
              <w:right w:w="40" w:type="dxa"/>
            </w:tcMar>
          </w:tcPr>
          <w:p w14:paraId="470E37E9" w14:textId="77777777" w:rsidR="00EA34FB" w:rsidRDefault="00EA34FB" w:rsidP="00EA34FB">
            <w:pPr>
              <w:numPr>
                <w:ilvl w:val="0"/>
                <w:numId w:val="33"/>
              </w:numPr>
              <w:spacing w:after="0" w:line="276" w:lineRule="auto"/>
              <w:jc w:val="both"/>
              <w:rPr>
                <w:i/>
                <w:sz w:val="20"/>
                <w:szCs w:val="20"/>
              </w:rPr>
            </w:pPr>
            <w:r>
              <w:rPr>
                <w:sz w:val="20"/>
                <w:szCs w:val="20"/>
              </w:rPr>
              <w:t>Must be able to provide advice and guidance to every member of the community</w:t>
            </w:r>
          </w:p>
          <w:p w14:paraId="0783B107" w14:textId="77777777" w:rsidR="00EA34FB" w:rsidRDefault="00EA34FB" w:rsidP="00EA34FB">
            <w:pPr>
              <w:numPr>
                <w:ilvl w:val="0"/>
                <w:numId w:val="33"/>
              </w:numPr>
              <w:spacing w:after="0" w:line="276" w:lineRule="auto"/>
              <w:jc w:val="both"/>
              <w:rPr>
                <w:sz w:val="20"/>
                <w:szCs w:val="20"/>
              </w:rPr>
            </w:pPr>
            <w:r>
              <w:rPr>
                <w:sz w:val="20"/>
                <w:szCs w:val="20"/>
              </w:rPr>
              <w:t>A venue to connect entrepreneurs to investors (</w:t>
            </w:r>
            <w:proofErr w:type="spellStart"/>
            <w:r>
              <w:rPr>
                <w:sz w:val="20"/>
                <w:szCs w:val="20"/>
              </w:rPr>
              <w:t>eg.</w:t>
            </w:r>
            <w:proofErr w:type="spellEnd"/>
            <w:r>
              <w:rPr>
                <w:sz w:val="20"/>
                <w:szCs w:val="20"/>
              </w:rPr>
              <w:t xml:space="preserve"> venture capitalists, government)</w:t>
            </w:r>
          </w:p>
          <w:p w14:paraId="622B02AD" w14:textId="77777777" w:rsidR="00EA34FB" w:rsidRDefault="00EA34FB" w:rsidP="00EA34FB">
            <w:pPr>
              <w:numPr>
                <w:ilvl w:val="0"/>
                <w:numId w:val="33"/>
              </w:numPr>
              <w:spacing w:after="0" w:line="276" w:lineRule="auto"/>
              <w:jc w:val="both"/>
              <w:rPr>
                <w:sz w:val="20"/>
                <w:szCs w:val="20"/>
              </w:rPr>
            </w:pPr>
            <w:r>
              <w:rPr>
                <w:sz w:val="20"/>
                <w:szCs w:val="20"/>
              </w:rPr>
              <w:t xml:space="preserve">Enable the creation of a </w:t>
            </w:r>
            <w:proofErr w:type="spellStart"/>
            <w:r>
              <w:rPr>
                <w:sz w:val="20"/>
                <w:szCs w:val="20"/>
              </w:rPr>
              <w:t>startup</w:t>
            </w:r>
            <w:proofErr w:type="spellEnd"/>
            <w:r>
              <w:rPr>
                <w:sz w:val="20"/>
                <w:szCs w:val="20"/>
              </w:rPr>
              <w:t xml:space="preserve"> company in CMUA</w:t>
            </w:r>
          </w:p>
          <w:p w14:paraId="27129C56" w14:textId="77777777" w:rsidR="00EA34FB" w:rsidRDefault="00EA34FB" w:rsidP="00EA34FB">
            <w:pPr>
              <w:numPr>
                <w:ilvl w:val="0"/>
                <w:numId w:val="33"/>
              </w:numPr>
              <w:spacing w:after="0" w:line="276" w:lineRule="auto"/>
              <w:jc w:val="both"/>
              <w:rPr>
                <w:sz w:val="20"/>
                <w:szCs w:val="20"/>
              </w:rPr>
            </w:pPr>
            <w:r>
              <w:rPr>
                <w:sz w:val="20"/>
                <w:szCs w:val="20"/>
              </w:rPr>
              <w:t>Help enhance the reputation of CMUA in Australia</w:t>
            </w:r>
          </w:p>
          <w:p w14:paraId="100461E4" w14:textId="77777777" w:rsidR="00EA34FB" w:rsidRDefault="00EA34FB" w:rsidP="00EA34FB">
            <w:pPr>
              <w:numPr>
                <w:ilvl w:val="0"/>
                <w:numId w:val="33"/>
              </w:numPr>
              <w:spacing w:after="0" w:line="276" w:lineRule="auto"/>
              <w:jc w:val="both"/>
              <w:rPr>
                <w:sz w:val="20"/>
                <w:szCs w:val="20"/>
              </w:rPr>
            </w:pPr>
            <w:r>
              <w:rPr>
                <w:sz w:val="20"/>
                <w:szCs w:val="20"/>
              </w:rPr>
              <w:t>Improve employability of CMUA graduates</w:t>
            </w:r>
          </w:p>
          <w:p w14:paraId="132C28B8" w14:textId="77777777" w:rsidR="00EA34FB" w:rsidRDefault="00EA34FB" w:rsidP="00EA34FB">
            <w:pPr>
              <w:numPr>
                <w:ilvl w:val="0"/>
                <w:numId w:val="33"/>
              </w:numPr>
              <w:spacing w:after="0" w:line="276" w:lineRule="auto"/>
              <w:jc w:val="both"/>
              <w:rPr>
                <w:sz w:val="20"/>
                <w:szCs w:val="20"/>
              </w:rPr>
            </w:pPr>
            <w:r>
              <w:rPr>
                <w:sz w:val="20"/>
                <w:szCs w:val="20"/>
              </w:rPr>
              <w:t>Enhance the visibility of CMUA as a hotspot for idea generation</w:t>
            </w:r>
          </w:p>
          <w:p w14:paraId="2022D9DC" w14:textId="77777777" w:rsidR="00EA34FB" w:rsidRDefault="00EA34FB" w:rsidP="00EA34FB">
            <w:pPr>
              <w:numPr>
                <w:ilvl w:val="0"/>
                <w:numId w:val="33"/>
              </w:numPr>
              <w:spacing w:after="0" w:line="276" w:lineRule="auto"/>
              <w:jc w:val="both"/>
              <w:rPr>
                <w:sz w:val="20"/>
                <w:szCs w:val="20"/>
              </w:rPr>
            </w:pPr>
            <w:r>
              <w:rPr>
                <w:sz w:val="20"/>
                <w:szCs w:val="20"/>
              </w:rPr>
              <w:t>Expand the network of CMUA, or at least improve communication channels between CMUA and the industries and firms in South Australia</w:t>
            </w:r>
          </w:p>
          <w:p w14:paraId="740C9D8B" w14:textId="77777777" w:rsidR="00EA34FB" w:rsidRDefault="00EA34FB" w:rsidP="00EA34FB">
            <w:pPr>
              <w:numPr>
                <w:ilvl w:val="0"/>
                <w:numId w:val="33"/>
              </w:numPr>
              <w:spacing w:after="0" w:line="276" w:lineRule="auto"/>
              <w:jc w:val="both"/>
              <w:rPr>
                <w:sz w:val="20"/>
                <w:szCs w:val="20"/>
              </w:rPr>
            </w:pPr>
            <w:r>
              <w:rPr>
                <w:sz w:val="20"/>
                <w:szCs w:val="20"/>
              </w:rPr>
              <w:t>Enable to deliver both internal (</w:t>
            </w:r>
            <w:proofErr w:type="spellStart"/>
            <w:r>
              <w:rPr>
                <w:sz w:val="20"/>
                <w:szCs w:val="20"/>
              </w:rPr>
              <w:t>ie</w:t>
            </w:r>
            <w:proofErr w:type="spellEnd"/>
            <w:r>
              <w:rPr>
                <w:sz w:val="20"/>
                <w:szCs w:val="20"/>
              </w:rPr>
              <w:t>. specific for CMUA) and external ideas (</w:t>
            </w:r>
            <w:proofErr w:type="spellStart"/>
            <w:r>
              <w:rPr>
                <w:sz w:val="20"/>
                <w:szCs w:val="20"/>
              </w:rPr>
              <w:t>ie</w:t>
            </w:r>
            <w:proofErr w:type="spellEnd"/>
            <w:r>
              <w:rPr>
                <w:sz w:val="20"/>
                <w:szCs w:val="20"/>
              </w:rPr>
              <w:t xml:space="preserve">. </w:t>
            </w:r>
            <w:proofErr w:type="spellStart"/>
            <w:r>
              <w:rPr>
                <w:sz w:val="20"/>
                <w:szCs w:val="20"/>
              </w:rPr>
              <w:t>startup</w:t>
            </w:r>
            <w:proofErr w:type="spellEnd"/>
            <w:r>
              <w:rPr>
                <w:sz w:val="20"/>
                <w:szCs w:val="20"/>
              </w:rPr>
              <w:t>)</w:t>
            </w:r>
          </w:p>
        </w:tc>
      </w:tr>
      <w:tr w:rsidR="00EA34FB" w14:paraId="1157D104" w14:textId="77777777" w:rsidTr="0009013C">
        <w:trPr>
          <w:trHeight w:val="1340"/>
        </w:trPr>
        <w:tc>
          <w:tcPr>
            <w:tcW w:w="2580" w:type="dxa"/>
            <w:tcBorders>
              <w:left w:val="single" w:sz="12" w:space="0" w:color="000000"/>
              <w:bottom w:val="single" w:sz="8" w:space="0" w:color="000000"/>
              <w:right w:val="single" w:sz="8" w:space="0" w:color="000000"/>
            </w:tcBorders>
            <w:shd w:val="clear" w:color="auto" w:fill="FFFFFF"/>
            <w:tcMar>
              <w:top w:w="100" w:type="dxa"/>
              <w:left w:w="40" w:type="dxa"/>
              <w:bottom w:w="100" w:type="dxa"/>
              <w:right w:w="40" w:type="dxa"/>
            </w:tcMar>
          </w:tcPr>
          <w:p w14:paraId="09899282" w14:textId="77777777" w:rsidR="00EA34FB" w:rsidRDefault="00EA34FB" w:rsidP="0009013C">
            <w:pPr>
              <w:ind w:left="40"/>
              <w:rPr>
                <w:b/>
                <w:sz w:val="24"/>
                <w:szCs w:val="24"/>
              </w:rPr>
            </w:pPr>
            <w:r>
              <w:rPr>
                <w:b/>
                <w:sz w:val="24"/>
                <w:szCs w:val="24"/>
              </w:rPr>
              <w:t>Constraints</w:t>
            </w:r>
          </w:p>
          <w:p w14:paraId="7DC62C56" w14:textId="77777777" w:rsidR="00EA34FB" w:rsidRDefault="00EA34FB" w:rsidP="0009013C">
            <w:pPr>
              <w:ind w:left="40"/>
              <w:rPr>
                <w:i/>
                <w:sz w:val="20"/>
                <w:szCs w:val="20"/>
              </w:rPr>
            </w:pPr>
            <w:r>
              <w:rPr>
                <w:i/>
                <w:sz w:val="20"/>
                <w:szCs w:val="20"/>
              </w:rPr>
              <w:t xml:space="preserve"> </w:t>
            </w:r>
          </w:p>
        </w:tc>
        <w:tc>
          <w:tcPr>
            <w:tcW w:w="6990" w:type="dxa"/>
            <w:tcBorders>
              <w:bottom w:val="single" w:sz="8" w:space="0" w:color="000000"/>
              <w:right w:val="single" w:sz="8" w:space="0" w:color="000000"/>
            </w:tcBorders>
            <w:shd w:val="clear" w:color="auto" w:fill="FFFFFF"/>
            <w:tcMar>
              <w:top w:w="100" w:type="dxa"/>
              <w:left w:w="40" w:type="dxa"/>
              <w:bottom w:w="100" w:type="dxa"/>
              <w:right w:w="40" w:type="dxa"/>
            </w:tcMar>
          </w:tcPr>
          <w:p w14:paraId="369FD867" w14:textId="77777777" w:rsidR="00EA34FB" w:rsidRDefault="00EA34FB" w:rsidP="00EA34FB">
            <w:pPr>
              <w:numPr>
                <w:ilvl w:val="0"/>
                <w:numId w:val="36"/>
              </w:numPr>
              <w:spacing w:after="0" w:line="276" w:lineRule="auto"/>
              <w:jc w:val="both"/>
              <w:rPr>
                <w:sz w:val="20"/>
                <w:szCs w:val="20"/>
              </w:rPr>
            </w:pPr>
            <w:r>
              <w:rPr>
                <w:sz w:val="20"/>
                <w:szCs w:val="20"/>
              </w:rPr>
              <w:t>Not everyone in the community is geared towards setting up a business or developing an idea</w:t>
            </w:r>
          </w:p>
          <w:p w14:paraId="2D3DB652" w14:textId="77777777" w:rsidR="00EA34FB" w:rsidRDefault="00EA34FB" w:rsidP="00EA34FB">
            <w:pPr>
              <w:numPr>
                <w:ilvl w:val="0"/>
                <w:numId w:val="36"/>
              </w:numPr>
              <w:spacing w:after="0" w:line="276" w:lineRule="auto"/>
              <w:jc w:val="both"/>
              <w:rPr>
                <w:sz w:val="20"/>
                <w:szCs w:val="20"/>
              </w:rPr>
            </w:pPr>
            <w:r>
              <w:rPr>
                <w:sz w:val="20"/>
                <w:szCs w:val="20"/>
              </w:rPr>
              <w:t>Many students do not stay in Adelaide permanently (some students only stay for one year)</w:t>
            </w:r>
          </w:p>
          <w:p w14:paraId="33882588" w14:textId="77777777" w:rsidR="00EA34FB" w:rsidRDefault="00EA34FB" w:rsidP="00EA34FB">
            <w:pPr>
              <w:numPr>
                <w:ilvl w:val="0"/>
                <w:numId w:val="36"/>
              </w:numPr>
              <w:spacing w:after="0" w:line="276" w:lineRule="auto"/>
              <w:jc w:val="both"/>
              <w:rPr>
                <w:sz w:val="20"/>
                <w:szCs w:val="20"/>
              </w:rPr>
            </w:pPr>
            <w:r>
              <w:rPr>
                <w:sz w:val="20"/>
                <w:szCs w:val="20"/>
              </w:rPr>
              <w:t>Small population of the community (</w:t>
            </w:r>
            <w:proofErr w:type="spellStart"/>
            <w:r>
              <w:rPr>
                <w:sz w:val="20"/>
                <w:szCs w:val="20"/>
              </w:rPr>
              <w:t>ie</w:t>
            </w:r>
            <w:proofErr w:type="spellEnd"/>
            <w:r>
              <w:rPr>
                <w:sz w:val="20"/>
                <w:szCs w:val="20"/>
              </w:rPr>
              <w:t>. no undergraduate students)</w:t>
            </w:r>
          </w:p>
          <w:p w14:paraId="09149FA9" w14:textId="77777777" w:rsidR="00EA34FB" w:rsidRDefault="00EA34FB" w:rsidP="00EA34FB">
            <w:pPr>
              <w:numPr>
                <w:ilvl w:val="0"/>
                <w:numId w:val="36"/>
              </w:numPr>
              <w:spacing w:after="0" w:line="276" w:lineRule="auto"/>
              <w:jc w:val="both"/>
              <w:rPr>
                <w:sz w:val="20"/>
                <w:szCs w:val="20"/>
              </w:rPr>
            </w:pPr>
            <w:r>
              <w:rPr>
                <w:sz w:val="20"/>
                <w:szCs w:val="20"/>
              </w:rPr>
              <w:t>Difficult to do a comprehensive study in a five-week timeline</w:t>
            </w:r>
          </w:p>
          <w:p w14:paraId="773DD448" w14:textId="77777777" w:rsidR="00EA34FB" w:rsidRDefault="00EA34FB" w:rsidP="00EA34FB">
            <w:pPr>
              <w:numPr>
                <w:ilvl w:val="0"/>
                <w:numId w:val="36"/>
              </w:numPr>
              <w:spacing w:after="0" w:line="276" w:lineRule="auto"/>
              <w:jc w:val="both"/>
              <w:rPr>
                <w:sz w:val="20"/>
                <w:szCs w:val="20"/>
              </w:rPr>
            </w:pPr>
            <w:r>
              <w:rPr>
                <w:sz w:val="20"/>
                <w:szCs w:val="20"/>
              </w:rPr>
              <w:t>Businesses in Adelaide are resistant to change</w:t>
            </w:r>
          </w:p>
          <w:p w14:paraId="1A05CFB6" w14:textId="77777777" w:rsidR="00EA34FB" w:rsidRDefault="00EA34FB" w:rsidP="00EA34FB">
            <w:pPr>
              <w:numPr>
                <w:ilvl w:val="0"/>
                <w:numId w:val="36"/>
              </w:numPr>
              <w:spacing w:after="0" w:line="276" w:lineRule="auto"/>
              <w:jc w:val="both"/>
              <w:rPr>
                <w:sz w:val="20"/>
                <w:szCs w:val="20"/>
              </w:rPr>
            </w:pPr>
            <w:r>
              <w:rPr>
                <w:sz w:val="20"/>
                <w:szCs w:val="20"/>
              </w:rPr>
              <w:t xml:space="preserve">This is project will be impacted by </w:t>
            </w:r>
            <w:proofErr w:type="gramStart"/>
            <w:r>
              <w:rPr>
                <w:sz w:val="20"/>
                <w:szCs w:val="20"/>
              </w:rPr>
              <w:t>other</w:t>
            </w:r>
            <w:proofErr w:type="gramEnd"/>
            <w:r>
              <w:rPr>
                <w:sz w:val="20"/>
                <w:szCs w:val="20"/>
              </w:rPr>
              <w:t xml:space="preserve"> groups’ design.</w:t>
            </w:r>
          </w:p>
          <w:p w14:paraId="6BFE2ED7" w14:textId="77777777" w:rsidR="00EA34FB" w:rsidRDefault="00EA34FB" w:rsidP="00EA34FB">
            <w:pPr>
              <w:numPr>
                <w:ilvl w:val="0"/>
                <w:numId w:val="36"/>
              </w:numPr>
              <w:spacing w:after="0" w:line="276" w:lineRule="auto"/>
              <w:jc w:val="both"/>
              <w:rPr>
                <w:sz w:val="20"/>
                <w:szCs w:val="20"/>
              </w:rPr>
            </w:pPr>
            <w:r>
              <w:rPr>
                <w:sz w:val="20"/>
                <w:szCs w:val="20"/>
              </w:rPr>
              <w:t xml:space="preserve">Potential competition may arise as we always only have limited resources in Adelaide (Interview with Microsoft indicates that there are 48 hubs operating in Adelaide </w:t>
            </w:r>
            <w:proofErr w:type="gramStart"/>
            <w:r>
              <w:rPr>
                <w:sz w:val="20"/>
                <w:szCs w:val="20"/>
              </w:rPr>
              <w:t>at the moment</w:t>
            </w:r>
            <w:proofErr w:type="gramEnd"/>
            <w:r>
              <w:rPr>
                <w:sz w:val="20"/>
                <w:szCs w:val="20"/>
              </w:rPr>
              <w:t>)</w:t>
            </w:r>
          </w:p>
        </w:tc>
      </w:tr>
    </w:tbl>
    <w:p w14:paraId="4879F941" w14:textId="7D0B9EFE" w:rsidR="007E1073" w:rsidRDefault="007E1073" w:rsidP="001A3B66">
      <w:pPr>
        <w:jc w:val="both"/>
      </w:pPr>
    </w:p>
    <w:p w14:paraId="41DF6086" w14:textId="7CC40987" w:rsidR="00B23B6E" w:rsidRDefault="00B23B6E" w:rsidP="001A3B66">
      <w:pPr>
        <w:jc w:val="both"/>
      </w:pPr>
    </w:p>
    <w:p w14:paraId="07AE88CA" w14:textId="5EF615D6" w:rsidR="00EA34FB" w:rsidRDefault="00EA34FB" w:rsidP="001A3B66">
      <w:pPr>
        <w:jc w:val="both"/>
      </w:pPr>
    </w:p>
    <w:p w14:paraId="21B09367" w14:textId="5A5395EB" w:rsidR="00EA34FB" w:rsidRDefault="00EA34FB" w:rsidP="001A3B66">
      <w:pPr>
        <w:jc w:val="both"/>
      </w:pPr>
    </w:p>
    <w:p w14:paraId="28DCE45B" w14:textId="6D6DA556" w:rsidR="00B23B6E" w:rsidRDefault="00B23B6E" w:rsidP="001A3B66">
      <w:pPr>
        <w:pStyle w:val="Heading2"/>
        <w:jc w:val="both"/>
      </w:pPr>
      <w:bookmarkStart w:id="26" w:name="_Toc7737231"/>
      <w:r>
        <w:lastRenderedPageBreak/>
        <w:t>Napkin Pitch</w:t>
      </w:r>
      <w:bookmarkEnd w:id="26"/>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73"/>
        <w:gridCol w:w="4687"/>
      </w:tblGrid>
      <w:tr w:rsidR="00EA34FB" w14:paraId="3BB28186" w14:textId="77777777" w:rsidTr="0009013C">
        <w:trPr>
          <w:trHeight w:val="60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E02C7AA" w14:textId="77777777" w:rsidR="00EA34FB" w:rsidRDefault="00EA34FB" w:rsidP="0009013C">
            <w:pPr>
              <w:ind w:left="100"/>
              <w:rPr>
                <w:b/>
                <w:color w:val="FFFFFF"/>
                <w:sz w:val="32"/>
                <w:szCs w:val="32"/>
              </w:rPr>
            </w:pPr>
            <w:r>
              <w:rPr>
                <w:b/>
                <w:color w:val="FFFFFF"/>
                <w:sz w:val="32"/>
                <w:szCs w:val="32"/>
              </w:rPr>
              <w:t>Collaborative Resources</w:t>
            </w:r>
          </w:p>
        </w:tc>
      </w:tr>
      <w:tr w:rsidR="00EA34FB" w14:paraId="1C3A38DA" w14:textId="77777777" w:rsidTr="0009013C">
        <w:trPr>
          <w:trHeight w:val="4520"/>
        </w:trPr>
        <w:tc>
          <w:tcPr>
            <w:tcW w:w="467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FD76F" w14:textId="77777777" w:rsidR="00EA34FB" w:rsidRDefault="00EA34FB" w:rsidP="0009013C">
            <w:pPr>
              <w:jc w:val="both"/>
              <w:rPr>
                <w:b/>
                <w:sz w:val="28"/>
                <w:szCs w:val="28"/>
              </w:rPr>
            </w:pPr>
            <w:r>
              <w:rPr>
                <w:b/>
                <w:sz w:val="28"/>
                <w:szCs w:val="28"/>
              </w:rPr>
              <w:t xml:space="preserve">Concept </w:t>
            </w:r>
          </w:p>
          <w:p w14:paraId="42988A6D" w14:textId="77777777" w:rsidR="00EA34FB" w:rsidRDefault="00EA34FB" w:rsidP="0009013C">
            <w:pPr>
              <w:jc w:val="both"/>
              <w:rPr>
                <w:sz w:val="16"/>
                <w:szCs w:val="16"/>
              </w:rPr>
            </w:pPr>
            <w:r>
              <w:rPr>
                <w:sz w:val="16"/>
                <w:szCs w:val="16"/>
              </w:rPr>
              <w:t xml:space="preserve">Collaboration. In this age of instant connection and accessibility, cooperation and collaboration have become easier than ever. However, one can easily make the mistake of trying to collaborate with everyone that you can think of. This inevitably results in a project that lacks clear goals and objectives. After all, the </w:t>
            </w:r>
            <w:proofErr w:type="gramStart"/>
            <w:r>
              <w:rPr>
                <w:sz w:val="16"/>
                <w:szCs w:val="16"/>
              </w:rPr>
              <w:t>old adage</w:t>
            </w:r>
            <w:proofErr w:type="gramEnd"/>
            <w:r>
              <w:rPr>
                <w:sz w:val="16"/>
                <w:szCs w:val="16"/>
              </w:rPr>
              <w:t xml:space="preserve"> that ‘too many cooks spoil the broth’ still rings true. The question then becomes, how do you choose the right person or organization to collaborate with?</w:t>
            </w:r>
          </w:p>
          <w:p w14:paraId="71034DEA" w14:textId="77777777" w:rsidR="00EA34FB" w:rsidRDefault="00EA34FB" w:rsidP="0009013C">
            <w:pPr>
              <w:jc w:val="both"/>
              <w:rPr>
                <w:sz w:val="16"/>
                <w:szCs w:val="16"/>
              </w:rPr>
            </w:pPr>
          </w:p>
          <w:p w14:paraId="26D0ED71" w14:textId="77777777" w:rsidR="00EA34FB" w:rsidRDefault="00EA34FB" w:rsidP="0009013C">
            <w:pPr>
              <w:jc w:val="both"/>
              <w:rPr>
                <w:sz w:val="16"/>
                <w:szCs w:val="16"/>
              </w:rPr>
            </w:pPr>
            <w:r>
              <w:rPr>
                <w:sz w:val="16"/>
                <w:szCs w:val="16"/>
              </w:rPr>
              <w:t>The question of how to choose who to collaborate with is underpinned by the question of who does one have a line of communication with. In other words, who or which organizations part of your network that you can approach should you have a collaborative opportunity.</w:t>
            </w:r>
          </w:p>
          <w:p w14:paraId="3831BD07" w14:textId="77777777" w:rsidR="00EA34FB" w:rsidRDefault="00EA34FB" w:rsidP="0009013C">
            <w:pPr>
              <w:jc w:val="both"/>
              <w:rPr>
                <w:sz w:val="16"/>
                <w:szCs w:val="16"/>
              </w:rPr>
            </w:pPr>
          </w:p>
          <w:p w14:paraId="672D7920" w14:textId="77777777" w:rsidR="00EA34FB" w:rsidRDefault="00EA34FB" w:rsidP="0009013C">
            <w:pPr>
              <w:jc w:val="both"/>
              <w:rPr>
                <w:sz w:val="16"/>
                <w:szCs w:val="16"/>
              </w:rPr>
            </w:pPr>
            <w:r>
              <w:rPr>
                <w:sz w:val="16"/>
                <w:szCs w:val="16"/>
              </w:rPr>
              <w:t xml:space="preserve">What if there is a service that allows anyone from the CMUA Community to start a conversation with an appropriate person or organization that addresses one’s needs? What if this service allows one to survey who is in one’s immediate network who has the necessary expertise to advise on a specific topic? What if this service gives one an idea of how to communicate with them and what kind of minimum </w:t>
            </w:r>
            <w:proofErr w:type="gramStart"/>
            <w:r>
              <w:rPr>
                <w:sz w:val="16"/>
                <w:szCs w:val="16"/>
              </w:rPr>
              <w:t>information</w:t>
            </w:r>
            <w:proofErr w:type="gramEnd"/>
            <w:r>
              <w:rPr>
                <w:sz w:val="16"/>
                <w:szCs w:val="16"/>
              </w:rPr>
              <w:t xml:space="preserve"> they require to pique their interest?</w:t>
            </w:r>
          </w:p>
          <w:p w14:paraId="568CBAAF" w14:textId="77777777" w:rsidR="00EA34FB" w:rsidRDefault="00EA34FB" w:rsidP="0009013C">
            <w:pPr>
              <w:jc w:val="both"/>
              <w:rPr>
                <w:sz w:val="16"/>
                <w:szCs w:val="16"/>
              </w:rPr>
            </w:pPr>
          </w:p>
          <w:p w14:paraId="6FE2A14A" w14:textId="77777777" w:rsidR="00EA34FB" w:rsidRDefault="00EA34FB" w:rsidP="0009013C">
            <w:pPr>
              <w:jc w:val="both"/>
              <w:rPr>
                <w:sz w:val="16"/>
                <w:szCs w:val="16"/>
              </w:rPr>
            </w:pPr>
            <w:r>
              <w:rPr>
                <w:sz w:val="16"/>
                <w:szCs w:val="16"/>
              </w:rPr>
              <w:t>Aside from these aspects:</w:t>
            </w:r>
          </w:p>
          <w:p w14:paraId="64528C4A" w14:textId="77777777" w:rsidR="00EA34FB" w:rsidRDefault="00EA34FB" w:rsidP="00EA34FB">
            <w:pPr>
              <w:numPr>
                <w:ilvl w:val="0"/>
                <w:numId w:val="24"/>
              </w:numPr>
              <w:spacing w:after="0" w:line="276" w:lineRule="auto"/>
              <w:jc w:val="both"/>
              <w:rPr>
                <w:sz w:val="16"/>
                <w:szCs w:val="16"/>
              </w:rPr>
            </w:pPr>
            <w:r>
              <w:rPr>
                <w:sz w:val="16"/>
                <w:szCs w:val="16"/>
              </w:rPr>
              <w:t>The service can accommodate every member of the CMUA Community</w:t>
            </w:r>
          </w:p>
          <w:p w14:paraId="4DDCEF30" w14:textId="77777777" w:rsidR="00EA34FB" w:rsidRDefault="00EA34FB" w:rsidP="00EA34FB">
            <w:pPr>
              <w:numPr>
                <w:ilvl w:val="0"/>
                <w:numId w:val="24"/>
              </w:numPr>
              <w:spacing w:after="0" w:line="276" w:lineRule="auto"/>
              <w:jc w:val="both"/>
              <w:rPr>
                <w:sz w:val="16"/>
                <w:szCs w:val="16"/>
              </w:rPr>
            </w:pPr>
            <w:r>
              <w:rPr>
                <w:sz w:val="16"/>
                <w:szCs w:val="16"/>
              </w:rPr>
              <w:t>The service is accessible from multiple points (</w:t>
            </w:r>
            <w:proofErr w:type="spellStart"/>
            <w:r>
              <w:rPr>
                <w:sz w:val="16"/>
                <w:szCs w:val="16"/>
              </w:rPr>
              <w:t>eg.</w:t>
            </w:r>
            <w:proofErr w:type="spellEnd"/>
            <w:r>
              <w:rPr>
                <w:sz w:val="16"/>
                <w:szCs w:val="16"/>
              </w:rPr>
              <w:t xml:space="preserve"> physical, online, etc.)</w:t>
            </w:r>
          </w:p>
          <w:p w14:paraId="2FD0EB64" w14:textId="77777777" w:rsidR="00EA34FB" w:rsidRDefault="00EA34FB" w:rsidP="00EA34FB">
            <w:pPr>
              <w:numPr>
                <w:ilvl w:val="0"/>
                <w:numId w:val="24"/>
              </w:numPr>
              <w:spacing w:after="0" w:line="276" w:lineRule="auto"/>
              <w:jc w:val="both"/>
              <w:rPr>
                <w:sz w:val="16"/>
                <w:szCs w:val="16"/>
              </w:rPr>
            </w:pPr>
            <w:r>
              <w:rPr>
                <w:sz w:val="16"/>
                <w:szCs w:val="16"/>
              </w:rPr>
              <w:t xml:space="preserve">Should the information already available in the service is not enough, complementary support should also be available. </w:t>
            </w:r>
          </w:p>
        </w:tc>
        <w:tc>
          <w:tcPr>
            <w:tcW w:w="4686" w:type="dxa"/>
            <w:tcBorders>
              <w:bottom w:val="single" w:sz="8" w:space="0" w:color="000000"/>
              <w:right w:val="single" w:sz="8" w:space="0" w:color="000000"/>
            </w:tcBorders>
            <w:shd w:val="clear" w:color="auto" w:fill="auto"/>
            <w:tcMar>
              <w:top w:w="100" w:type="dxa"/>
              <w:left w:w="100" w:type="dxa"/>
              <w:bottom w:w="100" w:type="dxa"/>
              <w:right w:w="100" w:type="dxa"/>
            </w:tcMar>
          </w:tcPr>
          <w:p w14:paraId="7CE324D4" w14:textId="77777777" w:rsidR="00EA34FB" w:rsidRDefault="00EA34FB" w:rsidP="0009013C">
            <w:pPr>
              <w:jc w:val="both"/>
              <w:rPr>
                <w:i/>
                <w:sz w:val="16"/>
                <w:szCs w:val="16"/>
              </w:rPr>
            </w:pPr>
            <w:r>
              <w:rPr>
                <w:b/>
                <w:sz w:val="28"/>
                <w:szCs w:val="28"/>
              </w:rPr>
              <w:t>Approach</w:t>
            </w:r>
          </w:p>
          <w:p w14:paraId="3108E07D" w14:textId="77777777" w:rsidR="00EA34FB" w:rsidRDefault="00EA34FB" w:rsidP="0009013C">
            <w:pPr>
              <w:jc w:val="both"/>
              <w:rPr>
                <w:sz w:val="16"/>
                <w:szCs w:val="16"/>
              </w:rPr>
            </w:pPr>
            <w:r>
              <w:rPr>
                <w:sz w:val="16"/>
                <w:szCs w:val="16"/>
              </w:rPr>
              <w:t xml:space="preserve">The approach of this solution is to have a sort of a “one-stop-shop” of information that will connect students and mentors. What kind of information will the solution </w:t>
            </w:r>
            <w:proofErr w:type="gramStart"/>
            <w:r>
              <w:rPr>
                <w:sz w:val="16"/>
                <w:szCs w:val="16"/>
              </w:rPr>
              <w:t>provide:</w:t>
            </w:r>
            <w:proofErr w:type="gramEnd"/>
          </w:p>
          <w:p w14:paraId="3C98DE79" w14:textId="77777777" w:rsidR="00EA34FB" w:rsidRDefault="00EA34FB" w:rsidP="0009013C">
            <w:pPr>
              <w:jc w:val="both"/>
              <w:rPr>
                <w:sz w:val="16"/>
                <w:szCs w:val="16"/>
              </w:rPr>
            </w:pPr>
          </w:p>
          <w:p w14:paraId="4F9B913C" w14:textId="77777777" w:rsidR="00EA34FB" w:rsidRDefault="00EA34FB" w:rsidP="0009013C">
            <w:pPr>
              <w:jc w:val="both"/>
              <w:rPr>
                <w:sz w:val="16"/>
                <w:szCs w:val="16"/>
              </w:rPr>
            </w:pPr>
            <w:r>
              <w:rPr>
                <w:sz w:val="16"/>
                <w:szCs w:val="16"/>
              </w:rPr>
              <w:t>For the students, or proponents in general:</w:t>
            </w:r>
          </w:p>
          <w:p w14:paraId="1E1F9D5D" w14:textId="77777777" w:rsidR="00EA34FB" w:rsidRDefault="00EA34FB" w:rsidP="00EA34FB">
            <w:pPr>
              <w:numPr>
                <w:ilvl w:val="0"/>
                <w:numId w:val="28"/>
              </w:numPr>
              <w:spacing w:after="0" w:line="276" w:lineRule="auto"/>
              <w:jc w:val="both"/>
              <w:rPr>
                <w:sz w:val="16"/>
                <w:szCs w:val="16"/>
              </w:rPr>
            </w:pPr>
            <w:r>
              <w:rPr>
                <w:sz w:val="16"/>
                <w:szCs w:val="16"/>
              </w:rPr>
              <w:t>Choices of mentors or organizations in the same industry related to their idea;</w:t>
            </w:r>
          </w:p>
          <w:p w14:paraId="3DE4C836" w14:textId="77777777" w:rsidR="00EA34FB" w:rsidRDefault="00EA34FB" w:rsidP="00EA34FB">
            <w:pPr>
              <w:numPr>
                <w:ilvl w:val="0"/>
                <w:numId w:val="28"/>
              </w:numPr>
              <w:spacing w:after="0" w:line="276" w:lineRule="auto"/>
              <w:jc w:val="both"/>
              <w:rPr>
                <w:sz w:val="16"/>
                <w:szCs w:val="16"/>
              </w:rPr>
            </w:pPr>
            <w:r>
              <w:rPr>
                <w:sz w:val="16"/>
                <w:szCs w:val="16"/>
              </w:rPr>
              <w:t>Means of communication to that mentor or organization;</w:t>
            </w:r>
          </w:p>
          <w:p w14:paraId="0CE187C7" w14:textId="77777777" w:rsidR="00EA34FB" w:rsidRDefault="00EA34FB" w:rsidP="00EA34FB">
            <w:pPr>
              <w:numPr>
                <w:ilvl w:val="0"/>
                <w:numId w:val="28"/>
              </w:numPr>
              <w:spacing w:after="0" w:line="276" w:lineRule="auto"/>
              <w:jc w:val="both"/>
              <w:rPr>
                <w:sz w:val="16"/>
                <w:szCs w:val="16"/>
              </w:rPr>
            </w:pPr>
            <w:r>
              <w:rPr>
                <w:sz w:val="16"/>
                <w:szCs w:val="16"/>
              </w:rPr>
              <w:t>Expectations of that mentor or organization as to what topics or ideas they are interested in;</w:t>
            </w:r>
          </w:p>
          <w:p w14:paraId="43228DB2" w14:textId="77777777" w:rsidR="00EA34FB" w:rsidRDefault="00EA34FB" w:rsidP="00EA34FB">
            <w:pPr>
              <w:numPr>
                <w:ilvl w:val="0"/>
                <w:numId w:val="28"/>
              </w:numPr>
              <w:spacing w:after="0" w:line="276" w:lineRule="auto"/>
              <w:jc w:val="both"/>
              <w:rPr>
                <w:sz w:val="16"/>
                <w:szCs w:val="16"/>
              </w:rPr>
            </w:pPr>
            <w:r>
              <w:rPr>
                <w:sz w:val="16"/>
                <w:szCs w:val="16"/>
              </w:rPr>
              <w:t>Turnaround time, or at least when one can expect a response;</w:t>
            </w:r>
          </w:p>
          <w:p w14:paraId="1FA2CC8B" w14:textId="77777777" w:rsidR="00EA34FB" w:rsidRDefault="00EA34FB" w:rsidP="00EA34FB">
            <w:pPr>
              <w:numPr>
                <w:ilvl w:val="0"/>
                <w:numId w:val="28"/>
              </w:numPr>
              <w:spacing w:after="0" w:line="276" w:lineRule="auto"/>
              <w:jc w:val="both"/>
              <w:rPr>
                <w:sz w:val="16"/>
                <w:szCs w:val="16"/>
              </w:rPr>
            </w:pPr>
            <w:r>
              <w:rPr>
                <w:sz w:val="16"/>
                <w:szCs w:val="16"/>
              </w:rPr>
              <w:t>Other relevant information that may help the student choose (</w:t>
            </w:r>
            <w:proofErr w:type="spellStart"/>
            <w:r>
              <w:rPr>
                <w:sz w:val="16"/>
                <w:szCs w:val="16"/>
              </w:rPr>
              <w:t>eg.</w:t>
            </w:r>
            <w:proofErr w:type="spellEnd"/>
            <w:r>
              <w:rPr>
                <w:sz w:val="16"/>
                <w:szCs w:val="16"/>
              </w:rPr>
              <w:t xml:space="preserve"> general location, interests, and hobbies)</w:t>
            </w:r>
          </w:p>
          <w:p w14:paraId="438DB308" w14:textId="77777777" w:rsidR="00EA34FB" w:rsidRDefault="00EA34FB" w:rsidP="0009013C">
            <w:pPr>
              <w:jc w:val="both"/>
              <w:rPr>
                <w:sz w:val="16"/>
                <w:szCs w:val="16"/>
              </w:rPr>
            </w:pPr>
          </w:p>
          <w:p w14:paraId="2E1A1F23" w14:textId="77777777" w:rsidR="00EA34FB" w:rsidRDefault="00EA34FB" w:rsidP="0009013C">
            <w:pPr>
              <w:jc w:val="both"/>
              <w:rPr>
                <w:sz w:val="16"/>
                <w:szCs w:val="16"/>
              </w:rPr>
            </w:pPr>
            <w:r>
              <w:rPr>
                <w:sz w:val="16"/>
                <w:szCs w:val="16"/>
              </w:rPr>
              <w:t>The solution would require the following solutions:</w:t>
            </w:r>
          </w:p>
          <w:p w14:paraId="3B294467" w14:textId="77777777" w:rsidR="00EA34FB" w:rsidRDefault="00EA34FB" w:rsidP="00EA34FB">
            <w:pPr>
              <w:numPr>
                <w:ilvl w:val="0"/>
                <w:numId w:val="25"/>
              </w:numPr>
              <w:spacing w:after="0" w:line="276" w:lineRule="auto"/>
              <w:jc w:val="both"/>
              <w:rPr>
                <w:sz w:val="16"/>
                <w:szCs w:val="16"/>
              </w:rPr>
            </w:pPr>
            <w:r>
              <w:rPr>
                <w:sz w:val="16"/>
                <w:szCs w:val="16"/>
              </w:rPr>
              <w:t>A document that provides a comprehensive plan for the idea or solution to be developed;</w:t>
            </w:r>
          </w:p>
          <w:p w14:paraId="3931F038" w14:textId="77777777" w:rsidR="00EA34FB" w:rsidRDefault="00EA34FB" w:rsidP="00EA34FB">
            <w:pPr>
              <w:numPr>
                <w:ilvl w:val="0"/>
                <w:numId w:val="25"/>
              </w:numPr>
              <w:spacing w:after="0" w:line="276" w:lineRule="auto"/>
              <w:jc w:val="both"/>
              <w:rPr>
                <w:sz w:val="16"/>
                <w:szCs w:val="16"/>
              </w:rPr>
            </w:pPr>
            <w:r>
              <w:rPr>
                <w:sz w:val="16"/>
                <w:szCs w:val="16"/>
              </w:rPr>
              <w:t>Background of the proponent (</w:t>
            </w:r>
            <w:proofErr w:type="spellStart"/>
            <w:r>
              <w:rPr>
                <w:sz w:val="16"/>
                <w:szCs w:val="16"/>
              </w:rPr>
              <w:t>ie</w:t>
            </w:r>
            <w:proofErr w:type="spellEnd"/>
            <w:r>
              <w:rPr>
                <w:sz w:val="16"/>
                <w:szCs w:val="16"/>
              </w:rPr>
              <w:t>. CV or resume)</w:t>
            </w:r>
          </w:p>
          <w:p w14:paraId="4BD97527" w14:textId="77777777" w:rsidR="00EA34FB" w:rsidRDefault="00EA34FB" w:rsidP="00EA34FB">
            <w:pPr>
              <w:numPr>
                <w:ilvl w:val="0"/>
                <w:numId w:val="25"/>
              </w:numPr>
              <w:spacing w:after="0" w:line="276" w:lineRule="auto"/>
              <w:jc w:val="both"/>
              <w:rPr>
                <w:sz w:val="16"/>
                <w:szCs w:val="16"/>
              </w:rPr>
            </w:pPr>
            <w:r>
              <w:rPr>
                <w:sz w:val="16"/>
                <w:szCs w:val="16"/>
              </w:rPr>
              <w:t xml:space="preserve">Expectations of the proponent as to what kind of </w:t>
            </w:r>
            <w:proofErr w:type="spellStart"/>
            <w:proofErr w:type="gramStart"/>
            <w:r>
              <w:rPr>
                <w:sz w:val="16"/>
                <w:szCs w:val="16"/>
              </w:rPr>
              <w:t>advise</w:t>
            </w:r>
            <w:proofErr w:type="spellEnd"/>
            <w:proofErr w:type="gramEnd"/>
            <w:r>
              <w:rPr>
                <w:sz w:val="16"/>
                <w:szCs w:val="16"/>
              </w:rPr>
              <w:t xml:space="preserve"> or help one needs;</w:t>
            </w:r>
          </w:p>
          <w:p w14:paraId="707026B7" w14:textId="77777777" w:rsidR="00EA34FB" w:rsidRDefault="00EA34FB" w:rsidP="00EA34FB">
            <w:pPr>
              <w:numPr>
                <w:ilvl w:val="0"/>
                <w:numId w:val="25"/>
              </w:numPr>
              <w:spacing w:after="0" w:line="276" w:lineRule="auto"/>
              <w:jc w:val="both"/>
              <w:rPr>
                <w:sz w:val="16"/>
                <w:szCs w:val="16"/>
              </w:rPr>
            </w:pPr>
            <w:r>
              <w:rPr>
                <w:sz w:val="16"/>
                <w:szCs w:val="16"/>
              </w:rPr>
              <w:t>Indicator if the proponent is asking another person or organization for the same help;</w:t>
            </w:r>
          </w:p>
          <w:p w14:paraId="198A3A9C" w14:textId="77777777" w:rsidR="00EA34FB" w:rsidRDefault="00EA34FB" w:rsidP="00EA34FB">
            <w:pPr>
              <w:numPr>
                <w:ilvl w:val="0"/>
                <w:numId w:val="25"/>
              </w:numPr>
              <w:spacing w:after="0" w:line="276" w:lineRule="auto"/>
              <w:jc w:val="both"/>
              <w:rPr>
                <w:sz w:val="16"/>
                <w:szCs w:val="16"/>
              </w:rPr>
            </w:pPr>
            <w:r>
              <w:rPr>
                <w:sz w:val="16"/>
                <w:szCs w:val="16"/>
              </w:rPr>
              <w:t>Other relevant information that may help the mentor assess the qualifications of the proponent (</w:t>
            </w:r>
            <w:proofErr w:type="spellStart"/>
            <w:r>
              <w:rPr>
                <w:sz w:val="16"/>
                <w:szCs w:val="16"/>
              </w:rPr>
              <w:t>eg.</w:t>
            </w:r>
            <w:proofErr w:type="spellEnd"/>
            <w:r>
              <w:rPr>
                <w:sz w:val="16"/>
                <w:szCs w:val="16"/>
              </w:rPr>
              <w:t xml:space="preserve"> LinkedIn page, professional certifications, etc).</w:t>
            </w:r>
          </w:p>
          <w:p w14:paraId="66F73D86" w14:textId="77777777" w:rsidR="00EA34FB" w:rsidRDefault="00EA34FB" w:rsidP="0009013C">
            <w:pPr>
              <w:jc w:val="both"/>
              <w:rPr>
                <w:sz w:val="16"/>
                <w:szCs w:val="16"/>
              </w:rPr>
            </w:pPr>
          </w:p>
          <w:p w14:paraId="36002921" w14:textId="77777777" w:rsidR="00EA34FB" w:rsidRDefault="00EA34FB" w:rsidP="0009013C">
            <w:pPr>
              <w:jc w:val="both"/>
              <w:rPr>
                <w:sz w:val="16"/>
                <w:szCs w:val="16"/>
              </w:rPr>
            </w:pPr>
            <w:r>
              <w:rPr>
                <w:sz w:val="16"/>
                <w:szCs w:val="16"/>
              </w:rPr>
              <w:t xml:space="preserve">In this case, the identified parties, the would-be mentee, and the would-be mentors are incentivized. The would-be mentee will have an opportunity to have a mentor. The two parties can benefit from the development of the idea, especially if the resulting business proves to be successful. If the mentor represents a private firm or an organization, they </w:t>
            </w:r>
            <w:proofErr w:type="gramStart"/>
            <w:r>
              <w:rPr>
                <w:sz w:val="16"/>
                <w:szCs w:val="16"/>
              </w:rPr>
              <w:t>are able to</w:t>
            </w:r>
            <w:proofErr w:type="gramEnd"/>
            <w:r>
              <w:rPr>
                <w:sz w:val="16"/>
                <w:szCs w:val="16"/>
              </w:rPr>
              <w:t xml:space="preserve"> see them before everyone else possibly profitable ideas.</w:t>
            </w:r>
          </w:p>
          <w:p w14:paraId="3F369C99" w14:textId="77777777" w:rsidR="00EA34FB" w:rsidRDefault="00EA34FB" w:rsidP="0009013C">
            <w:pPr>
              <w:jc w:val="both"/>
              <w:rPr>
                <w:sz w:val="16"/>
                <w:szCs w:val="16"/>
              </w:rPr>
            </w:pPr>
          </w:p>
          <w:p w14:paraId="2D22699B" w14:textId="77777777" w:rsidR="00EA34FB" w:rsidRDefault="00EA34FB" w:rsidP="0009013C">
            <w:pPr>
              <w:jc w:val="both"/>
              <w:rPr>
                <w:sz w:val="16"/>
                <w:szCs w:val="16"/>
              </w:rPr>
            </w:pPr>
            <w:r>
              <w:rPr>
                <w:sz w:val="16"/>
                <w:szCs w:val="16"/>
              </w:rPr>
              <w:t xml:space="preserve">Finally, CMUA as the main host of this solution will immensely benefit should the solution prove to be successful. </w:t>
            </w:r>
          </w:p>
        </w:tc>
      </w:tr>
      <w:tr w:rsidR="00EA34FB" w14:paraId="1449D98C" w14:textId="77777777" w:rsidTr="0009013C">
        <w:trPr>
          <w:trHeight w:val="4240"/>
        </w:trPr>
        <w:tc>
          <w:tcPr>
            <w:tcW w:w="467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3B8FF" w14:textId="77777777" w:rsidR="00EA34FB" w:rsidRDefault="00EA34FB" w:rsidP="0009013C">
            <w:pPr>
              <w:jc w:val="both"/>
              <w:rPr>
                <w:i/>
                <w:sz w:val="16"/>
                <w:szCs w:val="16"/>
              </w:rPr>
            </w:pPr>
            <w:r>
              <w:rPr>
                <w:b/>
                <w:sz w:val="28"/>
                <w:szCs w:val="28"/>
              </w:rPr>
              <w:lastRenderedPageBreak/>
              <w:t>Needs and Benefit</w:t>
            </w:r>
          </w:p>
          <w:p w14:paraId="23FCD226" w14:textId="77777777" w:rsidR="00EA34FB" w:rsidRDefault="00EA34FB" w:rsidP="0009013C">
            <w:pPr>
              <w:jc w:val="both"/>
              <w:rPr>
                <w:sz w:val="16"/>
                <w:szCs w:val="16"/>
              </w:rPr>
            </w:pPr>
            <w:r>
              <w:rPr>
                <w:sz w:val="16"/>
                <w:szCs w:val="16"/>
              </w:rPr>
              <w:t>Based on surveys and interviews with the CMUA community, various members of the community have come up with some ideas that have the potential of being developed to a business solution. However, one of the issues the interviews have identified is the lack of a mentor, or at least, access or a line of communication to an appropriate mentor. This shortcoming constitutes the basic need that our solution intends to address.</w:t>
            </w:r>
          </w:p>
          <w:p w14:paraId="3516C889" w14:textId="77777777" w:rsidR="00EA34FB" w:rsidRDefault="00EA34FB" w:rsidP="0009013C">
            <w:pPr>
              <w:ind w:left="100"/>
              <w:jc w:val="both"/>
              <w:rPr>
                <w:sz w:val="16"/>
                <w:szCs w:val="16"/>
              </w:rPr>
            </w:pPr>
          </w:p>
          <w:p w14:paraId="4617EEBF" w14:textId="77777777" w:rsidR="00EA34FB" w:rsidRDefault="00EA34FB" w:rsidP="0009013C">
            <w:pPr>
              <w:jc w:val="both"/>
              <w:rPr>
                <w:sz w:val="16"/>
                <w:szCs w:val="16"/>
              </w:rPr>
            </w:pPr>
            <w:r>
              <w:rPr>
                <w:sz w:val="16"/>
                <w:szCs w:val="16"/>
              </w:rPr>
              <w:t>Aside from that, our solution provides other benefits such as:</w:t>
            </w:r>
          </w:p>
          <w:p w14:paraId="1F2EF5B6" w14:textId="77777777" w:rsidR="00EA34FB" w:rsidRDefault="00EA34FB" w:rsidP="00EA34FB">
            <w:pPr>
              <w:numPr>
                <w:ilvl w:val="0"/>
                <w:numId w:val="27"/>
              </w:numPr>
              <w:spacing w:after="0" w:line="276" w:lineRule="auto"/>
              <w:jc w:val="both"/>
              <w:rPr>
                <w:sz w:val="16"/>
                <w:szCs w:val="16"/>
              </w:rPr>
            </w:pPr>
            <w:r>
              <w:rPr>
                <w:sz w:val="16"/>
                <w:szCs w:val="16"/>
              </w:rPr>
              <w:t>Improving CMUA’s links to the industry which leads to more opportunities for students and alumni (</w:t>
            </w:r>
            <w:proofErr w:type="spellStart"/>
            <w:r>
              <w:rPr>
                <w:sz w:val="16"/>
                <w:szCs w:val="16"/>
              </w:rPr>
              <w:t>eg.</w:t>
            </w:r>
            <w:proofErr w:type="spellEnd"/>
            <w:r>
              <w:rPr>
                <w:sz w:val="16"/>
                <w:szCs w:val="16"/>
              </w:rPr>
              <w:t xml:space="preserve"> internship, employment opportunities)</w:t>
            </w:r>
          </w:p>
          <w:p w14:paraId="6794FA84" w14:textId="77777777" w:rsidR="00EA34FB" w:rsidRDefault="00EA34FB" w:rsidP="00EA34FB">
            <w:pPr>
              <w:numPr>
                <w:ilvl w:val="0"/>
                <w:numId w:val="27"/>
              </w:numPr>
              <w:spacing w:after="0" w:line="276" w:lineRule="auto"/>
              <w:jc w:val="both"/>
              <w:rPr>
                <w:sz w:val="16"/>
                <w:szCs w:val="16"/>
              </w:rPr>
            </w:pPr>
            <w:r>
              <w:rPr>
                <w:sz w:val="16"/>
                <w:szCs w:val="16"/>
              </w:rPr>
              <w:t>Reinforces CMUA’s brand as a premier, top-notch graduate school focused on Public Policy and Technology.</w:t>
            </w:r>
          </w:p>
          <w:p w14:paraId="595B8B05" w14:textId="77777777" w:rsidR="00EA34FB" w:rsidRDefault="00EA34FB" w:rsidP="00EA34FB">
            <w:pPr>
              <w:numPr>
                <w:ilvl w:val="0"/>
                <w:numId w:val="27"/>
              </w:numPr>
              <w:spacing w:after="0" w:line="276" w:lineRule="auto"/>
              <w:jc w:val="both"/>
              <w:rPr>
                <w:sz w:val="16"/>
                <w:szCs w:val="16"/>
              </w:rPr>
            </w:pPr>
            <w:r>
              <w:rPr>
                <w:sz w:val="16"/>
                <w:szCs w:val="16"/>
              </w:rPr>
              <w:t>By being immediately accessible to members of the community, the burden of initiating communications falls on the individual.</w:t>
            </w:r>
          </w:p>
          <w:p w14:paraId="27F11C54" w14:textId="77777777" w:rsidR="00EA34FB" w:rsidRDefault="00EA34FB" w:rsidP="00EA34FB">
            <w:pPr>
              <w:numPr>
                <w:ilvl w:val="0"/>
                <w:numId w:val="27"/>
              </w:numPr>
              <w:spacing w:after="0" w:line="276" w:lineRule="auto"/>
              <w:jc w:val="both"/>
              <w:rPr>
                <w:sz w:val="16"/>
                <w:szCs w:val="16"/>
              </w:rPr>
            </w:pPr>
            <w:r>
              <w:rPr>
                <w:sz w:val="16"/>
                <w:szCs w:val="16"/>
              </w:rPr>
              <w:t>The solution allows organizations and people from the industry to see the capability of members of the CMUA community (</w:t>
            </w:r>
            <w:proofErr w:type="spellStart"/>
            <w:r>
              <w:rPr>
                <w:sz w:val="16"/>
                <w:szCs w:val="16"/>
              </w:rPr>
              <w:t>eg.</w:t>
            </w:r>
            <w:proofErr w:type="spellEnd"/>
            <w:r>
              <w:rPr>
                <w:sz w:val="16"/>
                <w:szCs w:val="16"/>
              </w:rPr>
              <w:t xml:space="preserve"> students, alumni)</w:t>
            </w:r>
          </w:p>
        </w:tc>
        <w:tc>
          <w:tcPr>
            <w:tcW w:w="4686" w:type="dxa"/>
            <w:tcBorders>
              <w:bottom w:val="single" w:sz="8" w:space="0" w:color="000000"/>
              <w:right w:val="single" w:sz="8" w:space="0" w:color="000000"/>
            </w:tcBorders>
            <w:shd w:val="clear" w:color="auto" w:fill="auto"/>
            <w:tcMar>
              <w:top w:w="100" w:type="dxa"/>
              <w:left w:w="100" w:type="dxa"/>
              <w:bottom w:w="100" w:type="dxa"/>
              <w:right w:w="100" w:type="dxa"/>
            </w:tcMar>
          </w:tcPr>
          <w:p w14:paraId="67D8905D" w14:textId="77777777" w:rsidR="00EA34FB" w:rsidRDefault="00EA34FB" w:rsidP="0009013C">
            <w:pPr>
              <w:jc w:val="both"/>
              <w:rPr>
                <w:b/>
                <w:sz w:val="16"/>
                <w:szCs w:val="16"/>
              </w:rPr>
            </w:pPr>
            <w:r>
              <w:rPr>
                <w:b/>
                <w:sz w:val="28"/>
                <w:szCs w:val="28"/>
              </w:rPr>
              <w:t>Competition</w:t>
            </w:r>
          </w:p>
          <w:p w14:paraId="7A27356B" w14:textId="77777777" w:rsidR="00EA34FB" w:rsidRDefault="00EA34FB" w:rsidP="0009013C">
            <w:pPr>
              <w:jc w:val="both"/>
              <w:rPr>
                <w:sz w:val="16"/>
                <w:szCs w:val="16"/>
              </w:rPr>
            </w:pPr>
            <w:r>
              <w:rPr>
                <w:sz w:val="16"/>
                <w:szCs w:val="16"/>
              </w:rPr>
              <w:t>The solution, as with all ideas, isn’t immune to competition and constraints. Some of those are:</w:t>
            </w:r>
          </w:p>
          <w:p w14:paraId="4D3950D1" w14:textId="77777777" w:rsidR="00EA34FB" w:rsidRDefault="00EA34FB" w:rsidP="00EA34FB">
            <w:pPr>
              <w:numPr>
                <w:ilvl w:val="0"/>
                <w:numId w:val="26"/>
              </w:numPr>
              <w:spacing w:after="0" w:line="276" w:lineRule="auto"/>
              <w:jc w:val="both"/>
              <w:rPr>
                <w:sz w:val="16"/>
                <w:szCs w:val="16"/>
              </w:rPr>
            </w:pPr>
            <w:r>
              <w:rPr>
                <w:sz w:val="16"/>
                <w:szCs w:val="16"/>
              </w:rPr>
              <w:t>There are already multiple avenues or platforms that enable the same result. For example, there are innovation hubs within the area that provides the same opportunities of mentorship and more.</w:t>
            </w:r>
          </w:p>
          <w:p w14:paraId="2ADE4103" w14:textId="77777777" w:rsidR="00EA34FB" w:rsidRDefault="00EA34FB" w:rsidP="00EA34FB">
            <w:pPr>
              <w:numPr>
                <w:ilvl w:val="0"/>
                <w:numId w:val="26"/>
              </w:numPr>
              <w:spacing w:after="0" w:line="276" w:lineRule="auto"/>
              <w:jc w:val="both"/>
              <w:rPr>
                <w:sz w:val="16"/>
                <w:szCs w:val="16"/>
              </w:rPr>
            </w:pPr>
            <w:r>
              <w:rPr>
                <w:sz w:val="16"/>
                <w:szCs w:val="16"/>
              </w:rPr>
              <w:t>If one is persevering and industrious enough, a quick internet search should provide the same information the solution can provide.</w:t>
            </w:r>
          </w:p>
          <w:p w14:paraId="2B70D6D3" w14:textId="77777777" w:rsidR="00EA34FB" w:rsidRDefault="00EA34FB" w:rsidP="00EA34FB">
            <w:pPr>
              <w:numPr>
                <w:ilvl w:val="0"/>
                <w:numId w:val="26"/>
              </w:numPr>
              <w:spacing w:after="0" w:line="276" w:lineRule="auto"/>
              <w:jc w:val="both"/>
              <w:rPr>
                <w:sz w:val="16"/>
                <w:szCs w:val="16"/>
              </w:rPr>
            </w:pPr>
            <w:r>
              <w:rPr>
                <w:sz w:val="16"/>
                <w:szCs w:val="16"/>
              </w:rPr>
              <w:t>The buy-in of the CMUA’s administration is important, especially they will host the solution thus subject to the usual budget, space, and other variable constraints.</w:t>
            </w:r>
          </w:p>
          <w:p w14:paraId="22EE221D" w14:textId="77777777" w:rsidR="00EA34FB" w:rsidRDefault="00EA34FB" w:rsidP="00EA34FB">
            <w:pPr>
              <w:numPr>
                <w:ilvl w:val="0"/>
                <w:numId w:val="26"/>
              </w:numPr>
              <w:spacing w:after="0" w:line="276" w:lineRule="auto"/>
              <w:jc w:val="both"/>
              <w:rPr>
                <w:sz w:val="16"/>
                <w:szCs w:val="16"/>
              </w:rPr>
            </w:pPr>
            <w:r>
              <w:rPr>
                <w:sz w:val="16"/>
                <w:szCs w:val="16"/>
              </w:rPr>
              <w:t>Also, the current curriculum may not be designed to add more activity to the proponent. It has been noted in previous interviews that heavy academic workload is a major constraint for students.</w:t>
            </w:r>
          </w:p>
          <w:p w14:paraId="249F74A0" w14:textId="77777777" w:rsidR="00EA34FB" w:rsidRDefault="00EA34FB" w:rsidP="00EA34FB">
            <w:pPr>
              <w:numPr>
                <w:ilvl w:val="0"/>
                <w:numId w:val="26"/>
              </w:numPr>
              <w:spacing w:after="0" w:line="276" w:lineRule="auto"/>
              <w:jc w:val="both"/>
              <w:rPr>
                <w:sz w:val="16"/>
                <w:szCs w:val="16"/>
              </w:rPr>
            </w:pPr>
            <w:r>
              <w:rPr>
                <w:sz w:val="16"/>
                <w:szCs w:val="16"/>
              </w:rPr>
              <w:t xml:space="preserve">The small population of the CMUA community can be a double-edged sword for this solution. The small population can make the internal adoption of the solution easy. However, the small population of CMUA can signal the industry that the university is of minor consequence. </w:t>
            </w:r>
          </w:p>
        </w:tc>
      </w:tr>
    </w:tbl>
    <w:p w14:paraId="19353271" w14:textId="3D313F97" w:rsidR="00B23B6E" w:rsidRDefault="00B23B6E" w:rsidP="001A3B66">
      <w:pPr>
        <w:jc w:val="both"/>
      </w:pPr>
    </w:p>
    <w:p w14:paraId="2561571A" w14:textId="225752B8" w:rsidR="00B23B6E" w:rsidRDefault="00B23B6E" w:rsidP="001A3B66">
      <w:pPr>
        <w:jc w:val="both"/>
      </w:pPr>
    </w:p>
    <w:p w14:paraId="0B0D2142" w14:textId="11C18E3D" w:rsidR="00B23B6E" w:rsidRDefault="00B23B6E" w:rsidP="001A3B66">
      <w:pPr>
        <w:jc w:val="both"/>
      </w:pPr>
    </w:p>
    <w:p w14:paraId="327D5FD9" w14:textId="2853960E" w:rsidR="006C7771" w:rsidRDefault="006C7771" w:rsidP="001A3B66">
      <w:pPr>
        <w:pStyle w:val="Heading2"/>
        <w:jc w:val="both"/>
      </w:pPr>
    </w:p>
    <w:p w14:paraId="2FA515A9" w14:textId="16B3AFC1" w:rsidR="00A71447" w:rsidRDefault="00A71447" w:rsidP="001A3B66">
      <w:pPr>
        <w:jc w:val="both"/>
      </w:pPr>
    </w:p>
    <w:p w14:paraId="066A2F85" w14:textId="2D02583D" w:rsidR="00A71447" w:rsidRDefault="00A71447" w:rsidP="001A3B66">
      <w:pPr>
        <w:jc w:val="both"/>
      </w:pPr>
    </w:p>
    <w:p w14:paraId="4DFFDED9" w14:textId="6C14F7A2" w:rsidR="00A71447" w:rsidRDefault="00A71447" w:rsidP="001A3B66">
      <w:pPr>
        <w:jc w:val="both"/>
      </w:pPr>
    </w:p>
    <w:p w14:paraId="7B6CE2A8" w14:textId="1B403AF3" w:rsidR="00A71447" w:rsidRDefault="00A71447" w:rsidP="001A3B66">
      <w:pPr>
        <w:jc w:val="both"/>
      </w:pPr>
    </w:p>
    <w:p w14:paraId="0A222FC2" w14:textId="5C8ED0C9" w:rsidR="00A71447" w:rsidRDefault="00A71447" w:rsidP="001A3B66">
      <w:pPr>
        <w:jc w:val="both"/>
      </w:pPr>
    </w:p>
    <w:p w14:paraId="6DEC8868" w14:textId="2639F25F" w:rsidR="00A71447" w:rsidRDefault="00A71447" w:rsidP="001A3B66">
      <w:pPr>
        <w:jc w:val="both"/>
      </w:pPr>
    </w:p>
    <w:p w14:paraId="1813F244" w14:textId="5041E6AE" w:rsidR="00A71447" w:rsidRDefault="00A71447" w:rsidP="001A3B66">
      <w:pPr>
        <w:jc w:val="both"/>
      </w:pPr>
    </w:p>
    <w:p w14:paraId="0B3B8219" w14:textId="04FAA73E" w:rsidR="00A71447" w:rsidRDefault="00A71447" w:rsidP="001A3B66">
      <w:pPr>
        <w:jc w:val="both"/>
      </w:pPr>
    </w:p>
    <w:p w14:paraId="1EEEA4CE" w14:textId="44353DEA" w:rsidR="00A71447" w:rsidRDefault="00A71447" w:rsidP="001A3B66">
      <w:pPr>
        <w:jc w:val="both"/>
      </w:pPr>
    </w:p>
    <w:p w14:paraId="499513FF" w14:textId="772CFD3E" w:rsidR="00A71447" w:rsidRDefault="00A71447" w:rsidP="001A3B66">
      <w:pPr>
        <w:jc w:val="both"/>
      </w:pPr>
    </w:p>
    <w:p w14:paraId="13FC2B09" w14:textId="4C0BC752" w:rsidR="00A71447" w:rsidRDefault="00A71447" w:rsidP="001A3B66">
      <w:pPr>
        <w:jc w:val="both"/>
      </w:pPr>
    </w:p>
    <w:p w14:paraId="7AEA6077" w14:textId="0C83A09B" w:rsidR="00A71447" w:rsidRDefault="00A71447" w:rsidP="001A3B66">
      <w:pPr>
        <w:jc w:val="both"/>
      </w:pPr>
    </w:p>
    <w:p w14:paraId="30B51906" w14:textId="2E8DD64B" w:rsidR="00A71447" w:rsidRDefault="00A71447" w:rsidP="001A3B66">
      <w:pPr>
        <w:jc w:val="both"/>
      </w:pPr>
    </w:p>
    <w:p w14:paraId="1262D04B" w14:textId="73DD86F0" w:rsidR="00A71447" w:rsidRDefault="00A71447" w:rsidP="001A3B66">
      <w:pPr>
        <w:jc w:val="both"/>
      </w:pPr>
    </w:p>
    <w:p w14:paraId="7B5AD6C1" w14:textId="1AB915CC" w:rsidR="00A71447" w:rsidRDefault="00A71447" w:rsidP="001A3B66">
      <w:pPr>
        <w:jc w:val="both"/>
      </w:pPr>
      <w:r>
        <w:br w:type="page"/>
      </w:r>
    </w:p>
    <w:p w14:paraId="7D53F578" w14:textId="77777777" w:rsidR="00A71447" w:rsidRDefault="00A71447" w:rsidP="001A3B66">
      <w:pPr>
        <w:pStyle w:val="Heading2"/>
        <w:jc w:val="both"/>
        <w:sectPr w:rsidR="00A71447" w:rsidSect="00645F7E">
          <w:footerReference w:type="default" r:id="rId14"/>
          <w:footerReference w:type="first" r:id="rId15"/>
          <w:pgSz w:w="11906" w:h="16838"/>
          <w:pgMar w:top="1440" w:right="1440" w:bottom="1440" w:left="1440" w:header="708" w:footer="708" w:gutter="0"/>
          <w:pgNumType w:start="1"/>
          <w:cols w:space="708"/>
          <w:titlePg/>
          <w:docGrid w:linePitch="360"/>
        </w:sectPr>
      </w:pPr>
    </w:p>
    <w:p w14:paraId="7092C9A6" w14:textId="238089F9" w:rsidR="00EA34FB" w:rsidRDefault="00EA34FB" w:rsidP="001A3B66">
      <w:pPr>
        <w:pStyle w:val="Heading2"/>
        <w:jc w:val="both"/>
      </w:pPr>
      <w:bookmarkStart w:id="27" w:name="_Toc7737232"/>
      <w:r>
        <w:lastRenderedPageBreak/>
        <w:t>Key Assumptions</w:t>
      </w:r>
      <w:bookmarkEnd w:id="27"/>
    </w:p>
    <w:tbl>
      <w:tblPr>
        <w:tblW w:w="129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5225"/>
        <w:gridCol w:w="1009"/>
        <w:gridCol w:w="4821"/>
      </w:tblGrid>
      <w:tr w:rsidR="00EA34FB" w14:paraId="44EA01E9" w14:textId="77777777" w:rsidTr="0009013C">
        <w:trPr>
          <w:trHeight w:val="540"/>
        </w:trPr>
        <w:tc>
          <w:tcPr>
            <w:tcW w:w="12958" w:type="dxa"/>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4023CF9" w14:textId="77777777" w:rsidR="00EA34FB" w:rsidRDefault="00EA34FB" w:rsidP="0009013C">
            <w:pPr>
              <w:ind w:left="100"/>
              <w:rPr>
                <w:b/>
                <w:color w:val="FFFFFF"/>
                <w:sz w:val="28"/>
                <w:szCs w:val="28"/>
              </w:rPr>
            </w:pPr>
            <w:r>
              <w:rPr>
                <w:b/>
                <w:color w:val="FFFFFF"/>
                <w:sz w:val="28"/>
                <w:szCs w:val="28"/>
              </w:rPr>
              <w:t>Assumptions</w:t>
            </w:r>
          </w:p>
        </w:tc>
      </w:tr>
      <w:tr w:rsidR="00EA34FB" w14:paraId="2FB3279A" w14:textId="77777777" w:rsidTr="0009013C">
        <w:trPr>
          <w:trHeight w:val="440"/>
        </w:trPr>
        <w:tc>
          <w:tcPr>
            <w:tcW w:w="12958"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581F3C" w14:textId="77777777" w:rsidR="00EA34FB" w:rsidRDefault="00EA34FB" w:rsidP="0009013C">
            <w:pPr>
              <w:ind w:left="100"/>
              <w:rPr>
                <w:b/>
                <w:sz w:val="20"/>
                <w:szCs w:val="20"/>
              </w:rPr>
            </w:pPr>
            <w:r>
              <w:rPr>
                <w:b/>
                <w:sz w:val="20"/>
                <w:szCs w:val="20"/>
              </w:rPr>
              <w:t>Concept name: An app that matches students with ideas with possible mentors</w:t>
            </w:r>
          </w:p>
        </w:tc>
      </w:tr>
      <w:tr w:rsidR="00EA34FB" w14:paraId="18515CF1" w14:textId="77777777" w:rsidTr="0009013C">
        <w:trPr>
          <w:trHeight w:val="440"/>
        </w:trPr>
        <w:tc>
          <w:tcPr>
            <w:tcW w:w="12958" w:type="dxa"/>
            <w:gridSpan w:val="4"/>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702FA84" w14:textId="77777777" w:rsidR="00EA34FB" w:rsidRDefault="00EA34FB" w:rsidP="0009013C">
            <w:pPr>
              <w:ind w:left="100"/>
              <w:rPr>
                <w:b/>
                <w:sz w:val="20"/>
                <w:szCs w:val="20"/>
              </w:rPr>
            </w:pPr>
            <w:r>
              <w:rPr>
                <w:b/>
                <w:sz w:val="20"/>
                <w:szCs w:val="20"/>
              </w:rPr>
              <w:t>Team: Collaborative Resources Team (Elvina, Gao, Huang, Li, Xu)</w:t>
            </w:r>
          </w:p>
        </w:tc>
      </w:tr>
      <w:tr w:rsidR="00EA34FB" w14:paraId="2EF185A0" w14:textId="77777777" w:rsidTr="0009013C">
        <w:trPr>
          <w:trHeight w:val="680"/>
        </w:trPr>
        <w:tc>
          <w:tcPr>
            <w:tcW w:w="19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674BDE" w14:textId="77777777" w:rsidR="00EA34FB" w:rsidRDefault="00EA34FB" w:rsidP="0009013C">
            <w:pPr>
              <w:ind w:left="100"/>
              <w:rPr>
                <w:sz w:val="20"/>
                <w:szCs w:val="20"/>
              </w:rPr>
            </w:pPr>
            <w:r>
              <w:rPr>
                <w:sz w:val="20"/>
                <w:szCs w:val="20"/>
              </w:rPr>
              <w:t xml:space="preserve"> </w:t>
            </w: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09D62D9D" w14:textId="77777777" w:rsidR="00EA34FB" w:rsidRDefault="00EA34FB" w:rsidP="0009013C">
            <w:pPr>
              <w:ind w:left="100"/>
              <w:rPr>
                <w:b/>
                <w:sz w:val="20"/>
                <w:szCs w:val="20"/>
              </w:rPr>
            </w:pPr>
            <w:r>
              <w:rPr>
                <w:b/>
                <w:sz w:val="20"/>
                <w:szCs w:val="20"/>
              </w:rPr>
              <w:t>Assumption</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78A088B8" w14:textId="77777777" w:rsidR="00EA34FB" w:rsidRDefault="00EA34FB" w:rsidP="0009013C">
            <w:pPr>
              <w:ind w:left="100"/>
              <w:rPr>
                <w:b/>
                <w:sz w:val="20"/>
                <w:szCs w:val="20"/>
              </w:rPr>
            </w:pPr>
            <w:r>
              <w:rPr>
                <w:b/>
                <w:sz w:val="20"/>
                <w:szCs w:val="20"/>
              </w:rPr>
              <w:t>Critical (Y/N)</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41A9ECE3" w14:textId="77777777" w:rsidR="00EA34FB" w:rsidRDefault="00EA34FB" w:rsidP="0009013C">
            <w:pPr>
              <w:ind w:left="100"/>
              <w:rPr>
                <w:b/>
                <w:sz w:val="20"/>
                <w:szCs w:val="20"/>
              </w:rPr>
            </w:pPr>
            <w:r>
              <w:rPr>
                <w:b/>
                <w:sz w:val="20"/>
                <w:szCs w:val="20"/>
              </w:rPr>
              <w:t>Test (thought/field)</w:t>
            </w:r>
          </w:p>
        </w:tc>
      </w:tr>
      <w:tr w:rsidR="00EA34FB" w14:paraId="18536251" w14:textId="77777777" w:rsidTr="0009013C">
        <w:trPr>
          <w:trHeight w:val="1780"/>
        </w:trPr>
        <w:tc>
          <w:tcPr>
            <w:tcW w:w="1905" w:type="dxa"/>
            <w:vMerge w:val="restart"/>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2A017B5" w14:textId="77777777" w:rsidR="00EA34FB" w:rsidRDefault="00EA34FB" w:rsidP="0009013C">
            <w:pPr>
              <w:ind w:left="100"/>
              <w:rPr>
                <w:b/>
                <w:sz w:val="20"/>
                <w:szCs w:val="20"/>
              </w:rPr>
            </w:pPr>
            <w:r>
              <w:rPr>
                <w:b/>
                <w:sz w:val="20"/>
                <w:szCs w:val="20"/>
              </w:rPr>
              <w:t>Value test</w:t>
            </w:r>
          </w:p>
          <w:p w14:paraId="52BA204B" w14:textId="77777777" w:rsidR="00EA34FB" w:rsidRDefault="00EA34FB" w:rsidP="0009013C">
            <w:pPr>
              <w:ind w:left="100"/>
              <w:rPr>
                <w:sz w:val="20"/>
                <w:szCs w:val="20"/>
              </w:rPr>
            </w:pPr>
            <w:r>
              <w:rPr>
                <w:sz w:val="20"/>
                <w:szCs w:val="20"/>
              </w:rPr>
              <w:t>Customers want it and will pay for it</w:t>
            </w:r>
          </w:p>
          <w:p w14:paraId="4975B72A" w14:textId="77777777" w:rsidR="00EA34FB" w:rsidRDefault="00EA34FB" w:rsidP="0009013C">
            <w:pPr>
              <w:ind w:left="100"/>
              <w:rPr>
                <w:sz w:val="20"/>
                <w:szCs w:val="20"/>
              </w:rPr>
            </w:pPr>
            <w:r>
              <w:rPr>
                <w:sz w:val="20"/>
                <w:szCs w:val="20"/>
              </w:rPr>
              <w:t>Partners want it</w:t>
            </w:r>
          </w:p>
        </w:tc>
        <w:tc>
          <w:tcPr>
            <w:tcW w:w="11053" w:type="dxa"/>
            <w:gridSpan w:val="3"/>
            <w:tcBorders>
              <w:bottom w:val="single" w:sz="8" w:space="0" w:color="000000"/>
              <w:right w:val="single" w:sz="8" w:space="0" w:color="000000"/>
            </w:tcBorders>
            <w:shd w:val="clear" w:color="auto" w:fill="D9D9D9"/>
            <w:tcMar>
              <w:top w:w="100" w:type="dxa"/>
              <w:left w:w="100" w:type="dxa"/>
              <w:bottom w:w="100" w:type="dxa"/>
              <w:right w:w="100" w:type="dxa"/>
            </w:tcMar>
          </w:tcPr>
          <w:p w14:paraId="44008F8A" w14:textId="77777777" w:rsidR="00EA34FB" w:rsidRDefault="00EA34FB" w:rsidP="0009013C">
            <w:pPr>
              <w:ind w:left="100"/>
              <w:rPr>
                <w:sz w:val="20"/>
                <w:szCs w:val="20"/>
              </w:rPr>
            </w:pPr>
            <w:r>
              <w:rPr>
                <w:sz w:val="20"/>
                <w:szCs w:val="20"/>
              </w:rPr>
              <w:t>Questions to help you generate value assumptions (at least 3):</w:t>
            </w:r>
          </w:p>
          <w:p w14:paraId="648F6D55" w14:textId="77777777" w:rsidR="00EA34FB" w:rsidRDefault="00EA34FB" w:rsidP="0009013C">
            <w:pPr>
              <w:ind w:left="100"/>
              <w:rPr>
                <w:sz w:val="20"/>
                <w:szCs w:val="20"/>
              </w:rPr>
            </w:pPr>
            <w:r>
              <w:rPr>
                <w:sz w:val="20"/>
                <w:szCs w:val="20"/>
              </w:rPr>
              <w:t xml:space="preserve">●   </w:t>
            </w:r>
            <w:r>
              <w:rPr>
                <w:sz w:val="20"/>
                <w:szCs w:val="20"/>
              </w:rPr>
              <w:tab/>
              <w:t>What needs that the customer has does the offering meet?</w:t>
            </w:r>
          </w:p>
          <w:p w14:paraId="6D624BAA" w14:textId="77777777" w:rsidR="00EA34FB" w:rsidRDefault="00EA34FB" w:rsidP="0009013C">
            <w:pPr>
              <w:ind w:left="100"/>
              <w:rPr>
                <w:sz w:val="20"/>
                <w:szCs w:val="20"/>
              </w:rPr>
            </w:pPr>
            <w:r>
              <w:rPr>
                <w:sz w:val="20"/>
                <w:szCs w:val="20"/>
              </w:rPr>
              <w:t xml:space="preserve">●   </w:t>
            </w:r>
            <w:r>
              <w:rPr>
                <w:sz w:val="20"/>
                <w:szCs w:val="20"/>
              </w:rPr>
              <w:tab/>
              <w:t>Why is it valuable for the customer to solve those needs?</w:t>
            </w:r>
          </w:p>
          <w:p w14:paraId="6EFDA746" w14:textId="77777777" w:rsidR="00EA34FB" w:rsidRDefault="00EA34FB" w:rsidP="0009013C">
            <w:pPr>
              <w:ind w:left="100"/>
              <w:rPr>
                <w:sz w:val="20"/>
                <w:szCs w:val="20"/>
              </w:rPr>
            </w:pPr>
            <w:r>
              <w:rPr>
                <w:sz w:val="20"/>
                <w:szCs w:val="20"/>
              </w:rPr>
              <w:t xml:space="preserve">●   </w:t>
            </w:r>
            <w:r>
              <w:rPr>
                <w:sz w:val="20"/>
                <w:szCs w:val="20"/>
              </w:rPr>
              <w:tab/>
              <w:t xml:space="preserve">Why is it urgent from the customer's perspective?       </w:t>
            </w:r>
            <w:r>
              <w:rPr>
                <w:sz w:val="20"/>
                <w:szCs w:val="20"/>
              </w:rPr>
              <w:tab/>
            </w:r>
          </w:p>
          <w:p w14:paraId="140725A3" w14:textId="77777777" w:rsidR="00EA34FB" w:rsidRDefault="00EA34FB" w:rsidP="0009013C">
            <w:pPr>
              <w:ind w:left="100"/>
              <w:rPr>
                <w:sz w:val="20"/>
                <w:szCs w:val="20"/>
              </w:rPr>
            </w:pPr>
            <w:r>
              <w:rPr>
                <w:sz w:val="20"/>
                <w:szCs w:val="20"/>
              </w:rPr>
              <w:t xml:space="preserve">●   </w:t>
            </w:r>
            <w:r>
              <w:rPr>
                <w:sz w:val="20"/>
                <w:szCs w:val="20"/>
              </w:rPr>
              <w:tab/>
              <w:t>Have you considered the time sensitivity of those needs?</w:t>
            </w:r>
          </w:p>
          <w:p w14:paraId="713BA5C5" w14:textId="77777777" w:rsidR="00EA34FB" w:rsidRDefault="00EA34FB" w:rsidP="0009013C">
            <w:pPr>
              <w:ind w:left="100"/>
              <w:rPr>
                <w:sz w:val="20"/>
                <w:szCs w:val="20"/>
              </w:rPr>
            </w:pPr>
            <w:r>
              <w:rPr>
                <w:sz w:val="20"/>
                <w:szCs w:val="20"/>
              </w:rPr>
              <w:t xml:space="preserve">●   </w:t>
            </w:r>
            <w:r>
              <w:rPr>
                <w:sz w:val="20"/>
                <w:szCs w:val="20"/>
              </w:rPr>
              <w:tab/>
              <w:t>What have you assumed about a budget to meet these needs?</w:t>
            </w:r>
          </w:p>
        </w:tc>
      </w:tr>
      <w:tr w:rsidR="00EA34FB" w14:paraId="44F6CA9C" w14:textId="77777777" w:rsidTr="0009013C">
        <w:trPr>
          <w:trHeight w:val="68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EF78B1"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6AF61223" w14:textId="48B0653A" w:rsidR="00EA34FB" w:rsidRDefault="00EA34FB" w:rsidP="0009013C">
            <w:pPr>
              <w:ind w:left="100"/>
              <w:rPr>
                <w:sz w:val="20"/>
                <w:szCs w:val="20"/>
              </w:rPr>
            </w:pPr>
            <w:r>
              <w:rPr>
                <w:sz w:val="20"/>
                <w:szCs w:val="20"/>
              </w:rPr>
              <w:t>CMUA students need support</w:t>
            </w:r>
            <w:r>
              <w:rPr>
                <w:sz w:val="20"/>
                <w:szCs w:val="20"/>
              </w:rPr>
              <w:t xml:space="preserve"> </w:t>
            </w:r>
            <w:r>
              <w:rPr>
                <w:sz w:val="20"/>
                <w:szCs w:val="20"/>
              </w:rPr>
              <w:t>(</w:t>
            </w:r>
            <w:proofErr w:type="spellStart"/>
            <w:r>
              <w:rPr>
                <w:sz w:val="20"/>
                <w:szCs w:val="20"/>
              </w:rPr>
              <w:t>ie</w:t>
            </w:r>
            <w:proofErr w:type="spellEnd"/>
            <w:r>
              <w:rPr>
                <w:sz w:val="20"/>
                <w:szCs w:val="20"/>
              </w:rPr>
              <w:t>. Investment, information) from industry partners and faculty.</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7D22C1DF"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39747D46" w14:textId="77777777" w:rsidR="00EA34FB" w:rsidRDefault="00EA34FB" w:rsidP="0009013C">
            <w:pPr>
              <w:ind w:left="100"/>
              <w:rPr>
                <w:sz w:val="20"/>
                <w:szCs w:val="20"/>
              </w:rPr>
            </w:pPr>
            <w:r>
              <w:rPr>
                <w:sz w:val="20"/>
                <w:szCs w:val="20"/>
              </w:rPr>
              <w:t xml:space="preserve">Field Test: Interviews and surveys from students and alumni of </w:t>
            </w:r>
            <w:proofErr w:type="gramStart"/>
            <w:r>
              <w:rPr>
                <w:sz w:val="20"/>
                <w:szCs w:val="20"/>
              </w:rPr>
              <w:t>CMUA(</w:t>
            </w:r>
            <w:proofErr w:type="gramEnd"/>
            <w:r>
              <w:rPr>
                <w:sz w:val="20"/>
                <w:szCs w:val="20"/>
              </w:rPr>
              <w:t>which potentially can be the result from student motivation team)</w:t>
            </w:r>
          </w:p>
        </w:tc>
      </w:tr>
      <w:tr w:rsidR="00EA34FB" w14:paraId="2604B20D" w14:textId="77777777" w:rsidTr="0009013C">
        <w:trPr>
          <w:trHeight w:val="68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AC796E4"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65F488F6" w14:textId="77777777" w:rsidR="00EA34FB" w:rsidRDefault="00EA34FB" w:rsidP="0009013C">
            <w:pPr>
              <w:ind w:left="100"/>
              <w:rPr>
                <w:sz w:val="20"/>
                <w:szCs w:val="20"/>
              </w:rPr>
            </w:pPr>
            <w:r>
              <w:rPr>
                <w:sz w:val="20"/>
                <w:szCs w:val="20"/>
              </w:rPr>
              <w:t>The effort of possible internal mentors can be incentivized by CMU-A and the internal mentors are satisfied with the mechanism</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713720ED"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6AF722F3" w14:textId="77777777" w:rsidR="00EA34FB" w:rsidRDefault="00EA34FB" w:rsidP="0009013C">
            <w:pPr>
              <w:ind w:left="100"/>
              <w:rPr>
                <w:sz w:val="20"/>
                <w:szCs w:val="20"/>
              </w:rPr>
            </w:pPr>
            <w:r>
              <w:rPr>
                <w:sz w:val="20"/>
                <w:szCs w:val="20"/>
              </w:rPr>
              <w:t xml:space="preserve">Field Test: Interview with faculties from CMU-A </w:t>
            </w:r>
          </w:p>
        </w:tc>
      </w:tr>
      <w:tr w:rsidR="00EA34FB" w14:paraId="4B06BB43"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D2F543F"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3BBFBF37" w14:textId="77777777" w:rsidR="00EA34FB" w:rsidRDefault="00EA34FB" w:rsidP="0009013C">
            <w:pPr>
              <w:ind w:left="100"/>
              <w:rPr>
                <w:sz w:val="20"/>
                <w:szCs w:val="20"/>
              </w:rPr>
            </w:pPr>
            <w:r>
              <w:rPr>
                <w:sz w:val="20"/>
                <w:szCs w:val="20"/>
              </w:rPr>
              <w:t xml:space="preserve">Possible external mentors can benefit, not just for themselves but also for the organization that they represent. </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46178203"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0EE38F8D" w14:textId="77777777" w:rsidR="00EA34FB" w:rsidRDefault="00EA34FB" w:rsidP="0009013C">
            <w:pPr>
              <w:rPr>
                <w:sz w:val="20"/>
                <w:szCs w:val="20"/>
              </w:rPr>
            </w:pPr>
            <w:r>
              <w:rPr>
                <w:sz w:val="20"/>
                <w:szCs w:val="20"/>
              </w:rPr>
              <w:t>Field Test: Interview with possible mentors and industry partners asking them for their goals and objectives</w:t>
            </w:r>
          </w:p>
        </w:tc>
      </w:tr>
      <w:tr w:rsidR="00EA34FB" w14:paraId="09A4E754"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C4AC52A"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3B7AD591" w14:textId="77777777" w:rsidR="00EA34FB" w:rsidRDefault="00EA34FB" w:rsidP="0009013C">
            <w:pPr>
              <w:ind w:left="100"/>
              <w:rPr>
                <w:sz w:val="20"/>
                <w:szCs w:val="20"/>
              </w:rPr>
            </w:pPr>
            <w:r>
              <w:rPr>
                <w:sz w:val="20"/>
                <w:szCs w:val="20"/>
              </w:rPr>
              <w:t>The unique potential (</w:t>
            </w:r>
            <w:proofErr w:type="spellStart"/>
            <w:r>
              <w:rPr>
                <w:sz w:val="20"/>
                <w:szCs w:val="20"/>
              </w:rPr>
              <w:t>ie</w:t>
            </w:r>
            <w:proofErr w:type="spellEnd"/>
            <w:r>
              <w:rPr>
                <w:sz w:val="20"/>
                <w:szCs w:val="20"/>
              </w:rPr>
              <w:t xml:space="preserve">. global perspective) of the projects can benefit the industry partner  </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725FF86F"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66CAB594" w14:textId="77777777" w:rsidR="00EA34FB" w:rsidRDefault="00EA34FB" w:rsidP="0009013C">
            <w:pPr>
              <w:ind w:left="100"/>
              <w:rPr>
                <w:sz w:val="20"/>
                <w:szCs w:val="20"/>
              </w:rPr>
            </w:pPr>
            <w:r>
              <w:rPr>
                <w:sz w:val="20"/>
                <w:szCs w:val="20"/>
              </w:rPr>
              <w:t>Field Test: Interview with the industry partner asking how they describe a unique idea</w:t>
            </w:r>
          </w:p>
        </w:tc>
      </w:tr>
      <w:tr w:rsidR="00EA34FB" w14:paraId="765CA823"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64B3EF6"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5FBB14BE" w14:textId="77777777" w:rsidR="00EA34FB" w:rsidRDefault="00EA34FB" w:rsidP="0009013C">
            <w:pPr>
              <w:ind w:left="100"/>
              <w:rPr>
                <w:sz w:val="20"/>
                <w:szCs w:val="20"/>
              </w:rPr>
            </w:pPr>
            <w:r>
              <w:rPr>
                <w:sz w:val="20"/>
                <w:szCs w:val="20"/>
              </w:rPr>
              <w:t xml:space="preserve">The university is satisfied with the establishment of such service  </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2717B1C3" w14:textId="77777777" w:rsidR="00EA34FB" w:rsidRDefault="00EA34FB" w:rsidP="0009013C">
            <w:pPr>
              <w:ind w:left="100"/>
              <w:rPr>
                <w:sz w:val="20"/>
                <w:szCs w:val="20"/>
              </w:rPr>
            </w:pPr>
            <w:r>
              <w:rPr>
                <w:sz w:val="20"/>
                <w:szCs w:val="20"/>
              </w:rPr>
              <w:t xml:space="preserve"> Y</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530B5F87" w14:textId="77777777" w:rsidR="00EA34FB" w:rsidRDefault="00EA34FB" w:rsidP="0009013C">
            <w:pPr>
              <w:ind w:left="100"/>
              <w:rPr>
                <w:sz w:val="20"/>
                <w:szCs w:val="20"/>
              </w:rPr>
            </w:pPr>
            <w:r>
              <w:rPr>
                <w:sz w:val="20"/>
                <w:szCs w:val="20"/>
              </w:rPr>
              <w:t>Field Test: Interview with the university incubator team/university admin.</w:t>
            </w:r>
          </w:p>
        </w:tc>
      </w:tr>
      <w:tr w:rsidR="00EA34FB" w14:paraId="5F28C4DD" w14:textId="77777777" w:rsidTr="0009013C">
        <w:trPr>
          <w:trHeight w:val="1500"/>
        </w:trPr>
        <w:tc>
          <w:tcPr>
            <w:tcW w:w="1905"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AB4EB5" w14:textId="77777777" w:rsidR="00EA34FB" w:rsidRDefault="00EA34FB" w:rsidP="0009013C">
            <w:pPr>
              <w:ind w:left="100"/>
              <w:rPr>
                <w:b/>
                <w:sz w:val="20"/>
                <w:szCs w:val="20"/>
              </w:rPr>
            </w:pPr>
            <w:r>
              <w:rPr>
                <w:b/>
                <w:sz w:val="20"/>
                <w:szCs w:val="20"/>
              </w:rPr>
              <w:t>Execution test</w:t>
            </w:r>
          </w:p>
          <w:p w14:paraId="55F769AB" w14:textId="77777777" w:rsidR="00EA34FB" w:rsidRDefault="00EA34FB" w:rsidP="0009013C">
            <w:pPr>
              <w:ind w:left="100"/>
              <w:rPr>
                <w:sz w:val="20"/>
                <w:szCs w:val="20"/>
              </w:rPr>
            </w:pPr>
            <w:r>
              <w:rPr>
                <w:sz w:val="20"/>
                <w:szCs w:val="20"/>
              </w:rPr>
              <w:t>We can produce the experience technically</w:t>
            </w:r>
          </w:p>
          <w:p w14:paraId="0F9D9EE3" w14:textId="77777777" w:rsidR="00EA34FB" w:rsidRDefault="00EA34FB" w:rsidP="0009013C">
            <w:pPr>
              <w:ind w:left="100"/>
              <w:rPr>
                <w:sz w:val="20"/>
                <w:szCs w:val="20"/>
              </w:rPr>
            </w:pPr>
            <w:r>
              <w:rPr>
                <w:sz w:val="20"/>
                <w:szCs w:val="20"/>
              </w:rPr>
              <w:t>We can acquire customers</w:t>
            </w:r>
          </w:p>
          <w:p w14:paraId="2CE5352B" w14:textId="77777777" w:rsidR="00EA34FB" w:rsidRDefault="00EA34FB" w:rsidP="0009013C">
            <w:pPr>
              <w:ind w:left="100"/>
              <w:rPr>
                <w:sz w:val="20"/>
                <w:szCs w:val="20"/>
              </w:rPr>
            </w:pPr>
            <w:r>
              <w:rPr>
                <w:sz w:val="20"/>
                <w:szCs w:val="20"/>
              </w:rPr>
              <w:t>We can operate the business as it grows</w:t>
            </w:r>
          </w:p>
        </w:tc>
        <w:tc>
          <w:tcPr>
            <w:tcW w:w="11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0359021" w14:textId="77777777" w:rsidR="00EA34FB" w:rsidRDefault="00EA34FB" w:rsidP="0009013C">
            <w:pPr>
              <w:ind w:left="100"/>
              <w:rPr>
                <w:sz w:val="20"/>
                <w:szCs w:val="20"/>
              </w:rPr>
            </w:pPr>
            <w:r>
              <w:rPr>
                <w:sz w:val="20"/>
                <w:szCs w:val="20"/>
              </w:rPr>
              <w:t>Questions to help you generate execution assumptions (at least 3)</w:t>
            </w:r>
          </w:p>
          <w:p w14:paraId="51E73634" w14:textId="77777777" w:rsidR="00EA34FB" w:rsidRDefault="00EA34FB" w:rsidP="0009013C">
            <w:pPr>
              <w:ind w:left="100"/>
              <w:rPr>
                <w:sz w:val="20"/>
                <w:szCs w:val="20"/>
              </w:rPr>
            </w:pPr>
            <w:r>
              <w:rPr>
                <w:sz w:val="20"/>
                <w:szCs w:val="20"/>
              </w:rPr>
              <w:t xml:space="preserve">●   </w:t>
            </w:r>
            <w:r>
              <w:rPr>
                <w:sz w:val="20"/>
                <w:szCs w:val="20"/>
              </w:rPr>
              <w:tab/>
              <w:t>Who might be uniquely capable of producing the new offering?</w:t>
            </w:r>
          </w:p>
          <w:p w14:paraId="2E17383E" w14:textId="77777777" w:rsidR="00EA34FB" w:rsidRDefault="00EA34FB" w:rsidP="0009013C">
            <w:pPr>
              <w:ind w:left="100"/>
              <w:rPr>
                <w:sz w:val="20"/>
                <w:szCs w:val="20"/>
              </w:rPr>
            </w:pPr>
            <w:r>
              <w:rPr>
                <w:sz w:val="20"/>
                <w:szCs w:val="20"/>
              </w:rPr>
              <w:t xml:space="preserve">●   </w:t>
            </w:r>
            <w:r>
              <w:rPr>
                <w:sz w:val="20"/>
                <w:szCs w:val="20"/>
              </w:rPr>
              <w:tab/>
              <w:t>What current capabilities would a new offering leverage?</w:t>
            </w:r>
          </w:p>
          <w:p w14:paraId="4BD563B6" w14:textId="77777777" w:rsidR="00EA34FB" w:rsidRDefault="00EA34FB" w:rsidP="0009013C">
            <w:pPr>
              <w:ind w:left="100"/>
              <w:rPr>
                <w:sz w:val="20"/>
                <w:szCs w:val="20"/>
              </w:rPr>
            </w:pPr>
            <w:r>
              <w:rPr>
                <w:sz w:val="20"/>
                <w:szCs w:val="20"/>
              </w:rPr>
              <w:t xml:space="preserve">●   </w:t>
            </w:r>
            <w:r>
              <w:rPr>
                <w:sz w:val="20"/>
                <w:szCs w:val="20"/>
              </w:rPr>
              <w:tab/>
              <w:t>What capabilities are missing and where will they come from?</w:t>
            </w:r>
          </w:p>
          <w:p w14:paraId="545F1801" w14:textId="77777777" w:rsidR="00EA34FB" w:rsidRDefault="00EA34FB" w:rsidP="0009013C">
            <w:pPr>
              <w:ind w:left="100"/>
              <w:rPr>
                <w:sz w:val="20"/>
                <w:szCs w:val="20"/>
              </w:rPr>
            </w:pPr>
            <w:r>
              <w:rPr>
                <w:sz w:val="20"/>
                <w:szCs w:val="20"/>
              </w:rPr>
              <w:t xml:space="preserve">●   </w:t>
            </w:r>
            <w:r>
              <w:rPr>
                <w:sz w:val="20"/>
                <w:szCs w:val="20"/>
              </w:rPr>
              <w:tab/>
              <w:t xml:space="preserve">Whose cooperation is needed, </w:t>
            </w:r>
            <w:proofErr w:type="spellStart"/>
            <w:r>
              <w:rPr>
                <w:sz w:val="20"/>
                <w:szCs w:val="20"/>
              </w:rPr>
              <w:t>eg</w:t>
            </w:r>
            <w:proofErr w:type="spellEnd"/>
            <w:r>
              <w:rPr>
                <w:sz w:val="20"/>
                <w:szCs w:val="20"/>
              </w:rPr>
              <w:t xml:space="preserve"> among partners and why would they be interested?</w:t>
            </w:r>
          </w:p>
        </w:tc>
      </w:tr>
      <w:tr w:rsidR="00EA34FB" w14:paraId="102ED856" w14:textId="77777777" w:rsidTr="0009013C">
        <w:trPr>
          <w:trHeight w:val="68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153EB5"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5C137939" w14:textId="77777777" w:rsidR="00EA34FB" w:rsidRDefault="00EA34FB" w:rsidP="0009013C">
            <w:pPr>
              <w:ind w:left="100"/>
              <w:rPr>
                <w:sz w:val="20"/>
                <w:szCs w:val="20"/>
              </w:rPr>
            </w:pPr>
            <w:r>
              <w:rPr>
                <w:sz w:val="20"/>
                <w:szCs w:val="20"/>
              </w:rPr>
              <w:t>CMUA can hire the person-in-charge to act as the broker between the student and the mentor.</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721E66E1"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135DCA84" w14:textId="77777777" w:rsidR="00EA34FB" w:rsidRDefault="00EA34FB" w:rsidP="0009013C">
            <w:pPr>
              <w:ind w:left="100"/>
              <w:rPr>
                <w:sz w:val="20"/>
                <w:szCs w:val="20"/>
              </w:rPr>
            </w:pPr>
            <w:r>
              <w:rPr>
                <w:sz w:val="20"/>
                <w:szCs w:val="20"/>
              </w:rPr>
              <w:t>Field Test: Interview with the Leadership of the CMUA administration to gauge what resources they are willing to provide</w:t>
            </w:r>
          </w:p>
        </w:tc>
      </w:tr>
      <w:tr w:rsidR="00EA34FB" w14:paraId="653C6017" w14:textId="77777777" w:rsidTr="0009013C">
        <w:trPr>
          <w:trHeight w:val="68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2E1F6D"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34787DAD" w14:textId="77777777" w:rsidR="00EA34FB" w:rsidRDefault="00EA34FB" w:rsidP="0009013C">
            <w:pPr>
              <w:ind w:left="100"/>
              <w:rPr>
                <w:sz w:val="20"/>
                <w:szCs w:val="20"/>
              </w:rPr>
            </w:pPr>
            <w:r>
              <w:rPr>
                <w:sz w:val="20"/>
                <w:szCs w:val="20"/>
              </w:rPr>
              <w:t>CMUA has a network of industry partners and organizations that it can tap as possible mentor for students.</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0D7A310A" w14:textId="77777777" w:rsidR="00EA34FB" w:rsidRDefault="00EA34FB" w:rsidP="0009013C">
            <w:pPr>
              <w:ind w:left="100"/>
              <w:rPr>
                <w:sz w:val="20"/>
                <w:szCs w:val="20"/>
              </w:rPr>
            </w:pPr>
            <w:r>
              <w:rPr>
                <w:sz w:val="20"/>
                <w:szCs w:val="20"/>
              </w:rPr>
              <w:t>N</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23B80249" w14:textId="77777777" w:rsidR="00EA34FB" w:rsidRDefault="00EA34FB" w:rsidP="0009013C">
            <w:pPr>
              <w:ind w:left="100"/>
              <w:rPr>
                <w:sz w:val="20"/>
                <w:szCs w:val="20"/>
              </w:rPr>
            </w:pPr>
            <w:r>
              <w:rPr>
                <w:sz w:val="20"/>
                <w:szCs w:val="20"/>
              </w:rPr>
              <w:t>Thought Test: Desktop research looking at members of CMUA community with experience in app designs and coding.</w:t>
            </w:r>
          </w:p>
        </w:tc>
      </w:tr>
      <w:tr w:rsidR="00EA34FB" w14:paraId="78C78F75"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3F4DB0"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0F943208" w14:textId="77777777" w:rsidR="00EA34FB" w:rsidRDefault="00EA34FB" w:rsidP="0009013C">
            <w:pPr>
              <w:ind w:left="100"/>
              <w:rPr>
                <w:sz w:val="20"/>
                <w:szCs w:val="20"/>
              </w:rPr>
            </w:pPr>
            <w:r>
              <w:rPr>
                <w:sz w:val="20"/>
                <w:szCs w:val="20"/>
              </w:rPr>
              <w:t>We can impose confidentiality agreements to all parties to protect the interest of the student (</w:t>
            </w:r>
            <w:proofErr w:type="spellStart"/>
            <w:r>
              <w:rPr>
                <w:sz w:val="20"/>
                <w:szCs w:val="20"/>
              </w:rPr>
              <w:t>eg.</w:t>
            </w:r>
            <w:proofErr w:type="spellEnd"/>
            <w:r>
              <w:rPr>
                <w:sz w:val="20"/>
                <w:szCs w:val="20"/>
              </w:rPr>
              <w:t xml:space="preserve"> student, mentor, person-in-charge)</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43500F42"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71663336" w14:textId="77777777" w:rsidR="00EA34FB" w:rsidRDefault="00EA34FB" w:rsidP="0009013C">
            <w:pPr>
              <w:ind w:left="100"/>
              <w:rPr>
                <w:sz w:val="20"/>
                <w:szCs w:val="20"/>
              </w:rPr>
            </w:pPr>
            <w:r>
              <w:rPr>
                <w:sz w:val="20"/>
                <w:szCs w:val="20"/>
              </w:rPr>
              <w:t>Thought Test: This should be provided as this is critical to protect the student’s interest, as well as the other parties.</w:t>
            </w:r>
          </w:p>
        </w:tc>
      </w:tr>
      <w:tr w:rsidR="00EA34FB" w14:paraId="0568EBF2" w14:textId="77777777" w:rsidTr="0009013C">
        <w:trPr>
          <w:trHeight w:val="900"/>
        </w:trPr>
        <w:tc>
          <w:tcPr>
            <w:tcW w:w="1905" w:type="dxa"/>
            <w:vMerge w:val="restart"/>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AD76AA0" w14:textId="77777777" w:rsidR="00EA34FB" w:rsidRDefault="00EA34FB" w:rsidP="0009013C">
            <w:pPr>
              <w:ind w:left="100"/>
              <w:rPr>
                <w:b/>
                <w:sz w:val="20"/>
                <w:szCs w:val="20"/>
              </w:rPr>
            </w:pPr>
            <w:r>
              <w:rPr>
                <w:b/>
                <w:sz w:val="20"/>
                <w:szCs w:val="20"/>
              </w:rPr>
              <w:lastRenderedPageBreak/>
              <w:t>Scale test</w:t>
            </w:r>
          </w:p>
          <w:p w14:paraId="55223DFC" w14:textId="77777777" w:rsidR="00EA34FB" w:rsidRDefault="00EA34FB" w:rsidP="0009013C">
            <w:pPr>
              <w:ind w:left="100"/>
              <w:rPr>
                <w:sz w:val="20"/>
                <w:szCs w:val="20"/>
              </w:rPr>
            </w:pPr>
            <w:r>
              <w:rPr>
                <w:sz w:val="20"/>
                <w:szCs w:val="20"/>
              </w:rPr>
              <w:t>Addressable market is big enough</w:t>
            </w:r>
          </w:p>
          <w:p w14:paraId="1DB0DFCA" w14:textId="77777777" w:rsidR="00EA34FB" w:rsidRDefault="00EA34FB" w:rsidP="0009013C">
            <w:pPr>
              <w:ind w:left="100"/>
              <w:rPr>
                <w:sz w:val="20"/>
                <w:szCs w:val="20"/>
              </w:rPr>
            </w:pPr>
            <w:r>
              <w:rPr>
                <w:sz w:val="20"/>
                <w:szCs w:val="20"/>
              </w:rPr>
              <w:t>We can acquire customers affordably</w:t>
            </w:r>
          </w:p>
          <w:p w14:paraId="258609CC" w14:textId="77777777" w:rsidR="00EA34FB" w:rsidRDefault="00EA34FB" w:rsidP="0009013C">
            <w:pPr>
              <w:ind w:left="100"/>
              <w:rPr>
                <w:sz w:val="20"/>
                <w:szCs w:val="20"/>
              </w:rPr>
            </w:pPr>
            <w:r>
              <w:rPr>
                <w:sz w:val="20"/>
                <w:szCs w:val="20"/>
              </w:rPr>
              <w:t>Revenues exceed costs at scale</w:t>
            </w:r>
          </w:p>
        </w:tc>
        <w:tc>
          <w:tcPr>
            <w:tcW w:w="11053" w:type="dxa"/>
            <w:gridSpan w:val="3"/>
            <w:tcBorders>
              <w:bottom w:val="single" w:sz="8" w:space="0" w:color="000000"/>
              <w:right w:val="single" w:sz="8" w:space="0" w:color="000000"/>
            </w:tcBorders>
            <w:shd w:val="clear" w:color="auto" w:fill="D9D9D9"/>
            <w:tcMar>
              <w:top w:w="100" w:type="dxa"/>
              <w:left w:w="100" w:type="dxa"/>
              <w:bottom w:w="100" w:type="dxa"/>
              <w:right w:w="100" w:type="dxa"/>
            </w:tcMar>
          </w:tcPr>
          <w:p w14:paraId="2232A08B" w14:textId="77777777" w:rsidR="00EA34FB" w:rsidRDefault="00EA34FB" w:rsidP="0009013C">
            <w:pPr>
              <w:ind w:left="100"/>
              <w:rPr>
                <w:sz w:val="20"/>
                <w:szCs w:val="20"/>
              </w:rPr>
            </w:pPr>
            <w:r>
              <w:rPr>
                <w:sz w:val="20"/>
                <w:szCs w:val="20"/>
              </w:rPr>
              <w:t>Questions to help you generate scale assumptions (at least 3)</w:t>
            </w:r>
          </w:p>
          <w:p w14:paraId="0B45A846" w14:textId="77777777" w:rsidR="00EA34FB" w:rsidRDefault="00EA34FB" w:rsidP="0009013C">
            <w:pPr>
              <w:ind w:left="100"/>
              <w:rPr>
                <w:sz w:val="20"/>
                <w:szCs w:val="20"/>
              </w:rPr>
            </w:pPr>
            <w:r>
              <w:rPr>
                <w:sz w:val="20"/>
                <w:szCs w:val="20"/>
              </w:rPr>
              <w:t xml:space="preserve">●   </w:t>
            </w:r>
            <w:r>
              <w:rPr>
                <w:sz w:val="20"/>
                <w:szCs w:val="20"/>
              </w:rPr>
              <w:tab/>
              <w:t xml:space="preserve">Is this need specific to a </w:t>
            </w:r>
            <w:proofErr w:type="gramStart"/>
            <w:r>
              <w:rPr>
                <w:sz w:val="20"/>
                <w:szCs w:val="20"/>
              </w:rPr>
              <w:t>particular customer</w:t>
            </w:r>
            <w:proofErr w:type="gramEnd"/>
            <w:r>
              <w:rPr>
                <w:sz w:val="20"/>
                <w:szCs w:val="20"/>
              </w:rPr>
              <w:t xml:space="preserve"> or across a segment?</w:t>
            </w:r>
          </w:p>
          <w:p w14:paraId="0A554C9D" w14:textId="77777777" w:rsidR="00EA34FB" w:rsidRDefault="00EA34FB" w:rsidP="0009013C">
            <w:pPr>
              <w:ind w:left="100"/>
              <w:rPr>
                <w:sz w:val="20"/>
                <w:szCs w:val="20"/>
              </w:rPr>
            </w:pPr>
            <w:r>
              <w:rPr>
                <w:sz w:val="20"/>
                <w:szCs w:val="20"/>
              </w:rPr>
              <w:t xml:space="preserve">●   </w:t>
            </w:r>
            <w:r>
              <w:rPr>
                <w:sz w:val="20"/>
                <w:szCs w:val="20"/>
              </w:rPr>
              <w:tab/>
              <w:t>Is this need recurring or a one-time need?</w:t>
            </w:r>
          </w:p>
        </w:tc>
      </w:tr>
      <w:tr w:rsidR="00EA34FB" w14:paraId="4F3B7F99" w14:textId="77777777" w:rsidTr="0009013C">
        <w:trPr>
          <w:trHeight w:val="68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5304C47"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48EAFD75" w14:textId="77777777" w:rsidR="00EA34FB" w:rsidRDefault="00EA34FB" w:rsidP="0009013C">
            <w:pPr>
              <w:ind w:left="100"/>
              <w:rPr>
                <w:sz w:val="20"/>
                <w:szCs w:val="20"/>
              </w:rPr>
            </w:pPr>
            <w:r>
              <w:rPr>
                <w:sz w:val="20"/>
                <w:szCs w:val="20"/>
              </w:rPr>
              <w:t>There are ideas from the CMUA community that will entice possible mentors and organizations to help and mentor.</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7A0A5E26"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7ACAC02D" w14:textId="77777777" w:rsidR="00EA34FB" w:rsidRDefault="00EA34FB" w:rsidP="0009013C">
            <w:pPr>
              <w:ind w:left="100"/>
              <w:rPr>
                <w:sz w:val="20"/>
                <w:szCs w:val="20"/>
              </w:rPr>
            </w:pPr>
            <w:r>
              <w:rPr>
                <w:sz w:val="20"/>
                <w:szCs w:val="20"/>
              </w:rPr>
              <w:t>Field Test: Interview and survey students in CMUA about their ideas and use different criteria to assess the potential of</w:t>
            </w:r>
          </w:p>
        </w:tc>
      </w:tr>
      <w:tr w:rsidR="00EA34FB" w14:paraId="356E299A" w14:textId="77777777" w:rsidTr="0009013C">
        <w:trPr>
          <w:trHeight w:val="68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9AF729"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2C08ACEC" w14:textId="77777777" w:rsidR="00EA34FB" w:rsidRDefault="00EA34FB" w:rsidP="0009013C">
            <w:pPr>
              <w:ind w:left="100"/>
              <w:rPr>
                <w:sz w:val="20"/>
                <w:szCs w:val="20"/>
              </w:rPr>
            </w:pPr>
            <w:r>
              <w:rPr>
                <w:sz w:val="20"/>
                <w:szCs w:val="20"/>
              </w:rPr>
              <w:t>The industry partners and collaborators of CMUA are interested and willing to mentor CMUA students.</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63DEA915"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7009722D" w14:textId="77777777" w:rsidR="00EA34FB" w:rsidRDefault="00EA34FB" w:rsidP="0009013C">
            <w:pPr>
              <w:ind w:left="100"/>
              <w:rPr>
                <w:sz w:val="20"/>
                <w:szCs w:val="20"/>
              </w:rPr>
            </w:pPr>
            <w:r>
              <w:rPr>
                <w:sz w:val="20"/>
                <w:szCs w:val="20"/>
              </w:rPr>
              <w:t>Field Test: Interview with representatives from industries and other possible mentors</w:t>
            </w:r>
          </w:p>
        </w:tc>
      </w:tr>
      <w:tr w:rsidR="00EA34FB" w14:paraId="132D8B9A"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E3EB928"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275226EC" w14:textId="77777777" w:rsidR="00EA34FB" w:rsidRDefault="00EA34FB" w:rsidP="0009013C">
            <w:pPr>
              <w:ind w:left="100"/>
              <w:rPr>
                <w:sz w:val="20"/>
                <w:szCs w:val="20"/>
              </w:rPr>
            </w:pPr>
            <w:r>
              <w:rPr>
                <w:sz w:val="20"/>
                <w:szCs w:val="20"/>
              </w:rPr>
              <w:t>The service is accessible to both students and mentors at a fixed time and location.</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15ABFB16" w14:textId="77777777" w:rsidR="00EA34FB" w:rsidRDefault="00EA34FB" w:rsidP="0009013C">
            <w:pPr>
              <w:ind w:left="100"/>
              <w:rPr>
                <w:sz w:val="20"/>
                <w:szCs w:val="20"/>
              </w:rPr>
            </w:pPr>
            <w:r>
              <w:rPr>
                <w:sz w:val="20"/>
                <w:szCs w:val="20"/>
              </w:rPr>
              <w:t>N</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01CC3C2F" w14:textId="77777777" w:rsidR="00EA34FB" w:rsidRDefault="00EA34FB" w:rsidP="0009013C">
            <w:pPr>
              <w:ind w:left="100"/>
              <w:rPr>
                <w:sz w:val="20"/>
                <w:szCs w:val="20"/>
              </w:rPr>
            </w:pPr>
            <w:r>
              <w:rPr>
                <w:sz w:val="20"/>
                <w:szCs w:val="20"/>
              </w:rPr>
              <w:t xml:space="preserve">Thought Test: The service can be done in both face-to-face </w:t>
            </w:r>
            <w:proofErr w:type="gramStart"/>
            <w:r>
              <w:rPr>
                <w:sz w:val="20"/>
                <w:szCs w:val="20"/>
              </w:rPr>
              <w:t>or</w:t>
            </w:r>
            <w:proofErr w:type="gramEnd"/>
            <w:r>
              <w:rPr>
                <w:sz w:val="20"/>
                <w:szCs w:val="20"/>
              </w:rPr>
              <w:t xml:space="preserve"> through online (</w:t>
            </w:r>
            <w:proofErr w:type="spellStart"/>
            <w:r>
              <w:rPr>
                <w:sz w:val="20"/>
                <w:szCs w:val="20"/>
              </w:rPr>
              <w:t>eg.</w:t>
            </w:r>
            <w:proofErr w:type="spellEnd"/>
            <w:r>
              <w:rPr>
                <w:sz w:val="20"/>
                <w:szCs w:val="20"/>
              </w:rPr>
              <w:t xml:space="preserve"> email, mobile, etc)</w:t>
            </w:r>
          </w:p>
        </w:tc>
      </w:tr>
      <w:tr w:rsidR="00EA34FB" w14:paraId="73369C7A"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5515316" w14:textId="77777777" w:rsidR="00EA34FB" w:rsidRDefault="00EA34FB" w:rsidP="0009013C">
            <w:pPr>
              <w:ind w:left="100"/>
            </w:pPr>
          </w:p>
        </w:tc>
        <w:tc>
          <w:tcPr>
            <w:tcW w:w="5224" w:type="dxa"/>
            <w:tcBorders>
              <w:bottom w:val="single" w:sz="8" w:space="0" w:color="000000"/>
              <w:right w:val="single" w:sz="8" w:space="0" w:color="000000"/>
            </w:tcBorders>
            <w:shd w:val="clear" w:color="auto" w:fill="D9D9D9"/>
            <w:tcMar>
              <w:top w:w="100" w:type="dxa"/>
              <w:left w:w="100" w:type="dxa"/>
              <w:bottom w:w="100" w:type="dxa"/>
              <w:right w:w="100" w:type="dxa"/>
            </w:tcMar>
          </w:tcPr>
          <w:p w14:paraId="2BED500E" w14:textId="77777777" w:rsidR="00EA34FB" w:rsidRDefault="00EA34FB" w:rsidP="0009013C">
            <w:pPr>
              <w:ind w:left="100"/>
              <w:rPr>
                <w:sz w:val="20"/>
                <w:szCs w:val="20"/>
              </w:rPr>
            </w:pPr>
            <w:r>
              <w:rPr>
                <w:sz w:val="20"/>
                <w:szCs w:val="20"/>
              </w:rPr>
              <w:t xml:space="preserve"> </w:t>
            </w:r>
          </w:p>
        </w:tc>
        <w:tc>
          <w:tcPr>
            <w:tcW w:w="1009" w:type="dxa"/>
            <w:tcBorders>
              <w:bottom w:val="single" w:sz="8" w:space="0" w:color="000000"/>
              <w:right w:val="single" w:sz="8" w:space="0" w:color="000000"/>
            </w:tcBorders>
            <w:shd w:val="clear" w:color="auto" w:fill="D9D9D9"/>
            <w:tcMar>
              <w:top w:w="100" w:type="dxa"/>
              <w:left w:w="100" w:type="dxa"/>
              <w:bottom w:w="100" w:type="dxa"/>
              <w:right w:w="100" w:type="dxa"/>
            </w:tcMar>
          </w:tcPr>
          <w:p w14:paraId="4A24F37D" w14:textId="77777777" w:rsidR="00EA34FB" w:rsidRDefault="00EA34FB" w:rsidP="0009013C">
            <w:pPr>
              <w:ind w:left="100"/>
              <w:rPr>
                <w:sz w:val="20"/>
                <w:szCs w:val="20"/>
              </w:rPr>
            </w:pPr>
            <w:r>
              <w:rPr>
                <w:sz w:val="20"/>
                <w:szCs w:val="20"/>
              </w:rPr>
              <w:t xml:space="preserve"> </w:t>
            </w:r>
          </w:p>
        </w:tc>
        <w:tc>
          <w:tcPr>
            <w:tcW w:w="4820" w:type="dxa"/>
            <w:tcBorders>
              <w:bottom w:val="single" w:sz="8" w:space="0" w:color="000000"/>
              <w:right w:val="single" w:sz="8" w:space="0" w:color="000000"/>
            </w:tcBorders>
            <w:shd w:val="clear" w:color="auto" w:fill="D9D9D9"/>
            <w:tcMar>
              <w:top w:w="100" w:type="dxa"/>
              <w:left w:w="100" w:type="dxa"/>
              <w:bottom w:w="100" w:type="dxa"/>
              <w:right w:w="100" w:type="dxa"/>
            </w:tcMar>
          </w:tcPr>
          <w:p w14:paraId="069DEA6A" w14:textId="77777777" w:rsidR="00EA34FB" w:rsidRDefault="00EA34FB" w:rsidP="0009013C">
            <w:pPr>
              <w:ind w:left="100"/>
              <w:rPr>
                <w:sz w:val="20"/>
                <w:szCs w:val="20"/>
              </w:rPr>
            </w:pPr>
            <w:r>
              <w:rPr>
                <w:sz w:val="20"/>
                <w:szCs w:val="20"/>
              </w:rPr>
              <w:t xml:space="preserve"> </w:t>
            </w:r>
          </w:p>
        </w:tc>
      </w:tr>
      <w:tr w:rsidR="00EA34FB" w14:paraId="0F3B5118" w14:textId="77777777" w:rsidTr="0009013C">
        <w:trPr>
          <w:trHeight w:val="1680"/>
        </w:trPr>
        <w:tc>
          <w:tcPr>
            <w:tcW w:w="1905"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1DE876" w14:textId="77777777" w:rsidR="00EA34FB" w:rsidRDefault="00EA34FB" w:rsidP="0009013C">
            <w:pPr>
              <w:ind w:left="100"/>
              <w:rPr>
                <w:b/>
                <w:sz w:val="20"/>
                <w:szCs w:val="20"/>
              </w:rPr>
            </w:pPr>
            <w:r>
              <w:rPr>
                <w:b/>
                <w:sz w:val="20"/>
                <w:szCs w:val="20"/>
              </w:rPr>
              <w:t>Defensibility test</w:t>
            </w:r>
          </w:p>
          <w:p w14:paraId="436BBF53" w14:textId="77777777" w:rsidR="00EA34FB" w:rsidRDefault="00EA34FB" w:rsidP="0009013C">
            <w:pPr>
              <w:ind w:left="100"/>
              <w:rPr>
                <w:sz w:val="20"/>
                <w:szCs w:val="20"/>
              </w:rPr>
            </w:pPr>
            <w:r>
              <w:rPr>
                <w:sz w:val="20"/>
                <w:szCs w:val="20"/>
              </w:rPr>
              <w:t>We can protect advantage</w:t>
            </w:r>
          </w:p>
          <w:p w14:paraId="17979F6F" w14:textId="77777777" w:rsidR="00EA34FB" w:rsidRDefault="00EA34FB" w:rsidP="0009013C">
            <w:pPr>
              <w:ind w:left="100"/>
              <w:rPr>
                <w:sz w:val="20"/>
                <w:szCs w:val="20"/>
              </w:rPr>
            </w:pPr>
            <w:r>
              <w:rPr>
                <w:sz w:val="20"/>
                <w:szCs w:val="20"/>
              </w:rPr>
              <w:t>Advantage increases as we grow the business</w:t>
            </w:r>
          </w:p>
        </w:tc>
        <w:tc>
          <w:tcPr>
            <w:tcW w:w="11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ECC155B" w14:textId="77777777" w:rsidR="00EA34FB" w:rsidRDefault="00EA34FB" w:rsidP="0009013C">
            <w:pPr>
              <w:ind w:left="100"/>
              <w:rPr>
                <w:sz w:val="20"/>
                <w:szCs w:val="20"/>
              </w:rPr>
            </w:pPr>
            <w:r>
              <w:rPr>
                <w:sz w:val="20"/>
                <w:szCs w:val="20"/>
              </w:rPr>
              <w:t>Questions to help you generate defensibility assumptions (at least 3)</w:t>
            </w:r>
          </w:p>
          <w:p w14:paraId="665C0817" w14:textId="77777777" w:rsidR="00EA34FB" w:rsidRDefault="00EA34FB" w:rsidP="0009013C">
            <w:pPr>
              <w:ind w:left="100"/>
              <w:rPr>
                <w:sz w:val="20"/>
                <w:szCs w:val="20"/>
              </w:rPr>
            </w:pPr>
            <w:r>
              <w:rPr>
                <w:sz w:val="20"/>
                <w:szCs w:val="20"/>
              </w:rPr>
              <w:t xml:space="preserve">●   </w:t>
            </w:r>
            <w:r>
              <w:rPr>
                <w:sz w:val="20"/>
                <w:szCs w:val="20"/>
              </w:rPr>
              <w:tab/>
              <w:t>Who are the competitors affected by the new offering?</w:t>
            </w:r>
          </w:p>
          <w:p w14:paraId="73AF57DC" w14:textId="77777777" w:rsidR="00EA34FB" w:rsidRDefault="00EA34FB" w:rsidP="0009013C">
            <w:pPr>
              <w:ind w:left="100"/>
              <w:rPr>
                <w:sz w:val="20"/>
                <w:szCs w:val="20"/>
              </w:rPr>
            </w:pPr>
            <w:r>
              <w:rPr>
                <w:sz w:val="20"/>
                <w:szCs w:val="20"/>
              </w:rPr>
              <w:t xml:space="preserve">●   </w:t>
            </w:r>
            <w:r>
              <w:rPr>
                <w:sz w:val="20"/>
                <w:szCs w:val="20"/>
              </w:rPr>
              <w:tab/>
              <w:t>Is there ‘internal’ competition you might face?</w:t>
            </w:r>
          </w:p>
          <w:p w14:paraId="28CA7647" w14:textId="77777777" w:rsidR="00EA34FB" w:rsidRDefault="00EA34FB" w:rsidP="0009013C">
            <w:pPr>
              <w:ind w:left="100"/>
              <w:rPr>
                <w:sz w:val="20"/>
                <w:szCs w:val="20"/>
              </w:rPr>
            </w:pPr>
            <w:r>
              <w:rPr>
                <w:sz w:val="20"/>
                <w:szCs w:val="20"/>
              </w:rPr>
              <w:t xml:space="preserve">●   </w:t>
            </w:r>
            <w:r>
              <w:rPr>
                <w:sz w:val="20"/>
                <w:szCs w:val="20"/>
              </w:rPr>
              <w:tab/>
              <w:t>How are competitors likely to react?</w:t>
            </w:r>
          </w:p>
          <w:p w14:paraId="7A28563C" w14:textId="77777777" w:rsidR="00EA34FB" w:rsidRDefault="00EA34FB" w:rsidP="0009013C">
            <w:pPr>
              <w:ind w:left="100"/>
              <w:rPr>
                <w:sz w:val="20"/>
                <w:szCs w:val="20"/>
              </w:rPr>
            </w:pPr>
            <w:r>
              <w:rPr>
                <w:sz w:val="20"/>
                <w:szCs w:val="20"/>
              </w:rPr>
              <w:t xml:space="preserve">●   </w:t>
            </w:r>
            <w:r>
              <w:rPr>
                <w:sz w:val="20"/>
                <w:szCs w:val="20"/>
              </w:rPr>
              <w:tab/>
              <w:t>What will prevent them from copying the concept quickly?</w:t>
            </w:r>
          </w:p>
          <w:p w14:paraId="788130D5" w14:textId="77777777" w:rsidR="00EA34FB" w:rsidRDefault="00EA34FB" w:rsidP="0009013C">
            <w:pPr>
              <w:ind w:left="100"/>
              <w:rPr>
                <w:sz w:val="20"/>
                <w:szCs w:val="20"/>
              </w:rPr>
            </w:pPr>
            <w:r>
              <w:rPr>
                <w:sz w:val="20"/>
                <w:szCs w:val="20"/>
              </w:rPr>
              <w:t xml:space="preserve">●   </w:t>
            </w:r>
            <w:r>
              <w:rPr>
                <w:sz w:val="20"/>
                <w:szCs w:val="20"/>
              </w:rPr>
              <w:tab/>
              <w:t>How and why can the team successfully defend its position?</w:t>
            </w:r>
          </w:p>
        </w:tc>
      </w:tr>
      <w:tr w:rsidR="00EA34FB" w14:paraId="6E183E31" w14:textId="77777777" w:rsidTr="0009013C">
        <w:trPr>
          <w:trHeight w:val="92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1A2C6FB"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0CB86D0B" w14:textId="77777777" w:rsidR="00EA34FB" w:rsidRDefault="00EA34FB" w:rsidP="0009013C">
            <w:pPr>
              <w:rPr>
                <w:sz w:val="20"/>
                <w:szCs w:val="20"/>
              </w:rPr>
            </w:pPr>
            <w:r>
              <w:rPr>
                <w:sz w:val="20"/>
                <w:szCs w:val="20"/>
              </w:rPr>
              <w:t>There are platforms that provide the same service.</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1A3BFB2B"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0A1F4EA1" w14:textId="77777777" w:rsidR="00EA34FB" w:rsidRDefault="00EA34FB" w:rsidP="0009013C">
            <w:pPr>
              <w:ind w:left="100"/>
              <w:rPr>
                <w:sz w:val="20"/>
                <w:szCs w:val="20"/>
              </w:rPr>
            </w:pPr>
            <w:r>
              <w:rPr>
                <w:sz w:val="20"/>
                <w:szCs w:val="20"/>
              </w:rPr>
              <w:t>Thought Test: Search the internet what specific services other innovation hubs provide and if they also provide the same functions as our system</w:t>
            </w:r>
          </w:p>
        </w:tc>
      </w:tr>
      <w:tr w:rsidR="00EA34FB" w14:paraId="2148C36B"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316D77C"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0E55894A" w14:textId="77777777" w:rsidR="00EA34FB" w:rsidRDefault="00EA34FB" w:rsidP="0009013C">
            <w:pPr>
              <w:rPr>
                <w:sz w:val="20"/>
                <w:szCs w:val="20"/>
              </w:rPr>
            </w:pPr>
            <w:r>
              <w:rPr>
                <w:sz w:val="20"/>
                <w:szCs w:val="20"/>
              </w:rPr>
              <w:t>The process is easy and user-friendly to all students.</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02809C2D" w14:textId="77777777" w:rsidR="00EA34FB" w:rsidRDefault="00EA34FB" w:rsidP="0009013C">
            <w:pPr>
              <w:ind w:left="100"/>
              <w:rPr>
                <w:sz w:val="20"/>
                <w:szCs w:val="20"/>
              </w:rPr>
            </w:pPr>
            <w:r>
              <w:rPr>
                <w:sz w:val="20"/>
                <w:szCs w:val="20"/>
              </w:rPr>
              <w:t>N</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1AF417FB" w14:textId="77777777" w:rsidR="00EA34FB" w:rsidRDefault="00EA34FB" w:rsidP="0009013C">
            <w:pPr>
              <w:ind w:left="100"/>
              <w:rPr>
                <w:sz w:val="20"/>
                <w:szCs w:val="20"/>
              </w:rPr>
            </w:pPr>
            <w:r>
              <w:rPr>
                <w:sz w:val="20"/>
                <w:szCs w:val="20"/>
              </w:rPr>
              <w:t>Field Test: We need to run a simulation to decide this aspect and adjust procedures as necessary.</w:t>
            </w:r>
          </w:p>
        </w:tc>
      </w:tr>
      <w:tr w:rsidR="00EA34FB" w14:paraId="295A85FA"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F7D9212"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0F59B135" w14:textId="77777777" w:rsidR="00EA34FB" w:rsidRDefault="00EA34FB" w:rsidP="0009013C">
            <w:pPr>
              <w:rPr>
                <w:sz w:val="20"/>
                <w:szCs w:val="20"/>
              </w:rPr>
            </w:pPr>
            <w:r>
              <w:rPr>
                <w:sz w:val="20"/>
                <w:szCs w:val="20"/>
              </w:rPr>
              <w:t>The service is sustainable.</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7EEFEAAF"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550B30C3" w14:textId="77777777" w:rsidR="00EA34FB" w:rsidRDefault="00EA34FB" w:rsidP="0009013C">
            <w:pPr>
              <w:ind w:left="100"/>
              <w:rPr>
                <w:sz w:val="20"/>
                <w:szCs w:val="20"/>
              </w:rPr>
            </w:pPr>
            <w:r>
              <w:rPr>
                <w:sz w:val="20"/>
                <w:szCs w:val="20"/>
              </w:rPr>
              <w:t>Field Test: an interview with CMUA Administration and asking them for their long-term plans for the Innovation Hub.</w:t>
            </w:r>
          </w:p>
        </w:tc>
      </w:tr>
      <w:tr w:rsidR="00EA34FB" w14:paraId="0FF637FA"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D29932"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7A4BD0AD" w14:textId="77777777" w:rsidR="00EA34FB" w:rsidRDefault="00EA34FB" w:rsidP="0009013C">
            <w:pPr>
              <w:widowControl w:val="0"/>
              <w:spacing w:line="240" w:lineRule="auto"/>
              <w:rPr>
                <w:sz w:val="20"/>
                <w:szCs w:val="20"/>
              </w:rPr>
            </w:pPr>
            <w:r>
              <w:rPr>
                <w:sz w:val="20"/>
                <w:szCs w:val="20"/>
              </w:rPr>
              <w:t>The branding of CMU attracts industrial partners</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499181EC" w14:textId="77777777" w:rsidR="00EA34FB" w:rsidRDefault="00EA34FB" w:rsidP="0009013C">
            <w:pPr>
              <w:ind w:left="100"/>
              <w:rPr>
                <w:sz w:val="20"/>
                <w:szCs w:val="20"/>
              </w:rPr>
            </w:pPr>
            <w:r>
              <w:rPr>
                <w:sz w:val="20"/>
                <w:szCs w:val="20"/>
              </w:rPr>
              <w:t>Y</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6E3204FC" w14:textId="77777777" w:rsidR="00EA34FB" w:rsidRDefault="00EA34FB" w:rsidP="0009013C">
            <w:pPr>
              <w:widowControl w:val="0"/>
              <w:spacing w:line="240" w:lineRule="auto"/>
              <w:rPr>
                <w:sz w:val="20"/>
                <w:szCs w:val="20"/>
              </w:rPr>
            </w:pPr>
            <w:r>
              <w:rPr>
                <w:sz w:val="20"/>
                <w:szCs w:val="20"/>
              </w:rPr>
              <w:t xml:space="preserve">Field Test: interview with potential </w:t>
            </w:r>
            <w:proofErr w:type="gramStart"/>
            <w:r>
              <w:rPr>
                <w:sz w:val="20"/>
                <w:szCs w:val="20"/>
              </w:rPr>
              <w:t>firms(</w:t>
            </w:r>
            <w:proofErr w:type="gramEnd"/>
            <w:r>
              <w:rPr>
                <w:sz w:val="20"/>
                <w:szCs w:val="20"/>
              </w:rPr>
              <w:t xml:space="preserve">e.g. Google, </w:t>
            </w:r>
            <w:proofErr w:type="spellStart"/>
            <w:r>
              <w:rPr>
                <w:sz w:val="20"/>
                <w:szCs w:val="20"/>
              </w:rPr>
              <w:t>microsoft</w:t>
            </w:r>
            <w:proofErr w:type="spellEnd"/>
            <w:r>
              <w:rPr>
                <w:sz w:val="20"/>
                <w:szCs w:val="20"/>
              </w:rPr>
              <w:t xml:space="preserve"> and SA water )</w:t>
            </w:r>
          </w:p>
        </w:tc>
      </w:tr>
      <w:tr w:rsidR="00EA34FB" w14:paraId="5CBFDCFE" w14:textId="77777777" w:rsidTr="0009013C">
        <w:trPr>
          <w:trHeight w:val="440"/>
        </w:trPr>
        <w:tc>
          <w:tcPr>
            <w:tcW w:w="19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CE322E" w14:textId="77777777" w:rsidR="00EA34FB" w:rsidRDefault="00EA34FB" w:rsidP="0009013C">
            <w:pPr>
              <w:ind w:left="100"/>
            </w:pPr>
          </w:p>
        </w:tc>
        <w:tc>
          <w:tcPr>
            <w:tcW w:w="5224" w:type="dxa"/>
            <w:tcBorders>
              <w:bottom w:val="single" w:sz="8" w:space="0" w:color="000000"/>
              <w:right w:val="single" w:sz="8" w:space="0" w:color="000000"/>
            </w:tcBorders>
            <w:shd w:val="clear" w:color="auto" w:fill="auto"/>
            <w:tcMar>
              <w:top w:w="100" w:type="dxa"/>
              <w:left w:w="100" w:type="dxa"/>
              <w:bottom w:w="100" w:type="dxa"/>
              <w:right w:w="100" w:type="dxa"/>
            </w:tcMar>
          </w:tcPr>
          <w:p w14:paraId="48681009" w14:textId="77777777" w:rsidR="00EA34FB" w:rsidRDefault="00EA34FB" w:rsidP="0009013C">
            <w:pPr>
              <w:ind w:left="100"/>
              <w:rPr>
                <w:sz w:val="20"/>
                <w:szCs w:val="20"/>
              </w:rPr>
            </w:pPr>
            <w:r>
              <w:rPr>
                <w:sz w:val="20"/>
                <w:szCs w:val="20"/>
              </w:rPr>
              <w:t xml:space="preserve">Business-worthy ideas and </w:t>
            </w:r>
            <w:proofErr w:type="spellStart"/>
            <w:r>
              <w:rPr>
                <w:sz w:val="20"/>
                <w:szCs w:val="20"/>
              </w:rPr>
              <w:t>startups</w:t>
            </w:r>
            <w:proofErr w:type="spellEnd"/>
            <w:r>
              <w:rPr>
                <w:sz w:val="20"/>
                <w:szCs w:val="20"/>
              </w:rPr>
              <w:t xml:space="preserve"> will be generated in the future.</w:t>
            </w:r>
          </w:p>
        </w:tc>
        <w:tc>
          <w:tcPr>
            <w:tcW w:w="1009" w:type="dxa"/>
            <w:tcBorders>
              <w:bottom w:val="single" w:sz="8" w:space="0" w:color="000000"/>
              <w:right w:val="single" w:sz="8" w:space="0" w:color="000000"/>
            </w:tcBorders>
            <w:shd w:val="clear" w:color="auto" w:fill="auto"/>
            <w:tcMar>
              <w:top w:w="100" w:type="dxa"/>
              <w:left w:w="100" w:type="dxa"/>
              <w:bottom w:w="100" w:type="dxa"/>
              <w:right w:w="100" w:type="dxa"/>
            </w:tcMar>
          </w:tcPr>
          <w:p w14:paraId="5B3C16E3" w14:textId="77777777" w:rsidR="00EA34FB" w:rsidRDefault="00EA34FB" w:rsidP="0009013C">
            <w:pPr>
              <w:ind w:left="100"/>
              <w:rPr>
                <w:sz w:val="20"/>
                <w:szCs w:val="20"/>
              </w:rPr>
            </w:pPr>
            <w:r>
              <w:rPr>
                <w:sz w:val="20"/>
                <w:szCs w:val="20"/>
              </w:rPr>
              <w:t>N</w:t>
            </w:r>
          </w:p>
        </w:tc>
        <w:tc>
          <w:tcPr>
            <w:tcW w:w="4820" w:type="dxa"/>
            <w:tcBorders>
              <w:bottom w:val="single" w:sz="8" w:space="0" w:color="000000"/>
              <w:right w:val="single" w:sz="8" w:space="0" w:color="000000"/>
            </w:tcBorders>
            <w:shd w:val="clear" w:color="auto" w:fill="auto"/>
            <w:tcMar>
              <w:top w:w="100" w:type="dxa"/>
              <w:left w:w="100" w:type="dxa"/>
              <w:bottom w:w="100" w:type="dxa"/>
              <w:right w:w="100" w:type="dxa"/>
            </w:tcMar>
          </w:tcPr>
          <w:p w14:paraId="2B46F8B4" w14:textId="77777777" w:rsidR="00EA34FB" w:rsidRDefault="00EA34FB" w:rsidP="0009013C">
            <w:pPr>
              <w:ind w:left="100"/>
              <w:rPr>
                <w:sz w:val="20"/>
                <w:szCs w:val="20"/>
              </w:rPr>
            </w:pPr>
            <w:r>
              <w:rPr>
                <w:sz w:val="20"/>
                <w:szCs w:val="20"/>
              </w:rPr>
              <w:t>Thought Test: This will be the result of the successful operations of the hub.</w:t>
            </w:r>
          </w:p>
        </w:tc>
      </w:tr>
    </w:tbl>
    <w:p w14:paraId="1539CFE7" w14:textId="65E99E77" w:rsidR="00EA34FB" w:rsidRDefault="00EA34FB" w:rsidP="00EA34FB"/>
    <w:p w14:paraId="4E713B5B" w14:textId="32283EC2" w:rsidR="00EA34FB" w:rsidRDefault="00EA34FB" w:rsidP="00EA34FB"/>
    <w:p w14:paraId="4CFC6667" w14:textId="09F153AA" w:rsidR="00EA34FB" w:rsidRDefault="00EA34FB" w:rsidP="00EA34FB"/>
    <w:p w14:paraId="0A2356DC" w14:textId="08C7EEF2" w:rsidR="00EA34FB" w:rsidRDefault="00EA34FB" w:rsidP="00EA34FB"/>
    <w:p w14:paraId="79267627" w14:textId="538FB7DE" w:rsidR="00EA34FB" w:rsidRDefault="00EA34FB" w:rsidP="00EA34FB"/>
    <w:p w14:paraId="4B8DA9AC" w14:textId="14B30627" w:rsidR="00EA34FB" w:rsidRDefault="00EA34FB" w:rsidP="00EA34FB"/>
    <w:p w14:paraId="32FFB167" w14:textId="77777777" w:rsidR="00EA34FB" w:rsidRPr="00EA34FB" w:rsidRDefault="00EA34FB" w:rsidP="00EA34FB"/>
    <w:p w14:paraId="7DE7A8C3" w14:textId="29B06EAE" w:rsidR="00B23B6E" w:rsidRDefault="00B23B6E" w:rsidP="001A3B66">
      <w:pPr>
        <w:pStyle w:val="Heading2"/>
        <w:jc w:val="both"/>
      </w:pPr>
      <w:bookmarkStart w:id="28" w:name="_Toc7737233"/>
      <w:r>
        <w:lastRenderedPageBreak/>
        <w:t>Learning Launch</w:t>
      </w:r>
      <w:bookmarkEnd w:id="28"/>
    </w:p>
    <w:tbl>
      <w:tblPr>
        <w:tblW w:w="0" w:type="auto"/>
        <w:tblCellMar>
          <w:top w:w="15" w:type="dxa"/>
          <w:left w:w="15" w:type="dxa"/>
          <w:bottom w:w="15" w:type="dxa"/>
          <w:right w:w="15" w:type="dxa"/>
        </w:tblCellMar>
        <w:tblLook w:val="04A0" w:firstRow="1" w:lastRow="0" w:firstColumn="1" w:lastColumn="0" w:noHBand="0" w:noVBand="1"/>
      </w:tblPr>
      <w:tblGrid>
        <w:gridCol w:w="4007"/>
        <w:gridCol w:w="9931"/>
      </w:tblGrid>
      <w:tr w:rsidR="00A71447" w:rsidRPr="008422A4" w14:paraId="0E653A65" w14:textId="77777777" w:rsidTr="00FC2A2B">
        <w:trPr>
          <w:trHeight w:val="26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43F045"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FFFFFF"/>
                <w:sz w:val="28"/>
                <w:szCs w:val="28"/>
              </w:rPr>
              <w:t>Learning launch experiment</w:t>
            </w:r>
          </w:p>
        </w:tc>
      </w:tr>
      <w:tr w:rsidR="00A71447" w:rsidRPr="008422A4" w14:paraId="67B04F3A" w14:textId="77777777" w:rsidTr="00FC2A2B">
        <w:trPr>
          <w:trHeight w:val="8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7DF86D"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Concept name: The Collaborations Team Concept</w:t>
            </w:r>
          </w:p>
        </w:tc>
      </w:tr>
      <w:tr w:rsidR="00A71447" w:rsidRPr="008422A4" w14:paraId="2D255871" w14:textId="77777777" w:rsidTr="00FC2A2B">
        <w:trPr>
          <w:trHeight w:val="168"/>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DC57E8"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Team: Collaborative Resources</w:t>
            </w:r>
          </w:p>
        </w:tc>
      </w:tr>
      <w:tr w:rsidR="00A71447" w:rsidRPr="008422A4" w14:paraId="0B570F63"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BEB5F4"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 xml:space="preserve">Key assumption: </w:t>
            </w:r>
            <w:r w:rsidRPr="008422A4">
              <w:rPr>
                <w:rFonts w:eastAsia="Times New Roman"/>
                <w:color w:val="000000"/>
                <w:sz w:val="20"/>
                <w:szCs w:val="20"/>
              </w:rPr>
              <w:t>The industry partners and collaborators of CMUA are willing to mentor CMUA students.</w:t>
            </w:r>
          </w:p>
        </w:tc>
      </w:tr>
      <w:tr w:rsidR="00A71447" w:rsidRPr="008422A4" w14:paraId="306AD62B" w14:textId="77777777" w:rsidTr="00FC2A2B">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F5EFDB"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Who</w:t>
            </w:r>
          </w:p>
          <w:p w14:paraId="66FF6273"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Identify actual people, not a target market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70B0F6" w14:textId="77777777" w:rsidR="00A71447" w:rsidRPr="008422A4" w:rsidRDefault="00A71447" w:rsidP="001A3B66">
            <w:pPr>
              <w:numPr>
                <w:ilvl w:val="0"/>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Representatives from companies or organizations such as:</w:t>
            </w:r>
          </w:p>
          <w:p w14:paraId="7441CFBD"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Microsoft </w:t>
            </w:r>
          </w:p>
          <w:p w14:paraId="1BCB87F7"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Macquarie Investment Bank </w:t>
            </w:r>
          </w:p>
          <w:p w14:paraId="6A2BBD69"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Santos Ltd., Argo Investments Ltd.</w:t>
            </w:r>
          </w:p>
          <w:p w14:paraId="2B0E4534"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Deloitte</w:t>
            </w:r>
          </w:p>
          <w:p w14:paraId="5D81B07C"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South Australia Blockchain Association (SABA)</w:t>
            </w:r>
          </w:p>
          <w:p w14:paraId="535C61A8"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Ahrens Group Pty. Ltd. </w:t>
            </w:r>
          </w:p>
          <w:p w14:paraId="1A1B575B"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Bionomics Ltd</w:t>
            </w:r>
          </w:p>
          <w:p w14:paraId="25F2F210"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Chooli</w:t>
            </w:r>
            <w:proofErr w:type="spellEnd"/>
            <w:r w:rsidRPr="008422A4">
              <w:rPr>
                <w:rFonts w:eastAsia="Times New Roman"/>
                <w:color w:val="000000"/>
                <w:sz w:val="20"/>
                <w:szCs w:val="20"/>
              </w:rPr>
              <w:t xml:space="preserve"> Tech Pty Ltd</w:t>
            </w:r>
          </w:p>
          <w:p w14:paraId="743D0589"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Popese</w:t>
            </w:r>
            <w:proofErr w:type="spellEnd"/>
            <w:r w:rsidRPr="008422A4">
              <w:rPr>
                <w:rFonts w:eastAsia="Times New Roman"/>
                <w:color w:val="000000"/>
                <w:sz w:val="20"/>
                <w:szCs w:val="20"/>
              </w:rPr>
              <w:t xml:space="preserve"> Pty Ltd</w:t>
            </w:r>
          </w:p>
          <w:p w14:paraId="640A3BAC"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TansTech</w:t>
            </w:r>
            <w:proofErr w:type="spellEnd"/>
            <w:r w:rsidRPr="008422A4">
              <w:rPr>
                <w:rFonts w:eastAsia="Times New Roman"/>
                <w:color w:val="000000"/>
                <w:sz w:val="20"/>
                <w:szCs w:val="20"/>
              </w:rPr>
              <w:t xml:space="preserve"> Pty Ltd</w:t>
            </w:r>
          </w:p>
          <w:p w14:paraId="77A02CB1"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Haneco</w:t>
            </w:r>
            <w:proofErr w:type="spellEnd"/>
            <w:r w:rsidRPr="008422A4">
              <w:rPr>
                <w:rFonts w:eastAsia="Times New Roman"/>
                <w:color w:val="000000"/>
                <w:sz w:val="20"/>
                <w:szCs w:val="20"/>
              </w:rPr>
              <w:t xml:space="preserve"> Lighting Pty Ltd</w:t>
            </w:r>
          </w:p>
          <w:p w14:paraId="56DF8221"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Uber Australia </w:t>
            </w:r>
          </w:p>
          <w:p w14:paraId="57900155"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58.com Australia</w:t>
            </w:r>
          </w:p>
          <w:p w14:paraId="4A8FEF72"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Simpliate</w:t>
            </w:r>
            <w:proofErr w:type="spellEnd"/>
            <w:r w:rsidRPr="008422A4">
              <w:rPr>
                <w:rFonts w:eastAsia="Times New Roman"/>
                <w:color w:val="000000"/>
                <w:sz w:val="20"/>
                <w:szCs w:val="20"/>
              </w:rPr>
              <w:t xml:space="preserve"> Pty Ltd</w:t>
            </w:r>
          </w:p>
          <w:p w14:paraId="0EE1D2E4"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Apple Australia</w:t>
            </w:r>
          </w:p>
          <w:p w14:paraId="08642C94" w14:textId="77777777" w:rsidR="00A71447" w:rsidRPr="008422A4" w:rsidRDefault="00A71447" w:rsidP="001A3B66">
            <w:pPr>
              <w:numPr>
                <w:ilvl w:val="0"/>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Representatives from State and Local government departments such as:</w:t>
            </w:r>
          </w:p>
          <w:p w14:paraId="060EE2A4"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Department of Premier and Cabinet </w:t>
            </w:r>
          </w:p>
          <w:p w14:paraId="04195BE3"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Treasury </w:t>
            </w:r>
          </w:p>
          <w:p w14:paraId="5BE6D0AE"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Adelaide City Council</w:t>
            </w:r>
          </w:p>
          <w:p w14:paraId="40E08C69"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South Australia Multicultural Council </w:t>
            </w:r>
          </w:p>
          <w:p w14:paraId="017772E3"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Department for Education</w:t>
            </w:r>
          </w:p>
          <w:p w14:paraId="5E7F20AA" w14:textId="77777777" w:rsidR="00A71447" w:rsidRPr="008422A4" w:rsidRDefault="00A71447" w:rsidP="001A3B66">
            <w:pPr>
              <w:numPr>
                <w:ilvl w:val="0"/>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Individuals specifically identified in previous interviews such as:</w:t>
            </w:r>
          </w:p>
          <w:p w14:paraId="4E150E6C"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lastRenderedPageBreak/>
              <w:t xml:space="preserve">Ross </w:t>
            </w:r>
            <w:proofErr w:type="spellStart"/>
            <w:r w:rsidRPr="008422A4">
              <w:rPr>
                <w:rFonts w:eastAsia="Times New Roman"/>
                <w:color w:val="000000"/>
                <w:sz w:val="20"/>
                <w:szCs w:val="20"/>
              </w:rPr>
              <w:t>Garnaut</w:t>
            </w:r>
            <w:proofErr w:type="spellEnd"/>
          </w:p>
          <w:p w14:paraId="18D7236C"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Ric Carter</w:t>
            </w:r>
          </w:p>
          <w:p w14:paraId="1076A614"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Tim O’Loughlin</w:t>
            </w:r>
          </w:p>
          <w:p w14:paraId="32CDF774"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Abbie Keys</w:t>
            </w:r>
          </w:p>
          <w:p w14:paraId="229ADABC" w14:textId="77777777" w:rsidR="00A71447" w:rsidRPr="008422A4" w:rsidRDefault="00A71447" w:rsidP="001A3B66">
            <w:pPr>
              <w:numPr>
                <w:ilvl w:val="1"/>
                <w:numId w:val="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Larry Lee</w:t>
            </w:r>
          </w:p>
          <w:p w14:paraId="29C61D9D" w14:textId="77777777" w:rsidR="00A71447" w:rsidRPr="008422A4" w:rsidRDefault="00A71447" w:rsidP="001A3B66">
            <w:pPr>
              <w:spacing w:line="240" w:lineRule="auto"/>
              <w:jc w:val="both"/>
              <w:rPr>
                <w:rFonts w:ascii="Times New Roman" w:eastAsia="Times New Roman" w:hAnsi="Times New Roman" w:cs="Times New Roman"/>
                <w:sz w:val="24"/>
                <w:szCs w:val="24"/>
              </w:rPr>
            </w:pPr>
          </w:p>
        </w:tc>
      </w:tr>
      <w:tr w:rsidR="00A71447" w:rsidRPr="008422A4" w14:paraId="08791C88" w14:textId="77777777" w:rsidTr="00FC2A2B">
        <w:trPr>
          <w:trHeight w:val="4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A70A10"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Where</w:t>
            </w:r>
          </w:p>
          <w:p w14:paraId="5C39C481"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Should be a specific location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3467A6"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CMUA Lounge Room, industry partners’ boardroom or another location convenient for the interviewees</w:t>
            </w:r>
          </w:p>
        </w:tc>
      </w:tr>
      <w:tr w:rsidR="00A71447" w:rsidRPr="008422A4" w14:paraId="4D9D3C86" w14:textId="77777777" w:rsidTr="00FC2A2B">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483CFD"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How</w:t>
            </w:r>
          </w:p>
          <w:p w14:paraId="5358767F"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The specific mechanics of the experiment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C6D602"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30-minute interviews focusing on each company’s willingness to mentor a student from CMUA. The questions should also aim to identify what sort projects or ideas they are interested in. Example questions are:</w:t>
            </w:r>
          </w:p>
          <w:p w14:paraId="7E0CC578" w14:textId="77777777" w:rsidR="00A71447" w:rsidRPr="008422A4" w:rsidRDefault="00A71447" w:rsidP="001A3B66">
            <w:pPr>
              <w:numPr>
                <w:ilvl w:val="0"/>
                <w:numId w:val="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Are you interested in developing business ideas?</w:t>
            </w:r>
          </w:p>
          <w:p w14:paraId="4B007604" w14:textId="77777777" w:rsidR="00A71447" w:rsidRPr="008422A4" w:rsidRDefault="00A71447" w:rsidP="001A3B66">
            <w:pPr>
              <w:numPr>
                <w:ilvl w:val="0"/>
                <w:numId w:val="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What kinds of ideas will you be interested in?</w:t>
            </w:r>
          </w:p>
          <w:p w14:paraId="6BBC672B" w14:textId="77777777" w:rsidR="00A71447" w:rsidRPr="008422A4" w:rsidRDefault="00A71447" w:rsidP="001A3B66">
            <w:pPr>
              <w:numPr>
                <w:ilvl w:val="0"/>
                <w:numId w:val="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How much time can you allocate for mentoring?</w:t>
            </w:r>
          </w:p>
          <w:p w14:paraId="35CED628" w14:textId="77777777" w:rsidR="00A71447" w:rsidRPr="008422A4" w:rsidRDefault="00A71447" w:rsidP="001A3B66">
            <w:pPr>
              <w:numPr>
                <w:ilvl w:val="0"/>
                <w:numId w:val="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What do you want to know about your possible mentee?</w:t>
            </w:r>
          </w:p>
          <w:p w14:paraId="5AFA87FC" w14:textId="77777777" w:rsidR="00A71447" w:rsidRPr="008422A4" w:rsidRDefault="00A71447" w:rsidP="001A3B66">
            <w:pPr>
              <w:numPr>
                <w:ilvl w:val="0"/>
                <w:numId w:val="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How do you prefer to be contacted?</w:t>
            </w:r>
          </w:p>
          <w:p w14:paraId="583FA503" w14:textId="77777777" w:rsidR="00A71447" w:rsidRPr="008422A4" w:rsidRDefault="00A71447" w:rsidP="001A3B66">
            <w:pPr>
              <w:numPr>
                <w:ilvl w:val="0"/>
                <w:numId w:val="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How many mentees can you or your organization handle?</w:t>
            </w:r>
          </w:p>
          <w:p w14:paraId="1CAA5575" w14:textId="77777777" w:rsidR="00A71447" w:rsidRPr="008422A4" w:rsidRDefault="00A71447" w:rsidP="001A3B66">
            <w:pPr>
              <w:spacing w:line="240" w:lineRule="auto"/>
              <w:jc w:val="both"/>
              <w:rPr>
                <w:rFonts w:ascii="Times New Roman" w:eastAsia="Times New Roman" w:hAnsi="Times New Roman" w:cs="Times New Roman"/>
                <w:sz w:val="24"/>
                <w:szCs w:val="24"/>
              </w:rPr>
            </w:pPr>
          </w:p>
        </w:tc>
      </w:tr>
      <w:tr w:rsidR="00A71447" w:rsidRPr="008422A4" w14:paraId="3FA422F7" w14:textId="77777777" w:rsidTr="00FC2A2B">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27C469"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Cost</w:t>
            </w:r>
          </w:p>
          <w:p w14:paraId="24A6C0EB"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A moderately detailed estimate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43C9DE"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$300 - refreshments to be offered to all interviewees during the interview</w:t>
            </w:r>
          </w:p>
        </w:tc>
      </w:tr>
      <w:tr w:rsidR="00A71447" w:rsidRPr="008422A4" w14:paraId="5756AF2A" w14:textId="77777777" w:rsidTr="00FC2A2B">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DE24FD"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Time</w:t>
            </w:r>
          </w:p>
          <w:p w14:paraId="633DCDC8"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Should be strictly time-boxed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0C639F"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3 months to conduct all interviews. We allocate a long time period as we expect delays setting up interviews with industry and government representatives.</w:t>
            </w:r>
          </w:p>
        </w:tc>
      </w:tr>
      <w:tr w:rsidR="00A71447" w:rsidRPr="008422A4" w14:paraId="245CDD2F" w14:textId="77777777" w:rsidTr="00FC2A2B">
        <w:trPr>
          <w:trHeight w:val="14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8AC762"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Confirming data (success metrics)</w:t>
            </w:r>
          </w:p>
          <w:p w14:paraId="6E0FCE5E"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 xml:space="preserve">Specify the data you need to confirm the assumption (especially </w:t>
            </w:r>
            <w:proofErr w:type="spellStart"/>
            <w:r w:rsidRPr="008422A4">
              <w:rPr>
                <w:rFonts w:eastAsia="Times New Roman"/>
                <w:color w:val="000000"/>
                <w:sz w:val="20"/>
                <w:szCs w:val="20"/>
              </w:rPr>
              <w:t>behavioral</w:t>
            </w:r>
            <w:proofErr w:type="spellEnd"/>
            <w:r w:rsidRPr="008422A4">
              <w:rPr>
                <w:rFonts w:eastAsia="Times New Roman"/>
                <w:color w:val="000000"/>
                <w:sz w:val="20"/>
                <w:szCs w:val="20"/>
              </w:rPr>
              <w:t xml:space="preserve"> data) and one or more success metrics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6CEF32"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 xml:space="preserve">The data that will prove our assumption is the number of interviewees who agrees to mentor CMUA students once the process has been finalized. Specifically: </w:t>
            </w:r>
          </w:p>
          <w:p w14:paraId="41214587" w14:textId="77777777" w:rsidR="00A71447" w:rsidRPr="008422A4" w:rsidRDefault="00A71447" w:rsidP="001A3B66">
            <w:pPr>
              <w:numPr>
                <w:ilvl w:val="0"/>
                <w:numId w:val="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13 out of the 25 total interviewees agree to mentor CMUA students</w:t>
            </w:r>
          </w:p>
          <w:p w14:paraId="34752954" w14:textId="77777777" w:rsidR="00A71447" w:rsidRPr="008422A4" w:rsidRDefault="00A71447" w:rsidP="001A3B66">
            <w:pPr>
              <w:numPr>
                <w:ilvl w:val="0"/>
                <w:numId w:val="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8 out of the 15 representatives from the industry agrees to mentor CMUA students.</w:t>
            </w:r>
          </w:p>
          <w:p w14:paraId="0DBF5AD4" w14:textId="77777777" w:rsidR="00A71447" w:rsidRPr="008422A4" w:rsidRDefault="00A71447" w:rsidP="001A3B66">
            <w:pPr>
              <w:numPr>
                <w:ilvl w:val="0"/>
                <w:numId w:val="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3 out of 5 of the government and public departments agrees to mentor CMUA students</w:t>
            </w:r>
          </w:p>
          <w:p w14:paraId="010C2C4B" w14:textId="77777777" w:rsidR="00A71447" w:rsidRPr="008422A4" w:rsidRDefault="00A71447" w:rsidP="001A3B66">
            <w:pPr>
              <w:numPr>
                <w:ilvl w:val="0"/>
                <w:numId w:val="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3 out of the 5 individuals agree to mentor CMUA students</w:t>
            </w:r>
          </w:p>
          <w:p w14:paraId="4B0BF257" w14:textId="77777777" w:rsidR="00A71447" w:rsidRPr="008422A4" w:rsidRDefault="00A71447" w:rsidP="001A3B66">
            <w:pPr>
              <w:spacing w:line="240" w:lineRule="auto"/>
              <w:jc w:val="both"/>
              <w:rPr>
                <w:rFonts w:ascii="Times New Roman" w:eastAsia="Times New Roman" w:hAnsi="Times New Roman" w:cs="Times New Roman"/>
                <w:sz w:val="24"/>
                <w:szCs w:val="24"/>
              </w:rPr>
            </w:pPr>
          </w:p>
        </w:tc>
      </w:tr>
      <w:tr w:rsidR="00A71447" w:rsidRPr="008422A4" w14:paraId="4EA6481D" w14:textId="77777777" w:rsidTr="00FC2A2B">
        <w:trPr>
          <w:trHeight w:val="11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9E1065"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lastRenderedPageBreak/>
              <w:t>Disconfirming data</w:t>
            </w:r>
          </w:p>
          <w:p w14:paraId="5FE7AEA2"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Predict data your test may generate that will disconfirm your assumption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2362AE"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 xml:space="preserve">The data that will disprove our assumption is the number of interviewees who declines to mentor CMUA students once the process has been finalized. Specifically: </w:t>
            </w:r>
          </w:p>
          <w:p w14:paraId="268D8148" w14:textId="77777777" w:rsidR="00A71447" w:rsidRPr="008422A4" w:rsidRDefault="00A71447" w:rsidP="001A3B66">
            <w:pPr>
              <w:numPr>
                <w:ilvl w:val="0"/>
                <w:numId w:val="4"/>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16 out of the 25 total interviewees declines to mentor CMUA students</w:t>
            </w:r>
          </w:p>
          <w:p w14:paraId="1DA5795B" w14:textId="77777777" w:rsidR="00A71447" w:rsidRPr="008422A4" w:rsidRDefault="00A71447" w:rsidP="001A3B66">
            <w:pPr>
              <w:numPr>
                <w:ilvl w:val="0"/>
                <w:numId w:val="4"/>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9 out of the 15 representatives from the industry declines to mentor CMUA students.</w:t>
            </w:r>
          </w:p>
          <w:p w14:paraId="702D557F" w14:textId="77777777" w:rsidR="00A71447" w:rsidRPr="008422A4" w:rsidRDefault="00A71447" w:rsidP="001A3B66">
            <w:pPr>
              <w:numPr>
                <w:ilvl w:val="0"/>
                <w:numId w:val="4"/>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4 out of 5 of the government and public departments interviewed declines to mentor CMUA students</w:t>
            </w:r>
          </w:p>
          <w:p w14:paraId="1635E73E" w14:textId="77777777" w:rsidR="00A71447" w:rsidRPr="008422A4" w:rsidRDefault="00A71447" w:rsidP="001A3B66">
            <w:pPr>
              <w:numPr>
                <w:ilvl w:val="0"/>
                <w:numId w:val="4"/>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4 out of the 5 individuals interviewed declines to mentor CMUA students</w:t>
            </w:r>
          </w:p>
          <w:p w14:paraId="2CF503FA" w14:textId="77777777" w:rsidR="00A71447" w:rsidRPr="008422A4" w:rsidRDefault="00A71447" w:rsidP="001A3B66">
            <w:pPr>
              <w:spacing w:line="240" w:lineRule="auto"/>
              <w:jc w:val="both"/>
              <w:rPr>
                <w:rFonts w:ascii="Times New Roman" w:eastAsia="Times New Roman" w:hAnsi="Times New Roman" w:cs="Times New Roman"/>
                <w:sz w:val="24"/>
                <w:szCs w:val="24"/>
              </w:rPr>
            </w:pPr>
          </w:p>
        </w:tc>
      </w:tr>
      <w:tr w:rsidR="00A71447" w:rsidRPr="008422A4" w14:paraId="50346489" w14:textId="77777777" w:rsidTr="00FC2A2B">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296683"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Other notes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4E9199" w14:textId="77777777" w:rsidR="00A71447" w:rsidRPr="008422A4" w:rsidRDefault="00A71447" w:rsidP="001A3B66">
            <w:pPr>
              <w:numPr>
                <w:ilvl w:val="0"/>
                <w:numId w:val="5"/>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Individual interviewees, who are also part of organizations or firms on the interview list </w:t>
            </w:r>
            <w:r w:rsidRPr="008422A4">
              <w:rPr>
                <w:rFonts w:eastAsia="Times New Roman"/>
                <w:i/>
                <w:iCs/>
                <w:color w:val="000000"/>
                <w:sz w:val="20"/>
                <w:szCs w:val="20"/>
              </w:rPr>
              <w:t>(</w:t>
            </w:r>
            <w:proofErr w:type="spellStart"/>
            <w:r w:rsidRPr="008422A4">
              <w:rPr>
                <w:rFonts w:eastAsia="Times New Roman"/>
                <w:i/>
                <w:iCs/>
                <w:color w:val="000000"/>
                <w:sz w:val="20"/>
                <w:szCs w:val="20"/>
              </w:rPr>
              <w:t>eg.</w:t>
            </w:r>
            <w:proofErr w:type="spellEnd"/>
            <w:r w:rsidRPr="008422A4">
              <w:rPr>
                <w:rFonts w:eastAsia="Times New Roman"/>
                <w:i/>
                <w:iCs/>
                <w:color w:val="000000"/>
                <w:sz w:val="20"/>
                <w:szCs w:val="20"/>
              </w:rPr>
              <w:t xml:space="preserve"> Abbie Keys from Microsoft and Larry Lee from Macquarie Bank)</w:t>
            </w:r>
            <w:r w:rsidRPr="008422A4">
              <w:rPr>
                <w:rFonts w:eastAsia="Times New Roman"/>
                <w:color w:val="000000"/>
                <w:sz w:val="20"/>
                <w:szCs w:val="20"/>
              </w:rPr>
              <w:t>, should explicitly declare if they are answering personally for themselves or if they are answering on behalf of the organization that they are a part of.</w:t>
            </w:r>
          </w:p>
        </w:tc>
      </w:tr>
    </w:tbl>
    <w:p w14:paraId="0501C054" w14:textId="77777777" w:rsidR="00A71447" w:rsidRDefault="00A71447" w:rsidP="001A3B66">
      <w:pPr>
        <w:jc w:val="both"/>
      </w:pPr>
    </w:p>
    <w:tbl>
      <w:tblPr>
        <w:tblW w:w="0" w:type="auto"/>
        <w:tblCellMar>
          <w:top w:w="15" w:type="dxa"/>
          <w:left w:w="15" w:type="dxa"/>
          <w:bottom w:w="15" w:type="dxa"/>
          <w:right w:w="15" w:type="dxa"/>
        </w:tblCellMar>
        <w:tblLook w:val="04A0" w:firstRow="1" w:lastRow="0" w:firstColumn="1" w:lastColumn="0" w:noHBand="0" w:noVBand="1"/>
      </w:tblPr>
      <w:tblGrid>
        <w:gridCol w:w="4015"/>
        <w:gridCol w:w="9923"/>
      </w:tblGrid>
      <w:tr w:rsidR="00A71447" w:rsidRPr="008422A4" w14:paraId="2879F8B3"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1E0CF36"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FFFFFF"/>
                <w:sz w:val="28"/>
                <w:szCs w:val="28"/>
              </w:rPr>
              <w:t>Learning launch experiment</w:t>
            </w:r>
          </w:p>
        </w:tc>
      </w:tr>
      <w:tr w:rsidR="00A71447" w:rsidRPr="008422A4" w14:paraId="12D5DBC5"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46B9B4"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Concept name:  The Collaborations Team Concept</w:t>
            </w:r>
          </w:p>
          <w:p w14:paraId="364F1498" w14:textId="77777777" w:rsidR="00A71447" w:rsidRPr="008422A4" w:rsidRDefault="00A71447" w:rsidP="001A3B66">
            <w:pPr>
              <w:spacing w:line="240" w:lineRule="auto"/>
              <w:jc w:val="both"/>
              <w:rPr>
                <w:rFonts w:ascii="Times New Roman" w:eastAsia="Times New Roman" w:hAnsi="Times New Roman" w:cs="Times New Roman"/>
                <w:sz w:val="24"/>
                <w:szCs w:val="24"/>
              </w:rPr>
            </w:pPr>
          </w:p>
        </w:tc>
      </w:tr>
      <w:tr w:rsidR="00A71447" w:rsidRPr="008422A4" w14:paraId="50F72E35"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5CD229"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Team: Collaborative Resources</w:t>
            </w:r>
          </w:p>
        </w:tc>
      </w:tr>
      <w:tr w:rsidR="00A71447" w:rsidRPr="008422A4" w14:paraId="6B950730"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493C0"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Key assumption: CMUA students need support</w:t>
            </w:r>
            <w:r>
              <w:rPr>
                <w:rFonts w:eastAsia="Times New Roman"/>
                <w:b/>
                <w:bCs/>
                <w:color w:val="000000"/>
                <w:sz w:val="20"/>
                <w:szCs w:val="20"/>
              </w:rPr>
              <w:t xml:space="preserve"> </w:t>
            </w:r>
            <w:r w:rsidRPr="008422A4">
              <w:rPr>
                <w:rFonts w:eastAsia="Times New Roman"/>
                <w:b/>
                <w:bCs/>
                <w:color w:val="000000"/>
                <w:sz w:val="20"/>
                <w:szCs w:val="20"/>
              </w:rPr>
              <w:t>(</w:t>
            </w:r>
            <w:proofErr w:type="spellStart"/>
            <w:r w:rsidRPr="008422A4">
              <w:rPr>
                <w:rFonts w:eastAsia="Times New Roman"/>
                <w:b/>
                <w:bCs/>
                <w:color w:val="000000"/>
                <w:sz w:val="20"/>
                <w:szCs w:val="20"/>
              </w:rPr>
              <w:t>ie</w:t>
            </w:r>
            <w:proofErr w:type="spellEnd"/>
            <w:r w:rsidRPr="008422A4">
              <w:rPr>
                <w:rFonts w:eastAsia="Times New Roman"/>
                <w:b/>
                <w:bCs/>
                <w:color w:val="000000"/>
                <w:sz w:val="20"/>
                <w:szCs w:val="20"/>
              </w:rPr>
              <w:t>. Investment, information) from industry partners and faculty.</w:t>
            </w:r>
          </w:p>
        </w:tc>
      </w:tr>
      <w:tr w:rsidR="00A71447" w:rsidRPr="008422A4" w14:paraId="403F3151" w14:textId="77777777" w:rsidTr="00A71447">
        <w:trPr>
          <w:trHeight w:val="920"/>
        </w:trPr>
        <w:tc>
          <w:tcPr>
            <w:tcW w:w="40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419F7E"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Who</w:t>
            </w:r>
          </w:p>
          <w:p w14:paraId="239083B6"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Identify actual people, not a target market</w:t>
            </w:r>
          </w:p>
        </w:tc>
        <w:tc>
          <w:tcPr>
            <w:tcW w:w="992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1995E9"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 xml:space="preserve">Alumni: </w:t>
            </w:r>
          </w:p>
          <w:p w14:paraId="4298FFB5" w14:textId="77777777" w:rsidR="00A71447" w:rsidRPr="008422A4" w:rsidRDefault="00A71447" w:rsidP="001A3B66">
            <w:pPr>
              <w:numPr>
                <w:ilvl w:val="0"/>
                <w:numId w:val="6"/>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Zaidul</w:t>
            </w:r>
            <w:proofErr w:type="spellEnd"/>
            <w:r w:rsidRPr="008422A4">
              <w:rPr>
                <w:rFonts w:eastAsia="Times New Roman"/>
                <w:color w:val="000000"/>
                <w:sz w:val="20"/>
                <w:szCs w:val="20"/>
              </w:rPr>
              <w:t xml:space="preserve"> </w:t>
            </w:r>
            <w:proofErr w:type="spellStart"/>
            <w:r w:rsidRPr="008422A4">
              <w:rPr>
                <w:rFonts w:eastAsia="Times New Roman"/>
                <w:color w:val="000000"/>
                <w:sz w:val="20"/>
                <w:szCs w:val="20"/>
              </w:rPr>
              <w:t>Alam</w:t>
            </w:r>
            <w:proofErr w:type="spellEnd"/>
          </w:p>
          <w:p w14:paraId="0296AA89" w14:textId="77777777" w:rsidR="00A71447" w:rsidRPr="008422A4" w:rsidRDefault="00A71447" w:rsidP="001A3B66">
            <w:pPr>
              <w:numPr>
                <w:ilvl w:val="0"/>
                <w:numId w:val="6"/>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Erick Rodriguez</w:t>
            </w:r>
          </w:p>
          <w:p w14:paraId="6918ECD5" w14:textId="77777777" w:rsidR="00A71447" w:rsidRPr="008422A4" w:rsidRDefault="00A71447" w:rsidP="001A3B66">
            <w:pPr>
              <w:numPr>
                <w:ilvl w:val="0"/>
                <w:numId w:val="6"/>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Javier Echegaray </w:t>
            </w:r>
          </w:p>
          <w:p w14:paraId="7C42A7E1"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MSPPM Students:</w:t>
            </w:r>
          </w:p>
          <w:p w14:paraId="242F674A" w14:textId="77777777" w:rsidR="00A71447" w:rsidRPr="008422A4" w:rsidRDefault="00A71447" w:rsidP="001A3B66">
            <w:pPr>
              <w:numPr>
                <w:ilvl w:val="0"/>
                <w:numId w:val="7"/>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Rama Wirawan</w:t>
            </w:r>
          </w:p>
          <w:p w14:paraId="499A41CC" w14:textId="77777777" w:rsidR="00A71447" w:rsidRPr="008422A4" w:rsidRDefault="00A71447" w:rsidP="001A3B66">
            <w:pPr>
              <w:numPr>
                <w:ilvl w:val="0"/>
                <w:numId w:val="7"/>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Carl Dwight Demetria</w:t>
            </w:r>
          </w:p>
          <w:p w14:paraId="3DDB06A0" w14:textId="77777777" w:rsidR="00A71447" w:rsidRPr="008422A4" w:rsidRDefault="00A71447" w:rsidP="001A3B66">
            <w:pPr>
              <w:numPr>
                <w:ilvl w:val="0"/>
                <w:numId w:val="7"/>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Lucia Avellaneda</w:t>
            </w:r>
          </w:p>
          <w:p w14:paraId="169A07F6" w14:textId="77777777" w:rsidR="00A71447" w:rsidRPr="008422A4" w:rsidRDefault="00A71447" w:rsidP="001A3B66">
            <w:pPr>
              <w:numPr>
                <w:ilvl w:val="0"/>
                <w:numId w:val="7"/>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Avery Quillen</w:t>
            </w:r>
          </w:p>
          <w:p w14:paraId="2E30280F" w14:textId="77777777" w:rsidR="00A71447" w:rsidRPr="008422A4" w:rsidRDefault="00A71447" w:rsidP="001A3B66">
            <w:pPr>
              <w:numPr>
                <w:ilvl w:val="0"/>
                <w:numId w:val="7"/>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Anne Chivunde</w:t>
            </w:r>
          </w:p>
          <w:p w14:paraId="087D8A10"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lastRenderedPageBreak/>
              <w:t>MSIT Students:</w:t>
            </w:r>
          </w:p>
          <w:p w14:paraId="53264DA5" w14:textId="77777777" w:rsidR="00A71447" w:rsidRPr="008422A4" w:rsidRDefault="00A71447" w:rsidP="001A3B66">
            <w:pPr>
              <w:numPr>
                <w:ilvl w:val="0"/>
                <w:numId w:val="8"/>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Aman Agarwal</w:t>
            </w:r>
          </w:p>
          <w:p w14:paraId="7F7D97DE" w14:textId="77777777" w:rsidR="00A71447" w:rsidRPr="008422A4" w:rsidRDefault="00A71447" w:rsidP="001A3B66">
            <w:pPr>
              <w:numPr>
                <w:ilvl w:val="0"/>
                <w:numId w:val="8"/>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Donna Frida </w:t>
            </w:r>
            <w:proofErr w:type="spellStart"/>
            <w:r w:rsidRPr="008422A4">
              <w:rPr>
                <w:rFonts w:eastAsia="Times New Roman"/>
                <w:color w:val="000000"/>
                <w:sz w:val="20"/>
                <w:szCs w:val="20"/>
              </w:rPr>
              <w:t>Safiera</w:t>
            </w:r>
            <w:proofErr w:type="spellEnd"/>
          </w:p>
          <w:p w14:paraId="10381331" w14:textId="77777777" w:rsidR="00A71447" w:rsidRPr="008422A4" w:rsidRDefault="00A71447" w:rsidP="001A3B66">
            <w:pPr>
              <w:numPr>
                <w:ilvl w:val="0"/>
                <w:numId w:val="8"/>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Freedierick</w:t>
            </w:r>
            <w:proofErr w:type="spellEnd"/>
            <w:r w:rsidRPr="008422A4">
              <w:rPr>
                <w:rFonts w:eastAsia="Times New Roman"/>
                <w:color w:val="000000"/>
                <w:sz w:val="20"/>
                <w:szCs w:val="20"/>
              </w:rPr>
              <w:t xml:space="preserve"> Paulo Claud</w:t>
            </w:r>
          </w:p>
          <w:p w14:paraId="5244F5DF" w14:textId="77777777" w:rsidR="00A71447" w:rsidRPr="008422A4" w:rsidRDefault="00A71447" w:rsidP="001A3B66">
            <w:pPr>
              <w:numPr>
                <w:ilvl w:val="0"/>
                <w:numId w:val="8"/>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Nitesh Singh</w:t>
            </w:r>
          </w:p>
          <w:p w14:paraId="3A995942" w14:textId="77777777" w:rsidR="00A71447" w:rsidRPr="008422A4" w:rsidRDefault="00A71447" w:rsidP="001A3B66">
            <w:pPr>
              <w:numPr>
                <w:ilvl w:val="0"/>
                <w:numId w:val="8"/>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Nichole Yang</w:t>
            </w:r>
          </w:p>
          <w:p w14:paraId="28020C60"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MISM Students:</w:t>
            </w:r>
          </w:p>
          <w:p w14:paraId="71A178B8" w14:textId="77777777" w:rsidR="00A71447" w:rsidRPr="008422A4" w:rsidRDefault="00A71447" w:rsidP="001A3B66">
            <w:pPr>
              <w:numPr>
                <w:ilvl w:val="0"/>
                <w:numId w:val="9"/>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Bob Feng</w:t>
            </w:r>
          </w:p>
          <w:p w14:paraId="5AA10D60" w14:textId="77777777" w:rsidR="00A71447" w:rsidRPr="008422A4" w:rsidRDefault="00A71447" w:rsidP="001A3B66">
            <w:pPr>
              <w:numPr>
                <w:ilvl w:val="0"/>
                <w:numId w:val="9"/>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Honda Zhang</w:t>
            </w:r>
          </w:p>
          <w:p w14:paraId="6F8AF051" w14:textId="77777777" w:rsidR="00A71447" w:rsidRPr="008422A4" w:rsidRDefault="00A71447" w:rsidP="001A3B66">
            <w:pPr>
              <w:numPr>
                <w:ilvl w:val="0"/>
                <w:numId w:val="9"/>
              </w:numPr>
              <w:spacing w:after="0" w:line="240" w:lineRule="auto"/>
              <w:jc w:val="both"/>
              <w:textAlignment w:val="baseline"/>
              <w:rPr>
                <w:rFonts w:eastAsia="Times New Roman"/>
                <w:color w:val="000000"/>
                <w:sz w:val="20"/>
                <w:szCs w:val="20"/>
              </w:rPr>
            </w:pPr>
            <w:proofErr w:type="spellStart"/>
            <w:r w:rsidRPr="008422A4">
              <w:rPr>
                <w:rFonts w:eastAsia="Times New Roman"/>
                <w:color w:val="000000"/>
                <w:sz w:val="20"/>
                <w:szCs w:val="20"/>
              </w:rPr>
              <w:t>Kailun</w:t>
            </w:r>
            <w:proofErr w:type="spellEnd"/>
            <w:r w:rsidRPr="008422A4">
              <w:rPr>
                <w:rFonts w:eastAsia="Times New Roman"/>
                <w:color w:val="000000"/>
                <w:sz w:val="20"/>
                <w:szCs w:val="20"/>
              </w:rPr>
              <w:t xml:space="preserve"> Deng</w:t>
            </w:r>
          </w:p>
          <w:p w14:paraId="40324877" w14:textId="77777777" w:rsidR="00A71447" w:rsidRPr="008422A4" w:rsidRDefault="00A71447" w:rsidP="001A3B66">
            <w:pPr>
              <w:numPr>
                <w:ilvl w:val="0"/>
                <w:numId w:val="9"/>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Andrey Liu</w:t>
            </w:r>
          </w:p>
          <w:p w14:paraId="6412CC94" w14:textId="77777777" w:rsidR="00A71447" w:rsidRPr="008422A4" w:rsidRDefault="00A71447" w:rsidP="001A3B66">
            <w:pPr>
              <w:numPr>
                <w:ilvl w:val="0"/>
                <w:numId w:val="9"/>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Qingyang Luo</w:t>
            </w:r>
          </w:p>
        </w:tc>
      </w:tr>
      <w:tr w:rsidR="00A71447" w:rsidRPr="008422A4" w14:paraId="010DB1C5" w14:textId="77777777" w:rsidTr="00A71447">
        <w:trPr>
          <w:trHeight w:val="20"/>
        </w:trPr>
        <w:tc>
          <w:tcPr>
            <w:tcW w:w="40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53CB50"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Where</w:t>
            </w:r>
          </w:p>
          <w:p w14:paraId="50ABA290"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Should be a specific location</w:t>
            </w:r>
          </w:p>
        </w:tc>
        <w:tc>
          <w:tcPr>
            <w:tcW w:w="992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885ABB"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CMUA Premises</w:t>
            </w:r>
          </w:p>
        </w:tc>
      </w:tr>
      <w:tr w:rsidR="00A71447" w:rsidRPr="008422A4" w14:paraId="09CC01F8" w14:textId="77777777" w:rsidTr="00A71447">
        <w:trPr>
          <w:trHeight w:val="920"/>
        </w:trPr>
        <w:tc>
          <w:tcPr>
            <w:tcW w:w="40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699362"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How</w:t>
            </w:r>
          </w:p>
          <w:p w14:paraId="3E47CEA6"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The specific mechanics of the experiment</w:t>
            </w:r>
          </w:p>
        </w:tc>
        <w:tc>
          <w:tcPr>
            <w:tcW w:w="992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CF968B"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 xml:space="preserve">Conduct </w:t>
            </w:r>
            <w:proofErr w:type="gramStart"/>
            <w:r w:rsidRPr="008422A4">
              <w:rPr>
                <w:rFonts w:eastAsia="Times New Roman"/>
                <w:color w:val="000000"/>
                <w:sz w:val="20"/>
                <w:szCs w:val="20"/>
              </w:rPr>
              <w:t>30 minute</w:t>
            </w:r>
            <w:proofErr w:type="gramEnd"/>
            <w:r w:rsidRPr="008422A4">
              <w:rPr>
                <w:rFonts w:eastAsia="Times New Roman"/>
                <w:color w:val="000000"/>
                <w:sz w:val="20"/>
                <w:szCs w:val="20"/>
              </w:rPr>
              <w:t xml:space="preserve"> interviews with each person. Interview questions are:</w:t>
            </w:r>
          </w:p>
          <w:p w14:paraId="2DCF4417" w14:textId="77777777" w:rsidR="00A71447" w:rsidRPr="008422A4" w:rsidRDefault="00A71447" w:rsidP="001A3B66">
            <w:pPr>
              <w:numPr>
                <w:ilvl w:val="0"/>
                <w:numId w:val="10"/>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 Do you have innovative ideas that you would like to further develop?</w:t>
            </w:r>
          </w:p>
          <w:p w14:paraId="0373E7EC" w14:textId="77777777" w:rsidR="00A71447" w:rsidRPr="008422A4" w:rsidRDefault="00A71447" w:rsidP="001A3B66">
            <w:pPr>
              <w:numPr>
                <w:ilvl w:val="0"/>
                <w:numId w:val="10"/>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If yes, what kind of external and internal assistance you would like to receive?</w:t>
            </w:r>
          </w:p>
          <w:p w14:paraId="1094F9BE" w14:textId="77777777" w:rsidR="00A71447" w:rsidRPr="008422A4" w:rsidRDefault="00A71447" w:rsidP="001A3B66">
            <w:pPr>
              <w:numPr>
                <w:ilvl w:val="0"/>
                <w:numId w:val="10"/>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Who do you prefer to be </w:t>
            </w:r>
            <w:proofErr w:type="spellStart"/>
            <w:r w:rsidRPr="008422A4">
              <w:rPr>
                <w:rFonts w:eastAsia="Times New Roman"/>
                <w:color w:val="000000"/>
                <w:sz w:val="20"/>
                <w:szCs w:val="20"/>
              </w:rPr>
              <w:t>be</w:t>
            </w:r>
            <w:proofErr w:type="spellEnd"/>
            <w:r w:rsidRPr="008422A4">
              <w:rPr>
                <w:rFonts w:eastAsia="Times New Roman"/>
                <w:color w:val="000000"/>
                <w:sz w:val="20"/>
                <w:szCs w:val="20"/>
              </w:rPr>
              <w:t xml:space="preserve"> your mentor?</w:t>
            </w:r>
          </w:p>
          <w:p w14:paraId="3E3D998F" w14:textId="77777777" w:rsidR="00A71447" w:rsidRPr="008422A4" w:rsidRDefault="00A71447" w:rsidP="001A3B66">
            <w:pPr>
              <w:numPr>
                <w:ilvl w:val="0"/>
                <w:numId w:val="10"/>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How often would you like to engage with the mentors and partner companies?</w:t>
            </w:r>
          </w:p>
          <w:p w14:paraId="5C38CAE1" w14:textId="77777777" w:rsidR="00A71447" w:rsidRPr="008422A4" w:rsidRDefault="00A71447" w:rsidP="001A3B66">
            <w:pPr>
              <w:numPr>
                <w:ilvl w:val="0"/>
                <w:numId w:val="10"/>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What would be the best format to link you with the mentors and partner companies?</w:t>
            </w:r>
          </w:p>
        </w:tc>
      </w:tr>
      <w:tr w:rsidR="00A71447" w:rsidRPr="008422A4" w14:paraId="13A09CD2" w14:textId="77777777" w:rsidTr="00A71447">
        <w:trPr>
          <w:trHeight w:val="20"/>
        </w:trPr>
        <w:tc>
          <w:tcPr>
            <w:tcW w:w="40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742D9B"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Cost</w:t>
            </w:r>
          </w:p>
          <w:p w14:paraId="6E067B15"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A moderately detailed estimate</w:t>
            </w:r>
          </w:p>
        </w:tc>
        <w:tc>
          <w:tcPr>
            <w:tcW w:w="992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ACC480"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 xml:space="preserve">18 interviews in total, including approximately 9 hours of manpower. </w:t>
            </w:r>
          </w:p>
          <w:p w14:paraId="43FB1D52"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$ 100 extra to buy interviewer drinks.</w:t>
            </w:r>
          </w:p>
        </w:tc>
      </w:tr>
      <w:tr w:rsidR="00A71447" w:rsidRPr="008422A4" w14:paraId="5204825B" w14:textId="77777777" w:rsidTr="00A71447">
        <w:trPr>
          <w:trHeight w:val="20"/>
        </w:trPr>
        <w:tc>
          <w:tcPr>
            <w:tcW w:w="40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ACE973"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Time</w:t>
            </w:r>
          </w:p>
          <w:p w14:paraId="6B84AD5A"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Should be strictly time-boxed</w:t>
            </w:r>
          </w:p>
        </w:tc>
        <w:tc>
          <w:tcPr>
            <w:tcW w:w="992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FB47F6"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2 months to complete all the interviews. We expected to complete the interview based on current students in this first month and interview with our alumni in the following month.</w:t>
            </w:r>
          </w:p>
        </w:tc>
      </w:tr>
      <w:tr w:rsidR="00A71447" w:rsidRPr="008422A4" w14:paraId="30E42B5A" w14:textId="77777777" w:rsidTr="00A71447">
        <w:trPr>
          <w:trHeight w:val="1400"/>
        </w:trPr>
        <w:tc>
          <w:tcPr>
            <w:tcW w:w="40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09BCAC"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lastRenderedPageBreak/>
              <w:t>Confirming data (success metrics)</w:t>
            </w:r>
          </w:p>
          <w:p w14:paraId="1A97BD45"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 xml:space="preserve">Specify the data you need to confirm the assumption (especially </w:t>
            </w:r>
            <w:proofErr w:type="spellStart"/>
            <w:r w:rsidRPr="008422A4">
              <w:rPr>
                <w:rFonts w:eastAsia="Times New Roman"/>
                <w:color w:val="000000"/>
                <w:sz w:val="20"/>
                <w:szCs w:val="20"/>
              </w:rPr>
              <w:t>behavioral</w:t>
            </w:r>
            <w:proofErr w:type="spellEnd"/>
            <w:r w:rsidRPr="008422A4">
              <w:rPr>
                <w:rFonts w:eastAsia="Times New Roman"/>
                <w:color w:val="000000"/>
                <w:sz w:val="20"/>
                <w:szCs w:val="20"/>
              </w:rPr>
              <w:t xml:space="preserve"> data) and one or more success metrics</w:t>
            </w:r>
          </w:p>
        </w:tc>
        <w:tc>
          <w:tcPr>
            <w:tcW w:w="992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44CF0A"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The data which would confirm that our assumption is true is that the proportion of people from different groups who believe the students need help from industry partners. Specifically:</w:t>
            </w:r>
          </w:p>
          <w:p w14:paraId="4CC79DB4" w14:textId="77777777" w:rsidR="00A71447" w:rsidRPr="008422A4" w:rsidRDefault="00A71447" w:rsidP="001A3B66">
            <w:pPr>
              <w:numPr>
                <w:ilvl w:val="0"/>
                <w:numId w:val="11"/>
              </w:numPr>
              <w:spacing w:after="0" w:line="240" w:lineRule="auto"/>
              <w:jc w:val="both"/>
              <w:textAlignment w:val="baseline"/>
              <w:rPr>
                <w:rFonts w:eastAsia="Times New Roman"/>
                <w:color w:val="000000"/>
                <w:sz w:val="20"/>
                <w:szCs w:val="20"/>
              </w:rPr>
            </w:pPr>
            <w:r w:rsidRPr="008422A4">
              <w:rPr>
                <w:rFonts w:eastAsia="Times New Roman"/>
                <w:b/>
                <w:bCs/>
                <w:color w:val="000000"/>
                <w:sz w:val="20"/>
                <w:szCs w:val="20"/>
              </w:rPr>
              <w:t xml:space="preserve"> </w:t>
            </w:r>
            <w:r w:rsidRPr="008422A4">
              <w:rPr>
                <w:rFonts w:eastAsia="Times New Roman"/>
                <w:color w:val="000000"/>
                <w:sz w:val="20"/>
                <w:szCs w:val="20"/>
              </w:rPr>
              <w:t>2 out of the 3 alumni agree that the students in CMUA need support from faculty and industry partners</w:t>
            </w:r>
          </w:p>
          <w:p w14:paraId="20F9F1E3" w14:textId="77777777" w:rsidR="00A71447" w:rsidRPr="008422A4" w:rsidRDefault="00A71447" w:rsidP="001A3B66">
            <w:pPr>
              <w:numPr>
                <w:ilvl w:val="0"/>
                <w:numId w:val="1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 3 of the 5 MSPPM students think that they need support from industry partners</w:t>
            </w:r>
          </w:p>
          <w:p w14:paraId="2FC14FBB" w14:textId="77777777" w:rsidR="00A71447" w:rsidRPr="008422A4" w:rsidRDefault="00A71447" w:rsidP="001A3B66">
            <w:pPr>
              <w:numPr>
                <w:ilvl w:val="0"/>
                <w:numId w:val="1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 4 of the 5 MSIT students say that they need support from industry partners and faculty</w:t>
            </w:r>
          </w:p>
          <w:p w14:paraId="261C909A" w14:textId="77777777" w:rsidR="00A71447" w:rsidRPr="008422A4" w:rsidRDefault="00A71447" w:rsidP="001A3B66">
            <w:pPr>
              <w:numPr>
                <w:ilvl w:val="0"/>
                <w:numId w:val="11"/>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 3 of the 5 MISM students agree that they need the help provided by industry partners</w:t>
            </w:r>
          </w:p>
        </w:tc>
      </w:tr>
      <w:tr w:rsidR="00A71447" w:rsidRPr="008422A4" w14:paraId="2A536592" w14:textId="77777777" w:rsidTr="00A71447">
        <w:trPr>
          <w:trHeight w:val="1160"/>
        </w:trPr>
        <w:tc>
          <w:tcPr>
            <w:tcW w:w="40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5FF982"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Disconfirming data</w:t>
            </w:r>
          </w:p>
          <w:p w14:paraId="48F3B396"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Predict data your test may generate that will disconfirm your assumption</w:t>
            </w:r>
          </w:p>
        </w:tc>
        <w:tc>
          <w:tcPr>
            <w:tcW w:w="992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3D66A5" w14:textId="77777777" w:rsidR="00A71447" w:rsidRPr="008422A4" w:rsidRDefault="00A71447" w:rsidP="001A3B66">
            <w:pPr>
              <w:numPr>
                <w:ilvl w:val="0"/>
                <w:numId w:val="1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Only one-third of the total interviewees don’t think that they need support from faculty and industry partners </w:t>
            </w:r>
          </w:p>
          <w:p w14:paraId="7697AA05" w14:textId="77777777" w:rsidR="00A71447" w:rsidRPr="008422A4" w:rsidRDefault="00A71447" w:rsidP="001A3B66">
            <w:pPr>
              <w:numPr>
                <w:ilvl w:val="0"/>
                <w:numId w:val="1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Only one faculty thinks that the students can do things well without the help from industry partners</w:t>
            </w:r>
          </w:p>
          <w:p w14:paraId="3362791A" w14:textId="77777777" w:rsidR="00A71447" w:rsidRPr="008422A4" w:rsidRDefault="00A71447" w:rsidP="001A3B66">
            <w:pPr>
              <w:numPr>
                <w:ilvl w:val="0"/>
                <w:numId w:val="1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Two-fifths of the MSPPM students don’t think that they need support from industry partners</w:t>
            </w:r>
          </w:p>
          <w:p w14:paraId="63CCBAE0" w14:textId="77777777" w:rsidR="00A71447" w:rsidRPr="008422A4" w:rsidRDefault="00A71447" w:rsidP="001A3B66">
            <w:pPr>
              <w:numPr>
                <w:ilvl w:val="0"/>
                <w:numId w:val="1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One-fourth of the MSIT students say that they don’t need support from industry partners and faculty</w:t>
            </w:r>
          </w:p>
          <w:p w14:paraId="402A1AD0" w14:textId="77777777" w:rsidR="00A71447" w:rsidRPr="008422A4" w:rsidRDefault="00A71447" w:rsidP="001A3B66">
            <w:pPr>
              <w:numPr>
                <w:ilvl w:val="0"/>
                <w:numId w:val="12"/>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Two-fifths of the MISM students disagree that they need the help provided by industry partners</w:t>
            </w:r>
          </w:p>
        </w:tc>
      </w:tr>
    </w:tbl>
    <w:p w14:paraId="625B00F7" w14:textId="77777777" w:rsidR="00A71447" w:rsidRDefault="00A71447" w:rsidP="001A3B66">
      <w:pPr>
        <w:jc w:val="both"/>
      </w:pPr>
    </w:p>
    <w:p w14:paraId="5840EFA0" w14:textId="77777777" w:rsidR="00A71447" w:rsidRDefault="00A71447" w:rsidP="001A3B66">
      <w:pPr>
        <w:jc w:val="both"/>
      </w:pPr>
    </w:p>
    <w:tbl>
      <w:tblPr>
        <w:tblW w:w="0" w:type="auto"/>
        <w:tblCellMar>
          <w:top w:w="15" w:type="dxa"/>
          <w:left w:w="15" w:type="dxa"/>
          <w:bottom w:w="15" w:type="dxa"/>
          <w:right w:w="15" w:type="dxa"/>
        </w:tblCellMar>
        <w:tblLook w:val="04A0" w:firstRow="1" w:lastRow="0" w:firstColumn="1" w:lastColumn="0" w:noHBand="0" w:noVBand="1"/>
      </w:tblPr>
      <w:tblGrid>
        <w:gridCol w:w="4089"/>
        <w:gridCol w:w="9849"/>
      </w:tblGrid>
      <w:tr w:rsidR="00A71447" w:rsidRPr="008422A4" w14:paraId="04DB8B81"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4E373BA"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FFFFFF"/>
                <w:sz w:val="28"/>
                <w:szCs w:val="28"/>
              </w:rPr>
              <w:t>Learning launch experiment</w:t>
            </w:r>
          </w:p>
        </w:tc>
      </w:tr>
      <w:tr w:rsidR="00A71447" w:rsidRPr="008422A4" w14:paraId="50061C22"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837AAC"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Concept name: The Collaborations Team Concept</w:t>
            </w:r>
          </w:p>
        </w:tc>
      </w:tr>
      <w:tr w:rsidR="00A71447" w:rsidRPr="008422A4" w14:paraId="56D1C5E7"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7223BD"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Team: Collaborative Resources</w:t>
            </w:r>
          </w:p>
        </w:tc>
      </w:tr>
      <w:tr w:rsidR="00A71447" w:rsidRPr="008422A4" w14:paraId="0B704991" w14:textId="77777777" w:rsidTr="00FC2A2B">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A20A41"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 xml:space="preserve">Key assumption: </w:t>
            </w:r>
            <w:r w:rsidRPr="008422A4">
              <w:rPr>
                <w:rFonts w:eastAsia="Times New Roman"/>
                <w:color w:val="000000"/>
                <w:sz w:val="20"/>
                <w:szCs w:val="20"/>
              </w:rPr>
              <w:t>We can impose confidentiality agreements to all parties to protect the interest of the student (</w:t>
            </w:r>
            <w:proofErr w:type="spellStart"/>
            <w:r w:rsidRPr="008422A4">
              <w:rPr>
                <w:rFonts w:eastAsia="Times New Roman"/>
                <w:color w:val="000000"/>
                <w:sz w:val="20"/>
                <w:szCs w:val="20"/>
              </w:rPr>
              <w:t>eg.</w:t>
            </w:r>
            <w:proofErr w:type="spellEnd"/>
            <w:r w:rsidRPr="008422A4">
              <w:rPr>
                <w:rFonts w:eastAsia="Times New Roman"/>
                <w:color w:val="000000"/>
                <w:sz w:val="20"/>
                <w:szCs w:val="20"/>
              </w:rPr>
              <w:t xml:space="preserve"> student, mentor, person-in-charge)</w:t>
            </w:r>
          </w:p>
        </w:tc>
      </w:tr>
      <w:tr w:rsidR="00A71447" w:rsidRPr="008422A4" w14:paraId="39B82ECD" w14:textId="77777777" w:rsidTr="00A71447">
        <w:trPr>
          <w:trHeight w:val="920"/>
        </w:trPr>
        <w:tc>
          <w:tcPr>
            <w:tcW w:w="40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C2ED01"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Who</w:t>
            </w:r>
          </w:p>
          <w:p w14:paraId="6A0B3B71"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Identify actual people, not a target market</w:t>
            </w:r>
          </w:p>
        </w:tc>
        <w:tc>
          <w:tcPr>
            <w:tcW w:w="9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F45676"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The university leadership team particularly:</w:t>
            </w:r>
          </w:p>
          <w:p w14:paraId="77A5C2BB" w14:textId="77777777" w:rsidR="00A71447" w:rsidRPr="008422A4" w:rsidRDefault="00A71447" w:rsidP="001A3B66">
            <w:pPr>
              <w:numPr>
                <w:ilvl w:val="0"/>
                <w:numId w:val="1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Prof. Emil Bolongaita;</w:t>
            </w:r>
          </w:p>
          <w:p w14:paraId="2D2C8648" w14:textId="77777777" w:rsidR="00A71447" w:rsidRPr="008422A4" w:rsidRDefault="00A71447" w:rsidP="001A3B66">
            <w:pPr>
              <w:numPr>
                <w:ilvl w:val="0"/>
                <w:numId w:val="1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Deputy Head Danu Miriyagalla;</w:t>
            </w:r>
          </w:p>
          <w:p w14:paraId="202845DC" w14:textId="77777777" w:rsidR="00A71447" w:rsidRPr="008422A4" w:rsidRDefault="00A71447" w:rsidP="001A3B66">
            <w:pPr>
              <w:numPr>
                <w:ilvl w:val="0"/>
                <w:numId w:val="1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Faith Yong;</w:t>
            </w:r>
          </w:p>
          <w:p w14:paraId="440CCA42" w14:textId="77777777" w:rsidR="00A71447" w:rsidRPr="008422A4" w:rsidRDefault="00A71447" w:rsidP="001A3B66">
            <w:pPr>
              <w:numPr>
                <w:ilvl w:val="0"/>
                <w:numId w:val="13"/>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Ben </w:t>
            </w:r>
            <w:proofErr w:type="spellStart"/>
            <w:r w:rsidRPr="008422A4">
              <w:rPr>
                <w:rFonts w:eastAsia="Times New Roman"/>
                <w:color w:val="000000"/>
                <w:sz w:val="20"/>
                <w:szCs w:val="20"/>
              </w:rPr>
              <w:t>Olijynk</w:t>
            </w:r>
            <w:proofErr w:type="spellEnd"/>
          </w:p>
        </w:tc>
      </w:tr>
      <w:tr w:rsidR="00A71447" w:rsidRPr="008422A4" w14:paraId="7CBBA11F" w14:textId="77777777" w:rsidTr="00A71447">
        <w:trPr>
          <w:trHeight w:val="20"/>
        </w:trPr>
        <w:tc>
          <w:tcPr>
            <w:tcW w:w="40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E84CBB"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lastRenderedPageBreak/>
              <w:t>Where</w:t>
            </w:r>
          </w:p>
          <w:p w14:paraId="0FD48F1B"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Should be a specific location</w:t>
            </w:r>
          </w:p>
        </w:tc>
        <w:tc>
          <w:tcPr>
            <w:tcW w:w="9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82CB3C"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 xml:space="preserve">At Professor Emil Bolongaita, Professor Danu Miriyagalla, Ben </w:t>
            </w:r>
            <w:proofErr w:type="spellStart"/>
            <w:r w:rsidRPr="008422A4">
              <w:rPr>
                <w:rFonts w:eastAsia="Times New Roman"/>
                <w:color w:val="000000"/>
                <w:sz w:val="20"/>
                <w:szCs w:val="20"/>
              </w:rPr>
              <w:t>Olijynk</w:t>
            </w:r>
            <w:proofErr w:type="spellEnd"/>
            <w:r w:rsidRPr="008422A4">
              <w:rPr>
                <w:rFonts w:eastAsia="Times New Roman"/>
                <w:color w:val="000000"/>
                <w:sz w:val="20"/>
                <w:szCs w:val="20"/>
              </w:rPr>
              <w:t xml:space="preserve"> and Faith Yong’s office. </w:t>
            </w:r>
          </w:p>
        </w:tc>
      </w:tr>
      <w:tr w:rsidR="00A71447" w:rsidRPr="008422A4" w14:paraId="70F556B6" w14:textId="77777777" w:rsidTr="00A71447">
        <w:trPr>
          <w:trHeight w:val="920"/>
        </w:trPr>
        <w:tc>
          <w:tcPr>
            <w:tcW w:w="40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212AC8"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How</w:t>
            </w:r>
          </w:p>
          <w:p w14:paraId="247312B3"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The specific mechanics of the experiment</w:t>
            </w:r>
          </w:p>
        </w:tc>
        <w:tc>
          <w:tcPr>
            <w:tcW w:w="9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A120E9"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 xml:space="preserve"> Interview to Professor Emil Bolongaita, Professor Danu Miriyagalla, Ben </w:t>
            </w:r>
            <w:proofErr w:type="spellStart"/>
            <w:r w:rsidRPr="008422A4">
              <w:rPr>
                <w:rFonts w:eastAsia="Times New Roman"/>
                <w:color w:val="000000"/>
                <w:sz w:val="20"/>
                <w:szCs w:val="20"/>
              </w:rPr>
              <w:t>Olijynk</w:t>
            </w:r>
            <w:proofErr w:type="spellEnd"/>
            <w:r w:rsidRPr="008422A4">
              <w:rPr>
                <w:rFonts w:eastAsia="Times New Roman"/>
                <w:color w:val="000000"/>
                <w:sz w:val="20"/>
                <w:szCs w:val="20"/>
              </w:rPr>
              <w:t xml:space="preserve"> and Faith Yong</w:t>
            </w:r>
          </w:p>
          <w:p w14:paraId="59787A36" w14:textId="77777777" w:rsidR="00A71447" w:rsidRPr="008422A4" w:rsidRDefault="00A71447" w:rsidP="001A3B66">
            <w:pPr>
              <w:spacing w:line="240" w:lineRule="auto"/>
              <w:jc w:val="both"/>
              <w:rPr>
                <w:rFonts w:ascii="Times New Roman" w:eastAsia="Times New Roman" w:hAnsi="Times New Roman" w:cs="Times New Roman"/>
                <w:sz w:val="24"/>
                <w:szCs w:val="24"/>
              </w:rPr>
            </w:pPr>
          </w:p>
          <w:p w14:paraId="7DF55549" w14:textId="77777777" w:rsidR="00A71447" w:rsidRPr="008422A4" w:rsidRDefault="00A71447" w:rsidP="001A3B66">
            <w:pPr>
              <w:numPr>
                <w:ilvl w:val="0"/>
                <w:numId w:val="14"/>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The service must integrate mandatory confidential agreement to protect students’ intellectual property, as part of the leadership team, would you support this idea?</w:t>
            </w:r>
          </w:p>
          <w:p w14:paraId="47D5D265" w14:textId="77777777" w:rsidR="00A71447" w:rsidRPr="008422A4" w:rsidRDefault="00A71447" w:rsidP="001A3B66">
            <w:pPr>
              <w:numPr>
                <w:ilvl w:val="0"/>
                <w:numId w:val="14"/>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 xml:space="preserve">Can we implement such an agreement under the University’s policy, if we consider using a broker or a digital platform as an intermediary between students and the </w:t>
            </w:r>
            <w:proofErr w:type="gramStart"/>
            <w:r w:rsidRPr="008422A4">
              <w:rPr>
                <w:rFonts w:eastAsia="Times New Roman"/>
                <w:color w:val="000000"/>
                <w:sz w:val="20"/>
                <w:szCs w:val="20"/>
              </w:rPr>
              <w:t>resources.</w:t>
            </w:r>
            <w:proofErr w:type="gramEnd"/>
          </w:p>
        </w:tc>
      </w:tr>
      <w:tr w:rsidR="00A71447" w:rsidRPr="008422A4" w14:paraId="5136275D" w14:textId="77777777" w:rsidTr="00A71447">
        <w:trPr>
          <w:trHeight w:val="20"/>
        </w:trPr>
        <w:tc>
          <w:tcPr>
            <w:tcW w:w="40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0C8526"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Cost</w:t>
            </w:r>
          </w:p>
          <w:p w14:paraId="6E5CAE30"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A moderately detailed estimate</w:t>
            </w:r>
          </w:p>
        </w:tc>
        <w:tc>
          <w:tcPr>
            <w:tcW w:w="9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9347CB"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3</w:t>
            </w:r>
            <w:r>
              <w:rPr>
                <w:rFonts w:eastAsia="Times New Roman"/>
                <w:color w:val="000000"/>
                <w:sz w:val="20"/>
                <w:szCs w:val="20"/>
              </w:rPr>
              <w:t>0-</w:t>
            </w:r>
            <w:r w:rsidRPr="008422A4">
              <w:rPr>
                <w:rFonts w:eastAsia="Times New Roman"/>
                <w:color w:val="000000"/>
                <w:sz w:val="20"/>
                <w:szCs w:val="20"/>
              </w:rPr>
              <w:t xml:space="preserve">minute interviews with </w:t>
            </w:r>
            <w:proofErr w:type="gramStart"/>
            <w:r w:rsidRPr="008422A4">
              <w:rPr>
                <w:rFonts w:eastAsia="Times New Roman"/>
                <w:color w:val="000000"/>
                <w:sz w:val="20"/>
                <w:szCs w:val="20"/>
              </w:rPr>
              <w:t>each individual</w:t>
            </w:r>
            <w:proofErr w:type="gramEnd"/>
          </w:p>
        </w:tc>
      </w:tr>
      <w:tr w:rsidR="00A71447" w:rsidRPr="008422A4" w14:paraId="7E304388" w14:textId="77777777" w:rsidTr="00A71447">
        <w:trPr>
          <w:trHeight w:val="20"/>
        </w:trPr>
        <w:tc>
          <w:tcPr>
            <w:tcW w:w="40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90F4ED"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Time</w:t>
            </w:r>
          </w:p>
          <w:p w14:paraId="4510EF48"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Should be strictly time-boxed</w:t>
            </w:r>
          </w:p>
        </w:tc>
        <w:tc>
          <w:tcPr>
            <w:tcW w:w="9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B86610"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 xml:space="preserve">One month, taking the busy schedule of the management team into consideration. </w:t>
            </w:r>
          </w:p>
        </w:tc>
      </w:tr>
      <w:tr w:rsidR="00A71447" w:rsidRPr="008422A4" w14:paraId="4814D012" w14:textId="77777777" w:rsidTr="00A71447">
        <w:trPr>
          <w:trHeight w:val="1400"/>
        </w:trPr>
        <w:tc>
          <w:tcPr>
            <w:tcW w:w="40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9BC2CD"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Confirming data (success metrics)</w:t>
            </w:r>
          </w:p>
          <w:p w14:paraId="1E8CF8D5"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 xml:space="preserve">Specify the data you need to confirm the assumption (especially </w:t>
            </w:r>
            <w:proofErr w:type="spellStart"/>
            <w:r w:rsidRPr="008422A4">
              <w:rPr>
                <w:rFonts w:eastAsia="Times New Roman"/>
                <w:color w:val="000000"/>
                <w:sz w:val="20"/>
                <w:szCs w:val="20"/>
              </w:rPr>
              <w:t>behavioral</w:t>
            </w:r>
            <w:proofErr w:type="spellEnd"/>
            <w:r w:rsidRPr="008422A4">
              <w:rPr>
                <w:rFonts w:eastAsia="Times New Roman"/>
                <w:color w:val="000000"/>
                <w:sz w:val="20"/>
                <w:szCs w:val="20"/>
              </w:rPr>
              <w:t xml:space="preserve"> data) and one or more success metrics</w:t>
            </w:r>
          </w:p>
        </w:tc>
        <w:tc>
          <w:tcPr>
            <w:tcW w:w="9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32CC5C" w14:textId="77777777" w:rsidR="00A71447" w:rsidRPr="008422A4" w:rsidRDefault="00A71447" w:rsidP="001A3B66">
            <w:pPr>
              <w:spacing w:line="240" w:lineRule="auto"/>
              <w:jc w:val="both"/>
              <w:rPr>
                <w:rFonts w:ascii="Times New Roman" w:eastAsia="Times New Roman" w:hAnsi="Times New Roman" w:cs="Times New Roman"/>
                <w:sz w:val="24"/>
                <w:szCs w:val="24"/>
              </w:rPr>
            </w:pPr>
            <w:r w:rsidRPr="008422A4">
              <w:rPr>
                <w:rFonts w:eastAsia="Times New Roman"/>
                <w:color w:val="000000"/>
                <w:sz w:val="20"/>
                <w:szCs w:val="20"/>
              </w:rPr>
              <w:t>The data that would prove the assumption is validated is the proportion of interviewees who agree that we can impose confidentiality agreements to all parties to protect the interest of the student. Specifically:</w:t>
            </w:r>
          </w:p>
          <w:p w14:paraId="34D6BC1D" w14:textId="77777777" w:rsidR="00A71447" w:rsidRPr="008422A4" w:rsidRDefault="00A71447" w:rsidP="001A3B66">
            <w:pPr>
              <w:numPr>
                <w:ilvl w:val="0"/>
                <w:numId w:val="15"/>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All interviewees (professors) agree that both the university and partners are supportive of protecting the rights of students.</w:t>
            </w:r>
          </w:p>
          <w:p w14:paraId="2CFB8472" w14:textId="77777777" w:rsidR="00A71447" w:rsidRPr="008422A4" w:rsidRDefault="00A71447" w:rsidP="001A3B66">
            <w:pPr>
              <w:numPr>
                <w:ilvl w:val="0"/>
                <w:numId w:val="15"/>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The university agrees to shoulder the costs associated with confidentiality agreements as part of the operations of the Innovation Hub</w:t>
            </w:r>
          </w:p>
        </w:tc>
      </w:tr>
      <w:tr w:rsidR="00A71447" w:rsidRPr="008422A4" w14:paraId="00812C23" w14:textId="77777777" w:rsidTr="00A71447">
        <w:trPr>
          <w:trHeight w:val="20"/>
        </w:trPr>
        <w:tc>
          <w:tcPr>
            <w:tcW w:w="40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7F2764"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b/>
                <w:bCs/>
                <w:color w:val="000000"/>
                <w:sz w:val="20"/>
                <w:szCs w:val="20"/>
              </w:rPr>
              <w:t>Disconfirming data</w:t>
            </w:r>
          </w:p>
          <w:p w14:paraId="661713E6" w14:textId="77777777" w:rsidR="00A71447" w:rsidRPr="008422A4" w:rsidRDefault="00A71447" w:rsidP="001A3B66">
            <w:pPr>
              <w:spacing w:line="240" w:lineRule="auto"/>
              <w:ind w:left="100"/>
              <w:jc w:val="both"/>
              <w:rPr>
                <w:rFonts w:ascii="Times New Roman" w:eastAsia="Times New Roman" w:hAnsi="Times New Roman" w:cs="Times New Roman"/>
                <w:sz w:val="24"/>
                <w:szCs w:val="24"/>
              </w:rPr>
            </w:pPr>
            <w:r w:rsidRPr="008422A4">
              <w:rPr>
                <w:rFonts w:eastAsia="Times New Roman"/>
                <w:color w:val="000000"/>
                <w:sz w:val="20"/>
                <w:szCs w:val="20"/>
              </w:rPr>
              <w:t>Predict data your test may generate that will disconfirm your assumption</w:t>
            </w:r>
          </w:p>
        </w:tc>
        <w:tc>
          <w:tcPr>
            <w:tcW w:w="9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633FF7" w14:textId="77777777" w:rsidR="00A71447" w:rsidRPr="008422A4" w:rsidRDefault="00A71447" w:rsidP="001A3B66">
            <w:pPr>
              <w:numPr>
                <w:ilvl w:val="0"/>
                <w:numId w:val="16"/>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If the leadership, particularly Prof. Emil Bolongaita disagrees to using a confidentiality agreement; or</w:t>
            </w:r>
          </w:p>
          <w:p w14:paraId="60999F4D" w14:textId="77777777" w:rsidR="00A71447" w:rsidRPr="008422A4" w:rsidRDefault="00A71447" w:rsidP="001A3B66">
            <w:pPr>
              <w:numPr>
                <w:ilvl w:val="0"/>
                <w:numId w:val="16"/>
              </w:numPr>
              <w:spacing w:after="0" w:line="240" w:lineRule="auto"/>
              <w:jc w:val="both"/>
              <w:textAlignment w:val="baseline"/>
              <w:rPr>
                <w:rFonts w:eastAsia="Times New Roman"/>
                <w:color w:val="000000"/>
                <w:sz w:val="20"/>
                <w:szCs w:val="20"/>
              </w:rPr>
            </w:pPr>
            <w:r w:rsidRPr="008422A4">
              <w:rPr>
                <w:rFonts w:eastAsia="Times New Roman"/>
                <w:color w:val="000000"/>
                <w:sz w:val="20"/>
                <w:szCs w:val="20"/>
              </w:rPr>
              <w:t>If the university cannot shoulder the associated costs</w:t>
            </w:r>
          </w:p>
        </w:tc>
      </w:tr>
    </w:tbl>
    <w:p w14:paraId="2822AAD8" w14:textId="2ADD5C2C" w:rsidR="00A71447" w:rsidRDefault="00A71447" w:rsidP="001A3B66">
      <w:pPr>
        <w:jc w:val="both"/>
        <w:sectPr w:rsidR="00A71447" w:rsidSect="005276CA">
          <w:pgSz w:w="16838" w:h="11906" w:orient="landscape"/>
          <w:pgMar w:top="1440" w:right="1440" w:bottom="1440" w:left="1440" w:header="708" w:footer="708" w:gutter="0"/>
          <w:cols w:space="708"/>
          <w:titlePg/>
          <w:docGrid w:linePitch="360"/>
        </w:sectPr>
      </w:pPr>
    </w:p>
    <w:p w14:paraId="2E641568" w14:textId="77777777" w:rsidR="001A45C9" w:rsidRDefault="001A45C9" w:rsidP="001A45C9">
      <w:pPr>
        <w:jc w:val="center"/>
        <w:rPr>
          <w:i/>
          <w:sz w:val="20"/>
        </w:rPr>
      </w:pPr>
    </w:p>
    <w:p w14:paraId="24B2BBD8" w14:textId="77777777" w:rsidR="001A45C9" w:rsidRDefault="001A45C9" w:rsidP="001A45C9">
      <w:pPr>
        <w:jc w:val="center"/>
        <w:rPr>
          <w:i/>
          <w:sz w:val="20"/>
        </w:rPr>
      </w:pPr>
    </w:p>
    <w:p w14:paraId="799BBA7B" w14:textId="77777777" w:rsidR="001A45C9" w:rsidRDefault="001A45C9" w:rsidP="001A45C9">
      <w:pPr>
        <w:jc w:val="center"/>
        <w:rPr>
          <w:i/>
          <w:sz w:val="20"/>
        </w:rPr>
      </w:pPr>
    </w:p>
    <w:p w14:paraId="3C4C70B2" w14:textId="77DD232F" w:rsidR="001A45C9" w:rsidRPr="00FB2830" w:rsidRDefault="001A45C9" w:rsidP="001A45C9">
      <w:pPr>
        <w:jc w:val="center"/>
        <w:rPr>
          <w:i/>
          <w:sz w:val="20"/>
        </w:rPr>
      </w:pPr>
      <w:r w:rsidRPr="00FB2830">
        <w:rPr>
          <w:i/>
          <w:sz w:val="20"/>
        </w:rPr>
        <w:t>This page intentionally left blank</w:t>
      </w:r>
    </w:p>
    <w:p w14:paraId="725A2152" w14:textId="0ABDB295" w:rsidR="001A45C9" w:rsidRPr="00EA34FB" w:rsidRDefault="001A45C9" w:rsidP="001A45C9"/>
    <w:sectPr w:rsidR="001A45C9" w:rsidRPr="00EA34FB" w:rsidSect="001A45C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722EF" w14:textId="77777777" w:rsidR="00F073E9" w:rsidRDefault="00F073E9" w:rsidP="00645F7E">
      <w:pPr>
        <w:spacing w:after="0" w:line="240" w:lineRule="auto"/>
      </w:pPr>
      <w:r>
        <w:separator/>
      </w:r>
    </w:p>
  </w:endnote>
  <w:endnote w:type="continuationSeparator" w:id="0">
    <w:p w14:paraId="6F58EDFC" w14:textId="77777777" w:rsidR="00F073E9" w:rsidRDefault="00F073E9" w:rsidP="00645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561548"/>
      <w:docPartObj>
        <w:docPartGallery w:val="Page Numbers (Bottom of Page)"/>
        <w:docPartUnique/>
      </w:docPartObj>
    </w:sdtPr>
    <w:sdtEndPr>
      <w:rPr>
        <w:color w:val="7F7F7F" w:themeColor="background1" w:themeShade="7F"/>
        <w:spacing w:val="60"/>
      </w:rPr>
    </w:sdtEndPr>
    <w:sdtContent>
      <w:p w14:paraId="4D1AFBF8" w14:textId="21A25FA3" w:rsidR="00825444" w:rsidRDefault="008254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59ECA4" w14:textId="77777777" w:rsidR="00825444" w:rsidRDefault="00825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472194"/>
      <w:docPartObj>
        <w:docPartGallery w:val="Page Numbers (Bottom of Page)"/>
        <w:docPartUnique/>
      </w:docPartObj>
    </w:sdtPr>
    <w:sdtEndPr>
      <w:rPr>
        <w:color w:val="7F7F7F" w:themeColor="background1" w:themeShade="7F"/>
        <w:spacing w:val="60"/>
      </w:rPr>
    </w:sdtEndPr>
    <w:sdtContent>
      <w:p w14:paraId="7F8E0921" w14:textId="72BC061B" w:rsidR="00825444" w:rsidRDefault="008254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p>
    </w:sdtContent>
  </w:sdt>
  <w:p w14:paraId="678F4D1C" w14:textId="77777777" w:rsidR="00825444" w:rsidRDefault="0082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CF93C" w14:textId="77777777" w:rsidR="00F073E9" w:rsidRDefault="00F073E9" w:rsidP="00645F7E">
      <w:pPr>
        <w:spacing w:after="0" w:line="240" w:lineRule="auto"/>
      </w:pPr>
      <w:r>
        <w:separator/>
      </w:r>
    </w:p>
  </w:footnote>
  <w:footnote w:type="continuationSeparator" w:id="0">
    <w:p w14:paraId="67AC7968" w14:textId="77777777" w:rsidR="00F073E9" w:rsidRDefault="00F073E9" w:rsidP="00645F7E">
      <w:pPr>
        <w:spacing w:after="0" w:line="240" w:lineRule="auto"/>
      </w:pPr>
      <w:r>
        <w:continuationSeparator/>
      </w:r>
    </w:p>
  </w:footnote>
  <w:footnote w:id="1">
    <w:p w14:paraId="2116C6B1" w14:textId="33591C3E" w:rsidR="00825444" w:rsidRDefault="00825444">
      <w:pPr>
        <w:pStyle w:val="FootnoteText"/>
      </w:pPr>
      <w:r>
        <w:rPr>
          <w:rStyle w:val="FootnoteReference"/>
        </w:rPr>
        <w:footnoteRef/>
      </w:r>
      <w:r>
        <w:t xml:space="preserve"> Since there is an assumption of blah blah blah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E69"/>
    <w:multiLevelType w:val="multilevel"/>
    <w:tmpl w:val="0134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36D8A"/>
    <w:multiLevelType w:val="multilevel"/>
    <w:tmpl w:val="0ECE3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EE7082"/>
    <w:multiLevelType w:val="hybridMultilevel"/>
    <w:tmpl w:val="E8885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22E39"/>
    <w:multiLevelType w:val="multilevel"/>
    <w:tmpl w:val="E31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2A04"/>
    <w:multiLevelType w:val="multilevel"/>
    <w:tmpl w:val="2C2E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3203B"/>
    <w:multiLevelType w:val="hybridMultilevel"/>
    <w:tmpl w:val="694C23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285275"/>
    <w:multiLevelType w:val="hybridMultilevel"/>
    <w:tmpl w:val="3F3410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71257"/>
    <w:multiLevelType w:val="multilevel"/>
    <w:tmpl w:val="B366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26A33"/>
    <w:multiLevelType w:val="multilevel"/>
    <w:tmpl w:val="C46C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5185C"/>
    <w:multiLevelType w:val="multilevel"/>
    <w:tmpl w:val="57024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062FDA"/>
    <w:multiLevelType w:val="multilevel"/>
    <w:tmpl w:val="1350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01B28"/>
    <w:multiLevelType w:val="multilevel"/>
    <w:tmpl w:val="FE162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47663C"/>
    <w:multiLevelType w:val="multilevel"/>
    <w:tmpl w:val="A9A4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C76B4"/>
    <w:multiLevelType w:val="multilevel"/>
    <w:tmpl w:val="61E61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C512FD"/>
    <w:multiLevelType w:val="multilevel"/>
    <w:tmpl w:val="5B6CA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B74A2F"/>
    <w:multiLevelType w:val="multilevel"/>
    <w:tmpl w:val="62CE0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B516B71"/>
    <w:multiLevelType w:val="multilevel"/>
    <w:tmpl w:val="5D14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43D5F"/>
    <w:multiLevelType w:val="multilevel"/>
    <w:tmpl w:val="5B4E3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0137A8"/>
    <w:multiLevelType w:val="multilevel"/>
    <w:tmpl w:val="C0C4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47A8E"/>
    <w:multiLevelType w:val="multilevel"/>
    <w:tmpl w:val="0BD68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D250A1"/>
    <w:multiLevelType w:val="multilevel"/>
    <w:tmpl w:val="E1922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FB0C28"/>
    <w:multiLevelType w:val="multilevel"/>
    <w:tmpl w:val="2878D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E487E0A"/>
    <w:multiLevelType w:val="multilevel"/>
    <w:tmpl w:val="2806C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EB270D"/>
    <w:multiLevelType w:val="multilevel"/>
    <w:tmpl w:val="B346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E6AA8"/>
    <w:multiLevelType w:val="multilevel"/>
    <w:tmpl w:val="0BD68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2824974"/>
    <w:multiLevelType w:val="multilevel"/>
    <w:tmpl w:val="7374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326EB"/>
    <w:multiLevelType w:val="multilevel"/>
    <w:tmpl w:val="99AE2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6392C3B"/>
    <w:multiLevelType w:val="multilevel"/>
    <w:tmpl w:val="3502E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69762E7"/>
    <w:multiLevelType w:val="multilevel"/>
    <w:tmpl w:val="F2927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925B35"/>
    <w:multiLevelType w:val="multilevel"/>
    <w:tmpl w:val="8138B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1DD47AA"/>
    <w:multiLevelType w:val="multilevel"/>
    <w:tmpl w:val="203C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E9383B"/>
    <w:multiLevelType w:val="multilevel"/>
    <w:tmpl w:val="BB94B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6D7AFF"/>
    <w:multiLevelType w:val="multilevel"/>
    <w:tmpl w:val="B03EB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605A6B"/>
    <w:multiLevelType w:val="multilevel"/>
    <w:tmpl w:val="FB44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B63BB3"/>
    <w:multiLevelType w:val="hybridMultilevel"/>
    <w:tmpl w:val="D2C2E4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B2159A8"/>
    <w:multiLevelType w:val="multilevel"/>
    <w:tmpl w:val="BB70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660DE7"/>
    <w:multiLevelType w:val="multilevel"/>
    <w:tmpl w:val="F47A9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F90597D"/>
    <w:multiLevelType w:val="multilevel"/>
    <w:tmpl w:val="C634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E030C"/>
    <w:multiLevelType w:val="hybridMultilevel"/>
    <w:tmpl w:val="07BE5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F486454"/>
    <w:multiLevelType w:val="multilevel"/>
    <w:tmpl w:val="6DA02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23E7559"/>
    <w:multiLevelType w:val="multilevel"/>
    <w:tmpl w:val="49D2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8334D0"/>
    <w:multiLevelType w:val="multilevel"/>
    <w:tmpl w:val="8D043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4715563"/>
    <w:multiLevelType w:val="multilevel"/>
    <w:tmpl w:val="0C84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F2FA8"/>
    <w:multiLevelType w:val="multilevel"/>
    <w:tmpl w:val="100A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816FDA"/>
    <w:multiLevelType w:val="multilevel"/>
    <w:tmpl w:val="98F2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7D0028"/>
    <w:multiLevelType w:val="multilevel"/>
    <w:tmpl w:val="613ED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ABA0110"/>
    <w:multiLevelType w:val="multilevel"/>
    <w:tmpl w:val="F7AC4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D6A26EF"/>
    <w:multiLevelType w:val="multilevel"/>
    <w:tmpl w:val="BD32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8"/>
  </w:num>
  <w:num w:numId="3">
    <w:abstractNumId w:val="23"/>
  </w:num>
  <w:num w:numId="4">
    <w:abstractNumId w:val="25"/>
  </w:num>
  <w:num w:numId="5">
    <w:abstractNumId w:val="40"/>
  </w:num>
  <w:num w:numId="6">
    <w:abstractNumId w:val="30"/>
  </w:num>
  <w:num w:numId="7">
    <w:abstractNumId w:val="8"/>
  </w:num>
  <w:num w:numId="8">
    <w:abstractNumId w:val="42"/>
  </w:num>
  <w:num w:numId="9">
    <w:abstractNumId w:val="33"/>
  </w:num>
  <w:num w:numId="10">
    <w:abstractNumId w:val="16"/>
  </w:num>
  <w:num w:numId="11">
    <w:abstractNumId w:val="4"/>
  </w:num>
  <w:num w:numId="12">
    <w:abstractNumId w:val="47"/>
  </w:num>
  <w:num w:numId="13">
    <w:abstractNumId w:val="7"/>
  </w:num>
  <w:num w:numId="14">
    <w:abstractNumId w:val="12"/>
  </w:num>
  <w:num w:numId="15">
    <w:abstractNumId w:val="10"/>
  </w:num>
  <w:num w:numId="16">
    <w:abstractNumId w:val="35"/>
  </w:num>
  <w:num w:numId="17">
    <w:abstractNumId w:val="37"/>
  </w:num>
  <w:num w:numId="18">
    <w:abstractNumId w:val="3"/>
  </w:num>
  <w:num w:numId="19">
    <w:abstractNumId w:val="34"/>
  </w:num>
  <w:num w:numId="20">
    <w:abstractNumId w:val="5"/>
  </w:num>
  <w:num w:numId="21">
    <w:abstractNumId w:val="2"/>
  </w:num>
  <w:num w:numId="22">
    <w:abstractNumId w:val="6"/>
  </w:num>
  <w:num w:numId="23">
    <w:abstractNumId w:val="38"/>
  </w:num>
  <w:num w:numId="24">
    <w:abstractNumId w:val="46"/>
  </w:num>
  <w:num w:numId="25">
    <w:abstractNumId w:val="9"/>
  </w:num>
  <w:num w:numId="26">
    <w:abstractNumId w:val="24"/>
  </w:num>
  <w:num w:numId="27">
    <w:abstractNumId w:val="41"/>
  </w:num>
  <w:num w:numId="28">
    <w:abstractNumId w:val="17"/>
  </w:num>
  <w:num w:numId="29">
    <w:abstractNumId w:val="31"/>
  </w:num>
  <w:num w:numId="30">
    <w:abstractNumId w:val="20"/>
  </w:num>
  <w:num w:numId="31">
    <w:abstractNumId w:val="22"/>
  </w:num>
  <w:num w:numId="32">
    <w:abstractNumId w:val="0"/>
  </w:num>
  <w:num w:numId="33">
    <w:abstractNumId w:val="39"/>
  </w:num>
  <w:num w:numId="34">
    <w:abstractNumId w:val="44"/>
  </w:num>
  <w:num w:numId="35">
    <w:abstractNumId w:val="11"/>
  </w:num>
  <w:num w:numId="36">
    <w:abstractNumId w:val="43"/>
  </w:num>
  <w:num w:numId="37">
    <w:abstractNumId w:val="15"/>
  </w:num>
  <w:num w:numId="38">
    <w:abstractNumId w:val="36"/>
  </w:num>
  <w:num w:numId="39">
    <w:abstractNumId w:val="27"/>
  </w:num>
  <w:num w:numId="40">
    <w:abstractNumId w:val="21"/>
  </w:num>
  <w:num w:numId="41">
    <w:abstractNumId w:val="29"/>
  </w:num>
  <w:num w:numId="42">
    <w:abstractNumId w:val="45"/>
  </w:num>
  <w:num w:numId="43">
    <w:abstractNumId w:val="26"/>
  </w:num>
  <w:num w:numId="44">
    <w:abstractNumId w:val="13"/>
  </w:num>
  <w:num w:numId="45">
    <w:abstractNumId w:val="32"/>
  </w:num>
  <w:num w:numId="46">
    <w:abstractNumId w:val="1"/>
  </w:num>
  <w:num w:numId="47">
    <w:abstractNumId w:val="1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E9"/>
    <w:rsid w:val="00054C2C"/>
    <w:rsid w:val="00082CEF"/>
    <w:rsid w:val="000F0C41"/>
    <w:rsid w:val="001106FB"/>
    <w:rsid w:val="0016557B"/>
    <w:rsid w:val="001A3B66"/>
    <w:rsid w:val="001A45C9"/>
    <w:rsid w:val="00221331"/>
    <w:rsid w:val="002217B7"/>
    <w:rsid w:val="00266FD6"/>
    <w:rsid w:val="002D2860"/>
    <w:rsid w:val="002F6BC5"/>
    <w:rsid w:val="00335AA9"/>
    <w:rsid w:val="004152EF"/>
    <w:rsid w:val="00465DE9"/>
    <w:rsid w:val="00496AAF"/>
    <w:rsid w:val="004D0E09"/>
    <w:rsid w:val="005025BC"/>
    <w:rsid w:val="005124D5"/>
    <w:rsid w:val="005276CA"/>
    <w:rsid w:val="00536F08"/>
    <w:rsid w:val="00541CC1"/>
    <w:rsid w:val="005A09F9"/>
    <w:rsid w:val="005B4AF7"/>
    <w:rsid w:val="005E5426"/>
    <w:rsid w:val="00602EE1"/>
    <w:rsid w:val="00645F7E"/>
    <w:rsid w:val="006C0FE9"/>
    <w:rsid w:val="006C25EE"/>
    <w:rsid w:val="006C7771"/>
    <w:rsid w:val="006D74E1"/>
    <w:rsid w:val="006F7A9B"/>
    <w:rsid w:val="00722710"/>
    <w:rsid w:val="0075444D"/>
    <w:rsid w:val="00763D4B"/>
    <w:rsid w:val="007B1C71"/>
    <w:rsid w:val="007E1073"/>
    <w:rsid w:val="007F2696"/>
    <w:rsid w:val="00825444"/>
    <w:rsid w:val="0083147F"/>
    <w:rsid w:val="0084382C"/>
    <w:rsid w:val="0087485D"/>
    <w:rsid w:val="0089003A"/>
    <w:rsid w:val="008D78FE"/>
    <w:rsid w:val="008F03BA"/>
    <w:rsid w:val="008F2504"/>
    <w:rsid w:val="00997674"/>
    <w:rsid w:val="009B11CD"/>
    <w:rsid w:val="00A06440"/>
    <w:rsid w:val="00A26AF7"/>
    <w:rsid w:val="00A36A5E"/>
    <w:rsid w:val="00A71447"/>
    <w:rsid w:val="00AC6F28"/>
    <w:rsid w:val="00B23B6E"/>
    <w:rsid w:val="00BA4D74"/>
    <w:rsid w:val="00BF6A41"/>
    <w:rsid w:val="00C454A0"/>
    <w:rsid w:val="00C51FE4"/>
    <w:rsid w:val="00CC4183"/>
    <w:rsid w:val="00D06EEE"/>
    <w:rsid w:val="00D26A61"/>
    <w:rsid w:val="00DE669F"/>
    <w:rsid w:val="00E22AF6"/>
    <w:rsid w:val="00E766F3"/>
    <w:rsid w:val="00EA34FB"/>
    <w:rsid w:val="00EC443B"/>
    <w:rsid w:val="00EF5161"/>
    <w:rsid w:val="00F073E9"/>
    <w:rsid w:val="00F4712A"/>
    <w:rsid w:val="00F6673D"/>
    <w:rsid w:val="00FA17BD"/>
    <w:rsid w:val="00FA294C"/>
    <w:rsid w:val="00FB2830"/>
    <w:rsid w:val="00FC2A2B"/>
    <w:rsid w:val="00FD188F"/>
    <w:rsid w:val="00FE2C89"/>
    <w:rsid w:val="00FF57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48DFC"/>
  <w15:chartTrackingRefBased/>
  <w15:docId w15:val="{EDFB7D70-0233-48E1-A694-F8772C19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28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D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5DE9"/>
    <w:rPr>
      <w:rFonts w:eastAsiaTheme="minorEastAsia"/>
      <w:lang w:val="en-US"/>
    </w:rPr>
  </w:style>
  <w:style w:type="character" w:customStyle="1" w:styleId="Heading1Char">
    <w:name w:val="Heading 1 Char"/>
    <w:basedOn w:val="DefaultParagraphFont"/>
    <w:link w:val="Heading1"/>
    <w:uiPriority w:val="9"/>
    <w:rsid w:val="00465D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5DE9"/>
    <w:pPr>
      <w:outlineLvl w:val="9"/>
    </w:pPr>
    <w:rPr>
      <w:lang w:val="en-US"/>
    </w:rPr>
  </w:style>
  <w:style w:type="character" w:customStyle="1" w:styleId="Heading2Char">
    <w:name w:val="Heading 2 Char"/>
    <w:basedOn w:val="DefaultParagraphFont"/>
    <w:link w:val="Heading2"/>
    <w:uiPriority w:val="9"/>
    <w:rsid w:val="00465D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65DE9"/>
    <w:pPr>
      <w:spacing w:after="100"/>
      <w:ind w:left="220"/>
    </w:pPr>
  </w:style>
  <w:style w:type="paragraph" w:styleId="TOC1">
    <w:name w:val="toc 1"/>
    <w:basedOn w:val="Normal"/>
    <w:next w:val="Normal"/>
    <w:autoRedefine/>
    <w:uiPriority w:val="39"/>
    <w:unhideWhenUsed/>
    <w:rsid w:val="00465DE9"/>
    <w:pPr>
      <w:spacing w:after="100"/>
    </w:pPr>
  </w:style>
  <w:style w:type="character" w:styleId="Hyperlink">
    <w:name w:val="Hyperlink"/>
    <w:basedOn w:val="DefaultParagraphFont"/>
    <w:uiPriority w:val="99"/>
    <w:unhideWhenUsed/>
    <w:rsid w:val="00465DE9"/>
    <w:rPr>
      <w:color w:val="0563C1" w:themeColor="hyperlink"/>
      <w:u w:val="single"/>
    </w:rPr>
  </w:style>
  <w:style w:type="paragraph" w:styleId="Header">
    <w:name w:val="header"/>
    <w:basedOn w:val="Normal"/>
    <w:link w:val="HeaderChar"/>
    <w:uiPriority w:val="99"/>
    <w:unhideWhenUsed/>
    <w:rsid w:val="00645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F7E"/>
  </w:style>
  <w:style w:type="paragraph" w:styleId="Footer">
    <w:name w:val="footer"/>
    <w:basedOn w:val="Normal"/>
    <w:link w:val="FooterChar"/>
    <w:uiPriority w:val="99"/>
    <w:unhideWhenUsed/>
    <w:rsid w:val="00645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F7E"/>
  </w:style>
  <w:style w:type="paragraph" w:styleId="TOC3">
    <w:name w:val="toc 3"/>
    <w:basedOn w:val="Normal"/>
    <w:next w:val="Normal"/>
    <w:autoRedefine/>
    <w:uiPriority w:val="39"/>
    <w:unhideWhenUsed/>
    <w:rsid w:val="00541CC1"/>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A26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F7"/>
    <w:rPr>
      <w:rFonts w:ascii="Segoe UI" w:hAnsi="Segoe UI" w:cs="Segoe UI"/>
      <w:sz w:val="18"/>
      <w:szCs w:val="18"/>
    </w:rPr>
  </w:style>
  <w:style w:type="paragraph" w:styleId="Caption">
    <w:name w:val="caption"/>
    <w:basedOn w:val="Normal"/>
    <w:next w:val="Normal"/>
    <w:uiPriority w:val="35"/>
    <w:unhideWhenUsed/>
    <w:qFormat/>
    <w:rsid w:val="00A26AF7"/>
    <w:pPr>
      <w:spacing w:after="200" w:line="240" w:lineRule="auto"/>
    </w:pPr>
    <w:rPr>
      <w:i/>
      <w:iCs/>
      <w:color w:val="44546A" w:themeColor="text2"/>
      <w:sz w:val="18"/>
      <w:szCs w:val="18"/>
    </w:rPr>
  </w:style>
  <w:style w:type="paragraph" w:styleId="NormalWeb">
    <w:name w:val="Normal (Web)"/>
    <w:basedOn w:val="Normal"/>
    <w:uiPriority w:val="99"/>
    <w:semiHidden/>
    <w:unhideWhenUsed/>
    <w:rsid w:val="00A26A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2217B7"/>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unhideWhenUsed/>
    <w:rsid w:val="002217B7"/>
    <w:pPr>
      <w:spacing w:after="120"/>
    </w:pPr>
  </w:style>
  <w:style w:type="character" w:customStyle="1" w:styleId="BodyTextChar">
    <w:name w:val="Body Text Char"/>
    <w:basedOn w:val="DefaultParagraphFont"/>
    <w:link w:val="BodyText"/>
    <w:uiPriority w:val="99"/>
    <w:rsid w:val="002217B7"/>
  </w:style>
  <w:style w:type="paragraph" w:styleId="TableofFigures">
    <w:name w:val="table of figures"/>
    <w:basedOn w:val="Normal"/>
    <w:next w:val="Normal"/>
    <w:uiPriority w:val="99"/>
    <w:unhideWhenUsed/>
    <w:rsid w:val="00CC4183"/>
    <w:pPr>
      <w:spacing w:after="0"/>
    </w:pPr>
  </w:style>
  <w:style w:type="character" w:customStyle="1" w:styleId="Heading4Char">
    <w:name w:val="Heading 4 Char"/>
    <w:basedOn w:val="DefaultParagraphFont"/>
    <w:link w:val="Heading4"/>
    <w:uiPriority w:val="9"/>
    <w:rsid w:val="002D2860"/>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2D2860"/>
  </w:style>
  <w:style w:type="paragraph" w:styleId="ListParagraph">
    <w:name w:val="List Paragraph"/>
    <w:basedOn w:val="Normal"/>
    <w:uiPriority w:val="34"/>
    <w:qFormat/>
    <w:rsid w:val="00D26A61"/>
    <w:pPr>
      <w:ind w:left="720"/>
      <w:contextualSpacing/>
    </w:pPr>
  </w:style>
  <w:style w:type="paragraph" w:styleId="FootnoteText">
    <w:name w:val="footnote text"/>
    <w:basedOn w:val="Normal"/>
    <w:link w:val="FootnoteTextChar"/>
    <w:uiPriority w:val="99"/>
    <w:semiHidden/>
    <w:unhideWhenUsed/>
    <w:rsid w:val="00536F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6F08"/>
    <w:rPr>
      <w:sz w:val="20"/>
      <w:szCs w:val="20"/>
    </w:rPr>
  </w:style>
  <w:style w:type="character" w:styleId="FootnoteReference">
    <w:name w:val="footnote reference"/>
    <w:basedOn w:val="DefaultParagraphFont"/>
    <w:uiPriority w:val="99"/>
    <w:semiHidden/>
    <w:unhideWhenUsed/>
    <w:rsid w:val="00536F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2475">
      <w:bodyDiv w:val="1"/>
      <w:marLeft w:val="0"/>
      <w:marRight w:val="0"/>
      <w:marTop w:val="0"/>
      <w:marBottom w:val="0"/>
      <w:divBdr>
        <w:top w:val="none" w:sz="0" w:space="0" w:color="auto"/>
        <w:left w:val="none" w:sz="0" w:space="0" w:color="auto"/>
        <w:bottom w:val="none" w:sz="0" w:space="0" w:color="auto"/>
        <w:right w:val="none" w:sz="0" w:space="0" w:color="auto"/>
      </w:divBdr>
    </w:div>
    <w:div w:id="187915019">
      <w:bodyDiv w:val="1"/>
      <w:marLeft w:val="0"/>
      <w:marRight w:val="0"/>
      <w:marTop w:val="0"/>
      <w:marBottom w:val="0"/>
      <w:divBdr>
        <w:top w:val="none" w:sz="0" w:space="0" w:color="auto"/>
        <w:left w:val="none" w:sz="0" w:space="0" w:color="auto"/>
        <w:bottom w:val="none" w:sz="0" w:space="0" w:color="auto"/>
        <w:right w:val="none" w:sz="0" w:space="0" w:color="auto"/>
      </w:divBdr>
      <w:divsChild>
        <w:div w:id="1801486145">
          <w:marLeft w:val="0"/>
          <w:marRight w:val="0"/>
          <w:marTop w:val="0"/>
          <w:marBottom w:val="0"/>
          <w:divBdr>
            <w:top w:val="none" w:sz="0" w:space="0" w:color="auto"/>
            <w:left w:val="none" w:sz="0" w:space="0" w:color="auto"/>
            <w:bottom w:val="none" w:sz="0" w:space="0" w:color="auto"/>
            <w:right w:val="none" w:sz="0" w:space="0" w:color="auto"/>
          </w:divBdr>
        </w:div>
      </w:divsChild>
    </w:div>
    <w:div w:id="436948567">
      <w:bodyDiv w:val="1"/>
      <w:marLeft w:val="0"/>
      <w:marRight w:val="0"/>
      <w:marTop w:val="0"/>
      <w:marBottom w:val="0"/>
      <w:divBdr>
        <w:top w:val="none" w:sz="0" w:space="0" w:color="auto"/>
        <w:left w:val="none" w:sz="0" w:space="0" w:color="auto"/>
        <w:bottom w:val="none" w:sz="0" w:space="0" w:color="auto"/>
        <w:right w:val="none" w:sz="0" w:space="0" w:color="auto"/>
      </w:divBdr>
    </w:div>
    <w:div w:id="581255012">
      <w:bodyDiv w:val="1"/>
      <w:marLeft w:val="0"/>
      <w:marRight w:val="0"/>
      <w:marTop w:val="0"/>
      <w:marBottom w:val="0"/>
      <w:divBdr>
        <w:top w:val="none" w:sz="0" w:space="0" w:color="auto"/>
        <w:left w:val="none" w:sz="0" w:space="0" w:color="auto"/>
        <w:bottom w:val="none" w:sz="0" w:space="0" w:color="auto"/>
        <w:right w:val="none" w:sz="0" w:space="0" w:color="auto"/>
      </w:divBdr>
    </w:div>
    <w:div w:id="622536218">
      <w:bodyDiv w:val="1"/>
      <w:marLeft w:val="0"/>
      <w:marRight w:val="0"/>
      <w:marTop w:val="0"/>
      <w:marBottom w:val="0"/>
      <w:divBdr>
        <w:top w:val="none" w:sz="0" w:space="0" w:color="auto"/>
        <w:left w:val="none" w:sz="0" w:space="0" w:color="auto"/>
        <w:bottom w:val="none" w:sz="0" w:space="0" w:color="auto"/>
        <w:right w:val="none" w:sz="0" w:space="0" w:color="auto"/>
      </w:divBdr>
    </w:div>
    <w:div w:id="835388332">
      <w:bodyDiv w:val="1"/>
      <w:marLeft w:val="0"/>
      <w:marRight w:val="0"/>
      <w:marTop w:val="0"/>
      <w:marBottom w:val="0"/>
      <w:divBdr>
        <w:top w:val="none" w:sz="0" w:space="0" w:color="auto"/>
        <w:left w:val="none" w:sz="0" w:space="0" w:color="auto"/>
        <w:bottom w:val="none" w:sz="0" w:space="0" w:color="auto"/>
        <w:right w:val="none" w:sz="0" w:space="0" w:color="auto"/>
      </w:divBdr>
    </w:div>
    <w:div w:id="1007974703">
      <w:bodyDiv w:val="1"/>
      <w:marLeft w:val="0"/>
      <w:marRight w:val="0"/>
      <w:marTop w:val="0"/>
      <w:marBottom w:val="0"/>
      <w:divBdr>
        <w:top w:val="none" w:sz="0" w:space="0" w:color="auto"/>
        <w:left w:val="none" w:sz="0" w:space="0" w:color="auto"/>
        <w:bottom w:val="none" w:sz="0" w:space="0" w:color="auto"/>
        <w:right w:val="none" w:sz="0" w:space="0" w:color="auto"/>
      </w:divBdr>
    </w:div>
    <w:div w:id="1012031773">
      <w:bodyDiv w:val="1"/>
      <w:marLeft w:val="0"/>
      <w:marRight w:val="0"/>
      <w:marTop w:val="0"/>
      <w:marBottom w:val="0"/>
      <w:divBdr>
        <w:top w:val="none" w:sz="0" w:space="0" w:color="auto"/>
        <w:left w:val="none" w:sz="0" w:space="0" w:color="auto"/>
        <w:bottom w:val="none" w:sz="0" w:space="0" w:color="auto"/>
        <w:right w:val="none" w:sz="0" w:space="0" w:color="auto"/>
      </w:divBdr>
    </w:div>
    <w:div w:id="1078331496">
      <w:bodyDiv w:val="1"/>
      <w:marLeft w:val="0"/>
      <w:marRight w:val="0"/>
      <w:marTop w:val="0"/>
      <w:marBottom w:val="0"/>
      <w:divBdr>
        <w:top w:val="none" w:sz="0" w:space="0" w:color="auto"/>
        <w:left w:val="none" w:sz="0" w:space="0" w:color="auto"/>
        <w:bottom w:val="none" w:sz="0" w:space="0" w:color="auto"/>
        <w:right w:val="none" w:sz="0" w:space="0" w:color="auto"/>
      </w:divBdr>
    </w:div>
    <w:div w:id="1177887155">
      <w:bodyDiv w:val="1"/>
      <w:marLeft w:val="0"/>
      <w:marRight w:val="0"/>
      <w:marTop w:val="0"/>
      <w:marBottom w:val="0"/>
      <w:divBdr>
        <w:top w:val="none" w:sz="0" w:space="0" w:color="auto"/>
        <w:left w:val="none" w:sz="0" w:space="0" w:color="auto"/>
        <w:bottom w:val="none" w:sz="0" w:space="0" w:color="auto"/>
        <w:right w:val="none" w:sz="0" w:space="0" w:color="auto"/>
      </w:divBdr>
    </w:div>
    <w:div w:id="1423603269">
      <w:bodyDiv w:val="1"/>
      <w:marLeft w:val="0"/>
      <w:marRight w:val="0"/>
      <w:marTop w:val="0"/>
      <w:marBottom w:val="0"/>
      <w:divBdr>
        <w:top w:val="none" w:sz="0" w:space="0" w:color="auto"/>
        <w:left w:val="none" w:sz="0" w:space="0" w:color="auto"/>
        <w:bottom w:val="none" w:sz="0" w:space="0" w:color="auto"/>
        <w:right w:val="none" w:sz="0" w:space="0" w:color="auto"/>
      </w:divBdr>
    </w:div>
    <w:div w:id="1706326157">
      <w:bodyDiv w:val="1"/>
      <w:marLeft w:val="0"/>
      <w:marRight w:val="0"/>
      <w:marTop w:val="0"/>
      <w:marBottom w:val="0"/>
      <w:divBdr>
        <w:top w:val="none" w:sz="0" w:space="0" w:color="auto"/>
        <w:left w:val="none" w:sz="0" w:space="0" w:color="auto"/>
        <w:bottom w:val="none" w:sz="0" w:space="0" w:color="auto"/>
        <w:right w:val="none" w:sz="0" w:space="0" w:color="auto"/>
      </w:divBdr>
    </w:div>
    <w:div w:id="1916160688">
      <w:bodyDiv w:val="1"/>
      <w:marLeft w:val="0"/>
      <w:marRight w:val="0"/>
      <w:marTop w:val="0"/>
      <w:marBottom w:val="0"/>
      <w:divBdr>
        <w:top w:val="none" w:sz="0" w:space="0" w:color="auto"/>
        <w:left w:val="none" w:sz="0" w:space="0" w:color="auto"/>
        <w:bottom w:val="none" w:sz="0" w:space="0" w:color="auto"/>
        <w:right w:val="none" w:sz="0" w:space="0" w:color="auto"/>
      </w:divBdr>
    </w:div>
    <w:div w:id="210633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Stuart Austin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Leg19</b:Tag>
    <b:SourceType>InternetSite</b:SourceType>
    <b:Guid>{E2C72B20-7C0F-495C-9A81-8E41F2FF362F}</b:Guid>
    <b:Author>
      <b:Author>
        <b:Corporate>Legal Services Commission of South Australia</b:Corporate>
      </b:Author>
    </b:Author>
    <b:Title>Bail</b:Title>
    <b:InternetSiteTitle>Presumption of Bail</b:InternetSiteTitle>
    <b:Year>2019</b:Year>
    <b:Month>January</b:Month>
    <b:Day>30</b:Day>
    <b:URL>https://lawhandbook.sa.gov.au/ch03s02s01s01.php</b:URL>
    <b:RefOrder>1</b:RefOrder>
  </b:Source>
  <b:Source>
    <b:Tag>Dev89</b:Tag>
    <b:SourceType>JournalArticle</b:SourceType>
    <b:Guid>{D4BA7D06-2A13-4A9F-A459-D8A916D857C5}</b:Guid>
    <b:Author>
      <b:Author>
        <b:NameList>
          <b:Person>
            <b:Last>Devine</b:Last>
            <b:First>Frank</b:First>
          </b:Person>
        </b:NameList>
      </b:Author>
    </b:Author>
    <b:Title>Bail in Australia</b:Title>
    <b:JournalName>Australian Institute of Criminology</b:JournalName>
    <b:Year>1989</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F115E-646B-4397-A1AB-228D1053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33</Pages>
  <Words>7973</Words>
  <Characters>45447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The Collaborations team Concept</vt:lpstr>
    </vt:vector>
  </TitlesOfParts>
  <Company/>
  <LinksUpToDate>false</LinksUpToDate>
  <CharactersWithSpaces>53314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Collaborations team Concept</dc:title>
  <dc:subject/>
  <dc:creator>jelvina</dc:creator>
  <cp:keywords/>
  <dc:description/>
  <cp:lastModifiedBy>jelvina</cp:lastModifiedBy>
  <cp:revision>15</cp:revision>
  <dcterms:created xsi:type="dcterms:W3CDTF">2019-05-02T12:39:00Z</dcterms:created>
  <dcterms:modified xsi:type="dcterms:W3CDTF">2019-05-02T15:23:00Z</dcterms:modified>
</cp:coreProperties>
</file>