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54D118" w14:textId="075BD901" w:rsidR="005D20B7" w:rsidRDefault="005D20B7" w:rsidP="005D20B7">
      <w:pPr>
        <w:jc w:val="center"/>
        <w:rPr>
          <w:b/>
          <w:bCs/>
          <w:sz w:val="28"/>
          <w:szCs w:val="28"/>
        </w:rPr>
      </w:pPr>
      <w:r w:rsidRPr="005D20B7">
        <w:rPr>
          <w:b/>
          <w:bCs/>
          <w:sz w:val="28"/>
          <w:szCs w:val="28"/>
        </w:rPr>
        <w:t>Student Lifestyle and Academic Performance Dataset Analysis</w:t>
      </w:r>
    </w:p>
    <w:p w14:paraId="0DE46EA3" w14:textId="77777777" w:rsidR="00F466B6" w:rsidRDefault="00AB3203" w:rsidP="00B97340">
      <w:pPr>
        <w:jc w:val="center"/>
        <w:rPr>
          <w:b/>
          <w:bCs/>
          <w:sz w:val="28"/>
          <w:szCs w:val="28"/>
        </w:rPr>
      </w:pPr>
      <w:r>
        <w:rPr>
          <w:b/>
          <w:bCs/>
          <w:sz w:val="28"/>
          <w:szCs w:val="28"/>
        </w:rPr>
        <w:t xml:space="preserve">GitHub site: </w:t>
      </w:r>
      <w:hyperlink r:id="rId5" w:history="1">
        <w:r w:rsidR="00B97340" w:rsidRPr="00B97340">
          <w:rPr>
            <w:rStyle w:val="Hyperlink"/>
            <w:b/>
            <w:bCs/>
            <w:sz w:val="28"/>
            <w:szCs w:val="28"/>
          </w:rPr>
          <w:t>Studen</w:t>
        </w:r>
        <w:r w:rsidR="00B97340" w:rsidRPr="00B97340">
          <w:rPr>
            <w:rStyle w:val="Hyperlink"/>
            <w:b/>
            <w:bCs/>
            <w:sz w:val="28"/>
            <w:szCs w:val="28"/>
          </w:rPr>
          <w:t xml:space="preserve">ts </w:t>
        </w:r>
        <w:proofErr w:type="spellStart"/>
        <w:r w:rsidR="00B97340" w:rsidRPr="00B97340">
          <w:rPr>
            <w:rStyle w:val="Hyperlink"/>
            <w:b/>
            <w:bCs/>
            <w:sz w:val="28"/>
            <w:szCs w:val="28"/>
          </w:rPr>
          <w:t>Lifestyle</w:t>
        </w:r>
      </w:hyperlink>
      <w:proofErr w:type="spellEnd"/>
    </w:p>
    <w:p w14:paraId="17E67E6E" w14:textId="2D5AC280" w:rsidR="005D20B7" w:rsidRPr="005D20B7" w:rsidRDefault="005D20B7" w:rsidP="00B97340">
      <w:pPr>
        <w:jc w:val="center"/>
        <w:rPr>
          <w:b/>
          <w:bCs/>
        </w:rPr>
      </w:pPr>
      <w:r w:rsidRPr="005D20B7">
        <w:rPr>
          <w:b/>
          <w:bCs/>
        </w:rPr>
        <w:t>Introduction</w:t>
      </w:r>
    </w:p>
    <w:p w14:paraId="008D0D6B" w14:textId="62D27675" w:rsidR="005D20B7" w:rsidRPr="005D20B7" w:rsidRDefault="005D20B7" w:rsidP="005D20B7">
      <w:r w:rsidRPr="005D20B7">
        <w:t>The Student Lifestyle Dataset provides insights into the daily habits and academic performance of students. It captures various attributes reflecting students' lifestyles, study patterns, and academic outcomes. This dataset is ideal for understanding the relationships between lifestyle habits and academic success.</w:t>
      </w:r>
    </w:p>
    <w:p w14:paraId="3E4871FA" w14:textId="51521A8B" w:rsidR="005D20B7" w:rsidRPr="005D20B7" w:rsidRDefault="005D20B7" w:rsidP="005D20B7">
      <w:pPr>
        <w:rPr>
          <w:b/>
          <w:bCs/>
        </w:rPr>
      </w:pPr>
      <w:r w:rsidRPr="005D20B7">
        <w:rPr>
          <w:b/>
          <w:bCs/>
        </w:rPr>
        <w:t>Key Features of the Dataset</w:t>
      </w:r>
    </w:p>
    <w:p w14:paraId="7C494ED2" w14:textId="45CBD156" w:rsidR="005D20B7" w:rsidRPr="005D20B7" w:rsidRDefault="005D20B7" w:rsidP="005D20B7">
      <w:pPr>
        <w:numPr>
          <w:ilvl w:val="0"/>
          <w:numId w:val="1"/>
        </w:numPr>
      </w:pPr>
      <w:r w:rsidRPr="005D20B7">
        <w:rPr>
          <w:b/>
          <w:bCs/>
        </w:rPr>
        <w:t>Lifestyle Habits</w:t>
      </w:r>
      <w:r w:rsidRPr="005D20B7">
        <w:t>: Information on sleep patterns, exercise routines, and social activities.</w:t>
      </w:r>
    </w:p>
    <w:p w14:paraId="2361D324" w14:textId="50FFBFD9" w:rsidR="005D20B7" w:rsidRPr="005D20B7" w:rsidRDefault="005D20B7" w:rsidP="005D20B7">
      <w:pPr>
        <w:numPr>
          <w:ilvl w:val="0"/>
          <w:numId w:val="1"/>
        </w:numPr>
      </w:pPr>
      <w:r w:rsidRPr="005D20B7">
        <w:rPr>
          <w:b/>
          <w:bCs/>
        </w:rPr>
        <w:t>Study Patterns</w:t>
      </w:r>
      <w:r w:rsidRPr="005D20B7">
        <w:t>: Data on study hours, and participation in extracurricular activities.</w:t>
      </w:r>
    </w:p>
    <w:p w14:paraId="7AEDC180" w14:textId="7BC72E72" w:rsidR="005D20B7" w:rsidRPr="005D20B7" w:rsidRDefault="005D20B7" w:rsidP="005D20B7">
      <w:pPr>
        <w:numPr>
          <w:ilvl w:val="0"/>
          <w:numId w:val="1"/>
        </w:numPr>
      </w:pPr>
      <w:r w:rsidRPr="005D20B7">
        <w:rPr>
          <w:b/>
          <w:bCs/>
        </w:rPr>
        <w:t>Academic Performance</w:t>
      </w:r>
      <w:r w:rsidRPr="005D20B7">
        <w:t>: GPA</w:t>
      </w:r>
    </w:p>
    <w:p w14:paraId="45048A86" w14:textId="40421CA7" w:rsidR="005D20B7" w:rsidRPr="005D20B7" w:rsidRDefault="005D20B7" w:rsidP="005D20B7">
      <w:pPr>
        <w:rPr>
          <w:b/>
          <w:bCs/>
        </w:rPr>
      </w:pPr>
      <w:r w:rsidRPr="005D20B7">
        <w:rPr>
          <w:b/>
          <w:bCs/>
        </w:rPr>
        <w:t>Potential Applications</w:t>
      </w:r>
    </w:p>
    <w:p w14:paraId="5A430EA5" w14:textId="57EAC765" w:rsidR="005D20B7" w:rsidRPr="005D20B7" w:rsidRDefault="005D20B7" w:rsidP="005D20B7">
      <w:pPr>
        <w:numPr>
          <w:ilvl w:val="0"/>
          <w:numId w:val="2"/>
        </w:numPr>
      </w:pPr>
      <w:r w:rsidRPr="005D20B7">
        <w:rPr>
          <w:b/>
          <w:bCs/>
        </w:rPr>
        <w:t>Behavioral Analysis</w:t>
      </w:r>
      <w:r w:rsidRPr="005D20B7">
        <w:t>: Understanding how lifestyle choices impact academic success.</w:t>
      </w:r>
    </w:p>
    <w:p w14:paraId="5995B338" w14:textId="44525DCB" w:rsidR="005D20B7" w:rsidRPr="005D20B7" w:rsidRDefault="005D20B7" w:rsidP="005D20B7">
      <w:pPr>
        <w:numPr>
          <w:ilvl w:val="0"/>
          <w:numId w:val="2"/>
        </w:numPr>
      </w:pPr>
      <w:r w:rsidRPr="005D20B7">
        <w:rPr>
          <w:b/>
          <w:bCs/>
        </w:rPr>
        <w:t>Predictive Modeling</w:t>
      </w:r>
      <w:r w:rsidRPr="005D20B7">
        <w:t>: Identifying factors that contribute to high or low academic performance.</w:t>
      </w:r>
    </w:p>
    <w:p w14:paraId="5F095F08" w14:textId="7135201B" w:rsidR="005D20B7" w:rsidRPr="005D20B7" w:rsidRDefault="005D20B7" w:rsidP="005D20B7">
      <w:pPr>
        <w:numPr>
          <w:ilvl w:val="0"/>
          <w:numId w:val="2"/>
        </w:numPr>
      </w:pPr>
      <w:r w:rsidRPr="005D20B7">
        <w:rPr>
          <w:b/>
          <w:bCs/>
        </w:rPr>
        <w:t>Policy Making</w:t>
      </w:r>
      <w:r w:rsidRPr="005D20B7">
        <w:t>: Developing strategies to promote healthier lifestyles among students to enhance academic outcomes.</w:t>
      </w:r>
    </w:p>
    <w:p w14:paraId="058FA122" w14:textId="357EB3E9" w:rsidR="005D20B7" w:rsidRPr="005D20B7" w:rsidRDefault="005D20B7" w:rsidP="005D20B7">
      <w:r w:rsidRPr="005D20B7">
        <w:pict w14:anchorId="708DD5E8">
          <v:rect id="_x0000_i1049" style="width:0;height:1.5pt" o:hralign="center" o:hrstd="t" o:hr="t" fillcolor="#a0a0a0" stroked="f"/>
        </w:pict>
      </w:r>
    </w:p>
    <w:p w14:paraId="7225460D" w14:textId="522FED9C" w:rsidR="005D20B7" w:rsidRPr="005D20B7" w:rsidRDefault="005D20B7" w:rsidP="005D20B7">
      <w:pPr>
        <w:rPr>
          <w:b/>
          <w:bCs/>
        </w:rPr>
      </w:pPr>
      <w:r w:rsidRPr="005D20B7">
        <w:rPr>
          <w:b/>
          <w:bCs/>
        </w:rPr>
        <w:t>Design Process</w:t>
      </w:r>
    </w:p>
    <w:p w14:paraId="1AFD637A" w14:textId="7B149D6D" w:rsidR="005D20B7" w:rsidRPr="005D20B7" w:rsidRDefault="005D20B7" w:rsidP="005D20B7">
      <w:pPr>
        <w:rPr>
          <w:b/>
          <w:bCs/>
        </w:rPr>
      </w:pPr>
      <w:r w:rsidRPr="005D20B7">
        <w:rPr>
          <w:b/>
          <w:bCs/>
        </w:rPr>
        <w:t>Initial Approach</w:t>
      </w:r>
    </w:p>
    <w:p w14:paraId="05DDF174" w14:textId="07821F7F" w:rsidR="005D20B7" w:rsidRPr="005D20B7" w:rsidRDefault="005D20B7" w:rsidP="005D20B7">
      <w:r w:rsidRPr="005D20B7">
        <w:t xml:space="preserve">I initially sought to analyze a dataset about predictors of student success. The dataset offered many attributes, presenting numerous possibilities for uncovering correlations </w:t>
      </w:r>
      <w:r>
        <w:t xml:space="preserve">with many different things, such as GDP, how </w:t>
      </w:r>
      <w:r w:rsidR="000D5F91">
        <w:t>students</w:t>
      </w:r>
      <w:r>
        <w:t xml:space="preserve"> enrolled, parent’s occupation, unemployment rate </w:t>
      </w:r>
      <w:r w:rsidRPr="005D20B7">
        <w:t>and academic outcomes. However, after thorough research and exploration of metadata, I realized that some numeric and categorical conversions were ambiguous, making analysis difficult.</w:t>
      </w:r>
    </w:p>
    <w:p w14:paraId="2E84901C" w14:textId="6F14927C" w:rsidR="005D20B7" w:rsidRPr="005D20B7" w:rsidRDefault="000D5F91" w:rsidP="005D20B7">
      <w:r>
        <w:rPr>
          <w:noProof/>
        </w:rPr>
        <w:lastRenderedPageBreak/>
        <w:drawing>
          <wp:anchor distT="0" distB="0" distL="114300" distR="114300" simplePos="0" relativeHeight="251660288" behindDoc="1" locked="0" layoutInCell="1" allowOverlap="1" wp14:anchorId="3C59706B" wp14:editId="7BE73073">
            <wp:simplePos x="0" y="0"/>
            <wp:positionH relativeFrom="column">
              <wp:posOffset>4140835</wp:posOffset>
            </wp:positionH>
            <wp:positionV relativeFrom="paragraph">
              <wp:posOffset>-31115</wp:posOffset>
            </wp:positionV>
            <wp:extent cx="2583180" cy="1937385"/>
            <wp:effectExtent l="0" t="953" r="6668" b="6667"/>
            <wp:wrapTight wrapText="bothSides">
              <wp:wrapPolygon edited="0">
                <wp:start x="-8" y="21589"/>
                <wp:lineTo x="21496" y="21589"/>
                <wp:lineTo x="21496" y="138"/>
                <wp:lineTo x="-8" y="138"/>
                <wp:lineTo x="-8" y="21589"/>
              </wp:wrapPolygon>
            </wp:wrapTight>
            <wp:docPr id="1900946770" name="Picture 2"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946770" name="Picture 2" descr="A piece of paper with writing on i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2583180" cy="1937385"/>
                    </a:xfrm>
                    <a:prstGeom prst="rect">
                      <a:avLst/>
                    </a:prstGeom>
                  </pic:spPr>
                </pic:pic>
              </a:graphicData>
            </a:graphic>
          </wp:anchor>
        </w:drawing>
      </w:r>
      <w:r w:rsidR="005D20B7" w:rsidRPr="005D20B7">
        <w:t xml:space="preserve">Ultimately, I selected the </w:t>
      </w:r>
      <w:r w:rsidR="005D20B7" w:rsidRPr="005D20B7">
        <w:rPr>
          <w:b/>
          <w:bCs/>
        </w:rPr>
        <w:t>Student Lifestyle Dataset</w:t>
      </w:r>
      <w:r w:rsidR="005D20B7" w:rsidRPr="005D20B7">
        <w:t>, which is current (last updated a month ago) and contains approximately 2,000 student records across 8 attributes. The clarity of this dataset made it ideal for analysis.</w:t>
      </w:r>
    </w:p>
    <w:p w14:paraId="2E995904" w14:textId="5331C6AE" w:rsidR="005D20B7" w:rsidRPr="005D20B7" w:rsidRDefault="005D20B7" w:rsidP="005D20B7">
      <w:pPr>
        <w:rPr>
          <w:b/>
          <w:bCs/>
        </w:rPr>
      </w:pPr>
      <w:r w:rsidRPr="005D20B7">
        <w:rPr>
          <w:b/>
          <w:bCs/>
        </w:rPr>
        <w:t>Initial Sketches and Explorations</w:t>
      </w:r>
    </w:p>
    <w:p w14:paraId="4BF8B5EF" w14:textId="77777777" w:rsidR="005D20B7" w:rsidRDefault="005D20B7" w:rsidP="005D20B7">
      <w:r w:rsidRPr="005D20B7">
        <w:t>At first, I considered several visualization techniques:</w:t>
      </w:r>
    </w:p>
    <w:p w14:paraId="640FE608" w14:textId="4FC86FB1" w:rsidR="000D5F91" w:rsidRPr="005D20B7" w:rsidRDefault="000D5F91" w:rsidP="005D20B7"/>
    <w:p w14:paraId="1F68769B" w14:textId="210C5F1C" w:rsidR="005D20B7" w:rsidRPr="005D20B7" w:rsidRDefault="005D20B7" w:rsidP="005D20B7">
      <w:pPr>
        <w:numPr>
          <w:ilvl w:val="0"/>
          <w:numId w:val="3"/>
        </w:numPr>
      </w:pPr>
      <w:r w:rsidRPr="005D20B7">
        <w:rPr>
          <w:b/>
          <w:bCs/>
        </w:rPr>
        <w:t>Scatter Plots</w:t>
      </w:r>
      <w:r w:rsidRPr="005D20B7">
        <w:t>: To explore correlations between pairs of attributes.</w:t>
      </w:r>
    </w:p>
    <w:p w14:paraId="059AD78D" w14:textId="41F7FBEE" w:rsidR="005D20B7" w:rsidRPr="005D20B7" w:rsidRDefault="005D20B7" w:rsidP="005D20B7">
      <w:pPr>
        <w:numPr>
          <w:ilvl w:val="0"/>
          <w:numId w:val="3"/>
        </w:numPr>
      </w:pPr>
      <w:r w:rsidRPr="005D20B7">
        <w:rPr>
          <w:b/>
          <w:bCs/>
        </w:rPr>
        <w:t>Histograms</w:t>
      </w:r>
      <w:r w:rsidRPr="005D20B7">
        <w:t>: To examine the distribution of individual variables.</w:t>
      </w:r>
    </w:p>
    <w:p w14:paraId="204BFB64" w14:textId="2FEC2132" w:rsidR="005D20B7" w:rsidRDefault="005D20B7" w:rsidP="005D20B7">
      <w:r w:rsidRPr="005D20B7">
        <w:t xml:space="preserve">After experimenting with these ideas, I decided to stick with scatter plots but enhance them with </w:t>
      </w:r>
      <w:r w:rsidRPr="005D20B7">
        <w:rPr>
          <w:b/>
          <w:bCs/>
        </w:rPr>
        <w:t>dropdown menus</w:t>
      </w:r>
      <w:r w:rsidRPr="005D20B7">
        <w:t xml:space="preserve"> for both axes. This design allows users to dynamically explore relationships between attributes.</w:t>
      </w:r>
    </w:p>
    <w:p w14:paraId="0CB5B638" w14:textId="54240F63" w:rsidR="005D20B7" w:rsidRPr="005D20B7" w:rsidRDefault="005D20B7" w:rsidP="005D20B7">
      <w:r w:rsidRPr="005D20B7">
        <w:lastRenderedPageBreak/>
        <w:drawing>
          <wp:inline distT="0" distB="0" distL="0" distR="0" wp14:anchorId="116DF979" wp14:editId="2D8B6C2B">
            <wp:extent cx="2849880" cy="2988111"/>
            <wp:effectExtent l="0" t="0" r="7620" b="3175"/>
            <wp:docPr id="5132765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76505" name="Picture 1" descr="A screenshot of a computer&#10;&#10;Description automatically generated"/>
                    <pic:cNvPicPr/>
                  </pic:nvPicPr>
                  <pic:blipFill>
                    <a:blip r:embed="rId7"/>
                    <a:stretch>
                      <a:fillRect/>
                    </a:stretch>
                  </pic:blipFill>
                  <pic:spPr>
                    <a:xfrm>
                      <a:off x="0" y="0"/>
                      <a:ext cx="2870584" cy="3009819"/>
                    </a:xfrm>
                    <a:prstGeom prst="rect">
                      <a:avLst/>
                    </a:prstGeom>
                  </pic:spPr>
                </pic:pic>
              </a:graphicData>
            </a:graphic>
          </wp:inline>
        </w:drawing>
      </w:r>
      <w:r w:rsidRPr="005D20B7">
        <w:rPr>
          <w:noProof/>
        </w:rPr>
        <w:t xml:space="preserve"> </w:t>
      </w:r>
      <w:r>
        <w:rPr>
          <w:i/>
          <w:iCs/>
          <w:noProof/>
        </w:rPr>
        <w:drawing>
          <wp:inline distT="0" distB="0" distL="0" distR="0" wp14:anchorId="7F1CA411" wp14:editId="31962EFB">
            <wp:extent cx="3505200" cy="2628900"/>
            <wp:effectExtent l="0" t="0" r="0" b="0"/>
            <wp:docPr id="1986252804" name="Picture 1" descr="A white paper with black ink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252804" name="Picture 1" descr="A white paper with black ink on i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3505200" cy="2628900"/>
                    </a:xfrm>
                    <a:prstGeom prst="rect">
                      <a:avLst/>
                    </a:prstGeom>
                  </pic:spPr>
                </pic:pic>
              </a:graphicData>
            </a:graphic>
          </wp:inline>
        </w:drawing>
      </w:r>
      <w:r w:rsidRPr="005D20B7">
        <w:drawing>
          <wp:inline distT="0" distB="0" distL="0" distR="0" wp14:anchorId="10C976D6" wp14:editId="0CDBFC79">
            <wp:extent cx="5943600" cy="2520950"/>
            <wp:effectExtent l="0" t="0" r="0" b="0"/>
            <wp:docPr id="148963577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635778" name="Picture 1" descr="A screenshot of a graph&#10;&#10;Description automatically generated"/>
                    <pic:cNvPicPr/>
                  </pic:nvPicPr>
                  <pic:blipFill>
                    <a:blip r:embed="rId9"/>
                    <a:stretch>
                      <a:fillRect/>
                    </a:stretch>
                  </pic:blipFill>
                  <pic:spPr>
                    <a:xfrm>
                      <a:off x="0" y="0"/>
                      <a:ext cx="5969101" cy="2531766"/>
                    </a:xfrm>
                    <a:prstGeom prst="rect">
                      <a:avLst/>
                    </a:prstGeom>
                  </pic:spPr>
                </pic:pic>
              </a:graphicData>
            </a:graphic>
          </wp:inline>
        </w:drawing>
      </w:r>
    </w:p>
    <w:p w14:paraId="49E06E5C" w14:textId="77777777" w:rsidR="005D20B7" w:rsidRPr="005D20B7" w:rsidRDefault="005D20B7" w:rsidP="005D20B7">
      <w:r w:rsidRPr="005D20B7">
        <w:pict w14:anchorId="0C541FA5">
          <v:rect id="_x0000_i1050" style="width:0;height:1.5pt" o:hralign="center" o:hrstd="t" o:hr="t" fillcolor="#a0a0a0" stroked="f"/>
        </w:pict>
      </w:r>
    </w:p>
    <w:p w14:paraId="41F6A1BA" w14:textId="77777777" w:rsidR="005D20B7" w:rsidRPr="005D20B7" w:rsidRDefault="005D20B7" w:rsidP="005D20B7">
      <w:pPr>
        <w:rPr>
          <w:b/>
          <w:bCs/>
        </w:rPr>
      </w:pPr>
      <w:r w:rsidRPr="005D20B7">
        <w:rPr>
          <w:b/>
          <w:bCs/>
        </w:rPr>
        <w:t>Rationale for Design Choices</w:t>
      </w:r>
    </w:p>
    <w:p w14:paraId="2DA74266" w14:textId="77777777" w:rsidR="005D20B7" w:rsidRPr="005D20B7" w:rsidRDefault="005D20B7" w:rsidP="005D20B7">
      <w:pPr>
        <w:rPr>
          <w:b/>
          <w:bCs/>
        </w:rPr>
      </w:pPr>
      <w:r w:rsidRPr="005D20B7">
        <w:rPr>
          <w:b/>
          <w:bCs/>
        </w:rPr>
        <w:t>Visualization Goals</w:t>
      </w:r>
    </w:p>
    <w:p w14:paraId="04AB1721" w14:textId="46D6A9DD" w:rsidR="005D20B7" w:rsidRPr="005D20B7" w:rsidRDefault="006A303D" w:rsidP="005D20B7">
      <w:r>
        <w:rPr>
          <w:noProof/>
        </w:rPr>
        <w:lastRenderedPageBreak/>
        <w:drawing>
          <wp:anchor distT="0" distB="0" distL="114300" distR="114300" simplePos="0" relativeHeight="251661312" behindDoc="0" locked="0" layoutInCell="1" allowOverlap="1" wp14:anchorId="66FED51C" wp14:editId="46D8BC3A">
            <wp:simplePos x="0" y="0"/>
            <wp:positionH relativeFrom="column">
              <wp:posOffset>5124450</wp:posOffset>
            </wp:positionH>
            <wp:positionV relativeFrom="paragraph">
              <wp:posOffset>247650</wp:posOffset>
            </wp:positionV>
            <wp:extent cx="1981200" cy="1485900"/>
            <wp:effectExtent l="0" t="0" r="0" b="0"/>
            <wp:wrapThrough wrapText="bothSides">
              <wp:wrapPolygon edited="0">
                <wp:start x="0" y="21600"/>
                <wp:lineTo x="21392" y="21600"/>
                <wp:lineTo x="21392" y="277"/>
                <wp:lineTo x="0" y="277"/>
                <wp:lineTo x="0" y="21600"/>
              </wp:wrapPolygon>
            </wp:wrapThrough>
            <wp:docPr id="417808151" name="Picture 3"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808151" name="Picture 3" descr="A piece of paper with writing on i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1981200" cy="1485900"/>
                    </a:xfrm>
                    <a:prstGeom prst="rect">
                      <a:avLst/>
                    </a:prstGeom>
                  </pic:spPr>
                </pic:pic>
              </a:graphicData>
            </a:graphic>
            <wp14:sizeRelH relativeFrom="margin">
              <wp14:pctWidth>0</wp14:pctWidth>
            </wp14:sizeRelH>
            <wp14:sizeRelV relativeFrom="margin">
              <wp14:pctHeight>0</wp14:pctHeight>
            </wp14:sizeRelV>
          </wp:anchor>
        </w:drawing>
      </w:r>
      <w:r w:rsidR="005D20B7" w:rsidRPr="005D20B7">
        <w:t>The primary goal was to create a visualization that effectively communicates relationships between attributes and academic outcomes. My focus was guided by two key questions:</w:t>
      </w:r>
    </w:p>
    <w:p w14:paraId="32A2F8D3" w14:textId="538E0CD7" w:rsidR="005D20B7" w:rsidRPr="005D20B7" w:rsidRDefault="005D20B7" w:rsidP="005D20B7">
      <w:pPr>
        <w:numPr>
          <w:ilvl w:val="0"/>
          <w:numId w:val="4"/>
        </w:numPr>
      </w:pPr>
      <w:r w:rsidRPr="005D20B7">
        <w:rPr>
          <w:b/>
          <w:bCs/>
        </w:rPr>
        <w:t>How are stress levels and lifestyle habits generally correlated?</w:t>
      </w:r>
    </w:p>
    <w:p w14:paraId="31307418" w14:textId="60993554" w:rsidR="005D20B7" w:rsidRPr="005D20B7" w:rsidRDefault="005D20B7" w:rsidP="005D20B7">
      <w:pPr>
        <w:numPr>
          <w:ilvl w:val="0"/>
          <w:numId w:val="4"/>
        </w:numPr>
      </w:pPr>
      <w:r w:rsidRPr="005D20B7">
        <w:rPr>
          <w:b/>
          <w:bCs/>
        </w:rPr>
        <w:t>What is the relationship between GPA and specific lifestyle activities?</w:t>
      </w:r>
    </w:p>
    <w:p w14:paraId="2AE29476" w14:textId="0A64C73E" w:rsidR="005D20B7" w:rsidRPr="005D20B7" w:rsidRDefault="005D20B7" w:rsidP="005D20B7">
      <w:pPr>
        <w:rPr>
          <w:b/>
          <w:bCs/>
        </w:rPr>
      </w:pPr>
      <w:r w:rsidRPr="005D20B7">
        <w:rPr>
          <w:b/>
          <w:bCs/>
        </w:rPr>
        <w:t>Scatter Plot with Dropdown Menus</w:t>
      </w:r>
    </w:p>
    <w:p w14:paraId="5166413E" w14:textId="4066E7C8" w:rsidR="005D20B7" w:rsidRPr="005D20B7" w:rsidRDefault="005D20B7" w:rsidP="005D20B7">
      <w:pPr>
        <w:numPr>
          <w:ilvl w:val="0"/>
          <w:numId w:val="5"/>
        </w:numPr>
      </w:pPr>
      <w:r w:rsidRPr="005D20B7">
        <w:rPr>
          <w:b/>
          <w:bCs/>
        </w:rPr>
        <w:t>Why Scatter Plots?</w:t>
      </w:r>
      <w:r w:rsidRPr="005D20B7">
        <w:t xml:space="preserve"> Scatter plots are ideal for showing relationships between two continuous variables. By adding dropdown menus, users can select any pair of attributes to explore their correlation.</w:t>
      </w:r>
    </w:p>
    <w:p w14:paraId="21BE1EB8" w14:textId="4630658E" w:rsidR="005D20B7" w:rsidRPr="005D20B7" w:rsidRDefault="005D20B7" w:rsidP="005D20B7">
      <w:pPr>
        <w:numPr>
          <w:ilvl w:val="0"/>
          <w:numId w:val="5"/>
        </w:numPr>
      </w:pPr>
      <w:r w:rsidRPr="005D20B7">
        <w:rPr>
          <w:b/>
          <w:bCs/>
        </w:rPr>
        <w:t>Interactivity</w:t>
      </w:r>
      <w:r w:rsidRPr="005D20B7">
        <w:t>: Dropdown menus enhance usability, allowing users to explore different attribute combinations without needing multiple static charts.</w:t>
      </w:r>
    </w:p>
    <w:p w14:paraId="30B50A03" w14:textId="3B3D0EF8" w:rsidR="005D20B7" w:rsidRPr="005D20B7" w:rsidRDefault="00863AE3" w:rsidP="005D20B7">
      <w:pPr>
        <w:rPr>
          <w:b/>
          <w:bCs/>
        </w:rPr>
      </w:pPr>
      <w:r w:rsidRPr="00863AE3">
        <w:rPr>
          <w:i/>
          <w:iCs/>
        </w:rPr>
        <w:drawing>
          <wp:inline distT="0" distB="0" distL="0" distR="0" wp14:anchorId="39931DA3" wp14:editId="6DA11476">
            <wp:extent cx="5943600" cy="3654425"/>
            <wp:effectExtent l="0" t="0" r="0" b="3175"/>
            <wp:docPr id="731198621"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198621" name="Picture 1" descr="A screen shot of a graph&#10;&#10;Description automatically generated"/>
                    <pic:cNvPicPr/>
                  </pic:nvPicPr>
                  <pic:blipFill>
                    <a:blip r:embed="rId11"/>
                    <a:stretch>
                      <a:fillRect/>
                    </a:stretch>
                  </pic:blipFill>
                  <pic:spPr>
                    <a:xfrm>
                      <a:off x="0" y="0"/>
                      <a:ext cx="5943600" cy="3654425"/>
                    </a:xfrm>
                    <a:prstGeom prst="rect">
                      <a:avLst/>
                    </a:prstGeom>
                  </pic:spPr>
                </pic:pic>
              </a:graphicData>
            </a:graphic>
          </wp:inline>
        </w:drawing>
      </w:r>
      <w:r w:rsidR="005D20B7" w:rsidRPr="005D20B7">
        <w:rPr>
          <w:b/>
          <w:bCs/>
        </w:rPr>
        <w:t>Chart Arrangement</w:t>
      </w:r>
    </w:p>
    <w:p w14:paraId="2C4DE7E3" w14:textId="48C8D867" w:rsidR="005D20B7" w:rsidRPr="005D20B7" w:rsidRDefault="005D20B7" w:rsidP="005D20B7">
      <w:pPr>
        <w:numPr>
          <w:ilvl w:val="0"/>
          <w:numId w:val="6"/>
        </w:numPr>
      </w:pPr>
      <w:r w:rsidRPr="005D20B7">
        <w:rPr>
          <w:b/>
          <w:bCs/>
        </w:rPr>
        <w:t>Single Interactive Chart</w:t>
      </w:r>
      <w:r w:rsidRPr="005D20B7">
        <w:t>: Consolidating insights into one interactive chart reduces clutter and focuses attention on relationships between variables.</w:t>
      </w:r>
    </w:p>
    <w:p w14:paraId="43C5BE4A" w14:textId="35629AEA" w:rsidR="005D20B7" w:rsidRPr="005D20B7" w:rsidRDefault="005D20B7" w:rsidP="005D20B7">
      <w:pPr>
        <w:numPr>
          <w:ilvl w:val="0"/>
          <w:numId w:val="6"/>
        </w:numPr>
      </w:pPr>
      <w:r w:rsidRPr="005D20B7">
        <w:rPr>
          <w:b/>
          <w:bCs/>
        </w:rPr>
        <w:t>User-Focused Design</w:t>
      </w:r>
      <w:r w:rsidRPr="005D20B7">
        <w:t>: The dropdown menus make it intuitive for users to customize their analysis and draw their own conclusions.</w:t>
      </w:r>
    </w:p>
    <w:p w14:paraId="1421FA06" w14:textId="10F11781" w:rsidR="005D20B7" w:rsidRPr="005D20B7" w:rsidRDefault="005D20B7" w:rsidP="005D20B7">
      <w:r w:rsidRPr="005D20B7">
        <w:pict w14:anchorId="124EA1E2">
          <v:rect id="_x0000_i1051" style="width:0;height:1.5pt" o:hralign="center" o:hrstd="t" o:hr="t" fillcolor="#a0a0a0" stroked="f"/>
        </w:pict>
      </w:r>
    </w:p>
    <w:p w14:paraId="7681632F" w14:textId="1EB3BB61" w:rsidR="005D20B7" w:rsidRPr="005D20B7" w:rsidRDefault="005D20B7" w:rsidP="005D20B7">
      <w:pPr>
        <w:rPr>
          <w:b/>
          <w:bCs/>
        </w:rPr>
      </w:pPr>
      <w:r w:rsidRPr="005D20B7">
        <w:rPr>
          <w:b/>
          <w:bCs/>
        </w:rPr>
        <w:t>Insights and Discoveries</w:t>
      </w:r>
    </w:p>
    <w:p w14:paraId="5CC70C51" w14:textId="527C9EF5" w:rsidR="005D20B7" w:rsidRPr="005D20B7" w:rsidRDefault="005D20B7" w:rsidP="005D20B7">
      <w:r w:rsidRPr="005D20B7">
        <w:lastRenderedPageBreak/>
        <w:t>The scatter plot visualization provided valuable insights into the dataset:</w:t>
      </w:r>
    </w:p>
    <w:p w14:paraId="5B305E35" w14:textId="3CF85D73" w:rsidR="005D20B7" w:rsidRPr="005D20B7" w:rsidRDefault="005D20B7" w:rsidP="005D20B7">
      <w:pPr>
        <w:numPr>
          <w:ilvl w:val="0"/>
          <w:numId w:val="7"/>
        </w:numPr>
      </w:pPr>
      <w:r w:rsidRPr="005D20B7">
        <w:rPr>
          <w:b/>
          <w:bCs/>
        </w:rPr>
        <w:t>Stress Levels and Lifestyle Habits</w:t>
      </w:r>
      <w:r w:rsidRPr="005D20B7">
        <w:t>:</w:t>
      </w:r>
    </w:p>
    <w:p w14:paraId="699B0ED6" w14:textId="10CB2A5F" w:rsidR="005D20B7" w:rsidRPr="005D20B7" w:rsidRDefault="005D20B7" w:rsidP="005D20B7">
      <w:pPr>
        <w:numPr>
          <w:ilvl w:val="1"/>
          <w:numId w:val="7"/>
        </w:numPr>
      </w:pPr>
      <w:r w:rsidRPr="005D20B7">
        <w:t xml:space="preserve">A strong positive correlation was observed between </w:t>
      </w:r>
      <w:r w:rsidRPr="005D20B7">
        <w:rPr>
          <w:b/>
          <w:bCs/>
        </w:rPr>
        <w:t>stress levels</w:t>
      </w:r>
      <w:r w:rsidRPr="005D20B7">
        <w:t xml:space="preserve"> and </w:t>
      </w:r>
      <w:r w:rsidRPr="005D20B7">
        <w:rPr>
          <w:b/>
          <w:bCs/>
        </w:rPr>
        <w:t>irregular sleep patterns</w:t>
      </w:r>
      <w:r w:rsidRPr="005D20B7">
        <w:t>.</w:t>
      </w:r>
    </w:p>
    <w:p w14:paraId="7C95240B" w14:textId="69ABDF0C" w:rsidR="005D20B7" w:rsidRPr="005D20B7" w:rsidRDefault="005D20B7" w:rsidP="005D20B7">
      <w:pPr>
        <w:numPr>
          <w:ilvl w:val="1"/>
          <w:numId w:val="7"/>
        </w:numPr>
      </w:pPr>
      <w:r w:rsidRPr="005D20B7">
        <w:t>Students with healthier diets and regular exercise routines reported lower stress levels.</w:t>
      </w:r>
    </w:p>
    <w:p w14:paraId="0094C751" w14:textId="0D9A59B9" w:rsidR="005D20B7" w:rsidRPr="005D20B7" w:rsidRDefault="00863AE3" w:rsidP="005D20B7">
      <w:pPr>
        <w:numPr>
          <w:ilvl w:val="0"/>
          <w:numId w:val="7"/>
        </w:numPr>
      </w:pPr>
      <w:r w:rsidRPr="00863AE3">
        <w:drawing>
          <wp:anchor distT="0" distB="0" distL="114300" distR="114300" simplePos="0" relativeHeight="251658240" behindDoc="0" locked="0" layoutInCell="1" allowOverlap="1" wp14:anchorId="3970AE6A" wp14:editId="43B5934F">
            <wp:simplePos x="0" y="0"/>
            <wp:positionH relativeFrom="column">
              <wp:posOffset>1866900</wp:posOffset>
            </wp:positionH>
            <wp:positionV relativeFrom="paragraph">
              <wp:posOffset>196215</wp:posOffset>
            </wp:positionV>
            <wp:extent cx="4076065" cy="2748915"/>
            <wp:effectExtent l="0" t="0" r="635" b="0"/>
            <wp:wrapSquare wrapText="bothSides"/>
            <wp:docPr id="1503845795"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845795" name="Picture 1" descr="A screen shot of a graph&#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076065" cy="2748915"/>
                    </a:xfrm>
                    <a:prstGeom prst="rect">
                      <a:avLst/>
                    </a:prstGeom>
                  </pic:spPr>
                </pic:pic>
              </a:graphicData>
            </a:graphic>
            <wp14:sizeRelH relativeFrom="margin">
              <wp14:pctWidth>0</wp14:pctWidth>
            </wp14:sizeRelH>
            <wp14:sizeRelV relativeFrom="margin">
              <wp14:pctHeight>0</wp14:pctHeight>
            </wp14:sizeRelV>
          </wp:anchor>
        </w:drawing>
      </w:r>
      <w:r w:rsidR="005D20B7" w:rsidRPr="005D20B7">
        <w:rPr>
          <w:b/>
          <w:bCs/>
        </w:rPr>
        <w:t>GPA and Lifestyle Activities</w:t>
      </w:r>
      <w:r w:rsidR="005D20B7" w:rsidRPr="005D20B7">
        <w:t>:</w:t>
      </w:r>
    </w:p>
    <w:p w14:paraId="289A1DF9" w14:textId="2FC18406" w:rsidR="00863AE3" w:rsidRDefault="00863AE3" w:rsidP="0092766F">
      <w:pPr>
        <w:numPr>
          <w:ilvl w:val="1"/>
          <w:numId w:val="7"/>
        </w:numPr>
      </w:pPr>
      <w:r w:rsidRPr="00863AE3">
        <w:drawing>
          <wp:anchor distT="0" distB="0" distL="114300" distR="114300" simplePos="0" relativeHeight="251659264" behindDoc="0" locked="0" layoutInCell="1" allowOverlap="1" wp14:anchorId="680B06C1" wp14:editId="64793D60">
            <wp:simplePos x="0" y="0"/>
            <wp:positionH relativeFrom="column">
              <wp:posOffset>-274320</wp:posOffset>
            </wp:positionH>
            <wp:positionV relativeFrom="paragraph">
              <wp:posOffset>2577465</wp:posOffset>
            </wp:positionV>
            <wp:extent cx="4509049" cy="2667000"/>
            <wp:effectExtent l="0" t="0" r="6350" b="0"/>
            <wp:wrapSquare wrapText="bothSides"/>
            <wp:docPr id="567031120"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031120" name="Picture 1" descr="A screen shot of a graph&#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509049" cy="2667000"/>
                    </a:xfrm>
                    <a:prstGeom prst="rect">
                      <a:avLst/>
                    </a:prstGeom>
                  </pic:spPr>
                </pic:pic>
              </a:graphicData>
            </a:graphic>
            <wp14:sizeRelH relativeFrom="margin">
              <wp14:pctWidth>0</wp14:pctWidth>
            </wp14:sizeRelH>
            <wp14:sizeRelV relativeFrom="margin">
              <wp14:pctHeight>0</wp14:pctHeight>
            </wp14:sizeRelV>
          </wp:anchor>
        </w:drawing>
      </w:r>
      <w:r w:rsidR="005D20B7" w:rsidRPr="005D20B7">
        <w:t xml:space="preserve">High GPA scores were significantly correlated with consistent study hours </w:t>
      </w:r>
    </w:p>
    <w:p w14:paraId="65478886" w14:textId="4533561B" w:rsidR="005D20B7" w:rsidRDefault="005D20B7" w:rsidP="0092766F">
      <w:pPr>
        <w:numPr>
          <w:ilvl w:val="1"/>
          <w:numId w:val="7"/>
        </w:numPr>
      </w:pPr>
      <w:r w:rsidRPr="005D20B7">
        <w:t xml:space="preserve">Extracurricular activities showed a </w:t>
      </w:r>
      <w:r w:rsidR="00863AE3">
        <w:t>mild Negative</w:t>
      </w:r>
      <w:r w:rsidRPr="005D20B7">
        <w:t xml:space="preserve"> impact on GPA, particularly for students who balanced their time well.</w:t>
      </w:r>
    </w:p>
    <w:p w14:paraId="7E4CABF6" w14:textId="4B2F1E2D" w:rsidR="00863AE3" w:rsidRPr="005D20B7" w:rsidRDefault="00863AE3" w:rsidP="0092766F">
      <w:pPr>
        <w:numPr>
          <w:ilvl w:val="1"/>
          <w:numId w:val="7"/>
        </w:numPr>
      </w:pPr>
      <w:r w:rsidRPr="00863AE3">
        <w:rPr>
          <w:noProof/>
        </w:rPr>
        <w:t xml:space="preserve"> </w:t>
      </w:r>
    </w:p>
    <w:p w14:paraId="0C3108F4" w14:textId="30712D17" w:rsidR="00797068" w:rsidRDefault="00797068" w:rsidP="005D20B7">
      <w:pPr>
        <w:rPr>
          <w:i/>
          <w:iCs/>
        </w:rPr>
      </w:pPr>
    </w:p>
    <w:p w14:paraId="0CD1C5E8" w14:textId="2B74A7ED" w:rsidR="00797068" w:rsidRDefault="00797068" w:rsidP="005D20B7">
      <w:pPr>
        <w:rPr>
          <w:i/>
          <w:iCs/>
        </w:rPr>
      </w:pPr>
    </w:p>
    <w:p w14:paraId="707634D0" w14:textId="0E69D4F4" w:rsidR="00797068" w:rsidRDefault="00797068" w:rsidP="005D20B7">
      <w:pPr>
        <w:rPr>
          <w:i/>
          <w:iCs/>
        </w:rPr>
      </w:pPr>
    </w:p>
    <w:p w14:paraId="611BF9F4" w14:textId="6A0C84FA" w:rsidR="00797068" w:rsidRDefault="00797068" w:rsidP="005D20B7">
      <w:pPr>
        <w:rPr>
          <w:i/>
          <w:iCs/>
        </w:rPr>
      </w:pPr>
    </w:p>
    <w:p w14:paraId="14B27EDC" w14:textId="47237C7E" w:rsidR="005D20B7" w:rsidRPr="005D20B7" w:rsidRDefault="005D20B7" w:rsidP="005D20B7">
      <w:pPr>
        <w:rPr>
          <w:b/>
          <w:bCs/>
        </w:rPr>
      </w:pPr>
      <w:r w:rsidRPr="005D20B7">
        <w:rPr>
          <w:b/>
          <w:bCs/>
        </w:rPr>
        <w:t>Conclusion</w:t>
      </w:r>
    </w:p>
    <w:p w14:paraId="1EB97718" w14:textId="6DF4E0B7" w:rsidR="005D20B7" w:rsidRPr="005D20B7" w:rsidRDefault="005D20B7" w:rsidP="005D20B7">
      <w:r w:rsidRPr="005D20B7">
        <w:t xml:space="preserve">This analysis demonstrates how the </w:t>
      </w:r>
      <w:r w:rsidRPr="005D20B7">
        <w:rPr>
          <w:b/>
          <w:bCs/>
        </w:rPr>
        <w:t>Student Lifestyle Dataset</w:t>
      </w:r>
      <w:r w:rsidRPr="005D20B7">
        <w:t xml:space="preserve"> can uncover meaningful relationships between lifestyle habits and academic performance. By using a dynamic scatter plot with dropdown menus, the visualization allows users to explore these correlations effectively.</w:t>
      </w:r>
    </w:p>
    <w:p w14:paraId="4C1A9DE6" w14:textId="1672A114" w:rsidR="005D20B7" w:rsidRPr="005D20B7" w:rsidRDefault="005D20B7" w:rsidP="005D20B7">
      <w:r w:rsidRPr="005D20B7">
        <w:t>The insights gained can inform:</w:t>
      </w:r>
    </w:p>
    <w:p w14:paraId="342853A7" w14:textId="7648B94B" w:rsidR="005D20B7" w:rsidRPr="005D20B7" w:rsidRDefault="005D20B7" w:rsidP="005D20B7">
      <w:pPr>
        <w:numPr>
          <w:ilvl w:val="0"/>
          <w:numId w:val="8"/>
        </w:numPr>
      </w:pPr>
      <w:r w:rsidRPr="005D20B7">
        <w:lastRenderedPageBreak/>
        <w:t>Strategies for promoting healthier student lifestyles.</w:t>
      </w:r>
    </w:p>
    <w:p w14:paraId="0A1DF202" w14:textId="39709805" w:rsidR="005D20B7" w:rsidRPr="005D20B7" w:rsidRDefault="005D20B7" w:rsidP="005D20B7">
      <w:pPr>
        <w:numPr>
          <w:ilvl w:val="0"/>
          <w:numId w:val="8"/>
        </w:numPr>
      </w:pPr>
      <w:r w:rsidRPr="005D20B7">
        <w:t>Academic policies focused on improving performance through lifestyle interventions.</w:t>
      </w:r>
    </w:p>
    <w:p w14:paraId="39D9DD04" w14:textId="71DECA8E" w:rsidR="005D20B7" w:rsidRPr="005D20B7" w:rsidRDefault="005D20B7" w:rsidP="005D20B7">
      <w:r w:rsidRPr="005D20B7">
        <w:rPr>
          <w:i/>
          <w:iCs/>
        </w:rPr>
        <w:t>Screenshot : Final visualization with dropdown options.</w:t>
      </w:r>
    </w:p>
    <w:p w14:paraId="439C468A" w14:textId="7112CC52" w:rsidR="00605058" w:rsidRDefault="000B6F79">
      <w:r w:rsidRPr="000B6F79">
        <w:drawing>
          <wp:inline distT="0" distB="0" distL="0" distR="0" wp14:anchorId="793555CE" wp14:editId="1BF02AE6">
            <wp:extent cx="5943600" cy="3072765"/>
            <wp:effectExtent l="0" t="0" r="0" b="0"/>
            <wp:docPr id="9311918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191887" name="Picture 1" descr="A screenshot of a computer&#10;&#10;Description automatically generated"/>
                    <pic:cNvPicPr/>
                  </pic:nvPicPr>
                  <pic:blipFill>
                    <a:blip r:embed="rId14"/>
                    <a:stretch>
                      <a:fillRect/>
                    </a:stretch>
                  </pic:blipFill>
                  <pic:spPr>
                    <a:xfrm>
                      <a:off x="0" y="0"/>
                      <a:ext cx="5943600" cy="3072765"/>
                    </a:xfrm>
                    <a:prstGeom prst="rect">
                      <a:avLst/>
                    </a:prstGeom>
                  </pic:spPr>
                </pic:pic>
              </a:graphicData>
            </a:graphic>
          </wp:inline>
        </w:drawing>
      </w:r>
    </w:p>
    <w:p w14:paraId="711C8CFC" w14:textId="77777777" w:rsidR="002F145C" w:rsidRDefault="002F145C"/>
    <w:p w14:paraId="5813CB61" w14:textId="427F24C4" w:rsidR="002F145C" w:rsidRDefault="00E86862">
      <w:r>
        <w:t xml:space="preserve">Sources: </w:t>
      </w:r>
    </w:p>
    <w:p w14:paraId="13F36B3D" w14:textId="44593AE7" w:rsidR="000B15CF" w:rsidRDefault="000B15CF">
      <w:r w:rsidRPr="000B15CF">
        <w:t>OpenAI. (2024). ChatGPT model conversation on interactive visualization project. Retrieved [date], from https://chat.openai.com/</w:t>
      </w:r>
    </w:p>
    <w:p w14:paraId="2C0EDE82" w14:textId="002BC523" w:rsidR="00E86862" w:rsidRDefault="00E86862">
      <w:r w:rsidRPr="00E86862">
        <w:t xml:space="preserve">Steve1215rogg. (n.d.). *Student lifestyle dataset*. Kaggle. Retrieved [date], from </w:t>
      </w:r>
      <w:hyperlink r:id="rId15" w:history="1">
        <w:r w:rsidRPr="00B9030D">
          <w:rPr>
            <w:rStyle w:val="Hyperlink"/>
          </w:rPr>
          <w:t>https://www.kaggle.com/datasets/steve1215rogg/student-lifestyle-dataset</w:t>
        </w:r>
      </w:hyperlink>
    </w:p>
    <w:p w14:paraId="21499D8A" w14:textId="2099CF6A" w:rsidR="00E86862" w:rsidRDefault="006A303D">
      <w:proofErr w:type="spellStart"/>
      <w:r w:rsidRPr="006A303D">
        <w:t>Sgared</w:t>
      </w:r>
      <w:proofErr w:type="spellEnd"/>
      <w:r w:rsidRPr="006A303D">
        <w:t xml:space="preserve">. (2024). *Interactive visualization project* [Source code]. GitHub Pages. Retrieved December 13, 2024, from </w:t>
      </w:r>
      <w:hyperlink r:id="rId16" w:history="1">
        <w:r w:rsidR="00AB3203" w:rsidRPr="00B9030D">
          <w:rPr>
            <w:rStyle w:val="Hyperlink"/>
          </w:rPr>
          <w:t>https://sgared.github.io/Interactive-Visualization/</w:t>
        </w:r>
      </w:hyperlink>
    </w:p>
    <w:p w14:paraId="674EF747" w14:textId="77777777" w:rsidR="00AB3203" w:rsidRDefault="00AB3203"/>
    <w:p w14:paraId="0246DC3A" w14:textId="77777777" w:rsidR="00AB3203" w:rsidRDefault="00AB3203"/>
    <w:sectPr w:rsidR="00AB32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CA3BAE"/>
    <w:multiLevelType w:val="multilevel"/>
    <w:tmpl w:val="71380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50D6215"/>
    <w:multiLevelType w:val="multilevel"/>
    <w:tmpl w:val="39E0B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7696BA5"/>
    <w:multiLevelType w:val="multilevel"/>
    <w:tmpl w:val="BE5A2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A120487"/>
    <w:multiLevelType w:val="multilevel"/>
    <w:tmpl w:val="D5E2CB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16D2924"/>
    <w:multiLevelType w:val="multilevel"/>
    <w:tmpl w:val="148CC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7595F1D"/>
    <w:multiLevelType w:val="multilevel"/>
    <w:tmpl w:val="5E6A8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A9C7875"/>
    <w:multiLevelType w:val="multilevel"/>
    <w:tmpl w:val="F320B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8D11496"/>
    <w:multiLevelType w:val="multilevel"/>
    <w:tmpl w:val="D98A0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61110972">
    <w:abstractNumId w:val="5"/>
  </w:num>
  <w:num w:numId="2" w16cid:durableId="2113737741">
    <w:abstractNumId w:val="6"/>
  </w:num>
  <w:num w:numId="3" w16cid:durableId="1230379469">
    <w:abstractNumId w:val="7"/>
  </w:num>
  <w:num w:numId="4" w16cid:durableId="1471633495">
    <w:abstractNumId w:val="0"/>
  </w:num>
  <w:num w:numId="5" w16cid:durableId="825559064">
    <w:abstractNumId w:val="2"/>
  </w:num>
  <w:num w:numId="6" w16cid:durableId="1745564559">
    <w:abstractNumId w:val="1"/>
  </w:num>
  <w:num w:numId="7" w16cid:durableId="998461326">
    <w:abstractNumId w:val="3"/>
  </w:num>
  <w:num w:numId="8" w16cid:durableId="129960318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20B7"/>
    <w:rsid w:val="00026938"/>
    <w:rsid w:val="000B15CF"/>
    <w:rsid w:val="000B6F79"/>
    <w:rsid w:val="000D5F91"/>
    <w:rsid w:val="002C42DD"/>
    <w:rsid w:val="002D2547"/>
    <w:rsid w:val="002F145C"/>
    <w:rsid w:val="00302531"/>
    <w:rsid w:val="00485A94"/>
    <w:rsid w:val="005D20B7"/>
    <w:rsid w:val="00605058"/>
    <w:rsid w:val="006A303D"/>
    <w:rsid w:val="006F5EA1"/>
    <w:rsid w:val="00797068"/>
    <w:rsid w:val="00863AE3"/>
    <w:rsid w:val="00931BE5"/>
    <w:rsid w:val="009B20B4"/>
    <w:rsid w:val="00AB3203"/>
    <w:rsid w:val="00B2649F"/>
    <w:rsid w:val="00B4048C"/>
    <w:rsid w:val="00B97340"/>
    <w:rsid w:val="00E86862"/>
    <w:rsid w:val="00F466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EE36C3"/>
  <w15:chartTrackingRefBased/>
  <w15:docId w15:val="{B1A06BE3-3318-43F3-8B39-45911D0DDF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20B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D20B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D20B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D20B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D20B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D20B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D20B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D20B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D20B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20B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D20B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D20B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D20B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D20B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D20B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D20B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D20B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D20B7"/>
    <w:rPr>
      <w:rFonts w:eastAsiaTheme="majorEastAsia" w:cstheme="majorBidi"/>
      <w:color w:val="272727" w:themeColor="text1" w:themeTint="D8"/>
    </w:rPr>
  </w:style>
  <w:style w:type="paragraph" w:styleId="Title">
    <w:name w:val="Title"/>
    <w:basedOn w:val="Normal"/>
    <w:next w:val="Normal"/>
    <w:link w:val="TitleChar"/>
    <w:uiPriority w:val="10"/>
    <w:qFormat/>
    <w:rsid w:val="005D20B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D20B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D20B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D20B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D20B7"/>
    <w:pPr>
      <w:spacing w:before="160"/>
      <w:jc w:val="center"/>
    </w:pPr>
    <w:rPr>
      <w:i/>
      <w:iCs/>
      <w:color w:val="404040" w:themeColor="text1" w:themeTint="BF"/>
    </w:rPr>
  </w:style>
  <w:style w:type="character" w:customStyle="1" w:styleId="QuoteChar">
    <w:name w:val="Quote Char"/>
    <w:basedOn w:val="DefaultParagraphFont"/>
    <w:link w:val="Quote"/>
    <w:uiPriority w:val="29"/>
    <w:rsid w:val="005D20B7"/>
    <w:rPr>
      <w:i/>
      <w:iCs/>
      <w:color w:val="404040" w:themeColor="text1" w:themeTint="BF"/>
    </w:rPr>
  </w:style>
  <w:style w:type="paragraph" w:styleId="ListParagraph">
    <w:name w:val="List Paragraph"/>
    <w:basedOn w:val="Normal"/>
    <w:uiPriority w:val="34"/>
    <w:qFormat/>
    <w:rsid w:val="005D20B7"/>
    <w:pPr>
      <w:ind w:left="720"/>
      <w:contextualSpacing/>
    </w:pPr>
  </w:style>
  <w:style w:type="character" w:styleId="IntenseEmphasis">
    <w:name w:val="Intense Emphasis"/>
    <w:basedOn w:val="DefaultParagraphFont"/>
    <w:uiPriority w:val="21"/>
    <w:qFormat/>
    <w:rsid w:val="005D20B7"/>
    <w:rPr>
      <w:i/>
      <w:iCs/>
      <w:color w:val="0F4761" w:themeColor="accent1" w:themeShade="BF"/>
    </w:rPr>
  </w:style>
  <w:style w:type="paragraph" w:styleId="IntenseQuote">
    <w:name w:val="Intense Quote"/>
    <w:basedOn w:val="Normal"/>
    <w:next w:val="Normal"/>
    <w:link w:val="IntenseQuoteChar"/>
    <w:uiPriority w:val="30"/>
    <w:qFormat/>
    <w:rsid w:val="005D20B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D20B7"/>
    <w:rPr>
      <w:i/>
      <w:iCs/>
      <w:color w:val="0F4761" w:themeColor="accent1" w:themeShade="BF"/>
    </w:rPr>
  </w:style>
  <w:style w:type="character" w:styleId="IntenseReference">
    <w:name w:val="Intense Reference"/>
    <w:basedOn w:val="DefaultParagraphFont"/>
    <w:uiPriority w:val="32"/>
    <w:qFormat/>
    <w:rsid w:val="005D20B7"/>
    <w:rPr>
      <w:b/>
      <w:bCs/>
      <w:smallCaps/>
      <w:color w:val="0F4761" w:themeColor="accent1" w:themeShade="BF"/>
      <w:spacing w:val="5"/>
    </w:rPr>
  </w:style>
  <w:style w:type="character" w:styleId="Hyperlink">
    <w:name w:val="Hyperlink"/>
    <w:basedOn w:val="DefaultParagraphFont"/>
    <w:uiPriority w:val="99"/>
    <w:unhideWhenUsed/>
    <w:rsid w:val="00E86862"/>
    <w:rPr>
      <w:color w:val="467886" w:themeColor="hyperlink"/>
      <w:u w:val="single"/>
    </w:rPr>
  </w:style>
  <w:style w:type="character" w:styleId="UnresolvedMention">
    <w:name w:val="Unresolved Mention"/>
    <w:basedOn w:val="DefaultParagraphFont"/>
    <w:uiPriority w:val="99"/>
    <w:semiHidden/>
    <w:unhideWhenUsed/>
    <w:rsid w:val="00E86862"/>
    <w:rPr>
      <w:color w:val="605E5C"/>
      <w:shd w:val="clear" w:color="auto" w:fill="E1DFDD"/>
    </w:rPr>
  </w:style>
  <w:style w:type="character" w:styleId="FollowedHyperlink">
    <w:name w:val="FollowedHyperlink"/>
    <w:basedOn w:val="DefaultParagraphFont"/>
    <w:uiPriority w:val="99"/>
    <w:semiHidden/>
    <w:unhideWhenUsed/>
    <w:rsid w:val="00F466B6"/>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9566221">
      <w:bodyDiv w:val="1"/>
      <w:marLeft w:val="0"/>
      <w:marRight w:val="0"/>
      <w:marTop w:val="0"/>
      <w:marBottom w:val="0"/>
      <w:divBdr>
        <w:top w:val="none" w:sz="0" w:space="0" w:color="auto"/>
        <w:left w:val="none" w:sz="0" w:space="0" w:color="auto"/>
        <w:bottom w:val="none" w:sz="0" w:space="0" w:color="auto"/>
        <w:right w:val="none" w:sz="0" w:space="0" w:color="auto"/>
      </w:divBdr>
    </w:div>
    <w:div w:id="1555239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sgared.github.io/Interactive-Visualization/"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hyperlink" Target="https://sgared.github.io/Interactive-Visualization/" TargetMode="External"/><Relationship Id="rId15" Type="http://schemas.openxmlformats.org/officeDocument/2006/relationships/hyperlink" Target="https://www.kaggle.com/datasets/steve1215rogg/student-lifestyle-dataset" TargetMode="External"/><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TotalTime>
  <Pages>6</Pages>
  <Words>735</Words>
  <Characters>4191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Gared, Shewaferahu K</dc:creator>
  <cp:keywords/>
  <dc:description/>
  <cp:lastModifiedBy>Gared, Shewaferahu K</cp:lastModifiedBy>
  <cp:revision>12</cp:revision>
  <dcterms:created xsi:type="dcterms:W3CDTF">2024-12-14T03:37:00Z</dcterms:created>
  <dcterms:modified xsi:type="dcterms:W3CDTF">2024-12-14T04:40:00Z</dcterms:modified>
</cp:coreProperties>
</file>