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Rubric Changes for Diversity and Inclusion</w:t>
      </w:r>
    </w:p>
    <w:p w:rsidR="00000000" w:rsidDel="00000000" w:rsidP="00000000" w:rsidRDefault="00000000" w:rsidRPr="00000000" w14:paraId="00000002">
      <w:pPr>
        <w:rPr>
          <w:sz w:val="24"/>
          <w:szCs w:val="24"/>
        </w:rPr>
      </w:pPr>
      <w:r w:rsidDel="00000000" w:rsidR="00000000" w:rsidRPr="00000000">
        <w:rPr>
          <w:sz w:val="24"/>
          <w:szCs w:val="24"/>
          <w:rtl w:val="0"/>
        </w:rPr>
        <w:t xml:space="preserve">The current language in the rubrics used for feedback to authors about diversity and inclusion is confusing for reviewers and does not provide adequate opportunity for feedback.   It was not clear what was meant by promoting inclusion.  Does the activity need to specifically address diversity and inclusion?  Discussions with the Working Group: Addressing Equity: Guidelines for Embracing Equity at PNM clarified the need to emphasize removing barriers to learning rather than promoting inclusion. It is also noted that this language is in the new strategic plan. We also removed the example of names so that reviews would not be limited to just names.  These changes have been reviewed by the PAC and Caroline Lehman from the addressing equity working group. Therefore, the PAC is proposing this change to the Learning Cycle and Application rubrics:</w:t>
      </w:r>
    </w:p>
    <w:p w:rsidR="00000000" w:rsidDel="00000000" w:rsidP="00000000" w:rsidRDefault="00000000" w:rsidRPr="00000000" w14:paraId="00000003">
      <w:pPr>
        <w:rPr>
          <w:sz w:val="24"/>
          <w:szCs w:val="24"/>
        </w:rPr>
      </w:pPr>
      <w:r w:rsidDel="00000000" w:rsidR="00000000" w:rsidRPr="00000000">
        <w:rPr>
          <w:sz w:val="24"/>
          <w:szCs w:val="24"/>
          <w:rtl w:val="0"/>
        </w:rPr>
        <w:t xml:space="preserve">Old Rubric:  </w:t>
      </w:r>
    </w:p>
    <w:p w:rsidR="00000000" w:rsidDel="00000000" w:rsidP="00000000" w:rsidRDefault="00000000" w:rsidRPr="00000000" w14:paraId="00000004">
      <w:pPr>
        <w:rPr>
          <w:sz w:val="24"/>
          <w:szCs w:val="24"/>
        </w:rPr>
      </w:pPr>
      <w:r w:rsidDel="00000000" w:rsidR="00000000" w:rsidRPr="00000000">
        <w:rPr>
          <w:sz w:val="24"/>
          <w:szCs w:val="24"/>
          <w:rtl w:val="0"/>
        </w:rPr>
        <w:t xml:space="preserve">Diversity and Inclusion</w:t>
      </w:r>
    </w:p>
    <w:p w:rsidR="00000000" w:rsidDel="00000000" w:rsidP="00000000" w:rsidRDefault="00000000" w:rsidRPr="00000000" w14:paraId="00000005">
      <w:pPr>
        <w:spacing w:after="0" w:line="240" w:lineRule="auto"/>
        <w:rPr>
          <w:sz w:val="24"/>
          <w:szCs w:val="24"/>
        </w:rPr>
      </w:pPr>
      <w:r w:rsidDel="00000000" w:rsidR="00000000" w:rsidRPr="00000000">
        <w:rPr>
          <w:sz w:val="24"/>
          <w:szCs w:val="24"/>
          <w:rtl w:val="0"/>
        </w:rPr>
        <w:t xml:space="preserve">4a. Models promote inclusion by choosing language (i.e. names)</w:t>
      </w:r>
    </w:p>
    <w:p w:rsidR="00000000" w:rsidDel="00000000" w:rsidP="00000000" w:rsidRDefault="00000000" w:rsidRPr="00000000" w14:paraId="00000006">
      <w:pPr>
        <w:spacing w:after="0" w:line="240" w:lineRule="auto"/>
        <w:rPr>
          <w:sz w:val="24"/>
          <w:szCs w:val="24"/>
        </w:rPr>
      </w:pPr>
      <w:r w:rsidDel="00000000" w:rsidR="00000000" w:rsidRPr="00000000">
        <w:rPr>
          <w:sz w:val="24"/>
          <w:szCs w:val="24"/>
          <w:rtl w:val="0"/>
        </w:rPr>
        <w:t xml:space="preserve">and graphics that are audience appropriate and accessible to diverse</w:t>
      </w:r>
    </w:p>
    <w:p w:rsidR="00000000" w:rsidDel="00000000" w:rsidP="00000000" w:rsidRDefault="00000000" w:rsidRPr="00000000" w14:paraId="00000007">
      <w:pPr>
        <w:spacing w:after="0" w:line="240" w:lineRule="auto"/>
        <w:rPr>
          <w:sz w:val="24"/>
          <w:szCs w:val="24"/>
        </w:rPr>
      </w:pPr>
      <w:r w:rsidDel="00000000" w:rsidR="00000000" w:rsidRPr="00000000">
        <w:rPr>
          <w:sz w:val="24"/>
          <w:szCs w:val="24"/>
          <w:rtl w:val="0"/>
        </w:rPr>
        <w:t xml:space="preserve">student populations.</w:t>
      </w:r>
    </w:p>
    <w:p w:rsidR="00000000" w:rsidDel="00000000" w:rsidP="00000000" w:rsidRDefault="00000000" w:rsidRPr="00000000" w14:paraId="00000008">
      <w:pPr>
        <w:spacing w:after="0" w:line="240" w:lineRule="auto"/>
        <w:rPr>
          <w:sz w:val="24"/>
          <w:szCs w:val="24"/>
        </w:rPr>
      </w:pPr>
      <w:r w:rsidDel="00000000" w:rsidR="00000000" w:rsidRPr="00000000">
        <w:rPr>
          <w:rtl w:val="0"/>
        </w:rPr>
      </w:r>
    </w:p>
    <w:p w:rsidR="00000000" w:rsidDel="00000000" w:rsidP="00000000" w:rsidRDefault="00000000" w:rsidRPr="00000000" w14:paraId="00000009">
      <w:pPr>
        <w:spacing w:after="0" w:line="240" w:lineRule="auto"/>
        <w:rPr>
          <w:sz w:val="24"/>
          <w:szCs w:val="24"/>
        </w:rPr>
      </w:pPr>
      <w:r w:rsidDel="00000000" w:rsidR="00000000" w:rsidRPr="00000000">
        <w:rPr>
          <w:sz w:val="24"/>
          <w:szCs w:val="24"/>
          <w:rtl w:val="0"/>
        </w:rPr>
        <w:t xml:space="preserve">4b. Questions promote inclusion by choosing language that is audience</w:t>
      </w:r>
    </w:p>
    <w:p w:rsidR="00000000" w:rsidDel="00000000" w:rsidP="00000000" w:rsidRDefault="00000000" w:rsidRPr="00000000" w14:paraId="0000000A">
      <w:pPr>
        <w:rPr>
          <w:sz w:val="24"/>
          <w:szCs w:val="24"/>
        </w:rPr>
      </w:pPr>
      <w:r w:rsidDel="00000000" w:rsidR="00000000" w:rsidRPr="00000000">
        <w:rPr>
          <w:sz w:val="24"/>
          <w:szCs w:val="24"/>
          <w:rtl w:val="0"/>
        </w:rPr>
        <w:t xml:space="preserve">appropriate and accessible to diverse student populations.</w:t>
      </w:r>
    </w:p>
    <w:p w:rsidR="00000000" w:rsidDel="00000000" w:rsidP="00000000" w:rsidRDefault="00000000" w:rsidRPr="00000000" w14:paraId="0000000B">
      <w:pPr>
        <w:rPr>
          <w:sz w:val="24"/>
          <w:szCs w:val="24"/>
        </w:rPr>
      </w:pPr>
      <w:r w:rsidDel="00000000" w:rsidR="00000000" w:rsidRPr="00000000">
        <w:rPr>
          <w:sz w:val="24"/>
          <w:szCs w:val="24"/>
          <w:rtl w:val="0"/>
        </w:rPr>
        <w:t xml:space="preserve">Revised Rubric:</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4a. Models minimize barriers to learning by choosing language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graphics that are audience appropriate and accessible to diverse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student populations.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4b. Questions minimize barriers to learning by choosing language that is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audience appropriate and accessible to diverse student populations.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  We would like to use the updated rubric at the Oct 12 Collaborative Feedback Training.</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16"/>
          <w:szCs w:val="16"/>
        </w:rPr>
      </w:pPr>
      <w:r w:rsidDel="00000000" w:rsidR="00000000" w:rsidRPr="00000000">
        <w:rPr>
          <w:rtl w:val="0"/>
        </w:rPr>
      </w:r>
    </w:p>
    <w:p w:rsidR="00000000" w:rsidDel="00000000" w:rsidP="00000000" w:rsidRDefault="00000000" w:rsidRPr="00000000" w14:paraId="00000017">
      <w:pPr>
        <w:rPr>
          <w:sz w:val="16"/>
          <w:szCs w:val="1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590B64"/>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dFTiNneAk48uSfiRt4GIRkaA6g==">CgMxLjA4AHIhMTIxakYzenEyU0g2eFRKWXBCWlFESzJWbGMxT2l6Z2pa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2023-09-12T15:26:00Z</dcterms:created>
  <dc:creator>Fish, Caryl</dc:creator>
</cp:coreProperties>
</file>