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5CFD" w14:textId="77777777" w:rsidR="00461C0A" w:rsidRDefault="00461C0A"/>
    <w:p w14:paraId="0697DFCB" w14:textId="32377F9C" w:rsidR="00B84706" w:rsidRDefault="0002639A">
      <w:r>
        <w:t>Major Credit Bureaus:</w:t>
      </w:r>
    </w:p>
    <w:p w14:paraId="5E159DAD" w14:textId="77777777" w:rsidR="0002639A" w:rsidRDefault="0002639A">
      <w:r>
        <w:t>India</w:t>
      </w:r>
    </w:p>
    <w:p w14:paraId="10ADD08A" w14:textId="0D8CC531" w:rsidR="0002639A" w:rsidRDefault="0002639A" w:rsidP="00A72FFB">
      <w:pPr>
        <w:pStyle w:val="ListParagraph"/>
        <w:numPr>
          <w:ilvl w:val="0"/>
          <w:numId w:val="1"/>
        </w:numPr>
      </w:pPr>
      <w:r>
        <w:t>TransUnion CIBIL</w:t>
      </w:r>
    </w:p>
    <w:p w14:paraId="7FCE7C05" w14:textId="19390001" w:rsidR="0002639A" w:rsidRDefault="0002639A" w:rsidP="00A72FFB">
      <w:pPr>
        <w:pStyle w:val="ListParagraph"/>
        <w:numPr>
          <w:ilvl w:val="0"/>
          <w:numId w:val="1"/>
        </w:numPr>
      </w:pPr>
      <w:r>
        <w:t>Experian India</w:t>
      </w:r>
    </w:p>
    <w:p w14:paraId="78C3032E" w14:textId="77777777" w:rsidR="0002639A" w:rsidRDefault="0002639A" w:rsidP="00A72FFB">
      <w:pPr>
        <w:pStyle w:val="ListParagraph"/>
        <w:numPr>
          <w:ilvl w:val="0"/>
          <w:numId w:val="1"/>
        </w:numPr>
      </w:pPr>
      <w:r>
        <w:t>Equifax India</w:t>
      </w:r>
    </w:p>
    <w:p w14:paraId="2BB924BC" w14:textId="56667AB7" w:rsidR="00A72FFB" w:rsidRDefault="0002639A" w:rsidP="00A72FFB">
      <w:pPr>
        <w:pStyle w:val="ListParagraph"/>
        <w:numPr>
          <w:ilvl w:val="0"/>
          <w:numId w:val="1"/>
        </w:numPr>
      </w:pPr>
      <w:r>
        <w:t xml:space="preserve">CRIF High Mark </w:t>
      </w:r>
    </w:p>
    <w:p w14:paraId="253CBF77" w14:textId="0F8DB3B7" w:rsidR="0002639A" w:rsidRDefault="0002639A">
      <w:r>
        <w:br/>
        <w:t>USA</w:t>
      </w:r>
    </w:p>
    <w:p w14:paraId="798624DA" w14:textId="4AFCFB64" w:rsidR="0002639A" w:rsidRDefault="0002639A" w:rsidP="00A72FFB">
      <w:pPr>
        <w:pStyle w:val="ListParagraph"/>
        <w:numPr>
          <w:ilvl w:val="0"/>
          <w:numId w:val="2"/>
        </w:numPr>
      </w:pPr>
      <w:r>
        <w:t>Experian</w:t>
      </w:r>
    </w:p>
    <w:p w14:paraId="01D8694E" w14:textId="3F51376A" w:rsidR="0002639A" w:rsidRDefault="0002639A" w:rsidP="00A72FFB">
      <w:pPr>
        <w:pStyle w:val="ListParagraph"/>
        <w:numPr>
          <w:ilvl w:val="0"/>
          <w:numId w:val="2"/>
        </w:numPr>
      </w:pPr>
      <w:r>
        <w:t>Equifax</w:t>
      </w:r>
    </w:p>
    <w:p w14:paraId="6D2AEA81" w14:textId="608D377B" w:rsidR="0002639A" w:rsidRDefault="0002639A" w:rsidP="00A72FFB">
      <w:pPr>
        <w:pStyle w:val="ListParagraph"/>
        <w:numPr>
          <w:ilvl w:val="0"/>
          <w:numId w:val="2"/>
        </w:numPr>
      </w:pPr>
      <w:r>
        <w:t>TransUnion</w:t>
      </w:r>
    </w:p>
    <w:p w14:paraId="344A361C" w14:textId="77777777" w:rsidR="0002639A" w:rsidRDefault="0002639A"/>
    <w:p w14:paraId="1A00C893" w14:textId="2CCF6ED6" w:rsidR="0002639A" w:rsidRDefault="0002639A">
      <w:r>
        <w:t>Existing players</w:t>
      </w:r>
    </w:p>
    <w:p w14:paraId="6BAA4811" w14:textId="5ED1CFEB" w:rsidR="0002639A" w:rsidRDefault="0002639A" w:rsidP="00A72FFB">
      <w:pPr>
        <w:pStyle w:val="ListParagraph"/>
        <w:numPr>
          <w:ilvl w:val="0"/>
          <w:numId w:val="4"/>
        </w:numPr>
      </w:pPr>
      <w:r>
        <w:t xml:space="preserve">Nova Credit </w:t>
      </w:r>
      <w:hyperlink r:id="rId5" w:history="1">
        <w:r w:rsidRPr="00A72FFB">
          <w:rPr>
            <w:rStyle w:val="Hyperlink"/>
          </w:rPr>
          <w:t>Credit Passport</w:t>
        </w:r>
      </w:hyperlink>
      <w:r>
        <w:t xml:space="preserve"> – International to US (No alternative data) (20 countries)</w:t>
      </w:r>
    </w:p>
    <w:p w14:paraId="36812E2F" w14:textId="08209780" w:rsidR="0002639A" w:rsidRDefault="0002639A" w:rsidP="00A72FFB">
      <w:pPr>
        <w:pStyle w:val="ListParagraph"/>
        <w:numPr>
          <w:ilvl w:val="0"/>
          <w:numId w:val="4"/>
        </w:numPr>
      </w:pPr>
      <w:hyperlink r:id="rId6" w:history="1">
        <w:r w:rsidRPr="00A72FFB">
          <w:rPr>
            <w:rStyle w:val="Hyperlink"/>
          </w:rPr>
          <w:t>Mifundo</w:t>
        </w:r>
      </w:hyperlink>
      <w:r>
        <w:t xml:space="preserve"> – Within EU</w:t>
      </w:r>
    </w:p>
    <w:p w14:paraId="13A16532" w14:textId="77777777" w:rsidR="00580C3C" w:rsidRDefault="00580C3C" w:rsidP="00580C3C"/>
    <w:p w14:paraId="477F2EED" w14:textId="77777777" w:rsidR="00580C3C" w:rsidRDefault="00580C3C" w:rsidP="00580C3C"/>
    <w:p w14:paraId="0408685D" w14:textId="77777777" w:rsidR="00580C3C" w:rsidRDefault="00580C3C" w:rsidP="00580C3C"/>
    <w:p w14:paraId="2F3E0DB6" w14:textId="77777777" w:rsidR="00580C3C" w:rsidRDefault="00580C3C" w:rsidP="00580C3C"/>
    <w:p w14:paraId="4A46239F" w14:textId="77777777" w:rsidR="00580C3C" w:rsidRDefault="00580C3C" w:rsidP="00580C3C"/>
    <w:p w14:paraId="1D864B35" w14:textId="77777777" w:rsidR="00580C3C" w:rsidRDefault="00580C3C" w:rsidP="00580C3C"/>
    <w:p w14:paraId="4E45A6C6" w14:textId="77777777" w:rsidR="00580C3C" w:rsidRDefault="00580C3C" w:rsidP="00580C3C"/>
    <w:p w14:paraId="1BA19C50" w14:textId="77777777" w:rsidR="00580C3C" w:rsidRDefault="00580C3C" w:rsidP="00580C3C"/>
    <w:p w14:paraId="78B4874D" w14:textId="77777777" w:rsidR="00D77B70" w:rsidRDefault="00D77B70" w:rsidP="00580C3C"/>
    <w:p w14:paraId="5D41B856" w14:textId="77777777" w:rsidR="00D77B70" w:rsidRDefault="00D77B70" w:rsidP="00580C3C"/>
    <w:p w14:paraId="4BFA2C04" w14:textId="77777777" w:rsidR="00D77B70" w:rsidRDefault="00D77B70" w:rsidP="00580C3C"/>
    <w:p w14:paraId="1AB65047" w14:textId="77777777" w:rsidR="00D77B70" w:rsidRDefault="00D77B70" w:rsidP="00580C3C"/>
    <w:p w14:paraId="2B2F398F" w14:textId="77777777" w:rsidR="00D77B70" w:rsidRDefault="00D77B70" w:rsidP="00580C3C"/>
    <w:p w14:paraId="584C0ED2" w14:textId="77777777" w:rsidR="00D77B70" w:rsidRDefault="00D77B70" w:rsidP="00580C3C"/>
    <w:p w14:paraId="7EC87917" w14:textId="77777777" w:rsidR="00D77B70" w:rsidRDefault="00D77B70" w:rsidP="00580C3C"/>
    <w:p w14:paraId="34B26B79" w14:textId="77777777" w:rsidR="00D77B70" w:rsidRDefault="00D77B70" w:rsidP="00580C3C"/>
    <w:p w14:paraId="02C34349" w14:textId="17F8F2E8" w:rsidR="00580C3C" w:rsidRDefault="00580C3C" w:rsidP="00580C3C">
      <w:pPr>
        <w:rPr>
          <w:b/>
          <w:bCs/>
        </w:rPr>
      </w:pPr>
      <w:r w:rsidRPr="00580C3C">
        <w:rPr>
          <w:b/>
          <w:bCs/>
        </w:rPr>
        <w:lastRenderedPageBreak/>
        <w:t>Credit Bureau Aggregator &amp; Access Options</w:t>
      </w:r>
    </w:p>
    <w:p w14:paraId="36FB3CDB" w14:textId="1C5E6837" w:rsidR="00580C3C" w:rsidRPr="00580C3C" w:rsidRDefault="00580C3C" w:rsidP="00580C3C">
      <w:r w:rsidRPr="00580C3C">
        <w:rPr>
          <w:b/>
          <w:bCs/>
        </w:rPr>
        <w:t>INDIA</w:t>
      </w:r>
    </w:p>
    <w:p w14:paraId="5F5A6809" w14:textId="2F1ED7CE" w:rsidR="00580C3C" w:rsidRPr="00580C3C" w:rsidRDefault="00580C3C" w:rsidP="00580C3C"/>
    <w:p w14:paraId="2A56103D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1. Surepass.io</w:t>
      </w:r>
    </w:p>
    <w:p w14:paraId="42B9CE60" w14:textId="39799CFD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Bureaus Covered:</w:t>
      </w:r>
      <w:r w:rsidRPr="00580C3C">
        <w:t xml:space="preserve"> CIBIL, Experian</w:t>
      </w:r>
      <w:r w:rsidR="00D77B70">
        <w:t xml:space="preserve"> (default in base A API) Equifax, CRIF (Available on request)</w:t>
      </w:r>
    </w:p>
    <w:p w14:paraId="6D2F0706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Access Type:</w:t>
      </w:r>
      <w:r w:rsidRPr="00580C3C">
        <w:t xml:space="preserve"> Reseller/Aggregator</w:t>
      </w:r>
    </w:p>
    <w:p w14:paraId="402D5C54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API:</w:t>
      </w:r>
      <w:r w:rsidRPr="00580C3C">
        <w:t xml:space="preserve"> Yes – REST API, PAN-based</w:t>
      </w:r>
    </w:p>
    <w:p w14:paraId="273BD2C4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Consent:</w:t>
      </w:r>
      <w:r w:rsidRPr="00580C3C">
        <w:t xml:space="preserve"> Aadhaar OTP or digital consent flow</w:t>
      </w:r>
    </w:p>
    <w:p w14:paraId="3D117149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Pros:</w:t>
      </w:r>
    </w:p>
    <w:p w14:paraId="6133CD51" w14:textId="77777777" w:rsidR="00580C3C" w:rsidRPr="00580C3C" w:rsidRDefault="00580C3C" w:rsidP="00580C3C">
      <w:pPr>
        <w:numPr>
          <w:ilvl w:val="1"/>
          <w:numId w:val="5"/>
        </w:numPr>
      </w:pPr>
      <w:r w:rsidRPr="00580C3C">
        <w:t>Instant integration, easy onboarding</w:t>
      </w:r>
    </w:p>
    <w:p w14:paraId="1B58876D" w14:textId="77777777" w:rsidR="00580C3C" w:rsidRPr="00580C3C" w:rsidRDefault="00580C3C" w:rsidP="00580C3C">
      <w:pPr>
        <w:numPr>
          <w:ilvl w:val="1"/>
          <w:numId w:val="5"/>
        </w:numPr>
      </w:pPr>
      <w:r w:rsidRPr="00580C3C">
        <w:t>Lightweight KYC (PAN-based)</w:t>
      </w:r>
    </w:p>
    <w:p w14:paraId="2E5022C3" w14:textId="77777777" w:rsidR="00580C3C" w:rsidRPr="00580C3C" w:rsidRDefault="00580C3C" w:rsidP="00580C3C">
      <w:pPr>
        <w:numPr>
          <w:ilvl w:val="1"/>
          <w:numId w:val="5"/>
        </w:numPr>
      </w:pPr>
      <w:r w:rsidRPr="00580C3C">
        <w:t>Merged or individual reports available</w:t>
      </w:r>
    </w:p>
    <w:p w14:paraId="5352553A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Cons:</w:t>
      </w:r>
    </w:p>
    <w:p w14:paraId="189C695D" w14:textId="77777777" w:rsidR="00580C3C" w:rsidRPr="00580C3C" w:rsidRDefault="00580C3C" w:rsidP="00580C3C">
      <w:pPr>
        <w:numPr>
          <w:ilvl w:val="1"/>
          <w:numId w:val="5"/>
        </w:numPr>
      </w:pPr>
      <w:r w:rsidRPr="00580C3C">
        <w:t>Limited depth in raw bureau data</w:t>
      </w:r>
    </w:p>
    <w:p w14:paraId="4382DFB7" w14:textId="77777777" w:rsidR="00580C3C" w:rsidRPr="00580C3C" w:rsidRDefault="00580C3C" w:rsidP="00580C3C">
      <w:pPr>
        <w:numPr>
          <w:ilvl w:val="1"/>
          <w:numId w:val="5"/>
        </w:numPr>
      </w:pPr>
      <w:r w:rsidRPr="00580C3C">
        <w:t>Dependency on Surepass SLA</w:t>
      </w:r>
    </w:p>
    <w:p w14:paraId="0ECD3B89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Best For:</w:t>
      </w:r>
      <w:r w:rsidRPr="00580C3C">
        <w:t xml:space="preserve"> Fintechs, BNPL, credit onboarding, KYC + credit bundle</w:t>
      </w:r>
    </w:p>
    <w:p w14:paraId="7271B841" w14:textId="77777777" w:rsidR="00580C3C" w:rsidRPr="00580C3C" w:rsidRDefault="00580C3C" w:rsidP="00580C3C">
      <w:pPr>
        <w:numPr>
          <w:ilvl w:val="0"/>
          <w:numId w:val="5"/>
        </w:numPr>
      </w:pPr>
      <w:r w:rsidRPr="00580C3C">
        <w:rPr>
          <w:b/>
          <w:bCs/>
        </w:rPr>
        <w:t>Link:</w:t>
      </w:r>
      <w:r w:rsidRPr="00580C3C">
        <w:t xml:space="preserve"> </w:t>
      </w:r>
      <w:hyperlink r:id="rId7" w:tgtFrame="_new" w:history="1">
        <w:r w:rsidRPr="00580C3C">
          <w:rPr>
            <w:rStyle w:val="Hyperlink"/>
          </w:rPr>
          <w:t>https://surepass.io</w:t>
        </w:r>
      </w:hyperlink>
    </w:p>
    <w:p w14:paraId="0FB68C61" w14:textId="6CD0BC73" w:rsidR="00580C3C" w:rsidRPr="00580C3C" w:rsidRDefault="00580C3C" w:rsidP="00580C3C"/>
    <w:p w14:paraId="693414F7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2. Perfios</w:t>
      </w:r>
    </w:p>
    <w:p w14:paraId="0E153C9F" w14:textId="0D11B72A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Bureaus Covered:</w:t>
      </w:r>
      <w:r w:rsidRPr="00580C3C">
        <w:t xml:space="preserve"> CIBIL, CRIF, Experian (via </w:t>
      </w:r>
      <w:r w:rsidR="00B55486">
        <w:t xml:space="preserve">bank </w:t>
      </w:r>
      <w:r w:rsidRPr="00580C3C">
        <w:t>partners)</w:t>
      </w:r>
    </w:p>
    <w:p w14:paraId="5FC36106" w14:textId="77777777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Access Type:</w:t>
      </w:r>
      <w:r w:rsidRPr="00580C3C">
        <w:t xml:space="preserve"> Aggregator + Decisioning Engine</w:t>
      </w:r>
    </w:p>
    <w:p w14:paraId="656E0509" w14:textId="77777777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API:</w:t>
      </w:r>
      <w:r w:rsidRPr="00580C3C">
        <w:t xml:space="preserve"> Yes – Rich XML + analytics-ready JSON</w:t>
      </w:r>
    </w:p>
    <w:p w14:paraId="48C40CA6" w14:textId="77777777" w:rsid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Consent:</w:t>
      </w:r>
      <w:r w:rsidRPr="00580C3C">
        <w:t xml:space="preserve"> Digital (OTP, eSign, API-integrated)</w:t>
      </w:r>
    </w:p>
    <w:p w14:paraId="2426291A" w14:textId="77777777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Pros:</w:t>
      </w:r>
    </w:p>
    <w:p w14:paraId="67039A64" w14:textId="1AE92331" w:rsidR="00580C3C" w:rsidRPr="00580C3C" w:rsidRDefault="00B55486" w:rsidP="00580C3C">
      <w:pPr>
        <w:numPr>
          <w:ilvl w:val="1"/>
          <w:numId w:val="6"/>
        </w:numPr>
      </w:pPr>
      <w:r w:rsidRPr="00B55486">
        <w:t>Pre-integrated analytics layer (DSA scores, PD models)</w:t>
      </w:r>
    </w:p>
    <w:p w14:paraId="7CC88CF9" w14:textId="77777777" w:rsidR="00B55486" w:rsidRDefault="00B55486" w:rsidP="00580C3C">
      <w:pPr>
        <w:numPr>
          <w:ilvl w:val="1"/>
          <w:numId w:val="6"/>
        </w:numPr>
      </w:pPr>
      <w:r w:rsidRPr="00B55486">
        <w:t xml:space="preserve">Credit bureau API + alternate data (bank statements, ITRs, salary slips) </w:t>
      </w:r>
    </w:p>
    <w:p w14:paraId="0B22D5A0" w14:textId="670E5D99" w:rsidR="00580C3C" w:rsidRPr="00580C3C" w:rsidRDefault="00B55486" w:rsidP="00580C3C">
      <w:pPr>
        <w:numPr>
          <w:ilvl w:val="1"/>
          <w:numId w:val="6"/>
        </w:numPr>
      </w:pPr>
      <w:r w:rsidRPr="00B55486">
        <w:t>Trusted by banks, NBFCs, large fintechs</w:t>
      </w:r>
    </w:p>
    <w:p w14:paraId="526A1E43" w14:textId="77777777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Cons:</w:t>
      </w:r>
    </w:p>
    <w:p w14:paraId="2F3EA699" w14:textId="5BAF2FEC" w:rsidR="00B55486" w:rsidRPr="00580C3C" w:rsidRDefault="00B55486" w:rsidP="00B55486">
      <w:pPr>
        <w:numPr>
          <w:ilvl w:val="1"/>
          <w:numId w:val="6"/>
        </w:numPr>
      </w:pPr>
      <w:r w:rsidRPr="00B55486">
        <w:t>Volume-based pricing, not startup-friendly</w:t>
      </w:r>
    </w:p>
    <w:p w14:paraId="464428F0" w14:textId="77777777" w:rsidR="00580C3C" w:rsidRPr="00580C3C" w:rsidRDefault="00580C3C" w:rsidP="00580C3C">
      <w:pPr>
        <w:numPr>
          <w:ilvl w:val="1"/>
          <w:numId w:val="6"/>
        </w:numPr>
      </w:pPr>
      <w:r w:rsidRPr="00580C3C">
        <w:lastRenderedPageBreak/>
        <w:t>More B2B than plug-and-play</w:t>
      </w:r>
    </w:p>
    <w:p w14:paraId="3FE34EFD" w14:textId="346D12D9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Best For:</w:t>
      </w:r>
      <w:r w:rsidRPr="00580C3C">
        <w:t xml:space="preserve"> </w:t>
      </w:r>
      <w:r w:rsidR="00B55486" w:rsidRPr="00B55486">
        <w:t>Full credit underwriting, credit + bank statement merge, custom scorecarding</w:t>
      </w:r>
    </w:p>
    <w:p w14:paraId="0E5A048C" w14:textId="77777777" w:rsidR="00580C3C" w:rsidRPr="00580C3C" w:rsidRDefault="00580C3C" w:rsidP="00580C3C">
      <w:pPr>
        <w:numPr>
          <w:ilvl w:val="0"/>
          <w:numId w:val="6"/>
        </w:numPr>
      </w:pPr>
      <w:r w:rsidRPr="00580C3C">
        <w:rPr>
          <w:b/>
          <w:bCs/>
        </w:rPr>
        <w:t>Link:</w:t>
      </w:r>
      <w:r w:rsidRPr="00580C3C">
        <w:t xml:space="preserve"> </w:t>
      </w:r>
      <w:hyperlink r:id="rId8" w:tgtFrame="_new" w:history="1">
        <w:r w:rsidRPr="00580C3C">
          <w:rPr>
            <w:rStyle w:val="Hyperlink"/>
          </w:rPr>
          <w:t>https://perfios.com</w:t>
        </w:r>
      </w:hyperlink>
    </w:p>
    <w:p w14:paraId="4055B142" w14:textId="5FA28ACF" w:rsidR="00580C3C" w:rsidRPr="00580C3C" w:rsidRDefault="00580C3C" w:rsidP="00580C3C"/>
    <w:p w14:paraId="327E002D" w14:textId="03DF3E9F" w:rsidR="00580C3C" w:rsidRPr="00580C3C" w:rsidRDefault="00AC0509" w:rsidP="00580C3C">
      <w:pPr>
        <w:rPr>
          <w:b/>
          <w:bCs/>
        </w:rPr>
      </w:pPr>
      <w:r>
        <w:rPr>
          <w:b/>
          <w:bCs/>
        </w:rPr>
        <w:t>3</w:t>
      </w:r>
      <w:r w:rsidR="00580C3C" w:rsidRPr="00580C3C">
        <w:rPr>
          <w:b/>
          <w:bCs/>
        </w:rPr>
        <w:t>. Direct Bureau Integration</w:t>
      </w:r>
    </w:p>
    <w:p w14:paraId="26D997F7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(CIBIL / CRIF / Experian / Equifax India)</w:t>
      </w:r>
    </w:p>
    <w:p w14:paraId="04A79B80" w14:textId="77777777" w:rsidR="00580C3C" w:rsidRPr="00580C3C" w:rsidRDefault="00580C3C" w:rsidP="00580C3C">
      <w:pPr>
        <w:numPr>
          <w:ilvl w:val="0"/>
          <w:numId w:val="10"/>
        </w:numPr>
      </w:pPr>
      <w:r w:rsidRPr="00580C3C">
        <w:rPr>
          <w:b/>
          <w:bCs/>
        </w:rPr>
        <w:t>Access Type:</w:t>
      </w:r>
      <w:r w:rsidRPr="00580C3C">
        <w:t xml:space="preserve"> Direct API (requires RBI license or authorized usage)</w:t>
      </w:r>
    </w:p>
    <w:p w14:paraId="2D053CE4" w14:textId="77777777" w:rsidR="00580C3C" w:rsidRPr="00580C3C" w:rsidRDefault="00580C3C" w:rsidP="00580C3C">
      <w:pPr>
        <w:numPr>
          <w:ilvl w:val="0"/>
          <w:numId w:val="10"/>
        </w:numPr>
      </w:pPr>
      <w:r w:rsidRPr="00580C3C">
        <w:rPr>
          <w:b/>
          <w:bCs/>
        </w:rPr>
        <w:t>Pros:</w:t>
      </w:r>
    </w:p>
    <w:p w14:paraId="3CFDC3EE" w14:textId="77777777" w:rsidR="00580C3C" w:rsidRPr="00580C3C" w:rsidRDefault="00580C3C" w:rsidP="00580C3C">
      <w:pPr>
        <w:numPr>
          <w:ilvl w:val="1"/>
          <w:numId w:val="10"/>
        </w:numPr>
      </w:pPr>
      <w:r w:rsidRPr="00580C3C">
        <w:t>Full control of data, maximum depth</w:t>
      </w:r>
    </w:p>
    <w:p w14:paraId="6E5257C7" w14:textId="77777777" w:rsidR="00580C3C" w:rsidRPr="00580C3C" w:rsidRDefault="00580C3C" w:rsidP="00580C3C">
      <w:pPr>
        <w:numPr>
          <w:ilvl w:val="1"/>
          <w:numId w:val="10"/>
        </w:numPr>
      </w:pPr>
      <w:r w:rsidRPr="00580C3C">
        <w:t>Long-term margin advantage (no middleman)</w:t>
      </w:r>
    </w:p>
    <w:p w14:paraId="67FE50B9" w14:textId="77777777" w:rsidR="00580C3C" w:rsidRPr="00580C3C" w:rsidRDefault="00580C3C" w:rsidP="00580C3C">
      <w:pPr>
        <w:numPr>
          <w:ilvl w:val="0"/>
          <w:numId w:val="10"/>
        </w:numPr>
      </w:pPr>
      <w:r w:rsidRPr="00580C3C">
        <w:rPr>
          <w:b/>
          <w:bCs/>
        </w:rPr>
        <w:t>Cons:</w:t>
      </w:r>
    </w:p>
    <w:p w14:paraId="226BA48C" w14:textId="77777777" w:rsidR="00580C3C" w:rsidRPr="00580C3C" w:rsidRDefault="00580C3C" w:rsidP="00580C3C">
      <w:pPr>
        <w:numPr>
          <w:ilvl w:val="1"/>
          <w:numId w:val="10"/>
        </w:numPr>
      </w:pPr>
      <w:r w:rsidRPr="00580C3C">
        <w:t>Extremely high entry barriers: audits, RBI compliance, security protocols</w:t>
      </w:r>
    </w:p>
    <w:p w14:paraId="16945273" w14:textId="77777777" w:rsidR="00580C3C" w:rsidRPr="00580C3C" w:rsidRDefault="00580C3C" w:rsidP="00580C3C">
      <w:pPr>
        <w:numPr>
          <w:ilvl w:val="1"/>
          <w:numId w:val="10"/>
        </w:numPr>
      </w:pPr>
      <w:r w:rsidRPr="00580C3C">
        <w:t>Long setup (3–6+ months)</w:t>
      </w:r>
    </w:p>
    <w:p w14:paraId="532BB31C" w14:textId="77777777" w:rsidR="00580C3C" w:rsidRPr="00580C3C" w:rsidRDefault="00580C3C" w:rsidP="00580C3C">
      <w:pPr>
        <w:numPr>
          <w:ilvl w:val="0"/>
          <w:numId w:val="10"/>
        </w:numPr>
      </w:pPr>
      <w:r w:rsidRPr="00580C3C">
        <w:rPr>
          <w:b/>
          <w:bCs/>
        </w:rPr>
        <w:t>Best For:</w:t>
      </w:r>
      <w:r w:rsidRPr="00580C3C">
        <w:t xml:space="preserve"> NBFCs, regulated fintechs, large-scale players</w:t>
      </w:r>
    </w:p>
    <w:p w14:paraId="4E830EE4" w14:textId="77777777" w:rsidR="00580C3C" w:rsidRPr="00580C3C" w:rsidRDefault="00580C3C" w:rsidP="00580C3C">
      <w:pPr>
        <w:numPr>
          <w:ilvl w:val="0"/>
          <w:numId w:val="10"/>
        </w:numPr>
      </w:pPr>
      <w:r w:rsidRPr="00580C3C">
        <w:rPr>
          <w:b/>
          <w:bCs/>
        </w:rPr>
        <w:t>Links:</w:t>
      </w:r>
    </w:p>
    <w:p w14:paraId="14DF12E1" w14:textId="77777777" w:rsidR="00580C3C" w:rsidRPr="00580C3C" w:rsidRDefault="00580C3C" w:rsidP="00580C3C">
      <w:pPr>
        <w:numPr>
          <w:ilvl w:val="1"/>
          <w:numId w:val="10"/>
        </w:numPr>
      </w:pPr>
      <w:hyperlink r:id="rId9" w:tgtFrame="_new" w:history="1">
        <w:r w:rsidRPr="00580C3C">
          <w:rPr>
            <w:rStyle w:val="Hyperlink"/>
          </w:rPr>
          <w:t>https://www.cibil.com</w:t>
        </w:r>
      </w:hyperlink>
    </w:p>
    <w:p w14:paraId="4CE3F13E" w14:textId="77777777" w:rsidR="00580C3C" w:rsidRPr="00580C3C" w:rsidRDefault="00580C3C" w:rsidP="00580C3C">
      <w:pPr>
        <w:numPr>
          <w:ilvl w:val="1"/>
          <w:numId w:val="10"/>
        </w:numPr>
      </w:pPr>
      <w:hyperlink r:id="rId10" w:tgtFrame="_new" w:history="1">
        <w:r w:rsidRPr="00580C3C">
          <w:rPr>
            <w:rStyle w:val="Hyperlink"/>
          </w:rPr>
          <w:t>https://www.crifhighmark.com</w:t>
        </w:r>
      </w:hyperlink>
    </w:p>
    <w:p w14:paraId="5FAAB781" w14:textId="77777777" w:rsidR="00580C3C" w:rsidRPr="00580C3C" w:rsidRDefault="00580C3C" w:rsidP="00580C3C">
      <w:pPr>
        <w:numPr>
          <w:ilvl w:val="1"/>
          <w:numId w:val="10"/>
        </w:numPr>
      </w:pPr>
      <w:hyperlink r:id="rId11" w:tgtFrame="_new" w:history="1">
        <w:r w:rsidRPr="00580C3C">
          <w:rPr>
            <w:rStyle w:val="Hyperlink"/>
          </w:rPr>
          <w:t>https://www.experian.in</w:t>
        </w:r>
      </w:hyperlink>
    </w:p>
    <w:p w14:paraId="334EC3DA" w14:textId="77777777" w:rsidR="00580C3C" w:rsidRPr="00580C3C" w:rsidRDefault="00580C3C" w:rsidP="00580C3C">
      <w:pPr>
        <w:numPr>
          <w:ilvl w:val="1"/>
          <w:numId w:val="10"/>
        </w:numPr>
      </w:pPr>
      <w:hyperlink r:id="rId12" w:tgtFrame="_new" w:history="1">
        <w:r w:rsidRPr="00580C3C">
          <w:rPr>
            <w:rStyle w:val="Hyperlink"/>
          </w:rPr>
          <w:t>https://www.equifax.co.in</w:t>
        </w:r>
      </w:hyperlink>
    </w:p>
    <w:p w14:paraId="6FBC62ED" w14:textId="79B3FE7D" w:rsidR="00580C3C" w:rsidRPr="00580C3C" w:rsidRDefault="00580C3C" w:rsidP="00580C3C"/>
    <w:p w14:paraId="292C0B0C" w14:textId="3769BE8E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USA – Credit Bureau Aggregator &amp; Access Options</w:t>
      </w:r>
    </w:p>
    <w:p w14:paraId="239FA22D" w14:textId="0936F2B5" w:rsidR="00580C3C" w:rsidRPr="00580C3C" w:rsidRDefault="00580C3C" w:rsidP="00580C3C"/>
    <w:p w14:paraId="3E1D4AC6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1. iSoftPull</w:t>
      </w:r>
    </w:p>
    <w:p w14:paraId="04CA7124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Bureaus Covered:</w:t>
      </w:r>
      <w:r w:rsidRPr="00580C3C">
        <w:t xml:space="preserve"> Experian, TransUnion, Equifax</w:t>
      </w:r>
    </w:p>
    <w:p w14:paraId="65631212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Access Type:</w:t>
      </w:r>
      <w:r w:rsidRPr="00580C3C">
        <w:t xml:space="preserve"> Aggregator (soft pull + analytics)</w:t>
      </w:r>
    </w:p>
    <w:p w14:paraId="24B92BE2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API:</w:t>
      </w:r>
      <w:r w:rsidRPr="00580C3C">
        <w:t xml:space="preserve"> Yes – REST</w:t>
      </w:r>
    </w:p>
    <w:p w14:paraId="6ED553CB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Consent:</w:t>
      </w:r>
      <w:r w:rsidRPr="00580C3C">
        <w:t xml:space="preserve"> Only for hard pulls (soft pulls exempt under FCRA prequal rules)</w:t>
      </w:r>
    </w:p>
    <w:p w14:paraId="08FC72A8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Pros:</w:t>
      </w:r>
    </w:p>
    <w:p w14:paraId="57C75DB0" w14:textId="77777777" w:rsidR="00580C3C" w:rsidRPr="00580C3C" w:rsidRDefault="00580C3C" w:rsidP="00580C3C">
      <w:pPr>
        <w:numPr>
          <w:ilvl w:val="1"/>
          <w:numId w:val="11"/>
        </w:numPr>
      </w:pPr>
      <w:r w:rsidRPr="00580C3C">
        <w:t>Fast onboarding, FCRA-compliant use cases</w:t>
      </w:r>
    </w:p>
    <w:p w14:paraId="16620DCB" w14:textId="77777777" w:rsidR="00580C3C" w:rsidRPr="00580C3C" w:rsidRDefault="00580C3C" w:rsidP="00580C3C">
      <w:pPr>
        <w:numPr>
          <w:ilvl w:val="1"/>
          <w:numId w:val="11"/>
        </w:numPr>
      </w:pPr>
      <w:r w:rsidRPr="00580C3C">
        <w:lastRenderedPageBreak/>
        <w:t>Prebuilt scoring, merged reports</w:t>
      </w:r>
    </w:p>
    <w:p w14:paraId="4AB7EAF4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Cons:</w:t>
      </w:r>
    </w:p>
    <w:p w14:paraId="0CBD740D" w14:textId="77777777" w:rsidR="00580C3C" w:rsidRPr="00580C3C" w:rsidRDefault="00580C3C" w:rsidP="00580C3C">
      <w:pPr>
        <w:numPr>
          <w:ilvl w:val="1"/>
          <w:numId w:val="11"/>
        </w:numPr>
      </w:pPr>
      <w:r w:rsidRPr="00580C3C">
        <w:t>Pricing per pull, limited customization</w:t>
      </w:r>
    </w:p>
    <w:p w14:paraId="5B19CF4B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Best For:</w:t>
      </w:r>
      <w:r w:rsidRPr="00580C3C">
        <w:t xml:space="preserve"> Credit monitoring, prequalification flows</w:t>
      </w:r>
    </w:p>
    <w:p w14:paraId="08324F69" w14:textId="77777777" w:rsidR="00580C3C" w:rsidRPr="00580C3C" w:rsidRDefault="00580C3C" w:rsidP="00580C3C">
      <w:pPr>
        <w:numPr>
          <w:ilvl w:val="0"/>
          <w:numId w:val="11"/>
        </w:numPr>
      </w:pPr>
      <w:r w:rsidRPr="00580C3C">
        <w:rPr>
          <w:b/>
          <w:bCs/>
        </w:rPr>
        <w:t>Link:</w:t>
      </w:r>
      <w:r w:rsidRPr="00580C3C">
        <w:t xml:space="preserve"> </w:t>
      </w:r>
      <w:hyperlink r:id="rId13" w:tgtFrame="_new" w:history="1">
        <w:r w:rsidRPr="00580C3C">
          <w:rPr>
            <w:rStyle w:val="Hyperlink"/>
          </w:rPr>
          <w:t>https://isoftpull.com</w:t>
        </w:r>
      </w:hyperlink>
    </w:p>
    <w:p w14:paraId="0D1D167C" w14:textId="1C09AF72" w:rsidR="00580C3C" w:rsidRPr="00580C3C" w:rsidRDefault="00580C3C" w:rsidP="00580C3C"/>
    <w:p w14:paraId="2FF45463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2. MicroBilt</w:t>
      </w:r>
    </w:p>
    <w:p w14:paraId="4B561C6D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Bureaus Covered:</w:t>
      </w:r>
      <w:r w:rsidRPr="00580C3C">
        <w:t xml:space="preserve"> Experian, TransUnion, Equifax, Innovis</w:t>
      </w:r>
    </w:p>
    <w:p w14:paraId="418D5FDC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Access Type:</w:t>
      </w:r>
      <w:r w:rsidRPr="00580C3C">
        <w:t xml:space="preserve"> Aggregator / Reseller</w:t>
      </w:r>
    </w:p>
    <w:p w14:paraId="67A341BA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API:</w:t>
      </w:r>
      <w:r w:rsidRPr="00580C3C">
        <w:t xml:space="preserve"> Yes – SOAP + REST</w:t>
      </w:r>
    </w:p>
    <w:p w14:paraId="7D1D6F5B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Consent:</w:t>
      </w:r>
      <w:r w:rsidRPr="00580C3C">
        <w:t xml:space="preserve"> Required for hard pull</w:t>
      </w:r>
    </w:p>
    <w:p w14:paraId="6D4600C0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Pros:</w:t>
      </w:r>
    </w:p>
    <w:p w14:paraId="3197A7FB" w14:textId="77777777" w:rsidR="00580C3C" w:rsidRDefault="00580C3C" w:rsidP="00580C3C">
      <w:pPr>
        <w:numPr>
          <w:ilvl w:val="1"/>
          <w:numId w:val="12"/>
        </w:numPr>
      </w:pPr>
      <w:r w:rsidRPr="00580C3C">
        <w:t>Offers both consumer and business credit reports</w:t>
      </w:r>
    </w:p>
    <w:p w14:paraId="08576C56" w14:textId="7FEC9E02" w:rsidR="00B55486" w:rsidRDefault="00B55486" w:rsidP="00580C3C">
      <w:pPr>
        <w:numPr>
          <w:ilvl w:val="1"/>
          <w:numId w:val="12"/>
        </w:numPr>
      </w:pPr>
      <w:r w:rsidRPr="00B55486">
        <w:t>Offers both merged and individual bureau reports</w:t>
      </w:r>
    </w:p>
    <w:p w14:paraId="79268498" w14:textId="66659103" w:rsidR="00B55486" w:rsidRPr="00580C3C" w:rsidRDefault="00B55486" w:rsidP="00580C3C">
      <w:pPr>
        <w:numPr>
          <w:ilvl w:val="1"/>
          <w:numId w:val="12"/>
        </w:numPr>
      </w:pPr>
      <w:r w:rsidRPr="00B55486">
        <w:t>Includes business credit, ID verification, bank account verification</w:t>
      </w:r>
    </w:p>
    <w:p w14:paraId="2214271F" w14:textId="25261416" w:rsidR="00580C3C" w:rsidRPr="00580C3C" w:rsidRDefault="00B55486" w:rsidP="00580C3C">
      <w:pPr>
        <w:numPr>
          <w:ilvl w:val="1"/>
          <w:numId w:val="12"/>
        </w:numPr>
      </w:pPr>
      <w:r w:rsidRPr="00B55486">
        <w:t>Has industry-specific solutions: auto, rent, fintech lending</w:t>
      </w:r>
    </w:p>
    <w:p w14:paraId="7A2D890E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Cons:</w:t>
      </w:r>
    </w:p>
    <w:p w14:paraId="030B6632" w14:textId="77777777" w:rsidR="00B55486" w:rsidRDefault="00580C3C" w:rsidP="00B55486">
      <w:pPr>
        <w:numPr>
          <w:ilvl w:val="1"/>
          <w:numId w:val="12"/>
        </w:numPr>
      </w:pPr>
      <w:r w:rsidRPr="00580C3C">
        <w:t>Old-school UI; onboarding can be manual</w:t>
      </w:r>
    </w:p>
    <w:p w14:paraId="1553E9CE" w14:textId="77777777" w:rsidR="00B55486" w:rsidRDefault="00B55486" w:rsidP="00B55486">
      <w:pPr>
        <w:numPr>
          <w:ilvl w:val="1"/>
          <w:numId w:val="12"/>
        </w:numPr>
      </w:pPr>
      <w:r w:rsidRPr="00B55486">
        <w:t>UI and dev portal feel dated</w:t>
      </w:r>
    </w:p>
    <w:p w14:paraId="07BB1E0F" w14:textId="77777777" w:rsidR="00B55486" w:rsidRDefault="00B55486" w:rsidP="00B55486">
      <w:pPr>
        <w:numPr>
          <w:ilvl w:val="1"/>
          <w:numId w:val="12"/>
        </w:numPr>
      </w:pPr>
      <w:r w:rsidRPr="00B55486">
        <w:t>Manual onboarding and approval for each bureau</w:t>
      </w:r>
    </w:p>
    <w:p w14:paraId="7F58DBD3" w14:textId="77777777" w:rsidR="00B55486" w:rsidRDefault="00B55486" w:rsidP="00B55486">
      <w:pPr>
        <w:numPr>
          <w:ilvl w:val="1"/>
          <w:numId w:val="12"/>
        </w:numPr>
      </w:pPr>
      <w:r w:rsidRPr="00B55486">
        <w:t>Costs can stack up without volume deals</w:t>
      </w:r>
    </w:p>
    <w:p w14:paraId="70387934" w14:textId="17834340" w:rsidR="00B55486" w:rsidRPr="00580C3C" w:rsidRDefault="00B55486" w:rsidP="00B55486">
      <w:pPr>
        <w:numPr>
          <w:ilvl w:val="1"/>
          <w:numId w:val="12"/>
        </w:numPr>
      </w:pPr>
      <w:r w:rsidRPr="00B55486">
        <w:t>Not developer-centric — built for legacy lenders</w:t>
      </w:r>
    </w:p>
    <w:p w14:paraId="6E5DE394" w14:textId="60E61310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Best For:</w:t>
      </w:r>
      <w:r w:rsidRPr="00580C3C">
        <w:t xml:space="preserve"> Lending, tenant screening, fintechs</w:t>
      </w:r>
      <w:r w:rsidR="00B55486">
        <w:t>,</w:t>
      </w:r>
      <w:r w:rsidR="00B55486" w:rsidRPr="00B55486">
        <w:t xml:space="preserve"> credit decisioning</w:t>
      </w:r>
    </w:p>
    <w:p w14:paraId="22F09490" w14:textId="77777777" w:rsidR="00580C3C" w:rsidRPr="00580C3C" w:rsidRDefault="00580C3C" w:rsidP="00580C3C">
      <w:pPr>
        <w:numPr>
          <w:ilvl w:val="0"/>
          <w:numId w:val="12"/>
        </w:numPr>
      </w:pPr>
      <w:r w:rsidRPr="00580C3C">
        <w:rPr>
          <w:b/>
          <w:bCs/>
        </w:rPr>
        <w:t>Link:</w:t>
      </w:r>
      <w:r w:rsidRPr="00580C3C">
        <w:t xml:space="preserve"> </w:t>
      </w:r>
      <w:hyperlink r:id="rId14" w:tgtFrame="_new" w:history="1">
        <w:r w:rsidRPr="00580C3C">
          <w:rPr>
            <w:rStyle w:val="Hyperlink"/>
          </w:rPr>
          <w:t>https://www.microbilt.com</w:t>
        </w:r>
      </w:hyperlink>
    </w:p>
    <w:p w14:paraId="044A8816" w14:textId="4C75C99C" w:rsidR="00580C3C" w:rsidRPr="00580C3C" w:rsidRDefault="00580C3C" w:rsidP="00580C3C"/>
    <w:p w14:paraId="3A536838" w14:textId="01E85E06" w:rsidR="00580C3C" w:rsidRPr="00580C3C" w:rsidRDefault="00AC0509" w:rsidP="00580C3C">
      <w:pPr>
        <w:rPr>
          <w:b/>
          <w:bCs/>
        </w:rPr>
      </w:pPr>
      <w:r>
        <w:rPr>
          <w:b/>
          <w:bCs/>
        </w:rPr>
        <w:t>3</w:t>
      </w:r>
      <w:r w:rsidR="00580C3C" w:rsidRPr="00580C3C">
        <w:rPr>
          <w:b/>
          <w:bCs/>
        </w:rPr>
        <w:t>. Direct Bureau Integration</w:t>
      </w:r>
    </w:p>
    <w:p w14:paraId="2CD1F6F9" w14:textId="77777777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(Equifax / Experian / TransUnion)</w:t>
      </w:r>
    </w:p>
    <w:p w14:paraId="0DFC8501" w14:textId="77777777" w:rsidR="00580C3C" w:rsidRPr="00580C3C" w:rsidRDefault="00580C3C" w:rsidP="00580C3C">
      <w:pPr>
        <w:numPr>
          <w:ilvl w:val="0"/>
          <w:numId w:val="15"/>
        </w:numPr>
      </w:pPr>
      <w:r w:rsidRPr="00580C3C">
        <w:rPr>
          <w:b/>
          <w:bCs/>
        </w:rPr>
        <w:t>Access Type:</w:t>
      </w:r>
      <w:r w:rsidRPr="00580C3C">
        <w:t xml:space="preserve"> Direct API, highly regulated</w:t>
      </w:r>
    </w:p>
    <w:p w14:paraId="2B8722F9" w14:textId="77777777" w:rsidR="00580C3C" w:rsidRPr="00580C3C" w:rsidRDefault="00580C3C" w:rsidP="00580C3C">
      <w:pPr>
        <w:numPr>
          <w:ilvl w:val="0"/>
          <w:numId w:val="15"/>
        </w:numPr>
      </w:pPr>
      <w:r w:rsidRPr="00580C3C">
        <w:rPr>
          <w:b/>
          <w:bCs/>
        </w:rPr>
        <w:t>Pros:</w:t>
      </w:r>
    </w:p>
    <w:p w14:paraId="7A55795A" w14:textId="77777777" w:rsidR="00580C3C" w:rsidRPr="00580C3C" w:rsidRDefault="00580C3C" w:rsidP="00580C3C">
      <w:pPr>
        <w:numPr>
          <w:ilvl w:val="1"/>
          <w:numId w:val="15"/>
        </w:numPr>
      </w:pPr>
      <w:r w:rsidRPr="00580C3C">
        <w:t>Raw data access, lowest long-term cost</w:t>
      </w:r>
    </w:p>
    <w:p w14:paraId="3C1D7C2A" w14:textId="77777777" w:rsidR="00580C3C" w:rsidRPr="00580C3C" w:rsidRDefault="00580C3C" w:rsidP="00580C3C">
      <w:pPr>
        <w:numPr>
          <w:ilvl w:val="1"/>
          <w:numId w:val="15"/>
        </w:numPr>
      </w:pPr>
      <w:r w:rsidRPr="00580C3C">
        <w:lastRenderedPageBreak/>
        <w:t>Full data for custom scoring</w:t>
      </w:r>
    </w:p>
    <w:p w14:paraId="52312482" w14:textId="77777777" w:rsidR="00580C3C" w:rsidRPr="00580C3C" w:rsidRDefault="00580C3C" w:rsidP="00580C3C">
      <w:pPr>
        <w:numPr>
          <w:ilvl w:val="0"/>
          <w:numId w:val="15"/>
        </w:numPr>
      </w:pPr>
      <w:r w:rsidRPr="00580C3C">
        <w:rPr>
          <w:b/>
          <w:bCs/>
        </w:rPr>
        <w:t>Cons:</w:t>
      </w:r>
    </w:p>
    <w:p w14:paraId="4252737B" w14:textId="77777777" w:rsidR="00580C3C" w:rsidRPr="00580C3C" w:rsidRDefault="00580C3C" w:rsidP="00580C3C">
      <w:pPr>
        <w:numPr>
          <w:ilvl w:val="1"/>
          <w:numId w:val="15"/>
        </w:numPr>
      </w:pPr>
      <w:r w:rsidRPr="00580C3C">
        <w:t>Long contract negotiation</w:t>
      </w:r>
    </w:p>
    <w:p w14:paraId="702510DE" w14:textId="77777777" w:rsidR="00580C3C" w:rsidRPr="00580C3C" w:rsidRDefault="00580C3C" w:rsidP="00580C3C">
      <w:pPr>
        <w:numPr>
          <w:ilvl w:val="1"/>
          <w:numId w:val="15"/>
        </w:numPr>
      </w:pPr>
      <w:r w:rsidRPr="00580C3C">
        <w:t>Requires FCRA certification, InfoSec, and permissible purpose audits</w:t>
      </w:r>
    </w:p>
    <w:p w14:paraId="59051706" w14:textId="77777777" w:rsidR="00580C3C" w:rsidRPr="00580C3C" w:rsidRDefault="00580C3C" w:rsidP="00580C3C">
      <w:pPr>
        <w:numPr>
          <w:ilvl w:val="0"/>
          <w:numId w:val="15"/>
        </w:numPr>
      </w:pPr>
      <w:r w:rsidRPr="00580C3C">
        <w:rPr>
          <w:b/>
          <w:bCs/>
        </w:rPr>
        <w:t>Best For:</w:t>
      </w:r>
      <w:r w:rsidRPr="00580C3C">
        <w:t xml:space="preserve"> Mature, well-capitalized fintechs or credit institutions</w:t>
      </w:r>
    </w:p>
    <w:p w14:paraId="33511D1E" w14:textId="77777777" w:rsidR="00580C3C" w:rsidRPr="00580C3C" w:rsidRDefault="00580C3C" w:rsidP="00580C3C">
      <w:pPr>
        <w:numPr>
          <w:ilvl w:val="0"/>
          <w:numId w:val="15"/>
        </w:numPr>
      </w:pPr>
      <w:r w:rsidRPr="00580C3C">
        <w:rPr>
          <w:b/>
          <w:bCs/>
        </w:rPr>
        <w:t>Links:</w:t>
      </w:r>
    </w:p>
    <w:p w14:paraId="49D6DCDE" w14:textId="67D78BAE" w:rsidR="00580C3C" w:rsidRPr="00580C3C" w:rsidRDefault="00580C3C" w:rsidP="00580C3C">
      <w:pPr>
        <w:numPr>
          <w:ilvl w:val="1"/>
          <w:numId w:val="15"/>
        </w:numPr>
      </w:pPr>
      <w:hyperlink r:id="rId15" w:history="1">
        <w:r w:rsidRPr="00580C3C">
          <w:rPr>
            <w:rStyle w:val="Hyperlink"/>
          </w:rPr>
          <w:t>https://www.equifax.com/business</w:t>
        </w:r>
      </w:hyperlink>
      <w:r>
        <w:t xml:space="preserve"> </w:t>
      </w:r>
    </w:p>
    <w:p w14:paraId="52E409BD" w14:textId="3530CC87" w:rsidR="00580C3C" w:rsidRPr="00580C3C" w:rsidRDefault="00580C3C" w:rsidP="00580C3C">
      <w:pPr>
        <w:numPr>
          <w:ilvl w:val="1"/>
          <w:numId w:val="15"/>
        </w:numPr>
      </w:pPr>
      <w:hyperlink r:id="rId16" w:history="1">
        <w:r w:rsidRPr="00580C3C">
          <w:rPr>
            <w:rStyle w:val="Hyperlink"/>
          </w:rPr>
          <w:t>https://www.experian.com/business-services</w:t>
        </w:r>
      </w:hyperlink>
      <w:r>
        <w:t xml:space="preserve"> </w:t>
      </w:r>
    </w:p>
    <w:p w14:paraId="11567061" w14:textId="23DC6E37" w:rsidR="00580C3C" w:rsidRPr="00580C3C" w:rsidRDefault="00580C3C" w:rsidP="00580C3C">
      <w:pPr>
        <w:numPr>
          <w:ilvl w:val="1"/>
          <w:numId w:val="15"/>
        </w:numPr>
      </w:pPr>
      <w:hyperlink r:id="rId17" w:history="1">
        <w:r w:rsidRPr="00580C3C">
          <w:rPr>
            <w:rStyle w:val="Hyperlink"/>
          </w:rPr>
          <w:t>https://www.transunion.com/business</w:t>
        </w:r>
      </w:hyperlink>
      <w:r>
        <w:t xml:space="preserve"> </w:t>
      </w:r>
    </w:p>
    <w:p w14:paraId="3C21EF1D" w14:textId="5DC44C2C" w:rsidR="00580C3C" w:rsidRDefault="00580C3C" w:rsidP="00580C3C"/>
    <w:p w14:paraId="5092B439" w14:textId="77777777" w:rsidR="00580C3C" w:rsidRDefault="00580C3C" w:rsidP="00580C3C"/>
    <w:p w14:paraId="7B348727" w14:textId="77777777" w:rsidR="00580C3C" w:rsidRDefault="00580C3C" w:rsidP="00580C3C"/>
    <w:p w14:paraId="76CD6935" w14:textId="77777777" w:rsidR="00580C3C" w:rsidRDefault="00580C3C" w:rsidP="00580C3C"/>
    <w:p w14:paraId="527D35FA" w14:textId="77777777" w:rsidR="00580C3C" w:rsidRPr="00580C3C" w:rsidRDefault="00580C3C" w:rsidP="00580C3C"/>
    <w:p w14:paraId="7CDEF603" w14:textId="71325BAF" w:rsidR="00580C3C" w:rsidRPr="00580C3C" w:rsidRDefault="00580C3C" w:rsidP="00580C3C">
      <w:pPr>
        <w:rPr>
          <w:b/>
          <w:bCs/>
        </w:rPr>
      </w:pPr>
      <w:r w:rsidRPr="00580C3C">
        <w:rPr>
          <w:b/>
          <w:bCs/>
        </w:rPr>
        <w:t>Strateg</w:t>
      </w:r>
      <w:r>
        <w:rPr>
          <w:b/>
          <w:bCs/>
        </w:rPr>
        <w:t>y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15"/>
        <w:gridCol w:w="3695"/>
        <w:gridCol w:w="2880"/>
      </w:tblGrid>
      <w:tr w:rsidR="00580C3C" w:rsidRPr="00580C3C" w14:paraId="490B4552" w14:textId="77777777" w:rsidTr="00AC0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90C010" w14:textId="77777777" w:rsidR="00580C3C" w:rsidRPr="00580C3C" w:rsidRDefault="00580C3C" w:rsidP="00AC0509">
            <w:pPr>
              <w:spacing w:before="240" w:line="278" w:lineRule="auto"/>
            </w:pPr>
            <w:r w:rsidRPr="00580C3C">
              <w:t>Stage</w:t>
            </w:r>
          </w:p>
        </w:tc>
        <w:tc>
          <w:tcPr>
            <w:tcW w:w="3695" w:type="dxa"/>
            <w:hideMark/>
          </w:tcPr>
          <w:p w14:paraId="1C24D9BE" w14:textId="77777777" w:rsidR="00580C3C" w:rsidRPr="00580C3C" w:rsidRDefault="00580C3C" w:rsidP="00AC0509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0C3C">
              <w:t>India Option</w:t>
            </w:r>
          </w:p>
        </w:tc>
        <w:tc>
          <w:tcPr>
            <w:tcW w:w="2880" w:type="dxa"/>
            <w:hideMark/>
          </w:tcPr>
          <w:p w14:paraId="4CC1FCC7" w14:textId="77777777" w:rsidR="00580C3C" w:rsidRPr="00580C3C" w:rsidRDefault="00580C3C" w:rsidP="00AC0509">
            <w:pPr>
              <w:spacing w:before="24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80C3C">
              <w:t>US Option</w:t>
            </w:r>
          </w:p>
        </w:tc>
      </w:tr>
      <w:tr w:rsidR="00580C3C" w:rsidRPr="00580C3C" w14:paraId="19E6E167" w14:textId="77777777" w:rsidTr="00AC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F2B43" w14:textId="77777777" w:rsidR="00580C3C" w:rsidRPr="00580C3C" w:rsidRDefault="00580C3C" w:rsidP="00AC0509">
            <w:pPr>
              <w:spacing w:before="240" w:line="278" w:lineRule="auto"/>
            </w:pPr>
            <w:r w:rsidRPr="00580C3C">
              <w:t>MVP/Startup</w:t>
            </w:r>
          </w:p>
        </w:tc>
        <w:tc>
          <w:tcPr>
            <w:tcW w:w="3695" w:type="dxa"/>
            <w:hideMark/>
          </w:tcPr>
          <w:p w14:paraId="53DB8653" w14:textId="77777777" w:rsidR="00580C3C" w:rsidRPr="00580C3C" w:rsidRDefault="00580C3C" w:rsidP="00AC0509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Surepass.io</w:t>
            </w:r>
          </w:p>
        </w:tc>
        <w:tc>
          <w:tcPr>
            <w:tcW w:w="2880" w:type="dxa"/>
            <w:hideMark/>
          </w:tcPr>
          <w:p w14:paraId="27BD07F4" w14:textId="77777777" w:rsidR="00580C3C" w:rsidRPr="00580C3C" w:rsidRDefault="00580C3C" w:rsidP="00AC0509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iSoftPull</w:t>
            </w:r>
          </w:p>
        </w:tc>
      </w:tr>
      <w:tr w:rsidR="00580C3C" w:rsidRPr="00580C3C" w14:paraId="3725BE3A" w14:textId="77777777" w:rsidTr="00AC05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1E404" w14:textId="77777777" w:rsidR="00580C3C" w:rsidRPr="00580C3C" w:rsidRDefault="00580C3C" w:rsidP="00AC0509">
            <w:pPr>
              <w:spacing w:before="240" w:line="278" w:lineRule="auto"/>
            </w:pPr>
            <w:r w:rsidRPr="00580C3C">
              <w:t>Mid-Scale</w:t>
            </w:r>
          </w:p>
        </w:tc>
        <w:tc>
          <w:tcPr>
            <w:tcW w:w="3695" w:type="dxa"/>
            <w:hideMark/>
          </w:tcPr>
          <w:p w14:paraId="4B753EC0" w14:textId="766AAF89" w:rsidR="00580C3C" w:rsidRPr="00580C3C" w:rsidRDefault="00580C3C" w:rsidP="00AC0509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Perfios</w:t>
            </w:r>
          </w:p>
        </w:tc>
        <w:tc>
          <w:tcPr>
            <w:tcW w:w="2880" w:type="dxa"/>
            <w:hideMark/>
          </w:tcPr>
          <w:p w14:paraId="6BF528A9" w14:textId="4F754213" w:rsidR="00580C3C" w:rsidRPr="00580C3C" w:rsidRDefault="00580C3C" w:rsidP="00AC0509">
            <w:pPr>
              <w:spacing w:before="24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MicroBilt</w:t>
            </w:r>
            <w:r w:rsidRPr="00580C3C">
              <w:t xml:space="preserve"> </w:t>
            </w:r>
          </w:p>
        </w:tc>
      </w:tr>
      <w:tr w:rsidR="00580C3C" w:rsidRPr="00580C3C" w14:paraId="5639AD2A" w14:textId="77777777" w:rsidTr="00AC05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FF8106" w14:textId="77777777" w:rsidR="00580C3C" w:rsidRPr="00580C3C" w:rsidRDefault="00580C3C" w:rsidP="00AC0509">
            <w:pPr>
              <w:spacing w:before="240" w:line="278" w:lineRule="auto"/>
            </w:pPr>
            <w:r w:rsidRPr="00580C3C">
              <w:t>Scaled/Regulated</w:t>
            </w:r>
          </w:p>
        </w:tc>
        <w:tc>
          <w:tcPr>
            <w:tcW w:w="3695" w:type="dxa"/>
            <w:hideMark/>
          </w:tcPr>
          <w:p w14:paraId="0E05A7BD" w14:textId="77777777" w:rsidR="00580C3C" w:rsidRPr="00580C3C" w:rsidRDefault="00580C3C" w:rsidP="00AC0509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Direct Bureau + Perfios hybrid</w:t>
            </w:r>
          </w:p>
        </w:tc>
        <w:tc>
          <w:tcPr>
            <w:tcW w:w="2880" w:type="dxa"/>
            <w:hideMark/>
          </w:tcPr>
          <w:p w14:paraId="0A00A800" w14:textId="77777777" w:rsidR="00580C3C" w:rsidRPr="00580C3C" w:rsidRDefault="00580C3C" w:rsidP="00AC0509">
            <w:pPr>
              <w:spacing w:before="24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80C3C">
              <w:rPr>
                <w:b/>
                <w:bCs/>
              </w:rPr>
              <w:t>Direct Bureau Access</w:t>
            </w:r>
          </w:p>
        </w:tc>
      </w:tr>
    </w:tbl>
    <w:p w14:paraId="03B94E55" w14:textId="77777777" w:rsidR="00580C3C" w:rsidRDefault="00580C3C" w:rsidP="00580C3C"/>
    <w:sectPr w:rsidR="00580C3C" w:rsidSect="00580C3C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852"/>
    <w:multiLevelType w:val="multilevel"/>
    <w:tmpl w:val="F46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7432"/>
    <w:multiLevelType w:val="multilevel"/>
    <w:tmpl w:val="0878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649B"/>
    <w:multiLevelType w:val="multilevel"/>
    <w:tmpl w:val="CE0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32456"/>
    <w:multiLevelType w:val="hybridMultilevel"/>
    <w:tmpl w:val="4CDE3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87C3F"/>
    <w:multiLevelType w:val="hybridMultilevel"/>
    <w:tmpl w:val="A7C6DD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631CC"/>
    <w:multiLevelType w:val="multilevel"/>
    <w:tmpl w:val="4172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426BE"/>
    <w:multiLevelType w:val="multilevel"/>
    <w:tmpl w:val="08F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5AD3"/>
    <w:multiLevelType w:val="hybridMultilevel"/>
    <w:tmpl w:val="66820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33719"/>
    <w:multiLevelType w:val="multilevel"/>
    <w:tmpl w:val="EBBC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32827"/>
    <w:multiLevelType w:val="multilevel"/>
    <w:tmpl w:val="3F9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813C6"/>
    <w:multiLevelType w:val="hybridMultilevel"/>
    <w:tmpl w:val="8A94D7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A717D"/>
    <w:multiLevelType w:val="multilevel"/>
    <w:tmpl w:val="3A3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94026"/>
    <w:multiLevelType w:val="multilevel"/>
    <w:tmpl w:val="445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62382"/>
    <w:multiLevelType w:val="multilevel"/>
    <w:tmpl w:val="E5F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300EA"/>
    <w:multiLevelType w:val="multilevel"/>
    <w:tmpl w:val="79A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734843">
    <w:abstractNumId w:val="4"/>
  </w:num>
  <w:num w:numId="2" w16cid:durableId="1277709807">
    <w:abstractNumId w:val="3"/>
  </w:num>
  <w:num w:numId="3" w16cid:durableId="317684985">
    <w:abstractNumId w:val="10"/>
  </w:num>
  <w:num w:numId="4" w16cid:durableId="452360254">
    <w:abstractNumId w:val="7"/>
  </w:num>
  <w:num w:numId="5" w16cid:durableId="1882202557">
    <w:abstractNumId w:val="6"/>
  </w:num>
  <w:num w:numId="6" w16cid:durableId="310447095">
    <w:abstractNumId w:val="2"/>
  </w:num>
  <w:num w:numId="7" w16cid:durableId="537817064">
    <w:abstractNumId w:val="8"/>
  </w:num>
  <w:num w:numId="8" w16cid:durableId="1217355083">
    <w:abstractNumId w:val="13"/>
  </w:num>
  <w:num w:numId="9" w16cid:durableId="33316286">
    <w:abstractNumId w:val="12"/>
  </w:num>
  <w:num w:numId="10" w16cid:durableId="1464033158">
    <w:abstractNumId w:val="14"/>
  </w:num>
  <w:num w:numId="11" w16cid:durableId="1559903864">
    <w:abstractNumId w:val="1"/>
  </w:num>
  <w:num w:numId="12" w16cid:durableId="1256325634">
    <w:abstractNumId w:val="9"/>
  </w:num>
  <w:num w:numId="13" w16cid:durableId="266237142">
    <w:abstractNumId w:val="11"/>
  </w:num>
  <w:num w:numId="14" w16cid:durableId="2118022836">
    <w:abstractNumId w:val="0"/>
  </w:num>
  <w:num w:numId="15" w16cid:durableId="1506550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9A"/>
    <w:rsid w:val="0002639A"/>
    <w:rsid w:val="002353E9"/>
    <w:rsid w:val="00341D28"/>
    <w:rsid w:val="00461C0A"/>
    <w:rsid w:val="00580C3C"/>
    <w:rsid w:val="006B0836"/>
    <w:rsid w:val="007A453D"/>
    <w:rsid w:val="00A72FFB"/>
    <w:rsid w:val="00AC0509"/>
    <w:rsid w:val="00B55486"/>
    <w:rsid w:val="00B84706"/>
    <w:rsid w:val="00C23FFC"/>
    <w:rsid w:val="00D77B70"/>
    <w:rsid w:val="00E5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019AF"/>
  <w15:chartTrackingRefBased/>
  <w15:docId w15:val="{D69343AC-AC19-4859-9E66-ABDAE4A3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3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F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F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0C3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5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C0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C05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6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4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1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rfios.com" TargetMode="External"/><Relationship Id="rId13" Type="http://schemas.openxmlformats.org/officeDocument/2006/relationships/hyperlink" Target="https://isoftpull.com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repass.io" TargetMode="External"/><Relationship Id="rId12" Type="http://schemas.openxmlformats.org/officeDocument/2006/relationships/hyperlink" Target="https://www.equifax.co.in" TargetMode="External"/><Relationship Id="rId17" Type="http://schemas.openxmlformats.org/officeDocument/2006/relationships/hyperlink" Target="https://www.transunion.com/busines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xperian.com/business-servic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ifundo.com/" TargetMode="External"/><Relationship Id="rId11" Type="http://schemas.openxmlformats.org/officeDocument/2006/relationships/hyperlink" Target="https://www.experian.in" TargetMode="External"/><Relationship Id="rId5" Type="http://schemas.openxmlformats.org/officeDocument/2006/relationships/hyperlink" Target="https://www.novacredit.com/credit-passport" TargetMode="External"/><Relationship Id="rId15" Type="http://schemas.openxmlformats.org/officeDocument/2006/relationships/hyperlink" Target="https://www.equifax.com/business" TargetMode="External"/><Relationship Id="rId10" Type="http://schemas.openxmlformats.org/officeDocument/2006/relationships/hyperlink" Target="https://www.crifhighmark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ibil.com" TargetMode="External"/><Relationship Id="rId14" Type="http://schemas.openxmlformats.org/officeDocument/2006/relationships/hyperlink" Target="https://www.microbil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6555</TotalTime>
  <Pages>5</Pages>
  <Words>517</Words>
  <Characters>3243</Characters>
  <Application>Microsoft Office Word</Application>
  <DocSecurity>0</DocSecurity>
  <Lines>149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Soni</dc:creator>
  <cp:keywords/>
  <dc:description/>
  <cp:lastModifiedBy>Nancy Soni</cp:lastModifiedBy>
  <cp:revision>1</cp:revision>
  <dcterms:created xsi:type="dcterms:W3CDTF">2025-07-07T11:28:00Z</dcterms:created>
  <dcterms:modified xsi:type="dcterms:W3CDTF">2025-07-17T05:53:00Z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c6393bf8-4b58-4a74-8f0a-868c4ce60293</vt:lpwstr>
  </property>
</Properties>
</file>