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33"/>
        <w:gridCol w:w="1318"/>
        <w:gridCol w:w="1905"/>
        <w:gridCol w:w="998"/>
        <w:gridCol w:w="1239"/>
        <w:gridCol w:w="2135"/>
      </w:tblGrid>
      <w:tr w:rsidR="0030718D" w:rsidRPr="00315A98" w:rsidTr="005E1D57">
        <w:trPr>
          <w:trHeight w:val="40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965769812"/>
            <w:placeholder>
              <w:docPart w:val="C77394A17F544524B35101A1DA545608"/>
            </w:placeholder>
            <w:showingPlcHdr/>
            <w:date w:fullDate="2020-06-23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746" w:type="pct"/>
                <w:vAlign w:val="center"/>
              </w:tcPr>
              <w:p w:rsidR="0030718D" w:rsidRPr="00315A98" w:rsidRDefault="00607448" w:rsidP="001F05F2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i/>
                    <w:color w:val="A6A6A6" w:themeColor="background1" w:themeShade="A6"/>
                    <w:sz w:val="18"/>
                    <w:szCs w:val="20"/>
                  </w:rPr>
                  <w:t>Elija una fecha</w:t>
                </w:r>
              </w:p>
            </w:tc>
          </w:sdtContent>
        </w:sdt>
        <w:tc>
          <w:tcPr>
            <w:tcW w:w="1079" w:type="pct"/>
            <w:shd w:val="clear" w:color="auto" w:fill="D9D9D9" w:themeFill="background1" w:themeFillShade="D9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Coordinador</w:t>
            </w:r>
          </w:p>
        </w:tc>
        <w:tc>
          <w:tcPr>
            <w:tcW w:w="2476" w:type="pct"/>
            <w:gridSpan w:val="3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718D" w:rsidRPr="00315A98" w:rsidTr="005E1D57">
        <w:trPr>
          <w:trHeight w:val="45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746" w:type="pct"/>
            <w:vAlign w:val="center"/>
          </w:tcPr>
          <w:p w:rsidR="0030718D" w:rsidRPr="00315A98" w:rsidRDefault="0030718D" w:rsidP="008A01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pct"/>
            <w:shd w:val="clear" w:color="auto" w:fill="D9D9D9" w:themeFill="background1" w:themeFillShade="D9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Lugar</w:t>
            </w:r>
          </w:p>
        </w:tc>
        <w:tc>
          <w:tcPr>
            <w:tcW w:w="2476" w:type="pct"/>
            <w:gridSpan w:val="3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718D" w:rsidRPr="00315A98" w:rsidTr="005E5832">
        <w:trPr>
          <w:trHeight w:val="45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Hora de Termino</w:t>
            </w:r>
          </w:p>
        </w:tc>
        <w:tc>
          <w:tcPr>
            <w:tcW w:w="746" w:type="pct"/>
            <w:vAlign w:val="center"/>
          </w:tcPr>
          <w:p w:rsidR="0030718D" w:rsidRPr="00315A98" w:rsidRDefault="0030718D" w:rsidP="008A01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pct"/>
            <w:shd w:val="clear" w:color="auto" w:fill="D9D9D9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No. de Minuta</w:t>
            </w:r>
          </w:p>
        </w:tc>
        <w:tc>
          <w:tcPr>
            <w:tcW w:w="565" w:type="pct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pct"/>
            <w:shd w:val="clear" w:color="auto" w:fill="D9D9D9" w:themeFill="background1" w:themeFillShade="D9"/>
            <w:vAlign w:val="center"/>
          </w:tcPr>
          <w:p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Nombre de la Minuta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utas"/>
            <w:tag w:val="Minutas"/>
            <w:id w:val="-819499152"/>
            <w:placeholder>
              <w:docPart w:val="69F291A5EFA64AFAACFDFB6BEBF08FED"/>
            </w:placeholder>
            <w:dropDownList>
              <w:listItem w:displayText="Comité de Calidad" w:value="Comité de Calidad"/>
              <w:listItem w:displayText="SGC" w:value="SGC"/>
              <w:listItem w:displayText="Revisión por la Dirección" w:value="Revisión por la Dirección"/>
            </w:dropDownList>
          </w:sdtPr>
          <w:sdtEndPr/>
          <w:sdtContent>
            <w:tc>
              <w:tcPr>
                <w:tcW w:w="1209" w:type="pct"/>
                <w:vAlign w:val="center"/>
              </w:tcPr>
              <w:p w:rsidR="0030718D" w:rsidRPr="00315A98" w:rsidRDefault="00DA4DFF" w:rsidP="001F51F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15A98">
                  <w:rPr>
                    <w:rFonts w:ascii="Arial" w:hAnsi="Arial" w:cs="Arial"/>
                    <w:sz w:val="20"/>
                    <w:szCs w:val="20"/>
                  </w:rPr>
                  <w:t>Revisión por la Dirección</w:t>
                </w:r>
              </w:p>
            </w:tc>
          </w:sdtContent>
        </w:sdt>
      </w:tr>
    </w:tbl>
    <w:p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1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828"/>
      </w:tblGrid>
      <w:tr w:rsidR="00885A64" w:rsidRPr="00315A98" w:rsidTr="005E1D57">
        <w:trPr>
          <w:trHeight w:val="381"/>
        </w:trPr>
        <w:tc>
          <w:tcPr>
            <w:tcW w:w="5000" w:type="pct"/>
            <w:shd w:val="clear" w:color="auto" w:fill="FFFFFF"/>
          </w:tcPr>
          <w:p w:rsidR="00885A64" w:rsidRPr="00315A98" w:rsidRDefault="005E1D57" w:rsidP="001F51F5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315A98">
              <w:rPr>
                <w:rFonts w:ascii="Arial" w:eastAsia="Arial" w:hAnsi="Arial" w:cs="Arial"/>
                <w:b/>
              </w:rPr>
              <w:t>ASUNTOS TRATADOS</w:t>
            </w:r>
            <w:r w:rsidR="003A7F1A" w:rsidRPr="00315A98">
              <w:rPr>
                <w:rFonts w:ascii="Arial" w:eastAsia="Arial" w:hAnsi="Arial" w:cs="Arial"/>
                <w:b/>
              </w:rPr>
              <w:t xml:space="preserve"> </w:t>
            </w:r>
          </w:p>
          <w:p w:rsidR="00885A64" w:rsidRPr="00315A98" w:rsidRDefault="003A7F1A" w:rsidP="001F5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720" w:right="-93"/>
              <w:rPr>
                <w:rFonts w:ascii="Arial" w:eastAsia="Arial" w:hAnsi="Arial" w:cs="Arial"/>
                <w:b/>
              </w:rPr>
            </w:pPr>
            <w:r w:rsidRPr="00315A98">
              <w:rPr>
                <w:rFonts w:ascii="Arial" w:eastAsia="Arial" w:hAnsi="Arial" w:cs="Arial"/>
                <w:b/>
              </w:rPr>
              <w:t>ENTRADAS</w:t>
            </w:r>
            <w:r w:rsidR="0042539E" w:rsidRPr="00315A98">
              <w:rPr>
                <w:rFonts w:ascii="Arial" w:eastAsia="Arial" w:hAnsi="Arial" w:cs="Arial"/>
                <w:b/>
              </w:rPr>
              <w:t xml:space="preserve"> DE LA REVISIÓN POR LA DIRECCIÓN</w:t>
            </w:r>
            <w:r w:rsidRPr="00315A98">
              <w:rPr>
                <w:rFonts w:ascii="Arial" w:eastAsia="Arial" w:hAnsi="Arial" w:cs="Arial"/>
                <w:b/>
              </w:rPr>
              <w:t>:</w:t>
            </w:r>
          </w:p>
          <w:p w:rsidR="00885A64" w:rsidRPr="00315A98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estado de las acciones de las revisiones por la dirección previas;</w:t>
            </w:r>
          </w:p>
          <w:p w:rsidR="00885A64" w:rsidRPr="00315A98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Los cambios en las cuestiones externas e internas que sean pertinentes al SGC;</w:t>
            </w:r>
          </w:p>
          <w:p w:rsidR="00885A64" w:rsidRPr="00315A98" w:rsidRDefault="003A7F1A" w:rsidP="001F51F5">
            <w:pPr>
              <w:pStyle w:val="Prrafodelista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 xml:space="preserve">La </w:t>
            </w:r>
            <w:r w:rsidR="005E1D57" w:rsidRPr="00315A98">
              <w:rPr>
                <w:rFonts w:ascii="Arial" w:eastAsia="Arial" w:hAnsi="Arial" w:cs="Arial"/>
              </w:rPr>
              <w:t>información</w:t>
            </w:r>
            <w:r w:rsidRPr="00315A98">
              <w:rPr>
                <w:rFonts w:ascii="Arial" w:eastAsia="Arial" w:hAnsi="Arial" w:cs="Arial"/>
              </w:rPr>
              <w:t xml:space="preserve"> sobre el desem</w:t>
            </w:r>
            <w:bookmarkStart w:id="0" w:name="_GoBack"/>
            <w:r w:rsidRPr="00315A98">
              <w:rPr>
                <w:rFonts w:ascii="Arial" w:eastAsia="Arial" w:hAnsi="Arial" w:cs="Arial"/>
              </w:rPr>
              <w:t>peño y la eficacia del SGC, incluidas las tendencias relativas a:</w:t>
            </w:r>
            <w:bookmarkEnd w:id="0"/>
          </w:p>
          <w:p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 xml:space="preserve">La satisfacción del ciudadano (cliente) </w:t>
            </w:r>
            <w:r w:rsidR="0042539E" w:rsidRPr="00315A98">
              <w:rPr>
                <w:rFonts w:ascii="Arial" w:eastAsia="Arial" w:hAnsi="Arial" w:cs="Arial"/>
              </w:rPr>
              <w:t>y retroalimentación</w:t>
            </w:r>
            <w:r w:rsidRPr="00315A98">
              <w:rPr>
                <w:rFonts w:ascii="Arial" w:eastAsia="Arial" w:hAnsi="Arial" w:cs="Arial"/>
              </w:rPr>
              <w:t xml:space="preserve"> de las partes interesadas pertinentes;</w:t>
            </w:r>
          </w:p>
          <w:p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grado en que se han logrado los objetivos de la calidad;</w:t>
            </w:r>
          </w:p>
          <w:p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desempeño de los procesos y conformidad de los productos y servicios;</w:t>
            </w:r>
          </w:p>
          <w:p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Las no conformidades y acciones correctivas;</w:t>
            </w:r>
          </w:p>
          <w:p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Los resultados de seguimiento y medición</w:t>
            </w:r>
            <w:r w:rsidR="0042539E" w:rsidRPr="00315A98">
              <w:rPr>
                <w:rFonts w:ascii="Arial" w:eastAsia="Arial" w:hAnsi="Arial" w:cs="Arial"/>
              </w:rPr>
              <w:t>;</w:t>
            </w:r>
          </w:p>
          <w:p w:rsidR="0042539E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Los resultados d</w:t>
            </w:r>
            <w:r w:rsidR="0042539E" w:rsidRPr="00315A98">
              <w:rPr>
                <w:rFonts w:ascii="Arial" w:eastAsia="Arial" w:hAnsi="Arial" w:cs="Arial"/>
              </w:rPr>
              <w:t>e las auditorías</w:t>
            </w:r>
            <w:r w:rsidRPr="00315A98">
              <w:rPr>
                <w:rFonts w:ascii="Arial" w:eastAsia="Arial" w:hAnsi="Arial" w:cs="Arial"/>
              </w:rPr>
              <w:t>;</w:t>
            </w:r>
          </w:p>
          <w:p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desempeño de los proveedores externos;</w:t>
            </w:r>
          </w:p>
          <w:p w:rsidR="00885A64" w:rsidRPr="00315A98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 adecuación de los recursos;</w:t>
            </w:r>
          </w:p>
          <w:p w:rsidR="0042539E" w:rsidRPr="00315A98" w:rsidRDefault="0042539E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 eficacia de las acciones tomadas para abordar los riesgos y las oportunidades (ver 6.1 de la Norma ISO 9001:2015.</w:t>
            </w:r>
          </w:p>
          <w:p w:rsidR="00885A64" w:rsidRPr="00315A98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Las oportunidades de mejora;</w:t>
            </w:r>
          </w:p>
        </w:tc>
      </w:tr>
    </w:tbl>
    <w:p w:rsidR="00885A64" w:rsidRPr="009E2598" w:rsidRDefault="00885A64" w:rsidP="00A14B9C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:rsidR="00885A64" w:rsidRPr="00315A98" w:rsidRDefault="003A7F1A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SALIDAS DE LA REVISIÓN POR LA DIRECCIÓN AL SGC</w:t>
      </w:r>
    </w:p>
    <w:p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885A64" w:rsidRPr="00315A98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ESTADO DE LAS ACCIONES DE LAS REVISIONES POR LA DIRECCIÓN PREVIAS</w:t>
      </w:r>
    </w:p>
    <w:p w:rsidR="00885A64" w:rsidRPr="009E2598" w:rsidRDefault="00885A64" w:rsidP="00A14B9C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42539E" w:rsidRPr="00315A98" w:rsidTr="005E5832">
        <w:trPr>
          <w:trHeight w:val="399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920B15" w:rsidRPr="00315A98" w:rsidTr="00315A98">
        <w:trPr>
          <w:trHeight w:val="47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20B15" w:rsidRPr="00315A98" w:rsidRDefault="00920B15" w:rsidP="00920B15">
            <w:pPr>
              <w:spacing w:after="0" w:line="240" w:lineRule="auto"/>
              <w:ind w:left="141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20B15" w:rsidRPr="00315A98" w:rsidRDefault="00920B15" w:rsidP="00920B1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20B15" w:rsidRPr="00315A98" w:rsidRDefault="00920B15" w:rsidP="00920B15">
            <w:pPr>
              <w:spacing w:after="0" w:line="240" w:lineRule="auto"/>
              <w:ind w:left="141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A6151A" w:rsidRPr="009E2598" w:rsidRDefault="00A6151A" w:rsidP="00315A9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:rsidR="00885A64" w:rsidRPr="00315A98" w:rsidRDefault="003A7F1A" w:rsidP="00F85381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jc w:val="both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LOS CAMBIOS EN LAS CUESTIONES EXTERNAS E INTERNAS QUE SEAN PERTINENTES AL SGC.</w:t>
      </w:r>
    </w:p>
    <w:p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:rsidTr="005E5832">
        <w:trPr>
          <w:trHeight w:val="459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76170F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251428">
            <w:pPr>
              <w:spacing w:after="0" w:line="240" w:lineRule="auto"/>
              <w:ind w:left="720" w:hanging="579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315A98" w:rsidRDefault="00315A98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76170F" w:rsidRPr="00315A98" w:rsidRDefault="00315A98" w:rsidP="00315A98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 w:type="page"/>
      </w:r>
    </w:p>
    <w:p w:rsidR="0076170F" w:rsidRPr="00315A98" w:rsidRDefault="0076170F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lastRenderedPageBreak/>
        <w:t>LA INFORMACIÓN SOBRE EL DESEMPEÑO Y LA EFICACIA DEL SGC, INCLUIDAS LAS TENDENCIAS RELATIVAS A:</w:t>
      </w:r>
    </w:p>
    <w:p w:rsidR="0076170F" w:rsidRPr="009E2598" w:rsidRDefault="0076170F" w:rsidP="001F51F5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885A64" w:rsidRPr="00315A98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 SATI</w:t>
      </w:r>
      <w:r w:rsidR="0076170F" w:rsidRPr="00315A98">
        <w:rPr>
          <w:rFonts w:ascii="Arial" w:eastAsia="Arial" w:hAnsi="Arial" w:cs="Arial"/>
          <w:b/>
          <w:sz w:val="20"/>
          <w:szCs w:val="20"/>
        </w:rPr>
        <w:t>SFACCIÓN DEL CIUDADANO Y LA RETROALIMENTACIÓN DE LAS PARTES INTERESADAS PERTINENTES.</w:t>
      </w:r>
    </w:p>
    <w:p w:rsidR="00885A64" w:rsidRPr="009E25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16"/>
          <w:szCs w:val="16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:rsidTr="005E5832">
        <w:trPr>
          <w:trHeight w:val="245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76170F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40506" w:rsidRPr="00315A98" w:rsidRDefault="00040506" w:rsidP="00971B8D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DA4DFF" w:rsidRPr="009E2598" w:rsidRDefault="00DA4DFF" w:rsidP="002339CE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:rsidR="003331F6" w:rsidRPr="00315A98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GRADO EN QUE SE HAN LOGRADO LOS OBJETIVOS DE LA CALIDAD;</w:t>
      </w:r>
    </w:p>
    <w:p w:rsidR="00885A64" w:rsidRPr="009E25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:rsidTr="005E5832">
        <w:trPr>
          <w:trHeight w:val="333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76170F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B92B2B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597981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0A7036" w:rsidRPr="009E2598" w:rsidRDefault="000A7036" w:rsidP="009E2598">
      <w:pPr>
        <w:pStyle w:val="Prrafodelista"/>
        <w:spacing w:after="0" w:line="240" w:lineRule="auto"/>
        <w:ind w:left="0"/>
        <w:rPr>
          <w:rFonts w:ascii="Arial" w:eastAsia="Arial" w:hAnsi="Arial" w:cs="Arial"/>
          <w:b/>
          <w:i/>
          <w:sz w:val="20"/>
          <w:szCs w:val="20"/>
        </w:rPr>
      </w:pPr>
    </w:p>
    <w:p w:rsidR="00060D5A" w:rsidRPr="00315A98" w:rsidRDefault="003A7F1A" w:rsidP="001F51F5">
      <w:pPr>
        <w:pStyle w:val="Prrafodelista"/>
        <w:numPr>
          <w:ilvl w:val="0"/>
          <w:numId w:val="17"/>
        </w:numPr>
        <w:spacing w:after="0" w:line="240" w:lineRule="auto"/>
        <w:ind w:left="0" w:firstLine="0"/>
        <w:rPr>
          <w:rFonts w:ascii="Arial" w:eastAsia="Arial" w:hAnsi="Arial" w:cs="Arial"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DESEMPEÑO DE LOS PROCESOS Y CONFORMIDAD DE LOS PRODUCTOS Y SERVICIOS;</w:t>
      </w:r>
    </w:p>
    <w:p w:rsidR="00060D5A" w:rsidRPr="00315A98" w:rsidRDefault="00060D5A" w:rsidP="001F51F5">
      <w:pPr>
        <w:pStyle w:val="Prrafodelista"/>
        <w:spacing w:after="0" w:line="240" w:lineRule="auto"/>
        <w:ind w:left="0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:rsidTr="005E5832">
        <w:trPr>
          <w:trHeight w:val="26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0A7036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A7036" w:rsidRPr="00315A98" w:rsidRDefault="000A7036" w:rsidP="000A7036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A7036" w:rsidRPr="00315A98" w:rsidRDefault="000A7036" w:rsidP="000A7036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A7036" w:rsidRPr="00315A98" w:rsidRDefault="000A7036" w:rsidP="000A7036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41199A" w:rsidRDefault="0041199A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772A02" w:rsidRPr="003F7C38" w:rsidTr="003F7C38">
        <w:trPr>
          <w:jc w:val="center"/>
        </w:trPr>
        <w:tc>
          <w:tcPr>
            <w:tcW w:w="4414" w:type="dxa"/>
            <w:shd w:val="clear" w:color="auto" w:fill="D9D9D9"/>
          </w:tcPr>
          <w:p w:rsidR="00772A02" w:rsidRPr="003F7C38" w:rsidRDefault="00772A02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</w:p>
        </w:tc>
        <w:tc>
          <w:tcPr>
            <w:tcW w:w="4414" w:type="dxa"/>
            <w:shd w:val="clear" w:color="auto" w:fill="D9D9D9"/>
          </w:tcPr>
          <w:p w:rsidR="00772A02" w:rsidRPr="003F7C38" w:rsidRDefault="00772A02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Indicador</w:t>
            </w:r>
          </w:p>
        </w:tc>
      </w:tr>
      <w:tr w:rsidR="003F7C38" w:rsidRPr="003F7C38" w:rsidTr="003F7C38">
        <w:trPr>
          <w:jc w:val="center"/>
        </w:trPr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Entrevista</w:t>
            </w:r>
          </w:p>
        </w:tc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Efectividad de la entrevista</w:t>
            </w:r>
          </w:p>
        </w:tc>
      </w:tr>
      <w:tr w:rsidR="003F7C38" w:rsidRPr="003F7C38" w:rsidTr="003F7C38">
        <w:trPr>
          <w:jc w:val="center"/>
        </w:trPr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Trámite</w:t>
            </w:r>
          </w:p>
        </w:tc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Trámites exitosos efectivos</w:t>
            </w:r>
          </w:p>
        </w:tc>
      </w:tr>
      <w:tr w:rsidR="003F7C38" w:rsidRPr="003F7C38" w:rsidTr="003F7C38">
        <w:trPr>
          <w:jc w:val="center"/>
        </w:trPr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Transferencia</w:t>
            </w:r>
          </w:p>
        </w:tc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Transacciones exitosas.</w:t>
            </w:r>
          </w:p>
        </w:tc>
      </w:tr>
      <w:tr w:rsidR="003F7C38" w:rsidRPr="003F7C38" w:rsidTr="003F7C38">
        <w:trPr>
          <w:jc w:val="center"/>
        </w:trPr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Conciliación</w:t>
            </w:r>
          </w:p>
        </w:tc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Credenciales disponibles para entrega.</w:t>
            </w:r>
          </w:p>
        </w:tc>
      </w:tr>
      <w:tr w:rsidR="003F7C38" w:rsidRPr="003F7C38" w:rsidTr="003F7C38">
        <w:trPr>
          <w:jc w:val="center"/>
        </w:trPr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Entrega de CPV</w:t>
            </w:r>
          </w:p>
        </w:tc>
        <w:tc>
          <w:tcPr>
            <w:tcW w:w="4414" w:type="dxa"/>
          </w:tcPr>
          <w:p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Efectividad de entrega de CPV en MAC.</w:t>
            </w:r>
          </w:p>
        </w:tc>
      </w:tr>
    </w:tbl>
    <w:p w:rsidR="00B85CD7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B85CD7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Cumplimiento de los procesos de soporte</w:t>
      </w:r>
    </w:p>
    <w:p w:rsidR="00B85CD7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885A64" w:rsidRPr="00315A98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LAS NO CONFORMIDADES Y ACCIONES CORRECTIVAS</w:t>
      </w:r>
    </w:p>
    <w:p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:rsidTr="005E5832">
        <w:trPr>
          <w:trHeight w:val="27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76170F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76170F" w:rsidRPr="00315A98" w:rsidRDefault="0076170F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1F402E" w:rsidRPr="00315A98" w:rsidRDefault="001F402E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D15861" w:rsidRDefault="00D15861" w:rsidP="001F402E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sz w:val="20"/>
          <w:szCs w:val="20"/>
        </w:rPr>
      </w:pPr>
    </w:p>
    <w:p w:rsidR="001F402E" w:rsidRPr="00D15861" w:rsidRDefault="00D15861" w:rsidP="00D15861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 w:type="page"/>
      </w:r>
    </w:p>
    <w:p w:rsidR="001F402E" w:rsidRPr="001F402E" w:rsidRDefault="001F402E" w:rsidP="001F402E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:rsidR="00885A64" w:rsidRPr="00315A98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LOS RESULTADOS DE SEGUIMIENTO Y MEDICIÓN (IMPLEMENTACIÓN DEL SGC)</w:t>
      </w:r>
    </w:p>
    <w:p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315A98" w:rsidTr="005E5832">
        <w:trPr>
          <w:trHeight w:val="213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0474C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885A64" w:rsidRPr="00315A98" w:rsidRDefault="00885A64" w:rsidP="001F51F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885A64" w:rsidRPr="00315A98" w:rsidRDefault="003A7F1A" w:rsidP="001F51F5">
      <w:pPr>
        <w:pStyle w:val="Prrafodelista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LOS RESULTADOS DE LAS AUDITORÍAS</w:t>
      </w:r>
    </w:p>
    <w:p w:rsidR="003D42C3" w:rsidRPr="00315A98" w:rsidRDefault="003D42C3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315A98" w:rsidTr="005E5832">
        <w:trPr>
          <w:trHeight w:val="30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0474C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B635E1" w:rsidRPr="00315A98" w:rsidRDefault="00B635E1" w:rsidP="00B635E1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:rsidR="00885A64" w:rsidRPr="00315A98" w:rsidRDefault="003A7F1A" w:rsidP="001F51F5">
      <w:pPr>
        <w:pStyle w:val="Prrafodelista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DESEMPEÑO DE LOS PROVEEDORES EXTERNOS</w:t>
      </w:r>
    </w:p>
    <w:p w:rsidR="003D42C3" w:rsidRPr="00315A98" w:rsidRDefault="003D42C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315A98" w:rsidTr="005E5832">
        <w:trPr>
          <w:trHeight w:val="375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556D85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6D85" w:rsidRPr="00315A98" w:rsidRDefault="00556D85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556D85" w:rsidRPr="00315A98" w:rsidRDefault="00556D85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4C0CF9" w:rsidRPr="00315A98" w:rsidRDefault="004C0CF9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380291" w:rsidRPr="00315A98" w:rsidRDefault="00380291" w:rsidP="00B635E1">
      <w:pPr>
        <w:rPr>
          <w:rFonts w:ascii="Arial" w:eastAsia="Arial" w:hAnsi="Arial" w:cs="Arial"/>
          <w:b/>
          <w:sz w:val="20"/>
          <w:szCs w:val="20"/>
        </w:rPr>
      </w:pPr>
    </w:p>
    <w:p w:rsidR="00885A64" w:rsidRPr="00315A98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 ADECUACIÓN DE LOS RECURSOS</w:t>
      </w:r>
    </w:p>
    <w:p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315A98" w:rsidTr="005E5832">
        <w:trPr>
          <w:trHeight w:val="35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0474C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A14B9C" w:rsidRPr="00315A98" w:rsidRDefault="00A14B9C" w:rsidP="00A14B9C">
      <w:pPr>
        <w:pStyle w:val="Prrafodelista"/>
        <w:pBdr>
          <w:top w:val="none" w:sz="0" w:space="0" w:color="000000"/>
          <w:left w:val="none" w:sz="0" w:space="0" w:color="000000"/>
          <w:bottom w:val="none" w:sz="0" w:space="5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:rsidR="00D31253" w:rsidRPr="00315A98" w:rsidRDefault="00D31253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5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 EFICACIA DE LAS ACCIONES TOMADAS PARA ABORDAR LOS RIESGOS Y LAS OPORTUNIDADES (VER 6.1 DE LA NORMA ISO 9001:2015.)</w:t>
      </w:r>
    </w:p>
    <w:p w:rsidR="00D31253" w:rsidRPr="00315A98" w:rsidRDefault="00D3125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D31253" w:rsidRPr="00315A98" w:rsidTr="005E5832">
        <w:trPr>
          <w:trHeight w:val="15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D31253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D31253" w:rsidRPr="00315A98" w:rsidRDefault="00D3125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:rsidR="00D15861" w:rsidRDefault="00D15861" w:rsidP="00D1586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p w:rsidR="00D15861" w:rsidRDefault="00D15861" w:rsidP="00D1586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p w:rsidR="00D15861" w:rsidRDefault="00D15861" w:rsidP="00D1586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p w:rsidR="00D15861" w:rsidRDefault="00D15861" w:rsidP="00D1586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p w:rsidR="00D15861" w:rsidRDefault="00D15861" w:rsidP="00D1586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p w:rsidR="00D15861" w:rsidRPr="00D15861" w:rsidRDefault="00D15861" w:rsidP="00D1586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p w:rsidR="00885A64" w:rsidRPr="00315A98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lastRenderedPageBreak/>
        <w:t>LAS OPORTUNIDADES DE MEJORA</w:t>
      </w:r>
    </w:p>
    <w:p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D31253" w:rsidRPr="00315A98" w:rsidTr="005E5832">
        <w:trPr>
          <w:trHeight w:val="97"/>
          <w:tblHeader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D31253" w:rsidRPr="00315A98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222940" w:rsidRPr="00222940" w:rsidRDefault="00222940" w:rsidP="00222940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D31253" w:rsidRPr="00315A98" w:rsidRDefault="00D31253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60259" w:rsidRPr="00315A98" w:rsidRDefault="00E60259" w:rsidP="00B34ADB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:rsidR="00556D85" w:rsidRPr="00315A98" w:rsidRDefault="00556D85" w:rsidP="00A6151A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D31253" w:rsidRPr="00315A98" w:rsidRDefault="00D31253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COMPROMISOS Y ACUERDOS</w:t>
      </w:r>
    </w:p>
    <w:p w:rsidR="00D31253" w:rsidRPr="00315A98" w:rsidRDefault="00D31253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923"/>
        <w:gridCol w:w="1891"/>
        <w:gridCol w:w="1277"/>
        <w:gridCol w:w="1418"/>
        <w:gridCol w:w="1319"/>
      </w:tblGrid>
      <w:tr w:rsidR="00D31253" w:rsidRPr="00315A98" w:rsidTr="00A6151A">
        <w:trPr>
          <w:trHeight w:val="318"/>
          <w:tblHeader/>
        </w:trPr>
        <w:tc>
          <w:tcPr>
            <w:tcW w:w="1656" w:type="pct"/>
            <w:shd w:val="clear" w:color="auto" w:fill="D9D9D9" w:themeFill="background1" w:themeFillShade="D9"/>
            <w:vAlign w:val="center"/>
          </w:tcPr>
          <w:p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ACTIVIDAD</w:t>
            </w:r>
          </w:p>
        </w:tc>
        <w:tc>
          <w:tcPr>
            <w:tcW w:w="1071" w:type="pct"/>
            <w:shd w:val="clear" w:color="auto" w:fill="D9D9D9" w:themeFill="background1" w:themeFillShade="D9"/>
            <w:vAlign w:val="center"/>
          </w:tcPr>
          <w:p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 INICIO</w:t>
            </w:r>
          </w:p>
        </w:tc>
        <w:tc>
          <w:tcPr>
            <w:tcW w:w="803" w:type="pct"/>
            <w:shd w:val="clear" w:color="auto" w:fill="D9D9D9" w:themeFill="background1" w:themeFillShade="D9"/>
            <w:vAlign w:val="center"/>
          </w:tcPr>
          <w:p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 TÉRMINO</w:t>
            </w:r>
          </w:p>
        </w:tc>
        <w:tc>
          <w:tcPr>
            <w:tcW w:w="747" w:type="pct"/>
            <w:shd w:val="clear" w:color="auto" w:fill="D9D9D9" w:themeFill="background1" w:themeFillShade="D9"/>
            <w:vAlign w:val="center"/>
          </w:tcPr>
          <w:p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ESTATUS</w:t>
            </w:r>
          </w:p>
        </w:tc>
      </w:tr>
      <w:tr w:rsidR="00556D85" w:rsidRPr="00315A98" w:rsidTr="00A6151A">
        <w:tc>
          <w:tcPr>
            <w:tcW w:w="1656" w:type="pct"/>
            <w:vAlign w:val="center"/>
          </w:tcPr>
          <w:p w:rsidR="00BF5C27" w:rsidRPr="00315A98" w:rsidRDefault="00BF5C27" w:rsidP="00BF5C27">
            <w:pPr>
              <w:pStyle w:val="Prrafodelista"/>
              <w:ind w:left="36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071" w:type="pct"/>
            <w:vAlign w:val="center"/>
          </w:tcPr>
          <w:p w:rsidR="00556D85" w:rsidRPr="00315A98" w:rsidRDefault="00556D85" w:rsidP="001F51F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23" w:type="pct"/>
            <w:vAlign w:val="center"/>
          </w:tcPr>
          <w:p w:rsidR="00556D85" w:rsidRPr="00315A98" w:rsidRDefault="00556D85" w:rsidP="001F51F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03" w:type="pct"/>
            <w:vAlign w:val="center"/>
          </w:tcPr>
          <w:p w:rsidR="00556D85" w:rsidRPr="00315A98" w:rsidRDefault="00556D85" w:rsidP="001F51F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:rsidR="00BF5C27" w:rsidRPr="00315A98" w:rsidRDefault="00BF5C27" w:rsidP="001F51F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:rsidR="00D31253" w:rsidRPr="00315A98" w:rsidRDefault="00D31253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556D85" w:rsidRPr="00315A98" w:rsidRDefault="00556D85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CONCLUSIONES:</w:t>
      </w:r>
    </w:p>
    <w:p w:rsidR="00556D85" w:rsidRPr="00315A98" w:rsidRDefault="00556D85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556D85" w:rsidRPr="00315A98" w:rsidTr="00556D85">
        <w:trPr>
          <w:trHeight w:val="347"/>
        </w:trPr>
        <w:tc>
          <w:tcPr>
            <w:tcW w:w="5000" w:type="pct"/>
          </w:tcPr>
          <w:p w:rsidR="00556D85" w:rsidRPr="00315A98" w:rsidRDefault="00556D85" w:rsidP="0026714E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14B9C" w:rsidRPr="00315A98" w:rsidRDefault="00A14B9C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:rsidR="00885A64" w:rsidRDefault="003A7F1A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CONTROL DE ASISTENCIA</w:t>
      </w:r>
    </w:p>
    <w:p w:rsidR="00036356" w:rsidRDefault="00036356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2"/>
        <w:gridCol w:w="3374"/>
        <w:gridCol w:w="2272"/>
      </w:tblGrid>
      <w:tr w:rsidR="00036356" w:rsidTr="00036356">
        <w:trPr>
          <w:trHeight w:hRule="exact" w:val="651"/>
          <w:tblHeader/>
          <w:jc w:val="center"/>
        </w:trPr>
        <w:tc>
          <w:tcPr>
            <w:tcW w:w="17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19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FIRMA DE ASISTENCIA</w:t>
            </w:r>
          </w:p>
        </w:tc>
      </w:tr>
      <w:tr w:rsidR="00036356" w:rsidTr="0026714E">
        <w:trPr>
          <w:trHeight w:val="567"/>
          <w:jc w:val="center"/>
        </w:trPr>
        <w:tc>
          <w:tcPr>
            <w:tcW w:w="17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36356" w:rsidRDefault="00036356">
            <w:pPr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36356" w:rsidRDefault="00036356">
            <w:pPr>
              <w:spacing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036356" w:rsidRPr="00315A98" w:rsidRDefault="00036356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060D5A" w:rsidRPr="00315A98" w:rsidRDefault="00060D5A" w:rsidP="001F51F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172047" w:rsidRPr="00315A98" w:rsidRDefault="00172047" w:rsidP="001F51F5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172047" w:rsidRPr="00315A98" w:rsidSect="00315A98">
      <w:headerReference w:type="default" r:id="rId8"/>
      <w:pgSz w:w="12240" w:h="15840"/>
      <w:pgMar w:top="1417" w:right="1701" w:bottom="1417" w:left="1701" w:header="709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4CC6" w:rsidRDefault="00C24CC6">
      <w:pPr>
        <w:spacing w:after="0" w:line="240" w:lineRule="auto"/>
      </w:pPr>
      <w:r>
        <w:separator/>
      </w:r>
    </w:p>
  </w:endnote>
  <w:endnote w:type="continuationSeparator" w:id="0">
    <w:p w:rsidR="00C24CC6" w:rsidRDefault="00C24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4CC6" w:rsidRDefault="00C24CC6">
      <w:pPr>
        <w:spacing w:after="0" w:line="240" w:lineRule="auto"/>
      </w:pPr>
      <w:r>
        <w:separator/>
      </w:r>
    </w:p>
  </w:footnote>
  <w:footnote w:type="continuationSeparator" w:id="0">
    <w:p w:rsidR="00C24CC6" w:rsidRDefault="00C24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7"/>
      <w:tblW w:w="5000" w:type="pct"/>
      <w:tblInd w:w="0" w:type="dxa"/>
      <w:tblLook w:val="0400" w:firstRow="0" w:lastRow="0" w:firstColumn="0" w:lastColumn="0" w:noHBand="0" w:noVBand="1"/>
    </w:tblPr>
    <w:tblGrid>
      <w:gridCol w:w="2259"/>
      <w:gridCol w:w="6559"/>
    </w:tblGrid>
    <w:tr w:rsidR="001B4252" w:rsidRPr="00475C81" w:rsidTr="005E1D57">
      <w:trPr>
        <w:trHeight w:val="448"/>
      </w:trPr>
      <w:tc>
        <w:tcPr>
          <w:tcW w:w="1281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1B4252" w:rsidRPr="00475C81" w:rsidRDefault="001B4252" w:rsidP="0030718D">
          <w:pPr>
            <w:spacing w:after="0"/>
            <w:jc w:val="center"/>
            <w:rPr>
              <w:rFonts w:ascii="Arial" w:eastAsia="Times New Roman" w:hAnsi="Arial" w:cs="Arial"/>
            </w:rPr>
          </w:pPr>
          <w:r w:rsidRPr="00475C81">
            <w:rPr>
              <w:rFonts w:ascii="Arial" w:eastAsia="Arial Narrow" w:hAnsi="Arial" w:cs="Arial"/>
              <w:noProof/>
              <w:color w:val="000000"/>
            </w:rPr>
            <w:drawing>
              <wp:inline distT="0" distB="0" distL="0" distR="0" wp14:anchorId="28C2A828" wp14:editId="4EB9BE94">
                <wp:extent cx="1220763" cy="763325"/>
                <wp:effectExtent l="0" t="0" r="0" b="0"/>
                <wp:docPr id="11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51" cy="768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1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0C5C12" w:rsidRDefault="001B4252" w:rsidP="0030718D">
          <w:pPr>
            <w:spacing w:after="0"/>
            <w:jc w:val="center"/>
            <w:rPr>
              <w:rFonts w:ascii="Arial" w:hAnsi="Arial" w:cs="Arial"/>
              <w:b/>
              <w:color w:val="000000"/>
            </w:rPr>
          </w:pPr>
          <w:r w:rsidRPr="008D1D97">
            <w:rPr>
              <w:rFonts w:ascii="Arial" w:hAnsi="Arial" w:cs="Arial"/>
              <w:b/>
              <w:color w:val="000000"/>
            </w:rPr>
            <w:t xml:space="preserve">INSTITUTO NACIONAL </w:t>
          </w:r>
          <w:r w:rsidR="003C6097">
            <w:rPr>
              <w:rFonts w:ascii="Arial" w:hAnsi="Arial" w:cs="Arial"/>
              <w:b/>
              <w:color w:val="000000"/>
            </w:rPr>
            <w:t xml:space="preserve">ELECTORAL JLE </w:t>
          </w:r>
        </w:p>
        <w:p w:rsidR="001B4252" w:rsidRPr="008D1D97" w:rsidRDefault="00806730" w:rsidP="0030718D">
          <w:pPr>
            <w:spacing w:after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color w:val="000000"/>
            </w:rPr>
            <w:t>NAYARIT</w:t>
          </w:r>
        </w:p>
        <w:p w:rsidR="001B4252" w:rsidRPr="008D1D97" w:rsidRDefault="001B4252" w:rsidP="0030718D">
          <w:pPr>
            <w:spacing w:after="0"/>
            <w:ind w:left="360" w:hanging="360"/>
            <w:jc w:val="center"/>
            <w:rPr>
              <w:rFonts w:ascii="Arial" w:hAnsi="Arial" w:cs="Arial"/>
            </w:rPr>
          </w:pPr>
          <w:r w:rsidRPr="008D1D97">
            <w:rPr>
              <w:rFonts w:ascii="Arial" w:hAnsi="Arial" w:cs="Arial"/>
              <w:b/>
              <w:color w:val="000000"/>
            </w:rPr>
            <w:t>SISTEMA DE GESTIÓN DE LA CALIDAD</w:t>
          </w:r>
        </w:p>
      </w:tc>
    </w:tr>
    <w:tr w:rsidR="001B4252" w:rsidRPr="00475C81" w:rsidTr="005E1D57">
      <w:trPr>
        <w:trHeight w:val="95"/>
      </w:trPr>
      <w:tc>
        <w:tcPr>
          <w:tcW w:w="1281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1B4252" w:rsidRPr="00475C81" w:rsidRDefault="001B4252" w:rsidP="0030718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Times New Roman" w:hAnsi="Arial" w:cs="Arial"/>
            </w:rPr>
          </w:pPr>
        </w:p>
      </w:tc>
      <w:tc>
        <w:tcPr>
          <w:tcW w:w="371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1B4252" w:rsidRDefault="001B4252" w:rsidP="005E1D57">
          <w:pPr>
            <w:spacing w:after="0" w:line="240" w:lineRule="auto"/>
            <w:jc w:val="center"/>
            <w:rPr>
              <w:rFonts w:ascii="Arial" w:hAnsi="Arial" w:cs="Arial"/>
              <w:b/>
              <w:color w:val="000000"/>
            </w:rPr>
          </w:pPr>
          <w:r w:rsidRPr="0030718D">
            <w:rPr>
              <w:rFonts w:ascii="Arial" w:hAnsi="Arial" w:cs="Arial"/>
              <w:b/>
              <w:color w:val="000000"/>
            </w:rPr>
            <w:t>MINUTA DE ACUERDOS Y COMPROMISOS</w:t>
          </w:r>
        </w:p>
        <w:p w:rsidR="001B4252" w:rsidRPr="0030718D" w:rsidRDefault="001B4252" w:rsidP="005E1D57">
          <w:pPr>
            <w:spacing w:after="0" w:line="240" w:lineRule="aut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REVISIÓN POR LA DIRECCIÓN</w:t>
          </w:r>
        </w:p>
      </w:tc>
    </w:tr>
  </w:tbl>
  <w:p w:rsidR="001B4252" w:rsidRDefault="001B4252" w:rsidP="00B92B2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74CB7"/>
    <w:multiLevelType w:val="hybridMultilevel"/>
    <w:tmpl w:val="B06CC040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A0A63A3"/>
    <w:multiLevelType w:val="hybridMultilevel"/>
    <w:tmpl w:val="68EEE1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A2C0E"/>
    <w:multiLevelType w:val="hybridMultilevel"/>
    <w:tmpl w:val="6F7A01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2C4B"/>
    <w:multiLevelType w:val="multilevel"/>
    <w:tmpl w:val="CC1C0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3B0C3E"/>
    <w:multiLevelType w:val="multilevel"/>
    <w:tmpl w:val="62E68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478AA"/>
    <w:multiLevelType w:val="multilevel"/>
    <w:tmpl w:val="2564AF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3A6367"/>
    <w:multiLevelType w:val="multilevel"/>
    <w:tmpl w:val="87AE8CB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97C330E"/>
    <w:multiLevelType w:val="hybridMultilevel"/>
    <w:tmpl w:val="DF705A9C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8" w15:restartNumberingAfterBreak="0">
    <w:nsid w:val="305C7DA6"/>
    <w:multiLevelType w:val="hybridMultilevel"/>
    <w:tmpl w:val="56D23D4A"/>
    <w:lvl w:ilvl="0" w:tplc="687AA2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6060C"/>
    <w:multiLevelType w:val="hybridMultilevel"/>
    <w:tmpl w:val="398E83A6"/>
    <w:lvl w:ilvl="0" w:tplc="8D1CE6E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10BFB"/>
    <w:multiLevelType w:val="multilevel"/>
    <w:tmpl w:val="BC00D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DD293C"/>
    <w:multiLevelType w:val="hybridMultilevel"/>
    <w:tmpl w:val="496C348C"/>
    <w:lvl w:ilvl="0" w:tplc="C910E1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16380"/>
    <w:multiLevelType w:val="hybridMultilevel"/>
    <w:tmpl w:val="200EFB7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36003"/>
    <w:multiLevelType w:val="hybridMultilevel"/>
    <w:tmpl w:val="75D0427C"/>
    <w:lvl w:ilvl="0" w:tplc="2E1425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950C5"/>
    <w:multiLevelType w:val="multilevel"/>
    <w:tmpl w:val="A99C6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11C55D4"/>
    <w:multiLevelType w:val="multilevel"/>
    <w:tmpl w:val="D5A0001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251223D"/>
    <w:multiLevelType w:val="hybridMultilevel"/>
    <w:tmpl w:val="5780400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AB3FE7"/>
    <w:multiLevelType w:val="hybridMultilevel"/>
    <w:tmpl w:val="EE5008CC"/>
    <w:lvl w:ilvl="0" w:tplc="C910E1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594FC3"/>
    <w:multiLevelType w:val="hybridMultilevel"/>
    <w:tmpl w:val="D20C96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109B7"/>
    <w:multiLevelType w:val="multilevel"/>
    <w:tmpl w:val="62E68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877D6"/>
    <w:multiLevelType w:val="hybridMultilevel"/>
    <w:tmpl w:val="200EFB7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9B3EF9"/>
    <w:multiLevelType w:val="hybridMultilevel"/>
    <w:tmpl w:val="3F54E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53BF9"/>
    <w:multiLevelType w:val="hybridMultilevel"/>
    <w:tmpl w:val="A05A15B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80518"/>
    <w:multiLevelType w:val="hybridMultilevel"/>
    <w:tmpl w:val="3F54E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EE5A1A"/>
    <w:multiLevelType w:val="hybridMultilevel"/>
    <w:tmpl w:val="398E83A6"/>
    <w:lvl w:ilvl="0" w:tplc="8D1CE6E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5D163E"/>
    <w:multiLevelType w:val="hybridMultilevel"/>
    <w:tmpl w:val="F7D8CF50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15"/>
  </w:num>
  <w:num w:numId="5">
    <w:abstractNumId w:val="6"/>
  </w:num>
  <w:num w:numId="6">
    <w:abstractNumId w:val="5"/>
  </w:num>
  <w:num w:numId="7">
    <w:abstractNumId w:val="18"/>
  </w:num>
  <w:num w:numId="8">
    <w:abstractNumId w:val="22"/>
  </w:num>
  <w:num w:numId="9">
    <w:abstractNumId w:val="2"/>
  </w:num>
  <w:num w:numId="10">
    <w:abstractNumId w:val="13"/>
  </w:num>
  <w:num w:numId="11">
    <w:abstractNumId w:val="11"/>
  </w:num>
  <w:num w:numId="12">
    <w:abstractNumId w:val="17"/>
  </w:num>
  <w:num w:numId="13">
    <w:abstractNumId w:val="1"/>
  </w:num>
  <w:num w:numId="14">
    <w:abstractNumId w:val="12"/>
  </w:num>
  <w:num w:numId="15">
    <w:abstractNumId w:val="16"/>
  </w:num>
  <w:num w:numId="16">
    <w:abstractNumId w:val="20"/>
  </w:num>
  <w:num w:numId="17">
    <w:abstractNumId w:val="8"/>
  </w:num>
  <w:num w:numId="18">
    <w:abstractNumId w:val="9"/>
  </w:num>
  <w:num w:numId="19">
    <w:abstractNumId w:val="24"/>
  </w:num>
  <w:num w:numId="20">
    <w:abstractNumId w:val="21"/>
  </w:num>
  <w:num w:numId="21">
    <w:abstractNumId w:val="23"/>
  </w:num>
  <w:num w:numId="22">
    <w:abstractNumId w:val="4"/>
  </w:num>
  <w:num w:numId="23">
    <w:abstractNumId w:val="19"/>
  </w:num>
  <w:num w:numId="24">
    <w:abstractNumId w:val="7"/>
  </w:num>
  <w:num w:numId="25">
    <w:abstractNumId w:val="2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A64"/>
    <w:rsid w:val="00003EA2"/>
    <w:rsid w:val="00007653"/>
    <w:rsid w:val="00035803"/>
    <w:rsid w:val="00036356"/>
    <w:rsid w:val="00040506"/>
    <w:rsid w:val="00060D5A"/>
    <w:rsid w:val="00077C6A"/>
    <w:rsid w:val="00082446"/>
    <w:rsid w:val="00090E33"/>
    <w:rsid w:val="000A7036"/>
    <w:rsid w:val="000B2630"/>
    <w:rsid w:val="000B2BB3"/>
    <w:rsid w:val="000B5A93"/>
    <w:rsid w:val="000C289E"/>
    <w:rsid w:val="000C5C12"/>
    <w:rsid w:val="000D0796"/>
    <w:rsid w:val="000E17C8"/>
    <w:rsid w:val="000E2565"/>
    <w:rsid w:val="00104546"/>
    <w:rsid w:val="00116051"/>
    <w:rsid w:val="00124B80"/>
    <w:rsid w:val="00126719"/>
    <w:rsid w:val="0013081F"/>
    <w:rsid w:val="0015766E"/>
    <w:rsid w:val="001603BA"/>
    <w:rsid w:val="0016154F"/>
    <w:rsid w:val="00161E78"/>
    <w:rsid w:val="00165BCA"/>
    <w:rsid w:val="00172047"/>
    <w:rsid w:val="00185DCF"/>
    <w:rsid w:val="001B4252"/>
    <w:rsid w:val="001C7928"/>
    <w:rsid w:val="001C7FF7"/>
    <w:rsid w:val="001E09DB"/>
    <w:rsid w:val="001E2D3C"/>
    <w:rsid w:val="001F05F2"/>
    <w:rsid w:val="001F402E"/>
    <w:rsid w:val="001F51F5"/>
    <w:rsid w:val="00201415"/>
    <w:rsid w:val="00206F6C"/>
    <w:rsid w:val="0021041C"/>
    <w:rsid w:val="0021693A"/>
    <w:rsid w:val="00222940"/>
    <w:rsid w:val="002248EF"/>
    <w:rsid w:val="0023042E"/>
    <w:rsid w:val="00230791"/>
    <w:rsid w:val="002339CE"/>
    <w:rsid w:val="002341BF"/>
    <w:rsid w:val="00251428"/>
    <w:rsid w:val="00254B56"/>
    <w:rsid w:val="00261245"/>
    <w:rsid w:val="0026714E"/>
    <w:rsid w:val="00270509"/>
    <w:rsid w:val="002706DF"/>
    <w:rsid w:val="00286F44"/>
    <w:rsid w:val="0029703B"/>
    <w:rsid w:val="002A1BB1"/>
    <w:rsid w:val="002B658D"/>
    <w:rsid w:val="002E3F2A"/>
    <w:rsid w:val="002E4ADA"/>
    <w:rsid w:val="002F3ECD"/>
    <w:rsid w:val="0030718D"/>
    <w:rsid w:val="00311340"/>
    <w:rsid w:val="00314D10"/>
    <w:rsid w:val="00315A98"/>
    <w:rsid w:val="003238E6"/>
    <w:rsid w:val="003331F6"/>
    <w:rsid w:val="003574E6"/>
    <w:rsid w:val="0036781A"/>
    <w:rsid w:val="00376D73"/>
    <w:rsid w:val="00380291"/>
    <w:rsid w:val="0038161B"/>
    <w:rsid w:val="003A7F1A"/>
    <w:rsid w:val="003B74D5"/>
    <w:rsid w:val="003C3AEE"/>
    <w:rsid w:val="003C6097"/>
    <w:rsid w:val="003D42C3"/>
    <w:rsid w:val="003E01E5"/>
    <w:rsid w:val="003E2720"/>
    <w:rsid w:val="003F27FE"/>
    <w:rsid w:val="003F41D1"/>
    <w:rsid w:val="003F5235"/>
    <w:rsid w:val="003F7C38"/>
    <w:rsid w:val="004041FA"/>
    <w:rsid w:val="0041199A"/>
    <w:rsid w:val="0042539E"/>
    <w:rsid w:val="00426B43"/>
    <w:rsid w:val="00472BD7"/>
    <w:rsid w:val="0047510A"/>
    <w:rsid w:val="00493295"/>
    <w:rsid w:val="004932D7"/>
    <w:rsid w:val="004C0CF9"/>
    <w:rsid w:val="004D0E17"/>
    <w:rsid w:val="004F24E9"/>
    <w:rsid w:val="0050796B"/>
    <w:rsid w:val="005168EE"/>
    <w:rsid w:val="00520AE1"/>
    <w:rsid w:val="00524E5F"/>
    <w:rsid w:val="00537675"/>
    <w:rsid w:val="005403F6"/>
    <w:rsid w:val="0054216E"/>
    <w:rsid w:val="0055542C"/>
    <w:rsid w:val="00556D85"/>
    <w:rsid w:val="0057107A"/>
    <w:rsid w:val="0057740C"/>
    <w:rsid w:val="005778B1"/>
    <w:rsid w:val="00586C53"/>
    <w:rsid w:val="00596DE0"/>
    <w:rsid w:val="00597981"/>
    <w:rsid w:val="005D62FF"/>
    <w:rsid w:val="005E1D57"/>
    <w:rsid w:val="005E4704"/>
    <w:rsid w:val="005E5832"/>
    <w:rsid w:val="005F0F89"/>
    <w:rsid w:val="005F5C80"/>
    <w:rsid w:val="0060426D"/>
    <w:rsid w:val="006071C6"/>
    <w:rsid w:val="00607448"/>
    <w:rsid w:val="00612406"/>
    <w:rsid w:val="006140A6"/>
    <w:rsid w:val="00620FB7"/>
    <w:rsid w:val="00624AFE"/>
    <w:rsid w:val="00644780"/>
    <w:rsid w:val="00657468"/>
    <w:rsid w:val="00683134"/>
    <w:rsid w:val="006B35B1"/>
    <w:rsid w:val="006D50AF"/>
    <w:rsid w:val="006D6388"/>
    <w:rsid w:val="006E5915"/>
    <w:rsid w:val="006F1DFC"/>
    <w:rsid w:val="007070D9"/>
    <w:rsid w:val="0071221E"/>
    <w:rsid w:val="00727A6C"/>
    <w:rsid w:val="007339F1"/>
    <w:rsid w:val="00742F3F"/>
    <w:rsid w:val="0076170F"/>
    <w:rsid w:val="00772A02"/>
    <w:rsid w:val="00785DF4"/>
    <w:rsid w:val="007920C2"/>
    <w:rsid w:val="00794F1B"/>
    <w:rsid w:val="00796FC5"/>
    <w:rsid w:val="00797B1B"/>
    <w:rsid w:val="007A2040"/>
    <w:rsid w:val="007A3408"/>
    <w:rsid w:val="007F3F0C"/>
    <w:rsid w:val="00800EA7"/>
    <w:rsid w:val="0080474C"/>
    <w:rsid w:val="00806730"/>
    <w:rsid w:val="00812CE6"/>
    <w:rsid w:val="00812EF2"/>
    <w:rsid w:val="00824A05"/>
    <w:rsid w:val="008418F8"/>
    <w:rsid w:val="00841B3D"/>
    <w:rsid w:val="008569BA"/>
    <w:rsid w:val="00885A64"/>
    <w:rsid w:val="00886ECB"/>
    <w:rsid w:val="008946DC"/>
    <w:rsid w:val="0089508D"/>
    <w:rsid w:val="008A015B"/>
    <w:rsid w:val="008A02F6"/>
    <w:rsid w:val="008B3E94"/>
    <w:rsid w:val="008B4A99"/>
    <w:rsid w:val="008D1C8E"/>
    <w:rsid w:val="008F2FB4"/>
    <w:rsid w:val="008F4781"/>
    <w:rsid w:val="008F6933"/>
    <w:rsid w:val="00920B15"/>
    <w:rsid w:val="009263A5"/>
    <w:rsid w:val="00934FB7"/>
    <w:rsid w:val="0097145C"/>
    <w:rsid w:val="00971B8D"/>
    <w:rsid w:val="0099735D"/>
    <w:rsid w:val="009B1944"/>
    <w:rsid w:val="009D5C6A"/>
    <w:rsid w:val="009E2598"/>
    <w:rsid w:val="009E6513"/>
    <w:rsid w:val="00A14B9C"/>
    <w:rsid w:val="00A209E4"/>
    <w:rsid w:val="00A30C50"/>
    <w:rsid w:val="00A35C72"/>
    <w:rsid w:val="00A36EA6"/>
    <w:rsid w:val="00A6151A"/>
    <w:rsid w:val="00A71C92"/>
    <w:rsid w:val="00A72B31"/>
    <w:rsid w:val="00A7674B"/>
    <w:rsid w:val="00A96F69"/>
    <w:rsid w:val="00AA501E"/>
    <w:rsid w:val="00AD088B"/>
    <w:rsid w:val="00AE2146"/>
    <w:rsid w:val="00B11859"/>
    <w:rsid w:val="00B175E9"/>
    <w:rsid w:val="00B24F98"/>
    <w:rsid w:val="00B32B0A"/>
    <w:rsid w:val="00B34ADB"/>
    <w:rsid w:val="00B35A9D"/>
    <w:rsid w:val="00B4325E"/>
    <w:rsid w:val="00B50AD9"/>
    <w:rsid w:val="00B50DDA"/>
    <w:rsid w:val="00B635E1"/>
    <w:rsid w:val="00B66AC0"/>
    <w:rsid w:val="00B70ADD"/>
    <w:rsid w:val="00B71C67"/>
    <w:rsid w:val="00B80A68"/>
    <w:rsid w:val="00B835EA"/>
    <w:rsid w:val="00B85CD7"/>
    <w:rsid w:val="00B92B2B"/>
    <w:rsid w:val="00BC5F53"/>
    <w:rsid w:val="00BF5C27"/>
    <w:rsid w:val="00C21755"/>
    <w:rsid w:val="00C24AF1"/>
    <w:rsid w:val="00C24CC6"/>
    <w:rsid w:val="00C34219"/>
    <w:rsid w:val="00C3438A"/>
    <w:rsid w:val="00C43535"/>
    <w:rsid w:val="00C476BB"/>
    <w:rsid w:val="00C83F47"/>
    <w:rsid w:val="00C841A3"/>
    <w:rsid w:val="00C96DAB"/>
    <w:rsid w:val="00CA6BC4"/>
    <w:rsid w:val="00CB2FE3"/>
    <w:rsid w:val="00CB6943"/>
    <w:rsid w:val="00CD7D75"/>
    <w:rsid w:val="00CE3369"/>
    <w:rsid w:val="00CE4C2A"/>
    <w:rsid w:val="00CF59E6"/>
    <w:rsid w:val="00D12DC9"/>
    <w:rsid w:val="00D15861"/>
    <w:rsid w:val="00D16703"/>
    <w:rsid w:val="00D2576B"/>
    <w:rsid w:val="00D27215"/>
    <w:rsid w:val="00D31253"/>
    <w:rsid w:val="00D43F16"/>
    <w:rsid w:val="00D70862"/>
    <w:rsid w:val="00D70DC5"/>
    <w:rsid w:val="00D71AB6"/>
    <w:rsid w:val="00D807E6"/>
    <w:rsid w:val="00D83416"/>
    <w:rsid w:val="00D86174"/>
    <w:rsid w:val="00D911E5"/>
    <w:rsid w:val="00DA4DFF"/>
    <w:rsid w:val="00DA4E41"/>
    <w:rsid w:val="00DE2A22"/>
    <w:rsid w:val="00DF3577"/>
    <w:rsid w:val="00E26041"/>
    <w:rsid w:val="00E3047F"/>
    <w:rsid w:val="00E30AF2"/>
    <w:rsid w:val="00E317B4"/>
    <w:rsid w:val="00E60259"/>
    <w:rsid w:val="00E8679D"/>
    <w:rsid w:val="00EA72CE"/>
    <w:rsid w:val="00EB2A3A"/>
    <w:rsid w:val="00EC5928"/>
    <w:rsid w:val="00ED380E"/>
    <w:rsid w:val="00EF15BD"/>
    <w:rsid w:val="00EF38A2"/>
    <w:rsid w:val="00F4722C"/>
    <w:rsid w:val="00F63D1F"/>
    <w:rsid w:val="00F67DC3"/>
    <w:rsid w:val="00F85381"/>
    <w:rsid w:val="00FB09DC"/>
    <w:rsid w:val="00FB5B0A"/>
    <w:rsid w:val="00FB6773"/>
    <w:rsid w:val="00FC5BDE"/>
    <w:rsid w:val="00FD4AB0"/>
    <w:rsid w:val="00FD7870"/>
    <w:rsid w:val="00FE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A3038F"/>
  <w15:docId w15:val="{1135B0DB-BB70-4B51-8778-C38E6047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B26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8">
    <w:name w:val="18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59"/>
    <w:rsid w:val="0030718D"/>
    <w:pPr>
      <w:widowControl/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0718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0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18D"/>
  </w:style>
  <w:style w:type="paragraph" w:styleId="Piedepgina">
    <w:name w:val="footer"/>
    <w:basedOn w:val="Normal"/>
    <w:link w:val="PiedepginaCar"/>
    <w:uiPriority w:val="99"/>
    <w:unhideWhenUsed/>
    <w:rsid w:val="0030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18D"/>
  </w:style>
  <w:style w:type="paragraph" w:styleId="Prrafodelista">
    <w:name w:val="List Paragraph"/>
    <w:basedOn w:val="Normal"/>
    <w:uiPriority w:val="34"/>
    <w:qFormat/>
    <w:rsid w:val="005E1D57"/>
    <w:pPr>
      <w:ind w:left="720"/>
      <w:contextualSpacing/>
    </w:pPr>
  </w:style>
  <w:style w:type="paragraph" w:customStyle="1" w:styleId="Default">
    <w:name w:val="Default"/>
    <w:rsid w:val="00556D85"/>
    <w:pPr>
      <w:widowControl/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inespaciado">
    <w:name w:val="No Spacing"/>
    <w:uiPriority w:val="1"/>
    <w:qFormat/>
    <w:rsid w:val="000B2630"/>
    <w:pPr>
      <w:spacing w:after="0" w:line="240" w:lineRule="auto"/>
    </w:pPr>
  </w:style>
  <w:style w:type="character" w:customStyle="1" w:styleId="Ttulo7Car">
    <w:name w:val="Título 7 Car"/>
    <w:basedOn w:val="Fuentedeprrafopredeter"/>
    <w:link w:val="Ttulo7"/>
    <w:uiPriority w:val="9"/>
    <w:rsid w:val="000B263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ontinuarlista">
    <w:name w:val="List Continue"/>
    <w:basedOn w:val="Normal"/>
    <w:uiPriority w:val="99"/>
    <w:unhideWhenUsed/>
    <w:rsid w:val="00251428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25142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51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77394A17F544524B35101A1DA545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A85CF-E7B6-4316-876A-9E2DC48E2ADA}"/>
      </w:docPartPr>
      <w:docPartBody>
        <w:p w:rsidR="008172D4" w:rsidRDefault="007D51A7" w:rsidP="007D51A7">
          <w:pPr>
            <w:pStyle w:val="C77394A17F544524B35101A1DA545608"/>
          </w:pPr>
          <w:r>
            <w:rPr>
              <w:rFonts w:ascii="Century Gothic" w:hAnsi="Century Gothic"/>
              <w:i/>
              <w:color w:val="A6A6A6" w:themeColor="background1" w:themeShade="A6"/>
              <w:sz w:val="18"/>
              <w:szCs w:val="20"/>
            </w:rPr>
            <w:t>Elija una fecha</w:t>
          </w:r>
        </w:p>
      </w:docPartBody>
    </w:docPart>
    <w:docPart>
      <w:docPartPr>
        <w:name w:val="69F291A5EFA64AFAACFDFB6BEBF08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3B445-BB0C-42B5-B9A3-60D8BC2F5320}"/>
      </w:docPartPr>
      <w:docPartBody>
        <w:p w:rsidR="008172D4" w:rsidRDefault="007D51A7" w:rsidP="007D51A7">
          <w:pPr>
            <w:pStyle w:val="69F291A5EFA64AFAACFDFB6BEBF08FED"/>
          </w:pPr>
          <w:r w:rsidRPr="003D59C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A7"/>
    <w:rsid w:val="00151525"/>
    <w:rsid w:val="003373A4"/>
    <w:rsid w:val="00447899"/>
    <w:rsid w:val="00455131"/>
    <w:rsid w:val="004D35B8"/>
    <w:rsid w:val="007D51A7"/>
    <w:rsid w:val="008172D4"/>
    <w:rsid w:val="008E18E3"/>
    <w:rsid w:val="0094603F"/>
    <w:rsid w:val="00B27E29"/>
    <w:rsid w:val="00B830C0"/>
    <w:rsid w:val="00C94D97"/>
    <w:rsid w:val="00DD3EAE"/>
    <w:rsid w:val="00FB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77394A17F544524B35101A1DA545608">
    <w:name w:val="C77394A17F544524B35101A1DA545608"/>
    <w:rsid w:val="007D51A7"/>
  </w:style>
  <w:style w:type="character" w:styleId="Textodelmarcadordeposicin">
    <w:name w:val="Placeholder Text"/>
    <w:basedOn w:val="Fuentedeprrafopredeter"/>
    <w:uiPriority w:val="99"/>
    <w:semiHidden/>
    <w:rsid w:val="007D51A7"/>
    <w:rPr>
      <w:color w:val="808080"/>
    </w:rPr>
  </w:style>
  <w:style w:type="paragraph" w:customStyle="1" w:styleId="443428394B224DF98311D515A32DDC51">
    <w:name w:val="443428394B224DF98311D515A32DDC51"/>
    <w:rsid w:val="007D51A7"/>
  </w:style>
  <w:style w:type="paragraph" w:customStyle="1" w:styleId="69F291A5EFA64AFAACFDFB6BEBF08FED">
    <w:name w:val="69F291A5EFA64AFAACFDFB6BEBF08FED"/>
    <w:rsid w:val="007D51A7"/>
  </w:style>
  <w:style w:type="paragraph" w:customStyle="1" w:styleId="C8AC189A84DA4376A26C42D4D300B43C">
    <w:name w:val="C8AC189A84DA4376A26C42D4D300B43C"/>
  </w:style>
  <w:style w:type="paragraph" w:customStyle="1" w:styleId="98F882FE87A5462280DE36185AE0B03E">
    <w:name w:val="98F882FE87A5462280DE36185AE0B03E"/>
  </w:style>
  <w:style w:type="paragraph" w:customStyle="1" w:styleId="A5576BD2AF8E47EB92BE4BB503C3448A">
    <w:name w:val="A5576BD2AF8E47EB92BE4BB503C3448A"/>
    <w:rsid w:val="00455131"/>
  </w:style>
  <w:style w:type="paragraph" w:customStyle="1" w:styleId="CFA2DB20FD324A208F19BED2035D821D">
    <w:name w:val="CFA2DB20FD324A208F19BED2035D821D"/>
    <w:rsid w:val="004551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FA69C-346E-4F08-9AC3-B6D8E923D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PALACIOS MARTINEZ DANIEL</cp:lastModifiedBy>
  <cp:revision>22</cp:revision>
  <cp:lastPrinted>2019-08-30T23:05:00Z</cp:lastPrinted>
  <dcterms:created xsi:type="dcterms:W3CDTF">2020-06-06T00:14:00Z</dcterms:created>
  <dcterms:modified xsi:type="dcterms:W3CDTF">2020-08-19T17:40:00Z</dcterms:modified>
</cp:coreProperties>
</file>