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D572" w14:textId="42EE1ECD" w:rsidR="003162E9" w:rsidRPr="00414512" w:rsidRDefault="009A1A94" w:rsidP="003162E9">
      <w:pPr>
        <w:spacing w:line="276" w:lineRule="auto"/>
        <w:ind w:left="720" w:hanging="360"/>
        <w:jc w:val="right"/>
        <w:rPr>
          <w:b/>
          <w:sz w:val="40"/>
          <w:szCs w:val="40"/>
        </w:rPr>
      </w:pPr>
      <w:bookmarkStart w:id="0" w:name="_gjdgxs" w:colFirst="0" w:colLast="0"/>
      <w:bookmarkEnd w:id="0"/>
      <w:r w:rsidRPr="00414512">
        <w:rPr>
          <w:b/>
          <w:sz w:val="40"/>
          <w:szCs w:val="40"/>
        </w:rPr>
        <w:t xml:space="preserve">PROCEDIMIENTO </w:t>
      </w:r>
      <w:r>
        <w:rPr>
          <w:b/>
          <w:sz w:val="40"/>
          <w:szCs w:val="40"/>
        </w:rPr>
        <w:t>DE CAPACITACIÓN</w:t>
      </w:r>
    </w:p>
    <w:p w14:paraId="4C675E1D" w14:textId="77777777" w:rsidR="00903BA4" w:rsidRPr="00E3668E" w:rsidRDefault="00903BA4">
      <w:pPr>
        <w:spacing w:line="276" w:lineRule="auto"/>
        <w:ind w:left="720" w:hanging="360"/>
        <w:jc w:val="right"/>
        <w:rPr>
          <w:b/>
          <w:sz w:val="28"/>
          <w:szCs w:val="28"/>
        </w:rPr>
      </w:pPr>
    </w:p>
    <w:p w14:paraId="3492675C" w14:textId="77777777" w:rsidR="00ED278D" w:rsidRDefault="00064462" w:rsidP="00ED278D">
      <w:pPr>
        <w:spacing w:line="276" w:lineRule="auto"/>
        <w:ind w:left="720" w:hanging="360"/>
        <w:rPr>
          <w:b/>
          <w:sz w:val="40"/>
          <w:szCs w:val="40"/>
        </w:rPr>
      </w:pPr>
      <w:bookmarkStart w:id="1" w:name="_30j0zll" w:colFirst="0" w:colLast="0"/>
      <w:bookmarkEnd w:id="1"/>
      <w:r w:rsidRPr="00414512">
        <w:rPr>
          <w:b/>
          <w:noProof/>
          <w:sz w:val="40"/>
          <w:szCs w:val="40"/>
        </w:rPr>
        <w:drawing>
          <wp:anchor distT="0" distB="0" distL="114300" distR="114300" simplePos="0" relativeHeight="251683328" behindDoc="0" locked="0" layoutInCell="1" allowOverlap="1" wp14:anchorId="3F4F28FB" wp14:editId="5AE3F6A1">
            <wp:simplePos x="3093057" y="2878372"/>
            <wp:positionH relativeFrom="column">
              <wp:align>right</wp:align>
            </wp:positionH>
            <wp:positionV relativeFrom="paragraph">
              <wp:align>top</wp:align>
            </wp:positionV>
            <wp:extent cx="3600635" cy="1143059"/>
            <wp:effectExtent l="0" t="0" r="0" b="0"/>
            <wp:wrapSquare wrapText="bothSides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1143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9412AE" w14:textId="77777777" w:rsidR="00903BA4" w:rsidRDefault="00903BA4" w:rsidP="00ED278D">
      <w:pPr>
        <w:tabs>
          <w:tab w:val="center" w:pos="1674"/>
        </w:tabs>
        <w:spacing w:line="276" w:lineRule="auto"/>
        <w:ind w:left="720" w:hanging="360"/>
        <w:rPr>
          <w:b/>
          <w:sz w:val="40"/>
          <w:szCs w:val="40"/>
        </w:rPr>
      </w:pPr>
    </w:p>
    <w:p w14:paraId="1E9D8A62" w14:textId="77777777" w:rsidR="00F526A7" w:rsidRPr="00414512" w:rsidRDefault="00F526A7" w:rsidP="00ED278D">
      <w:pPr>
        <w:tabs>
          <w:tab w:val="center" w:pos="1674"/>
        </w:tabs>
        <w:spacing w:line="276" w:lineRule="auto"/>
        <w:ind w:left="720" w:hanging="360"/>
        <w:rPr>
          <w:b/>
          <w:sz w:val="40"/>
          <w:szCs w:val="40"/>
        </w:rPr>
      </w:pPr>
    </w:p>
    <w:p w14:paraId="1CD29E1B" w14:textId="77777777" w:rsidR="00D04763" w:rsidRPr="00414512" w:rsidRDefault="00D04763" w:rsidP="00ED278D">
      <w:pPr>
        <w:spacing w:line="276" w:lineRule="auto"/>
        <w:rPr>
          <w:b/>
          <w:sz w:val="40"/>
          <w:szCs w:val="40"/>
        </w:rPr>
      </w:pPr>
    </w:p>
    <w:p w14:paraId="570836BE" w14:textId="77777777" w:rsidR="00903BA4" w:rsidRPr="00414512" w:rsidRDefault="00064462">
      <w:pPr>
        <w:spacing w:line="360" w:lineRule="auto"/>
        <w:ind w:left="720" w:hanging="360"/>
        <w:jc w:val="right"/>
        <w:rPr>
          <w:sz w:val="28"/>
          <w:szCs w:val="28"/>
        </w:rPr>
      </w:pPr>
      <w:r w:rsidRPr="00414512">
        <w:rPr>
          <w:sz w:val="28"/>
          <w:szCs w:val="28"/>
        </w:rPr>
        <w:t>INSTITUTO NACIONAL ELECTORAL</w:t>
      </w:r>
    </w:p>
    <w:p w14:paraId="7128F50E" w14:textId="77777777" w:rsidR="00903BA4" w:rsidRPr="00414512" w:rsidRDefault="00064462">
      <w:pPr>
        <w:spacing w:line="360" w:lineRule="auto"/>
        <w:ind w:left="720" w:hanging="360"/>
        <w:jc w:val="right"/>
        <w:rPr>
          <w:sz w:val="28"/>
          <w:szCs w:val="28"/>
        </w:rPr>
      </w:pPr>
      <w:r w:rsidRPr="00414512">
        <w:rPr>
          <w:sz w:val="28"/>
          <w:szCs w:val="28"/>
        </w:rPr>
        <w:t>DIRECCIÓN EJECUTIVA DEL REGISTRO FEDERAL DE ELECTORES</w:t>
      </w:r>
    </w:p>
    <w:p w14:paraId="04176B80" w14:textId="77777777" w:rsidR="000A4D0A" w:rsidRPr="000A4D0A" w:rsidRDefault="000A4D0A" w:rsidP="000A4D0A">
      <w:pPr>
        <w:spacing w:line="360" w:lineRule="auto"/>
        <w:ind w:left="720" w:hanging="360"/>
        <w:jc w:val="right"/>
        <w:rPr>
          <w:rFonts w:eastAsia="Book Antiqua"/>
          <w:color w:val="000000"/>
          <w:sz w:val="28"/>
          <w:szCs w:val="28"/>
          <w:lang w:val="es-ES" w:eastAsia="en-US"/>
        </w:rPr>
      </w:pPr>
    </w:p>
    <w:tbl>
      <w:tblPr>
        <w:tblW w:w="882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3"/>
        <w:gridCol w:w="2835"/>
        <w:gridCol w:w="3543"/>
        <w:gridCol w:w="1459"/>
      </w:tblGrid>
      <w:tr w:rsidR="000A4D0A" w:rsidRPr="000A4D0A" w14:paraId="03F7065F" w14:textId="77777777" w:rsidTr="006D523E">
        <w:trPr>
          <w:trHeight w:val="320"/>
        </w:trPr>
        <w:tc>
          <w:tcPr>
            <w:tcW w:w="8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005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83AFAC" w14:textId="77777777" w:rsidR="000A4D0A" w:rsidRPr="000A4D0A" w:rsidRDefault="000A4D0A" w:rsidP="000A4D0A">
            <w:pPr>
              <w:ind w:left="280"/>
              <w:jc w:val="center"/>
              <w:rPr>
                <w:b/>
                <w:sz w:val="20"/>
                <w:szCs w:val="20"/>
                <w:shd w:val="clear" w:color="auto" w:fill="950054"/>
              </w:rPr>
            </w:pPr>
            <w:r w:rsidRPr="000A4D0A">
              <w:rPr>
                <w:b/>
                <w:sz w:val="20"/>
                <w:szCs w:val="20"/>
                <w:shd w:val="clear" w:color="auto" w:fill="950054"/>
              </w:rPr>
              <w:t>TABLA DE RESPONSABLES</w:t>
            </w:r>
            <w:r w:rsidRPr="000A4D0A">
              <w:rPr>
                <w:b/>
                <w:noProof/>
                <w:sz w:val="20"/>
                <w:szCs w:val="20"/>
                <w:shd w:val="clear" w:color="auto" w:fill="950054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6A89C7C3" wp14:editId="42C16C5D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635"/>
                      <wp:wrapNone/>
                      <wp:docPr id="47" name="Rectángul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961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89B244C" w14:textId="77777777" w:rsidR="000A4D0A" w:rsidRDefault="000A4D0A" w:rsidP="000A4D0A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89C7C3" id="Rectángulo 47" o:spid="_x0000_s1026" style="position:absolute;left:0;text-align:left;margin-left:38pt;margin-top:672pt;width:543pt;height:23.9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" fillcolor="#950054" stroked="f">
                      <v:textbox inset="2.53958mm,2.53958mm,2.53958mm,2.53958mm">
                        <w:txbxContent>
                          <w:p w14:paraId="189B244C" w14:textId="77777777" w:rsidR="000A4D0A" w:rsidRDefault="000A4D0A" w:rsidP="000A4D0A"/>
                        </w:txbxContent>
                      </v:textbox>
                    </v:rect>
                  </w:pict>
                </mc:Fallback>
              </mc:AlternateContent>
            </w:r>
            <w:r w:rsidRPr="000A4D0A">
              <w:rPr>
                <w:b/>
                <w:noProof/>
                <w:sz w:val="20"/>
                <w:szCs w:val="20"/>
                <w:shd w:val="clear" w:color="auto" w:fill="950054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1167148A" wp14:editId="3A8BA310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635"/>
                      <wp:wrapNone/>
                      <wp:docPr id="48" name="Rectángul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961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CC35CE" w14:textId="77777777" w:rsidR="000A4D0A" w:rsidRDefault="000A4D0A" w:rsidP="000A4D0A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67148A" id="Rectángulo 48" o:spid="_x0000_s1027" style="position:absolute;left:0;text-align:left;margin-left:38pt;margin-top:672pt;width:543pt;height:23.9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" fillcolor="#950054" stroked="f">
                      <v:textbox inset="2.53958mm,2.53958mm,2.53958mm,2.53958mm">
                        <w:txbxContent>
                          <w:p w14:paraId="12CC35CE" w14:textId="77777777" w:rsidR="000A4D0A" w:rsidRDefault="000A4D0A" w:rsidP="000A4D0A"/>
                        </w:txbxContent>
                      </v:textbox>
                    </v:rect>
                  </w:pict>
                </mc:Fallback>
              </mc:AlternateContent>
            </w:r>
            <w:r w:rsidRPr="000A4D0A">
              <w:rPr>
                <w:b/>
                <w:noProof/>
                <w:sz w:val="20"/>
                <w:szCs w:val="20"/>
                <w:shd w:val="clear" w:color="auto" w:fill="950054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19FB67BE" wp14:editId="5CC7B013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635"/>
                      <wp:wrapNone/>
                      <wp:docPr id="49" name="Rectángul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961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38CA2C" w14:textId="77777777" w:rsidR="000A4D0A" w:rsidRDefault="000A4D0A" w:rsidP="000A4D0A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FB67BE" id="Rectángulo 49" o:spid="_x0000_s1028" style="position:absolute;left:0;text-align:left;margin-left:38pt;margin-top:672pt;width:543pt;height:23.9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" fillcolor="#950054" stroked="f">
                      <v:textbox inset="2.53958mm,2.53958mm,2.53958mm,2.53958mm">
                        <w:txbxContent>
                          <w:p w14:paraId="3F38CA2C" w14:textId="77777777" w:rsidR="000A4D0A" w:rsidRDefault="000A4D0A" w:rsidP="000A4D0A"/>
                        </w:txbxContent>
                      </v:textbox>
                    </v:rect>
                  </w:pict>
                </mc:Fallback>
              </mc:AlternateContent>
            </w:r>
            <w:r w:rsidRPr="000A4D0A">
              <w:rPr>
                <w:b/>
                <w:noProof/>
                <w:sz w:val="20"/>
                <w:szCs w:val="20"/>
                <w:shd w:val="clear" w:color="auto" w:fill="950054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73BAB0C0" wp14:editId="5C1BAC83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635"/>
                      <wp:wrapNone/>
                      <wp:docPr id="50" name="Rectángul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961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0B0C584" w14:textId="77777777" w:rsidR="000A4D0A" w:rsidRDefault="000A4D0A" w:rsidP="000A4D0A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BAB0C0" id="Rectángulo 50" o:spid="_x0000_s1029" style="position:absolute;left:0;text-align:left;margin-left:38pt;margin-top:672pt;width:543pt;height:23.9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" fillcolor="#950054" stroked="f">
                      <v:textbox inset="2.53958mm,2.53958mm,2.53958mm,2.53958mm">
                        <w:txbxContent>
                          <w:p w14:paraId="00B0C584" w14:textId="77777777" w:rsidR="000A4D0A" w:rsidRDefault="000A4D0A" w:rsidP="000A4D0A"/>
                        </w:txbxContent>
                      </v:textbox>
                    </v:rect>
                  </w:pict>
                </mc:Fallback>
              </mc:AlternateContent>
            </w:r>
            <w:r w:rsidRPr="000A4D0A">
              <w:rPr>
                <w:b/>
                <w:noProof/>
                <w:sz w:val="20"/>
                <w:szCs w:val="20"/>
                <w:shd w:val="clear" w:color="auto" w:fill="950054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2CB5F3AF" wp14:editId="5B524F19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635"/>
                      <wp:wrapNone/>
                      <wp:docPr id="58" name="Rectángul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961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8961007" w14:textId="77777777" w:rsidR="000A4D0A" w:rsidRDefault="000A4D0A" w:rsidP="000A4D0A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B5F3AF" id="Rectángulo 58" o:spid="_x0000_s1030" style="position:absolute;left:0;text-align:left;margin-left:38pt;margin-top:672pt;width:543pt;height:23.9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" fillcolor="#950054" stroked="f">
                      <v:textbox inset="2.53958mm,2.53958mm,2.53958mm,2.53958mm">
                        <w:txbxContent>
                          <w:p w14:paraId="18961007" w14:textId="77777777" w:rsidR="000A4D0A" w:rsidRDefault="000A4D0A" w:rsidP="000A4D0A"/>
                        </w:txbxContent>
                      </v:textbox>
                    </v:rect>
                  </w:pict>
                </mc:Fallback>
              </mc:AlternateContent>
            </w:r>
            <w:r w:rsidRPr="000A4D0A">
              <w:rPr>
                <w:b/>
                <w:noProof/>
                <w:sz w:val="20"/>
                <w:szCs w:val="20"/>
                <w:shd w:val="clear" w:color="auto" w:fill="950054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7FB159B4" wp14:editId="51CB569C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635"/>
                      <wp:wrapNone/>
                      <wp:docPr id="61" name="Rectángulo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961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F1A36D" w14:textId="77777777" w:rsidR="000A4D0A" w:rsidRDefault="000A4D0A" w:rsidP="000A4D0A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B159B4" id="Rectángulo 61" o:spid="_x0000_s1031" style="position:absolute;left:0;text-align:left;margin-left:38pt;margin-top:672pt;width:543pt;height:23.9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" fillcolor="#950054" stroked="f">
                      <v:textbox inset="2.53958mm,2.53958mm,2.53958mm,2.53958mm">
                        <w:txbxContent>
                          <w:p w14:paraId="4FF1A36D" w14:textId="77777777" w:rsidR="000A4D0A" w:rsidRDefault="000A4D0A" w:rsidP="000A4D0A"/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A4D0A" w:rsidRPr="000A4D0A" w14:paraId="58A49CFB" w14:textId="77777777" w:rsidTr="006D523E">
        <w:trPr>
          <w:trHeight w:val="1417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BC166C" w14:textId="77777777" w:rsidR="000A4D0A" w:rsidRPr="000A4D0A" w:rsidRDefault="000A4D0A" w:rsidP="000A4D0A">
            <w:pPr>
              <w:spacing w:after="200" w:line="288" w:lineRule="auto"/>
              <w:jc w:val="both"/>
              <w:rPr>
                <w:rFonts w:eastAsia="Book Antiqua"/>
                <w:bCs/>
                <w:sz w:val="20"/>
                <w:szCs w:val="20"/>
                <w:lang w:val="es-ES" w:eastAsia="en-US"/>
              </w:rPr>
            </w:pPr>
            <w:r w:rsidRPr="000A4D0A">
              <w:rPr>
                <w:rFonts w:eastAsia="Book Antiqua"/>
                <w:bCs/>
                <w:sz w:val="20"/>
                <w:szCs w:val="20"/>
                <w:lang w:val="es-ES" w:eastAsia="en-US"/>
              </w:rPr>
              <w:t>Elaboró: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B4F1A4" w14:textId="77777777" w:rsidR="000A4D0A" w:rsidRPr="000A4D0A" w:rsidRDefault="000A4D0A" w:rsidP="000A4D0A">
            <w:pPr>
              <w:spacing w:after="200" w:line="288" w:lineRule="auto"/>
              <w:jc w:val="center"/>
              <w:rPr>
                <w:rFonts w:eastAsia="Book Antiqua"/>
                <w:bCs/>
                <w:sz w:val="20"/>
                <w:szCs w:val="20"/>
                <w:lang w:val="es-ES" w:eastAsia="en-US"/>
              </w:rPr>
            </w:pPr>
            <w:r w:rsidRPr="000A4D0A">
              <w:rPr>
                <w:rFonts w:eastAsia="Book Antiqua"/>
                <w:bCs/>
                <w:sz w:val="20"/>
                <w:szCs w:val="20"/>
                <w:lang w:val="es-ES" w:eastAsia="en-US"/>
              </w:rPr>
              <w:t>Sistema de Gestión de la Calidad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A71A91" w14:textId="77777777" w:rsidR="000A4D0A" w:rsidRPr="000A4D0A" w:rsidRDefault="000A4D0A" w:rsidP="000A4D0A">
            <w:pPr>
              <w:numPr>
                <w:ilvl w:val="0"/>
                <w:numId w:val="45"/>
              </w:numPr>
              <w:autoSpaceDE w:val="0"/>
              <w:autoSpaceDN w:val="0"/>
              <w:spacing w:after="200" w:line="288" w:lineRule="auto"/>
              <w:ind w:left="313" w:hanging="265"/>
              <w:contextualSpacing/>
              <w:rPr>
                <w:rFonts w:eastAsia="Book Antiqua"/>
                <w:bCs/>
                <w:sz w:val="20"/>
                <w:szCs w:val="20"/>
                <w:lang w:val="es-ES" w:eastAsia="en-US"/>
              </w:rPr>
            </w:pPr>
            <w:r w:rsidRPr="000A4D0A">
              <w:rPr>
                <w:rFonts w:eastAsia="Book Antiqua"/>
                <w:bCs/>
                <w:sz w:val="20"/>
                <w:szCs w:val="20"/>
                <w:lang w:val="es-ES" w:eastAsia="en-US"/>
              </w:rPr>
              <w:t xml:space="preserve">Ing. Ricardo Sánchez </w:t>
            </w:r>
            <w:proofErr w:type="spellStart"/>
            <w:r w:rsidRPr="000A4D0A">
              <w:rPr>
                <w:rFonts w:eastAsia="Book Antiqua"/>
                <w:bCs/>
                <w:sz w:val="20"/>
                <w:szCs w:val="20"/>
                <w:lang w:val="es-ES" w:eastAsia="en-US"/>
              </w:rPr>
              <w:t>Sánchez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B2D510" w14:textId="77777777" w:rsidR="000A4D0A" w:rsidRPr="000A4D0A" w:rsidRDefault="000A4D0A" w:rsidP="000A4D0A">
            <w:pPr>
              <w:spacing w:after="200" w:line="288" w:lineRule="auto"/>
              <w:ind w:left="280"/>
              <w:jc w:val="both"/>
              <w:rPr>
                <w:rFonts w:eastAsia="Book Antiqua"/>
                <w:bCs/>
                <w:sz w:val="20"/>
                <w:szCs w:val="20"/>
                <w:lang w:val="es-ES" w:eastAsia="en-US"/>
              </w:rPr>
            </w:pPr>
            <w:r w:rsidRPr="000A4D0A">
              <w:rPr>
                <w:rFonts w:eastAsia="Book Antiqua"/>
                <w:bCs/>
                <w:sz w:val="20"/>
                <w:szCs w:val="20"/>
                <w:lang w:val="es-ES" w:eastAsia="en-US"/>
              </w:rPr>
              <w:t xml:space="preserve"> </w:t>
            </w:r>
          </w:p>
        </w:tc>
      </w:tr>
      <w:tr w:rsidR="000A4D0A" w:rsidRPr="000A4D0A" w14:paraId="4BC8B04F" w14:textId="77777777" w:rsidTr="006D523E">
        <w:trPr>
          <w:trHeight w:val="1417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272A2E" w14:textId="77777777" w:rsidR="000A4D0A" w:rsidRPr="000A4D0A" w:rsidRDefault="000A4D0A" w:rsidP="000A4D0A">
            <w:pPr>
              <w:spacing w:after="200" w:line="288" w:lineRule="auto"/>
              <w:jc w:val="both"/>
              <w:rPr>
                <w:rFonts w:eastAsia="Book Antiqua"/>
                <w:bCs/>
                <w:sz w:val="20"/>
                <w:szCs w:val="20"/>
                <w:lang w:val="es-ES" w:eastAsia="en-US"/>
              </w:rPr>
            </w:pPr>
            <w:r w:rsidRPr="000A4D0A">
              <w:rPr>
                <w:rFonts w:eastAsia="Book Antiqua"/>
                <w:bCs/>
                <w:sz w:val="20"/>
                <w:szCs w:val="20"/>
                <w:lang w:val="es-ES" w:eastAsia="en-US"/>
              </w:rPr>
              <w:t>Revisó: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89F289" w14:textId="77777777" w:rsidR="000A4D0A" w:rsidRPr="000A4D0A" w:rsidRDefault="000A4D0A" w:rsidP="000A4D0A">
            <w:pPr>
              <w:spacing w:after="200" w:line="288" w:lineRule="auto"/>
              <w:jc w:val="center"/>
              <w:rPr>
                <w:rFonts w:eastAsia="Book Antiqua"/>
                <w:bCs/>
                <w:sz w:val="20"/>
                <w:szCs w:val="20"/>
                <w:lang w:val="es-ES" w:eastAsia="en-US"/>
              </w:rPr>
            </w:pPr>
            <w:r w:rsidRPr="000A4D0A">
              <w:rPr>
                <w:rFonts w:eastAsia="Book Antiqua"/>
                <w:bCs/>
                <w:sz w:val="20"/>
                <w:szCs w:val="20"/>
                <w:lang w:val="es-ES" w:eastAsia="en-US"/>
              </w:rPr>
              <w:t>Dirección de Operación y Seguimiento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2A6B14" w14:textId="2D4A744B" w:rsidR="000A4D0A" w:rsidRPr="000A4D0A" w:rsidRDefault="00991706" w:rsidP="000A4D0A">
            <w:pPr>
              <w:numPr>
                <w:ilvl w:val="0"/>
                <w:numId w:val="45"/>
              </w:numPr>
              <w:autoSpaceDE w:val="0"/>
              <w:autoSpaceDN w:val="0"/>
              <w:spacing w:after="200" w:line="288" w:lineRule="auto"/>
              <w:ind w:left="313" w:hanging="265"/>
              <w:contextualSpacing/>
              <w:rPr>
                <w:rFonts w:eastAsia="Book Antiqua"/>
                <w:bCs/>
                <w:sz w:val="20"/>
                <w:szCs w:val="20"/>
                <w:lang w:val="es-ES" w:eastAsia="en-US"/>
              </w:rPr>
            </w:pPr>
            <w:r w:rsidRPr="00991706">
              <w:rPr>
                <w:rFonts w:eastAsia="Book Antiqua"/>
                <w:bCs/>
                <w:sz w:val="20"/>
                <w:szCs w:val="20"/>
                <w:lang w:val="es-ES" w:eastAsia="en-US"/>
              </w:rPr>
              <w:t>Ing. Alberto Rojas Carbajal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ABB19" w14:textId="77777777" w:rsidR="000A4D0A" w:rsidRPr="000A4D0A" w:rsidRDefault="000A4D0A" w:rsidP="000A4D0A">
            <w:pPr>
              <w:spacing w:after="200" w:line="288" w:lineRule="auto"/>
              <w:ind w:left="280"/>
              <w:jc w:val="both"/>
              <w:rPr>
                <w:rFonts w:eastAsia="Book Antiqua"/>
                <w:bCs/>
                <w:sz w:val="20"/>
                <w:szCs w:val="20"/>
                <w:lang w:val="es-ES" w:eastAsia="en-US"/>
              </w:rPr>
            </w:pPr>
          </w:p>
        </w:tc>
      </w:tr>
      <w:tr w:rsidR="000A4D0A" w:rsidRPr="000A4D0A" w14:paraId="71587B94" w14:textId="77777777" w:rsidTr="006D523E">
        <w:trPr>
          <w:trHeight w:val="1417"/>
        </w:trPr>
        <w:tc>
          <w:tcPr>
            <w:tcW w:w="9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2094D9" w14:textId="77777777" w:rsidR="000A4D0A" w:rsidRPr="000A4D0A" w:rsidRDefault="000A4D0A" w:rsidP="000A4D0A">
            <w:pPr>
              <w:spacing w:after="200" w:line="288" w:lineRule="auto"/>
              <w:jc w:val="both"/>
              <w:rPr>
                <w:rFonts w:eastAsia="Book Antiqua"/>
                <w:bCs/>
                <w:sz w:val="20"/>
                <w:szCs w:val="20"/>
                <w:lang w:val="es-ES" w:eastAsia="en-US"/>
              </w:rPr>
            </w:pPr>
            <w:r w:rsidRPr="000A4D0A">
              <w:rPr>
                <w:rFonts w:eastAsia="Book Antiqua"/>
                <w:bCs/>
                <w:sz w:val="20"/>
                <w:szCs w:val="20"/>
                <w:lang w:val="es-ES" w:eastAsia="en-US"/>
              </w:rPr>
              <w:t>Aprobó:</w:t>
            </w:r>
          </w:p>
        </w:tc>
        <w:tc>
          <w:tcPr>
            <w:tcW w:w="28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FB33FB" w14:textId="77777777" w:rsidR="000A4D0A" w:rsidRPr="000A4D0A" w:rsidRDefault="000A4D0A" w:rsidP="000A4D0A">
            <w:pPr>
              <w:spacing w:after="200" w:line="288" w:lineRule="auto"/>
              <w:rPr>
                <w:rFonts w:eastAsia="Book Antiqua"/>
                <w:bCs/>
                <w:sz w:val="20"/>
                <w:szCs w:val="20"/>
                <w:lang w:val="es-ES" w:eastAsia="en-US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05F46E" w14:textId="77874D6E" w:rsidR="000A4D0A" w:rsidRPr="000A4D0A" w:rsidRDefault="00991706" w:rsidP="000A4D0A">
            <w:pPr>
              <w:numPr>
                <w:ilvl w:val="0"/>
                <w:numId w:val="45"/>
              </w:numPr>
              <w:autoSpaceDE w:val="0"/>
              <w:autoSpaceDN w:val="0"/>
              <w:spacing w:after="200" w:line="288" w:lineRule="auto"/>
              <w:ind w:left="313" w:hanging="265"/>
              <w:contextualSpacing/>
              <w:rPr>
                <w:rFonts w:eastAsia="Book Antiqua"/>
                <w:bCs/>
                <w:sz w:val="20"/>
                <w:szCs w:val="20"/>
                <w:lang w:val="es-ES" w:eastAsia="en-US"/>
              </w:rPr>
            </w:pPr>
            <w:r w:rsidRPr="00991706">
              <w:rPr>
                <w:rFonts w:eastAsia="Book Antiqua"/>
                <w:bCs/>
                <w:sz w:val="20"/>
                <w:szCs w:val="20"/>
                <w:lang w:val="es-ES" w:eastAsia="en-US"/>
              </w:rPr>
              <w:t>Mtra. Elsa Etelvina Sánchez Díaz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7F0E68" w14:textId="77777777" w:rsidR="000A4D0A" w:rsidRPr="000A4D0A" w:rsidRDefault="000A4D0A" w:rsidP="000A4D0A">
            <w:pPr>
              <w:spacing w:after="200" w:line="288" w:lineRule="auto"/>
              <w:ind w:left="280"/>
              <w:jc w:val="both"/>
              <w:rPr>
                <w:rFonts w:eastAsia="Book Antiqua"/>
                <w:bCs/>
                <w:sz w:val="20"/>
                <w:szCs w:val="20"/>
                <w:lang w:val="es-ES" w:eastAsia="en-US"/>
              </w:rPr>
            </w:pPr>
            <w:r w:rsidRPr="000A4D0A">
              <w:rPr>
                <w:rFonts w:eastAsia="Book Antiqua"/>
                <w:bCs/>
                <w:sz w:val="20"/>
                <w:szCs w:val="20"/>
                <w:lang w:val="es-ES" w:eastAsia="en-US"/>
              </w:rPr>
              <w:t xml:space="preserve"> </w:t>
            </w:r>
          </w:p>
        </w:tc>
      </w:tr>
    </w:tbl>
    <w:p w14:paraId="0E16FD6C" w14:textId="77777777" w:rsidR="003B0E74" w:rsidRDefault="003B0E74" w:rsidP="003B0E74">
      <w:pPr>
        <w:rPr>
          <w:sz w:val="28"/>
          <w:szCs w:val="28"/>
        </w:rPr>
      </w:pPr>
    </w:p>
    <w:p w14:paraId="7A48CDD5" w14:textId="77777777" w:rsidR="00466922" w:rsidRDefault="00466922" w:rsidP="003B0E74">
      <w:pPr>
        <w:rPr>
          <w:bCs/>
          <w:sz w:val="20"/>
          <w:szCs w:val="20"/>
        </w:rPr>
      </w:pPr>
    </w:p>
    <w:p w14:paraId="560D67F4" w14:textId="77777777" w:rsidR="00E3668E" w:rsidRPr="00693030" w:rsidRDefault="00E3668E" w:rsidP="00693030">
      <w:pPr>
        <w:spacing w:line="276" w:lineRule="auto"/>
        <w:rPr>
          <w:sz w:val="28"/>
          <w:szCs w:val="28"/>
        </w:rPr>
      </w:pPr>
      <w:bookmarkStart w:id="2" w:name="_heading=h.30j0zll" w:colFirst="0" w:colLast="0"/>
      <w:bookmarkEnd w:id="2"/>
      <w:r w:rsidRPr="00414512">
        <w:br w:type="page"/>
      </w:r>
    </w:p>
    <w:p w14:paraId="5B59D3FB" w14:textId="77777777" w:rsidR="001A3EA2" w:rsidRDefault="00064462" w:rsidP="001A3EA2">
      <w:pPr>
        <w:pStyle w:val="Prrafodelista"/>
        <w:numPr>
          <w:ilvl w:val="0"/>
          <w:numId w:val="7"/>
        </w:numPr>
        <w:spacing w:line="276" w:lineRule="auto"/>
        <w:ind w:left="0" w:firstLine="0"/>
        <w:rPr>
          <w:b/>
          <w:sz w:val="22"/>
          <w:szCs w:val="22"/>
        </w:rPr>
      </w:pPr>
      <w:r w:rsidRPr="00414512">
        <w:rPr>
          <w:b/>
          <w:sz w:val="22"/>
          <w:szCs w:val="22"/>
        </w:rPr>
        <w:lastRenderedPageBreak/>
        <w:t>OBJETIVO</w:t>
      </w:r>
    </w:p>
    <w:p w14:paraId="202623F2" w14:textId="77777777" w:rsidR="001A3EA2" w:rsidRPr="001A3EA2" w:rsidRDefault="001A3EA2" w:rsidP="005A66EA">
      <w:pPr>
        <w:pStyle w:val="Prrafodelista"/>
        <w:ind w:left="0"/>
        <w:rPr>
          <w:b/>
          <w:sz w:val="22"/>
          <w:szCs w:val="22"/>
        </w:rPr>
      </w:pPr>
    </w:p>
    <w:p w14:paraId="723DB3A2" w14:textId="62A95971" w:rsidR="00284BCB" w:rsidRDefault="001A3EA2" w:rsidP="001409E6">
      <w:pPr>
        <w:jc w:val="both"/>
        <w:rPr>
          <w:sz w:val="20"/>
          <w:szCs w:val="20"/>
        </w:rPr>
      </w:pPr>
      <w:r w:rsidRPr="005A66EA">
        <w:rPr>
          <w:sz w:val="20"/>
          <w:szCs w:val="20"/>
        </w:rPr>
        <w:t>Garantizar que</w:t>
      </w:r>
      <w:r w:rsidR="00284BCB">
        <w:rPr>
          <w:sz w:val="20"/>
          <w:szCs w:val="20"/>
        </w:rPr>
        <w:t xml:space="preserve"> </w:t>
      </w:r>
      <w:r w:rsidR="006D130E">
        <w:rPr>
          <w:sz w:val="20"/>
          <w:szCs w:val="20"/>
        </w:rPr>
        <w:t xml:space="preserve">las y </w:t>
      </w:r>
      <w:r w:rsidR="00284BCB" w:rsidRPr="005A66EA">
        <w:rPr>
          <w:sz w:val="20"/>
          <w:szCs w:val="20"/>
        </w:rPr>
        <w:t>los funcionarios cuenten con los conocimientos y habilidades para el manejo adecuado de los sistemas</w:t>
      </w:r>
      <w:r w:rsidR="00AA7CBE">
        <w:rPr>
          <w:sz w:val="20"/>
          <w:szCs w:val="20"/>
        </w:rPr>
        <w:t xml:space="preserve"> operativos</w:t>
      </w:r>
      <w:r w:rsidR="00284BCB" w:rsidRPr="005A66EA">
        <w:rPr>
          <w:sz w:val="20"/>
          <w:szCs w:val="20"/>
        </w:rPr>
        <w:t>,</w:t>
      </w:r>
      <w:r w:rsidR="00284BCB">
        <w:rPr>
          <w:sz w:val="20"/>
          <w:szCs w:val="20"/>
        </w:rPr>
        <w:t xml:space="preserve"> </w:t>
      </w:r>
      <w:r w:rsidR="00284BCB" w:rsidRPr="005A66EA">
        <w:rPr>
          <w:sz w:val="20"/>
          <w:szCs w:val="20"/>
        </w:rPr>
        <w:t>así como la correcta aplicación de los procedimientos operativos durante la atención a la ciudadanía</w:t>
      </w:r>
      <w:r w:rsidR="00284BCB">
        <w:rPr>
          <w:sz w:val="20"/>
          <w:szCs w:val="20"/>
        </w:rPr>
        <w:t>.</w:t>
      </w:r>
    </w:p>
    <w:p w14:paraId="44213AF2" w14:textId="77777777" w:rsidR="00284BCB" w:rsidRDefault="00284BCB" w:rsidP="00284BCB">
      <w:pPr>
        <w:spacing w:line="276" w:lineRule="auto"/>
        <w:jc w:val="both"/>
        <w:rPr>
          <w:sz w:val="20"/>
          <w:szCs w:val="20"/>
        </w:rPr>
      </w:pPr>
    </w:p>
    <w:p w14:paraId="49DF41BC" w14:textId="77777777" w:rsidR="005A66EA" w:rsidRPr="00284BCB" w:rsidRDefault="005A66EA" w:rsidP="00284BCB">
      <w:pPr>
        <w:pStyle w:val="Prrafodelista"/>
        <w:numPr>
          <w:ilvl w:val="0"/>
          <w:numId w:val="43"/>
        </w:numPr>
        <w:spacing w:line="276" w:lineRule="auto"/>
        <w:ind w:left="0" w:firstLine="0"/>
        <w:jc w:val="both"/>
        <w:rPr>
          <w:b/>
          <w:sz w:val="22"/>
          <w:szCs w:val="22"/>
        </w:rPr>
      </w:pPr>
      <w:r w:rsidRPr="00284BCB">
        <w:rPr>
          <w:b/>
          <w:sz w:val="22"/>
          <w:szCs w:val="22"/>
        </w:rPr>
        <w:t>ALCANCE</w:t>
      </w:r>
    </w:p>
    <w:p w14:paraId="14E9B1C0" w14:textId="77777777" w:rsidR="00E17910" w:rsidRDefault="00E17910" w:rsidP="005A66EA">
      <w:pPr>
        <w:jc w:val="both"/>
        <w:rPr>
          <w:sz w:val="20"/>
          <w:szCs w:val="20"/>
        </w:rPr>
      </w:pPr>
    </w:p>
    <w:p w14:paraId="6454CE2B" w14:textId="7CA4CFBD" w:rsidR="00E17910" w:rsidRDefault="00E17910" w:rsidP="00E17910">
      <w:pPr>
        <w:jc w:val="both"/>
        <w:rPr>
          <w:sz w:val="20"/>
          <w:szCs w:val="20"/>
        </w:rPr>
      </w:pPr>
      <w:r>
        <w:rPr>
          <w:sz w:val="20"/>
          <w:szCs w:val="20"/>
        </w:rPr>
        <w:t>Este procedimiento</w:t>
      </w:r>
      <w:r w:rsidRPr="00E17910">
        <w:rPr>
          <w:sz w:val="20"/>
          <w:szCs w:val="20"/>
        </w:rPr>
        <w:t xml:space="preserve"> es aplicable</w:t>
      </w:r>
      <w:r>
        <w:rPr>
          <w:sz w:val="20"/>
          <w:szCs w:val="20"/>
        </w:rPr>
        <w:t xml:space="preserve"> a</w:t>
      </w:r>
      <w:r w:rsidRPr="00E17910">
        <w:rPr>
          <w:sz w:val="20"/>
          <w:szCs w:val="20"/>
        </w:rPr>
        <w:t xml:space="preserve"> la capacitación del personal en los Módulos de Atención</w:t>
      </w:r>
      <w:r>
        <w:rPr>
          <w:sz w:val="20"/>
          <w:szCs w:val="20"/>
        </w:rPr>
        <w:t xml:space="preserve"> </w:t>
      </w:r>
      <w:r w:rsidRPr="00E17910">
        <w:rPr>
          <w:sz w:val="20"/>
          <w:szCs w:val="20"/>
        </w:rPr>
        <w:t>Ciudadana</w:t>
      </w:r>
      <w:r w:rsidR="006D130E">
        <w:rPr>
          <w:sz w:val="20"/>
          <w:szCs w:val="20"/>
        </w:rPr>
        <w:t xml:space="preserve"> (MAC)</w:t>
      </w:r>
      <w:r w:rsidRPr="00E17910">
        <w:rPr>
          <w:sz w:val="20"/>
          <w:szCs w:val="20"/>
        </w:rPr>
        <w:t xml:space="preserve"> con base </w:t>
      </w:r>
      <w:r w:rsidR="00536908">
        <w:rPr>
          <w:sz w:val="20"/>
          <w:szCs w:val="20"/>
        </w:rPr>
        <w:t>en</w:t>
      </w:r>
      <w:r w:rsidRPr="00E17910">
        <w:rPr>
          <w:sz w:val="20"/>
          <w:szCs w:val="20"/>
        </w:rPr>
        <w:t xml:space="preserve"> la Estrategia de Capaci</w:t>
      </w:r>
      <w:r>
        <w:rPr>
          <w:sz w:val="20"/>
          <w:szCs w:val="20"/>
        </w:rPr>
        <w:t xml:space="preserve">tación establecida por la parte </w:t>
      </w:r>
      <w:r w:rsidRPr="00E17910">
        <w:rPr>
          <w:sz w:val="20"/>
          <w:szCs w:val="20"/>
        </w:rPr>
        <w:t>interesada normativa del Instituto Nacional Ele</w:t>
      </w:r>
      <w:r>
        <w:rPr>
          <w:sz w:val="20"/>
          <w:szCs w:val="20"/>
        </w:rPr>
        <w:t>ctoral</w:t>
      </w:r>
      <w:r w:rsidR="00536908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Dirección de Operación y </w:t>
      </w:r>
      <w:r w:rsidRPr="00E17910">
        <w:rPr>
          <w:sz w:val="20"/>
          <w:szCs w:val="20"/>
        </w:rPr>
        <w:t>Seguimiento (DOS).</w:t>
      </w:r>
    </w:p>
    <w:p w14:paraId="24762309" w14:textId="77777777" w:rsidR="00E17910" w:rsidRPr="00E17910" w:rsidRDefault="00E17910" w:rsidP="00E17910">
      <w:pPr>
        <w:jc w:val="both"/>
        <w:rPr>
          <w:sz w:val="20"/>
          <w:szCs w:val="20"/>
        </w:rPr>
      </w:pPr>
    </w:p>
    <w:p w14:paraId="632ADAD2" w14:textId="47B8E44A" w:rsidR="00E17910" w:rsidRPr="005A66EA" w:rsidRDefault="00E17910" w:rsidP="00E17910">
      <w:pPr>
        <w:jc w:val="both"/>
        <w:rPr>
          <w:sz w:val="20"/>
          <w:szCs w:val="20"/>
        </w:rPr>
      </w:pPr>
      <w:r w:rsidRPr="00E17910">
        <w:rPr>
          <w:sz w:val="20"/>
          <w:szCs w:val="20"/>
        </w:rPr>
        <w:t xml:space="preserve">Exclusión: Para el desarrollo </w:t>
      </w:r>
      <w:r w:rsidR="000A78A2">
        <w:rPr>
          <w:sz w:val="20"/>
          <w:szCs w:val="20"/>
        </w:rPr>
        <w:t>de</w:t>
      </w:r>
      <w:r w:rsidRPr="00E17910">
        <w:rPr>
          <w:sz w:val="20"/>
          <w:szCs w:val="20"/>
        </w:rPr>
        <w:t xml:space="preserve"> las competencias r</w:t>
      </w:r>
      <w:r>
        <w:rPr>
          <w:sz w:val="20"/>
          <w:szCs w:val="20"/>
        </w:rPr>
        <w:t xml:space="preserve">eferentes al Sistema de Gestión </w:t>
      </w:r>
      <w:r w:rsidRPr="00E17910">
        <w:rPr>
          <w:sz w:val="20"/>
          <w:szCs w:val="20"/>
        </w:rPr>
        <w:t>de la Calidad, se deberá planificar, desarrollar y bri</w:t>
      </w:r>
      <w:r>
        <w:rPr>
          <w:sz w:val="20"/>
          <w:szCs w:val="20"/>
        </w:rPr>
        <w:t xml:space="preserve">ndar seguimiento a través de la </w:t>
      </w:r>
      <w:r w:rsidRPr="00E17910">
        <w:rPr>
          <w:sz w:val="20"/>
          <w:szCs w:val="20"/>
        </w:rPr>
        <w:t>Coordinación del Sistema de Gestión de Calidad del Ins</w:t>
      </w:r>
      <w:r>
        <w:rPr>
          <w:sz w:val="20"/>
          <w:szCs w:val="20"/>
        </w:rPr>
        <w:t>tituto Nacional Electoral</w:t>
      </w:r>
      <w:r w:rsidR="009A1A9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Junta </w:t>
      </w:r>
      <w:r w:rsidRPr="00E17910">
        <w:rPr>
          <w:sz w:val="20"/>
          <w:szCs w:val="20"/>
        </w:rPr>
        <w:t>Lo</w:t>
      </w:r>
      <w:r>
        <w:rPr>
          <w:sz w:val="20"/>
          <w:szCs w:val="20"/>
        </w:rPr>
        <w:t>cal Ejecutiva</w:t>
      </w:r>
      <w:r w:rsidR="009A1A94">
        <w:rPr>
          <w:sz w:val="20"/>
          <w:szCs w:val="20"/>
        </w:rPr>
        <w:t xml:space="preserve"> de la entidad.</w:t>
      </w:r>
    </w:p>
    <w:p w14:paraId="7E19A039" w14:textId="6317EDDC" w:rsidR="00556F38" w:rsidRPr="00414512" w:rsidRDefault="00556F38" w:rsidP="005A66EA">
      <w:pPr>
        <w:pStyle w:val="Textoindependiente"/>
        <w:spacing w:after="0"/>
        <w:ind w:right="153"/>
        <w:jc w:val="both"/>
        <w:rPr>
          <w:sz w:val="20"/>
          <w:szCs w:val="20"/>
        </w:rPr>
      </w:pPr>
    </w:p>
    <w:p w14:paraId="3824A72A" w14:textId="77777777" w:rsidR="003162E9" w:rsidRPr="00414512" w:rsidRDefault="003162E9" w:rsidP="00477DEC">
      <w:pPr>
        <w:pStyle w:val="Prrafodelista"/>
        <w:numPr>
          <w:ilvl w:val="0"/>
          <w:numId w:val="44"/>
        </w:numPr>
        <w:autoSpaceDE w:val="0"/>
        <w:autoSpaceDN w:val="0"/>
        <w:ind w:left="0" w:firstLine="0"/>
        <w:rPr>
          <w:b/>
          <w:sz w:val="22"/>
          <w:szCs w:val="22"/>
        </w:rPr>
      </w:pPr>
      <w:r w:rsidRPr="00414512">
        <w:rPr>
          <w:b/>
          <w:sz w:val="22"/>
          <w:szCs w:val="22"/>
        </w:rPr>
        <w:t>DOCUMENTOS DE REFERENCIA.</w:t>
      </w:r>
    </w:p>
    <w:p w14:paraId="712DC4DB" w14:textId="77777777" w:rsidR="003162E9" w:rsidRDefault="003162E9" w:rsidP="005A66EA">
      <w:pPr>
        <w:autoSpaceDE w:val="0"/>
        <w:autoSpaceDN w:val="0"/>
        <w:jc w:val="both"/>
        <w:rPr>
          <w:sz w:val="20"/>
          <w:szCs w:val="20"/>
        </w:rPr>
      </w:pPr>
    </w:p>
    <w:p w14:paraId="03E5F428" w14:textId="7D18EE43" w:rsidR="004A5793" w:rsidRDefault="004A5793" w:rsidP="004A5793">
      <w:pPr>
        <w:pStyle w:val="Prrafodelista"/>
        <w:numPr>
          <w:ilvl w:val="0"/>
          <w:numId w:val="9"/>
        </w:numPr>
        <w:autoSpaceDE w:val="0"/>
        <w:autoSpaceDN w:val="0"/>
        <w:rPr>
          <w:sz w:val="20"/>
          <w:szCs w:val="20"/>
        </w:rPr>
      </w:pPr>
      <w:r>
        <w:rPr>
          <w:sz w:val="20"/>
          <w:szCs w:val="20"/>
        </w:rPr>
        <w:t>Norma ISO 9000:2015 Sistema de Gestión de la Calidad - Fundamentos y vocabulario</w:t>
      </w:r>
      <w:r w:rsidR="00536908">
        <w:rPr>
          <w:sz w:val="20"/>
          <w:szCs w:val="20"/>
        </w:rPr>
        <w:t>.</w:t>
      </w:r>
    </w:p>
    <w:p w14:paraId="27D459E8" w14:textId="719BB26D" w:rsidR="004A5793" w:rsidRDefault="004A5793" w:rsidP="004A5793">
      <w:pPr>
        <w:pStyle w:val="Prrafodelista"/>
        <w:numPr>
          <w:ilvl w:val="0"/>
          <w:numId w:val="9"/>
        </w:numPr>
        <w:autoSpaceDE w:val="0"/>
        <w:autoSpaceDN w:val="0"/>
        <w:rPr>
          <w:sz w:val="20"/>
          <w:szCs w:val="20"/>
        </w:rPr>
      </w:pPr>
      <w:r>
        <w:rPr>
          <w:sz w:val="20"/>
          <w:szCs w:val="20"/>
        </w:rPr>
        <w:t>Norma ISO 9001:2015 Sistema de Gestión de la Calidad – Requisitos</w:t>
      </w:r>
      <w:r w:rsidR="00536908">
        <w:rPr>
          <w:sz w:val="20"/>
          <w:szCs w:val="20"/>
        </w:rPr>
        <w:t>.</w:t>
      </w:r>
    </w:p>
    <w:p w14:paraId="1889D5AD" w14:textId="77777777" w:rsidR="002C7D9F" w:rsidRDefault="002C7D9F" w:rsidP="002C7D9F">
      <w:pPr>
        <w:pStyle w:val="Prrafodelista"/>
        <w:numPr>
          <w:ilvl w:val="0"/>
          <w:numId w:val="9"/>
        </w:numPr>
        <w:autoSpaceDE w:val="0"/>
        <w:autoSpaceDN w:val="0"/>
        <w:spacing w:line="276" w:lineRule="auto"/>
        <w:jc w:val="both"/>
        <w:rPr>
          <w:sz w:val="20"/>
          <w:szCs w:val="20"/>
        </w:rPr>
      </w:pPr>
      <w:r w:rsidRPr="00414512">
        <w:rPr>
          <w:sz w:val="20"/>
          <w:szCs w:val="20"/>
        </w:rPr>
        <w:t xml:space="preserve">Manual de Gestión de </w:t>
      </w:r>
      <w:r w:rsidR="000A78A2">
        <w:rPr>
          <w:sz w:val="20"/>
          <w:szCs w:val="20"/>
        </w:rPr>
        <w:t xml:space="preserve">la </w:t>
      </w:r>
      <w:r w:rsidRPr="00414512">
        <w:rPr>
          <w:sz w:val="20"/>
          <w:szCs w:val="20"/>
        </w:rPr>
        <w:t>Calidad</w:t>
      </w:r>
      <w:r w:rsidR="00D9294C">
        <w:rPr>
          <w:sz w:val="20"/>
          <w:szCs w:val="20"/>
        </w:rPr>
        <w:t>.</w:t>
      </w:r>
    </w:p>
    <w:p w14:paraId="2C7B2AE0" w14:textId="77777777" w:rsidR="006D130E" w:rsidRDefault="00832683" w:rsidP="00832683">
      <w:pPr>
        <w:pStyle w:val="Prrafodelista"/>
        <w:numPr>
          <w:ilvl w:val="0"/>
          <w:numId w:val="9"/>
        </w:numPr>
        <w:autoSpaceDE w:val="0"/>
        <w:autoSpaceDN w:val="0"/>
        <w:spacing w:line="276" w:lineRule="auto"/>
        <w:jc w:val="both"/>
        <w:rPr>
          <w:sz w:val="20"/>
          <w:szCs w:val="20"/>
        </w:rPr>
      </w:pPr>
      <w:r w:rsidRPr="00832683">
        <w:rPr>
          <w:sz w:val="20"/>
          <w:szCs w:val="20"/>
        </w:rPr>
        <w:t>Manual para la Actualización del Padrón Electoral Vocalía del RFE de la Junta Local Versión Vigente</w:t>
      </w:r>
      <w:r w:rsidR="006D130E">
        <w:rPr>
          <w:sz w:val="20"/>
          <w:szCs w:val="20"/>
        </w:rPr>
        <w:t>.</w:t>
      </w:r>
    </w:p>
    <w:p w14:paraId="7AD710C1" w14:textId="1B1ACF97" w:rsidR="00832683" w:rsidRDefault="00832683" w:rsidP="00832683">
      <w:pPr>
        <w:pStyle w:val="Prrafodelista"/>
        <w:numPr>
          <w:ilvl w:val="0"/>
          <w:numId w:val="9"/>
        </w:numPr>
        <w:autoSpaceDE w:val="0"/>
        <w:autoSpaceDN w:val="0"/>
        <w:spacing w:line="276" w:lineRule="auto"/>
        <w:jc w:val="both"/>
        <w:rPr>
          <w:sz w:val="20"/>
          <w:szCs w:val="20"/>
        </w:rPr>
      </w:pPr>
      <w:r w:rsidRPr="00832683">
        <w:rPr>
          <w:sz w:val="20"/>
          <w:szCs w:val="20"/>
        </w:rPr>
        <w:t>Manual para la Actualización del Padrón Electoral Vocalía del RFE de la Junta Distrital Versión Vigente</w:t>
      </w:r>
      <w:r w:rsidR="006D130E">
        <w:rPr>
          <w:sz w:val="20"/>
          <w:szCs w:val="20"/>
        </w:rPr>
        <w:t>.</w:t>
      </w:r>
    </w:p>
    <w:p w14:paraId="3CDBF79C" w14:textId="39FE9146" w:rsidR="006D130E" w:rsidRPr="00832683" w:rsidRDefault="00536908" w:rsidP="00832683">
      <w:pPr>
        <w:pStyle w:val="Prrafodelista"/>
        <w:numPr>
          <w:ilvl w:val="0"/>
          <w:numId w:val="9"/>
        </w:numPr>
        <w:autoSpaceDE w:val="0"/>
        <w:autoSpaceDN w:val="0"/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Instrucciones de Trabajo para la Operación de los </w:t>
      </w:r>
      <w:r w:rsidR="006D130E">
        <w:rPr>
          <w:sz w:val="20"/>
          <w:szCs w:val="20"/>
        </w:rPr>
        <w:t>Módulos</w:t>
      </w:r>
      <w:r>
        <w:rPr>
          <w:sz w:val="20"/>
          <w:szCs w:val="20"/>
        </w:rPr>
        <w:t xml:space="preserve"> Atención Ciudadana.</w:t>
      </w:r>
    </w:p>
    <w:p w14:paraId="27AAC42F" w14:textId="2C015CEB" w:rsidR="00832683" w:rsidRPr="00832683" w:rsidRDefault="00832683" w:rsidP="00832683">
      <w:pPr>
        <w:pStyle w:val="Prrafodelista"/>
        <w:numPr>
          <w:ilvl w:val="0"/>
          <w:numId w:val="9"/>
        </w:numPr>
        <w:autoSpaceDE w:val="0"/>
        <w:autoSpaceDN w:val="0"/>
        <w:spacing w:line="276" w:lineRule="auto"/>
        <w:jc w:val="both"/>
        <w:rPr>
          <w:sz w:val="20"/>
          <w:szCs w:val="20"/>
        </w:rPr>
      </w:pPr>
      <w:r w:rsidRPr="00832683">
        <w:rPr>
          <w:sz w:val="20"/>
          <w:szCs w:val="20"/>
        </w:rPr>
        <w:t>Estrategia de Capacitación</w:t>
      </w:r>
      <w:r w:rsidR="00536908">
        <w:rPr>
          <w:sz w:val="20"/>
          <w:szCs w:val="20"/>
        </w:rPr>
        <w:t>.</w:t>
      </w:r>
    </w:p>
    <w:p w14:paraId="5D351384" w14:textId="77777777" w:rsidR="00771FDC" w:rsidRPr="00832683" w:rsidRDefault="00832683" w:rsidP="00832683">
      <w:pPr>
        <w:pStyle w:val="Prrafodelista"/>
        <w:numPr>
          <w:ilvl w:val="0"/>
          <w:numId w:val="9"/>
        </w:numPr>
        <w:autoSpaceDE w:val="0"/>
        <w:autoSpaceDN w:val="0"/>
        <w:spacing w:line="276" w:lineRule="auto"/>
        <w:jc w:val="both"/>
        <w:rPr>
          <w:sz w:val="20"/>
          <w:szCs w:val="20"/>
        </w:rPr>
      </w:pPr>
      <w:r w:rsidRPr="00832683">
        <w:rPr>
          <w:sz w:val="20"/>
          <w:szCs w:val="20"/>
        </w:rPr>
        <w:t>Catálogo de cargos y puestos de la rama administrativa del INE.</w:t>
      </w:r>
    </w:p>
    <w:p w14:paraId="583AA3FD" w14:textId="77777777" w:rsidR="00832683" w:rsidRPr="00832683" w:rsidRDefault="00832683" w:rsidP="00832683">
      <w:pPr>
        <w:autoSpaceDE w:val="0"/>
        <w:autoSpaceDN w:val="0"/>
        <w:spacing w:line="276" w:lineRule="auto"/>
        <w:ind w:left="360"/>
        <w:jc w:val="both"/>
        <w:rPr>
          <w:sz w:val="20"/>
          <w:szCs w:val="20"/>
        </w:rPr>
      </w:pPr>
    </w:p>
    <w:p w14:paraId="5CB21679" w14:textId="77777777" w:rsidR="003162E9" w:rsidRPr="00414512" w:rsidRDefault="003162E9" w:rsidP="00477DEC">
      <w:pPr>
        <w:numPr>
          <w:ilvl w:val="0"/>
          <w:numId w:val="44"/>
        </w:numPr>
        <w:autoSpaceDE w:val="0"/>
        <w:autoSpaceDN w:val="0"/>
        <w:ind w:left="0" w:firstLine="0"/>
        <w:rPr>
          <w:b/>
          <w:sz w:val="22"/>
          <w:szCs w:val="22"/>
        </w:rPr>
      </w:pPr>
      <w:r w:rsidRPr="00414512">
        <w:rPr>
          <w:b/>
          <w:sz w:val="22"/>
          <w:szCs w:val="22"/>
        </w:rPr>
        <w:t>ROLES Y RESPONSABILIDADES.</w:t>
      </w:r>
    </w:p>
    <w:p w14:paraId="3714F992" w14:textId="77777777" w:rsidR="003162E9" w:rsidRPr="00414512" w:rsidRDefault="003162E9" w:rsidP="003162E9">
      <w:pPr>
        <w:pStyle w:val="Prrafodelista"/>
        <w:spacing w:line="276" w:lineRule="auto"/>
        <w:ind w:left="0"/>
        <w:jc w:val="both"/>
        <w:rPr>
          <w:b/>
          <w:sz w:val="20"/>
          <w:szCs w:val="20"/>
        </w:rPr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1925"/>
        <w:gridCol w:w="6259"/>
      </w:tblGrid>
      <w:tr w:rsidR="003162E9" w:rsidRPr="00FB3242" w14:paraId="3492CC24" w14:textId="77777777" w:rsidTr="00E9736C">
        <w:trPr>
          <w:tblHeader/>
        </w:trPr>
        <w:tc>
          <w:tcPr>
            <w:tcW w:w="365" w:type="pct"/>
            <w:shd w:val="clear" w:color="auto" w:fill="950054"/>
            <w:vAlign w:val="center"/>
          </w:tcPr>
          <w:p w14:paraId="3AB7392B" w14:textId="77777777" w:rsidR="003162E9" w:rsidRPr="00FB3242" w:rsidRDefault="00D04763" w:rsidP="00B863F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FB3242">
              <w:rPr>
                <w:rFonts w:ascii="Arial" w:hAnsi="Arial" w:cs="Arial"/>
                <w:b/>
                <w:bCs/>
                <w:color w:val="FFFFFF" w:themeColor="background1"/>
              </w:rPr>
              <w:t>No.</w:t>
            </w:r>
          </w:p>
        </w:tc>
        <w:tc>
          <w:tcPr>
            <w:tcW w:w="1090" w:type="pct"/>
            <w:shd w:val="clear" w:color="auto" w:fill="950054"/>
            <w:vAlign w:val="center"/>
          </w:tcPr>
          <w:p w14:paraId="22190C60" w14:textId="77777777" w:rsidR="003162E9" w:rsidRPr="00FB3242" w:rsidRDefault="00D04763" w:rsidP="00B863F1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B3242">
              <w:rPr>
                <w:rFonts w:ascii="Arial" w:hAnsi="Arial" w:cs="Arial"/>
                <w:b/>
                <w:bCs/>
                <w:color w:val="FFFFFF" w:themeColor="background1"/>
              </w:rPr>
              <w:t>Rol</w:t>
            </w:r>
          </w:p>
        </w:tc>
        <w:tc>
          <w:tcPr>
            <w:tcW w:w="3545" w:type="pct"/>
            <w:shd w:val="clear" w:color="auto" w:fill="950054"/>
            <w:vAlign w:val="center"/>
          </w:tcPr>
          <w:p w14:paraId="35FC8BFA" w14:textId="77777777" w:rsidR="003162E9" w:rsidRPr="00FB3242" w:rsidRDefault="00D04763" w:rsidP="00B863F1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B3242">
              <w:rPr>
                <w:rFonts w:ascii="Arial" w:hAnsi="Arial" w:cs="Arial"/>
                <w:b/>
                <w:bCs/>
                <w:color w:val="FFFFFF" w:themeColor="background1"/>
              </w:rPr>
              <w:t>Responsabilidades</w:t>
            </w:r>
          </w:p>
        </w:tc>
      </w:tr>
      <w:tr w:rsidR="00FB3242" w:rsidRPr="00FB3242" w14:paraId="07DB0C26" w14:textId="77777777" w:rsidTr="006C0D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" w:type="pct"/>
            <w:vAlign w:val="center"/>
          </w:tcPr>
          <w:p w14:paraId="7EAE3E24" w14:textId="77777777" w:rsidR="00FB3242" w:rsidRPr="00FB3242" w:rsidRDefault="006C0DBF" w:rsidP="006C0D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4.1</w:t>
            </w:r>
          </w:p>
        </w:tc>
        <w:tc>
          <w:tcPr>
            <w:tcW w:w="1090" w:type="pct"/>
            <w:vAlign w:val="center"/>
          </w:tcPr>
          <w:p w14:paraId="7D92ECB3" w14:textId="77777777" w:rsidR="00FB3242" w:rsidRPr="00FB3242" w:rsidRDefault="001A3EA2" w:rsidP="006C0D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A3EA2">
              <w:rPr>
                <w:rFonts w:ascii="Arial" w:hAnsi="Arial" w:cs="Arial"/>
                <w:color w:val="000000" w:themeColor="text1"/>
              </w:rPr>
              <w:t>Vocal del RFE en la Junta Local</w:t>
            </w:r>
          </w:p>
        </w:tc>
        <w:tc>
          <w:tcPr>
            <w:tcW w:w="3545" w:type="pct"/>
          </w:tcPr>
          <w:p w14:paraId="0D5E14A7" w14:textId="100CBC2A" w:rsidR="00536908" w:rsidRPr="002346C9" w:rsidRDefault="001A3EA2" w:rsidP="002346C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1409E6">
              <w:rPr>
                <w:rFonts w:ascii="Arial" w:hAnsi="Arial" w:cs="Arial"/>
                <w:bCs/>
                <w:color w:val="000000" w:themeColor="text1"/>
              </w:rPr>
              <w:t>Realiza</w:t>
            </w:r>
            <w:r w:rsidR="00536908">
              <w:rPr>
                <w:rFonts w:ascii="Arial" w:hAnsi="Arial" w:cs="Arial"/>
                <w:bCs/>
                <w:color w:val="000000" w:themeColor="text1"/>
              </w:rPr>
              <w:t>r</w:t>
            </w:r>
            <w:r w:rsidR="000A78A2" w:rsidRPr="001409E6">
              <w:rPr>
                <w:rFonts w:ascii="Arial" w:hAnsi="Arial" w:cs="Arial"/>
                <w:bCs/>
                <w:color w:val="000000" w:themeColor="text1"/>
              </w:rPr>
              <w:t xml:space="preserve"> la</w:t>
            </w:r>
            <w:r w:rsidRPr="001409E6">
              <w:rPr>
                <w:rFonts w:ascii="Arial" w:hAnsi="Arial" w:cs="Arial"/>
                <w:bCs/>
                <w:color w:val="000000" w:themeColor="text1"/>
              </w:rPr>
              <w:t xml:space="preserve"> verificación e integración de la relación del personal de la Vocalía del RFE de las Juntas Distritales y de los MAC</w:t>
            </w:r>
            <w:r w:rsidR="000A78A2" w:rsidRPr="001409E6">
              <w:rPr>
                <w:rFonts w:ascii="Arial" w:hAnsi="Arial" w:cs="Arial"/>
                <w:bCs/>
                <w:color w:val="000000" w:themeColor="text1"/>
              </w:rPr>
              <w:t>.</w:t>
            </w:r>
            <w:r w:rsidRPr="001409E6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</w:p>
          <w:p w14:paraId="088F9886" w14:textId="60EA08BD" w:rsidR="00FB3242" w:rsidRPr="00FB3242" w:rsidRDefault="00FB3242" w:rsidP="002346C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color w:val="000000" w:themeColor="text1"/>
              </w:rPr>
            </w:pPr>
            <w:r w:rsidRPr="001409E6">
              <w:rPr>
                <w:rFonts w:ascii="Arial" w:hAnsi="Arial" w:cs="Arial"/>
                <w:bCs/>
                <w:color w:val="000000" w:themeColor="text1"/>
              </w:rPr>
              <w:t>Administrar las cédulas del cargo y puesto.</w:t>
            </w:r>
          </w:p>
        </w:tc>
      </w:tr>
      <w:tr w:rsidR="00FB3242" w:rsidRPr="00FB3242" w14:paraId="24B90245" w14:textId="77777777" w:rsidTr="006C0D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" w:type="pct"/>
            <w:vAlign w:val="center"/>
          </w:tcPr>
          <w:p w14:paraId="796DBB82" w14:textId="77777777" w:rsidR="00FB3242" w:rsidRPr="00FB3242" w:rsidRDefault="006C0DBF" w:rsidP="006C0D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4.2</w:t>
            </w:r>
          </w:p>
        </w:tc>
        <w:tc>
          <w:tcPr>
            <w:tcW w:w="1090" w:type="pct"/>
            <w:vAlign w:val="center"/>
          </w:tcPr>
          <w:p w14:paraId="01BF62CA" w14:textId="77777777" w:rsidR="00FB3242" w:rsidRPr="00FB3242" w:rsidRDefault="001A3EA2" w:rsidP="006C0D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A3EA2">
              <w:rPr>
                <w:rFonts w:ascii="Arial" w:hAnsi="Arial" w:cs="Arial"/>
                <w:color w:val="000000" w:themeColor="text1"/>
              </w:rPr>
              <w:t>Supervisor de Actualización al Padrón</w:t>
            </w:r>
            <w:r>
              <w:rPr>
                <w:rFonts w:ascii="Arial" w:hAnsi="Arial" w:cs="Arial"/>
                <w:color w:val="000000" w:themeColor="text1"/>
              </w:rPr>
              <w:t xml:space="preserve"> (SAP)</w:t>
            </w:r>
          </w:p>
        </w:tc>
        <w:tc>
          <w:tcPr>
            <w:tcW w:w="3545" w:type="pct"/>
          </w:tcPr>
          <w:p w14:paraId="263D9CE7" w14:textId="07B43E4B" w:rsidR="00FB3242" w:rsidRPr="00FB3242" w:rsidRDefault="001A3EA2" w:rsidP="001A3EA2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</w:t>
            </w:r>
            <w:r w:rsidRPr="001A3EA2">
              <w:rPr>
                <w:rFonts w:ascii="Arial" w:hAnsi="Arial" w:cs="Arial"/>
                <w:bCs/>
                <w:color w:val="000000" w:themeColor="text1"/>
              </w:rPr>
              <w:t>ealiza</w:t>
            </w:r>
            <w:r w:rsidR="00536908">
              <w:rPr>
                <w:rFonts w:ascii="Arial" w:hAnsi="Arial" w:cs="Arial"/>
                <w:bCs/>
                <w:color w:val="000000" w:themeColor="text1"/>
              </w:rPr>
              <w:t>r</w:t>
            </w:r>
            <w:r w:rsidRPr="001A3EA2">
              <w:rPr>
                <w:rFonts w:ascii="Arial" w:hAnsi="Arial" w:cs="Arial"/>
                <w:bCs/>
                <w:color w:val="000000" w:themeColor="text1"/>
              </w:rPr>
              <w:t xml:space="preserve"> el seguimiento desde la inscripción hasta la conclusión </w:t>
            </w:r>
            <w:r w:rsidR="000A78A2">
              <w:rPr>
                <w:rFonts w:ascii="Arial" w:hAnsi="Arial" w:cs="Arial"/>
                <w:bCs/>
                <w:color w:val="000000" w:themeColor="text1"/>
              </w:rPr>
              <w:t xml:space="preserve">de la capacitación, </w:t>
            </w:r>
            <w:r w:rsidRPr="001A3EA2">
              <w:rPr>
                <w:rFonts w:ascii="Arial" w:hAnsi="Arial" w:cs="Arial"/>
                <w:bCs/>
                <w:color w:val="000000" w:themeColor="text1"/>
              </w:rPr>
              <w:t>con el propósito de garantizar que el total del personal inscrito participe y acredite el curso</w:t>
            </w:r>
            <w:r w:rsidR="00536908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1A3EA2" w:rsidRPr="00FB3242" w14:paraId="03C9AE65" w14:textId="77777777" w:rsidTr="006C0D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" w:type="pct"/>
            <w:vAlign w:val="center"/>
          </w:tcPr>
          <w:p w14:paraId="6898CBF5" w14:textId="77777777" w:rsidR="001A3EA2" w:rsidRPr="001A3EA2" w:rsidRDefault="001A3EA2" w:rsidP="006C0D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A3EA2">
              <w:rPr>
                <w:rFonts w:ascii="Arial" w:hAnsi="Arial" w:cs="Arial"/>
                <w:b/>
                <w:bCs/>
                <w:color w:val="000000" w:themeColor="text1"/>
              </w:rPr>
              <w:t xml:space="preserve">4.3 </w:t>
            </w:r>
          </w:p>
        </w:tc>
        <w:tc>
          <w:tcPr>
            <w:tcW w:w="1090" w:type="pct"/>
            <w:vAlign w:val="center"/>
          </w:tcPr>
          <w:p w14:paraId="48D56D5D" w14:textId="77777777" w:rsidR="001A3EA2" w:rsidRPr="001A3EA2" w:rsidRDefault="001A3EA2" w:rsidP="006C0DBF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1A3EA2">
              <w:rPr>
                <w:rFonts w:ascii="Arial" w:hAnsi="Arial" w:cs="Arial"/>
                <w:bCs/>
                <w:color w:val="000000" w:themeColor="text1"/>
              </w:rPr>
              <w:t>Dirección de Operación y Seguimiento (DOS)</w:t>
            </w:r>
          </w:p>
        </w:tc>
        <w:tc>
          <w:tcPr>
            <w:tcW w:w="3545" w:type="pct"/>
          </w:tcPr>
          <w:p w14:paraId="3ED17030" w14:textId="5E6CA3E8" w:rsidR="001A3EA2" w:rsidRPr="001A3EA2" w:rsidRDefault="005A66EA" w:rsidP="000A78A2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Elabora</w:t>
            </w:r>
            <w:r w:rsidR="00536908">
              <w:rPr>
                <w:rFonts w:ascii="Arial" w:hAnsi="Arial" w:cs="Arial"/>
                <w:bCs/>
                <w:color w:val="000000" w:themeColor="text1"/>
              </w:rPr>
              <w:t>r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el</w:t>
            </w:r>
            <w:r w:rsidR="001A3EA2" w:rsidRPr="001A3EA2">
              <w:rPr>
                <w:rFonts w:ascii="Arial" w:hAnsi="Arial" w:cs="Arial"/>
                <w:bCs/>
                <w:color w:val="000000" w:themeColor="text1"/>
              </w:rPr>
              <w:t xml:space="preserve"> documento </w:t>
            </w:r>
            <w:r w:rsidR="000A78A2">
              <w:rPr>
                <w:rFonts w:ascii="Arial" w:hAnsi="Arial" w:cs="Arial"/>
                <w:bCs/>
                <w:color w:val="000000" w:themeColor="text1"/>
              </w:rPr>
              <w:t>co</w:t>
            </w:r>
            <w:r w:rsidR="001A3EA2" w:rsidRPr="001A3EA2">
              <w:rPr>
                <w:rFonts w:ascii="Arial" w:hAnsi="Arial" w:cs="Arial"/>
                <w:bCs/>
                <w:color w:val="000000" w:themeColor="text1"/>
              </w:rPr>
              <w:t>n la Estrategia de Capacitación</w:t>
            </w:r>
            <w:r w:rsidR="00536908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14:paraId="6B33FAB5" w14:textId="77777777" w:rsidR="006C0DBF" w:rsidRDefault="006C0DBF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4425DD6D" w14:textId="77777777" w:rsidR="003162E9" w:rsidRPr="00414512" w:rsidRDefault="00E9736C" w:rsidP="00477DEC">
      <w:pPr>
        <w:pStyle w:val="Prrafodelista"/>
        <w:numPr>
          <w:ilvl w:val="0"/>
          <w:numId w:val="44"/>
        </w:numPr>
        <w:spacing w:line="276" w:lineRule="auto"/>
        <w:ind w:left="0" w:firstLine="0"/>
        <w:jc w:val="both"/>
        <w:rPr>
          <w:b/>
          <w:sz w:val="22"/>
          <w:szCs w:val="22"/>
        </w:rPr>
      </w:pPr>
      <w:r w:rsidRPr="00414512">
        <w:rPr>
          <w:b/>
          <w:sz w:val="22"/>
          <w:szCs w:val="22"/>
        </w:rPr>
        <w:lastRenderedPageBreak/>
        <w:t>TÉRMINOS Y DEFINICIONES</w:t>
      </w:r>
    </w:p>
    <w:p w14:paraId="7BAC792F" w14:textId="77777777" w:rsidR="00E9736C" w:rsidRDefault="00E9736C" w:rsidP="00D20651">
      <w:pPr>
        <w:spacing w:line="276" w:lineRule="auto"/>
        <w:jc w:val="both"/>
        <w:rPr>
          <w:b/>
          <w:sz w:val="20"/>
          <w:szCs w:val="20"/>
        </w:rPr>
      </w:pPr>
    </w:p>
    <w:tbl>
      <w:tblPr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036"/>
        <w:gridCol w:w="6792"/>
      </w:tblGrid>
      <w:tr w:rsidR="00134953" w:rsidRPr="009A1A94" w14:paraId="23EE37D1" w14:textId="77777777" w:rsidTr="00134953">
        <w:trPr>
          <w:cantSplit/>
          <w:trHeight w:val="280"/>
          <w:tblHeader/>
        </w:trPr>
        <w:tc>
          <w:tcPr>
            <w:tcW w:w="115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50054"/>
            <w:vAlign w:val="center"/>
          </w:tcPr>
          <w:p w14:paraId="22B1F111" w14:textId="761808C3" w:rsidR="00134953" w:rsidRPr="009A1A94" w:rsidRDefault="00134953" w:rsidP="00E128BA">
            <w:pPr>
              <w:jc w:val="center"/>
              <w:rPr>
                <w:b/>
                <w:bCs/>
                <w:sz w:val="20"/>
                <w:szCs w:val="20"/>
              </w:rPr>
            </w:pPr>
            <w:r w:rsidRPr="009A1A94">
              <w:rPr>
                <w:b/>
                <w:bCs/>
                <w:sz w:val="20"/>
                <w:szCs w:val="20"/>
              </w:rPr>
              <w:t>T</w:t>
            </w:r>
            <w:r w:rsidR="009A1A94" w:rsidRPr="009A1A94">
              <w:rPr>
                <w:b/>
                <w:bCs/>
                <w:sz w:val="20"/>
                <w:szCs w:val="20"/>
              </w:rPr>
              <w:t>é</w:t>
            </w:r>
            <w:r w:rsidRPr="009A1A94">
              <w:rPr>
                <w:b/>
                <w:bCs/>
                <w:sz w:val="20"/>
                <w:szCs w:val="20"/>
              </w:rPr>
              <w:t>rmino</w:t>
            </w:r>
          </w:p>
        </w:tc>
        <w:tc>
          <w:tcPr>
            <w:tcW w:w="3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50054"/>
            <w:vAlign w:val="center"/>
          </w:tcPr>
          <w:p w14:paraId="1F79EFB8" w14:textId="77777777" w:rsidR="00134953" w:rsidRPr="009A1A94" w:rsidRDefault="00134953" w:rsidP="00E128BA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9A1A94">
              <w:rPr>
                <w:b/>
                <w:bCs/>
                <w:sz w:val="20"/>
                <w:szCs w:val="20"/>
              </w:rPr>
              <w:t>Definición</w:t>
            </w:r>
          </w:p>
        </w:tc>
      </w:tr>
      <w:tr w:rsidR="00134953" w:rsidRPr="009A1A94" w14:paraId="02854CBB" w14:textId="77777777" w:rsidTr="002346C9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153" w:type="pct"/>
            <w:shd w:val="clear" w:color="auto" w:fill="950054"/>
            <w:vAlign w:val="center"/>
          </w:tcPr>
          <w:p w14:paraId="04E01BD4" w14:textId="77777777" w:rsidR="00134953" w:rsidRPr="002346C9" w:rsidRDefault="00134953" w:rsidP="001B7D08">
            <w:pPr>
              <w:jc w:val="center"/>
              <w:rPr>
                <w:b/>
                <w:sz w:val="20"/>
                <w:szCs w:val="20"/>
              </w:rPr>
            </w:pPr>
            <w:r w:rsidRPr="002346C9">
              <w:rPr>
                <w:b/>
                <w:sz w:val="20"/>
                <w:szCs w:val="20"/>
              </w:rPr>
              <w:t>Capacitación</w:t>
            </w:r>
          </w:p>
        </w:tc>
        <w:tc>
          <w:tcPr>
            <w:tcW w:w="3847" w:type="pct"/>
            <w:shd w:val="clear" w:color="auto" w:fill="auto"/>
            <w:vAlign w:val="center"/>
          </w:tcPr>
          <w:p w14:paraId="249851C2" w14:textId="632FCB96" w:rsidR="00134953" w:rsidRPr="009A1A94" w:rsidRDefault="00134953" w:rsidP="001409E6">
            <w:pPr>
              <w:jc w:val="both"/>
              <w:rPr>
                <w:bCs/>
                <w:sz w:val="20"/>
                <w:szCs w:val="20"/>
              </w:rPr>
            </w:pPr>
            <w:r w:rsidRPr="009A1A94">
              <w:rPr>
                <w:sz w:val="20"/>
                <w:szCs w:val="20"/>
              </w:rPr>
              <w:t>Es un proceso continuo de enseñanza-aprendizaje, mediante el cual se desarrollan</w:t>
            </w:r>
            <w:r w:rsidR="006D130E" w:rsidRPr="009A1A94">
              <w:rPr>
                <w:sz w:val="20"/>
                <w:szCs w:val="20"/>
              </w:rPr>
              <w:t xml:space="preserve"> conocimientos,</w:t>
            </w:r>
            <w:r w:rsidRPr="009A1A94">
              <w:rPr>
                <w:sz w:val="20"/>
                <w:szCs w:val="20"/>
              </w:rPr>
              <w:t xml:space="preserve"> habilidades y destrezas del personal, que le permita un mejor desempeño en sus labores habituales contribuyendo en </w:t>
            </w:r>
            <w:r w:rsidR="000A78A2" w:rsidRPr="009A1A94">
              <w:rPr>
                <w:sz w:val="20"/>
                <w:szCs w:val="20"/>
              </w:rPr>
              <w:t>su</w:t>
            </w:r>
            <w:r w:rsidRPr="009A1A94">
              <w:rPr>
                <w:sz w:val="20"/>
                <w:szCs w:val="20"/>
              </w:rPr>
              <w:t xml:space="preserve"> desarrollo profesional e individual.</w:t>
            </w:r>
          </w:p>
        </w:tc>
      </w:tr>
      <w:tr w:rsidR="00134953" w:rsidRPr="009A1A94" w14:paraId="503DB71F" w14:textId="77777777" w:rsidTr="002346C9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1783"/>
        </w:trPr>
        <w:tc>
          <w:tcPr>
            <w:tcW w:w="1153" w:type="pct"/>
            <w:shd w:val="clear" w:color="auto" w:fill="950054"/>
            <w:vAlign w:val="center"/>
          </w:tcPr>
          <w:p w14:paraId="4EDD5FD3" w14:textId="77777777" w:rsidR="00134953" w:rsidRPr="002346C9" w:rsidRDefault="00134953" w:rsidP="001B7D08">
            <w:pPr>
              <w:jc w:val="center"/>
              <w:rPr>
                <w:b/>
                <w:sz w:val="20"/>
                <w:szCs w:val="20"/>
              </w:rPr>
            </w:pPr>
            <w:r w:rsidRPr="002346C9">
              <w:rPr>
                <w:b/>
                <w:sz w:val="20"/>
                <w:szCs w:val="20"/>
              </w:rPr>
              <w:t>SIIRFE-MAC</w:t>
            </w:r>
          </w:p>
        </w:tc>
        <w:tc>
          <w:tcPr>
            <w:tcW w:w="3847" w:type="pct"/>
            <w:shd w:val="clear" w:color="auto" w:fill="auto"/>
            <w:vAlign w:val="center"/>
          </w:tcPr>
          <w:p w14:paraId="1DB1FCD8" w14:textId="08265DDA" w:rsidR="00134953" w:rsidRPr="009A1A94" w:rsidRDefault="00134953" w:rsidP="001409E6">
            <w:pPr>
              <w:spacing w:after="200"/>
              <w:jc w:val="both"/>
              <w:rPr>
                <w:bCs/>
                <w:sz w:val="20"/>
                <w:szCs w:val="20"/>
              </w:rPr>
            </w:pPr>
            <w:r w:rsidRPr="009A1A94">
              <w:rPr>
                <w:bCs/>
                <w:sz w:val="20"/>
                <w:szCs w:val="20"/>
              </w:rPr>
              <w:t xml:space="preserve">Sistema Integral </w:t>
            </w:r>
            <w:r w:rsidR="009A1A94">
              <w:rPr>
                <w:bCs/>
                <w:sz w:val="20"/>
                <w:szCs w:val="20"/>
              </w:rPr>
              <w:t xml:space="preserve">de Información </w:t>
            </w:r>
            <w:r w:rsidRPr="009A1A94">
              <w:rPr>
                <w:bCs/>
                <w:sz w:val="20"/>
                <w:szCs w:val="20"/>
              </w:rPr>
              <w:t>del Registro Federal de Electores-Módulo de Atención Ciudadana</w:t>
            </w:r>
            <w:r w:rsidR="009A1A94">
              <w:rPr>
                <w:bCs/>
                <w:sz w:val="20"/>
                <w:szCs w:val="20"/>
              </w:rPr>
              <w:t>.</w:t>
            </w:r>
          </w:p>
        </w:tc>
      </w:tr>
      <w:tr w:rsidR="00134953" w:rsidRPr="009A1A94" w14:paraId="6565A574" w14:textId="77777777" w:rsidTr="002346C9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153" w:type="pct"/>
            <w:shd w:val="clear" w:color="auto" w:fill="950054"/>
            <w:vAlign w:val="center"/>
          </w:tcPr>
          <w:p w14:paraId="6AA6F321" w14:textId="77777777" w:rsidR="00134953" w:rsidRPr="002346C9" w:rsidRDefault="00134953" w:rsidP="001B7D08">
            <w:pPr>
              <w:jc w:val="center"/>
              <w:rPr>
                <w:b/>
                <w:sz w:val="20"/>
                <w:szCs w:val="20"/>
              </w:rPr>
            </w:pPr>
            <w:r w:rsidRPr="002346C9">
              <w:rPr>
                <w:b/>
                <w:sz w:val="20"/>
                <w:szCs w:val="20"/>
              </w:rPr>
              <w:t>Campus Virtual</w:t>
            </w:r>
          </w:p>
        </w:tc>
        <w:tc>
          <w:tcPr>
            <w:tcW w:w="3847" w:type="pct"/>
            <w:shd w:val="clear" w:color="auto" w:fill="auto"/>
            <w:vAlign w:val="center"/>
          </w:tcPr>
          <w:p w14:paraId="21CA3526" w14:textId="3F30E3C0" w:rsidR="00134953" w:rsidRPr="009A1A94" w:rsidRDefault="00134953" w:rsidP="001409E6">
            <w:pPr>
              <w:jc w:val="both"/>
              <w:rPr>
                <w:bCs/>
                <w:sz w:val="20"/>
                <w:szCs w:val="20"/>
              </w:rPr>
            </w:pPr>
            <w:r w:rsidRPr="009A1A94">
              <w:rPr>
                <w:bCs/>
                <w:sz w:val="20"/>
                <w:szCs w:val="20"/>
              </w:rPr>
              <w:t>Plataforma de Capacitación de</w:t>
            </w:r>
            <w:r w:rsidR="006D130E" w:rsidRPr="009A1A94">
              <w:rPr>
                <w:bCs/>
                <w:sz w:val="20"/>
                <w:szCs w:val="20"/>
              </w:rPr>
              <w:t>l Instituto Nacional Electoral.</w:t>
            </w:r>
            <w:r w:rsidRPr="009A1A94"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134953" w:rsidRPr="009A1A94" w14:paraId="042248C8" w14:textId="77777777" w:rsidTr="002346C9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153" w:type="pct"/>
            <w:shd w:val="clear" w:color="auto" w:fill="950054"/>
            <w:vAlign w:val="center"/>
          </w:tcPr>
          <w:p w14:paraId="07894B41" w14:textId="77777777" w:rsidR="00134953" w:rsidRPr="002346C9" w:rsidRDefault="00134953" w:rsidP="001B7D08">
            <w:pPr>
              <w:jc w:val="center"/>
              <w:rPr>
                <w:b/>
                <w:sz w:val="20"/>
                <w:szCs w:val="20"/>
              </w:rPr>
            </w:pPr>
            <w:r w:rsidRPr="002346C9">
              <w:rPr>
                <w:b/>
                <w:sz w:val="20"/>
                <w:szCs w:val="20"/>
              </w:rPr>
              <w:t>DOS</w:t>
            </w:r>
          </w:p>
        </w:tc>
        <w:tc>
          <w:tcPr>
            <w:tcW w:w="3847" w:type="pct"/>
            <w:shd w:val="clear" w:color="auto" w:fill="auto"/>
            <w:vAlign w:val="center"/>
          </w:tcPr>
          <w:p w14:paraId="3918B69C" w14:textId="08D8E5FC" w:rsidR="00134953" w:rsidRPr="009A1A94" w:rsidRDefault="00134953" w:rsidP="001409E6">
            <w:pPr>
              <w:jc w:val="both"/>
              <w:rPr>
                <w:bCs/>
                <w:sz w:val="20"/>
                <w:szCs w:val="20"/>
              </w:rPr>
            </w:pPr>
            <w:r w:rsidRPr="009A1A94">
              <w:rPr>
                <w:bCs/>
                <w:sz w:val="20"/>
                <w:szCs w:val="20"/>
              </w:rPr>
              <w:t>Dirección de Operaci</w:t>
            </w:r>
            <w:r w:rsidR="000A78A2" w:rsidRPr="009A1A94">
              <w:rPr>
                <w:bCs/>
                <w:sz w:val="20"/>
                <w:szCs w:val="20"/>
              </w:rPr>
              <w:t>ón</w:t>
            </w:r>
            <w:r w:rsidRPr="009A1A94">
              <w:rPr>
                <w:bCs/>
                <w:sz w:val="20"/>
                <w:szCs w:val="20"/>
              </w:rPr>
              <w:t xml:space="preserve"> y Seguimiento</w:t>
            </w:r>
            <w:r w:rsidR="00536908">
              <w:rPr>
                <w:bCs/>
                <w:sz w:val="20"/>
                <w:szCs w:val="20"/>
              </w:rPr>
              <w:t>.</w:t>
            </w:r>
          </w:p>
        </w:tc>
      </w:tr>
      <w:tr w:rsidR="00134953" w:rsidRPr="009A1A94" w14:paraId="235E8394" w14:textId="77777777" w:rsidTr="002346C9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153" w:type="pct"/>
            <w:shd w:val="clear" w:color="auto" w:fill="950054"/>
            <w:vAlign w:val="center"/>
          </w:tcPr>
          <w:p w14:paraId="324EC66C" w14:textId="77777777" w:rsidR="00134953" w:rsidRPr="002346C9" w:rsidRDefault="00134953" w:rsidP="001B7D08">
            <w:pPr>
              <w:jc w:val="center"/>
              <w:rPr>
                <w:b/>
                <w:sz w:val="20"/>
                <w:szCs w:val="20"/>
              </w:rPr>
            </w:pPr>
            <w:r w:rsidRPr="002346C9">
              <w:rPr>
                <w:b/>
                <w:sz w:val="20"/>
                <w:szCs w:val="20"/>
              </w:rPr>
              <w:t>Estrategia de Capacitación</w:t>
            </w:r>
          </w:p>
        </w:tc>
        <w:tc>
          <w:tcPr>
            <w:tcW w:w="3847" w:type="pct"/>
            <w:shd w:val="clear" w:color="auto" w:fill="auto"/>
            <w:vAlign w:val="center"/>
          </w:tcPr>
          <w:p w14:paraId="131EE5B1" w14:textId="5E5C801B" w:rsidR="00134953" w:rsidRPr="009A1A94" w:rsidRDefault="00134953" w:rsidP="001409E6">
            <w:pPr>
              <w:jc w:val="both"/>
              <w:rPr>
                <w:bCs/>
                <w:sz w:val="20"/>
                <w:szCs w:val="20"/>
              </w:rPr>
            </w:pPr>
            <w:r w:rsidRPr="009A1A94">
              <w:rPr>
                <w:bCs/>
                <w:sz w:val="20"/>
                <w:szCs w:val="20"/>
              </w:rPr>
              <w:t xml:space="preserve">Documento que establece las consideraciones tales </w:t>
            </w:r>
            <w:r w:rsidR="009A1A94" w:rsidRPr="009A1A94">
              <w:rPr>
                <w:bCs/>
                <w:sz w:val="20"/>
                <w:szCs w:val="20"/>
              </w:rPr>
              <w:t>como</w:t>
            </w:r>
            <w:r w:rsidR="009A1A94">
              <w:rPr>
                <w:bCs/>
                <w:sz w:val="20"/>
                <w:szCs w:val="20"/>
              </w:rPr>
              <w:t>;</w:t>
            </w:r>
            <w:r w:rsidRPr="009A1A94">
              <w:rPr>
                <w:bCs/>
                <w:sz w:val="20"/>
                <w:szCs w:val="20"/>
              </w:rPr>
              <w:t xml:space="preserve"> el personal al que se dirige</w:t>
            </w:r>
            <w:r w:rsidR="008E527B" w:rsidRPr="009A1A94">
              <w:rPr>
                <w:bCs/>
                <w:sz w:val="20"/>
                <w:szCs w:val="20"/>
              </w:rPr>
              <w:t>,</w:t>
            </w:r>
            <w:r w:rsidRPr="009A1A94">
              <w:rPr>
                <w:bCs/>
                <w:sz w:val="20"/>
                <w:szCs w:val="20"/>
              </w:rPr>
              <w:t xml:space="preserve"> el periodo para su ejecución</w:t>
            </w:r>
            <w:r w:rsidR="008E527B" w:rsidRPr="009A1A94">
              <w:rPr>
                <w:bCs/>
                <w:sz w:val="20"/>
                <w:szCs w:val="20"/>
              </w:rPr>
              <w:t>, recursos didácticos, entre otros.</w:t>
            </w:r>
          </w:p>
        </w:tc>
      </w:tr>
    </w:tbl>
    <w:p w14:paraId="7BEA9B28" w14:textId="77777777" w:rsidR="00806A25" w:rsidRPr="00414512" w:rsidRDefault="00806A25" w:rsidP="00860BDF">
      <w:pPr>
        <w:rPr>
          <w:b/>
        </w:rPr>
      </w:pPr>
    </w:p>
    <w:p w14:paraId="724F37ED" w14:textId="77777777" w:rsidR="00E9736C" w:rsidRPr="00414512" w:rsidRDefault="00E9736C" w:rsidP="00477DEC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jc w:val="both"/>
        <w:rPr>
          <w:b/>
          <w:color w:val="000000"/>
          <w:sz w:val="22"/>
          <w:szCs w:val="22"/>
        </w:rPr>
      </w:pPr>
      <w:r w:rsidRPr="00414512">
        <w:rPr>
          <w:b/>
          <w:color w:val="000000"/>
          <w:sz w:val="22"/>
          <w:szCs w:val="22"/>
        </w:rPr>
        <w:t>POLÍTICAS DE OPERACIÓN</w:t>
      </w:r>
    </w:p>
    <w:p w14:paraId="64217C9A" w14:textId="77777777" w:rsidR="00DA2E5D" w:rsidRDefault="00DA2E5D" w:rsidP="001409E6">
      <w:pPr>
        <w:jc w:val="both"/>
        <w:rPr>
          <w:sz w:val="20"/>
          <w:szCs w:val="20"/>
        </w:rPr>
      </w:pPr>
    </w:p>
    <w:p w14:paraId="73B6035F" w14:textId="77777777" w:rsidR="00FE0F86" w:rsidRDefault="00FE0F86" w:rsidP="001409E6">
      <w:pPr>
        <w:jc w:val="both"/>
        <w:rPr>
          <w:sz w:val="20"/>
          <w:szCs w:val="20"/>
        </w:rPr>
      </w:pPr>
      <w:r w:rsidRPr="00FE0F86">
        <w:rPr>
          <w:sz w:val="20"/>
          <w:szCs w:val="20"/>
        </w:rPr>
        <w:t>Las políticas y controles de operación para la</w:t>
      </w:r>
      <w:r>
        <w:rPr>
          <w:sz w:val="20"/>
          <w:szCs w:val="20"/>
        </w:rPr>
        <w:t xml:space="preserve"> capacitación se </w:t>
      </w:r>
      <w:r w:rsidR="00E41F56">
        <w:rPr>
          <w:sz w:val="20"/>
          <w:szCs w:val="20"/>
        </w:rPr>
        <w:t>establecen</w:t>
      </w:r>
      <w:r>
        <w:rPr>
          <w:sz w:val="20"/>
          <w:szCs w:val="20"/>
        </w:rPr>
        <w:t xml:space="preserve"> en los </w:t>
      </w:r>
      <w:r w:rsidRPr="00FE0F86">
        <w:rPr>
          <w:sz w:val="20"/>
          <w:szCs w:val="20"/>
        </w:rPr>
        <w:t>documentos normativos d</w:t>
      </w:r>
      <w:r>
        <w:rPr>
          <w:sz w:val="20"/>
          <w:szCs w:val="20"/>
        </w:rPr>
        <w:t>el Instituto Nacional Electoral.</w:t>
      </w:r>
    </w:p>
    <w:p w14:paraId="28AC5524" w14:textId="77777777" w:rsidR="00735436" w:rsidRDefault="00735436" w:rsidP="001409E6">
      <w:pPr>
        <w:jc w:val="both"/>
        <w:rPr>
          <w:sz w:val="20"/>
          <w:szCs w:val="20"/>
        </w:rPr>
      </w:pPr>
    </w:p>
    <w:p w14:paraId="764B02D8" w14:textId="7CF61FAF" w:rsidR="00735436" w:rsidRPr="00735436" w:rsidRDefault="00735436" w:rsidP="001409E6">
      <w:pPr>
        <w:pStyle w:val="Prrafodelista"/>
        <w:numPr>
          <w:ilvl w:val="0"/>
          <w:numId w:val="30"/>
        </w:numPr>
        <w:jc w:val="both"/>
        <w:rPr>
          <w:sz w:val="20"/>
          <w:szCs w:val="20"/>
        </w:rPr>
      </w:pPr>
      <w:r w:rsidRPr="00735436">
        <w:rPr>
          <w:sz w:val="20"/>
          <w:szCs w:val="20"/>
        </w:rPr>
        <w:t xml:space="preserve">Políticas para la </w:t>
      </w:r>
      <w:r w:rsidR="00F83180">
        <w:rPr>
          <w:sz w:val="20"/>
          <w:szCs w:val="20"/>
        </w:rPr>
        <w:t>a</w:t>
      </w:r>
      <w:r w:rsidRPr="00735436">
        <w:rPr>
          <w:sz w:val="20"/>
          <w:szCs w:val="20"/>
        </w:rPr>
        <w:t xml:space="preserve">creditación de los cursos de capacitación por medio del Campus Virtual con un mínimo de 80 </w:t>
      </w:r>
      <w:r w:rsidR="008E527B">
        <w:rPr>
          <w:sz w:val="20"/>
          <w:szCs w:val="20"/>
        </w:rPr>
        <w:t>p</w:t>
      </w:r>
      <w:r w:rsidRPr="00735436">
        <w:rPr>
          <w:sz w:val="20"/>
          <w:szCs w:val="20"/>
        </w:rPr>
        <w:t xml:space="preserve">untos de </w:t>
      </w:r>
      <w:r w:rsidR="008E527B">
        <w:rPr>
          <w:sz w:val="20"/>
          <w:szCs w:val="20"/>
        </w:rPr>
        <w:t>c</w:t>
      </w:r>
      <w:r w:rsidRPr="00735436">
        <w:rPr>
          <w:sz w:val="20"/>
          <w:szCs w:val="20"/>
        </w:rPr>
        <w:t>alificación.</w:t>
      </w:r>
    </w:p>
    <w:p w14:paraId="36B8FE39" w14:textId="77777777" w:rsidR="00FE0F86" w:rsidRDefault="00FE0F86" w:rsidP="001409E6">
      <w:pPr>
        <w:jc w:val="both"/>
        <w:rPr>
          <w:sz w:val="20"/>
          <w:szCs w:val="20"/>
        </w:rPr>
      </w:pPr>
    </w:p>
    <w:p w14:paraId="71FD9DF5" w14:textId="0B20C18A" w:rsidR="00FE0F86" w:rsidRPr="00735436" w:rsidRDefault="00FE0F86" w:rsidP="001409E6">
      <w:pPr>
        <w:pStyle w:val="Prrafodelista"/>
        <w:numPr>
          <w:ilvl w:val="0"/>
          <w:numId w:val="30"/>
        </w:numPr>
        <w:jc w:val="both"/>
        <w:rPr>
          <w:sz w:val="20"/>
          <w:szCs w:val="20"/>
        </w:rPr>
      </w:pPr>
      <w:r w:rsidRPr="00735436">
        <w:rPr>
          <w:sz w:val="20"/>
          <w:szCs w:val="20"/>
        </w:rPr>
        <w:t>Estrategia de capacitación de "curso", la "campaña" y/o "evento"; del "año"</w:t>
      </w:r>
      <w:r w:rsidR="00F83180">
        <w:rPr>
          <w:sz w:val="20"/>
          <w:szCs w:val="20"/>
        </w:rPr>
        <w:t>.</w:t>
      </w:r>
    </w:p>
    <w:p w14:paraId="29A1A442" w14:textId="77777777" w:rsidR="00E50A0E" w:rsidRDefault="00E50A0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9275351" w14:textId="77777777" w:rsidR="007C7EE2" w:rsidRPr="004F4C0E" w:rsidRDefault="002C0806" w:rsidP="007C7EE2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jc w:val="both"/>
        <w:rPr>
          <w:color w:val="000000"/>
          <w:sz w:val="22"/>
          <w:szCs w:val="22"/>
        </w:rPr>
      </w:pPr>
      <w:r w:rsidRPr="00414512">
        <w:rPr>
          <w:b/>
          <w:color w:val="000000"/>
          <w:sz w:val="22"/>
          <w:szCs w:val="22"/>
        </w:rPr>
        <w:lastRenderedPageBreak/>
        <w:t>DESCRIPCIÓN DE LAS ACTIVIDADES</w:t>
      </w:r>
    </w:p>
    <w:p w14:paraId="34B40E03" w14:textId="77777777" w:rsidR="004F4C0E" w:rsidRDefault="004F4C0E" w:rsidP="00771FDC">
      <w:pPr>
        <w:jc w:val="both"/>
        <w:rPr>
          <w:noProof/>
          <w:sz w:val="20"/>
          <w:szCs w:val="20"/>
        </w:rPr>
      </w:pPr>
    </w:p>
    <w:p w14:paraId="7A8A5CC8" w14:textId="092A719E" w:rsidR="00937519" w:rsidRDefault="00297355" w:rsidP="00771FDC">
      <w:pPr>
        <w:jc w:val="both"/>
        <w:rPr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5735FAF9" wp14:editId="1F869527">
            <wp:extent cx="5612130" cy="66598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6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660BD" w14:textId="77777777" w:rsidR="00937519" w:rsidRDefault="00937519" w:rsidP="00771FDC">
      <w:pPr>
        <w:jc w:val="both"/>
        <w:rPr>
          <w:sz w:val="20"/>
          <w:szCs w:val="20"/>
        </w:rPr>
      </w:pPr>
    </w:p>
    <w:p w14:paraId="5A8A04B5" w14:textId="77777777" w:rsidR="00937519" w:rsidRPr="00771FDC" w:rsidRDefault="00937519" w:rsidP="0093751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BE3699E" w14:textId="2FC49263" w:rsidR="00806A25" w:rsidRPr="00414512" w:rsidRDefault="00806A25" w:rsidP="00477DEC">
      <w:pPr>
        <w:pStyle w:val="Prrafodelist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2"/>
          <w:szCs w:val="22"/>
        </w:rPr>
      </w:pPr>
      <w:r w:rsidRPr="00414512">
        <w:rPr>
          <w:b/>
          <w:color w:val="000000"/>
          <w:sz w:val="22"/>
          <w:szCs w:val="22"/>
        </w:rPr>
        <w:lastRenderedPageBreak/>
        <w:t>CONTROL DE CA</w:t>
      </w:r>
      <w:r w:rsidR="00693030">
        <w:rPr>
          <w:b/>
          <w:color w:val="000000"/>
          <w:sz w:val="22"/>
          <w:szCs w:val="22"/>
        </w:rPr>
        <w:t>MBIOS</w:t>
      </w:r>
    </w:p>
    <w:p w14:paraId="5E57D8BE" w14:textId="77777777" w:rsidR="00806A25" w:rsidRPr="00414512" w:rsidRDefault="00806A25" w:rsidP="00806A25">
      <w:pPr>
        <w:pBdr>
          <w:top w:val="nil"/>
          <w:left w:val="nil"/>
          <w:bottom w:val="nil"/>
          <w:right w:val="nil"/>
          <w:between w:val="nil"/>
        </w:pBdr>
        <w:ind w:left="-360"/>
        <w:rPr>
          <w:color w:val="000000"/>
          <w:sz w:val="20"/>
          <w:szCs w:val="20"/>
        </w:rPr>
      </w:pP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1567"/>
        <w:gridCol w:w="1844"/>
        <w:gridCol w:w="5411"/>
      </w:tblGrid>
      <w:tr w:rsidR="00806A25" w:rsidRPr="00414512" w14:paraId="2ED480E3" w14:textId="77777777" w:rsidTr="00806A25">
        <w:tc>
          <w:tcPr>
            <w:tcW w:w="888" w:type="pct"/>
            <w:shd w:val="clear" w:color="auto" w:fill="950054"/>
            <w:vAlign w:val="center"/>
          </w:tcPr>
          <w:p w14:paraId="6B22E516" w14:textId="77777777" w:rsidR="00806A25" w:rsidRPr="00414512" w:rsidRDefault="00806A25" w:rsidP="00B863F1">
            <w:pPr>
              <w:jc w:val="center"/>
              <w:rPr>
                <w:color w:val="FFFFFF"/>
                <w:sz w:val="20"/>
                <w:szCs w:val="20"/>
              </w:rPr>
            </w:pPr>
            <w:r w:rsidRPr="00414512">
              <w:rPr>
                <w:b/>
                <w:color w:val="FFFFFF"/>
                <w:sz w:val="20"/>
                <w:szCs w:val="20"/>
              </w:rPr>
              <w:t>Número de Versión</w:t>
            </w:r>
          </w:p>
        </w:tc>
        <w:tc>
          <w:tcPr>
            <w:tcW w:w="1045" w:type="pct"/>
            <w:shd w:val="clear" w:color="auto" w:fill="950054"/>
            <w:vAlign w:val="center"/>
          </w:tcPr>
          <w:p w14:paraId="34BB64B2" w14:textId="77777777" w:rsidR="00806A25" w:rsidRPr="00414512" w:rsidRDefault="00806A25" w:rsidP="00B863F1">
            <w:pPr>
              <w:jc w:val="center"/>
              <w:rPr>
                <w:color w:val="FFFFFF"/>
                <w:sz w:val="20"/>
                <w:szCs w:val="20"/>
              </w:rPr>
            </w:pPr>
            <w:r w:rsidRPr="00414512">
              <w:rPr>
                <w:b/>
                <w:color w:val="FFFFFF"/>
                <w:sz w:val="20"/>
                <w:szCs w:val="20"/>
              </w:rPr>
              <w:t>Fecha de Actualización</w:t>
            </w:r>
          </w:p>
        </w:tc>
        <w:tc>
          <w:tcPr>
            <w:tcW w:w="3067" w:type="pct"/>
            <w:shd w:val="clear" w:color="auto" w:fill="950054"/>
            <w:vAlign w:val="center"/>
          </w:tcPr>
          <w:p w14:paraId="1412C321" w14:textId="77777777" w:rsidR="00806A25" w:rsidRPr="00414512" w:rsidRDefault="00806A25" w:rsidP="00B863F1">
            <w:pPr>
              <w:jc w:val="center"/>
              <w:rPr>
                <w:color w:val="FFFFFF"/>
                <w:sz w:val="20"/>
                <w:szCs w:val="20"/>
              </w:rPr>
            </w:pPr>
            <w:r w:rsidRPr="00414512">
              <w:rPr>
                <w:b/>
                <w:color w:val="FFFFFF"/>
                <w:sz w:val="20"/>
                <w:szCs w:val="20"/>
              </w:rPr>
              <w:t>Descripción del Cambio</w:t>
            </w:r>
          </w:p>
        </w:tc>
      </w:tr>
      <w:tr w:rsidR="00806A25" w:rsidRPr="00414512" w14:paraId="53536F9F" w14:textId="77777777" w:rsidTr="00806A25">
        <w:tc>
          <w:tcPr>
            <w:tcW w:w="888" w:type="pct"/>
            <w:vAlign w:val="center"/>
          </w:tcPr>
          <w:p w14:paraId="29614B46" w14:textId="7325A4E5" w:rsidR="00806A25" w:rsidRPr="00772860" w:rsidRDefault="00772860" w:rsidP="00B863F1">
            <w:pPr>
              <w:jc w:val="center"/>
              <w:rPr>
                <w:sz w:val="20"/>
                <w:szCs w:val="20"/>
              </w:rPr>
            </w:pPr>
            <w:r w:rsidRPr="00772860">
              <w:rPr>
                <w:sz w:val="20"/>
                <w:szCs w:val="20"/>
              </w:rPr>
              <w:t>6.6</w:t>
            </w:r>
          </w:p>
        </w:tc>
        <w:tc>
          <w:tcPr>
            <w:tcW w:w="1045" w:type="pct"/>
            <w:vAlign w:val="center"/>
          </w:tcPr>
          <w:p w14:paraId="149188DC" w14:textId="3194EE0D" w:rsidR="00806A25" w:rsidRPr="00772860" w:rsidRDefault="00772860" w:rsidP="00B863F1">
            <w:pPr>
              <w:jc w:val="center"/>
              <w:rPr>
                <w:sz w:val="20"/>
                <w:szCs w:val="20"/>
              </w:rPr>
            </w:pPr>
            <w:r w:rsidRPr="00772860">
              <w:rPr>
                <w:color w:val="242424"/>
                <w:sz w:val="20"/>
                <w:szCs w:val="20"/>
                <w:shd w:val="clear" w:color="auto" w:fill="FFFFFF"/>
              </w:rPr>
              <w:t>Agosto 2022</w:t>
            </w:r>
          </w:p>
        </w:tc>
        <w:tc>
          <w:tcPr>
            <w:tcW w:w="3067" w:type="pct"/>
            <w:vAlign w:val="center"/>
          </w:tcPr>
          <w:p w14:paraId="2E3C1DE4" w14:textId="1DAB840F" w:rsidR="00806A25" w:rsidRPr="00772860" w:rsidRDefault="00772860" w:rsidP="00CC4E41">
            <w:pPr>
              <w:jc w:val="center"/>
              <w:rPr>
                <w:sz w:val="20"/>
                <w:szCs w:val="20"/>
              </w:rPr>
            </w:pPr>
            <w:r w:rsidRPr="00772860">
              <w:rPr>
                <w:color w:val="242424"/>
                <w:sz w:val="20"/>
                <w:szCs w:val="20"/>
                <w:shd w:val="clear" w:color="auto" w:fill="FFFFFF"/>
              </w:rPr>
              <w:t>Se realiza el cambio de versión del documento por actualización del SIIRFE-MAC a la versión 6.6</w:t>
            </w:r>
          </w:p>
        </w:tc>
      </w:tr>
    </w:tbl>
    <w:p w14:paraId="42EDFEA7" w14:textId="77777777" w:rsidR="0069042D" w:rsidRPr="0069042D" w:rsidRDefault="0069042D" w:rsidP="0069042D">
      <w:pPr>
        <w:spacing w:line="276" w:lineRule="auto"/>
        <w:rPr>
          <w:b/>
          <w:sz w:val="22"/>
          <w:szCs w:val="22"/>
        </w:rPr>
      </w:pPr>
    </w:p>
    <w:sectPr w:rsidR="0069042D" w:rsidRPr="0069042D" w:rsidSect="003162E9">
      <w:headerReference w:type="default" r:id="rId10"/>
      <w:footerReference w:type="default" r:id="rId11"/>
      <w:pgSz w:w="12240" w:h="15840"/>
      <w:pgMar w:top="1417" w:right="1701" w:bottom="1417" w:left="1701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E169A" w14:textId="77777777" w:rsidR="006942EE" w:rsidRDefault="006942EE">
      <w:r>
        <w:separator/>
      </w:r>
    </w:p>
  </w:endnote>
  <w:endnote w:type="continuationSeparator" w:id="0">
    <w:p w14:paraId="01280C47" w14:textId="77777777" w:rsidR="006942EE" w:rsidRDefault="00694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MV Bol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3F156" w14:textId="15A3246D" w:rsidR="00EB0F06" w:rsidRPr="00D17E1E" w:rsidRDefault="0020416B" w:rsidP="00D17E1E">
    <w:pPr>
      <w:spacing w:before="13"/>
      <w:rPr>
        <w:b/>
        <w:sz w:val="14"/>
        <w:szCs w:val="14"/>
      </w:rPr>
    </w:pPr>
    <w:r w:rsidRPr="00FF6737">
      <w:rPr>
        <w:b/>
        <w:color w:val="A6A6A6"/>
        <w:sz w:val="14"/>
        <w:szCs w:val="14"/>
      </w:rPr>
      <w:t xml:space="preserve">INE </w:t>
    </w:r>
    <w:r>
      <w:rPr>
        <w:b/>
        <w:noProof/>
        <w:sz w:val="14"/>
        <w:szCs w:val="14"/>
      </w:rPr>
      <w:drawing>
        <wp:inline distT="0" distB="0" distL="0" distR="0" wp14:anchorId="71329AA6" wp14:editId="3D63C3BF">
          <wp:extent cx="152400" cy="103505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b/>
        <w:color w:val="A6A6A6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DERFE</w:t>
    </w:r>
    <w:r>
      <w:rPr>
        <w:b/>
        <w:color w:val="A6A6A6"/>
        <w:sz w:val="14"/>
        <w:szCs w:val="14"/>
      </w:rPr>
      <w:t xml:space="preserve"> </w:t>
    </w:r>
    <w:r>
      <w:rPr>
        <w:b/>
        <w:noProof/>
        <w:sz w:val="14"/>
        <w:szCs w:val="14"/>
      </w:rPr>
      <w:drawing>
        <wp:inline distT="0" distB="0" distL="0" distR="0" wp14:anchorId="37595087" wp14:editId="78731239">
          <wp:extent cx="152400" cy="103505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b/>
        <w:color w:val="A6A6A6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Para</w:t>
    </w:r>
    <w:r w:rsidRPr="00FF6737">
      <w:rPr>
        <w:b/>
        <w:color w:val="A6A6A6"/>
        <w:spacing w:val="-2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uso</w:t>
    </w:r>
    <w:r w:rsidRPr="00FF6737">
      <w:rPr>
        <w:b/>
        <w:color w:val="A6A6A6"/>
        <w:spacing w:val="-1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exclusivo</w:t>
    </w:r>
    <w:r w:rsidRPr="00FF6737">
      <w:rPr>
        <w:b/>
        <w:color w:val="A6A6A6"/>
        <w:spacing w:val="-4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de</w:t>
    </w:r>
    <w:r w:rsidRPr="00FF6737">
      <w:rPr>
        <w:b/>
        <w:color w:val="A6A6A6"/>
        <w:spacing w:val="-1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las</w:t>
    </w:r>
    <w:r w:rsidRPr="00FF6737">
      <w:rPr>
        <w:b/>
        <w:color w:val="A6A6A6"/>
        <w:spacing w:val="-2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y</w:t>
    </w:r>
    <w:r w:rsidRPr="00FF6737">
      <w:rPr>
        <w:b/>
        <w:color w:val="A6A6A6"/>
        <w:spacing w:val="-5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los</w:t>
    </w:r>
    <w:r w:rsidRPr="00FF6737">
      <w:rPr>
        <w:b/>
        <w:color w:val="A6A6A6"/>
        <w:spacing w:val="-5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funcionarios</w:t>
    </w:r>
    <w:r w:rsidRPr="00FF6737">
      <w:rPr>
        <w:b/>
        <w:color w:val="A6A6A6"/>
        <w:spacing w:val="-2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de</w:t>
    </w:r>
    <w:r w:rsidRPr="00FF6737">
      <w:rPr>
        <w:b/>
        <w:color w:val="A6A6A6"/>
        <w:spacing w:val="-1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MAC</w:t>
    </w:r>
    <w:r w:rsidRPr="00FF6737">
      <w:rPr>
        <w:b/>
        <w:color w:val="A6A6A6"/>
        <w:spacing w:val="-3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y</w:t>
    </w:r>
    <w:r w:rsidRPr="00FF6737">
      <w:rPr>
        <w:b/>
        <w:color w:val="A6A6A6"/>
        <w:spacing w:val="-5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Vocalías</w:t>
    </w:r>
    <w:r w:rsidRPr="00FF6737">
      <w:rPr>
        <w:b/>
        <w:color w:val="A6A6A6"/>
        <w:spacing w:val="-1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del</w:t>
    </w:r>
    <w:r w:rsidRPr="00FF6737">
      <w:rPr>
        <w:b/>
        <w:color w:val="A6A6A6"/>
        <w:spacing w:val="-2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RFE</w:t>
    </w:r>
    <w:r>
      <w:rPr>
        <w:b/>
        <w:color w:val="A6A6A6"/>
        <w:sz w:val="14"/>
        <w:szCs w:val="14"/>
      </w:rPr>
      <w:t xml:space="preserve"> </w:t>
    </w:r>
    <w:r w:rsidR="00D17E1E">
      <w:rPr>
        <w:b/>
        <w:sz w:val="14"/>
        <w:szCs w:val="14"/>
      </w:rPr>
      <w:tab/>
    </w:r>
    <w:r w:rsidR="00D17E1E">
      <w:rPr>
        <w:b/>
        <w:sz w:val="14"/>
        <w:szCs w:val="14"/>
      </w:rPr>
      <w:tab/>
      <w:t xml:space="preserve">                </w:t>
    </w:r>
    <w:r w:rsidRPr="00C235A5">
      <w:rPr>
        <w:color w:val="000000"/>
        <w:sz w:val="16"/>
        <w:szCs w:val="16"/>
        <w:lang w:val="es-ES"/>
      </w:rPr>
      <w:t xml:space="preserve">Página </w:t>
    </w:r>
    <w:r w:rsidRPr="00C235A5">
      <w:rPr>
        <w:b/>
        <w:color w:val="000000"/>
        <w:sz w:val="16"/>
        <w:szCs w:val="16"/>
        <w:lang w:val="es-ES"/>
      </w:rPr>
      <w:fldChar w:fldCharType="begin"/>
    </w:r>
    <w:r w:rsidRPr="00C235A5">
      <w:rPr>
        <w:b/>
        <w:color w:val="000000"/>
        <w:sz w:val="16"/>
        <w:szCs w:val="16"/>
        <w:lang w:val="es-ES"/>
      </w:rPr>
      <w:instrText>PAGE</w:instrText>
    </w:r>
    <w:r w:rsidRPr="00C235A5">
      <w:rPr>
        <w:b/>
        <w:color w:val="000000"/>
        <w:sz w:val="16"/>
        <w:szCs w:val="16"/>
        <w:lang w:val="es-ES"/>
      </w:rPr>
      <w:fldChar w:fldCharType="separate"/>
    </w:r>
    <w:r>
      <w:rPr>
        <w:b/>
        <w:color w:val="000000"/>
        <w:sz w:val="16"/>
        <w:szCs w:val="16"/>
        <w:lang w:val="es-ES"/>
      </w:rPr>
      <w:t>1</w:t>
    </w:r>
    <w:r w:rsidRPr="00C235A5">
      <w:rPr>
        <w:b/>
        <w:color w:val="000000"/>
        <w:sz w:val="16"/>
        <w:szCs w:val="16"/>
        <w:lang w:val="es-ES"/>
      </w:rPr>
      <w:fldChar w:fldCharType="end"/>
    </w:r>
    <w:r w:rsidRPr="00C235A5">
      <w:rPr>
        <w:color w:val="000000"/>
        <w:sz w:val="16"/>
        <w:szCs w:val="16"/>
        <w:lang w:val="es-ES"/>
      </w:rPr>
      <w:t xml:space="preserve"> de </w:t>
    </w:r>
    <w:r w:rsidRPr="00C235A5">
      <w:rPr>
        <w:b/>
        <w:color w:val="000000"/>
        <w:sz w:val="16"/>
        <w:szCs w:val="16"/>
        <w:lang w:val="es-ES"/>
      </w:rPr>
      <w:fldChar w:fldCharType="begin"/>
    </w:r>
    <w:r w:rsidRPr="00C235A5">
      <w:rPr>
        <w:b/>
        <w:color w:val="000000"/>
        <w:sz w:val="16"/>
        <w:szCs w:val="16"/>
        <w:lang w:val="es-ES"/>
      </w:rPr>
      <w:instrText>NUMPAGES</w:instrText>
    </w:r>
    <w:r w:rsidRPr="00C235A5">
      <w:rPr>
        <w:b/>
        <w:color w:val="000000"/>
        <w:sz w:val="16"/>
        <w:szCs w:val="16"/>
        <w:lang w:val="es-ES"/>
      </w:rPr>
      <w:fldChar w:fldCharType="separate"/>
    </w:r>
    <w:r>
      <w:rPr>
        <w:b/>
        <w:color w:val="000000"/>
        <w:sz w:val="16"/>
        <w:szCs w:val="16"/>
        <w:lang w:val="es-ES"/>
      </w:rPr>
      <w:t>9</w:t>
    </w:r>
    <w:r w:rsidRPr="00C235A5">
      <w:rPr>
        <w:b/>
        <w:color w:val="000000"/>
        <w:sz w:val="16"/>
        <w:szCs w:val="16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82D92" w14:textId="77777777" w:rsidR="006942EE" w:rsidRDefault="006942EE">
      <w:r>
        <w:separator/>
      </w:r>
    </w:p>
  </w:footnote>
  <w:footnote w:type="continuationSeparator" w:id="0">
    <w:p w14:paraId="5253186E" w14:textId="77777777" w:rsidR="006942EE" w:rsidRDefault="00694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0"/>
      <w:tblW w:w="5001" w:type="pct"/>
      <w:tblInd w:w="0" w:type="dxa"/>
      <w:tblLook w:val="0400" w:firstRow="0" w:lastRow="0" w:firstColumn="0" w:lastColumn="0" w:noHBand="0" w:noVBand="1"/>
    </w:tblPr>
    <w:tblGrid>
      <w:gridCol w:w="1910"/>
      <w:gridCol w:w="4601"/>
      <w:gridCol w:w="2309"/>
    </w:tblGrid>
    <w:tr w:rsidR="00926A1D" w:rsidRPr="00536908" w14:paraId="363E0234" w14:textId="77777777" w:rsidTr="002346C9">
      <w:trPr>
        <w:trHeight w:val="660"/>
      </w:trPr>
      <w:tc>
        <w:tcPr>
          <w:tcW w:w="1083" w:type="pct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D8F916B" w14:textId="77777777" w:rsidR="00926A1D" w:rsidRPr="002346C9" w:rsidRDefault="00926A1D" w:rsidP="00926A1D">
          <w:pPr>
            <w:jc w:val="center"/>
            <w:rPr>
              <w:rFonts w:eastAsia="Times New Roman"/>
              <w:sz w:val="22"/>
              <w:szCs w:val="22"/>
            </w:rPr>
          </w:pPr>
          <w:r w:rsidRPr="002346C9">
            <w:rPr>
              <w:rFonts w:eastAsia="Arial Narrow"/>
              <w:noProof/>
              <w:color w:val="000000"/>
              <w:sz w:val="22"/>
              <w:szCs w:val="22"/>
            </w:rPr>
            <w:drawing>
              <wp:inline distT="0" distB="0" distL="0" distR="0" wp14:anchorId="278467FD" wp14:editId="1D960D2F">
                <wp:extent cx="1085850" cy="647700"/>
                <wp:effectExtent l="0" t="0" r="0" b="0"/>
                <wp:docPr id="9" name="image1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08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3533139" w14:textId="497984AE" w:rsidR="009A1A94" w:rsidRPr="002346C9" w:rsidRDefault="00926A1D" w:rsidP="009A1A94">
          <w:pPr>
            <w:jc w:val="center"/>
            <w:rPr>
              <w:b/>
              <w:color w:val="000000"/>
              <w:sz w:val="22"/>
              <w:szCs w:val="22"/>
            </w:rPr>
          </w:pPr>
          <w:r w:rsidRPr="002346C9">
            <w:rPr>
              <w:b/>
              <w:color w:val="000000"/>
              <w:sz w:val="22"/>
              <w:szCs w:val="22"/>
            </w:rPr>
            <w:t>INSTITUTO NACIONAL ELECTORAL</w:t>
          </w:r>
        </w:p>
        <w:p w14:paraId="23DFB0A7" w14:textId="77777777" w:rsidR="00926A1D" w:rsidRPr="002346C9" w:rsidRDefault="00926A1D" w:rsidP="002346C9">
          <w:pPr>
            <w:jc w:val="center"/>
            <w:rPr>
              <w:sz w:val="22"/>
              <w:szCs w:val="22"/>
            </w:rPr>
          </w:pPr>
          <w:r w:rsidRPr="002346C9">
            <w:rPr>
              <w:b/>
              <w:color w:val="000000"/>
              <w:sz w:val="22"/>
              <w:szCs w:val="22"/>
            </w:rPr>
            <w:t>SISTEMA DE GESTIÓN DE LA CALIDAD</w:t>
          </w:r>
        </w:p>
      </w:tc>
      <w:tc>
        <w:tcPr>
          <w:tcW w:w="1309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5788CD6F" w14:textId="55E3DEF3" w:rsidR="00926A1D" w:rsidRPr="002346C9" w:rsidRDefault="00926A1D" w:rsidP="00926A1D">
          <w:pPr>
            <w:jc w:val="center"/>
            <w:rPr>
              <w:b/>
              <w:bCs/>
              <w:sz w:val="22"/>
              <w:szCs w:val="22"/>
            </w:rPr>
          </w:pPr>
          <w:r w:rsidRPr="002346C9">
            <w:rPr>
              <w:b/>
              <w:bCs/>
              <w:sz w:val="22"/>
              <w:szCs w:val="22"/>
            </w:rPr>
            <w:t>V</w:t>
          </w:r>
          <w:r w:rsidR="001712E4" w:rsidRPr="002346C9">
            <w:rPr>
              <w:b/>
              <w:bCs/>
              <w:sz w:val="22"/>
              <w:szCs w:val="22"/>
            </w:rPr>
            <w:t>ERSIÓN</w:t>
          </w:r>
          <w:r w:rsidRPr="002346C9">
            <w:rPr>
              <w:b/>
              <w:bCs/>
              <w:sz w:val="22"/>
              <w:szCs w:val="22"/>
            </w:rPr>
            <w:t xml:space="preserve">: </w:t>
          </w:r>
          <w:r w:rsidR="000A4D0A" w:rsidRPr="002346C9">
            <w:rPr>
              <w:b/>
              <w:bCs/>
              <w:sz w:val="22"/>
              <w:szCs w:val="22"/>
            </w:rPr>
            <w:t>6.</w:t>
          </w:r>
          <w:r w:rsidR="00AE21D4">
            <w:rPr>
              <w:b/>
              <w:bCs/>
              <w:sz w:val="22"/>
              <w:szCs w:val="22"/>
            </w:rPr>
            <w:t>6</w:t>
          </w:r>
        </w:p>
      </w:tc>
    </w:tr>
    <w:tr w:rsidR="00926A1D" w:rsidRPr="00536908" w14:paraId="16D03E9C" w14:textId="77777777" w:rsidTr="002346C9">
      <w:trPr>
        <w:trHeight w:val="420"/>
      </w:trPr>
      <w:tc>
        <w:tcPr>
          <w:tcW w:w="1083" w:type="pct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3E7476E" w14:textId="77777777" w:rsidR="00926A1D" w:rsidRPr="002346C9" w:rsidRDefault="00926A1D" w:rsidP="00926A1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eastAsia="Times New Roman"/>
              <w:sz w:val="22"/>
              <w:szCs w:val="22"/>
            </w:rPr>
          </w:pPr>
        </w:p>
      </w:tc>
      <w:tc>
        <w:tcPr>
          <w:tcW w:w="2608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AAC05D3" w14:textId="77777777" w:rsidR="00926A1D" w:rsidRPr="002346C9" w:rsidRDefault="00926A1D" w:rsidP="00926A1D">
          <w:pPr>
            <w:spacing w:line="276" w:lineRule="auto"/>
            <w:ind w:left="720" w:hanging="360"/>
            <w:jc w:val="center"/>
            <w:rPr>
              <w:b/>
              <w:sz w:val="22"/>
              <w:szCs w:val="22"/>
            </w:rPr>
          </w:pPr>
          <w:r w:rsidRPr="002346C9">
            <w:rPr>
              <w:b/>
              <w:sz w:val="22"/>
              <w:szCs w:val="22"/>
            </w:rPr>
            <w:t>PROCEDIMIENTO DE CAPACITACIÓN</w:t>
          </w:r>
        </w:p>
      </w:tc>
      <w:tc>
        <w:tcPr>
          <w:tcW w:w="1309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021FBE32" w14:textId="4A011666" w:rsidR="00926A1D" w:rsidRPr="002346C9" w:rsidRDefault="001712E4" w:rsidP="00926A1D">
          <w:pPr>
            <w:jc w:val="center"/>
            <w:rPr>
              <w:b/>
              <w:bCs/>
              <w:sz w:val="22"/>
              <w:szCs w:val="22"/>
            </w:rPr>
          </w:pPr>
          <w:r w:rsidRPr="002346C9">
            <w:rPr>
              <w:b/>
              <w:bCs/>
              <w:color w:val="000000"/>
              <w:sz w:val="22"/>
              <w:szCs w:val="22"/>
            </w:rPr>
            <w:t xml:space="preserve">FECHA DE EMISIÓN: </w:t>
          </w:r>
          <w:r w:rsidR="00F237B9">
            <w:rPr>
              <w:b/>
              <w:bCs/>
              <w:color w:val="000000"/>
              <w:sz w:val="22"/>
              <w:szCs w:val="22"/>
            </w:rPr>
            <w:t>AGOSTO 2022</w:t>
          </w:r>
        </w:p>
      </w:tc>
    </w:tr>
  </w:tbl>
  <w:p w14:paraId="4DFEB439" w14:textId="77777777" w:rsidR="00903BA4" w:rsidRDefault="00903BA4" w:rsidP="000334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3F85"/>
    <w:multiLevelType w:val="multilevel"/>
    <w:tmpl w:val="42E82C3A"/>
    <w:lvl w:ilvl="0">
      <w:start w:val="1"/>
      <w:numFmt w:val="bullet"/>
      <w:lvlText w:val="●"/>
      <w:lvlJc w:val="left"/>
      <w:pPr>
        <w:ind w:left="79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8682A48"/>
    <w:multiLevelType w:val="multilevel"/>
    <w:tmpl w:val="C3CC1096"/>
    <w:lvl w:ilvl="0">
      <w:start w:val="7"/>
      <w:numFmt w:val="decimal"/>
      <w:lvlText w:val="%1"/>
      <w:lvlJc w:val="left"/>
      <w:pPr>
        <w:ind w:left="360" w:hanging="360"/>
      </w:pPr>
      <w:rPr>
        <w:rFonts w:ascii="Calibri" w:hAnsi="Calibri" w:cs="Arial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Calibri" w:hAnsi="Calibri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cs="Arial" w:hint="default"/>
      </w:rPr>
    </w:lvl>
  </w:abstractNum>
  <w:abstractNum w:abstractNumId="2" w15:restartNumberingAfterBreak="0">
    <w:nsid w:val="09FF391D"/>
    <w:multiLevelType w:val="multilevel"/>
    <w:tmpl w:val="AB80F7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0B2538F1"/>
    <w:multiLevelType w:val="multilevel"/>
    <w:tmpl w:val="53044DBE"/>
    <w:lvl w:ilvl="0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0CA30051"/>
    <w:multiLevelType w:val="multilevel"/>
    <w:tmpl w:val="8CECD9CA"/>
    <w:lvl w:ilvl="0">
      <w:start w:val="4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16916275"/>
    <w:multiLevelType w:val="hybridMultilevel"/>
    <w:tmpl w:val="DFE6299E"/>
    <w:lvl w:ilvl="0" w:tplc="D8BC59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557A0"/>
    <w:multiLevelType w:val="multilevel"/>
    <w:tmpl w:val="C3CC1096"/>
    <w:lvl w:ilvl="0">
      <w:start w:val="7"/>
      <w:numFmt w:val="decimal"/>
      <w:lvlText w:val="%1"/>
      <w:lvlJc w:val="left"/>
      <w:pPr>
        <w:ind w:left="360" w:hanging="360"/>
      </w:pPr>
      <w:rPr>
        <w:rFonts w:ascii="Calibri" w:hAnsi="Calibri" w:cs="Arial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Calibri" w:hAnsi="Calibri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cs="Arial" w:hint="default"/>
      </w:rPr>
    </w:lvl>
  </w:abstractNum>
  <w:abstractNum w:abstractNumId="7" w15:restartNumberingAfterBreak="0">
    <w:nsid w:val="1E804768"/>
    <w:multiLevelType w:val="multilevel"/>
    <w:tmpl w:val="53FC6DF2"/>
    <w:lvl w:ilvl="0">
      <w:start w:val="1"/>
      <w:numFmt w:val="decimal"/>
      <w:lvlText w:val="%1."/>
      <w:lvlJc w:val="left"/>
      <w:pPr>
        <w:ind w:left="40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2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4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6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8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0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2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4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65" w:hanging="180"/>
      </w:pPr>
      <w:rPr>
        <w:vertAlign w:val="baseline"/>
      </w:rPr>
    </w:lvl>
  </w:abstractNum>
  <w:abstractNum w:abstractNumId="8" w15:restartNumberingAfterBreak="0">
    <w:nsid w:val="1F036D9F"/>
    <w:multiLevelType w:val="hybridMultilevel"/>
    <w:tmpl w:val="6F1290B4"/>
    <w:lvl w:ilvl="0" w:tplc="080A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9" w15:restartNumberingAfterBreak="0">
    <w:nsid w:val="22624AB9"/>
    <w:multiLevelType w:val="hybridMultilevel"/>
    <w:tmpl w:val="8CA4E0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C3400"/>
    <w:multiLevelType w:val="hybridMultilevel"/>
    <w:tmpl w:val="32740DB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150406"/>
    <w:multiLevelType w:val="hybridMultilevel"/>
    <w:tmpl w:val="BFB87B04"/>
    <w:lvl w:ilvl="0" w:tplc="DD34C504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02665E"/>
    <w:multiLevelType w:val="hybridMultilevel"/>
    <w:tmpl w:val="BC0A692C"/>
    <w:lvl w:ilvl="0" w:tplc="DD34C504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B82241"/>
    <w:multiLevelType w:val="hybridMultilevel"/>
    <w:tmpl w:val="83085C8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53292"/>
    <w:multiLevelType w:val="hybridMultilevel"/>
    <w:tmpl w:val="D5C68B58"/>
    <w:lvl w:ilvl="0" w:tplc="9FF4E0C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E0603"/>
    <w:multiLevelType w:val="hybridMultilevel"/>
    <w:tmpl w:val="870075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BB6B93"/>
    <w:multiLevelType w:val="hybridMultilevel"/>
    <w:tmpl w:val="7EEE17D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4C6682"/>
    <w:multiLevelType w:val="multilevel"/>
    <w:tmpl w:val="B53AF6F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855B69"/>
    <w:multiLevelType w:val="multilevel"/>
    <w:tmpl w:val="4F6E96BA"/>
    <w:lvl w:ilvl="0">
      <w:start w:val="1"/>
      <w:numFmt w:val="bullet"/>
      <w:lvlText w:val="●"/>
      <w:lvlJc w:val="left"/>
      <w:pPr>
        <w:ind w:left="79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37865366"/>
    <w:multiLevelType w:val="multilevel"/>
    <w:tmpl w:val="377E591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0" w15:restartNumberingAfterBreak="0">
    <w:nsid w:val="379C18DD"/>
    <w:multiLevelType w:val="hybridMultilevel"/>
    <w:tmpl w:val="FF44581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93907"/>
    <w:multiLevelType w:val="hybridMultilevel"/>
    <w:tmpl w:val="60B6AAE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A6D1C40"/>
    <w:multiLevelType w:val="hybridMultilevel"/>
    <w:tmpl w:val="FE6AB1C4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3CB82F1B"/>
    <w:multiLevelType w:val="hybridMultilevel"/>
    <w:tmpl w:val="B3C642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8A7207"/>
    <w:multiLevelType w:val="hybridMultilevel"/>
    <w:tmpl w:val="904405E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C36689"/>
    <w:multiLevelType w:val="multilevel"/>
    <w:tmpl w:val="B2C6C446"/>
    <w:lvl w:ilvl="0">
      <w:start w:val="1"/>
      <w:numFmt w:val="bullet"/>
      <w:lvlText w:val="●"/>
      <w:lvlJc w:val="left"/>
      <w:pPr>
        <w:ind w:left="79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6" w15:restartNumberingAfterBreak="0">
    <w:nsid w:val="44DE32B7"/>
    <w:multiLevelType w:val="hybridMultilevel"/>
    <w:tmpl w:val="C02280D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A7E8D"/>
    <w:multiLevelType w:val="hybridMultilevel"/>
    <w:tmpl w:val="89F87D9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D28D0"/>
    <w:multiLevelType w:val="multilevel"/>
    <w:tmpl w:val="D0B40E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9" w15:restartNumberingAfterBreak="0">
    <w:nsid w:val="539F4A94"/>
    <w:multiLevelType w:val="hybridMultilevel"/>
    <w:tmpl w:val="A21EDD7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5D22DB"/>
    <w:multiLevelType w:val="multilevel"/>
    <w:tmpl w:val="DA56D31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1" w15:restartNumberingAfterBreak="0">
    <w:nsid w:val="58DF3D31"/>
    <w:multiLevelType w:val="hybridMultilevel"/>
    <w:tmpl w:val="5A5A9A3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9346EE8"/>
    <w:multiLevelType w:val="hybridMultilevel"/>
    <w:tmpl w:val="CE3A08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150DFE"/>
    <w:multiLevelType w:val="multilevel"/>
    <w:tmpl w:val="312A712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5A6116BB"/>
    <w:multiLevelType w:val="multilevel"/>
    <w:tmpl w:val="3AFC410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5D8F7C88"/>
    <w:multiLevelType w:val="hybridMultilevel"/>
    <w:tmpl w:val="709C7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B474C1"/>
    <w:multiLevelType w:val="multilevel"/>
    <w:tmpl w:val="A5ECDE2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7" w15:restartNumberingAfterBreak="0">
    <w:nsid w:val="63772991"/>
    <w:multiLevelType w:val="hybridMultilevel"/>
    <w:tmpl w:val="BAF4D6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373704"/>
    <w:multiLevelType w:val="multilevel"/>
    <w:tmpl w:val="CC9C2C62"/>
    <w:lvl w:ilvl="0">
      <w:start w:val="1"/>
      <w:numFmt w:val="decimal"/>
      <w:lvlText w:val="%1."/>
      <w:lvlJc w:val="left"/>
      <w:pPr>
        <w:ind w:left="40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2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4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6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8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0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2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4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65" w:hanging="180"/>
      </w:pPr>
      <w:rPr>
        <w:vertAlign w:val="baseline"/>
      </w:rPr>
    </w:lvl>
  </w:abstractNum>
  <w:abstractNum w:abstractNumId="39" w15:restartNumberingAfterBreak="0">
    <w:nsid w:val="68234FA0"/>
    <w:multiLevelType w:val="hybridMultilevel"/>
    <w:tmpl w:val="96AAA0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F01EA6"/>
    <w:multiLevelType w:val="hybridMultilevel"/>
    <w:tmpl w:val="FFBA42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512C0A"/>
    <w:multiLevelType w:val="multilevel"/>
    <w:tmpl w:val="93E2E4F0"/>
    <w:lvl w:ilvl="0">
      <w:start w:val="1"/>
      <w:numFmt w:val="bullet"/>
      <w:lvlText w:val="●"/>
      <w:lvlJc w:val="left"/>
      <w:pPr>
        <w:ind w:left="79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2" w15:restartNumberingAfterBreak="0">
    <w:nsid w:val="6FD87C83"/>
    <w:multiLevelType w:val="multilevel"/>
    <w:tmpl w:val="0600826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0CE66DA"/>
    <w:multiLevelType w:val="hybridMultilevel"/>
    <w:tmpl w:val="0148A0E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3665167"/>
    <w:multiLevelType w:val="hybridMultilevel"/>
    <w:tmpl w:val="D9E609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9267C7"/>
    <w:multiLevelType w:val="multilevel"/>
    <w:tmpl w:val="0F92A190"/>
    <w:lvl w:ilvl="0">
      <w:start w:val="4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6" w15:restartNumberingAfterBreak="0">
    <w:nsid w:val="79144E37"/>
    <w:multiLevelType w:val="hybridMultilevel"/>
    <w:tmpl w:val="D6A40E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31717">
    <w:abstractNumId w:val="2"/>
  </w:num>
  <w:num w:numId="2" w16cid:durableId="2125876796">
    <w:abstractNumId w:val="18"/>
  </w:num>
  <w:num w:numId="3" w16cid:durableId="529878510">
    <w:abstractNumId w:val="0"/>
  </w:num>
  <w:num w:numId="4" w16cid:durableId="1171337466">
    <w:abstractNumId w:val="4"/>
  </w:num>
  <w:num w:numId="5" w16cid:durableId="359163728">
    <w:abstractNumId w:val="36"/>
  </w:num>
  <w:num w:numId="6" w16cid:durableId="1064447626">
    <w:abstractNumId w:val="38"/>
  </w:num>
  <w:num w:numId="7" w16cid:durableId="1675841361">
    <w:abstractNumId w:val="42"/>
  </w:num>
  <w:num w:numId="8" w16cid:durableId="152305716">
    <w:abstractNumId w:val="34"/>
  </w:num>
  <w:num w:numId="9" w16cid:durableId="1415322180">
    <w:abstractNumId w:val="26"/>
  </w:num>
  <w:num w:numId="10" w16cid:durableId="1717241682">
    <w:abstractNumId w:val="9"/>
  </w:num>
  <w:num w:numId="11" w16cid:durableId="1049574666">
    <w:abstractNumId w:val="17"/>
  </w:num>
  <w:num w:numId="12" w16cid:durableId="378209409">
    <w:abstractNumId w:val="25"/>
  </w:num>
  <w:num w:numId="13" w16cid:durableId="1047992292">
    <w:abstractNumId w:val="28"/>
  </w:num>
  <w:num w:numId="14" w16cid:durableId="1648514232">
    <w:abstractNumId w:val="41"/>
  </w:num>
  <w:num w:numId="15" w16cid:durableId="45839041">
    <w:abstractNumId w:val="8"/>
  </w:num>
  <w:num w:numId="16" w16cid:durableId="636372486">
    <w:abstractNumId w:val="37"/>
  </w:num>
  <w:num w:numId="17" w16cid:durableId="418453412">
    <w:abstractNumId w:val="5"/>
  </w:num>
  <w:num w:numId="18" w16cid:durableId="1603413993">
    <w:abstractNumId w:val="45"/>
  </w:num>
  <w:num w:numId="19" w16cid:durableId="174002892">
    <w:abstractNumId w:val="30"/>
  </w:num>
  <w:num w:numId="20" w16cid:durableId="979112779">
    <w:abstractNumId w:val="7"/>
  </w:num>
  <w:num w:numId="21" w16cid:durableId="1978493125">
    <w:abstractNumId w:val="22"/>
  </w:num>
  <w:num w:numId="22" w16cid:durableId="1328824382">
    <w:abstractNumId w:val="23"/>
  </w:num>
  <w:num w:numId="23" w16cid:durableId="1998222433">
    <w:abstractNumId w:val="40"/>
  </w:num>
  <w:num w:numId="24" w16cid:durableId="2118332164">
    <w:abstractNumId w:val="19"/>
  </w:num>
  <w:num w:numId="25" w16cid:durableId="1974096434">
    <w:abstractNumId w:val="15"/>
  </w:num>
  <w:num w:numId="26" w16cid:durableId="2107268040">
    <w:abstractNumId w:val="10"/>
  </w:num>
  <w:num w:numId="27" w16cid:durableId="1851604237">
    <w:abstractNumId w:val="3"/>
  </w:num>
  <w:num w:numId="28" w16cid:durableId="2063017102">
    <w:abstractNumId w:val="44"/>
  </w:num>
  <w:num w:numId="29" w16cid:durableId="2033532760">
    <w:abstractNumId w:val="43"/>
  </w:num>
  <w:num w:numId="30" w16cid:durableId="842744835">
    <w:abstractNumId w:val="21"/>
  </w:num>
  <w:num w:numId="31" w16cid:durableId="1411854202">
    <w:abstractNumId w:val="31"/>
  </w:num>
  <w:num w:numId="32" w16cid:durableId="770467709">
    <w:abstractNumId w:val="11"/>
  </w:num>
  <w:num w:numId="33" w16cid:durableId="600459156">
    <w:abstractNumId w:val="27"/>
  </w:num>
  <w:num w:numId="34" w16cid:durableId="535582987">
    <w:abstractNumId w:val="20"/>
  </w:num>
  <w:num w:numId="35" w16cid:durableId="1646397160">
    <w:abstractNumId w:val="24"/>
  </w:num>
  <w:num w:numId="36" w16cid:durableId="2096854975">
    <w:abstractNumId w:val="29"/>
  </w:num>
  <w:num w:numId="37" w16cid:durableId="227691287">
    <w:abstractNumId w:val="13"/>
  </w:num>
  <w:num w:numId="38" w16cid:durableId="148909903">
    <w:abstractNumId w:val="35"/>
  </w:num>
  <w:num w:numId="39" w16cid:durableId="498470153">
    <w:abstractNumId w:val="12"/>
  </w:num>
  <w:num w:numId="40" w16cid:durableId="1069302765">
    <w:abstractNumId w:val="6"/>
  </w:num>
  <w:num w:numId="41" w16cid:durableId="2000228464">
    <w:abstractNumId w:val="1"/>
  </w:num>
  <w:num w:numId="42" w16cid:durableId="676927028">
    <w:abstractNumId w:val="46"/>
  </w:num>
  <w:num w:numId="43" w16cid:durableId="636759104">
    <w:abstractNumId w:val="14"/>
  </w:num>
  <w:num w:numId="44" w16cid:durableId="1101028269">
    <w:abstractNumId w:val="33"/>
  </w:num>
  <w:num w:numId="45" w16cid:durableId="324936972">
    <w:abstractNumId w:val="39"/>
  </w:num>
  <w:num w:numId="46" w16cid:durableId="683677255">
    <w:abstractNumId w:val="32"/>
  </w:num>
  <w:num w:numId="47" w16cid:durableId="13274386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BA4"/>
    <w:rsid w:val="0002357C"/>
    <w:rsid w:val="000334BC"/>
    <w:rsid w:val="00056059"/>
    <w:rsid w:val="00064462"/>
    <w:rsid w:val="00067F60"/>
    <w:rsid w:val="00072859"/>
    <w:rsid w:val="00083A73"/>
    <w:rsid w:val="000A0CF0"/>
    <w:rsid w:val="000A4D0A"/>
    <w:rsid w:val="000A78A2"/>
    <w:rsid w:val="000B7E6D"/>
    <w:rsid w:val="000D0E86"/>
    <w:rsid w:val="000E413B"/>
    <w:rsid w:val="000E7289"/>
    <w:rsid w:val="000F507E"/>
    <w:rsid w:val="00112635"/>
    <w:rsid w:val="00134953"/>
    <w:rsid w:val="001409E6"/>
    <w:rsid w:val="00150CC4"/>
    <w:rsid w:val="001712E4"/>
    <w:rsid w:val="00193BBF"/>
    <w:rsid w:val="001A3EA2"/>
    <w:rsid w:val="001A42BB"/>
    <w:rsid w:val="001B1A21"/>
    <w:rsid w:val="001B53C0"/>
    <w:rsid w:val="001C2C9F"/>
    <w:rsid w:val="0020416B"/>
    <w:rsid w:val="00224CB9"/>
    <w:rsid w:val="002346C9"/>
    <w:rsid w:val="00237039"/>
    <w:rsid w:val="00245FF4"/>
    <w:rsid w:val="00284BCB"/>
    <w:rsid w:val="00297355"/>
    <w:rsid w:val="002A6277"/>
    <w:rsid w:val="002C0806"/>
    <w:rsid w:val="002C7D9F"/>
    <w:rsid w:val="002E0F3B"/>
    <w:rsid w:val="0031065F"/>
    <w:rsid w:val="003162E9"/>
    <w:rsid w:val="00321416"/>
    <w:rsid w:val="00345CA9"/>
    <w:rsid w:val="00345FA0"/>
    <w:rsid w:val="003565FF"/>
    <w:rsid w:val="00395938"/>
    <w:rsid w:val="003B0E74"/>
    <w:rsid w:val="003C5509"/>
    <w:rsid w:val="00414512"/>
    <w:rsid w:val="0042669D"/>
    <w:rsid w:val="00441F40"/>
    <w:rsid w:val="00466922"/>
    <w:rsid w:val="00471C28"/>
    <w:rsid w:val="00477DEC"/>
    <w:rsid w:val="00485EC3"/>
    <w:rsid w:val="0049358F"/>
    <w:rsid w:val="004A5793"/>
    <w:rsid w:val="004B217F"/>
    <w:rsid w:val="004B45D1"/>
    <w:rsid w:val="004B4955"/>
    <w:rsid w:val="004C5756"/>
    <w:rsid w:val="004F4C0E"/>
    <w:rsid w:val="0052265C"/>
    <w:rsid w:val="00536908"/>
    <w:rsid w:val="00540C13"/>
    <w:rsid w:val="00542F12"/>
    <w:rsid w:val="005516AE"/>
    <w:rsid w:val="00554C40"/>
    <w:rsid w:val="00556F38"/>
    <w:rsid w:val="00593D32"/>
    <w:rsid w:val="005A00B3"/>
    <w:rsid w:val="005A0802"/>
    <w:rsid w:val="005A66EA"/>
    <w:rsid w:val="005C3125"/>
    <w:rsid w:val="005E4442"/>
    <w:rsid w:val="005E513D"/>
    <w:rsid w:val="00663516"/>
    <w:rsid w:val="0069042D"/>
    <w:rsid w:val="00693030"/>
    <w:rsid w:val="006942EE"/>
    <w:rsid w:val="0069448B"/>
    <w:rsid w:val="006C0DBF"/>
    <w:rsid w:val="006D130E"/>
    <w:rsid w:val="0070686E"/>
    <w:rsid w:val="00735436"/>
    <w:rsid w:val="00771FDC"/>
    <w:rsid w:val="00772860"/>
    <w:rsid w:val="0078285C"/>
    <w:rsid w:val="00786340"/>
    <w:rsid w:val="007A2371"/>
    <w:rsid w:val="007A726E"/>
    <w:rsid w:val="007C084B"/>
    <w:rsid w:val="007C7EE2"/>
    <w:rsid w:val="00800B89"/>
    <w:rsid w:val="00806A25"/>
    <w:rsid w:val="00814612"/>
    <w:rsid w:val="00832683"/>
    <w:rsid w:val="00860BDF"/>
    <w:rsid w:val="00875BAB"/>
    <w:rsid w:val="00891D75"/>
    <w:rsid w:val="008C57AC"/>
    <w:rsid w:val="008C75F0"/>
    <w:rsid w:val="008E527B"/>
    <w:rsid w:val="00903BA4"/>
    <w:rsid w:val="00926A1D"/>
    <w:rsid w:val="00936A22"/>
    <w:rsid w:val="00937519"/>
    <w:rsid w:val="00937600"/>
    <w:rsid w:val="00991706"/>
    <w:rsid w:val="0099410C"/>
    <w:rsid w:val="009A1A94"/>
    <w:rsid w:val="009A624C"/>
    <w:rsid w:val="009C3BF2"/>
    <w:rsid w:val="009D4983"/>
    <w:rsid w:val="009E4E22"/>
    <w:rsid w:val="009F7D05"/>
    <w:rsid w:val="00A066D0"/>
    <w:rsid w:val="00A11E22"/>
    <w:rsid w:val="00A326D6"/>
    <w:rsid w:val="00A654C4"/>
    <w:rsid w:val="00A94FDA"/>
    <w:rsid w:val="00AA7CBE"/>
    <w:rsid w:val="00AB0BFD"/>
    <w:rsid w:val="00AC0E55"/>
    <w:rsid w:val="00AE21D4"/>
    <w:rsid w:val="00AF7516"/>
    <w:rsid w:val="00AF7E2D"/>
    <w:rsid w:val="00B42DAE"/>
    <w:rsid w:val="00B74B63"/>
    <w:rsid w:val="00B87959"/>
    <w:rsid w:val="00BC73E1"/>
    <w:rsid w:val="00BD3FF2"/>
    <w:rsid w:val="00BE6629"/>
    <w:rsid w:val="00C24D5C"/>
    <w:rsid w:val="00C5153E"/>
    <w:rsid w:val="00C535B0"/>
    <w:rsid w:val="00C61403"/>
    <w:rsid w:val="00C77FC8"/>
    <w:rsid w:val="00C85880"/>
    <w:rsid w:val="00CC43E4"/>
    <w:rsid w:val="00CC4E41"/>
    <w:rsid w:val="00CD61C8"/>
    <w:rsid w:val="00D04763"/>
    <w:rsid w:val="00D17E1E"/>
    <w:rsid w:val="00D205BF"/>
    <w:rsid w:val="00D20651"/>
    <w:rsid w:val="00D34D30"/>
    <w:rsid w:val="00D415DB"/>
    <w:rsid w:val="00D51583"/>
    <w:rsid w:val="00D75DCB"/>
    <w:rsid w:val="00D9294C"/>
    <w:rsid w:val="00DA2E5D"/>
    <w:rsid w:val="00DA7FA2"/>
    <w:rsid w:val="00DB7B58"/>
    <w:rsid w:val="00DC74A2"/>
    <w:rsid w:val="00DD3E33"/>
    <w:rsid w:val="00E128BA"/>
    <w:rsid w:val="00E17910"/>
    <w:rsid w:val="00E3668E"/>
    <w:rsid w:val="00E41F56"/>
    <w:rsid w:val="00E42CE4"/>
    <w:rsid w:val="00E44638"/>
    <w:rsid w:val="00E50A0E"/>
    <w:rsid w:val="00E936B3"/>
    <w:rsid w:val="00E9736C"/>
    <w:rsid w:val="00EB0F06"/>
    <w:rsid w:val="00EB7200"/>
    <w:rsid w:val="00EC3677"/>
    <w:rsid w:val="00ED278D"/>
    <w:rsid w:val="00F237B9"/>
    <w:rsid w:val="00F526A7"/>
    <w:rsid w:val="00F634A8"/>
    <w:rsid w:val="00F83180"/>
    <w:rsid w:val="00F917A7"/>
    <w:rsid w:val="00FB3242"/>
    <w:rsid w:val="00FC1EDC"/>
    <w:rsid w:val="00FD6624"/>
    <w:rsid w:val="00FE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79C91"/>
  <w15:docId w15:val="{BDAECE44-6D67-4D5B-9AA6-3A1A68BE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Encabezado">
    <w:name w:val="header"/>
    <w:basedOn w:val="Normal"/>
    <w:link w:val="EncabezadoCar"/>
    <w:unhideWhenUsed/>
    <w:rsid w:val="003162E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162E9"/>
  </w:style>
  <w:style w:type="paragraph" w:styleId="Piedepgina">
    <w:name w:val="footer"/>
    <w:basedOn w:val="Normal"/>
    <w:link w:val="PiedepginaCar"/>
    <w:uiPriority w:val="99"/>
    <w:unhideWhenUsed/>
    <w:rsid w:val="003162E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62E9"/>
  </w:style>
  <w:style w:type="paragraph" w:styleId="Prrafodelista">
    <w:name w:val="List Paragraph"/>
    <w:basedOn w:val="Normal"/>
    <w:link w:val="PrrafodelistaCar"/>
    <w:uiPriority w:val="34"/>
    <w:qFormat/>
    <w:rsid w:val="003162E9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162E9"/>
  </w:style>
  <w:style w:type="table" w:styleId="Tablaconcuadrcula">
    <w:name w:val="Table Grid"/>
    <w:basedOn w:val="Tablanormal"/>
    <w:rsid w:val="003162E9"/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806A25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independiente2">
    <w:name w:val="Body Text 2"/>
    <w:basedOn w:val="Normal"/>
    <w:link w:val="Textoindependiente2Car"/>
    <w:rsid w:val="0069448B"/>
    <w:pPr>
      <w:ind w:right="213"/>
      <w:jc w:val="both"/>
    </w:pPr>
    <w:rPr>
      <w:rFonts w:eastAsia="Times New Roman" w:cs="Times New Roman"/>
      <w:sz w:val="20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69448B"/>
    <w:rPr>
      <w:rFonts w:eastAsia="Times New Roman" w:cs="Times New Roman"/>
      <w:sz w:val="20"/>
      <w:szCs w:val="20"/>
      <w:lang w:val="es-ES" w:eastAsia="es-ES"/>
    </w:rPr>
  </w:style>
  <w:style w:type="paragraph" w:customStyle="1" w:styleId="BodyText21">
    <w:name w:val="Body Text 21"/>
    <w:basedOn w:val="Normal"/>
    <w:locked/>
    <w:rsid w:val="0069448B"/>
    <w:pPr>
      <w:widowControl w:val="0"/>
      <w:jc w:val="both"/>
    </w:pPr>
    <w:rPr>
      <w:rFonts w:ascii="Book Antiqua" w:eastAsia="Times New Roman" w:hAnsi="Book Antiqua" w:cs="Times New Roman"/>
      <w:snapToGrid w:val="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5E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5EC3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56F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6F38"/>
  </w:style>
  <w:style w:type="paragraph" w:styleId="Textoindependiente3">
    <w:name w:val="Body Text 3"/>
    <w:basedOn w:val="Normal"/>
    <w:link w:val="Textoindependiente3Car"/>
    <w:uiPriority w:val="99"/>
    <w:unhideWhenUsed/>
    <w:rsid w:val="00FB324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FB3242"/>
    <w:rPr>
      <w:sz w:val="16"/>
      <w:szCs w:val="16"/>
    </w:rPr>
  </w:style>
  <w:style w:type="paragraph" w:styleId="Sinespaciado">
    <w:name w:val="No Spacing"/>
    <w:uiPriority w:val="1"/>
    <w:qFormat/>
    <w:rsid w:val="007C7EE2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C7EE2"/>
    <w:pPr>
      <w:widowControl w:val="0"/>
      <w:autoSpaceDE w:val="0"/>
      <w:autoSpaceDN w:val="0"/>
      <w:spacing w:after="120"/>
      <w:ind w:left="283"/>
    </w:pPr>
    <w:rPr>
      <w:sz w:val="22"/>
      <w:szCs w:val="22"/>
      <w:lang w:bidi="es-MX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C7EE2"/>
    <w:rPr>
      <w:sz w:val="22"/>
      <w:szCs w:val="22"/>
      <w:lang w:bidi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6D13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130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130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13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13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5623E-240C-4338-8713-268C92A5D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566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 DIAZ ELSA ETELVINA</dc:creator>
  <cp:lastModifiedBy>ALVAREZ SANCHEZ MARIA ALMIDA</cp:lastModifiedBy>
  <cp:revision>15</cp:revision>
  <cp:lastPrinted>2022-01-28T03:01:00Z</cp:lastPrinted>
  <dcterms:created xsi:type="dcterms:W3CDTF">2021-09-23T22:38:00Z</dcterms:created>
  <dcterms:modified xsi:type="dcterms:W3CDTF">2023-01-23T21:57:00Z</dcterms:modified>
</cp:coreProperties>
</file>