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33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10162"/>
        <w:gridCol w:w="2003"/>
        <w:gridCol w:w="2562"/>
      </w:tblGrid>
      <w:tr w:rsidR="006E1735" w:rsidRPr="00DF54BB" w14:paraId="2A405E55" w14:textId="77777777" w:rsidTr="00817BCE">
        <w:trPr>
          <w:trHeight w:val="229"/>
        </w:trPr>
        <w:tc>
          <w:tcPr>
            <w:tcW w:w="3450" w:type="pct"/>
            <w:shd w:val="clear" w:color="auto" w:fill="983265"/>
            <w:vAlign w:val="center"/>
          </w:tcPr>
          <w:p w14:paraId="7449E5B9" w14:textId="77777777" w:rsidR="006E1735" w:rsidRPr="00DF54BB" w:rsidRDefault="00174208" w:rsidP="0079615B">
            <w:pPr>
              <w:pStyle w:val="TableParagraph"/>
              <w:spacing w:line="210" w:lineRule="exact"/>
              <w:ind w:left="3083" w:right="308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FICHA</w:t>
            </w:r>
            <w:r w:rsidRPr="00DF54BB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Pr="00DF54BB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SUSTANTIVO:</w:t>
            </w:r>
          </w:p>
        </w:tc>
        <w:tc>
          <w:tcPr>
            <w:tcW w:w="680" w:type="pct"/>
            <w:vMerge w:val="restart"/>
          </w:tcPr>
          <w:p w14:paraId="51FEE64A" w14:textId="038E6C07" w:rsidR="006E1735" w:rsidRPr="00DF54BB" w:rsidRDefault="00174208">
            <w:pPr>
              <w:pStyle w:val="TableParagraph"/>
              <w:spacing w:before="119"/>
              <w:ind w:left="339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VERSIÓN:</w:t>
            </w:r>
            <w:r w:rsidRPr="00DF54BB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sz w:val="16"/>
                <w:szCs w:val="16"/>
              </w:rPr>
              <w:t>6.</w:t>
            </w:r>
            <w:r w:rsidR="005473FC" w:rsidRPr="00DF54BB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870" w:type="pct"/>
            <w:vMerge w:val="restart"/>
          </w:tcPr>
          <w:p w14:paraId="04AAE86A" w14:textId="77777777" w:rsidR="005473FC" w:rsidRPr="00DF54BB" w:rsidRDefault="00174208" w:rsidP="005473FC">
            <w:pPr>
              <w:pStyle w:val="TableParagraph"/>
              <w:spacing w:line="230" w:lineRule="atLeast"/>
              <w:ind w:left="487" w:right="169" w:hanging="31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bCs/>
                <w:sz w:val="16"/>
                <w:szCs w:val="16"/>
              </w:rPr>
              <w:t>FECHA DE EMISIÓN:</w:t>
            </w:r>
          </w:p>
          <w:p w14:paraId="3AD576EE" w14:textId="2F6F56C4" w:rsidR="006E1735" w:rsidRPr="00DF54BB" w:rsidRDefault="00AC238E" w:rsidP="005473FC">
            <w:pPr>
              <w:pStyle w:val="TableParagraph"/>
              <w:spacing w:line="230" w:lineRule="atLeast"/>
              <w:ind w:left="487" w:right="169" w:hanging="31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AGOSTO </w:t>
            </w:r>
            <w:r w:rsidR="00E47385" w:rsidRPr="00DF54BB">
              <w:rPr>
                <w:rFonts w:ascii="Arial" w:hAnsi="Arial" w:cs="Arial"/>
                <w:b/>
                <w:bCs/>
                <w:sz w:val="16"/>
                <w:szCs w:val="16"/>
              </w:rPr>
              <w:t>202</w:t>
            </w:r>
            <w:r w:rsidRPr="00DF54BB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</w:tr>
      <w:tr w:rsidR="006E1735" w:rsidRPr="00DF54BB" w14:paraId="4F450B02" w14:textId="77777777" w:rsidTr="00817BCE">
        <w:trPr>
          <w:trHeight w:val="229"/>
        </w:trPr>
        <w:tc>
          <w:tcPr>
            <w:tcW w:w="3450" w:type="pct"/>
            <w:vAlign w:val="center"/>
          </w:tcPr>
          <w:p w14:paraId="026F9C81" w14:textId="77777777" w:rsidR="006E1735" w:rsidRPr="00DF54BB" w:rsidRDefault="00174208" w:rsidP="0079615B">
            <w:pPr>
              <w:pStyle w:val="TableParagraph"/>
              <w:spacing w:line="210" w:lineRule="exact"/>
              <w:ind w:left="3084" w:right="308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TRANSFERENCIA</w:t>
            </w:r>
            <w:r w:rsidRPr="00DF54BB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sz w:val="16"/>
                <w:szCs w:val="16"/>
              </w:rPr>
              <w:t>LA INFORMACIÓN</w:t>
            </w:r>
          </w:p>
        </w:tc>
        <w:tc>
          <w:tcPr>
            <w:tcW w:w="680" w:type="pct"/>
            <w:vMerge/>
            <w:tcBorders>
              <w:top w:val="nil"/>
            </w:tcBorders>
          </w:tcPr>
          <w:p w14:paraId="0ED3A821" w14:textId="77777777" w:rsidR="006E1735" w:rsidRPr="00DF54BB" w:rsidRDefault="006E17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  <w:vMerge/>
            <w:tcBorders>
              <w:top w:val="nil"/>
            </w:tcBorders>
          </w:tcPr>
          <w:p w14:paraId="68E5B45C" w14:textId="77777777" w:rsidR="006E1735" w:rsidRPr="00DF54BB" w:rsidRDefault="006E1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E6063BB" w14:textId="05380189" w:rsidR="00817BCE" w:rsidRPr="00DF54BB" w:rsidRDefault="00817BCE">
      <w:pPr>
        <w:rPr>
          <w:rFonts w:ascii="Arial" w:hAnsi="Arial" w:cs="Arial"/>
          <w:sz w:val="12"/>
          <w:szCs w:val="12"/>
        </w:rPr>
      </w:pPr>
    </w:p>
    <w:tbl>
      <w:tblPr>
        <w:tblStyle w:val="TableNormal"/>
        <w:tblW w:w="5033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3396"/>
        <w:gridCol w:w="6766"/>
        <w:gridCol w:w="4565"/>
      </w:tblGrid>
      <w:tr w:rsidR="00BF4F66" w:rsidRPr="00DF54BB" w14:paraId="258CDA36" w14:textId="77777777" w:rsidTr="00DF54BB">
        <w:trPr>
          <w:trHeight w:val="237"/>
        </w:trPr>
        <w:tc>
          <w:tcPr>
            <w:tcW w:w="1153" w:type="pct"/>
            <w:shd w:val="clear" w:color="auto" w:fill="983265"/>
            <w:vAlign w:val="center"/>
          </w:tcPr>
          <w:p w14:paraId="1413CC69" w14:textId="77777777" w:rsidR="00BF4F66" w:rsidRPr="00DF54BB" w:rsidRDefault="00BF4F66" w:rsidP="00DF54BB">
            <w:pPr>
              <w:pStyle w:val="TableParagraph"/>
              <w:ind w:left="0" w:right="10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PROPIETARIO</w:t>
            </w:r>
            <w:r w:rsidRPr="00DF54BB">
              <w:rPr>
                <w:rFonts w:ascii="Arial" w:hAnsi="Arial" w:cs="Arial"/>
                <w:b/>
                <w:color w:val="FFFFFF"/>
                <w:spacing w:val="-7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DEL PROCESO:</w:t>
            </w:r>
          </w:p>
        </w:tc>
        <w:tc>
          <w:tcPr>
            <w:tcW w:w="2297" w:type="pct"/>
            <w:vAlign w:val="center"/>
          </w:tcPr>
          <w:p w14:paraId="5695846D" w14:textId="77777777" w:rsidR="00BF4F66" w:rsidRPr="00DF54BB" w:rsidRDefault="00BF4F66" w:rsidP="00DF54BB">
            <w:pPr>
              <w:pStyle w:val="TableParagraph"/>
              <w:ind w:left="2051" w:right="204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  <w:r w:rsidRPr="00DF54BB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sz w:val="16"/>
                <w:szCs w:val="16"/>
              </w:rPr>
              <w:t>MÓDULO</w:t>
            </w:r>
          </w:p>
        </w:tc>
        <w:tc>
          <w:tcPr>
            <w:tcW w:w="1550" w:type="pct"/>
            <w:shd w:val="clear" w:color="auto" w:fill="983265"/>
            <w:vAlign w:val="center"/>
          </w:tcPr>
          <w:p w14:paraId="410630D9" w14:textId="77777777" w:rsidR="00BF4F66" w:rsidRPr="00DF54BB" w:rsidRDefault="00BF4F66" w:rsidP="00DF54BB">
            <w:pPr>
              <w:pStyle w:val="TableParagraph"/>
              <w:ind w:left="122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DOCUMENTACIÓN:</w:t>
            </w:r>
          </w:p>
        </w:tc>
      </w:tr>
      <w:tr w:rsidR="00BF4F66" w:rsidRPr="00DF54BB" w14:paraId="37B1CBF2" w14:textId="77777777" w:rsidTr="00DF54BB">
        <w:trPr>
          <w:trHeight w:val="224"/>
        </w:trPr>
        <w:tc>
          <w:tcPr>
            <w:tcW w:w="1153" w:type="pct"/>
            <w:shd w:val="clear" w:color="auto" w:fill="983265"/>
            <w:vAlign w:val="center"/>
          </w:tcPr>
          <w:p w14:paraId="279C1A3E" w14:textId="094BB93F" w:rsidR="00BF4F66" w:rsidRPr="00DF54BB" w:rsidRDefault="00BF4F66" w:rsidP="00DF54BB">
            <w:pPr>
              <w:pStyle w:val="TableParagraph"/>
              <w:spacing w:line="228" w:lineRule="exact"/>
              <w:ind w:left="0" w:right="8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FUNCIONES Y</w:t>
            </w:r>
            <w:r w:rsid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RESPONSABILIDADES:</w:t>
            </w:r>
          </w:p>
        </w:tc>
        <w:tc>
          <w:tcPr>
            <w:tcW w:w="2297" w:type="pct"/>
          </w:tcPr>
          <w:p w14:paraId="2AA78116" w14:textId="46598AD5" w:rsidR="00BF4F66" w:rsidRPr="00DF54BB" w:rsidRDefault="00BF4F66" w:rsidP="007362A7">
            <w:pPr>
              <w:pStyle w:val="TableParagraph"/>
              <w:spacing w:before="114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Instrucciones de trabajo para el Modelo de Atención Ciudadana. Anexo</w:t>
            </w:r>
            <w:r w:rsidRPr="00DF54BB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1550" w:type="pct"/>
            <w:vMerge w:val="restart"/>
            <w:vAlign w:val="center"/>
          </w:tcPr>
          <w:p w14:paraId="770FE42F" w14:textId="77777777" w:rsidR="00BF4F66" w:rsidRPr="00DF54BB" w:rsidRDefault="00BF4F66" w:rsidP="007362A7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before="2" w:line="237" w:lineRule="auto"/>
              <w:ind w:right="9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Instrucciones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T</w:t>
            </w:r>
            <w:r w:rsidRPr="00DF54BB">
              <w:rPr>
                <w:rFonts w:ascii="Arial" w:hAnsi="Arial" w:cs="Arial"/>
                <w:sz w:val="16"/>
                <w:szCs w:val="16"/>
              </w:rPr>
              <w:t>rabajo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para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la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Operación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del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Módulo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Atención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Ciudadana</w:t>
            </w:r>
            <w:r w:rsidRPr="00DF54BB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Tomo</w:t>
            </w:r>
            <w:r w:rsidRPr="00DF54BB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III.</w:t>
            </w:r>
            <w:r w:rsidRPr="00DF54BB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Versión</w:t>
            </w:r>
            <w:r w:rsidRPr="00DF54BB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</w:tr>
      <w:tr w:rsidR="00BF4F66" w:rsidRPr="00DF54BB" w14:paraId="32F46BAA" w14:textId="77777777" w:rsidTr="00DF54BB">
        <w:trPr>
          <w:trHeight w:val="690"/>
        </w:trPr>
        <w:tc>
          <w:tcPr>
            <w:tcW w:w="1153" w:type="pct"/>
            <w:shd w:val="clear" w:color="auto" w:fill="983265"/>
            <w:vAlign w:val="center"/>
          </w:tcPr>
          <w:p w14:paraId="3AE9D9E8" w14:textId="77777777" w:rsidR="00BF4F66" w:rsidRPr="00DF54BB" w:rsidRDefault="00BF4F66" w:rsidP="00DF54BB">
            <w:pPr>
              <w:pStyle w:val="TableParagraph"/>
              <w:ind w:left="0" w:right="10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MISIÓN:</w:t>
            </w:r>
          </w:p>
        </w:tc>
        <w:tc>
          <w:tcPr>
            <w:tcW w:w="2297" w:type="pct"/>
          </w:tcPr>
          <w:p w14:paraId="38596EB3" w14:textId="0141E3AF" w:rsidR="00BF4F66" w:rsidRPr="00DF54BB" w:rsidRDefault="00BF4F66" w:rsidP="007362A7">
            <w:pPr>
              <w:pStyle w:val="TableParagraph"/>
              <w:spacing w:line="230" w:lineRule="exact"/>
              <w:ind w:left="107" w:right="10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Garantizar</w:t>
            </w:r>
            <w:r w:rsidRPr="00DF54BB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que</w:t>
            </w:r>
            <w:r w:rsidRPr="00DF54BB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la</w:t>
            </w:r>
            <w:r w:rsidRPr="00DF54BB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transferencia</w:t>
            </w:r>
            <w:r w:rsidRPr="00DF54BB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de</w:t>
            </w:r>
            <w:r w:rsidRPr="00DF54BB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la</w:t>
            </w:r>
            <w:r w:rsidRPr="00DF54BB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información</w:t>
            </w:r>
            <w:r w:rsidRPr="00DF54BB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que</w:t>
            </w:r>
            <w:r w:rsidRPr="00DF54BB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se</w:t>
            </w:r>
            <w:r w:rsidRPr="00DF54BB">
              <w:rPr>
                <w:rFonts w:ascii="Arial" w:hAnsi="Arial" w:cs="Arial"/>
                <w:spacing w:val="-6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genera</w:t>
            </w:r>
            <w:r w:rsidRPr="00DF54BB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en</w:t>
            </w:r>
            <w:r w:rsidRPr="00DF54BB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los</w:t>
            </w:r>
            <w:r w:rsidRPr="00DF54BB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MAC</w:t>
            </w:r>
            <w:r w:rsidR="0025717E" w:rsidRPr="00DF54B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w w:val="95"/>
                <w:sz w:val="16"/>
                <w:szCs w:val="16"/>
              </w:rPr>
              <w:t>producto</w:t>
            </w:r>
            <w:r w:rsidRPr="00DF54BB">
              <w:rPr>
                <w:rFonts w:ascii="Arial" w:hAnsi="Arial" w:cs="Arial"/>
                <w:spacing w:val="1"/>
                <w:w w:val="95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w w:val="95"/>
                <w:sz w:val="16"/>
                <w:szCs w:val="16"/>
              </w:rPr>
              <w:t>de los tr</w:t>
            </w:r>
            <w:r w:rsidR="0025717E" w:rsidRPr="00DF54BB">
              <w:rPr>
                <w:rFonts w:ascii="Arial" w:hAnsi="Arial" w:cs="Arial"/>
                <w:w w:val="95"/>
                <w:sz w:val="16"/>
                <w:szCs w:val="16"/>
              </w:rPr>
              <w:t>á</w:t>
            </w:r>
            <w:r w:rsidRPr="00DF54BB">
              <w:rPr>
                <w:rFonts w:ascii="Arial" w:hAnsi="Arial" w:cs="Arial"/>
                <w:w w:val="95"/>
                <w:sz w:val="16"/>
                <w:szCs w:val="16"/>
              </w:rPr>
              <w:t>mites a CECYRD, se realice</w:t>
            </w:r>
            <w:r w:rsidRPr="00DF54BB">
              <w:rPr>
                <w:rFonts w:ascii="Arial" w:hAnsi="Arial" w:cs="Arial"/>
                <w:spacing w:val="50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w w:val="95"/>
                <w:sz w:val="16"/>
                <w:szCs w:val="16"/>
              </w:rPr>
              <w:t>de manera óptima y conforme</w:t>
            </w:r>
            <w:r w:rsidRPr="00DF54BB">
              <w:rPr>
                <w:rFonts w:ascii="Arial" w:hAnsi="Arial" w:cs="Arial"/>
                <w:spacing w:val="1"/>
                <w:w w:val="95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al</w:t>
            </w:r>
            <w:r w:rsidRPr="00DF54BB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procedimiento</w:t>
            </w:r>
            <w:r w:rsidRPr="00DF54BB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establecido.</w:t>
            </w:r>
          </w:p>
        </w:tc>
        <w:tc>
          <w:tcPr>
            <w:tcW w:w="1550" w:type="pct"/>
            <w:vMerge/>
            <w:tcBorders>
              <w:top w:val="nil"/>
            </w:tcBorders>
          </w:tcPr>
          <w:p w14:paraId="59F8A590" w14:textId="77777777" w:rsidR="00BF4F66" w:rsidRPr="00DF54BB" w:rsidRDefault="00BF4F66" w:rsidP="007362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2DE30B4" w14:textId="77777777" w:rsidR="006E1735" w:rsidRPr="00DF54BB" w:rsidRDefault="006E1735">
      <w:pPr>
        <w:pStyle w:val="Textoindependiente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33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74"/>
        <w:gridCol w:w="5292"/>
        <w:gridCol w:w="4561"/>
      </w:tblGrid>
      <w:tr w:rsidR="006E1735" w:rsidRPr="00DF54BB" w14:paraId="42AD1D3A" w14:textId="77777777" w:rsidTr="00DF54BB">
        <w:trPr>
          <w:trHeight w:val="246"/>
        </w:trPr>
        <w:tc>
          <w:tcPr>
            <w:tcW w:w="1655" w:type="pct"/>
            <w:shd w:val="clear" w:color="auto" w:fill="F2F2F2"/>
            <w:vAlign w:val="center"/>
          </w:tcPr>
          <w:p w14:paraId="40FF34FE" w14:textId="77777777" w:rsidR="006E1735" w:rsidRPr="00DF54BB" w:rsidRDefault="00174208" w:rsidP="0079615B">
            <w:pPr>
              <w:pStyle w:val="TableParagraph"/>
              <w:spacing w:line="211" w:lineRule="exact"/>
              <w:ind w:left="1600" w:right="159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1797" w:type="pct"/>
            <w:shd w:val="clear" w:color="auto" w:fill="983265"/>
            <w:vAlign w:val="center"/>
          </w:tcPr>
          <w:p w14:paraId="19A0D8AE" w14:textId="7E034ED5" w:rsidR="006E1735" w:rsidRPr="00DF54BB" w:rsidRDefault="00174208" w:rsidP="0079615B">
            <w:pPr>
              <w:pStyle w:val="TableParagraph"/>
              <w:spacing w:line="211" w:lineRule="exact"/>
              <w:ind w:left="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="00E90436"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/</w:t>
            </w:r>
            <w:r w:rsidR="00E90436"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b/>
                <w:color w:val="FFFFFF"/>
                <w:sz w:val="16"/>
                <w:szCs w:val="16"/>
              </w:rPr>
              <w:t>ACTIVIDADES</w:t>
            </w:r>
          </w:p>
        </w:tc>
        <w:tc>
          <w:tcPr>
            <w:tcW w:w="1548" w:type="pct"/>
            <w:shd w:val="clear" w:color="auto" w:fill="F2F2F2"/>
            <w:vAlign w:val="center"/>
          </w:tcPr>
          <w:p w14:paraId="4AA54DF9" w14:textId="77777777" w:rsidR="006E1735" w:rsidRPr="00DF54BB" w:rsidRDefault="00174208" w:rsidP="0079615B">
            <w:pPr>
              <w:pStyle w:val="TableParagraph"/>
              <w:spacing w:line="211" w:lineRule="exact"/>
              <w:ind w:left="949" w:right="2115" w:firstLine="85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6E1735" w:rsidRPr="00DF54BB" w14:paraId="6E253B71" w14:textId="77777777" w:rsidTr="00DF54BB">
        <w:trPr>
          <w:trHeight w:val="1783"/>
        </w:trPr>
        <w:tc>
          <w:tcPr>
            <w:tcW w:w="1655" w:type="pct"/>
          </w:tcPr>
          <w:p w14:paraId="1F9E4D5F" w14:textId="77777777" w:rsidR="00C6395F" w:rsidRPr="00DF54BB" w:rsidRDefault="00C6395F" w:rsidP="00DF54BB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Trámites aplicados.</w:t>
            </w:r>
          </w:p>
          <w:p w14:paraId="2016FB7B" w14:textId="6F656345" w:rsidR="00466F1B" w:rsidRPr="00DF54BB" w:rsidRDefault="00466F1B" w:rsidP="00DF54BB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Imágenes de medios digitalizados.</w:t>
            </w:r>
          </w:p>
          <w:p w14:paraId="4F7D8EEE" w14:textId="42043B83" w:rsidR="00E730FF" w:rsidRPr="00DF54BB" w:rsidRDefault="00E730FF" w:rsidP="00DF54BB">
            <w:pPr>
              <w:pStyle w:val="TableParagraph"/>
              <w:tabs>
                <w:tab w:val="left" w:pos="828"/>
                <w:tab w:val="left" w:pos="829"/>
              </w:tabs>
              <w:ind w:left="46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7" w:type="pct"/>
            <w:vMerge w:val="restart"/>
          </w:tcPr>
          <w:p w14:paraId="1EE126D1" w14:textId="77777777" w:rsidR="006E1735" w:rsidRPr="00DF54BB" w:rsidRDefault="006E1735">
            <w:pPr>
              <w:pStyle w:val="TableParagraph"/>
              <w:spacing w:before="1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695648" w14:textId="244E8C14" w:rsidR="004F4055" w:rsidRPr="00DF54BB" w:rsidRDefault="004F4055" w:rsidP="00E9043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left="827"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 xml:space="preserve">Generar </w:t>
            </w:r>
            <w:r w:rsidR="004A4F91" w:rsidRPr="00DF54BB">
              <w:rPr>
                <w:rFonts w:ascii="Arial" w:hAnsi="Arial" w:cs="Arial"/>
                <w:sz w:val="16"/>
                <w:szCs w:val="16"/>
              </w:rPr>
              <w:t xml:space="preserve">archivo de </w:t>
            </w:r>
            <w:r w:rsidRPr="00DF54BB">
              <w:rPr>
                <w:rFonts w:ascii="Arial" w:hAnsi="Arial" w:cs="Arial"/>
                <w:sz w:val="16"/>
                <w:szCs w:val="16"/>
              </w:rPr>
              <w:t>transacciones.</w:t>
            </w:r>
          </w:p>
          <w:p w14:paraId="0A4F1487" w14:textId="14B80994" w:rsidR="005C5355" w:rsidRPr="00DF54BB" w:rsidRDefault="005C5355" w:rsidP="005C5355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Grabar archivo de transacciones a unidad USB</w:t>
            </w:r>
            <w:r w:rsidR="00ED5CDC" w:rsidRPr="00DF54B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0B2EC96" w14:textId="64DE7308" w:rsidR="00ED5CDC" w:rsidRPr="00DF54BB" w:rsidRDefault="004A4F91" w:rsidP="00ED5CD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Obtener reporte estadístico de notificaciones</w:t>
            </w:r>
            <w:r w:rsidR="0087027F" w:rsidRPr="00DF54B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contenidas</w:t>
            </w:r>
            <w:r w:rsidR="0084054E" w:rsidRPr="00DF54BB">
              <w:rPr>
                <w:rFonts w:ascii="Arial" w:hAnsi="Arial" w:cs="Arial"/>
                <w:sz w:val="16"/>
                <w:szCs w:val="16"/>
              </w:rPr>
              <w:t xml:space="preserve"> en archivo </w:t>
            </w:r>
            <w:proofErr w:type="spellStart"/>
            <w:r w:rsidR="0084054E" w:rsidRPr="00DF54BB">
              <w:rPr>
                <w:rFonts w:ascii="Arial" w:hAnsi="Arial" w:cs="Arial"/>
                <w:sz w:val="16"/>
                <w:szCs w:val="16"/>
              </w:rPr>
              <w:t>pending</w:t>
            </w:r>
            <w:proofErr w:type="spellEnd"/>
            <w:r w:rsidR="00AC238E" w:rsidRPr="00DF54BB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="00AC238E" w:rsidRPr="00DF54BB">
              <w:rPr>
                <w:rFonts w:ascii="Arial" w:hAnsi="Arial" w:cs="Arial"/>
                <w:sz w:val="16"/>
                <w:szCs w:val="16"/>
              </w:rPr>
              <w:t>mov</w:t>
            </w:r>
            <w:proofErr w:type="spellEnd"/>
            <w:r w:rsidR="00AC238E" w:rsidRPr="00DF54B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C238E" w:rsidRPr="00DF54BB">
              <w:rPr>
                <w:rFonts w:ascii="Arial" w:hAnsi="Arial" w:cs="Arial"/>
                <w:sz w:val="16"/>
                <w:szCs w:val="16"/>
              </w:rPr>
              <w:t>img</w:t>
            </w:r>
            <w:proofErr w:type="spellEnd"/>
            <w:r w:rsidR="00AC238E" w:rsidRPr="00DF54BB">
              <w:rPr>
                <w:rFonts w:ascii="Arial" w:hAnsi="Arial" w:cs="Arial"/>
                <w:sz w:val="16"/>
                <w:szCs w:val="16"/>
              </w:rPr>
              <w:t xml:space="preserve"> e </w:t>
            </w:r>
            <w:proofErr w:type="spellStart"/>
            <w:r w:rsidR="00AC238E" w:rsidRPr="00DF54BB">
              <w:rPr>
                <w:rFonts w:ascii="Arial" w:hAnsi="Arial" w:cs="Arial"/>
                <w:sz w:val="16"/>
                <w:szCs w:val="16"/>
              </w:rPr>
              <w:t>inf</w:t>
            </w:r>
            <w:proofErr w:type="spellEnd"/>
            <w:r w:rsidR="00AC238E" w:rsidRPr="00DF54BB">
              <w:rPr>
                <w:rFonts w:ascii="Arial" w:hAnsi="Arial" w:cs="Arial"/>
                <w:sz w:val="16"/>
                <w:szCs w:val="16"/>
              </w:rPr>
              <w:t>).</w:t>
            </w:r>
          </w:p>
          <w:p w14:paraId="0BC67C53" w14:textId="272F6845" w:rsidR="00E730FF" w:rsidRPr="00DF54BB" w:rsidRDefault="00E730FF" w:rsidP="00C6786B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Verificar el proceso de validación de folios</w:t>
            </w:r>
            <w:r w:rsidR="00C6395F" w:rsidRPr="00DF54BB">
              <w:rPr>
                <w:rFonts w:ascii="Arial" w:hAnsi="Arial" w:cs="Arial"/>
                <w:sz w:val="16"/>
                <w:szCs w:val="16"/>
              </w:rPr>
              <w:t>.</w:t>
            </w:r>
            <w:r w:rsidR="00142574" w:rsidRPr="00DF54B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FC11480" w14:textId="10A3C548" w:rsidR="0084054E" w:rsidRPr="00DF54BB" w:rsidRDefault="00ED5CDC" w:rsidP="00ED5CD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 xml:space="preserve">Resguardar </w:t>
            </w:r>
            <w:r w:rsidR="00C6786B" w:rsidRPr="00DF54BB">
              <w:rPr>
                <w:rFonts w:ascii="Arial" w:hAnsi="Arial" w:cs="Arial"/>
                <w:sz w:val="16"/>
                <w:szCs w:val="16"/>
              </w:rPr>
              <w:t>reporte</w:t>
            </w:r>
            <w:r w:rsidRPr="00DF54BB">
              <w:rPr>
                <w:rFonts w:ascii="Arial" w:hAnsi="Arial" w:cs="Arial"/>
                <w:sz w:val="16"/>
                <w:szCs w:val="16"/>
              </w:rPr>
              <w:t xml:space="preserve"> en medio magnético o USB.</w:t>
            </w:r>
          </w:p>
          <w:p w14:paraId="711E0851" w14:textId="6FABE315" w:rsidR="00ED5CDC" w:rsidRPr="00DF54BB" w:rsidRDefault="00ED5CDC" w:rsidP="00ED5CD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Verificar que la información resguardada esté correcta.</w:t>
            </w:r>
          </w:p>
          <w:p w14:paraId="62BC412E" w14:textId="7229FB7D" w:rsidR="00ED5CDC" w:rsidRPr="00DF54BB" w:rsidRDefault="00ED5CDC" w:rsidP="00ED5CD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35" w:lineRule="auto"/>
              <w:ind w:right="305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Enviar la información guardándola en servidor central.</w:t>
            </w:r>
          </w:p>
        </w:tc>
        <w:tc>
          <w:tcPr>
            <w:tcW w:w="1548" w:type="pct"/>
          </w:tcPr>
          <w:p w14:paraId="5A831D23" w14:textId="5D064B04" w:rsidR="00142574" w:rsidRPr="00DF54BB" w:rsidRDefault="00142574" w:rsidP="00DF54B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  <w:tab w:val="left" w:pos="1958"/>
              </w:tabs>
              <w:spacing w:before="3" w:line="244" w:lineRule="exact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Notificaciones de</w:t>
            </w:r>
            <w:r w:rsidR="0087027F" w:rsidRPr="00DF54B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F54BB">
              <w:rPr>
                <w:rFonts w:ascii="Arial" w:hAnsi="Arial" w:cs="Arial"/>
                <w:sz w:val="16"/>
                <w:szCs w:val="16"/>
              </w:rPr>
              <w:t>trámites levantados.</w:t>
            </w:r>
          </w:p>
          <w:p w14:paraId="6688F8DA" w14:textId="174418CF" w:rsidR="00705388" w:rsidRPr="00DF54BB" w:rsidRDefault="00142574" w:rsidP="00DF54B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  <w:tab w:val="left" w:pos="1958"/>
              </w:tabs>
              <w:spacing w:before="3" w:line="244" w:lineRule="exact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Notificación de depuración de imágenes de medios</w:t>
            </w:r>
            <w:r w:rsidR="00884443" w:rsidRPr="00DF54BB">
              <w:rPr>
                <w:rFonts w:ascii="Arial" w:hAnsi="Arial" w:cs="Arial"/>
                <w:sz w:val="16"/>
                <w:szCs w:val="16"/>
              </w:rPr>
              <w:t xml:space="preserve"> de identificación digitalizados</w:t>
            </w:r>
            <w:r w:rsidRPr="00DF54B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1E2B33A" w14:textId="0C5195F7" w:rsidR="006E1735" w:rsidRPr="00DF54BB" w:rsidRDefault="004A4F91" w:rsidP="00DF54B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  <w:tab w:val="left" w:pos="1958"/>
              </w:tabs>
              <w:spacing w:before="3" w:line="244" w:lineRule="exact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 xml:space="preserve">Reporte estadístico de notificaciones contenidas en archivo </w:t>
            </w:r>
            <w:proofErr w:type="spellStart"/>
            <w:r w:rsidRPr="00DF54BB">
              <w:rPr>
                <w:rFonts w:ascii="Arial" w:hAnsi="Arial" w:cs="Arial"/>
                <w:sz w:val="16"/>
                <w:szCs w:val="16"/>
              </w:rPr>
              <w:t>pending</w:t>
            </w:r>
            <w:proofErr w:type="spellEnd"/>
            <w:r w:rsidR="00C6395F" w:rsidRPr="00DF54B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F54BB">
              <w:rPr>
                <w:sz w:val="16"/>
                <w:szCs w:val="16"/>
              </w:rPr>
              <w:t>(</w:t>
            </w:r>
            <w:proofErr w:type="spellStart"/>
            <w:r w:rsidRPr="00DF54BB">
              <w:rPr>
                <w:sz w:val="16"/>
                <w:szCs w:val="16"/>
              </w:rPr>
              <w:t>mov</w:t>
            </w:r>
            <w:proofErr w:type="spellEnd"/>
            <w:r w:rsidRPr="00DF54BB">
              <w:rPr>
                <w:sz w:val="16"/>
                <w:szCs w:val="16"/>
              </w:rPr>
              <w:t xml:space="preserve">, </w:t>
            </w:r>
            <w:proofErr w:type="spellStart"/>
            <w:r w:rsidRPr="00DF54BB">
              <w:rPr>
                <w:sz w:val="16"/>
                <w:szCs w:val="16"/>
              </w:rPr>
              <w:t>img</w:t>
            </w:r>
            <w:proofErr w:type="spellEnd"/>
            <w:r w:rsidRPr="00DF54BB">
              <w:rPr>
                <w:sz w:val="16"/>
                <w:szCs w:val="16"/>
              </w:rPr>
              <w:t xml:space="preserve"> e </w:t>
            </w:r>
            <w:proofErr w:type="spellStart"/>
            <w:r w:rsidRPr="00DF54BB">
              <w:rPr>
                <w:sz w:val="16"/>
                <w:szCs w:val="16"/>
              </w:rPr>
              <w:t>inf</w:t>
            </w:r>
            <w:proofErr w:type="spellEnd"/>
            <w:r w:rsidRPr="00DF54BB">
              <w:rPr>
                <w:sz w:val="16"/>
                <w:szCs w:val="16"/>
              </w:rPr>
              <w:t>).</w:t>
            </w:r>
          </w:p>
          <w:p w14:paraId="4E1747AB" w14:textId="3FE00D53" w:rsidR="00CC2519" w:rsidRPr="00DF54BB" w:rsidRDefault="00884443" w:rsidP="00DF54B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  <w:tab w:val="left" w:pos="1958"/>
              </w:tabs>
              <w:spacing w:before="3" w:line="244" w:lineRule="exact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 xml:space="preserve">Unidad de almacenamiento </w:t>
            </w:r>
            <w:r w:rsidR="00ED5CDC" w:rsidRPr="00DF54BB">
              <w:rPr>
                <w:rFonts w:ascii="Arial" w:hAnsi="Arial" w:cs="Arial"/>
                <w:sz w:val="16"/>
                <w:szCs w:val="16"/>
              </w:rPr>
              <w:t>USB con la información generada.</w:t>
            </w:r>
          </w:p>
        </w:tc>
      </w:tr>
      <w:tr w:rsidR="006E1735" w:rsidRPr="00DF54BB" w14:paraId="59BC2790" w14:textId="77777777" w:rsidTr="00DF54BB">
        <w:trPr>
          <w:trHeight w:val="245"/>
        </w:trPr>
        <w:tc>
          <w:tcPr>
            <w:tcW w:w="1655" w:type="pct"/>
            <w:shd w:val="clear" w:color="auto" w:fill="F2F2F2"/>
            <w:vAlign w:val="center"/>
          </w:tcPr>
          <w:p w14:paraId="25665377" w14:textId="77777777" w:rsidR="006E1735" w:rsidRPr="00DF54BB" w:rsidRDefault="00174208" w:rsidP="0079615B">
            <w:pPr>
              <w:pStyle w:val="TableParagraph"/>
              <w:spacing w:line="210" w:lineRule="exact"/>
              <w:ind w:left="1604" w:right="159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1797" w:type="pct"/>
            <w:vMerge/>
            <w:tcBorders>
              <w:top w:val="nil"/>
            </w:tcBorders>
          </w:tcPr>
          <w:p w14:paraId="619CC7FB" w14:textId="77777777" w:rsidR="006E1735" w:rsidRPr="00DF54BB" w:rsidRDefault="006E17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pct"/>
            <w:shd w:val="clear" w:color="auto" w:fill="F2F2F2"/>
            <w:vAlign w:val="center"/>
          </w:tcPr>
          <w:p w14:paraId="56B0DA86" w14:textId="77777777" w:rsidR="006E1735" w:rsidRPr="00DF54BB" w:rsidRDefault="00174208" w:rsidP="0079615B">
            <w:pPr>
              <w:pStyle w:val="TableParagraph"/>
              <w:spacing w:line="210" w:lineRule="exact"/>
              <w:ind w:left="1882" w:right="18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54BB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6E1735" w:rsidRPr="00DF54BB" w14:paraId="63A96216" w14:textId="77777777" w:rsidTr="00DF54BB">
        <w:trPr>
          <w:trHeight w:val="784"/>
        </w:trPr>
        <w:tc>
          <w:tcPr>
            <w:tcW w:w="1655" w:type="pct"/>
          </w:tcPr>
          <w:p w14:paraId="3E920319" w14:textId="1A561D2C" w:rsidR="00CC33D8" w:rsidRPr="00DF54BB" w:rsidRDefault="00CC33D8" w:rsidP="00DF54BB">
            <w:pPr>
              <w:pStyle w:val="TableParagraph"/>
              <w:tabs>
                <w:tab w:val="left" w:pos="828"/>
                <w:tab w:val="left" w:pos="829"/>
              </w:tabs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72CB1D52" w14:textId="23AEEA8F" w:rsidR="00466F1B" w:rsidRPr="00DF54BB" w:rsidRDefault="00466F1B" w:rsidP="00DF54B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Proceso Sustantivo de Trámite</w:t>
            </w:r>
            <w:r w:rsidR="00BF4F66" w:rsidRPr="00DF54B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9C221BF" w14:textId="77777777" w:rsidR="006E1735" w:rsidRPr="00DF54BB" w:rsidRDefault="00C6395F" w:rsidP="00DF54B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SIIRFE-MAC</w:t>
            </w:r>
          </w:p>
          <w:p w14:paraId="08A22807" w14:textId="7A41B39F" w:rsidR="00BF4F66" w:rsidRPr="00DF54BB" w:rsidRDefault="00BF4F66" w:rsidP="00DF54B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RM</w:t>
            </w:r>
          </w:p>
        </w:tc>
        <w:tc>
          <w:tcPr>
            <w:tcW w:w="1797" w:type="pct"/>
            <w:vMerge/>
            <w:tcBorders>
              <w:top w:val="nil"/>
            </w:tcBorders>
          </w:tcPr>
          <w:p w14:paraId="4FE63942" w14:textId="77777777" w:rsidR="006E1735" w:rsidRPr="00DF54BB" w:rsidRDefault="006E173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pct"/>
          </w:tcPr>
          <w:p w14:paraId="59E94367" w14:textId="57C84F5E" w:rsidR="00A61D70" w:rsidRPr="00DF54BB" w:rsidRDefault="00A61D7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22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DF54BB">
              <w:rPr>
                <w:rFonts w:ascii="Arial" w:hAnsi="Arial" w:cs="Arial"/>
                <w:sz w:val="16"/>
                <w:szCs w:val="16"/>
              </w:rPr>
              <w:t>CECYRD</w:t>
            </w:r>
            <w:r w:rsidR="0025717E" w:rsidRPr="00DF54B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C55D3C0" w14:textId="03993BD4" w:rsidR="00A61D70" w:rsidRPr="00DF54BB" w:rsidRDefault="00A61D70" w:rsidP="00C6395F">
            <w:pPr>
              <w:pStyle w:val="TableParagraph"/>
              <w:tabs>
                <w:tab w:val="left" w:pos="828"/>
                <w:tab w:val="left" w:pos="829"/>
              </w:tabs>
              <w:spacing w:line="222" w:lineRule="exact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F2E3C7C" w14:textId="77777777" w:rsidR="00244DE4" w:rsidRPr="00DF54BB" w:rsidRDefault="00244DE4">
      <w:pPr>
        <w:pStyle w:val="Textoindependiente"/>
        <w:spacing w:before="5"/>
        <w:rPr>
          <w:rFonts w:ascii="Arial" w:hAnsi="Arial" w:cs="Arial"/>
          <w:b/>
          <w:sz w:val="12"/>
          <w:szCs w:val="12"/>
        </w:rPr>
      </w:pPr>
    </w:p>
    <w:tbl>
      <w:tblPr>
        <w:tblStyle w:val="Tablaconcuadrcula3"/>
        <w:tblW w:w="5037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8"/>
        <w:gridCol w:w="6237"/>
        <w:gridCol w:w="1323"/>
        <w:gridCol w:w="3213"/>
      </w:tblGrid>
      <w:tr w:rsidR="0025717E" w:rsidRPr="00DF54BB" w14:paraId="7CA192FB" w14:textId="77777777" w:rsidTr="00DF54BB">
        <w:tc>
          <w:tcPr>
            <w:tcW w:w="864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31210775" w14:textId="77777777" w:rsidR="0025717E" w:rsidRPr="00DF54BB" w:rsidRDefault="0025717E" w:rsidP="00DF54BB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INDICADOR DE DESEMPEÑO</w:t>
            </w:r>
          </w:p>
        </w:tc>
        <w:tc>
          <w:tcPr>
            <w:tcW w:w="4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5B27DB5C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EVALUACIÓN</w:t>
            </w:r>
          </w:p>
        </w:tc>
        <w:tc>
          <w:tcPr>
            <w:tcW w:w="21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231739AE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FÓRMULA 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4D0C9935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UNIDAD</w:t>
            </w:r>
          </w:p>
        </w:tc>
        <w:tc>
          <w:tcPr>
            <w:tcW w:w="10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775E6DA7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META</w:t>
            </w:r>
          </w:p>
        </w:tc>
      </w:tr>
      <w:tr w:rsidR="0025717E" w:rsidRPr="00DF54BB" w14:paraId="0974B49B" w14:textId="77777777" w:rsidTr="00DF54BB">
        <w:tc>
          <w:tcPr>
            <w:tcW w:w="864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D909600" w14:textId="77777777" w:rsidR="0025717E" w:rsidRPr="00DF54BB" w:rsidRDefault="0025717E" w:rsidP="007362A7">
            <w:pP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4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D770B8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11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0BF9D7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Transacciones exitosas = </w:t>
            </w:r>
            <w:r w:rsidRPr="00DF54BB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(Número de Archivos de Transacción aceptados /Total de Archivos de Transacción procesados) x100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7C9362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10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E2EEE32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90%</w:t>
            </w:r>
          </w:p>
        </w:tc>
      </w:tr>
    </w:tbl>
    <w:p w14:paraId="062819B3" w14:textId="0583FCE0" w:rsidR="006E1735" w:rsidRPr="00DF54BB" w:rsidRDefault="006E1735">
      <w:pPr>
        <w:pStyle w:val="Textoindependiente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Style w:val="Tablaconcuadrcula2"/>
        <w:tblW w:w="5037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5388"/>
        <w:gridCol w:w="4533"/>
      </w:tblGrid>
      <w:tr w:rsidR="0025717E" w:rsidRPr="00DF54BB" w14:paraId="0B9AFC01" w14:textId="77777777" w:rsidTr="007362A7">
        <w:tc>
          <w:tcPr>
            <w:tcW w:w="500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14C6042D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CONSIDERACIONES GENERALES</w:t>
            </w:r>
          </w:p>
        </w:tc>
      </w:tr>
      <w:tr w:rsidR="0025717E" w:rsidRPr="00DF54BB" w14:paraId="021ADA30" w14:textId="77777777" w:rsidTr="00DF54BB">
        <w:tc>
          <w:tcPr>
            <w:tcW w:w="16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14:paraId="53C27B0B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IDENTIFICACIÓN</w:t>
            </w:r>
          </w:p>
        </w:tc>
        <w:tc>
          <w:tcPr>
            <w:tcW w:w="18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14:paraId="66F7362D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RECURSOS NECESARIOS</w:t>
            </w:r>
          </w:p>
        </w:tc>
        <w:tc>
          <w:tcPr>
            <w:tcW w:w="15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  <w:hideMark/>
          </w:tcPr>
          <w:p w14:paraId="34E64CBE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ESPECIFICACIONES MÍNIMAS</w:t>
            </w:r>
          </w:p>
        </w:tc>
      </w:tr>
      <w:tr w:rsidR="0025717E" w:rsidRPr="00DF54BB" w14:paraId="28296F25" w14:textId="77777777" w:rsidTr="00DF54BB">
        <w:tc>
          <w:tcPr>
            <w:tcW w:w="16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B3109A6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Indumentaria acorde a la Imagen Institucional.</w:t>
            </w:r>
          </w:p>
          <w:p w14:paraId="034C1794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Gafete vigente.</w:t>
            </w:r>
          </w:p>
        </w:tc>
        <w:tc>
          <w:tcPr>
            <w:tcW w:w="18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312CF5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Instalaciones del Módulo.</w:t>
            </w:r>
          </w:p>
          <w:p w14:paraId="0E968295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Papelería y consumibles.</w:t>
            </w:r>
          </w:p>
          <w:p w14:paraId="3F1C54DD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Equipo tecnológico.</w:t>
            </w:r>
          </w:p>
          <w:p w14:paraId="3CF067BF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RED INE (MAC conectividad).</w:t>
            </w:r>
          </w:p>
          <w:p w14:paraId="6DC8CC79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Red Celular.</w:t>
            </w:r>
          </w:p>
          <w:p w14:paraId="4B591FBD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SIIRFE-MAC.</w:t>
            </w:r>
          </w:p>
        </w:tc>
        <w:tc>
          <w:tcPr>
            <w:tcW w:w="15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237126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Esquema de operación (F, FA, SF, M).</w:t>
            </w:r>
          </w:p>
          <w:p w14:paraId="2BB89054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Indispensables para la operación.</w:t>
            </w:r>
          </w:p>
          <w:p w14:paraId="6285B1F7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Correspondiente al modelo operativo.</w:t>
            </w:r>
          </w:p>
          <w:p w14:paraId="3E094D90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Banda ancha adecuada al MAC.</w:t>
            </w:r>
          </w:p>
          <w:p w14:paraId="05F15852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Modem de proveedor.</w:t>
            </w:r>
          </w:p>
          <w:p w14:paraId="16D5EE73" w14:textId="77777777" w:rsidR="0025717E" w:rsidRPr="00DF54BB" w:rsidRDefault="0025717E" w:rsidP="007362A7">
            <w:pPr>
              <w:numPr>
                <w:ilvl w:val="0"/>
                <w:numId w:val="10"/>
              </w:numPr>
              <w:spacing w:line="256" w:lineRule="auto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Versión vigente.</w:t>
            </w:r>
          </w:p>
        </w:tc>
      </w:tr>
    </w:tbl>
    <w:p w14:paraId="3388E0A9" w14:textId="329C6B4A" w:rsidR="0025717E" w:rsidRPr="00DF54BB" w:rsidRDefault="0025717E">
      <w:pPr>
        <w:pStyle w:val="Textoindependiente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Style w:val="Tablaconcuadrcula"/>
        <w:tblW w:w="5037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5203"/>
        <w:gridCol w:w="4893"/>
      </w:tblGrid>
      <w:tr w:rsidR="0025717E" w:rsidRPr="00DF54BB" w14:paraId="164BAF84" w14:textId="77777777" w:rsidTr="007362A7">
        <w:tc>
          <w:tcPr>
            <w:tcW w:w="5000" w:type="pct"/>
            <w:gridSpan w:val="3"/>
            <w:shd w:val="clear" w:color="auto" w:fill="993366"/>
            <w:vAlign w:val="center"/>
            <w:hideMark/>
          </w:tcPr>
          <w:p w14:paraId="4B5851EC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TABLA DE RESPONSABLES</w:t>
            </w:r>
          </w:p>
        </w:tc>
      </w:tr>
      <w:tr w:rsidR="0025717E" w:rsidRPr="00DF54BB" w14:paraId="2EEA8374" w14:textId="77777777" w:rsidTr="007362A7">
        <w:tc>
          <w:tcPr>
            <w:tcW w:w="1575" w:type="pct"/>
            <w:vAlign w:val="center"/>
            <w:hideMark/>
          </w:tcPr>
          <w:p w14:paraId="70991A31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Elaboró</w:t>
            </w:r>
          </w:p>
        </w:tc>
        <w:tc>
          <w:tcPr>
            <w:tcW w:w="1765" w:type="pct"/>
            <w:vAlign w:val="center"/>
            <w:hideMark/>
          </w:tcPr>
          <w:p w14:paraId="3C8EAF54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Revisó</w:t>
            </w:r>
          </w:p>
        </w:tc>
        <w:tc>
          <w:tcPr>
            <w:tcW w:w="1660" w:type="pct"/>
            <w:vAlign w:val="center"/>
            <w:hideMark/>
          </w:tcPr>
          <w:p w14:paraId="48E90826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Aprobó</w:t>
            </w:r>
          </w:p>
        </w:tc>
      </w:tr>
      <w:tr w:rsidR="0025717E" w:rsidRPr="00DF54BB" w14:paraId="2A49FB97" w14:textId="77777777" w:rsidTr="00DF54BB">
        <w:trPr>
          <w:trHeight w:val="218"/>
        </w:trPr>
        <w:tc>
          <w:tcPr>
            <w:tcW w:w="1575" w:type="pct"/>
          </w:tcPr>
          <w:p w14:paraId="286E715B" w14:textId="799C57EE" w:rsidR="0025717E" w:rsidRPr="00DF54BB" w:rsidRDefault="0025717E" w:rsidP="00DF54BB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765" w:type="pct"/>
            <w:hideMark/>
          </w:tcPr>
          <w:p w14:paraId="2FFF809C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  <w:p w14:paraId="77F59E43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660" w:type="pct"/>
            <w:hideMark/>
          </w:tcPr>
          <w:p w14:paraId="24C55605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  <w:p w14:paraId="4181C406" w14:textId="77777777" w:rsidR="0025717E" w:rsidRPr="00DF54BB" w:rsidRDefault="0025717E" w:rsidP="007362A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</w:p>
        </w:tc>
      </w:tr>
      <w:tr w:rsidR="00DF54BB" w:rsidRPr="00DF54BB" w14:paraId="007D41CB" w14:textId="77777777" w:rsidTr="00083DE2">
        <w:tc>
          <w:tcPr>
            <w:tcW w:w="1575" w:type="pct"/>
            <w:hideMark/>
          </w:tcPr>
          <w:p w14:paraId="7345886C" w14:textId="77777777" w:rsidR="00DF54BB" w:rsidRPr="00DF54BB" w:rsidRDefault="00DF54BB" w:rsidP="00DF54BB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Ing. Ricardo Sánchez </w:t>
            </w:r>
            <w:proofErr w:type="spellStart"/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Sánchez</w:t>
            </w:r>
            <w:proofErr w:type="spellEnd"/>
            <w:r w:rsidRPr="00DF54BB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1765" w:type="pct"/>
            <w:hideMark/>
          </w:tcPr>
          <w:p w14:paraId="4D8F9CC2" w14:textId="6448B62A" w:rsidR="00DF54BB" w:rsidRPr="00DF54BB" w:rsidRDefault="00DF54BB" w:rsidP="00DF54BB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Ing. Alberto Rojas Carbajal</w:t>
            </w:r>
          </w:p>
        </w:tc>
        <w:tc>
          <w:tcPr>
            <w:tcW w:w="1660" w:type="pct"/>
            <w:vAlign w:val="center"/>
            <w:hideMark/>
          </w:tcPr>
          <w:p w14:paraId="197D8C54" w14:textId="27BA020C" w:rsidR="00DF54BB" w:rsidRPr="00DF54BB" w:rsidRDefault="00DF54BB" w:rsidP="00DF54BB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Mtra. Elsa Etelvina Sánchez Díaz</w:t>
            </w:r>
          </w:p>
        </w:tc>
      </w:tr>
      <w:tr w:rsidR="0025717E" w:rsidRPr="00DF54BB" w14:paraId="1E3FB041" w14:textId="77777777" w:rsidTr="00963F19">
        <w:trPr>
          <w:trHeight w:val="50"/>
        </w:trPr>
        <w:tc>
          <w:tcPr>
            <w:tcW w:w="1575" w:type="pct"/>
            <w:shd w:val="clear" w:color="auto" w:fill="993366"/>
            <w:hideMark/>
          </w:tcPr>
          <w:p w14:paraId="6051C2F7" w14:textId="1F8EB130" w:rsidR="0025717E" w:rsidRPr="00DF54BB" w:rsidRDefault="00963F19" w:rsidP="007362A7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SISTEMA DE GESTIÓN DE LA CALIDAD</w:t>
            </w:r>
          </w:p>
        </w:tc>
        <w:tc>
          <w:tcPr>
            <w:tcW w:w="3425" w:type="pct"/>
            <w:gridSpan w:val="2"/>
            <w:shd w:val="clear" w:color="auto" w:fill="993366"/>
            <w:hideMark/>
          </w:tcPr>
          <w:p w14:paraId="3BB15CBE" w14:textId="16FFCCC4" w:rsidR="0025717E" w:rsidRPr="00DF54BB" w:rsidRDefault="00963F19" w:rsidP="007362A7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DF54BB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 xml:space="preserve">DIRECCIÓN DE OPERACIÓN Y SEGUIMIENTO </w:t>
            </w:r>
          </w:p>
        </w:tc>
      </w:tr>
    </w:tbl>
    <w:p w14:paraId="35CCC9F4" w14:textId="77777777" w:rsidR="0025717E" w:rsidRPr="00DF54BB" w:rsidRDefault="0025717E">
      <w:pPr>
        <w:pStyle w:val="Textoindependiente"/>
        <w:rPr>
          <w:rFonts w:ascii="Arial" w:hAnsi="Arial" w:cs="Arial"/>
          <w:b/>
          <w:sz w:val="16"/>
          <w:szCs w:val="16"/>
        </w:rPr>
      </w:pPr>
    </w:p>
    <w:sectPr w:rsidR="0025717E" w:rsidRPr="00DF54BB" w:rsidSect="004204B6">
      <w:headerReference w:type="default" r:id="rId7"/>
      <w:footerReference w:type="default" r:id="rId8"/>
      <w:pgSz w:w="15840" w:h="12240" w:orient="landscape"/>
      <w:pgMar w:top="1140" w:right="600" w:bottom="280" w:left="600" w:header="72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4FA1" w14:textId="77777777" w:rsidR="002E6099" w:rsidRDefault="002E6099" w:rsidP="00244DE4">
      <w:r>
        <w:separator/>
      </w:r>
    </w:p>
  </w:endnote>
  <w:endnote w:type="continuationSeparator" w:id="0">
    <w:p w14:paraId="636EAE0C" w14:textId="77777777" w:rsidR="002E6099" w:rsidRDefault="002E6099" w:rsidP="0024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4469" w14:textId="44D18B79" w:rsidR="00A76921" w:rsidRPr="00DF54BB" w:rsidRDefault="00A76921" w:rsidP="00DF54BB">
    <w:pPr>
      <w:spacing w:before="13"/>
      <w:rPr>
        <w:rFonts w:ascii="Arial"/>
        <w:b/>
        <w:sz w:val="14"/>
        <w:szCs w:val="14"/>
      </w:rPr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0010331D" wp14:editId="0885988F">
          <wp:extent cx="152400" cy="10350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083A6232" wp14:editId="42D5DACB">
          <wp:extent cx="152400" cy="103505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23DD" w14:textId="77777777" w:rsidR="002E6099" w:rsidRDefault="002E6099" w:rsidP="00244DE4">
      <w:r>
        <w:separator/>
      </w:r>
    </w:p>
  </w:footnote>
  <w:footnote w:type="continuationSeparator" w:id="0">
    <w:p w14:paraId="0F37682B" w14:textId="77777777" w:rsidR="002E6099" w:rsidRDefault="002E6099" w:rsidP="00244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0F6A" w14:textId="1737231A" w:rsidR="00244DE4" w:rsidRPr="00FE33F8" w:rsidRDefault="00244DE4" w:rsidP="00244DE4">
    <w:pPr>
      <w:pStyle w:val="Ttulo"/>
    </w:pPr>
    <w:r w:rsidRPr="00FE33F8">
      <w:t>INSTITUTO NACIONAL ELECTORAL</w:t>
    </w:r>
    <w:r w:rsidRPr="00FE33F8">
      <w:rPr>
        <w:spacing w:val="-59"/>
      </w:rPr>
      <w:t xml:space="preserve"> </w:t>
    </w:r>
    <w:r w:rsidRPr="00FE33F8">
      <w:t>SISTEMA DE</w:t>
    </w:r>
    <w:r w:rsidRPr="00FE33F8">
      <w:rPr>
        <w:spacing w:val="-4"/>
      </w:rPr>
      <w:t xml:space="preserve"> </w:t>
    </w:r>
    <w:r w:rsidRPr="00FE33F8">
      <w:t>GESTIÓN</w:t>
    </w:r>
    <w:r w:rsidRPr="00FE33F8">
      <w:rPr>
        <w:spacing w:val="-5"/>
      </w:rPr>
      <w:t xml:space="preserve"> </w:t>
    </w:r>
    <w:r w:rsidRPr="00FE33F8">
      <w:t>DE</w:t>
    </w:r>
    <w:r w:rsidRPr="00FE33F8">
      <w:rPr>
        <w:spacing w:val="-1"/>
      </w:rPr>
      <w:t xml:space="preserve"> </w:t>
    </w:r>
    <w:r w:rsidRPr="00FE33F8">
      <w:t>LA CALIDAD</w:t>
    </w:r>
    <w:r w:rsidRPr="00FE33F8">
      <w:rPr>
        <w:noProof/>
      </w:rPr>
      <w:drawing>
        <wp:anchor distT="0" distB="0" distL="0" distR="0" simplePos="0" relativeHeight="251661312" behindDoc="0" locked="0" layoutInCell="1" allowOverlap="1" wp14:anchorId="793D3DBD" wp14:editId="1F17BDC0">
          <wp:simplePos x="0" y="0"/>
          <wp:positionH relativeFrom="page">
            <wp:posOffset>381000</wp:posOffset>
          </wp:positionH>
          <wp:positionV relativeFrom="paragraph">
            <wp:posOffset>-123825</wp:posOffset>
          </wp:positionV>
          <wp:extent cx="1121335" cy="390031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335" cy="39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02F"/>
    <w:multiLevelType w:val="hybridMultilevel"/>
    <w:tmpl w:val="2BCEFF10"/>
    <w:lvl w:ilvl="0" w:tplc="AFDC062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040ED50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D0B085C4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2B70BF50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EE78FE6A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B3E87FAC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878ED9FA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EA847552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5ED485A0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BD1DE9"/>
    <w:multiLevelType w:val="hybridMultilevel"/>
    <w:tmpl w:val="3D14AD88"/>
    <w:lvl w:ilvl="0" w:tplc="DF5A27A0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8B9A3454">
      <w:numFmt w:val="bullet"/>
      <w:lvlText w:val="•"/>
      <w:lvlJc w:val="left"/>
      <w:pPr>
        <w:ind w:left="909" w:hanging="360"/>
      </w:pPr>
      <w:rPr>
        <w:rFonts w:hint="default"/>
        <w:lang w:val="es-ES" w:eastAsia="en-US" w:bidi="ar-SA"/>
      </w:rPr>
    </w:lvl>
    <w:lvl w:ilvl="2" w:tplc="CA6C50A0">
      <w:numFmt w:val="bullet"/>
      <w:lvlText w:val="•"/>
      <w:lvlJc w:val="left"/>
      <w:pPr>
        <w:ind w:left="1358" w:hanging="360"/>
      </w:pPr>
      <w:rPr>
        <w:rFonts w:hint="default"/>
        <w:lang w:val="es-ES" w:eastAsia="en-US" w:bidi="ar-SA"/>
      </w:rPr>
    </w:lvl>
    <w:lvl w:ilvl="3" w:tplc="7E82D12A"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4" w:tplc="B7CA5F44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5" w:tplc="06A2C134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6" w:tplc="9F9A6826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7" w:tplc="E1144C86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8" w:tplc="4A24AE6E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445504"/>
    <w:multiLevelType w:val="hybridMultilevel"/>
    <w:tmpl w:val="808CE9D2"/>
    <w:lvl w:ilvl="0" w:tplc="C9380C4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5C25D86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3B0ED7FE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3" w:tplc="EDAC61DC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4" w:tplc="98F4337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5" w:tplc="DC38F4B6">
      <w:numFmt w:val="bullet"/>
      <w:lvlText w:val="•"/>
      <w:lvlJc w:val="left"/>
      <w:pPr>
        <w:ind w:left="2570" w:hanging="360"/>
      </w:pPr>
      <w:rPr>
        <w:rFonts w:hint="default"/>
        <w:lang w:val="es-ES" w:eastAsia="en-US" w:bidi="ar-SA"/>
      </w:rPr>
    </w:lvl>
    <w:lvl w:ilvl="6" w:tplc="AF7256CC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7" w:tplc="64F8DEF2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8" w:tplc="7A7444EC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2C727F"/>
    <w:multiLevelType w:val="hybridMultilevel"/>
    <w:tmpl w:val="60228F1A"/>
    <w:lvl w:ilvl="0" w:tplc="707E0ABA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EBE2EDAA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2" w:tplc="21900BC6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241E0DA2">
      <w:numFmt w:val="bullet"/>
      <w:lvlText w:val="•"/>
      <w:lvlJc w:val="left"/>
      <w:pPr>
        <w:ind w:left="1721" w:hanging="360"/>
      </w:pPr>
      <w:rPr>
        <w:rFonts w:hint="default"/>
        <w:lang w:val="es-ES" w:eastAsia="en-US" w:bidi="ar-SA"/>
      </w:rPr>
    </w:lvl>
    <w:lvl w:ilvl="4" w:tplc="7504B63A">
      <w:numFmt w:val="bullet"/>
      <w:lvlText w:val="•"/>
      <w:lvlJc w:val="left"/>
      <w:pPr>
        <w:ind w:left="2141" w:hanging="360"/>
      </w:pPr>
      <w:rPr>
        <w:rFonts w:hint="default"/>
        <w:lang w:val="es-ES" w:eastAsia="en-US" w:bidi="ar-SA"/>
      </w:rPr>
    </w:lvl>
    <w:lvl w:ilvl="5" w:tplc="3C2268F6">
      <w:numFmt w:val="bullet"/>
      <w:lvlText w:val="•"/>
      <w:lvlJc w:val="left"/>
      <w:pPr>
        <w:ind w:left="2562" w:hanging="360"/>
      </w:pPr>
      <w:rPr>
        <w:rFonts w:hint="default"/>
        <w:lang w:val="es-ES" w:eastAsia="en-US" w:bidi="ar-SA"/>
      </w:rPr>
    </w:lvl>
    <w:lvl w:ilvl="6" w:tplc="1C46E95A">
      <w:numFmt w:val="bullet"/>
      <w:lvlText w:val="•"/>
      <w:lvlJc w:val="left"/>
      <w:pPr>
        <w:ind w:left="2982" w:hanging="360"/>
      </w:pPr>
      <w:rPr>
        <w:rFonts w:hint="default"/>
        <w:lang w:val="es-ES" w:eastAsia="en-US" w:bidi="ar-SA"/>
      </w:rPr>
    </w:lvl>
    <w:lvl w:ilvl="7" w:tplc="C21ADA3A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8" w:tplc="7EC8495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7B6AAF"/>
    <w:multiLevelType w:val="hybridMultilevel"/>
    <w:tmpl w:val="2332B0CA"/>
    <w:lvl w:ilvl="0" w:tplc="BDC26E9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400D30C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34CE3AE8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51882B16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3AD438C6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532296EC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67242ED4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0BAE92DE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FD6A5F98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66A18B4"/>
    <w:multiLevelType w:val="hybridMultilevel"/>
    <w:tmpl w:val="CDF8533A"/>
    <w:lvl w:ilvl="0" w:tplc="4FBAE2DA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D8C7302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AED22098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BF3AC364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51A458D2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FA64942A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86C81890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BE74091C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E1CE1838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492C7113"/>
    <w:multiLevelType w:val="hybridMultilevel"/>
    <w:tmpl w:val="611AADE8"/>
    <w:lvl w:ilvl="0" w:tplc="2EACDF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9842BC4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5A9475E6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75BAFCAA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C7049656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E5FEF7C6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FD44E69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B1826426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7AF8DC2C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582B2D4E"/>
    <w:multiLevelType w:val="hybridMultilevel"/>
    <w:tmpl w:val="773823CC"/>
    <w:lvl w:ilvl="0" w:tplc="F806924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EA4960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627EF6EE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CAFA95AC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5880C1E2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8F764660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236A05D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905A652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FD6E2BC6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98A6E02"/>
    <w:multiLevelType w:val="hybridMultilevel"/>
    <w:tmpl w:val="44365280"/>
    <w:lvl w:ilvl="0" w:tplc="63369C0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D4A5CC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1ACC71C8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684496E6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5D96B91C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0E44C7E8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C9F2FCA6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2698FDD6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7E60B20E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025454"/>
    <w:multiLevelType w:val="hybridMultilevel"/>
    <w:tmpl w:val="E9B694DC"/>
    <w:lvl w:ilvl="0" w:tplc="4CF49D04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0DAC74A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DF24203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532ACDF8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369A1D60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54DA9AF2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A39660A4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DA661674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BEB014BC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E26441C"/>
    <w:multiLevelType w:val="hybridMultilevel"/>
    <w:tmpl w:val="4636FFDE"/>
    <w:lvl w:ilvl="0" w:tplc="A78E8AEE">
      <w:numFmt w:val="bullet"/>
      <w:lvlText w:val=""/>
      <w:lvlJc w:val="left"/>
      <w:pPr>
        <w:ind w:left="468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67F48D18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7840B3A0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B7FCABD2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4982508C">
      <w:numFmt w:val="bullet"/>
      <w:lvlText w:val="•"/>
      <w:lvlJc w:val="left"/>
      <w:pPr>
        <w:ind w:left="2175" w:hanging="361"/>
      </w:pPr>
      <w:rPr>
        <w:rFonts w:hint="default"/>
        <w:lang w:val="es-ES" w:eastAsia="en-US" w:bidi="ar-SA"/>
      </w:rPr>
    </w:lvl>
    <w:lvl w:ilvl="5" w:tplc="A1A6F31A">
      <w:numFmt w:val="bullet"/>
      <w:lvlText w:val="•"/>
      <w:lvlJc w:val="left"/>
      <w:pPr>
        <w:ind w:left="2604" w:hanging="361"/>
      </w:pPr>
      <w:rPr>
        <w:rFonts w:hint="default"/>
        <w:lang w:val="es-ES" w:eastAsia="en-US" w:bidi="ar-SA"/>
      </w:rPr>
    </w:lvl>
    <w:lvl w:ilvl="6" w:tplc="CF406FA6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C8366504">
      <w:numFmt w:val="bullet"/>
      <w:lvlText w:val="•"/>
      <w:lvlJc w:val="left"/>
      <w:pPr>
        <w:ind w:left="3461" w:hanging="361"/>
      </w:pPr>
      <w:rPr>
        <w:rFonts w:hint="default"/>
        <w:lang w:val="es-ES" w:eastAsia="en-US" w:bidi="ar-SA"/>
      </w:rPr>
    </w:lvl>
    <w:lvl w:ilvl="8" w:tplc="E2D21E8A">
      <w:numFmt w:val="bullet"/>
      <w:lvlText w:val="•"/>
      <w:lvlJc w:val="left"/>
      <w:pPr>
        <w:ind w:left="3890" w:hanging="361"/>
      </w:pPr>
      <w:rPr>
        <w:rFonts w:hint="default"/>
        <w:lang w:val="es-ES" w:eastAsia="en-US" w:bidi="ar-SA"/>
      </w:rPr>
    </w:lvl>
  </w:abstractNum>
  <w:num w:numId="1" w16cid:durableId="1708021210">
    <w:abstractNumId w:val="11"/>
  </w:num>
  <w:num w:numId="2" w16cid:durableId="263147829">
    <w:abstractNumId w:val="1"/>
  </w:num>
  <w:num w:numId="3" w16cid:durableId="1606811994">
    <w:abstractNumId w:val="3"/>
  </w:num>
  <w:num w:numId="4" w16cid:durableId="1437403878">
    <w:abstractNumId w:val="0"/>
  </w:num>
  <w:num w:numId="5" w16cid:durableId="406151816">
    <w:abstractNumId w:val="9"/>
  </w:num>
  <w:num w:numId="6" w16cid:durableId="43020811">
    <w:abstractNumId w:val="5"/>
  </w:num>
  <w:num w:numId="7" w16cid:durableId="799109956">
    <w:abstractNumId w:val="8"/>
  </w:num>
  <w:num w:numId="8" w16cid:durableId="1096053522">
    <w:abstractNumId w:val="7"/>
  </w:num>
  <w:num w:numId="9" w16cid:durableId="950823656">
    <w:abstractNumId w:val="2"/>
  </w:num>
  <w:num w:numId="10" w16cid:durableId="1819104191">
    <w:abstractNumId w:val="4"/>
  </w:num>
  <w:num w:numId="11" w16cid:durableId="824859248">
    <w:abstractNumId w:val="6"/>
  </w:num>
  <w:num w:numId="12" w16cid:durableId="547766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35"/>
    <w:rsid w:val="00053D98"/>
    <w:rsid w:val="000D4CF0"/>
    <w:rsid w:val="00142574"/>
    <w:rsid w:val="00174208"/>
    <w:rsid w:val="0019681C"/>
    <w:rsid w:val="00244DE4"/>
    <w:rsid w:val="0025717E"/>
    <w:rsid w:val="00293DD1"/>
    <w:rsid w:val="002C3E7A"/>
    <w:rsid w:val="002E6099"/>
    <w:rsid w:val="00351A30"/>
    <w:rsid w:val="003524F9"/>
    <w:rsid w:val="003A232D"/>
    <w:rsid w:val="003D1DDD"/>
    <w:rsid w:val="004204B6"/>
    <w:rsid w:val="00430A61"/>
    <w:rsid w:val="00466F1B"/>
    <w:rsid w:val="004A3243"/>
    <w:rsid w:val="004A4F91"/>
    <w:rsid w:val="004F4055"/>
    <w:rsid w:val="004F68AA"/>
    <w:rsid w:val="00514806"/>
    <w:rsid w:val="005473FC"/>
    <w:rsid w:val="005C5355"/>
    <w:rsid w:val="006277A1"/>
    <w:rsid w:val="00660885"/>
    <w:rsid w:val="006E1735"/>
    <w:rsid w:val="00705388"/>
    <w:rsid w:val="00714617"/>
    <w:rsid w:val="007235A5"/>
    <w:rsid w:val="00782E2B"/>
    <w:rsid w:val="0079615B"/>
    <w:rsid w:val="00815F89"/>
    <w:rsid w:val="00817BCE"/>
    <w:rsid w:val="0084054E"/>
    <w:rsid w:val="00844443"/>
    <w:rsid w:val="0087027F"/>
    <w:rsid w:val="00884443"/>
    <w:rsid w:val="00923946"/>
    <w:rsid w:val="00963F19"/>
    <w:rsid w:val="009B1AFC"/>
    <w:rsid w:val="00A61D70"/>
    <w:rsid w:val="00A76921"/>
    <w:rsid w:val="00AC238E"/>
    <w:rsid w:val="00AC5CDD"/>
    <w:rsid w:val="00BB3304"/>
    <w:rsid w:val="00BF4F66"/>
    <w:rsid w:val="00C6395F"/>
    <w:rsid w:val="00C6786B"/>
    <w:rsid w:val="00CC2519"/>
    <w:rsid w:val="00CC33D8"/>
    <w:rsid w:val="00DC4F7A"/>
    <w:rsid w:val="00DF54BB"/>
    <w:rsid w:val="00E27818"/>
    <w:rsid w:val="00E47385"/>
    <w:rsid w:val="00E730FF"/>
    <w:rsid w:val="00E90436"/>
    <w:rsid w:val="00E92524"/>
    <w:rsid w:val="00ED5CDC"/>
    <w:rsid w:val="00F2277E"/>
    <w:rsid w:val="00FB20F4"/>
    <w:rsid w:val="00F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E929"/>
  <w15:docId w15:val="{1E0A68D7-E859-4501-A98C-51F56840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4"/>
      <w:szCs w:val="14"/>
    </w:rPr>
  </w:style>
  <w:style w:type="paragraph" w:styleId="Ttulo">
    <w:name w:val="Title"/>
    <w:basedOn w:val="Normal"/>
    <w:uiPriority w:val="10"/>
    <w:qFormat/>
    <w:pPr>
      <w:spacing w:before="88"/>
      <w:ind w:left="10238" w:right="229" w:firstLine="376"/>
      <w:jc w:val="right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table" w:customStyle="1" w:styleId="TableNormal1">
    <w:name w:val="Table Normal1"/>
    <w:uiPriority w:val="2"/>
    <w:semiHidden/>
    <w:qFormat/>
    <w:rsid w:val="00244DE4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4D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DE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44D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DE4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244DE4"/>
    <w:pPr>
      <w:widowControl/>
      <w:autoSpaceDE/>
      <w:autoSpaceDN/>
    </w:pPr>
    <w:rPr>
      <w:rFonts w:ascii="Calibri" w:eastAsia="Calibri" w:hAnsi="Calibri" w:cs="Calibri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244DE4"/>
    <w:pPr>
      <w:widowControl/>
      <w:autoSpaceDE/>
      <w:autoSpaceDN/>
    </w:pPr>
    <w:rPr>
      <w:rFonts w:ascii="Calibri" w:eastAsia="Calibri" w:hAnsi="Calibri" w:cs="Times New Roman"/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244DE4"/>
    <w:pPr>
      <w:widowControl/>
      <w:autoSpaceDE/>
      <w:autoSpaceDN/>
    </w:pPr>
    <w:rPr>
      <w:rFonts w:ascii="Calibri" w:eastAsia="Calibri" w:hAnsi="Calibri" w:cs="Times New Roman"/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5473FC"/>
    <w:pPr>
      <w:widowControl/>
      <w:autoSpaceDE/>
      <w:autoSpaceDN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SANCHEZ RICARDO</dc:creator>
  <cp:lastModifiedBy>ALVAREZ SANCHEZ MARIA ALMIDA</cp:lastModifiedBy>
  <cp:revision>10</cp:revision>
  <cp:lastPrinted>2023-01-23T19:40:00Z</cp:lastPrinted>
  <dcterms:created xsi:type="dcterms:W3CDTF">2022-01-28T02:32:00Z</dcterms:created>
  <dcterms:modified xsi:type="dcterms:W3CDTF">2023-01-23T21:24:00Z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2021-06-02T00:00:00Z</vt:filetime>
  </property>
</Properties>
</file>