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2393D359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77A1881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AD745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4F133B4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5EB9" w14:textId="0D451518" w:rsidR="00B21C07" w:rsidRPr="00201353" w:rsidRDefault="009C5318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>
              <w:rPr>
                <w:rFonts w:ascii="Arial" w:eastAsia="Arial Narrow" w:hAnsi="Arial" w:cs="Arial"/>
                <w:b/>
                <w:color w:val="000000"/>
              </w:rPr>
              <w:t>OM-03</w:t>
            </w:r>
          </w:p>
        </w:tc>
      </w:tr>
      <w:tr w:rsidR="00622E5B" w:rsidRPr="00201353" w14:paraId="52F3A2A9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91FC5C9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3B126415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B403EF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date w:fullDate="2021-10-29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007E02A" w14:textId="3C819516" w:rsidR="00FE1EF1" w:rsidRPr="00201353" w:rsidRDefault="00923614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29/10</w:t>
                </w:r>
                <w:r w:rsidR="00077A53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92F53CB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E76DA" w14:textId="102E32FC" w:rsidR="00FE1EF1" w:rsidRPr="00201353" w:rsidRDefault="00EE7479" w:rsidP="008B58D2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date w:fullDate="2021-12-15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F8298B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15/12</w:t>
                </w:r>
                <w:r w:rsidR="00217C02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sdtContent>
            </w:sdt>
          </w:p>
        </w:tc>
      </w:tr>
      <w:tr w:rsidR="008F2721" w:rsidRPr="00201353" w14:paraId="1CD1E908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B966021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2F2BE68" w14:textId="5D205AC4" w:rsidR="00136C20" w:rsidRPr="00201353" w:rsidRDefault="00AF3E90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Mejora al Sistema de Gestión de Calidad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57F959E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B8F36" w14:textId="694AC3A1" w:rsidR="00136C20" w:rsidRPr="00201353" w:rsidRDefault="00AF3E9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/>
                <w:sz w:val="20"/>
                <w:szCs w:val="20"/>
              </w:rPr>
              <w:t>7.3 Toma de conciencia</w:t>
            </w:r>
          </w:p>
        </w:tc>
      </w:tr>
      <w:tr w:rsidR="005318F1" w:rsidRPr="00201353" w14:paraId="72603640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BE5864A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D8911" w14:textId="5530C4D0" w:rsidR="005318F1" w:rsidRPr="00201353" w:rsidRDefault="005318F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AF3E90">
                  <w:rPr>
                    <w:rFonts w:ascii="Arial" w:eastAsia="Arial Narrow" w:hAnsi="Arial" w:cs="Arial"/>
                    <w:sz w:val="20"/>
                    <w:szCs w:val="20"/>
                  </w:rPr>
                  <w:t>ESTRATÉGICO</w:t>
                </w:r>
              </w:sdtContent>
            </w:sdt>
          </w:p>
        </w:tc>
      </w:tr>
      <w:tr w:rsidR="00136C20" w:rsidRPr="00201353" w14:paraId="34F57AEE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00E36CC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9328F" w14:textId="00ADB06F" w:rsidR="00136C20" w:rsidRPr="00201353" w:rsidRDefault="0019697C" w:rsidP="00F778DF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Asegurar que el personal de reciente incorporación en los MAC sea capacitado en el SGC y sea reforzada la toma de conciencia de su importancia dentro del SGC</w:t>
            </w:r>
          </w:p>
        </w:tc>
      </w:tr>
      <w:tr w:rsidR="00FE1EF1" w:rsidRPr="00201353" w14:paraId="6200E72C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879D45A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17287" w14:textId="765431E0" w:rsidR="006A2F74" w:rsidRPr="00E974C4" w:rsidRDefault="006A2F74" w:rsidP="00F778D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Propietarios de procesos</w:t>
            </w:r>
            <w:r w:rsidR="001C4C56"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sustantivos</w:t>
            </w: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 </w:t>
            </w:r>
            <w:r w:rsidR="001C4C56"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bajos</w:t>
            </w: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conocimientos en el SGC y</w:t>
            </w:r>
          </w:p>
          <w:p w14:paraId="04D45D03" w14:textId="21C5E225" w:rsidR="00FE1EF1" w:rsidRPr="00201353" w:rsidRDefault="001C4C56" w:rsidP="00F778DF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Poca</w:t>
            </w:r>
            <w:r w:rsidR="006A2F74"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comprensión del SGC, generando </w:t>
            </w: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baja e </w:t>
            </w:r>
            <w:r w:rsidR="006133C5"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inadecuada</w:t>
            </w:r>
            <w:r w:rsidR="006A2F74"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participación activa como parte del</w:t>
            </w:r>
            <w:r w:rsidRPr="00E974C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SGC</w:t>
            </w:r>
          </w:p>
        </w:tc>
      </w:tr>
    </w:tbl>
    <w:p w14:paraId="57B16DD5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4A7B1A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CCF5EF7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40F8F4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F2566" w14:textId="77777777" w:rsidR="00FE1EF1" w:rsidRPr="0046781A" w:rsidRDefault="00FE1EF1" w:rsidP="0046553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850B149" w14:textId="6927E0A2" w:rsidR="00357690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46781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relación a la importancia de encontrar la causa raíz de la Oportunidad de Mejora: 7.3 Toma de conciencia, referido al Proceso </w:t>
            </w:r>
            <w:r w:rsidR="006133C5"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, s</w:t>
            </w:r>
            <w:r w:rsidRPr="00B2123F">
              <w:rPr>
                <w:rFonts w:ascii="Arial" w:eastAsia="Times New Roman" w:hAnsi="Arial" w:cs="Arial"/>
                <w:sz w:val="20"/>
                <w:szCs w:val="20"/>
              </w:rPr>
              <w:t>e utilizó la herramienta de los 5 ¿Por qué?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, realizando el siguiente análisis:</w:t>
            </w:r>
          </w:p>
          <w:p w14:paraId="3CDA335D" w14:textId="77777777" w:rsidR="00F3691F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7FEA557" w14:textId="3EBFA35D" w:rsidR="00357690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1.- 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¿Por qué </w:t>
            </w:r>
            <w:r w:rsidR="003A7049">
              <w:rPr>
                <w:rFonts w:ascii="Arial" w:eastAsia="Times New Roman" w:hAnsi="Arial" w:cs="Arial"/>
                <w:b/>
                <w:sz w:val="20"/>
                <w:szCs w:val="20"/>
              </w:rPr>
              <w:t>el personal de reciente incorporación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 MAC no </w:t>
            </w:r>
            <w:r w:rsidR="006133C5">
              <w:rPr>
                <w:rFonts w:ascii="Arial" w:eastAsia="Times New Roman" w:hAnsi="Arial" w:cs="Arial"/>
                <w:b/>
                <w:sz w:val="20"/>
                <w:szCs w:val="20"/>
              </w:rPr>
              <w:t>está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capacitado</w:t>
            </w:r>
            <w:r w:rsidR="005E63F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en el Sistema de Gestión de la Calidad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578188EB" w14:textId="555630B5" w:rsidR="00D204FB" w:rsidRDefault="00614568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 no conoce las partes y el funcionamiento del Sistema de Gestión de la Calidad implementado en la Delegación INE Puebl</w:t>
            </w:r>
            <w:r w:rsidR="003916B6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="00D204FB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="006133C5">
              <w:rPr>
                <w:rFonts w:ascii="Arial" w:eastAsia="Times New Roman" w:hAnsi="Arial" w:cs="Arial"/>
                <w:sz w:val="20"/>
                <w:szCs w:val="20"/>
              </w:rPr>
              <w:t>así</w:t>
            </w:r>
            <w:r w:rsidR="00D204FB">
              <w:rPr>
                <w:rFonts w:ascii="Arial" w:eastAsia="Times New Roman" w:hAnsi="Arial" w:cs="Arial"/>
                <w:sz w:val="20"/>
                <w:szCs w:val="20"/>
              </w:rPr>
              <w:t xml:space="preserve"> como lo referente al Proceso Sustantivo del cual es propietario.</w:t>
            </w:r>
          </w:p>
          <w:p w14:paraId="5B287B21" w14:textId="0C83356D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06D12CF" w14:textId="10F0A1BD" w:rsidR="003C7C45" w:rsidRDefault="003C7C45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0388EEC" w14:textId="618B80A9" w:rsidR="00357690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 </w:t>
            </w:r>
            <w:r w:rsidR="00357690">
              <w:rPr>
                <w:rFonts w:ascii="Arial" w:eastAsia="Times New Roman" w:hAnsi="Arial" w:cs="Arial"/>
                <w:b/>
                <w:sz w:val="20"/>
                <w:szCs w:val="20"/>
              </w:rPr>
              <w:t>2.- ¿Po</w:t>
            </w:r>
            <w:r w:rsidR="00D204FB">
              <w:rPr>
                <w:rFonts w:ascii="Arial" w:eastAsia="Times New Roman" w:hAnsi="Arial" w:cs="Arial"/>
                <w:b/>
                <w:sz w:val="20"/>
                <w:szCs w:val="20"/>
              </w:rPr>
              <w:t>r qué no conoce las partes y el funcionamiento del SGC, así como lo referente al Proceso Sustantivo del que es propietario</w:t>
            </w:r>
            <w:r w:rsidR="00357690"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77C2DD70" w14:textId="06128EF6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 al aplicar la auditoría inte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rna y preguntar 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>al personal</w:t>
            </w:r>
            <w:r w:rsidR="003A7049">
              <w:rPr>
                <w:rFonts w:ascii="Arial" w:eastAsia="Times New Roman" w:hAnsi="Arial" w:cs="Arial"/>
                <w:sz w:val="20"/>
                <w:szCs w:val="20"/>
              </w:rPr>
              <w:t xml:space="preserve"> de reciente incorporaci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ón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sobre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los documentos del SGC y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 la Norma ISO 9001:2015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>, así como su funcionamiento</w:t>
            </w:r>
            <w:r w:rsidR="00A92EE9">
              <w:rPr>
                <w:rFonts w:ascii="Arial" w:eastAsia="Times New Roman" w:hAnsi="Arial" w:cs="Arial"/>
                <w:sz w:val="20"/>
                <w:szCs w:val="20"/>
              </w:rPr>
              <w:t>, aplicación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y relación 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con los demás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procesos sustantivos de los cual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es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son propietarios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los M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C, 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no ubican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6133C5">
              <w:rPr>
                <w:rFonts w:ascii="Arial" w:eastAsia="Times New Roman" w:hAnsi="Arial" w:cs="Arial"/>
                <w:sz w:val="20"/>
                <w:szCs w:val="20"/>
              </w:rPr>
              <w:t>dichos documentos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 que </w:t>
            </w:r>
            <w:r w:rsidR="00BD2BE0">
              <w:rPr>
                <w:rFonts w:ascii="Arial" w:eastAsia="Times New Roman" w:hAnsi="Arial" w:cs="Arial"/>
                <w:sz w:val="20"/>
                <w:szCs w:val="20"/>
              </w:rPr>
              <w:t>conforman el sistema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47641F3B" w14:textId="765D6399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14:paraId="67D1E2F0" w14:textId="1CBEDA01" w:rsidR="0066421C" w:rsidRDefault="0066421C" w:rsidP="0066421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3.-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¿Por qué el personal de</w:t>
            </w:r>
            <w:r w:rsidR="003A704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reciente incorporación en el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MAC n</w:t>
            </w:r>
            <w:r w:rsidR="00C33E33">
              <w:rPr>
                <w:rFonts w:ascii="Arial" w:eastAsia="Times New Roman" w:hAnsi="Arial" w:cs="Arial"/>
                <w:b/>
                <w:sz w:val="20"/>
                <w:szCs w:val="20"/>
              </w:rPr>
              <w:t>o ubica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los documentos del SGC y la Norma ISO 9001:2015?</w:t>
            </w:r>
          </w:p>
          <w:p w14:paraId="746BBA1A" w14:textId="768F4ADF" w:rsidR="005E63F1" w:rsidRDefault="006133C5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algunos Responsables de Módulo, Operadores de Equipo Tecnológico, Auxiliares de Atención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Ciudadana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y Digitalizadores, ingresaron posteriormente a la implementación del SGC y no han revisado los documentos como el Plan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>, el Mapa General de Procesos, el Organigrama de Roles, la Ficha de Procesos Sustantivos, e</w:t>
            </w:r>
            <w:r w:rsidR="00C33E33">
              <w:rPr>
                <w:rFonts w:ascii="Arial" w:eastAsia="Times New Roman" w:hAnsi="Arial" w:cs="Arial"/>
                <w:sz w:val="20"/>
                <w:szCs w:val="20"/>
              </w:rPr>
              <w:t>tc.</w:t>
            </w:r>
          </w:p>
          <w:p w14:paraId="12F098D1" w14:textId="07972310" w:rsidR="005E63F1" w:rsidRDefault="005E63F1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20F187B" w14:textId="59E9FCA0" w:rsidR="006D5FCA" w:rsidRDefault="00A37017" w:rsidP="006D5FC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  <w:r w:rsidR="006D5FCA"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.-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10AAE">
              <w:rPr>
                <w:rFonts w:ascii="Arial" w:eastAsia="Times New Roman" w:hAnsi="Arial" w:cs="Arial"/>
                <w:b/>
                <w:sz w:val="20"/>
                <w:szCs w:val="20"/>
              </w:rPr>
              <w:t>¿Por qué no han revisado los documentos del SGC, si se les ha hecho de conocimiento la ubicación del Portal del SGC</w:t>
            </w:r>
            <w:r w:rsidR="006D5FCA"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0ABC8DE3" w14:textId="541CB21D" w:rsidR="00A37017" w:rsidRDefault="00A37017" w:rsidP="00A3701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Aunque al personal de reciente incorporación, se les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ha hecho de conocimiento la ubicaci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ón del Portal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del SGC, no han </w:t>
            </w:r>
            <w:r w:rsidR="00877883">
              <w:rPr>
                <w:rFonts w:ascii="Arial" w:eastAsia="Times New Roman" w:hAnsi="Arial" w:cs="Arial"/>
                <w:sz w:val="20"/>
                <w:szCs w:val="20"/>
              </w:rPr>
              <w:t>revisado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documentación que contiene dicho portal, entre los que se encuentran el Plan </w:t>
            </w:r>
            <w:r w:rsidR="006133C5"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, el Mapa General de Procesos, el Organigrama de Roles, la Ficha de Procesos Sustantivos, etc., y por ende no han realizado su lectura y análisis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 para generar la toma de conciencia y </w:t>
            </w:r>
            <w:r w:rsidR="00877883">
              <w:rPr>
                <w:rFonts w:ascii="Arial" w:eastAsia="Times New Roman" w:hAnsi="Arial" w:cs="Arial"/>
                <w:sz w:val="20"/>
                <w:szCs w:val="20"/>
              </w:rPr>
              <w:t xml:space="preserve">conocer 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>su importancia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3C7F05E3" w14:textId="5FB9B2AD" w:rsidR="00A37017" w:rsidRDefault="00A37017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649CD70" w14:textId="411BF368" w:rsidR="00A37017" w:rsidRDefault="00A37017" w:rsidP="00A3701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  <w:r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.-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¿Por qu</w:t>
            </w:r>
            <w:r w:rsidR="00F3691F">
              <w:rPr>
                <w:rFonts w:ascii="Arial" w:eastAsia="Times New Roman" w:hAnsi="Arial" w:cs="Arial"/>
                <w:b/>
                <w:sz w:val="20"/>
                <w:szCs w:val="20"/>
              </w:rPr>
              <w:t>é</w:t>
            </w:r>
            <w:r w:rsidR="00853B3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no 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se </w:t>
            </w:r>
            <w:r w:rsidR="00853B36">
              <w:rPr>
                <w:rFonts w:ascii="Arial" w:eastAsia="Times New Roman" w:hAnsi="Arial" w:cs="Arial"/>
                <w:b/>
                <w:sz w:val="20"/>
                <w:szCs w:val="20"/>
              </w:rPr>
              <w:t>ha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verificado que el personal de reciente incorporación haya realizado la lectura</w:t>
            </w:r>
            <w:r w:rsidR="00F3691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>y análisis de los documentos del Portal del SGC</w:t>
            </w:r>
            <w:r w:rsidR="006A55B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y generar la toma de conciencia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72087B2D" w14:textId="21B4C377" w:rsidR="00A37017" w:rsidRDefault="0046459B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 personal de reciente incorporación en el MAC, en algunos casos no están capacitados en el SGC, porque les falto a los Vocales Distritales del Registro Federal de Electores y Responsables de Módulo dar seguimiento a la actividad de lectura y análisis de todos los documentos del sistema, para asegurar su conocimiento, entendimiento y su implementación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, y así </w:t>
            </w:r>
            <w:r w:rsidR="00BD2BE0">
              <w:rPr>
                <w:rFonts w:ascii="Arial" w:eastAsia="Times New Roman" w:hAnsi="Arial" w:cs="Arial"/>
                <w:sz w:val="20"/>
                <w:szCs w:val="20"/>
              </w:rPr>
              <w:t>reforzar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 la toma de conciencia y enfatizar la importancia de su participación activa como parte del SGC a través de ser Propietario de un Proceso Sustantivo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53A27BD4" w14:textId="77777777" w:rsidR="00357690" w:rsidRPr="00D04B44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AC68A12" w14:textId="3C6CA93B" w:rsidR="00910504" w:rsidRPr="00BD2BE0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>Causa raíz: Derivado de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BD2BE0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que el personal de reciente incorporación </w:t>
            </w:r>
            <w:r w:rsidR="00BD2BE0">
              <w:rPr>
                <w:rFonts w:ascii="Arial" w:eastAsia="Times New Roman" w:hAnsi="Arial" w:cs="Arial"/>
                <w:b/>
                <w:sz w:val="20"/>
                <w:szCs w:val="20"/>
              </w:rPr>
              <w:t>no ha</w:t>
            </w:r>
            <w:r w:rsidR="00BD2BE0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revisado la documentación que contiene el Portal del SGC, y de la verificación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por parte de los Vocales Distritales del Registro Federal de Electores y Responsables de Módulo en dar seguimiento a la actividad de lectura y an</w:t>
            </w:r>
            <w:r w:rsidR="003C7C45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>álisis de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los documentos del S</w:t>
            </w:r>
            <w:r w:rsidR="00BD2BE0">
              <w:rPr>
                <w:rFonts w:ascii="Arial" w:eastAsia="Times New Roman" w:hAnsi="Arial" w:cs="Arial"/>
                <w:b/>
                <w:sz w:val="20"/>
                <w:szCs w:val="20"/>
              </w:rPr>
              <w:t>GC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>, para asegurar su conocimiento, entendimiento y su implementación</w:t>
            </w:r>
            <w:r w:rsidR="00BD2BE0">
              <w:rPr>
                <w:rFonts w:ascii="Arial" w:eastAsia="Times New Roman" w:hAnsi="Arial" w:cs="Arial"/>
                <w:b/>
                <w:sz w:val="20"/>
                <w:szCs w:val="20"/>
              </w:rPr>
              <w:t>, no se ha reforzado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la toma de conciencia y el c</w:t>
            </w:r>
            <w:r w:rsidR="00BD2BE0">
              <w:rPr>
                <w:rFonts w:ascii="Arial" w:eastAsia="Times New Roman" w:hAnsi="Arial" w:cs="Arial"/>
                <w:b/>
                <w:sz w:val="20"/>
                <w:szCs w:val="20"/>
              </w:rPr>
              <w:t>onocimiento de la importancia en</w:t>
            </w:r>
            <w:r w:rsidR="00910504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la participación activa</w:t>
            </w:r>
            <w:r w:rsidR="003C7C45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como Propietario de Proceso Sustantivo y </w:t>
            </w:r>
            <w:r w:rsid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como </w:t>
            </w:r>
            <w:r w:rsidR="003C7C45"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>parte integrante del SGC.</w:t>
            </w:r>
          </w:p>
          <w:p w14:paraId="4CE02CA1" w14:textId="560602E8" w:rsidR="00AB01E5" w:rsidRDefault="00357690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88713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  <w:p w14:paraId="6FBD01BF" w14:textId="103D2A6C" w:rsidR="00D57CD7" w:rsidRPr="00201353" w:rsidRDefault="00D57CD7" w:rsidP="0046553B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29D12C42" w14:textId="77777777" w:rsidR="004126A8" w:rsidRPr="00201353" w:rsidRDefault="004126A8">
      <w:pPr>
        <w:rPr>
          <w:rFonts w:ascii="Arial" w:hAnsi="Arial" w:cs="Arial"/>
        </w:rPr>
      </w:pPr>
    </w:p>
    <w:p w14:paraId="589BABA7" w14:textId="77777777" w:rsidR="004126A8" w:rsidRPr="00201353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5190"/>
        <w:gridCol w:w="1456"/>
        <w:gridCol w:w="1396"/>
        <w:gridCol w:w="1399"/>
        <w:gridCol w:w="1250"/>
        <w:gridCol w:w="1217"/>
      </w:tblGrid>
      <w:tr w:rsidR="005318F1" w:rsidRPr="00201353" w14:paraId="2E3B91A3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6715110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lastRenderedPageBreak/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56B405C4" w14:textId="77777777" w:rsidTr="00A74B0A">
        <w:trPr>
          <w:trHeight w:val="525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EE5C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1895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B122D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208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1FF5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BAF7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D821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46781A" w:rsidRPr="00201353" w14:paraId="6EC2C754" w14:textId="77777777" w:rsidTr="00CD6570">
        <w:trPr>
          <w:trHeight w:val="2852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E1B80" w14:textId="1661E086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DB88" w14:textId="6622165B" w:rsidR="0046781A" w:rsidRPr="00201353" w:rsidRDefault="00CD6570" w:rsidP="00CD657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F5179">
              <w:rPr>
                <w:rFonts w:ascii="Arial" w:eastAsia="Times New Roman" w:hAnsi="Arial" w:cs="Arial"/>
                <w:sz w:val="20"/>
                <w:szCs w:val="20"/>
              </w:rPr>
              <w:t>La Alta Dirección requerirá a las y los Vocales Ejecutivos y Vocales del Registro Federal de Electores de las Juntas Distritales Ejecutivas, capaciten a los dueños de los procesos sustantivos de reciente incorporación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 </w:t>
            </w:r>
            <w:r w:rsidRPr="003F5179">
              <w:rPr>
                <w:rFonts w:ascii="Arial" w:eastAsia="Times New Roman" w:hAnsi="Arial" w:cs="Arial"/>
                <w:sz w:val="20"/>
                <w:szCs w:val="20"/>
              </w:rPr>
              <w:t>llev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en</w:t>
            </w:r>
            <w:r w:rsidRPr="003F517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926843" w:rsidRPr="003F5179">
              <w:rPr>
                <w:rFonts w:ascii="Arial" w:eastAsia="Times New Roman" w:hAnsi="Arial" w:cs="Arial"/>
                <w:sz w:val="20"/>
                <w:szCs w:val="20"/>
              </w:rPr>
              <w:t>a cabo</w:t>
            </w:r>
            <w:r w:rsidRPr="003F5179">
              <w:rPr>
                <w:rFonts w:ascii="Arial" w:eastAsia="Times New Roman" w:hAnsi="Arial" w:cs="Arial"/>
                <w:sz w:val="20"/>
                <w:szCs w:val="20"/>
              </w:rPr>
              <w:t xml:space="preserve"> reuniones de trabajo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Pr="003F5179">
              <w:rPr>
                <w:rFonts w:ascii="Arial" w:eastAsia="Times New Roman" w:hAnsi="Arial" w:cs="Arial"/>
                <w:sz w:val="20"/>
                <w:szCs w:val="20"/>
              </w:rPr>
              <w:t xml:space="preserve"> a efecto de garantizar que dicho personal tome conciencia de las actividades relacionadas con su cargo o puesto y que cuenten con los conocimientos respecto de la Política y Objetivos de la Calidad, además de que comprendan las implicaciones del incumplimiento de los requisitos del SGC.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4ACDE" w14:textId="1A0D1C9B" w:rsidR="0046781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231330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  <w:r w:rsidR="00231330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5F78740C" w14:textId="101CCEDE" w:rsidR="0046781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Ejecutivos</w:t>
            </w:r>
            <w:r w:rsidR="00231330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2B08E16E" w14:textId="4C8BE065" w:rsidR="0046781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del RFE</w:t>
            </w:r>
            <w:r w:rsidR="00231330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</w:p>
          <w:p w14:paraId="6ECFEF08" w14:textId="0EBCF01D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Responsables de Módulo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20536" w14:textId="15C32575" w:rsidR="0046781A" w:rsidRPr="00E8210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EB378" w14:textId="367BAAB8" w:rsidR="0046781A" w:rsidRPr="00E8210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>Minuta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s</w:t>
            </w: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y evidencia fotográfica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7EE0B" w14:textId="5C8D6B86" w:rsidR="0046781A" w:rsidRPr="00201353" w:rsidRDefault="0046781A" w:rsidP="0046781A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15/11/2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20"/>
                <w:szCs w:val="20"/>
              </w:rPr>
              <w:t>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E19B" w14:textId="5E24C705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15/12/2021</w:t>
            </w:r>
          </w:p>
        </w:tc>
      </w:tr>
      <w:tr w:rsidR="0046781A" w:rsidRPr="00201353" w14:paraId="580B34B3" w14:textId="77777777" w:rsidTr="0046781A">
        <w:trPr>
          <w:trHeight w:val="1843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5E16B" w14:textId="4DD7C89F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3D4E7" w14:textId="33759F07" w:rsidR="0046781A" w:rsidRDefault="0046781A" w:rsidP="0046781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Alta Dirección evaluará los resultados de la capacitación, mediante la aplicación de un examen que se </w:t>
            </w:r>
            <w:r w:rsidR="00926843">
              <w:rPr>
                <w:rFonts w:ascii="Arial" w:eastAsia="Times New Roman" w:hAnsi="Arial" w:cs="Arial"/>
                <w:sz w:val="20"/>
                <w:szCs w:val="20"/>
              </w:rPr>
              <w:t>realizará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 través de la plataforma Google Forms.</w:t>
            </w:r>
          </w:p>
          <w:p w14:paraId="53CB87E5" w14:textId="77777777" w:rsidR="0046781A" w:rsidRDefault="0046781A" w:rsidP="0046781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C85A21B" w14:textId="0590EB8C" w:rsidR="0046781A" w:rsidRPr="00201353" w:rsidRDefault="00231330" w:rsidP="0046781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A</w:t>
            </w:r>
            <w:r w:rsidR="0046781A">
              <w:rPr>
                <w:rFonts w:ascii="Arial" w:eastAsia="Times New Roman" w:hAnsi="Arial" w:cs="Arial"/>
                <w:sz w:val="20"/>
                <w:szCs w:val="20"/>
              </w:rPr>
              <w:t>lta Dirección informará mediante circular, la fecha y liga de acceso a la evaluación.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F73D" w14:textId="0DE1228A" w:rsidR="0046781A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231330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</w:p>
          <w:p w14:paraId="2DA8D6A7" w14:textId="4343F47B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8D6C" w14:textId="10325674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5063" w14:textId="77318FD1" w:rsidR="0046781A" w:rsidRPr="000E27C8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Circul</w:t>
            </w:r>
            <w:r w:rsidR="00231330">
              <w:rPr>
                <w:rFonts w:ascii="Arial" w:eastAsia="Times New Roman" w:hAnsi="Arial" w:cs="Arial"/>
                <w:bCs/>
                <w:sz w:val="20"/>
                <w:szCs w:val="20"/>
              </w:rPr>
              <w:t>ar y resultados de la evaluación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ABE0" w14:textId="51D22D06" w:rsidR="0046781A" w:rsidRPr="00201353" w:rsidRDefault="0046781A" w:rsidP="0046781A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15/11/2021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F75E9" w14:textId="11B9E907" w:rsidR="0046781A" w:rsidRPr="00201353" w:rsidRDefault="0046781A" w:rsidP="004678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15/12/2021</w:t>
            </w:r>
          </w:p>
        </w:tc>
      </w:tr>
    </w:tbl>
    <w:p w14:paraId="1DDBAA9D" w14:textId="77777777" w:rsidR="008B58D2" w:rsidRPr="00201353" w:rsidRDefault="008B58D2" w:rsidP="00136C20">
      <w:pPr>
        <w:rPr>
          <w:rFonts w:ascii="Arial" w:hAnsi="Arial" w:cs="Arial"/>
        </w:rPr>
      </w:pPr>
    </w:p>
    <w:p w14:paraId="0F2D1CF5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069A162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50BCA74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8F2721" w:rsidRPr="00201353" w14:paraId="64D08DCF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129F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3717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5F8A4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14:paraId="257D8162" w14:textId="77777777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DD1D0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B0A0A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0F856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5987E13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529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10F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2CB9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2A8730F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772C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56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3F05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FC2FFE7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2A912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C7D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FC8690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AE5CDDB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269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98B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309C3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3923720A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74FA2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DB2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1FDACCEA" w14:textId="77777777"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120B6" w14:textId="77777777" w:rsidR="00EE7479" w:rsidRDefault="00EE7479" w:rsidP="008F2721">
      <w:pPr>
        <w:spacing w:after="0" w:line="240" w:lineRule="auto"/>
      </w:pPr>
      <w:r>
        <w:separator/>
      </w:r>
    </w:p>
  </w:endnote>
  <w:endnote w:type="continuationSeparator" w:id="0">
    <w:p w14:paraId="71CD3A4E" w14:textId="77777777" w:rsidR="00EE7479" w:rsidRDefault="00EE7479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14:paraId="264DF567" w14:textId="2E1B44F9" w:rsidR="008B58D2" w:rsidRDefault="008B58D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133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133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C386D" w14:textId="77777777" w:rsidR="008B58D2" w:rsidRDefault="008B58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F8E4AE" w14:textId="77777777" w:rsidR="00EE7479" w:rsidRDefault="00EE7479" w:rsidP="008F2721">
      <w:pPr>
        <w:spacing w:after="0" w:line="240" w:lineRule="auto"/>
      </w:pPr>
      <w:r>
        <w:separator/>
      </w:r>
    </w:p>
  </w:footnote>
  <w:footnote w:type="continuationSeparator" w:id="0">
    <w:p w14:paraId="35E6BB01" w14:textId="77777777" w:rsidR="00EE7479" w:rsidRDefault="00EE7479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8F2721" w14:paraId="15C0E0D1" w14:textId="77777777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2142A9" w14:textId="77777777" w:rsidR="008F2721" w:rsidRDefault="008F2721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22A1AEA2" wp14:editId="2FB542C3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07213D" w14:textId="77777777" w:rsidR="00B21C07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7F9304D0" w14:textId="598617FE" w:rsidR="008F2721" w:rsidRPr="00201353" w:rsidRDefault="00E31EA9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  <w:r w:rsidR="00B75292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 xml:space="preserve"> </w:t>
          </w:r>
        </w:p>
        <w:p w14:paraId="462C8FE1" w14:textId="77777777" w:rsidR="008F2721" w:rsidRPr="00391CCA" w:rsidRDefault="008F2721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988F5E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8F2721" w14:paraId="790050F0" w14:textId="77777777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7D7956" w14:textId="77777777" w:rsidR="008F2721" w:rsidRDefault="008F2721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48FB1" w14:textId="77777777" w:rsidR="008F2721" w:rsidRPr="00391CCA" w:rsidRDefault="00201353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293CAA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5409048C" w14:textId="55C4A882" w:rsidR="006133C5" w:rsidRPr="00391CCA" w:rsidRDefault="006133C5" w:rsidP="006133C5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29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sz w:val="20"/>
              <w:szCs w:val="20"/>
            </w:rPr>
            <w:t>10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/202</w:t>
          </w:r>
          <w:r>
            <w:rPr>
              <w:rFonts w:ascii="Arial" w:eastAsia="Arial" w:hAnsi="Arial" w:cs="Arial"/>
              <w:b/>
              <w:sz w:val="20"/>
              <w:szCs w:val="20"/>
            </w:rPr>
            <w:t>1</w:t>
          </w:r>
        </w:p>
      </w:tc>
    </w:tr>
  </w:tbl>
  <w:p w14:paraId="1C2DFE7A" w14:textId="77777777"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20"/>
    <w:rsid w:val="000028CB"/>
    <w:rsid w:val="00077A53"/>
    <w:rsid w:val="000E27C8"/>
    <w:rsid w:val="00136C20"/>
    <w:rsid w:val="0019697C"/>
    <w:rsid w:val="001B540D"/>
    <w:rsid w:val="001C1E08"/>
    <w:rsid w:val="001C4C56"/>
    <w:rsid w:val="001F5089"/>
    <w:rsid w:val="00201353"/>
    <w:rsid w:val="00210AAE"/>
    <w:rsid w:val="002175BC"/>
    <w:rsid w:val="00217C02"/>
    <w:rsid w:val="00225803"/>
    <w:rsid w:val="00231330"/>
    <w:rsid w:val="0027766B"/>
    <w:rsid w:val="00283713"/>
    <w:rsid w:val="002B74E2"/>
    <w:rsid w:val="002D298F"/>
    <w:rsid w:val="002E2831"/>
    <w:rsid w:val="00357690"/>
    <w:rsid w:val="0038433F"/>
    <w:rsid w:val="003916B6"/>
    <w:rsid w:val="003A7049"/>
    <w:rsid w:val="003C7C45"/>
    <w:rsid w:val="003D4CCF"/>
    <w:rsid w:val="004126A8"/>
    <w:rsid w:val="00420E52"/>
    <w:rsid w:val="00432B5A"/>
    <w:rsid w:val="004605D9"/>
    <w:rsid w:val="0046459B"/>
    <w:rsid w:val="00467635"/>
    <w:rsid w:val="0046781A"/>
    <w:rsid w:val="004979F1"/>
    <w:rsid w:val="004C2FC3"/>
    <w:rsid w:val="00515340"/>
    <w:rsid w:val="005318F1"/>
    <w:rsid w:val="00541FDE"/>
    <w:rsid w:val="00553C83"/>
    <w:rsid w:val="005A59C7"/>
    <w:rsid w:val="005E63F1"/>
    <w:rsid w:val="005F5B0C"/>
    <w:rsid w:val="006133C5"/>
    <w:rsid w:val="00614568"/>
    <w:rsid w:val="00622E5B"/>
    <w:rsid w:val="0066421C"/>
    <w:rsid w:val="006A2F74"/>
    <w:rsid w:val="006A55BF"/>
    <w:rsid w:val="006D5DF0"/>
    <w:rsid w:val="006D5FCA"/>
    <w:rsid w:val="00723589"/>
    <w:rsid w:val="00753F28"/>
    <w:rsid w:val="00766191"/>
    <w:rsid w:val="007F6EAC"/>
    <w:rsid w:val="00803FEE"/>
    <w:rsid w:val="00807F80"/>
    <w:rsid w:val="00845CEB"/>
    <w:rsid w:val="00853B36"/>
    <w:rsid w:val="0085498F"/>
    <w:rsid w:val="00877883"/>
    <w:rsid w:val="008B58D2"/>
    <w:rsid w:val="008E1BD1"/>
    <w:rsid w:val="008F2721"/>
    <w:rsid w:val="00907C31"/>
    <w:rsid w:val="00910504"/>
    <w:rsid w:val="00923614"/>
    <w:rsid w:val="00926843"/>
    <w:rsid w:val="0098727E"/>
    <w:rsid w:val="009C5318"/>
    <w:rsid w:val="00A37017"/>
    <w:rsid w:val="00A74B0A"/>
    <w:rsid w:val="00A92EE9"/>
    <w:rsid w:val="00AB01E5"/>
    <w:rsid w:val="00AF3E90"/>
    <w:rsid w:val="00B21C07"/>
    <w:rsid w:val="00B419E2"/>
    <w:rsid w:val="00B51C87"/>
    <w:rsid w:val="00B53C54"/>
    <w:rsid w:val="00B75292"/>
    <w:rsid w:val="00BA513B"/>
    <w:rsid w:val="00BD2BE0"/>
    <w:rsid w:val="00C01F95"/>
    <w:rsid w:val="00C20633"/>
    <w:rsid w:val="00C33E33"/>
    <w:rsid w:val="00C578F5"/>
    <w:rsid w:val="00C75645"/>
    <w:rsid w:val="00CD30DD"/>
    <w:rsid w:val="00CD6570"/>
    <w:rsid w:val="00D204FB"/>
    <w:rsid w:val="00D46FF3"/>
    <w:rsid w:val="00D57CD7"/>
    <w:rsid w:val="00DE385E"/>
    <w:rsid w:val="00E31EA9"/>
    <w:rsid w:val="00E8210A"/>
    <w:rsid w:val="00E974C4"/>
    <w:rsid w:val="00ED6F00"/>
    <w:rsid w:val="00EE5E1E"/>
    <w:rsid w:val="00EE7479"/>
    <w:rsid w:val="00F32002"/>
    <w:rsid w:val="00F3691F"/>
    <w:rsid w:val="00F427FB"/>
    <w:rsid w:val="00F778DF"/>
    <w:rsid w:val="00F8298B"/>
    <w:rsid w:val="00FD4DAE"/>
    <w:rsid w:val="00FE1EF1"/>
    <w:rsid w:val="00FE4BE4"/>
    <w:rsid w:val="00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3EE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CD"/>
    <w:rsid w:val="00092A6F"/>
    <w:rsid w:val="00092DAF"/>
    <w:rsid w:val="00161AAE"/>
    <w:rsid w:val="002E36BB"/>
    <w:rsid w:val="003860DC"/>
    <w:rsid w:val="00413D28"/>
    <w:rsid w:val="00593C6E"/>
    <w:rsid w:val="006A4AE7"/>
    <w:rsid w:val="00700070"/>
    <w:rsid w:val="007A23DD"/>
    <w:rsid w:val="007A34F8"/>
    <w:rsid w:val="00890A58"/>
    <w:rsid w:val="00945B27"/>
    <w:rsid w:val="009E0ECD"/>
    <w:rsid w:val="00AC5D1F"/>
    <w:rsid w:val="00B96B21"/>
    <w:rsid w:val="00D33B93"/>
    <w:rsid w:val="00E04DE7"/>
    <w:rsid w:val="00E877DB"/>
    <w:rsid w:val="00E94907"/>
    <w:rsid w:val="00EE0CFC"/>
    <w:rsid w:val="00F07618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842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14</cp:revision>
  <dcterms:created xsi:type="dcterms:W3CDTF">2021-11-05T17:26:00Z</dcterms:created>
  <dcterms:modified xsi:type="dcterms:W3CDTF">2021-11-18T17:01:00Z</dcterms:modified>
</cp:coreProperties>
</file>