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32B7B" w14:textId="77777777" w:rsidR="00CB7096" w:rsidRDefault="003162E9" w:rsidP="003162E9">
      <w:pPr>
        <w:spacing w:line="276" w:lineRule="auto"/>
        <w:ind w:left="720" w:hanging="360"/>
        <w:jc w:val="right"/>
        <w:rPr>
          <w:b/>
          <w:sz w:val="40"/>
          <w:szCs w:val="40"/>
        </w:rPr>
      </w:pPr>
      <w:bookmarkStart w:id="0" w:name="_gjdgxs" w:colFirst="0" w:colLast="0"/>
      <w:bookmarkEnd w:id="0"/>
      <w:r w:rsidRPr="00414512">
        <w:rPr>
          <w:b/>
          <w:sz w:val="40"/>
          <w:szCs w:val="40"/>
        </w:rPr>
        <w:t xml:space="preserve">Procedimiento </w:t>
      </w:r>
      <w:r w:rsidR="00CC4E41">
        <w:rPr>
          <w:b/>
          <w:sz w:val="40"/>
          <w:szCs w:val="40"/>
        </w:rPr>
        <w:t xml:space="preserve">de </w:t>
      </w:r>
      <w:r w:rsidR="00CB7096">
        <w:rPr>
          <w:b/>
          <w:sz w:val="40"/>
          <w:szCs w:val="40"/>
        </w:rPr>
        <w:t>Riesgos</w:t>
      </w:r>
    </w:p>
    <w:p w14:paraId="6AB32B7C" w14:textId="77777777" w:rsidR="003162E9" w:rsidRPr="00414512" w:rsidRDefault="00CB7096" w:rsidP="003162E9">
      <w:pPr>
        <w:spacing w:line="276" w:lineRule="auto"/>
        <w:ind w:left="720" w:hanging="360"/>
        <w:jc w:val="right"/>
        <w:rPr>
          <w:b/>
          <w:sz w:val="40"/>
          <w:szCs w:val="40"/>
        </w:rPr>
      </w:pPr>
      <w:r>
        <w:rPr>
          <w:b/>
          <w:sz w:val="40"/>
          <w:szCs w:val="40"/>
        </w:rPr>
        <w:t>y Oportunidades</w:t>
      </w:r>
    </w:p>
    <w:p w14:paraId="6AB32B7D" w14:textId="77777777" w:rsidR="00903BA4" w:rsidRDefault="00903BA4">
      <w:pPr>
        <w:spacing w:line="276" w:lineRule="auto"/>
        <w:ind w:left="720" w:hanging="360"/>
        <w:jc w:val="right"/>
        <w:rPr>
          <w:b/>
          <w:sz w:val="40"/>
          <w:szCs w:val="40"/>
        </w:rPr>
      </w:pPr>
    </w:p>
    <w:p w14:paraId="6AB32B7E" w14:textId="77777777" w:rsidR="00BA4604" w:rsidRPr="00414512" w:rsidRDefault="00BA4604">
      <w:pPr>
        <w:spacing w:line="276" w:lineRule="auto"/>
        <w:ind w:left="720" w:hanging="360"/>
        <w:jc w:val="right"/>
        <w:rPr>
          <w:b/>
          <w:sz w:val="40"/>
          <w:szCs w:val="40"/>
        </w:rPr>
      </w:pPr>
    </w:p>
    <w:p w14:paraId="6AB32B7F" w14:textId="77777777" w:rsidR="00ED278D" w:rsidRDefault="00064462" w:rsidP="00B35C1D">
      <w:pPr>
        <w:spacing w:line="276" w:lineRule="auto"/>
        <w:rPr>
          <w:b/>
          <w:sz w:val="40"/>
          <w:szCs w:val="40"/>
        </w:rPr>
      </w:pPr>
      <w:bookmarkStart w:id="1" w:name="_30j0zll" w:colFirst="0" w:colLast="0"/>
      <w:bookmarkEnd w:id="1"/>
      <w:r w:rsidRPr="00414512">
        <w:rPr>
          <w:b/>
          <w:noProof/>
          <w:sz w:val="40"/>
          <w:szCs w:val="40"/>
        </w:rPr>
        <w:drawing>
          <wp:anchor distT="0" distB="0" distL="114300" distR="114300" simplePos="0" relativeHeight="251684352" behindDoc="0" locked="0" layoutInCell="1" allowOverlap="1" wp14:anchorId="6AB32D15" wp14:editId="6AB32D16">
            <wp:simplePos x="3093057" y="2878372"/>
            <wp:positionH relativeFrom="column">
              <wp:align>right</wp:align>
            </wp:positionH>
            <wp:positionV relativeFrom="paragraph">
              <wp:align>top</wp:align>
            </wp:positionV>
            <wp:extent cx="3600635" cy="1143059"/>
            <wp:effectExtent l="0" t="0" r="0" b="0"/>
            <wp:wrapSquare wrapText="bothSides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43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B32B80" w14:textId="77777777" w:rsidR="00903BA4" w:rsidRDefault="00903BA4" w:rsidP="00BA4604">
      <w:pPr>
        <w:tabs>
          <w:tab w:val="center" w:pos="1674"/>
        </w:tabs>
        <w:spacing w:line="276" w:lineRule="auto"/>
        <w:rPr>
          <w:b/>
          <w:sz w:val="40"/>
          <w:szCs w:val="40"/>
        </w:rPr>
      </w:pPr>
    </w:p>
    <w:p w14:paraId="6AB32B81" w14:textId="77777777" w:rsidR="00BA4604" w:rsidRPr="00414512" w:rsidRDefault="00BA4604" w:rsidP="00BA4604">
      <w:pPr>
        <w:tabs>
          <w:tab w:val="center" w:pos="1674"/>
        </w:tabs>
        <w:spacing w:line="276" w:lineRule="auto"/>
        <w:rPr>
          <w:b/>
          <w:sz w:val="40"/>
          <w:szCs w:val="40"/>
        </w:rPr>
      </w:pPr>
    </w:p>
    <w:p w14:paraId="6AB32B82" w14:textId="77777777" w:rsidR="00D04763" w:rsidRPr="00414512" w:rsidRDefault="00D04763" w:rsidP="00ED278D">
      <w:pPr>
        <w:spacing w:line="276" w:lineRule="auto"/>
        <w:rPr>
          <w:b/>
          <w:sz w:val="40"/>
          <w:szCs w:val="40"/>
        </w:rPr>
      </w:pPr>
    </w:p>
    <w:p w14:paraId="6AB32B83" w14:textId="77777777" w:rsidR="00903BA4" w:rsidRPr="00414512" w:rsidRDefault="00064462">
      <w:pPr>
        <w:spacing w:line="360" w:lineRule="auto"/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>INSTITUTO NACIONAL ELECTORAL</w:t>
      </w:r>
    </w:p>
    <w:p w14:paraId="6AB32B84" w14:textId="77777777" w:rsidR="00903BA4" w:rsidRPr="00414512" w:rsidRDefault="00064462">
      <w:pPr>
        <w:spacing w:line="360" w:lineRule="auto"/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>DIRECCIÓN EJECUTIVA DEL REGISTRO FEDERAL DE ELECTORES</w:t>
      </w:r>
    </w:p>
    <w:p w14:paraId="6AB32B85" w14:textId="77777777" w:rsidR="00903BA4" w:rsidRPr="00414512" w:rsidRDefault="00064462">
      <w:pPr>
        <w:spacing w:line="360" w:lineRule="auto"/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 xml:space="preserve"> </w:t>
      </w:r>
      <w:r w:rsidR="0052265C">
        <w:rPr>
          <w:sz w:val="28"/>
          <w:szCs w:val="28"/>
        </w:rPr>
        <w:t xml:space="preserve">JUNTA LOCAL EJECUTIVA EN </w:t>
      </w:r>
      <w:r w:rsidR="00932F53">
        <w:rPr>
          <w:sz w:val="28"/>
          <w:szCs w:val="28"/>
        </w:rPr>
        <w:t>PUEBLA</w:t>
      </w:r>
      <w:r w:rsidR="00762DE0">
        <w:rPr>
          <w:sz w:val="28"/>
          <w:szCs w:val="28"/>
        </w:rPr>
        <w:t xml:space="preserve"> </w:t>
      </w:r>
      <w:r w:rsidRPr="00414512">
        <w:rPr>
          <w:sz w:val="28"/>
          <w:szCs w:val="28"/>
        </w:rPr>
        <w:t>Y MAC’S</w:t>
      </w:r>
    </w:p>
    <w:p w14:paraId="6AB32B86" w14:textId="77777777" w:rsidR="00D04763" w:rsidRDefault="00D04763" w:rsidP="00ED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 Narrow"/>
          <w:sz w:val="22"/>
          <w:szCs w:val="22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2"/>
        <w:gridCol w:w="1528"/>
        <w:gridCol w:w="3682"/>
        <w:gridCol w:w="1746"/>
      </w:tblGrid>
      <w:tr w:rsidR="00932F53" w14:paraId="6AB32B88" w14:textId="77777777" w:rsidTr="00932F53">
        <w:trPr>
          <w:trHeight w:val="334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B87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TABLA DE RESPONSABLES</w:t>
            </w:r>
          </w:p>
        </w:tc>
      </w:tr>
      <w:tr w:rsidR="00932F53" w14:paraId="6AB32B8D" w14:textId="77777777" w:rsidTr="00736E75">
        <w:trPr>
          <w:trHeight w:val="334"/>
          <w:jc w:val="center"/>
        </w:trPr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B89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RESPONSABLES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B8A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ROL</w:t>
            </w:r>
          </w:p>
        </w:tc>
        <w:tc>
          <w:tcPr>
            <w:tcW w:w="2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B8B" w14:textId="77777777" w:rsidR="00932F53" w:rsidRDefault="00932F5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B8C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FIRMA</w:t>
            </w:r>
          </w:p>
        </w:tc>
      </w:tr>
      <w:tr w:rsidR="00932F53" w14:paraId="6AB32B92" w14:textId="77777777" w:rsidTr="00736E75">
        <w:trPr>
          <w:trHeight w:hRule="exact" w:val="624"/>
          <w:jc w:val="center"/>
        </w:trPr>
        <w:tc>
          <w:tcPr>
            <w:tcW w:w="10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8E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Elaboración:</w:t>
            </w:r>
          </w:p>
        </w:tc>
        <w:tc>
          <w:tcPr>
            <w:tcW w:w="8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8F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Coordinadores de la Calidad</w:t>
            </w:r>
          </w:p>
        </w:tc>
        <w:tc>
          <w:tcPr>
            <w:tcW w:w="2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90" w14:textId="09E2A9AC" w:rsidR="00736E75" w:rsidRDefault="00932F5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L.A.P. Claudia Cardona Ramírez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2B91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32F53" w14:paraId="6AB32B97" w14:textId="77777777" w:rsidTr="00736E75">
        <w:trPr>
          <w:trHeight w:hRule="exact" w:val="624"/>
          <w:jc w:val="center"/>
        </w:trPr>
        <w:tc>
          <w:tcPr>
            <w:tcW w:w="10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93" w14:textId="77777777" w:rsidR="00932F53" w:rsidRDefault="00932F53">
            <w:pPr>
              <w:rPr>
                <w:rFonts w:ascii="Arial" w:hAnsi="Arial" w:cs="Arial"/>
              </w:rPr>
            </w:pPr>
          </w:p>
        </w:tc>
        <w:tc>
          <w:tcPr>
            <w:tcW w:w="8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94" w14:textId="77777777" w:rsidR="00932F53" w:rsidRDefault="00932F53">
            <w:pPr>
              <w:rPr>
                <w:rFonts w:ascii="Arial" w:hAnsi="Arial" w:cs="Arial"/>
              </w:rPr>
            </w:pPr>
          </w:p>
        </w:tc>
        <w:tc>
          <w:tcPr>
            <w:tcW w:w="2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95" w14:textId="6C52743C" w:rsidR="00736E75" w:rsidRDefault="00932F5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Ing. Julio César Fernández Hernández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2B96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32F53" w14:paraId="6AB32B9C" w14:textId="77777777" w:rsidTr="00736E75">
        <w:trPr>
          <w:trHeight w:hRule="exact" w:val="624"/>
          <w:jc w:val="center"/>
        </w:trPr>
        <w:tc>
          <w:tcPr>
            <w:tcW w:w="10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98" w14:textId="77777777" w:rsidR="00932F53" w:rsidRDefault="00932F53">
            <w:pPr>
              <w:rPr>
                <w:rFonts w:ascii="Arial" w:hAnsi="Arial" w:cs="Arial"/>
              </w:rPr>
            </w:pPr>
          </w:p>
        </w:tc>
        <w:tc>
          <w:tcPr>
            <w:tcW w:w="8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99" w14:textId="77777777" w:rsidR="00932F53" w:rsidRDefault="00932F53">
            <w:pPr>
              <w:rPr>
                <w:rFonts w:ascii="Arial" w:hAnsi="Arial" w:cs="Arial"/>
              </w:rPr>
            </w:pPr>
          </w:p>
        </w:tc>
        <w:tc>
          <w:tcPr>
            <w:tcW w:w="2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9A" w14:textId="4649CCA7" w:rsidR="00736E75" w:rsidRDefault="00932F5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C. Jorge Alfonso Olvera Águila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2B9B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32F53" w14:paraId="6AB32BA1" w14:textId="77777777" w:rsidTr="00736E75">
        <w:trPr>
          <w:trHeight w:hRule="exact" w:val="624"/>
          <w:jc w:val="center"/>
        </w:trPr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9D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t>Revisión: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9E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t>Alta Dirección</w:t>
            </w:r>
          </w:p>
        </w:tc>
        <w:tc>
          <w:tcPr>
            <w:tcW w:w="2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9F" w14:textId="41C48A28" w:rsidR="00736E75" w:rsidRDefault="00932F5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Mtro. Carlos Alberto Montero Catalán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2BA0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32F53" w14:paraId="6AB32BA6" w14:textId="77777777" w:rsidTr="00736E75">
        <w:trPr>
          <w:trHeight w:hRule="exact" w:val="624"/>
          <w:jc w:val="center"/>
        </w:trPr>
        <w:tc>
          <w:tcPr>
            <w:tcW w:w="10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A2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t>Aprobación:</w:t>
            </w:r>
          </w:p>
        </w:tc>
        <w:tc>
          <w:tcPr>
            <w:tcW w:w="8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A3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t>Alta Dirección</w:t>
            </w:r>
          </w:p>
        </w:tc>
        <w:tc>
          <w:tcPr>
            <w:tcW w:w="2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A4" w14:textId="4A64E766" w:rsidR="00736E75" w:rsidRDefault="00932F5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Dr. Marcos Rodríguez del Castillo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2BA5" w14:textId="77777777" w:rsidR="00932F53" w:rsidRDefault="00932F53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32F53" w14:paraId="6AB32BAB" w14:textId="77777777" w:rsidTr="00736E75">
        <w:trPr>
          <w:trHeight w:hRule="exact" w:val="624"/>
          <w:jc w:val="center"/>
        </w:trPr>
        <w:tc>
          <w:tcPr>
            <w:tcW w:w="10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A7" w14:textId="77777777" w:rsidR="00932F53" w:rsidRDefault="00932F53">
            <w:pPr>
              <w:rPr>
                <w:rFonts w:ascii="Arial" w:hAnsi="Arial" w:cs="Arial"/>
              </w:rPr>
            </w:pPr>
          </w:p>
        </w:tc>
        <w:tc>
          <w:tcPr>
            <w:tcW w:w="8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A8" w14:textId="77777777" w:rsidR="00932F53" w:rsidRDefault="00932F53">
            <w:pPr>
              <w:rPr>
                <w:rFonts w:ascii="Arial" w:hAnsi="Arial" w:cs="Arial"/>
              </w:rPr>
            </w:pPr>
          </w:p>
        </w:tc>
        <w:tc>
          <w:tcPr>
            <w:tcW w:w="2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A9" w14:textId="68EBCA33" w:rsidR="00736E75" w:rsidRDefault="00932F5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Marcelo Pineda </w:t>
            </w:r>
            <w:proofErr w:type="spellStart"/>
            <w:r>
              <w:rPr>
                <w:rFonts w:ascii="Arial" w:hAnsi="Arial" w:cs="Arial"/>
              </w:rPr>
              <w:t>Pineda</w:t>
            </w:r>
            <w:proofErr w:type="spellEnd"/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2BAA" w14:textId="77777777" w:rsidR="00932F53" w:rsidRDefault="00932F53">
            <w:pPr>
              <w:spacing w:line="276" w:lineRule="auto"/>
              <w:jc w:val="center"/>
            </w:pPr>
          </w:p>
        </w:tc>
      </w:tr>
      <w:tr w:rsidR="00932F53" w14:paraId="6AB32BB0" w14:textId="77777777" w:rsidTr="00736E75">
        <w:trPr>
          <w:trHeight w:hRule="exact" w:val="624"/>
          <w:jc w:val="center"/>
        </w:trPr>
        <w:tc>
          <w:tcPr>
            <w:tcW w:w="10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AC" w14:textId="77777777" w:rsidR="00932F53" w:rsidRDefault="00932F53">
            <w:pPr>
              <w:rPr>
                <w:rFonts w:ascii="Arial" w:hAnsi="Arial" w:cs="Arial"/>
              </w:rPr>
            </w:pPr>
          </w:p>
        </w:tc>
        <w:tc>
          <w:tcPr>
            <w:tcW w:w="8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AD" w14:textId="77777777" w:rsidR="00932F53" w:rsidRDefault="00932F53">
            <w:pPr>
              <w:rPr>
                <w:rFonts w:ascii="Arial" w:hAnsi="Arial" w:cs="Arial"/>
              </w:rPr>
            </w:pPr>
          </w:p>
        </w:tc>
        <w:tc>
          <w:tcPr>
            <w:tcW w:w="2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BAE" w14:textId="167FE14C" w:rsidR="00736E75" w:rsidRDefault="00932F5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C. Laura Luisa Osorno Amero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2BAF" w14:textId="77777777" w:rsidR="00932F53" w:rsidRDefault="00932F53">
            <w:pPr>
              <w:spacing w:line="276" w:lineRule="auto"/>
              <w:jc w:val="center"/>
            </w:pPr>
          </w:p>
        </w:tc>
      </w:tr>
    </w:tbl>
    <w:p w14:paraId="6AB32BB2" w14:textId="77777777" w:rsidR="00CB7096" w:rsidRDefault="00CB7096">
      <w:bookmarkStart w:id="2" w:name="_GoBack"/>
      <w:bookmarkEnd w:id="2"/>
      <w:r>
        <w:br w:type="page"/>
      </w:r>
    </w:p>
    <w:p w14:paraId="6AB32BB3" w14:textId="77777777" w:rsidR="00903BA4" w:rsidRDefault="00064462" w:rsidP="00BA4604">
      <w:pPr>
        <w:pStyle w:val="Prrafodelista"/>
        <w:numPr>
          <w:ilvl w:val="0"/>
          <w:numId w:val="7"/>
        </w:numPr>
        <w:ind w:left="0" w:firstLine="0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lastRenderedPageBreak/>
        <w:t>OBJETIVO</w:t>
      </w:r>
    </w:p>
    <w:p w14:paraId="6AB32BB4" w14:textId="77777777" w:rsidR="00CB7096" w:rsidRDefault="00CB7096" w:rsidP="00BA4604">
      <w:pPr>
        <w:pStyle w:val="Prrafodelista"/>
        <w:ind w:left="0"/>
        <w:jc w:val="both"/>
        <w:rPr>
          <w:sz w:val="20"/>
          <w:szCs w:val="20"/>
        </w:rPr>
      </w:pPr>
    </w:p>
    <w:p w14:paraId="6AB32BB5" w14:textId="302B393D" w:rsidR="003162E9" w:rsidRDefault="00CB7096" w:rsidP="00BA4604">
      <w:pPr>
        <w:pStyle w:val="Prrafodelista"/>
        <w:ind w:left="0"/>
        <w:jc w:val="both"/>
        <w:rPr>
          <w:sz w:val="20"/>
          <w:szCs w:val="20"/>
        </w:rPr>
      </w:pPr>
      <w:r w:rsidRPr="00CB7096">
        <w:rPr>
          <w:sz w:val="20"/>
          <w:szCs w:val="20"/>
        </w:rPr>
        <w:t xml:space="preserve">Establecer la metodología y lineamientos para el análisis de riesgos y oportunidades de los procesos del Sistema de Gestión de </w:t>
      </w:r>
      <w:r>
        <w:rPr>
          <w:sz w:val="20"/>
          <w:szCs w:val="20"/>
        </w:rPr>
        <w:t>la Calidad de</w:t>
      </w:r>
      <w:r w:rsidR="00275D82">
        <w:rPr>
          <w:sz w:val="20"/>
          <w:szCs w:val="20"/>
        </w:rPr>
        <w:t xml:space="preserve"> la Delegació</w:t>
      </w:r>
      <w:r w:rsidR="00275D82" w:rsidRPr="00762DE0">
        <w:rPr>
          <w:sz w:val="20"/>
          <w:szCs w:val="20"/>
        </w:rPr>
        <w:t xml:space="preserve">n INE </w:t>
      </w:r>
      <w:r w:rsidR="00932F53">
        <w:rPr>
          <w:sz w:val="20"/>
          <w:szCs w:val="20"/>
        </w:rPr>
        <w:t>PUEBLA</w:t>
      </w:r>
      <w:r w:rsidR="00736E75">
        <w:rPr>
          <w:sz w:val="20"/>
          <w:szCs w:val="20"/>
        </w:rPr>
        <w:t>.</w:t>
      </w:r>
    </w:p>
    <w:p w14:paraId="6AB32BB6" w14:textId="77777777" w:rsidR="00CB7096" w:rsidRPr="00414512" w:rsidRDefault="00CB7096" w:rsidP="00BA4604">
      <w:pPr>
        <w:pStyle w:val="Prrafodelista"/>
        <w:ind w:left="0"/>
        <w:jc w:val="both"/>
        <w:rPr>
          <w:sz w:val="20"/>
          <w:szCs w:val="20"/>
        </w:rPr>
      </w:pPr>
    </w:p>
    <w:p w14:paraId="6AB32BB7" w14:textId="77777777" w:rsidR="00903BA4" w:rsidRDefault="00064462" w:rsidP="00BA4604">
      <w:pPr>
        <w:pStyle w:val="Prrafodelista"/>
        <w:numPr>
          <w:ilvl w:val="0"/>
          <w:numId w:val="7"/>
        </w:numPr>
        <w:ind w:left="0" w:firstLine="0"/>
        <w:jc w:val="both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t>ALCANCE</w:t>
      </w:r>
    </w:p>
    <w:p w14:paraId="6AB32BB8" w14:textId="77777777" w:rsidR="00E435E6" w:rsidRPr="00E123B1" w:rsidRDefault="00E435E6" w:rsidP="00BA4604">
      <w:pPr>
        <w:pStyle w:val="Prrafodelista"/>
        <w:ind w:left="0"/>
        <w:jc w:val="both"/>
        <w:rPr>
          <w:sz w:val="20"/>
          <w:szCs w:val="20"/>
        </w:rPr>
      </w:pPr>
    </w:p>
    <w:p w14:paraId="6AB32BB9" w14:textId="77777777" w:rsidR="00FB4DB4" w:rsidRDefault="00CB7096" w:rsidP="00BA4604">
      <w:pPr>
        <w:pStyle w:val="Prrafodelista"/>
        <w:ind w:left="0"/>
        <w:jc w:val="both"/>
        <w:rPr>
          <w:sz w:val="20"/>
          <w:szCs w:val="20"/>
        </w:rPr>
      </w:pPr>
      <w:r>
        <w:rPr>
          <w:sz w:val="20"/>
          <w:szCs w:val="20"/>
        </w:rPr>
        <w:t>La presente metodología es aplicable a los procesos Sustantivos y de Soporte del Sistema de Gestión de la Calidad</w:t>
      </w:r>
      <w:r w:rsidR="00FB4DB4">
        <w:rPr>
          <w:sz w:val="20"/>
          <w:szCs w:val="20"/>
        </w:rPr>
        <w:t xml:space="preserve"> </w:t>
      </w:r>
      <w:r w:rsidR="00275D82">
        <w:rPr>
          <w:sz w:val="20"/>
          <w:szCs w:val="20"/>
        </w:rPr>
        <w:t xml:space="preserve">de la Delegación INE </w:t>
      </w:r>
      <w:r w:rsidR="00932F53">
        <w:rPr>
          <w:sz w:val="20"/>
          <w:szCs w:val="20"/>
        </w:rPr>
        <w:t>PUEBLA</w:t>
      </w:r>
      <w:r w:rsidR="00275D82">
        <w:rPr>
          <w:b/>
          <w:sz w:val="20"/>
          <w:szCs w:val="20"/>
        </w:rPr>
        <w:t>.</w:t>
      </w:r>
    </w:p>
    <w:p w14:paraId="6AB32BBA" w14:textId="77777777" w:rsidR="00903BA4" w:rsidRPr="00414512" w:rsidRDefault="00903BA4" w:rsidP="00BA4604">
      <w:pPr>
        <w:jc w:val="both"/>
        <w:rPr>
          <w:sz w:val="20"/>
          <w:szCs w:val="20"/>
        </w:rPr>
      </w:pPr>
    </w:p>
    <w:p w14:paraId="6AB32BBB" w14:textId="77777777" w:rsidR="003162E9" w:rsidRPr="00414512" w:rsidRDefault="003162E9" w:rsidP="00BA4604">
      <w:pPr>
        <w:pStyle w:val="Prrafodelista"/>
        <w:numPr>
          <w:ilvl w:val="0"/>
          <w:numId w:val="7"/>
        </w:numPr>
        <w:autoSpaceDE w:val="0"/>
        <w:autoSpaceDN w:val="0"/>
        <w:ind w:left="0" w:firstLine="0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t xml:space="preserve">DOCUMENTOS DE </w:t>
      </w:r>
      <w:r w:rsidR="00F90701">
        <w:rPr>
          <w:b/>
          <w:sz w:val="22"/>
          <w:szCs w:val="22"/>
        </w:rPr>
        <w:t>REFERENCIA</w:t>
      </w:r>
    </w:p>
    <w:p w14:paraId="6AB32BBC" w14:textId="77777777" w:rsidR="003162E9" w:rsidRDefault="003162E9" w:rsidP="00BA4604">
      <w:pPr>
        <w:autoSpaceDE w:val="0"/>
        <w:autoSpaceDN w:val="0"/>
        <w:jc w:val="both"/>
        <w:rPr>
          <w:sz w:val="20"/>
          <w:szCs w:val="20"/>
        </w:rPr>
      </w:pPr>
    </w:p>
    <w:p w14:paraId="6AB32BBD" w14:textId="77777777" w:rsidR="00F90701" w:rsidRPr="00E123B1" w:rsidRDefault="0080627B" w:rsidP="00BA4604">
      <w:pPr>
        <w:autoSpaceDE w:val="0"/>
        <w:autoSpaceDN w:val="0"/>
        <w:jc w:val="both"/>
        <w:rPr>
          <w:sz w:val="20"/>
          <w:szCs w:val="20"/>
        </w:rPr>
      </w:pPr>
      <w:r w:rsidRPr="00E123B1">
        <w:rPr>
          <w:sz w:val="20"/>
          <w:szCs w:val="20"/>
        </w:rPr>
        <w:t>Los documentos</w:t>
      </w:r>
      <w:r w:rsidR="00065B98" w:rsidRPr="00E123B1">
        <w:rPr>
          <w:sz w:val="20"/>
          <w:szCs w:val="20"/>
        </w:rPr>
        <w:t xml:space="preserve"> de</w:t>
      </w:r>
      <w:r w:rsidRPr="00E123B1">
        <w:rPr>
          <w:sz w:val="20"/>
          <w:szCs w:val="20"/>
        </w:rPr>
        <w:t xml:space="preserve"> referencia </w:t>
      </w:r>
      <w:r w:rsidR="00C32B98" w:rsidRPr="00E123B1">
        <w:rPr>
          <w:sz w:val="20"/>
          <w:szCs w:val="20"/>
        </w:rPr>
        <w:t>para este procedimiento</w:t>
      </w:r>
      <w:r w:rsidR="00065B98" w:rsidRPr="00E123B1">
        <w:rPr>
          <w:sz w:val="20"/>
          <w:szCs w:val="20"/>
        </w:rPr>
        <w:t xml:space="preserve"> son los siguientes:</w:t>
      </w:r>
    </w:p>
    <w:p w14:paraId="6AB32BBE" w14:textId="77777777" w:rsidR="00065B98" w:rsidRPr="00E123B1" w:rsidRDefault="00065B98" w:rsidP="00BA4604">
      <w:pPr>
        <w:autoSpaceDE w:val="0"/>
        <w:autoSpaceDN w:val="0"/>
        <w:jc w:val="both"/>
        <w:rPr>
          <w:sz w:val="20"/>
          <w:szCs w:val="20"/>
        </w:rPr>
      </w:pPr>
    </w:p>
    <w:p w14:paraId="6AB32BBF" w14:textId="2EDB5A7D" w:rsidR="00CF312E" w:rsidRDefault="00CF312E" w:rsidP="00BA4604">
      <w:pPr>
        <w:pStyle w:val="Prrafodelista"/>
        <w:numPr>
          <w:ilvl w:val="0"/>
          <w:numId w:val="38"/>
        </w:numPr>
        <w:autoSpaceDE w:val="0"/>
        <w:autoSpaceDN w:val="0"/>
        <w:rPr>
          <w:sz w:val="20"/>
          <w:szCs w:val="20"/>
        </w:rPr>
      </w:pPr>
      <w:r>
        <w:rPr>
          <w:sz w:val="20"/>
          <w:szCs w:val="20"/>
        </w:rPr>
        <w:t>Norma ISO 9000:2015 Sistema de Gestión de la Calidad - Fundamentos y vocabulario</w:t>
      </w:r>
      <w:r w:rsidR="00736E75">
        <w:rPr>
          <w:sz w:val="20"/>
          <w:szCs w:val="20"/>
        </w:rPr>
        <w:t>.</w:t>
      </w:r>
    </w:p>
    <w:p w14:paraId="6AB32BC0" w14:textId="66CF040D" w:rsidR="00CF312E" w:rsidRDefault="00CF312E" w:rsidP="00BA4604">
      <w:pPr>
        <w:pStyle w:val="Prrafodelista"/>
        <w:numPr>
          <w:ilvl w:val="0"/>
          <w:numId w:val="38"/>
        </w:numPr>
        <w:autoSpaceDE w:val="0"/>
        <w:autoSpaceDN w:val="0"/>
        <w:rPr>
          <w:sz w:val="20"/>
          <w:szCs w:val="20"/>
        </w:rPr>
      </w:pPr>
      <w:r>
        <w:rPr>
          <w:sz w:val="20"/>
          <w:szCs w:val="20"/>
        </w:rPr>
        <w:t>Norma ISO 9001:2015 Sistema de Gestión de la Calidad – Requisitos</w:t>
      </w:r>
      <w:r w:rsidR="00736E75">
        <w:rPr>
          <w:sz w:val="20"/>
          <w:szCs w:val="20"/>
        </w:rPr>
        <w:t>.</w:t>
      </w:r>
    </w:p>
    <w:p w14:paraId="6AB32BC1" w14:textId="3A443C6D" w:rsidR="00FB4DB4" w:rsidRPr="00072098" w:rsidRDefault="00275D82" w:rsidP="00BA4604">
      <w:pPr>
        <w:pStyle w:val="Prrafodelista"/>
        <w:numPr>
          <w:ilvl w:val="0"/>
          <w:numId w:val="38"/>
        </w:numPr>
        <w:autoSpaceDE w:val="0"/>
        <w:autoSpaceDN w:val="0"/>
        <w:rPr>
          <w:sz w:val="20"/>
          <w:szCs w:val="20"/>
        </w:rPr>
      </w:pPr>
      <w:r w:rsidRPr="00072098">
        <w:rPr>
          <w:sz w:val="20"/>
          <w:szCs w:val="20"/>
        </w:rPr>
        <w:t>Norma ISO 31000:</w:t>
      </w:r>
      <w:r w:rsidR="00FB4DB4" w:rsidRPr="00072098">
        <w:rPr>
          <w:sz w:val="20"/>
          <w:szCs w:val="20"/>
        </w:rPr>
        <w:t xml:space="preserve"> Principios y Directrices para la Gestión de Riesgos</w:t>
      </w:r>
      <w:r w:rsidR="00736E75">
        <w:rPr>
          <w:sz w:val="20"/>
          <w:szCs w:val="20"/>
        </w:rPr>
        <w:t>.</w:t>
      </w:r>
    </w:p>
    <w:p w14:paraId="6AB32BC2" w14:textId="77777777" w:rsidR="00E123B1" w:rsidRPr="00E123B1" w:rsidRDefault="00E123B1" w:rsidP="00BA4604">
      <w:pPr>
        <w:pStyle w:val="Prrafodelista"/>
        <w:numPr>
          <w:ilvl w:val="0"/>
          <w:numId w:val="38"/>
        </w:numPr>
        <w:autoSpaceDE w:val="0"/>
        <w:autoSpaceDN w:val="0"/>
        <w:jc w:val="both"/>
        <w:rPr>
          <w:sz w:val="20"/>
          <w:szCs w:val="20"/>
        </w:rPr>
      </w:pPr>
      <w:r w:rsidRPr="00E123B1">
        <w:rPr>
          <w:sz w:val="20"/>
          <w:szCs w:val="20"/>
        </w:rPr>
        <w:t>Manual del Sistema de Gestión de la Calidad.</w:t>
      </w:r>
    </w:p>
    <w:p w14:paraId="6AB32BC3" w14:textId="77777777" w:rsidR="00E123B1" w:rsidRPr="00FB4DB4" w:rsidRDefault="00E123B1" w:rsidP="00BA4604">
      <w:pPr>
        <w:autoSpaceDE w:val="0"/>
        <w:autoSpaceDN w:val="0"/>
        <w:jc w:val="both"/>
        <w:rPr>
          <w:bCs/>
          <w:sz w:val="22"/>
          <w:szCs w:val="22"/>
        </w:rPr>
      </w:pPr>
    </w:p>
    <w:p w14:paraId="6AB32BC4" w14:textId="77777777" w:rsidR="003162E9" w:rsidRPr="00414512" w:rsidRDefault="00F90701" w:rsidP="00BA4604">
      <w:pPr>
        <w:numPr>
          <w:ilvl w:val="0"/>
          <w:numId w:val="7"/>
        </w:numPr>
        <w:autoSpaceDE w:val="0"/>
        <w:autoSpaceDN w:val="0"/>
        <w:ind w:left="0" w:firstLine="0"/>
        <w:rPr>
          <w:b/>
          <w:sz w:val="22"/>
          <w:szCs w:val="22"/>
        </w:rPr>
      </w:pPr>
      <w:r>
        <w:rPr>
          <w:b/>
          <w:sz w:val="22"/>
          <w:szCs w:val="22"/>
        </w:rPr>
        <w:t>ROLES Y RESPONSABILIDADES</w:t>
      </w:r>
    </w:p>
    <w:p w14:paraId="6AB32BC5" w14:textId="77777777" w:rsidR="003162E9" w:rsidRDefault="003162E9" w:rsidP="00BA4604">
      <w:pPr>
        <w:pStyle w:val="Prrafodelista"/>
        <w:ind w:left="0"/>
        <w:jc w:val="both"/>
        <w:rPr>
          <w:b/>
          <w:sz w:val="20"/>
          <w:szCs w:val="20"/>
        </w:rPr>
      </w:pPr>
    </w:p>
    <w:p w14:paraId="6AB32BC6" w14:textId="3CA5A8A9" w:rsidR="00EB4F55" w:rsidRDefault="00750EC7" w:rsidP="00BA4604">
      <w:pPr>
        <w:pStyle w:val="Prrafodelista"/>
        <w:ind w:left="0"/>
        <w:jc w:val="both"/>
        <w:rPr>
          <w:sz w:val="20"/>
          <w:szCs w:val="20"/>
        </w:rPr>
      </w:pPr>
      <w:r w:rsidRPr="00E123B1">
        <w:rPr>
          <w:sz w:val="20"/>
          <w:szCs w:val="20"/>
        </w:rPr>
        <w:t xml:space="preserve">A continuación, se describen las responsabilidades del </w:t>
      </w:r>
      <w:r w:rsidR="00653C4B">
        <w:rPr>
          <w:sz w:val="20"/>
          <w:szCs w:val="20"/>
        </w:rPr>
        <w:t>Dueño de Proceso y Coordinador del SGC, con base en el enfoque de Riesgos y Oportunidades del SGC</w:t>
      </w:r>
      <w:r w:rsidR="00736E75">
        <w:rPr>
          <w:sz w:val="20"/>
          <w:szCs w:val="20"/>
        </w:rPr>
        <w:t>:</w:t>
      </w:r>
    </w:p>
    <w:p w14:paraId="6AB32BC7" w14:textId="77777777" w:rsidR="00653C4B" w:rsidRPr="00E123B1" w:rsidRDefault="00653C4B" w:rsidP="00750EC7">
      <w:pPr>
        <w:pStyle w:val="Prrafodelista"/>
        <w:spacing w:line="276" w:lineRule="auto"/>
        <w:ind w:left="0"/>
        <w:jc w:val="both"/>
        <w:rPr>
          <w:sz w:val="20"/>
          <w:szCs w:val="20"/>
        </w:rPr>
      </w:pPr>
    </w:p>
    <w:tbl>
      <w:tblPr>
        <w:tblStyle w:val="Tablaconcuadrcula"/>
        <w:tblpPr w:leftFromText="141" w:rightFromText="141" w:vertAnchor="text" w:tblpY="1"/>
        <w:tblOverlap w:val="never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1925"/>
        <w:gridCol w:w="6259"/>
      </w:tblGrid>
      <w:tr w:rsidR="003162E9" w:rsidRPr="00E123B1" w14:paraId="6AB32BCB" w14:textId="77777777" w:rsidTr="00E123B1">
        <w:trPr>
          <w:tblHeader/>
        </w:trPr>
        <w:tc>
          <w:tcPr>
            <w:tcW w:w="365" w:type="pct"/>
            <w:shd w:val="clear" w:color="auto" w:fill="950054"/>
            <w:vAlign w:val="center"/>
          </w:tcPr>
          <w:p w14:paraId="6AB32BC8" w14:textId="77777777" w:rsidR="003162E9" w:rsidRPr="00E123B1" w:rsidRDefault="00D04763" w:rsidP="00E123B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E123B1">
              <w:rPr>
                <w:rFonts w:ascii="Arial" w:hAnsi="Arial" w:cs="Arial"/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1090" w:type="pct"/>
            <w:shd w:val="clear" w:color="auto" w:fill="950054"/>
            <w:vAlign w:val="center"/>
          </w:tcPr>
          <w:p w14:paraId="6AB32BC9" w14:textId="77777777" w:rsidR="003162E9" w:rsidRPr="00E123B1" w:rsidRDefault="00D04763" w:rsidP="00E123B1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E123B1">
              <w:rPr>
                <w:rFonts w:ascii="Arial" w:hAnsi="Arial" w:cs="Arial"/>
                <w:b/>
                <w:bCs/>
                <w:color w:val="FFFFFF" w:themeColor="background1"/>
              </w:rPr>
              <w:t>Rol</w:t>
            </w:r>
          </w:p>
        </w:tc>
        <w:tc>
          <w:tcPr>
            <w:tcW w:w="3545" w:type="pct"/>
            <w:shd w:val="clear" w:color="auto" w:fill="950054"/>
            <w:vAlign w:val="center"/>
          </w:tcPr>
          <w:p w14:paraId="6AB32BCA" w14:textId="77777777" w:rsidR="003162E9" w:rsidRPr="00E123B1" w:rsidRDefault="00D04763" w:rsidP="00E123B1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E123B1">
              <w:rPr>
                <w:rFonts w:ascii="Arial" w:hAnsi="Arial" w:cs="Arial"/>
                <w:b/>
                <w:bCs/>
                <w:color w:val="FFFFFF" w:themeColor="background1"/>
              </w:rPr>
              <w:t>Responsabilidades</w:t>
            </w:r>
          </w:p>
        </w:tc>
      </w:tr>
      <w:tr w:rsidR="003162E9" w:rsidRPr="00E123B1" w14:paraId="6AB32BD1" w14:textId="77777777" w:rsidTr="00275D82">
        <w:trPr>
          <w:trHeight w:val="1912"/>
        </w:trPr>
        <w:tc>
          <w:tcPr>
            <w:tcW w:w="365" w:type="pct"/>
            <w:vAlign w:val="center"/>
          </w:tcPr>
          <w:p w14:paraId="6AB32BCC" w14:textId="77777777" w:rsidR="003162E9" w:rsidRPr="00E123B1" w:rsidRDefault="00D01E39" w:rsidP="00E123B1">
            <w:pPr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E123B1">
              <w:rPr>
                <w:rFonts w:ascii="Arial" w:hAnsi="Arial" w:cs="Arial"/>
                <w:bCs/>
                <w:color w:val="000000" w:themeColor="text1"/>
              </w:rPr>
              <w:t>1</w:t>
            </w:r>
          </w:p>
        </w:tc>
        <w:tc>
          <w:tcPr>
            <w:tcW w:w="1090" w:type="pct"/>
            <w:vAlign w:val="center"/>
          </w:tcPr>
          <w:p w14:paraId="6AB32BCD" w14:textId="77777777" w:rsidR="003162E9" w:rsidRPr="00E123B1" w:rsidRDefault="00275D82" w:rsidP="00275D82">
            <w:pPr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Dueños de Procesos</w:t>
            </w:r>
          </w:p>
        </w:tc>
        <w:tc>
          <w:tcPr>
            <w:tcW w:w="3545" w:type="pct"/>
            <w:vAlign w:val="center"/>
          </w:tcPr>
          <w:p w14:paraId="6AB32BCE" w14:textId="77777777" w:rsidR="00FC012D" w:rsidRPr="00FC012D" w:rsidRDefault="00FB4DB4" w:rsidP="00275D82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121"/>
              <w:ind w:left="151" w:hanging="143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FC012D">
              <w:rPr>
                <w:rFonts w:ascii="Arial" w:hAnsi="Arial" w:cs="Arial"/>
                <w:i w:val="0"/>
                <w:sz w:val="20"/>
                <w:szCs w:val="20"/>
              </w:rPr>
              <w:t>Identificar</w:t>
            </w:r>
            <w:r w:rsidR="00FC012D">
              <w:rPr>
                <w:rFonts w:ascii="Arial" w:hAnsi="Arial" w:cs="Arial"/>
                <w:i w:val="0"/>
                <w:sz w:val="20"/>
                <w:szCs w:val="20"/>
              </w:rPr>
              <w:t xml:space="preserve"> y analizar riesgos y oportunidades en</w:t>
            </w:r>
            <w:r w:rsidR="00FC012D" w:rsidRPr="00FC012D">
              <w:rPr>
                <w:rFonts w:ascii="Arial" w:hAnsi="Arial" w:cs="Arial"/>
                <w:i w:val="0"/>
                <w:sz w:val="20"/>
                <w:szCs w:val="20"/>
              </w:rPr>
              <w:t xml:space="preserve"> Proceso</w:t>
            </w:r>
            <w:r w:rsidR="00FC012D">
              <w:rPr>
                <w:rFonts w:ascii="Arial" w:hAnsi="Arial" w:cs="Arial"/>
                <w:i w:val="0"/>
                <w:sz w:val="20"/>
                <w:szCs w:val="20"/>
              </w:rPr>
              <w:t>s Sustantivos o de Soporte.</w:t>
            </w:r>
          </w:p>
          <w:p w14:paraId="6AB32BCF" w14:textId="0AEA4C2D" w:rsidR="00CA528B" w:rsidRPr="00FC012D" w:rsidRDefault="00FC012D" w:rsidP="00275D82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121"/>
              <w:ind w:left="151" w:hanging="143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Mant</w:t>
            </w:r>
            <w:r w:rsidR="00CA528B" w:rsidRPr="00FC012D">
              <w:rPr>
                <w:rFonts w:ascii="Arial" w:hAnsi="Arial" w:cs="Arial"/>
                <w:i w:val="0"/>
                <w:sz w:val="20"/>
                <w:szCs w:val="20"/>
              </w:rPr>
              <w:t>ener canales de comunicación eficientes con los funcionarios d</w:t>
            </w:r>
            <w:r w:rsidR="00F53DAA">
              <w:rPr>
                <w:rFonts w:ascii="Arial" w:hAnsi="Arial" w:cs="Arial"/>
                <w:i w:val="0"/>
                <w:sz w:val="20"/>
                <w:szCs w:val="20"/>
              </w:rPr>
              <w:t>el Módulo de Atención Ciudadana para la atención de los Riesgos y Oportunidades</w:t>
            </w:r>
            <w:r w:rsidR="00736E75">
              <w:rPr>
                <w:rFonts w:ascii="Arial" w:hAnsi="Arial" w:cs="Arial"/>
                <w:i w:val="0"/>
                <w:sz w:val="20"/>
                <w:szCs w:val="20"/>
              </w:rPr>
              <w:t>.</w:t>
            </w:r>
          </w:p>
          <w:p w14:paraId="6AB32BD0" w14:textId="00387235" w:rsidR="00CA528B" w:rsidRPr="00DC2B6E" w:rsidRDefault="00E97860" w:rsidP="00DC2B6E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121"/>
              <w:ind w:left="151" w:hanging="143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Ejecutar las acciones que den conformidad a los procesos a su car</w:t>
            </w:r>
            <w:r w:rsidR="006D638A">
              <w:rPr>
                <w:rFonts w:ascii="Arial" w:hAnsi="Arial" w:cs="Arial"/>
                <w:i w:val="0"/>
                <w:sz w:val="20"/>
                <w:szCs w:val="20"/>
              </w:rPr>
              <w:t>g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>o, con la correcta atención a los riesgos y oportunidades que se identifiquen dentro de sus actividades.</w:t>
            </w:r>
          </w:p>
        </w:tc>
      </w:tr>
      <w:tr w:rsidR="00275D82" w:rsidRPr="00E123B1" w14:paraId="6AB32BD7" w14:textId="77777777" w:rsidTr="00275D82">
        <w:trPr>
          <w:trHeight w:val="1912"/>
        </w:trPr>
        <w:tc>
          <w:tcPr>
            <w:tcW w:w="365" w:type="pct"/>
            <w:vAlign w:val="center"/>
          </w:tcPr>
          <w:p w14:paraId="6AB32BD2" w14:textId="77777777" w:rsidR="00275D82" w:rsidRPr="00E123B1" w:rsidRDefault="00275D82" w:rsidP="00E123B1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2</w:t>
            </w:r>
          </w:p>
        </w:tc>
        <w:tc>
          <w:tcPr>
            <w:tcW w:w="1090" w:type="pct"/>
            <w:vAlign w:val="center"/>
          </w:tcPr>
          <w:p w14:paraId="6AB32BD3" w14:textId="77777777" w:rsidR="00275D82" w:rsidRDefault="00275D82" w:rsidP="00E123B1">
            <w:pPr>
              <w:jc w:val="center"/>
              <w:rPr>
                <w:bCs/>
                <w:color w:val="000000" w:themeColor="text1"/>
              </w:rPr>
            </w:pPr>
            <w:r w:rsidRPr="00127BD2">
              <w:rPr>
                <w:rFonts w:ascii="Arial" w:hAnsi="Arial" w:cs="Arial"/>
                <w:bCs/>
                <w:color w:val="000000" w:themeColor="text1"/>
              </w:rPr>
              <w:t>Coordinador del SGC</w:t>
            </w:r>
          </w:p>
        </w:tc>
        <w:tc>
          <w:tcPr>
            <w:tcW w:w="3545" w:type="pct"/>
            <w:vAlign w:val="center"/>
          </w:tcPr>
          <w:p w14:paraId="6AB32BD4" w14:textId="7E3D86E0" w:rsidR="00DC2B6E" w:rsidRDefault="00DC2B6E" w:rsidP="00DC2B6E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121"/>
              <w:ind w:left="151" w:hanging="143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Aplicar evaluación de la efectividad de las acciones preventivas derivada de</w:t>
            </w:r>
            <w:r w:rsidR="00301F86">
              <w:rPr>
                <w:rFonts w:ascii="Arial" w:hAnsi="Arial" w:cs="Arial"/>
                <w:i w:val="0"/>
                <w:sz w:val="20"/>
                <w:szCs w:val="20"/>
              </w:rPr>
              <w:t>l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análisis de riesgos y oportunidades.</w:t>
            </w:r>
          </w:p>
          <w:p w14:paraId="6AB32BD5" w14:textId="77777777" w:rsidR="00DC2B6E" w:rsidRDefault="00DC2B6E" w:rsidP="00DC2B6E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121"/>
              <w:ind w:left="151" w:hanging="143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FC012D">
              <w:rPr>
                <w:rFonts w:ascii="Arial" w:hAnsi="Arial" w:cs="Arial"/>
                <w:i w:val="0"/>
                <w:sz w:val="20"/>
                <w:szCs w:val="20"/>
              </w:rPr>
              <w:t>Realizar el seguimiento al cumplimiento de la efectividad de las acciones preventivas y correctivas necesarias derivadas de result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>ados.</w:t>
            </w:r>
          </w:p>
          <w:p w14:paraId="6AB32BD6" w14:textId="45F96025" w:rsidR="00DC2B6E" w:rsidRPr="00BC4EC7" w:rsidRDefault="00DC2B6E" w:rsidP="00DC2B6E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121"/>
              <w:ind w:left="151" w:hanging="143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BC4EC7">
              <w:rPr>
                <w:rFonts w:ascii="Arial" w:hAnsi="Arial" w:cs="Arial"/>
                <w:i w:val="0"/>
                <w:sz w:val="20"/>
                <w:szCs w:val="20"/>
              </w:rPr>
              <w:t>Difundir resultados de la efectividad de acciones a la Alta Dirección</w:t>
            </w:r>
            <w:r w:rsidR="00736E75">
              <w:rPr>
                <w:rFonts w:ascii="Arial" w:hAnsi="Arial" w:cs="Arial"/>
                <w:i w:val="0"/>
                <w:sz w:val="20"/>
                <w:szCs w:val="20"/>
              </w:rPr>
              <w:t>.</w:t>
            </w:r>
          </w:p>
        </w:tc>
      </w:tr>
    </w:tbl>
    <w:p w14:paraId="6AB32BD8" w14:textId="77777777" w:rsidR="00BF4D3A" w:rsidRDefault="00BF4D3A" w:rsidP="00E123B1">
      <w:pPr>
        <w:pStyle w:val="Prrafodelista"/>
        <w:spacing w:line="276" w:lineRule="auto"/>
        <w:ind w:left="0"/>
        <w:jc w:val="both"/>
        <w:rPr>
          <w:b/>
          <w:sz w:val="20"/>
          <w:szCs w:val="20"/>
        </w:rPr>
      </w:pPr>
    </w:p>
    <w:p w14:paraId="6AB32BD9" w14:textId="77777777" w:rsidR="003162E9" w:rsidRPr="00072098" w:rsidRDefault="00BF4D3A" w:rsidP="00072098">
      <w:pPr>
        <w:pStyle w:val="Prrafodelista"/>
        <w:numPr>
          <w:ilvl w:val="0"/>
          <w:numId w:val="7"/>
        </w:numPr>
        <w:ind w:hanging="720"/>
        <w:rPr>
          <w:b/>
          <w:sz w:val="22"/>
          <w:szCs w:val="22"/>
        </w:rPr>
      </w:pPr>
      <w:r w:rsidRPr="00072098">
        <w:rPr>
          <w:b/>
          <w:sz w:val="20"/>
          <w:szCs w:val="20"/>
        </w:rPr>
        <w:br w:type="page"/>
      </w:r>
      <w:r w:rsidR="00E9736C" w:rsidRPr="00072098">
        <w:rPr>
          <w:b/>
          <w:sz w:val="22"/>
          <w:szCs w:val="22"/>
        </w:rPr>
        <w:lastRenderedPageBreak/>
        <w:t>TÉRMINOS Y DEFINICIONES</w:t>
      </w:r>
    </w:p>
    <w:p w14:paraId="6AB32BDA" w14:textId="77777777" w:rsidR="00E9736C" w:rsidRPr="00414512" w:rsidRDefault="00E9736C" w:rsidP="00D20651">
      <w:pPr>
        <w:spacing w:line="276" w:lineRule="auto"/>
        <w:jc w:val="both"/>
        <w:rPr>
          <w:b/>
          <w:sz w:val="20"/>
          <w:szCs w:val="20"/>
        </w:rPr>
      </w:pPr>
    </w:p>
    <w:tbl>
      <w:tblPr>
        <w:tblW w:w="5000" w:type="pct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00" w:firstRow="0" w:lastRow="0" w:firstColumn="0" w:lastColumn="0" w:noHBand="0" w:noVBand="1"/>
      </w:tblPr>
      <w:tblGrid>
        <w:gridCol w:w="1852"/>
        <w:gridCol w:w="6966"/>
      </w:tblGrid>
      <w:tr w:rsidR="00E9736C" w:rsidRPr="00414512" w14:paraId="6AB32BDD" w14:textId="77777777" w:rsidTr="00AC0372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AB32BDB" w14:textId="77777777" w:rsidR="00E9736C" w:rsidRPr="00414512" w:rsidRDefault="00D04763" w:rsidP="00AC0372">
            <w:pPr>
              <w:tabs>
                <w:tab w:val="left" w:pos="4198"/>
              </w:tabs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T</w:t>
            </w:r>
            <w:r w:rsidRPr="00414512">
              <w:rPr>
                <w:b/>
                <w:color w:val="FFFFFF"/>
                <w:sz w:val="20"/>
                <w:szCs w:val="20"/>
              </w:rPr>
              <w:t>ermino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AB32BDC" w14:textId="77777777" w:rsidR="00E9736C" w:rsidRPr="00414512" w:rsidRDefault="00D04763" w:rsidP="00AC037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</w:t>
            </w:r>
            <w:r w:rsidRPr="00414512">
              <w:rPr>
                <w:b/>
                <w:sz w:val="20"/>
                <w:szCs w:val="20"/>
              </w:rPr>
              <w:t>efinición</w:t>
            </w:r>
          </w:p>
        </w:tc>
      </w:tr>
      <w:tr w:rsidR="00FC012D" w:rsidRPr="00414512" w14:paraId="6AB32BE0" w14:textId="77777777" w:rsidTr="00AC0372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AB32BDE" w14:textId="77777777" w:rsidR="00FC012D" w:rsidRPr="00083A73" w:rsidRDefault="00FC012D" w:rsidP="00FC012D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AB32BDF" w14:textId="77777777" w:rsidR="00FC012D" w:rsidRPr="00FC012D" w:rsidRDefault="005778DB" w:rsidP="005778D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Efecto de </w:t>
            </w:r>
            <w:r w:rsidR="00FC012D" w:rsidRPr="00FC012D">
              <w:rPr>
                <w:sz w:val="20"/>
                <w:szCs w:val="20"/>
              </w:rPr>
              <w:t>incertidumbre</w:t>
            </w:r>
            <w:r>
              <w:rPr>
                <w:sz w:val="20"/>
                <w:szCs w:val="20"/>
              </w:rPr>
              <w:t xml:space="preserve"> sobre los objetivos.</w:t>
            </w:r>
          </w:p>
        </w:tc>
      </w:tr>
      <w:tr w:rsidR="00FC012D" w:rsidRPr="00414512" w14:paraId="6AB32BE3" w14:textId="77777777" w:rsidTr="00AC0372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AB32BE1" w14:textId="77777777" w:rsidR="00FC012D" w:rsidRDefault="00FC012D" w:rsidP="00FC012D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Oportunidad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AB32BE2" w14:textId="2AD84F40" w:rsidR="00FC012D" w:rsidRPr="00FC012D" w:rsidRDefault="00FC012D" w:rsidP="00FC012D">
            <w:pPr>
              <w:jc w:val="both"/>
              <w:rPr>
                <w:sz w:val="20"/>
                <w:szCs w:val="20"/>
              </w:rPr>
            </w:pPr>
            <w:r w:rsidRPr="00FC012D">
              <w:rPr>
                <w:sz w:val="20"/>
                <w:szCs w:val="20"/>
              </w:rPr>
              <w:t>Acontecimiento o acción que afectará positivamente al logro de los objetivos y resultados, incrementando el valor de la Organización</w:t>
            </w:r>
            <w:r w:rsidR="005D57EF">
              <w:rPr>
                <w:sz w:val="20"/>
                <w:szCs w:val="20"/>
              </w:rPr>
              <w:t>.</w:t>
            </w:r>
          </w:p>
        </w:tc>
      </w:tr>
      <w:tr w:rsidR="00FC012D" w:rsidRPr="00414512" w14:paraId="6AB32BE6" w14:textId="77777777" w:rsidTr="00AC0372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AB32BE4" w14:textId="77777777" w:rsidR="00FC012D" w:rsidRPr="0004781C" w:rsidRDefault="00FC012D" w:rsidP="00FC012D">
            <w:pPr>
              <w:pStyle w:val="Default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Factor / Fuente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AB32BE5" w14:textId="77777777" w:rsidR="00FC012D" w:rsidRPr="00FC012D" w:rsidRDefault="005778DB" w:rsidP="00FC012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5778DB">
              <w:rPr>
                <w:sz w:val="20"/>
                <w:szCs w:val="20"/>
              </w:rPr>
              <w:t>lemento que, por sí solo o en combinación con otros, tiene el potencial de generar riesgo</w:t>
            </w:r>
            <w:r>
              <w:rPr>
                <w:sz w:val="20"/>
                <w:szCs w:val="20"/>
              </w:rPr>
              <w:t>.</w:t>
            </w:r>
          </w:p>
        </w:tc>
      </w:tr>
      <w:tr w:rsidR="00FC012D" w:rsidRPr="00414512" w14:paraId="6AB32BE9" w14:textId="77777777" w:rsidTr="00AC0372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AB32BE7" w14:textId="77777777" w:rsidR="00FC012D" w:rsidRPr="0004781C" w:rsidRDefault="00FC012D" w:rsidP="00FC012D">
            <w:pPr>
              <w:pStyle w:val="Default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AB32BE8" w14:textId="77777777" w:rsidR="00FC012D" w:rsidRPr="00FC012D" w:rsidRDefault="005778DB" w:rsidP="00FC012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Posibilidad de que algo suceda.</w:t>
            </w:r>
          </w:p>
        </w:tc>
      </w:tr>
      <w:tr w:rsidR="009F6DBC" w:rsidRPr="00414512" w14:paraId="6AB32BEC" w14:textId="77777777" w:rsidTr="00AC0372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AB32BEA" w14:textId="77777777" w:rsidR="009F6DBC" w:rsidRDefault="009F6DBC" w:rsidP="00FC012D">
            <w:pPr>
              <w:pStyle w:val="Default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AB32BEB" w14:textId="0CA4D6FD" w:rsidR="009F6DBC" w:rsidRDefault="009F6DBC" w:rsidP="00FC012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Pr="009F6DBC">
              <w:rPr>
                <w:sz w:val="20"/>
                <w:szCs w:val="20"/>
              </w:rPr>
              <w:t>currencia o cambio de un conjunto particular de circunstancias</w:t>
            </w:r>
            <w:r w:rsidR="005D57EF">
              <w:rPr>
                <w:sz w:val="20"/>
                <w:szCs w:val="20"/>
              </w:rPr>
              <w:t>.</w:t>
            </w:r>
          </w:p>
        </w:tc>
      </w:tr>
      <w:tr w:rsidR="009F6DBC" w:rsidRPr="00414512" w14:paraId="6AB32BEF" w14:textId="77777777" w:rsidTr="00AC0372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AB32BED" w14:textId="77777777" w:rsidR="009F6DBC" w:rsidRDefault="009F6DBC" w:rsidP="00FC012D">
            <w:pPr>
              <w:pStyle w:val="Default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Consecuencia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AB32BEE" w14:textId="20D453F0" w:rsidR="009F6DBC" w:rsidRDefault="009F6DBC" w:rsidP="00FC012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</w:t>
            </w:r>
            <w:r w:rsidR="00866399">
              <w:rPr>
                <w:sz w:val="20"/>
                <w:szCs w:val="20"/>
              </w:rPr>
              <w:t>ultado de un evento</w:t>
            </w:r>
            <w:r w:rsidRPr="009F6DBC">
              <w:rPr>
                <w:sz w:val="20"/>
                <w:szCs w:val="20"/>
              </w:rPr>
              <w:t xml:space="preserve"> que afecta a los objetivos</w:t>
            </w:r>
            <w:r w:rsidR="00E44070">
              <w:rPr>
                <w:sz w:val="20"/>
                <w:szCs w:val="20"/>
              </w:rPr>
              <w:t xml:space="preserve"> del proceso</w:t>
            </w:r>
            <w:r w:rsidR="005D57EF">
              <w:rPr>
                <w:sz w:val="20"/>
                <w:szCs w:val="20"/>
              </w:rPr>
              <w:t>.</w:t>
            </w:r>
          </w:p>
        </w:tc>
      </w:tr>
      <w:tr w:rsidR="00FC012D" w:rsidRPr="00414512" w14:paraId="6AB32BF2" w14:textId="77777777" w:rsidTr="00AC0372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AB32BF0" w14:textId="77777777" w:rsidR="00FC012D" w:rsidRPr="0004781C" w:rsidRDefault="00866399" w:rsidP="00FC012D">
            <w:pPr>
              <w:pStyle w:val="Default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AB32BF1" w14:textId="77777777" w:rsidR="00FC012D" w:rsidRPr="00FC012D" w:rsidRDefault="00FC012D" w:rsidP="00866399">
            <w:pPr>
              <w:jc w:val="both"/>
              <w:rPr>
                <w:sz w:val="20"/>
                <w:szCs w:val="20"/>
              </w:rPr>
            </w:pPr>
            <w:r w:rsidRPr="00FC012D">
              <w:rPr>
                <w:sz w:val="20"/>
                <w:szCs w:val="20"/>
              </w:rPr>
              <w:t>Estimación de las consecuencias</w:t>
            </w:r>
            <w:r w:rsidR="00866399">
              <w:rPr>
                <w:sz w:val="20"/>
                <w:szCs w:val="20"/>
              </w:rPr>
              <w:t xml:space="preserve"> / beneficios que podrían resultar si el Riesgo / Oportunidad</w:t>
            </w:r>
            <w:r w:rsidRPr="00FC012D">
              <w:rPr>
                <w:sz w:val="20"/>
                <w:szCs w:val="20"/>
              </w:rPr>
              <w:t xml:space="preserve"> se presenta en la </w:t>
            </w:r>
            <w:r w:rsidR="00866399">
              <w:rPr>
                <w:sz w:val="20"/>
                <w:szCs w:val="20"/>
              </w:rPr>
              <w:t>actividad</w:t>
            </w:r>
            <w:r w:rsidRPr="00FC012D">
              <w:rPr>
                <w:sz w:val="20"/>
                <w:szCs w:val="20"/>
              </w:rPr>
              <w:t xml:space="preserve"> del proceso evaluado.</w:t>
            </w:r>
          </w:p>
        </w:tc>
      </w:tr>
      <w:tr w:rsidR="00FC012D" w:rsidRPr="00414512" w14:paraId="6AB32BF5" w14:textId="77777777" w:rsidTr="00AC0372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AB32BF3" w14:textId="77777777" w:rsidR="00FC012D" w:rsidRDefault="00FC012D" w:rsidP="00FC012D">
            <w:pPr>
              <w:pStyle w:val="Default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Nivel de Riesgo</w:t>
            </w:r>
            <w:r w:rsidR="00866399">
              <w:rPr>
                <w:b/>
                <w:color w:val="FFFFFF"/>
                <w:sz w:val="20"/>
                <w:szCs w:val="20"/>
              </w:rPr>
              <w:t xml:space="preserve"> / Oportunidad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AB32BF4" w14:textId="0CE3F901" w:rsidR="00FC012D" w:rsidRPr="00FC012D" w:rsidRDefault="00FC012D" w:rsidP="00FC012D">
            <w:pPr>
              <w:jc w:val="both"/>
              <w:rPr>
                <w:sz w:val="20"/>
                <w:szCs w:val="20"/>
              </w:rPr>
            </w:pPr>
            <w:r w:rsidRPr="00FC012D">
              <w:rPr>
                <w:sz w:val="20"/>
                <w:szCs w:val="20"/>
              </w:rPr>
              <w:t>Está definid</w:t>
            </w:r>
            <w:r w:rsidR="00866399">
              <w:rPr>
                <w:sz w:val="20"/>
                <w:szCs w:val="20"/>
              </w:rPr>
              <w:t>o en función de Probabilidad (P)</w:t>
            </w:r>
            <w:r w:rsidRPr="00FC012D">
              <w:rPr>
                <w:sz w:val="20"/>
                <w:szCs w:val="20"/>
              </w:rPr>
              <w:t xml:space="preserve"> por</w:t>
            </w:r>
            <w:r w:rsidR="00866399">
              <w:rPr>
                <w:sz w:val="20"/>
                <w:szCs w:val="20"/>
              </w:rPr>
              <w:t xml:space="preserve"> el Impacto (I) por el Entorno (E).</w:t>
            </w:r>
          </w:p>
        </w:tc>
      </w:tr>
      <w:tr w:rsidR="00FC012D" w:rsidRPr="00414512" w14:paraId="6AB32BF8" w14:textId="77777777" w:rsidTr="00AC0372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AB32BF6" w14:textId="77777777" w:rsidR="00FC012D" w:rsidRPr="008969CB" w:rsidRDefault="00F63BFC" w:rsidP="00FC012D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Eficacia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AB32BF7" w14:textId="26CFCC79" w:rsidR="00FC012D" w:rsidRPr="00FC012D" w:rsidRDefault="00041505" w:rsidP="00FC012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Pr="00041505">
              <w:rPr>
                <w:sz w:val="20"/>
                <w:szCs w:val="20"/>
              </w:rPr>
              <w:t>rado en el que se realizan las actividades planificadas y se logran los resultados planificados</w:t>
            </w:r>
            <w:r w:rsidR="005D57EF">
              <w:rPr>
                <w:sz w:val="20"/>
                <w:szCs w:val="20"/>
              </w:rPr>
              <w:t>.</w:t>
            </w:r>
          </w:p>
        </w:tc>
      </w:tr>
    </w:tbl>
    <w:p w14:paraId="6AB32BF9" w14:textId="77777777" w:rsidR="00D44B30" w:rsidRDefault="00D44B30">
      <w:pPr>
        <w:rPr>
          <w:b/>
          <w:color w:val="000000"/>
          <w:sz w:val="22"/>
          <w:szCs w:val="22"/>
        </w:rPr>
      </w:pPr>
    </w:p>
    <w:p w14:paraId="6AB32BFA" w14:textId="77777777" w:rsidR="00653C4B" w:rsidRPr="00FA35A3" w:rsidRDefault="00E9736C" w:rsidP="00BA460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b/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t>POLÍTICAS DE OPERACIÓN</w:t>
      </w:r>
    </w:p>
    <w:p w14:paraId="6AB32BFB" w14:textId="77777777" w:rsidR="00653C4B" w:rsidRPr="00BA4604" w:rsidRDefault="00653C4B" w:rsidP="00BA4604">
      <w:pPr>
        <w:jc w:val="both"/>
        <w:rPr>
          <w:sz w:val="20"/>
          <w:szCs w:val="20"/>
        </w:rPr>
      </w:pPr>
    </w:p>
    <w:p w14:paraId="6AB32BFC" w14:textId="77777777" w:rsidR="00653C4B" w:rsidRPr="00BA4604" w:rsidRDefault="00653C4B" w:rsidP="00BA4604">
      <w:pPr>
        <w:pStyle w:val="Prrafodelista"/>
        <w:numPr>
          <w:ilvl w:val="1"/>
          <w:numId w:val="7"/>
        </w:numPr>
        <w:jc w:val="both"/>
        <w:rPr>
          <w:sz w:val="20"/>
          <w:szCs w:val="20"/>
        </w:rPr>
      </w:pPr>
      <w:r w:rsidRPr="00BA4604">
        <w:rPr>
          <w:sz w:val="20"/>
          <w:szCs w:val="20"/>
        </w:rPr>
        <w:t>La Alta Dirección determina quién es la persona responsable de atender, controlar o dar seguimiento a los Riesgos y Oportunidades identifi</w:t>
      </w:r>
      <w:r w:rsidR="00FA35A3">
        <w:rPr>
          <w:sz w:val="20"/>
          <w:szCs w:val="20"/>
        </w:rPr>
        <w:t>cados de acuerdo con su impacto en la operación.</w:t>
      </w:r>
    </w:p>
    <w:p w14:paraId="6AB32BFD" w14:textId="77777777" w:rsidR="00653C4B" w:rsidRPr="00BA4604" w:rsidRDefault="00653C4B" w:rsidP="00BA4604">
      <w:pPr>
        <w:pStyle w:val="Prrafodelista"/>
        <w:jc w:val="both"/>
        <w:rPr>
          <w:sz w:val="20"/>
          <w:szCs w:val="20"/>
        </w:rPr>
      </w:pPr>
      <w:r w:rsidRPr="00BA4604">
        <w:rPr>
          <w:sz w:val="20"/>
          <w:szCs w:val="20"/>
        </w:rPr>
        <w:t xml:space="preserve"> </w:t>
      </w:r>
    </w:p>
    <w:p w14:paraId="6AB32BFE" w14:textId="77777777" w:rsidR="00653C4B" w:rsidRPr="00BA4604" w:rsidRDefault="00653C4B" w:rsidP="00BA4604">
      <w:pPr>
        <w:pStyle w:val="Prrafodelista"/>
        <w:numPr>
          <w:ilvl w:val="1"/>
          <w:numId w:val="7"/>
        </w:numPr>
        <w:jc w:val="both"/>
        <w:rPr>
          <w:sz w:val="20"/>
          <w:szCs w:val="20"/>
        </w:rPr>
      </w:pPr>
      <w:r w:rsidRPr="00BA4604">
        <w:rPr>
          <w:sz w:val="20"/>
          <w:szCs w:val="20"/>
        </w:rPr>
        <w:t>El Comité de</w:t>
      </w:r>
      <w:r w:rsidR="00F63BFC" w:rsidRPr="00BA4604">
        <w:rPr>
          <w:sz w:val="20"/>
          <w:szCs w:val="20"/>
        </w:rPr>
        <w:t xml:space="preserve"> la</w:t>
      </w:r>
      <w:r w:rsidRPr="00BA4604">
        <w:rPr>
          <w:sz w:val="20"/>
          <w:szCs w:val="20"/>
        </w:rPr>
        <w:t xml:space="preserve"> Calidad coordina con la alta Dirección y/o Responsables de Proceso la actualización de la matriz de riesgos y oportunidades incorporando nuevos riesgos, reevaluando el nivel de riesgos inherente, definiendo nuevas actividades de control, y determinando planes de acción, si corresponde.</w:t>
      </w:r>
    </w:p>
    <w:p w14:paraId="6AB32BFF" w14:textId="77777777" w:rsidR="00653C4B" w:rsidRPr="00BA4604" w:rsidRDefault="00653C4B" w:rsidP="00BA4604">
      <w:pPr>
        <w:pStyle w:val="Prrafodelista"/>
        <w:rPr>
          <w:sz w:val="20"/>
          <w:szCs w:val="20"/>
        </w:rPr>
      </w:pPr>
    </w:p>
    <w:p w14:paraId="6AB32C00" w14:textId="77777777" w:rsidR="00653C4B" w:rsidRPr="00BA4604" w:rsidRDefault="00653C4B" w:rsidP="00BA4604">
      <w:pPr>
        <w:pStyle w:val="Prrafodelista"/>
        <w:numPr>
          <w:ilvl w:val="1"/>
          <w:numId w:val="7"/>
        </w:numPr>
        <w:jc w:val="both"/>
        <w:rPr>
          <w:sz w:val="20"/>
          <w:szCs w:val="20"/>
        </w:rPr>
      </w:pPr>
      <w:r w:rsidRPr="00BA4604">
        <w:rPr>
          <w:sz w:val="20"/>
          <w:szCs w:val="20"/>
        </w:rPr>
        <w:t>Cada vez que exista algún cambio en la información registrada en la matriz de riesgos y oportunidades,</w:t>
      </w:r>
      <w:r w:rsidR="00127BD2" w:rsidRPr="00BA4604">
        <w:rPr>
          <w:sz w:val="20"/>
          <w:szCs w:val="20"/>
        </w:rPr>
        <w:t xml:space="preserve"> el formato de </w:t>
      </w:r>
      <w:r w:rsidR="00127BD2" w:rsidRPr="00BA4604">
        <w:rPr>
          <w:b/>
          <w:sz w:val="20"/>
          <w:szCs w:val="20"/>
        </w:rPr>
        <w:t>Análisis de Riesgos y Oportunidades</w:t>
      </w:r>
      <w:r w:rsidR="00127BD2" w:rsidRPr="00BA4604">
        <w:rPr>
          <w:sz w:val="20"/>
          <w:szCs w:val="20"/>
        </w:rPr>
        <w:t xml:space="preserve"> </w:t>
      </w:r>
      <w:r w:rsidRPr="00BA4604">
        <w:rPr>
          <w:sz w:val="20"/>
          <w:szCs w:val="20"/>
        </w:rPr>
        <w:t>cambiará de versión.</w:t>
      </w:r>
    </w:p>
    <w:p w14:paraId="6AB32C01" w14:textId="77777777" w:rsidR="00653C4B" w:rsidRPr="00BA4604" w:rsidRDefault="00653C4B" w:rsidP="00BA4604">
      <w:pPr>
        <w:pStyle w:val="Prrafodelista"/>
        <w:rPr>
          <w:sz w:val="20"/>
          <w:szCs w:val="20"/>
        </w:rPr>
      </w:pPr>
    </w:p>
    <w:p w14:paraId="6AB32C02" w14:textId="77777777" w:rsidR="00AC0372" w:rsidRPr="008057A5" w:rsidRDefault="00653C4B" w:rsidP="008057A5">
      <w:pPr>
        <w:pStyle w:val="Prrafodelista"/>
        <w:numPr>
          <w:ilvl w:val="1"/>
          <w:numId w:val="7"/>
        </w:numPr>
        <w:jc w:val="both"/>
        <w:rPr>
          <w:sz w:val="22"/>
          <w:szCs w:val="22"/>
        </w:rPr>
      </w:pPr>
      <w:r w:rsidRPr="00BA4604">
        <w:rPr>
          <w:sz w:val="20"/>
          <w:szCs w:val="20"/>
        </w:rPr>
        <w:t xml:space="preserve">Todo riesgo que afecte a la integración del Sistema de Gestión de </w:t>
      </w:r>
      <w:r w:rsidR="008057A5">
        <w:rPr>
          <w:sz w:val="20"/>
          <w:szCs w:val="20"/>
        </w:rPr>
        <w:t xml:space="preserve">la </w:t>
      </w:r>
      <w:r w:rsidRPr="00BA4604">
        <w:rPr>
          <w:sz w:val="20"/>
          <w:szCs w:val="20"/>
        </w:rPr>
        <w:t>Calidad</w:t>
      </w:r>
      <w:r w:rsidR="008057A5">
        <w:rPr>
          <w:sz w:val="20"/>
          <w:szCs w:val="20"/>
        </w:rPr>
        <w:t xml:space="preserve"> se</w:t>
      </w:r>
      <w:r w:rsidRPr="00BA4604">
        <w:rPr>
          <w:sz w:val="20"/>
          <w:szCs w:val="20"/>
        </w:rPr>
        <w:t xml:space="preserve"> deberá informar</w:t>
      </w:r>
      <w:r w:rsidR="008057A5">
        <w:rPr>
          <w:sz w:val="20"/>
          <w:szCs w:val="20"/>
        </w:rPr>
        <w:t xml:space="preserve"> al Coordinador del SGC.</w:t>
      </w:r>
    </w:p>
    <w:p w14:paraId="6AB32C03" w14:textId="77777777" w:rsidR="008057A5" w:rsidRDefault="008057A5" w:rsidP="008057A5">
      <w:pPr>
        <w:jc w:val="both"/>
        <w:rPr>
          <w:sz w:val="22"/>
          <w:szCs w:val="22"/>
        </w:rPr>
      </w:pPr>
    </w:p>
    <w:p w14:paraId="6AB32C04" w14:textId="77777777" w:rsidR="00364B7A" w:rsidRDefault="00364B7A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AB32C05" w14:textId="77777777" w:rsidR="002C0806" w:rsidRPr="00AC0372" w:rsidRDefault="002C0806" w:rsidP="002C08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lastRenderedPageBreak/>
        <w:t>DESCRIPCIÓN DE LAS ACTIVIDADES</w:t>
      </w:r>
    </w:p>
    <w:p w14:paraId="6AB32C06" w14:textId="77777777" w:rsidR="00E05D0B" w:rsidRDefault="00E05D0B" w:rsidP="00C30AD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noProof/>
          <w:color w:val="000000"/>
          <w:sz w:val="22"/>
          <w:szCs w:val="22"/>
        </w:rPr>
      </w:pPr>
    </w:p>
    <w:tbl>
      <w:tblPr>
        <w:tblW w:w="5000" w:type="pct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661"/>
        <w:gridCol w:w="1586"/>
        <w:gridCol w:w="6585"/>
      </w:tblGrid>
      <w:tr w:rsidR="00E05D0B" w:rsidRPr="000721FD" w14:paraId="6AB32C0A" w14:textId="77777777" w:rsidTr="00BA4604">
        <w:trPr>
          <w:trHeight w:val="121"/>
          <w:tblHeader/>
        </w:trPr>
        <w:tc>
          <w:tcPr>
            <w:tcW w:w="410" w:type="pct"/>
            <w:shd w:val="clear" w:color="auto" w:fill="950054"/>
            <w:vAlign w:val="center"/>
          </w:tcPr>
          <w:p w14:paraId="6AB32C07" w14:textId="77777777" w:rsidR="00E05D0B" w:rsidRPr="00BA4604" w:rsidRDefault="00E05D0B" w:rsidP="00BA460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  <w:lang w:val="es-ES"/>
              </w:rPr>
            </w:pPr>
            <w:r w:rsidRPr="00BA4604">
              <w:rPr>
                <w:b/>
                <w:bCs/>
                <w:color w:val="FFFFFF" w:themeColor="background1"/>
                <w:sz w:val="22"/>
                <w:szCs w:val="22"/>
                <w:lang w:val="es-ES"/>
              </w:rPr>
              <w:t>No.</w:t>
            </w:r>
          </w:p>
        </w:tc>
        <w:tc>
          <w:tcPr>
            <w:tcW w:w="826" w:type="pct"/>
            <w:shd w:val="clear" w:color="auto" w:fill="950054"/>
            <w:vAlign w:val="center"/>
          </w:tcPr>
          <w:p w14:paraId="6AB32C08" w14:textId="77777777" w:rsidR="00E05D0B" w:rsidRPr="00BA4604" w:rsidRDefault="00E05D0B" w:rsidP="00BA460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  <w:lang w:val="es-ES"/>
              </w:rPr>
            </w:pPr>
            <w:r w:rsidRPr="00BA4604">
              <w:rPr>
                <w:b/>
                <w:bCs/>
                <w:color w:val="FFFFFF" w:themeColor="background1"/>
                <w:sz w:val="22"/>
                <w:szCs w:val="22"/>
                <w:lang w:val="es-ES"/>
              </w:rPr>
              <w:t>Responsable</w:t>
            </w:r>
          </w:p>
        </w:tc>
        <w:tc>
          <w:tcPr>
            <w:tcW w:w="3764" w:type="pct"/>
            <w:shd w:val="clear" w:color="auto" w:fill="950054"/>
            <w:vAlign w:val="center"/>
          </w:tcPr>
          <w:p w14:paraId="6AB32C09" w14:textId="77777777" w:rsidR="00E05D0B" w:rsidRPr="00BA4604" w:rsidRDefault="00E05D0B" w:rsidP="00BA460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  <w:lang w:val="es-ES"/>
              </w:rPr>
            </w:pPr>
            <w:r w:rsidRPr="00BA4604">
              <w:rPr>
                <w:b/>
                <w:bCs/>
                <w:color w:val="FFFFFF" w:themeColor="background1"/>
                <w:sz w:val="22"/>
                <w:szCs w:val="22"/>
                <w:lang w:val="es-ES"/>
              </w:rPr>
              <w:t>Actividades</w:t>
            </w:r>
          </w:p>
        </w:tc>
      </w:tr>
      <w:tr w:rsidR="00E05D0B" w:rsidRPr="000721FD" w14:paraId="6AB32C0C" w14:textId="77777777" w:rsidTr="00BA4604">
        <w:trPr>
          <w:trHeight w:val="183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AB32C0B" w14:textId="77777777" w:rsidR="00E05D0B" w:rsidRPr="00BA4604" w:rsidRDefault="00072098" w:rsidP="00BA4604">
            <w:pPr>
              <w:rPr>
                <w:b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7</w:t>
            </w:r>
            <w:r w:rsidR="00E05D0B" w:rsidRPr="00BA4604">
              <w:rPr>
                <w:b/>
                <w:bCs/>
                <w:sz w:val="22"/>
                <w:szCs w:val="22"/>
                <w:lang w:val="es-ES"/>
              </w:rPr>
              <w:t xml:space="preserve">.1 </w:t>
            </w:r>
            <w:r w:rsidR="00763CC3" w:rsidRPr="00BA4604">
              <w:rPr>
                <w:b/>
                <w:bCs/>
                <w:sz w:val="22"/>
                <w:szCs w:val="22"/>
                <w:lang w:val="es-ES"/>
              </w:rPr>
              <w:t xml:space="preserve">Identificación de Riesgos / Oportunidades en </w:t>
            </w:r>
            <w:r w:rsidR="00E05D0B" w:rsidRPr="00BA4604">
              <w:rPr>
                <w:b/>
                <w:bCs/>
                <w:sz w:val="22"/>
                <w:szCs w:val="22"/>
                <w:lang w:val="es-ES"/>
              </w:rPr>
              <w:t>la calidad</w:t>
            </w:r>
            <w:r w:rsidR="00763CC3" w:rsidRPr="00BA4604">
              <w:rPr>
                <w:b/>
                <w:bCs/>
                <w:sz w:val="22"/>
                <w:szCs w:val="22"/>
                <w:lang w:val="es-ES"/>
              </w:rPr>
              <w:t xml:space="preserve"> del servicio</w:t>
            </w:r>
          </w:p>
        </w:tc>
      </w:tr>
      <w:tr w:rsidR="00735712" w:rsidRPr="000721FD" w14:paraId="6AB32C10" w14:textId="77777777" w:rsidTr="00BA4604">
        <w:trPr>
          <w:trHeight w:val="378"/>
        </w:trPr>
        <w:tc>
          <w:tcPr>
            <w:tcW w:w="410" w:type="pct"/>
            <w:shd w:val="clear" w:color="auto" w:fill="auto"/>
            <w:vAlign w:val="center"/>
          </w:tcPr>
          <w:p w14:paraId="6AB32C0D" w14:textId="77777777" w:rsidR="00735712" w:rsidRPr="00BA4604" w:rsidRDefault="00072098" w:rsidP="00BA4604">
            <w:pPr>
              <w:jc w:val="center"/>
              <w:rPr>
                <w:bCs/>
                <w:sz w:val="20"/>
                <w:szCs w:val="20"/>
                <w:lang w:val="es-ES"/>
              </w:rPr>
            </w:pPr>
            <w:r>
              <w:rPr>
                <w:bCs/>
                <w:sz w:val="20"/>
                <w:szCs w:val="20"/>
                <w:lang w:val="es-ES"/>
              </w:rPr>
              <w:t>7</w:t>
            </w:r>
            <w:r w:rsidR="00735712" w:rsidRPr="00BA4604">
              <w:rPr>
                <w:bCs/>
                <w:sz w:val="20"/>
                <w:szCs w:val="20"/>
                <w:lang w:val="es-ES"/>
              </w:rPr>
              <w:t>.1.1</w:t>
            </w:r>
          </w:p>
        </w:tc>
        <w:tc>
          <w:tcPr>
            <w:tcW w:w="826" w:type="pct"/>
            <w:vMerge w:val="restart"/>
            <w:shd w:val="clear" w:color="auto" w:fill="auto"/>
            <w:vAlign w:val="center"/>
          </w:tcPr>
          <w:p w14:paraId="6AB32C0E" w14:textId="77777777" w:rsidR="00735712" w:rsidRPr="00BA4604" w:rsidRDefault="008057A5" w:rsidP="00BA4604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Dueños de Proceso </w:t>
            </w:r>
          </w:p>
        </w:tc>
        <w:tc>
          <w:tcPr>
            <w:tcW w:w="3764" w:type="pct"/>
            <w:shd w:val="clear" w:color="auto" w:fill="auto"/>
            <w:vAlign w:val="center"/>
          </w:tcPr>
          <w:p w14:paraId="6AB32C0F" w14:textId="77777777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>Identifica las actividades clave del proceso contenidas en las Fichas de Procesos.</w:t>
            </w:r>
          </w:p>
        </w:tc>
      </w:tr>
      <w:tr w:rsidR="00735712" w:rsidRPr="000721FD" w14:paraId="6AB32C14" w14:textId="77777777" w:rsidTr="00BA4604">
        <w:trPr>
          <w:trHeight w:val="372"/>
        </w:trPr>
        <w:tc>
          <w:tcPr>
            <w:tcW w:w="410" w:type="pct"/>
            <w:shd w:val="clear" w:color="auto" w:fill="auto"/>
            <w:vAlign w:val="center"/>
          </w:tcPr>
          <w:p w14:paraId="6AB32C11" w14:textId="77777777" w:rsidR="00735712" w:rsidRPr="00BA4604" w:rsidRDefault="00072098" w:rsidP="00BA4604">
            <w:pPr>
              <w:jc w:val="center"/>
              <w:rPr>
                <w:bCs/>
                <w:sz w:val="20"/>
                <w:szCs w:val="20"/>
                <w:lang w:val="es-ES"/>
              </w:rPr>
            </w:pPr>
            <w:r>
              <w:rPr>
                <w:bCs/>
                <w:sz w:val="20"/>
                <w:szCs w:val="20"/>
                <w:lang w:val="es-ES"/>
              </w:rPr>
              <w:t>7</w:t>
            </w:r>
            <w:r w:rsidR="00735712" w:rsidRPr="00BA4604">
              <w:rPr>
                <w:bCs/>
                <w:sz w:val="20"/>
                <w:szCs w:val="20"/>
                <w:lang w:val="es-ES"/>
              </w:rPr>
              <w:t>.1.2</w:t>
            </w:r>
          </w:p>
        </w:tc>
        <w:tc>
          <w:tcPr>
            <w:tcW w:w="826" w:type="pct"/>
            <w:vMerge/>
            <w:shd w:val="clear" w:color="auto" w:fill="auto"/>
            <w:vAlign w:val="center"/>
          </w:tcPr>
          <w:p w14:paraId="6AB32C12" w14:textId="77777777" w:rsidR="00735712" w:rsidRPr="00BA4604" w:rsidRDefault="00735712" w:rsidP="00BA46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64" w:type="pct"/>
            <w:shd w:val="clear" w:color="auto" w:fill="auto"/>
            <w:vAlign w:val="center"/>
          </w:tcPr>
          <w:p w14:paraId="6AB32C13" w14:textId="04215466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>Analiza las actividades del proceso conforme a los Riesgos / Oportunidades que se pudieran presentar en la etapa del proceso</w:t>
            </w:r>
            <w:r w:rsidR="003B4951">
              <w:rPr>
                <w:sz w:val="20"/>
                <w:szCs w:val="20"/>
              </w:rPr>
              <w:t>.</w:t>
            </w:r>
          </w:p>
        </w:tc>
      </w:tr>
      <w:tr w:rsidR="00735712" w:rsidRPr="000721FD" w14:paraId="6AB32C18" w14:textId="77777777" w:rsidTr="00BA4604">
        <w:trPr>
          <w:trHeight w:val="619"/>
        </w:trPr>
        <w:tc>
          <w:tcPr>
            <w:tcW w:w="410" w:type="pct"/>
            <w:shd w:val="clear" w:color="auto" w:fill="auto"/>
            <w:vAlign w:val="center"/>
          </w:tcPr>
          <w:p w14:paraId="6AB32C15" w14:textId="77777777" w:rsidR="00735712" w:rsidRPr="00BA4604" w:rsidRDefault="00072098" w:rsidP="00BA4604"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s-ES"/>
              </w:rPr>
              <w:t>7</w:t>
            </w:r>
            <w:r w:rsidR="00735712" w:rsidRPr="00BA4604">
              <w:rPr>
                <w:bCs/>
                <w:sz w:val="20"/>
                <w:szCs w:val="20"/>
                <w:lang w:val="es-ES"/>
              </w:rPr>
              <w:t>.1.3</w:t>
            </w:r>
          </w:p>
        </w:tc>
        <w:tc>
          <w:tcPr>
            <w:tcW w:w="826" w:type="pct"/>
            <w:vMerge/>
            <w:shd w:val="clear" w:color="auto" w:fill="auto"/>
          </w:tcPr>
          <w:p w14:paraId="6AB32C16" w14:textId="77777777" w:rsidR="00735712" w:rsidRPr="00BA4604" w:rsidRDefault="00735712" w:rsidP="00BA46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64" w:type="pct"/>
            <w:shd w:val="clear" w:color="auto" w:fill="auto"/>
            <w:vAlign w:val="center"/>
          </w:tcPr>
          <w:p w14:paraId="6AB32C17" w14:textId="63363A03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 xml:space="preserve">Realiza el análisis de Riesgos / Oportunidades utilizando el </w:t>
            </w:r>
            <w:r w:rsidR="00721AAF" w:rsidRPr="00BA4604">
              <w:rPr>
                <w:sz w:val="20"/>
                <w:szCs w:val="20"/>
              </w:rPr>
              <w:t>formato de</w:t>
            </w:r>
            <w:r w:rsidRPr="00BA4604">
              <w:rPr>
                <w:sz w:val="20"/>
                <w:szCs w:val="20"/>
              </w:rPr>
              <w:t xml:space="preserve"> </w:t>
            </w:r>
            <w:r w:rsidRPr="00BA4604">
              <w:rPr>
                <w:b/>
                <w:sz w:val="20"/>
                <w:szCs w:val="20"/>
              </w:rPr>
              <w:t>Análisis de Riesgos y Oportunidades</w:t>
            </w:r>
            <w:r w:rsidRPr="00BA4604">
              <w:rPr>
                <w:sz w:val="20"/>
                <w:szCs w:val="20"/>
              </w:rPr>
              <w:t xml:space="preserve"> de cada proceso aplicable.</w:t>
            </w:r>
          </w:p>
        </w:tc>
      </w:tr>
      <w:tr w:rsidR="00735712" w:rsidRPr="000721FD" w14:paraId="6AB32C21" w14:textId="77777777" w:rsidTr="00BA4604">
        <w:trPr>
          <w:trHeight w:val="1792"/>
        </w:trPr>
        <w:tc>
          <w:tcPr>
            <w:tcW w:w="410" w:type="pct"/>
            <w:shd w:val="clear" w:color="auto" w:fill="auto"/>
            <w:vAlign w:val="center"/>
          </w:tcPr>
          <w:p w14:paraId="6AB32C19" w14:textId="77777777" w:rsidR="00735712" w:rsidRPr="00BA4604" w:rsidRDefault="00072098" w:rsidP="00BA4604"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s-ES"/>
              </w:rPr>
              <w:t>7</w:t>
            </w:r>
            <w:r w:rsidR="00735712" w:rsidRPr="00BA4604">
              <w:rPr>
                <w:bCs/>
                <w:sz w:val="20"/>
                <w:szCs w:val="20"/>
                <w:lang w:val="es-ES"/>
              </w:rPr>
              <w:t>.1.4</w:t>
            </w:r>
          </w:p>
        </w:tc>
        <w:tc>
          <w:tcPr>
            <w:tcW w:w="826" w:type="pct"/>
            <w:vMerge/>
            <w:shd w:val="clear" w:color="auto" w:fill="auto"/>
            <w:vAlign w:val="center"/>
          </w:tcPr>
          <w:p w14:paraId="6AB32C1A" w14:textId="77777777" w:rsidR="00735712" w:rsidRPr="00BA4604" w:rsidRDefault="00735712" w:rsidP="00BA46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64" w:type="pct"/>
            <w:shd w:val="clear" w:color="auto" w:fill="auto"/>
            <w:vAlign w:val="center"/>
          </w:tcPr>
          <w:p w14:paraId="6AB32C1B" w14:textId="77777777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 xml:space="preserve">Describe el </w:t>
            </w:r>
            <w:r w:rsidRPr="00BA4604">
              <w:rPr>
                <w:b/>
                <w:sz w:val="20"/>
                <w:szCs w:val="20"/>
              </w:rPr>
              <w:t>riesgo</w:t>
            </w:r>
            <w:r w:rsidRPr="00BA4604">
              <w:rPr>
                <w:sz w:val="20"/>
                <w:szCs w:val="20"/>
              </w:rPr>
              <w:t xml:space="preserve"> “Incumplimiento a la actividad” / </w:t>
            </w:r>
            <w:r w:rsidRPr="00BA4604">
              <w:rPr>
                <w:b/>
                <w:sz w:val="20"/>
                <w:szCs w:val="20"/>
              </w:rPr>
              <w:t>oportunidad</w:t>
            </w:r>
            <w:r w:rsidRPr="00BA4604">
              <w:rPr>
                <w:sz w:val="20"/>
                <w:szCs w:val="20"/>
              </w:rPr>
              <w:t xml:space="preserve"> “Beneficio de la actividad” en el formato de cada proceso aplicable.</w:t>
            </w:r>
          </w:p>
          <w:p w14:paraId="6AB32C1C" w14:textId="77777777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</w:p>
          <w:p w14:paraId="6AB32C1D" w14:textId="77777777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b/>
                <w:sz w:val="20"/>
                <w:szCs w:val="20"/>
              </w:rPr>
              <w:t>Notas:</w:t>
            </w:r>
            <w:r w:rsidRPr="00BA4604">
              <w:rPr>
                <w:sz w:val="20"/>
                <w:szCs w:val="20"/>
              </w:rPr>
              <w:t xml:space="preserve"> </w:t>
            </w:r>
          </w:p>
          <w:p w14:paraId="6AB32C1E" w14:textId="77777777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 xml:space="preserve">-La descripción del </w:t>
            </w:r>
            <w:r w:rsidRPr="00BA4604">
              <w:rPr>
                <w:b/>
                <w:sz w:val="20"/>
                <w:szCs w:val="20"/>
              </w:rPr>
              <w:t>riesgo</w:t>
            </w:r>
            <w:r w:rsidRPr="00BA4604">
              <w:rPr>
                <w:sz w:val="20"/>
                <w:szCs w:val="20"/>
              </w:rPr>
              <w:t xml:space="preserve"> se refiere a la explicación clara y puntual del riesgo que se puede presen</w:t>
            </w:r>
            <w:r w:rsidR="008057A5">
              <w:rPr>
                <w:sz w:val="20"/>
                <w:szCs w:val="20"/>
              </w:rPr>
              <w:t>tar en la actividad del proceso si no se llevase a cabo.</w:t>
            </w:r>
          </w:p>
          <w:p w14:paraId="6AB32C1F" w14:textId="77777777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</w:p>
          <w:p w14:paraId="6AB32C20" w14:textId="77777777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 xml:space="preserve">-En el caso de la </w:t>
            </w:r>
            <w:r w:rsidRPr="00BA4604">
              <w:rPr>
                <w:b/>
                <w:sz w:val="20"/>
                <w:szCs w:val="20"/>
              </w:rPr>
              <w:t>oportunidad</w:t>
            </w:r>
            <w:r w:rsidRPr="00BA4604">
              <w:rPr>
                <w:sz w:val="20"/>
                <w:szCs w:val="20"/>
              </w:rPr>
              <w:t xml:space="preserve"> se refiere a la mejora detectada, entre una situación real y una situación deseada.</w:t>
            </w:r>
          </w:p>
        </w:tc>
      </w:tr>
      <w:tr w:rsidR="00735712" w:rsidRPr="000721FD" w14:paraId="6AB32C25" w14:textId="77777777" w:rsidTr="00BA4604">
        <w:trPr>
          <w:trHeight w:val="165"/>
        </w:trPr>
        <w:tc>
          <w:tcPr>
            <w:tcW w:w="410" w:type="pct"/>
            <w:shd w:val="clear" w:color="auto" w:fill="auto"/>
            <w:vAlign w:val="center"/>
          </w:tcPr>
          <w:p w14:paraId="6AB32C22" w14:textId="77777777" w:rsidR="00735712" w:rsidRPr="00BA4604" w:rsidRDefault="00072098" w:rsidP="00BA4604"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s-ES"/>
              </w:rPr>
              <w:t>7</w:t>
            </w:r>
            <w:r w:rsidR="00735712" w:rsidRPr="00BA4604">
              <w:rPr>
                <w:bCs/>
                <w:sz w:val="20"/>
                <w:szCs w:val="20"/>
                <w:lang w:val="es-ES"/>
              </w:rPr>
              <w:t>.1.5</w:t>
            </w:r>
          </w:p>
        </w:tc>
        <w:tc>
          <w:tcPr>
            <w:tcW w:w="826" w:type="pct"/>
            <w:vMerge/>
            <w:shd w:val="clear" w:color="auto" w:fill="auto"/>
          </w:tcPr>
          <w:p w14:paraId="6AB32C23" w14:textId="77777777" w:rsidR="00735712" w:rsidRPr="00BA4604" w:rsidRDefault="00735712" w:rsidP="00BA46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64" w:type="pct"/>
            <w:shd w:val="clear" w:color="auto" w:fill="auto"/>
            <w:vAlign w:val="center"/>
          </w:tcPr>
          <w:p w14:paraId="6AB32C24" w14:textId="63657008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>Identifica su fuente (¿Qué lo origino?)</w:t>
            </w:r>
            <w:r w:rsidR="003B4951">
              <w:rPr>
                <w:sz w:val="20"/>
                <w:szCs w:val="20"/>
              </w:rPr>
              <w:t>.</w:t>
            </w:r>
          </w:p>
        </w:tc>
      </w:tr>
      <w:tr w:rsidR="00735712" w:rsidRPr="000721FD" w14:paraId="6AB32C29" w14:textId="77777777" w:rsidTr="00BA4604">
        <w:trPr>
          <w:trHeight w:val="411"/>
        </w:trPr>
        <w:tc>
          <w:tcPr>
            <w:tcW w:w="410" w:type="pct"/>
            <w:shd w:val="clear" w:color="auto" w:fill="auto"/>
            <w:vAlign w:val="center"/>
          </w:tcPr>
          <w:p w14:paraId="6AB32C26" w14:textId="77777777" w:rsidR="00735712" w:rsidRPr="00BA4604" w:rsidRDefault="00072098" w:rsidP="00BA4604"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s-ES"/>
              </w:rPr>
              <w:t>7</w:t>
            </w:r>
            <w:r w:rsidR="00735712" w:rsidRPr="00BA4604">
              <w:rPr>
                <w:bCs/>
                <w:sz w:val="20"/>
                <w:szCs w:val="20"/>
                <w:lang w:val="es-ES"/>
              </w:rPr>
              <w:t>.1.6</w:t>
            </w:r>
          </w:p>
        </w:tc>
        <w:tc>
          <w:tcPr>
            <w:tcW w:w="826" w:type="pct"/>
            <w:vMerge/>
            <w:shd w:val="clear" w:color="auto" w:fill="auto"/>
          </w:tcPr>
          <w:p w14:paraId="6AB32C27" w14:textId="77777777" w:rsidR="00735712" w:rsidRPr="00BA4604" w:rsidRDefault="00735712" w:rsidP="00BA46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64" w:type="pct"/>
            <w:shd w:val="clear" w:color="auto" w:fill="auto"/>
            <w:vAlign w:val="center"/>
          </w:tcPr>
          <w:p w14:paraId="6AB32C28" w14:textId="77777777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>Analiza y registra el efecto (consecuencias, beneficios) que pueda tener cada riesgo / oportunidad.</w:t>
            </w:r>
          </w:p>
        </w:tc>
      </w:tr>
      <w:tr w:rsidR="00E05D0B" w:rsidRPr="000721FD" w14:paraId="6AB32C2B" w14:textId="77777777" w:rsidTr="00BA4604">
        <w:trPr>
          <w:trHeight w:val="242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AB32C2A" w14:textId="77777777" w:rsidR="00E05D0B" w:rsidRPr="00BA4604" w:rsidRDefault="00072098" w:rsidP="00BA4604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  <w:r w:rsidR="00E05D0B" w:rsidRPr="00BA4604">
              <w:rPr>
                <w:b/>
                <w:bCs/>
                <w:sz w:val="20"/>
                <w:szCs w:val="20"/>
                <w:lang w:val="es-ES"/>
              </w:rPr>
              <w:t xml:space="preserve">.2 </w:t>
            </w:r>
            <w:r w:rsidR="00E05D0B" w:rsidRPr="00BA4604">
              <w:rPr>
                <w:b/>
                <w:sz w:val="20"/>
                <w:szCs w:val="20"/>
              </w:rPr>
              <w:t>Evaluación de los Riesgos y Oportunidades identificados para los procesos.</w:t>
            </w:r>
          </w:p>
        </w:tc>
      </w:tr>
      <w:tr w:rsidR="00E05D0B" w:rsidRPr="000721FD" w14:paraId="6AB32C30" w14:textId="77777777" w:rsidTr="00BA4604">
        <w:trPr>
          <w:trHeight w:val="567"/>
        </w:trPr>
        <w:tc>
          <w:tcPr>
            <w:tcW w:w="410" w:type="pct"/>
            <w:shd w:val="clear" w:color="auto" w:fill="auto"/>
            <w:vAlign w:val="center"/>
          </w:tcPr>
          <w:p w14:paraId="6AB32C2C" w14:textId="77777777" w:rsidR="00E05D0B" w:rsidRPr="00BA4604" w:rsidRDefault="00072098" w:rsidP="00BA4604">
            <w:pPr>
              <w:jc w:val="center"/>
              <w:rPr>
                <w:bCs/>
                <w:sz w:val="20"/>
                <w:szCs w:val="20"/>
                <w:lang w:val="es-ES"/>
              </w:rPr>
            </w:pPr>
            <w:r>
              <w:rPr>
                <w:bCs/>
                <w:sz w:val="20"/>
                <w:szCs w:val="20"/>
                <w:lang w:val="es-ES"/>
              </w:rPr>
              <w:t>7</w:t>
            </w:r>
            <w:r w:rsidR="00E05D0B" w:rsidRPr="00BA4604">
              <w:rPr>
                <w:bCs/>
                <w:sz w:val="20"/>
                <w:szCs w:val="20"/>
                <w:lang w:val="es-ES"/>
              </w:rPr>
              <w:t>.2.1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6AB32C2D" w14:textId="77777777" w:rsidR="00E05D0B" w:rsidRPr="00BA4604" w:rsidRDefault="008057A5" w:rsidP="008057A5"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Dueños de Proceso</w:t>
            </w:r>
          </w:p>
        </w:tc>
        <w:tc>
          <w:tcPr>
            <w:tcW w:w="3764" w:type="pct"/>
            <w:shd w:val="clear" w:color="auto" w:fill="auto"/>
            <w:vAlign w:val="center"/>
          </w:tcPr>
          <w:p w14:paraId="6AB32C2E" w14:textId="77777777" w:rsidR="008E6283" w:rsidRPr="00BA4604" w:rsidRDefault="00E05D0B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>Evalúa co</w:t>
            </w:r>
            <w:r w:rsidR="008E6283" w:rsidRPr="00BA4604">
              <w:rPr>
                <w:sz w:val="20"/>
                <w:szCs w:val="20"/>
              </w:rPr>
              <w:t>n respecto a su probabilidad, impacto</w:t>
            </w:r>
            <w:r w:rsidRPr="00BA4604">
              <w:rPr>
                <w:sz w:val="20"/>
                <w:szCs w:val="20"/>
              </w:rPr>
              <w:t xml:space="preserve"> y nivel de riesgo</w:t>
            </w:r>
            <w:r w:rsidR="0008025E" w:rsidRPr="00BA4604">
              <w:rPr>
                <w:sz w:val="20"/>
                <w:szCs w:val="20"/>
              </w:rPr>
              <w:t xml:space="preserve"> / oportunidad</w:t>
            </w:r>
            <w:r w:rsidRPr="00BA4604">
              <w:rPr>
                <w:sz w:val="20"/>
                <w:szCs w:val="20"/>
              </w:rPr>
              <w:t xml:space="preserve"> resultante según </w:t>
            </w:r>
            <w:r w:rsidR="0008025E" w:rsidRPr="00BA4604">
              <w:rPr>
                <w:sz w:val="20"/>
                <w:szCs w:val="20"/>
              </w:rPr>
              <w:t>la ponderación y criterios definidos.</w:t>
            </w:r>
            <w:r w:rsidR="00A03661" w:rsidRPr="00BA4604">
              <w:rPr>
                <w:sz w:val="20"/>
                <w:szCs w:val="20"/>
              </w:rPr>
              <w:t xml:space="preserve"> </w:t>
            </w:r>
          </w:p>
          <w:p w14:paraId="6AB32C2F" w14:textId="77777777" w:rsidR="00E05D0B" w:rsidRPr="00BA4604" w:rsidRDefault="00A03661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 xml:space="preserve">Ver </w:t>
            </w:r>
            <w:r w:rsidRPr="00BA4604">
              <w:rPr>
                <w:b/>
                <w:sz w:val="20"/>
                <w:szCs w:val="20"/>
              </w:rPr>
              <w:t>anexo A</w:t>
            </w:r>
            <w:r w:rsidR="008E6283" w:rsidRPr="00BA4604">
              <w:rPr>
                <w:b/>
                <w:sz w:val="20"/>
                <w:szCs w:val="20"/>
              </w:rPr>
              <w:t xml:space="preserve"> </w:t>
            </w:r>
            <w:r w:rsidR="008E6283" w:rsidRPr="00BA4604">
              <w:rPr>
                <w:sz w:val="20"/>
                <w:szCs w:val="20"/>
              </w:rPr>
              <w:t>Parámetros de Riesgos;</w:t>
            </w:r>
            <w:r w:rsidR="008E6283" w:rsidRPr="00BA4604">
              <w:rPr>
                <w:b/>
                <w:sz w:val="20"/>
                <w:szCs w:val="20"/>
              </w:rPr>
              <w:t xml:space="preserve"> anexo B </w:t>
            </w:r>
            <w:r w:rsidR="008E6283" w:rsidRPr="00BA4604">
              <w:rPr>
                <w:sz w:val="20"/>
                <w:szCs w:val="20"/>
              </w:rPr>
              <w:t>Parámetros de Oportunidades</w:t>
            </w:r>
            <w:r w:rsidR="006A60A0" w:rsidRPr="00BA4604">
              <w:rPr>
                <w:sz w:val="20"/>
                <w:szCs w:val="20"/>
              </w:rPr>
              <w:t xml:space="preserve"> de este procedimiento.</w:t>
            </w:r>
          </w:p>
        </w:tc>
      </w:tr>
      <w:tr w:rsidR="00E05D0B" w:rsidRPr="000721FD" w14:paraId="6AB32C32" w14:textId="77777777" w:rsidTr="00BA4604">
        <w:trPr>
          <w:trHeight w:val="40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AB32C31" w14:textId="77777777" w:rsidR="00E05D0B" w:rsidRPr="00BA4604" w:rsidRDefault="00072098" w:rsidP="00BA4604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7</w:t>
            </w:r>
            <w:r w:rsidR="00E05D0B" w:rsidRPr="00BA4604">
              <w:rPr>
                <w:b/>
                <w:bCs/>
                <w:sz w:val="20"/>
                <w:szCs w:val="20"/>
                <w:lang w:val="es-ES"/>
              </w:rPr>
              <w:t xml:space="preserve">.3 </w:t>
            </w:r>
            <w:r w:rsidR="00E05D0B" w:rsidRPr="00BA4604">
              <w:rPr>
                <w:b/>
                <w:sz w:val="20"/>
                <w:szCs w:val="20"/>
              </w:rPr>
              <w:t>Medidas de Control</w:t>
            </w:r>
          </w:p>
        </w:tc>
      </w:tr>
      <w:tr w:rsidR="00735712" w:rsidRPr="000721FD" w14:paraId="6AB32C37" w14:textId="77777777" w:rsidTr="00BA4604">
        <w:trPr>
          <w:trHeight w:val="377"/>
        </w:trPr>
        <w:tc>
          <w:tcPr>
            <w:tcW w:w="410" w:type="pct"/>
            <w:shd w:val="clear" w:color="auto" w:fill="auto"/>
            <w:vAlign w:val="center"/>
          </w:tcPr>
          <w:p w14:paraId="6AB32C33" w14:textId="77777777" w:rsidR="00735712" w:rsidRPr="00BA4604" w:rsidRDefault="00072098" w:rsidP="00BA4604">
            <w:pPr>
              <w:jc w:val="center"/>
              <w:rPr>
                <w:bCs/>
                <w:sz w:val="20"/>
                <w:szCs w:val="20"/>
                <w:lang w:val="es-ES"/>
              </w:rPr>
            </w:pPr>
            <w:r>
              <w:rPr>
                <w:bCs/>
                <w:sz w:val="20"/>
                <w:szCs w:val="20"/>
                <w:lang w:val="es-ES"/>
              </w:rPr>
              <w:t>7</w:t>
            </w:r>
            <w:r w:rsidR="00735712" w:rsidRPr="00BA4604">
              <w:rPr>
                <w:bCs/>
                <w:sz w:val="20"/>
                <w:szCs w:val="20"/>
                <w:lang w:val="es-ES"/>
              </w:rPr>
              <w:t>.3.1</w:t>
            </w:r>
          </w:p>
        </w:tc>
        <w:tc>
          <w:tcPr>
            <w:tcW w:w="826" w:type="pct"/>
            <w:vMerge w:val="restart"/>
            <w:shd w:val="clear" w:color="auto" w:fill="auto"/>
            <w:vAlign w:val="center"/>
          </w:tcPr>
          <w:p w14:paraId="6AB32C34" w14:textId="77777777" w:rsidR="00735712" w:rsidRPr="00BA4604" w:rsidRDefault="00735712" w:rsidP="00BA4604">
            <w:pPr>
              <w:jc w:val="center"/>
              <w:rPr>
                <w:sz w:val="20"/>
                <w:szCs w:val="20"/>
              </w:rPr>
            </w:pPr>
            <w:r w:rsidRPr="00BA4604">
              <w:rPr>
                <w:bCs/>
                <w:sz w:val="20"/>
                <w:szCs w:val="20"/>
              </w:rPr>
              <w:t>Dueños de Proceso</w:t>
            </w:r>
          </w:p>
        </w:tc>
        <w:tc>
          <w:tcPr>
            <w:tcW w:w="3764" w:type="pct"/>
            <w:shd w:val="clear" w:color="auto" w:fill="auto"/>
            <w:vAlign w:val="center"/>
          </w:tcPr>
          <w:p w14:paraId="6AB32C35" w14:textId="77777777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 xml:space="preserve">Establece las medidas de control de acuerdo con los resultados obtenidos en el formato de </w:t>
            </w:r>
            <w:r w:rsidRPr="00BA4604">
              <w:rPr>
                <w:b/>
                <w:sz w:val="20"/>
                <w:szCs w:val="20"/>
              </w:rPr>
              <w:t>Análisis de Riesgos y Oportunidades</w:t>
            </w:r>
            <w:r w:rsidRPr="00BA4604">
              <w:rPr>
                <w:sz w:val="20"/>
                <w:szCs w:val="20"/>
              </w:rPr>
              <w:t xml:space="preserve"> para el tratamiento del Riesgo / Oportunidad.</w:t>
            </w:r>
          </w:p>
          <w:p w14:paraId="6AB32C36" w14:textId="77777777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 xml:space="preserve">En su caso generando </w:t>
            </w:r>
            <w:r w:rsidRPr="00BA4604">
              <w:rPr>
                <w:b/>
                <w:sz w:val="20"/>
                <w:szCs w:val="20"/>
              </w:rPr>
              <w:t>Cédula de No Conformidad</w:t>
            </w:r>
            <w:r w:rsidRPr="00BA4604">
              <w:rPr>
                <w:sz w:val="20"/>
                <w:szCs w:val="20"/>
              </w:rPr>
              <w:t xml:space="preserve"> o </w:t>
            </w:r>
            <w:r w:rsidRPr="00BA4604">
              <w:rPr>
                <w:b/>
                <w:sz w:val="20"/>
                <w:szCs w:val="20"/>
              </w:rPr>
              <w:t>Evaluación de la efectividad de acciones Riesgos / Oportunidades</w:t>
            </w:r>
            <w:r w:rsidRPr="00BA4604">
              <w:rPr>
                <w:sz w:val="20"/>
                <w:szCs w:val="20"/>
              </w:rPr>
              <w:t>.</w:t>
            </w:r>
          </w:p>
        </w:tc>
      </w:tr>
      <w:tr w:rsidR="00735712" w:rsidRPr="000721FD" w14:paraId="6AB32C3B" w14:textId="77777777" w:rsidTr="00BA4604">
        <w:trPr>
          <w:trHeight w:val="495"/>
        </w:trPr>
        <w:tc>
          <w:tcPr>
            <w:tcW w:w="410" w:type="pct"/>
            <w:shd w:val="clear" w:color="auto" w:fill="auto"/>
            <w:vAlign w:val="center"/>
          </w:tcPr>
          <w:p w14:paraId="6AB32C38" w14:textId="77777777" w:rsidR="00735712" w:rsidRPr="00BA4604" w:rsidRDefault="00072098" w:rsidP="00BA4604">
            <w:pPr>
              <w:jc w:val="center"/>
              <w:rPr>
                <w:bCs/>
                <w:sz w:val="20"/>
                <w:szCs w:val="20"/>
                <w:lang w:val="es-ES"/>
              </w:rPr>
            </w:pPr>
            <w:r>
              <w:rPr>
                <w:bCs/>
                <w:sz w:val="20"/>
                <w:szCs w:val="20"/>
                <w:lang w:val="es-ES"/>
              </w:rPr>
              <w:t>7</w:t>
            </w:r>
            <w:r w:rsidR="00735712" w:rsidRPr="00BA4604">
              <w:rPr>
                <w:bCs/>
                <w:sz w:val="20"/>
                <w:szCs w:val="20"/>
                <w:lang w:val="es-ES"/>
              </w:rPr>
              <w:t>.3.2</w:t>
            </w:r>
          </w:p>
        </w:tc>
        <w:tc>
          <w:tcPr>
            <w:tcW w:w="826" w:type="pct"/>
            <w:vMerge/>
            <w:shd w:val="clear" w:color="auto" w:fill="auto"/>
            <w:vAlign w:val="center"/>
          </w:tcPr>
          <w:p w14:paraId="6AB32C39" w14:textId="77777777" w:rsidR="00735712" w:rsidRPr="00BA4604" w:rsidRDefault="00735712" w:rsidP="00BA46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64" w:type="pct"/>
            <w:shd w:val="clear" w:color="auto" w:fill="auto"/>
            <w:vAlign w:val="center"/>
          </w:tcPr>
          <w:p w14:paraId="6AB32C3A" w14:textId="77777777" w:rsidR="00735712" w:rsidRPr="00BA4604" w:rsidRDefault="0073571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>Comunica al Coordinador del SGC o Comité de la Calidad la actualización y revisión del análisis de Riesgos y Oportunidades de cada Proceso.</w:t>
            </w:r>
          </w:p>
        </w:tc>
      </w:tr>
      <w:tr w:rsidR="00E05D0B" w:rsidRPr="000721FD" w14:paraId="6AB32C3D" w14:textId="77777777" w:rsidTr="00BA4604">
        <w:trPr>
          <w:trHeight w:val="187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AB32C3C" w14:textId="77777777" w:rsidR="00E05D0B" w:rsidRPr="00BA4604" w:rsidRDefault="00072098" w:rsidP="00BA4604">
            <w:pPr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7</w:t>
            </w:r>
            <w:r w:rsidR="00E05D0B" w:rsidRPr="00BA4604">
              <w:rPr>
                <w:b/>
                <w:bCs/>
                <w:sz w:val="20"/>
                <w:szCs w:val="20"/>
                <w:lang w:val="es-ES"/>
              </w:rPr>
              <w:t>.4 Evaluación de la Efectividad de las Acciones</w:t>
            </w:r>
            <w:r w:rsidR="000E34BB" w:rsidRPr="00BA4604">
              <w:rPr>
                <w:b/>
                <w:bCs/>
                <w:sz w:val="20"/>
                <w:szCs w:val="20"/>
                <w:lang w:val="es-ES"/>
              </w:rPr>
              <w:t xml:space="preserve"> en Riesgos</w:t>
            </w:r>
          </w:p>
        </w:tc>
      </w:tr>
      <w:tr w:rsidR="00127BD2" w:rsidRPr="000721FD" w14:paraId="6AB32C41" w14:textId="77777777" w:rsidTr="00BA4604">
        <w:trPr>
          <w:trHeight w:val="377"/>
        </w:trPr>
        <w:tc>
          <w:tcPr>
            <w:tcW w:w="410" w:type="pct"/>
            <w:shd w:val="clear" w:color="auto" w:fill="auto"/>
            <w:vAlign w:val="center"/>
          </w:tcPr>
          <w:p w14:paraId="6AB32C3E" w14:textId="77777777" w:rsidR="00127BD2" w:rsidRPr="00BA4604" w:rsidRDefault="00072098" w:rsidP="00BA4604">
            <w:pPr>
              <w:jc w:val="center"/>
              <w:rPr>
                <w:bCs/>
                <w:sz w:val="20"/>
                <w:szCs w:val="20"/>
                <w:lang w:val="es-ES"/>
              </w:rPr>
            </w:pPr>
            <w:r>
              <w:rPr>
                <w:bCs/>
                <w:sz w:val="20"/>
                <w:szCs w:val="20"/>
                <w:lang w:val="es-ES"/>
              </w:rPr>
              <w:t>7</w:t>
            </w:r>
            <w:r w:rsidR="00127BD2" w:rsidRPr="00BA4604">
              <w:rPr>
                <w:bCs/>
                <w:sz w:val="20"/>
                <w:szCs w:val="20"/>
                <w:lang w:val="es-ES"/>
              </w:rPr>
              <w:t>.4.1</w:t>
            </w:r>
          </w:p>
        </w:tc>
        <w:tc>
          <w:tcPr>
            <w:tcW w:w="826" w:type="pct"/>
            <w:vMerge w:val="restart"/>
            <w:shd w:val="clear" w:color="auto" w:fill="auto"/>
            <w:vAlign w:val="center"/>
          </w:tcPr>
          <w:p w14:paraId="6AB32C3F" w14:textId="77777777" w:rsidR="00127BD2" w:rsidRPr="00BA4604" w:rsidRDefault="00127BD2" w:rsidP="00BA4604">
            <w:pPr>
              <w:jc w:val="center"/>
              <w:rPr>
                <w:sz w:val="20"/>
                <w:szCs w:val="20"/>
              </w:rPr>
            </w:pPr>
            <w:r w:rsidRPr="00BA4604">
              <w:rPr>
                <w:bCs/>
                <w:sz w:val="20"/>
                <w:szCs w:val="20"/>
              </w:rPr>
              <w:t>Coordinador SGC</w:t>
            </w:r>
          </w:p>
        </w:tc>
        <w:tc>
          <w:tcPr>
            <w:tcW w:w="3764" w:type="pct"/>
            <w:shd w:val="clear" w:color="auto" w:fill="auto"/>
            <w:vAlign w:val="center"/>
          </w:tcPr>
          <w:p w14:paraId="6AB32C40" w14:textId="77777777" w:rsidR="00127BD2" w:rsidRPr="00BA4604" w:rsidRDefault="00364B7A" w:rsidP="00364B7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Evalúa que las acciones implementadas se realicen </w:t>
            </w:r>
            <w:r w:rsidR="00127BD2" w:rsidRPr="00BA4604">
              <w:rPr>
                <w:sz w:val="20"/>
                <w:szCs w:val="20"/>
              </w:rPr>
              <w:t xml:space="preserve">de manera </w:t>
            </w:r>
            <w:r w:rsidR="00127BD2" w:rsidRPr="00BA4604">
              <w:rPr>
                <w:b/>
                <w:sz w:val="20"/>
                <w:szCs w:val="20"/>
              </w:rPr>
              <w:t>anual</w:t>
            </w:r>
            <w:r w:rsidR="00127BD2" w:rsidRPr="00BA4604">
              <w:rPr>
                <w:sz w:val="20"/>
                <w:szCs w:val="20"/>
              </w:rPr>
              <w:t xml:space="preserve"> una reevaluación aplicando </w:t>
            </w:r>
            <w:r w:rsidR="00127BD2" w:rsidRPr="00BA4604">
              <w:rPr>
                <w:color w:val="000000"/>
                <w:sz w:val="20"/>
                <w:szCs w:val="20"/>
              </w:rPr>
              <w:t xml:space="preserve">la </w:t>
            </w:r>
            <w:r w:rsidR="00127BD2" w:rsidRPr="00BA4604">
              <w:rPr>
                <w:b/>
                <w:color w:val="000000"/>
                <w:sz w:val="20"/>
                <w:szCs w:val="20"/>
              </w:rPr>
              <w:t>Evaluación de la Efectividad de las Acciones Riesgos / Oportunidades.</w:t>
            </w:r>
          </w:p>
        </w:tc>
      </w:tr>
      <w:tr w:rsidR="00127BD2" w:rsidRPr="000721FD" w14:paraId="6AB32C45" w14:textId="77777777" w:rsidTr="00BA4604">
        <w:trPr>
          <w:trHeight w:val="377"/>
        </w:trPr>
        <w:tc>
          <w:tcPr>
            <w:tcW w:w="410" w:type="pct"/>
            <w:shd w:val="clear" w:color="auto" w:fill="auto"/>
            <w:vAlign w:val="center"/>
          </w:tcPr>
          <w:p w14:paraId="6AB32C42" w14:textId="77777777" w:rsidR="00127BD2" w:rsidRPr="00BA4604" w:rsidRDefault="00072098" w:rsidP="00BA4604">
            <w:pPr>
              <w:jc w:val="center"/>
              <w:rPr>
                <w:bCs/>
                <w:sz w:val="20"/>
                <w:szCs w:val="20"/>
                <w:lang w:val="es-ES"/>
              </w:rPr>
            </w:pPr>
            <w:r>
              <w:rPr>
                <w:bCs/>
                <w:sz w:val="20"/>
                <w:szCs w:val="20"/>
                <w:lang w:val="es-ES"/>
              </w:rPr>
              <w:t>7</w:t>
            </w:r>
            <w:r w:rsidR="00127BD2" w:rsidRPr="00BA4604">
              <w:rPr>
                <w:bCs/>
                <w:sz w:val="20"/>
                <w:szCs w:val="20"/>
                <w:lang w:val="es-ES"/>
              </w:rPr>
              <w:t>.4.2</w:t>
            </w:r>
          </w:p>
        </w:tc>
        <w:tc>
          <w:tcPr>
            <w:tcW w:w="826" w:type="pct"/>
            <w:vMerge/>
            <w:shd w:val="clear" w:color="auto" w:fill="auto"/>
            <w:vAlign w:val="center"/>
          </w:tcPr>
          <w:p w14:paraId="6AB32C43" w14:textId="77777777" w:rsidR="00127BD2" w:rsidRPr="00BA4604" w:rsidRDefault="00127BD2" w:rsidP="00BA46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64" w:type="pct"/>
            <w:shd w:val="clear" w:color="auto" w:fill="auto"/>
            <w:vAlign w:val="center"/>
          </w:tcPr>
          <w:p w14:paraId="6AB32C44" w14:textId="77777777" w:rsidR="00127BD2" w:rsidRPr="00BA4604" w:rsidRDefault="00127BD2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 xml:space="preserve">Presenta los resultados a la Alta Dirección de acuerdo al Calendario de Revisión al SGC, Auditorias y Comité de la Calidad. </w:t>
            </w:r>
          </w:p>
        </w:tc>
      </w:tr>
      <w:tr w:rsidR="00E05D0B" w:rsidRPr="000721FD" w14:paraId="6AB32C4B" w14:textId="77777777" w:rsidTr="00BA4604">
        <w:trPr>
          <w:trHeight w:val="377"/>
        </w:trPr>
        <w:tc>
          <w:tcPr>
            <w:tcW w:w="410" w:type="pct"/>
            <w:shd w:val="clear" w:color="auto" w:fill="auto"/>
            <w:vAlign w:val="center"/>
          </w:tcPr>
          <w:p w14:paraId="6AB32C46" w14:textId="77777777" w:rsidR="00E05D0B" w:rsidRPr="00BA4604" w:rsidRDefault="00072098" w:rsidP="00BA4604">
            <w:pPr>
              <w:jc w:val="center"/>
              <w:rPr>
                <w:bCs/>
                <w:sz w:val="20"/>
                <w:szCs w:val="20"/>
                <w:lang w:val="es-ES"/>
              </w:rPr>
            </w:pPr>
            <w:r>
              <w:rPr>
                <w:bCs/>
                <w:sz w:val="20"/>
                <w:szCs w:val="20"/>
                <w:lang w:val="es-ES"/>
              </w:rPr>
              <w:t>7</w:t>
            </w:r>
            <w:r w:rsidR="00E05D0B" w:rsidRPr="00BA4604">
              <w:rPr>
                <w:bCs/>
                <w:sz w:val="20"/>
                <w:szCs w:val="20"/>
                <w:lang w:val="es-ES"/>
              </w:rPr>
              <w:t>.4.3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6AB32C47" w14:textId="77777777" w:rsidR="00E05D0B" w:rsidRPr="00BA4604" w:rsidRDefault="00127BD2" w:rsidP="00BA4604">
            <w:pPr>
              <w:jc w:val="center"/>
              <w:rPr>
                <w:sz w:val="20"/>
                <w:szCs w:val="20"/>
              </w:rPr>
            </w:pPr>
            <w:r w:rsidRPr="00BA4604">
              <w:rPr>
                <w:bCs/>
                <w:sz w:val="20"/>
                <w:szCs w:val="20"/>
              </w:rPr>
              <w:t>Dueños de Proceso</w:t>
            </w:r>
          </w:p>
        </w:tc>
        <w:tc>
          <w:tcPr>
            <w:tcW w:w="3764" w:type="pct"/>
            <w:shd w:val="clear" w:color="auto" w:fill="auto"/>
            <w:vAlign w:val="center"/>
          </w:tcPr>
          <w:p w14:paraId="6AB32C48" w14:textId="77777777" w:rsidR="00E05D0B" w:rsidRPr="00BA4604" w:rsidRDefault="00E05D0B" w:rsidP="00BA4604">
            <w:pPr>
              <w:jc w:val="both"/>
              <w:rPr>
                <w:sz w:val="20"/>
                <w:szCs w:val="20"/>
              </w:rPr>
            </w:pPr>
            <w:r w:rsidRPr="00BA4604">
              <w:rPr>
                <w:sz w:val="20"/>
                <w:szCs w:val="20"/>
              </w:rPr>
              <w:t xml:space="preserve">Realiza anualmente la revisión sobre los riesgos y oportunidades identificadas para determinar la efectividad sobre el grado de control </w:t>
            </w:r>
            <w:r w:rsidRPr="00BA4604">
              <w:rPr>
                <w:sz w:val="20"/>
                <w:szCs w:val="20"/>
              </w:rPr>
              <w:lastRenderedPageBreak/>
              <w:t xml:space="preserve">ejercido y realiza una nueva valoración y actualiza </w:t>
            </w:r>
            <w:r w:rsidR="00127BD2" w:rsidRPr="00BA4604">
              <w:rPr>
                <w:sz w:val="20"/>
                <w:szCs w:val="20"/>
              </w:rPr>
              <w:t xml:space="preserve">el formato de </w:t>
            </w:r>
            <w:r w:rsidR="00127BD2" w:rsidRPr="00BA4604">
              <w:rPr>
                <w:b/>
                <w:sz w:val="20"/>
                <w:szCs w:val="20"/>
              </w:rPr>
              <w:t>Análisis de Riesgos y Oportunidades</w:t>
            </w:r>
            <w:r w:rsidR="00127BD2" w:rsidRPr="00BA4604">
              <w:rPr>
                <w:sz w:val="20"/>
                <w:szCs w:val="20"/>
              </w:rPr>
              <w:t xml:space="preserve"> de cada</w:t>
            </w:r>
            <w:r w:rsidRPr="00BA4604">
              <w:rPr>
                <w:sz w:val="20"/>
                <w:szCs w:val="20"/>
              </w:rPr>
              <w:t xml:space="preserve"> proceso</w:t>
            </w:r>
            <w:r w:rsidR="00127BD2" w:rsidRPr="00BA4604">
              <w:rPr>
                <w:sz w:val="20"/>
                <w:szCs w:val="20"/>
              </w:rPr>
              <w:t xml:space="preserve"> aplicable</w:t>
            </w:r>
            <w:r w:rsidRPr="00BA4604">
              <w:rPr>
                <w:sz w:val="20"/>
                <w:szCs w:val="20"/>
              </w:rPr>
              <w:t>.</w:t>
            </w:r>
          </w:p>
          <w:p w14:paraId="6AB32C49" w14:textId="77777777" w:rsidR="00E05D0B" w:rsidRPr="00BA4604" w:rsidRDefault="00E05D0B" w:rsidP="00BA4604">
            <w:pPr>
              <w:jc w:val="both"/>
              <w:rPr>
                <w:sz w:val="20"/>
                <w:szCs w:val="20"/>
              </w:rPr>
            </w:pPr>
          </w:p>
          <w:p w14:paraId="6AB32C4A" w14:textId="6E6958F8" w:rsidR="00E05D0B" w:rsidRPr="00BA4604" w:rsidRDefault="00E05D0B" w:rsidP="00BA4604">
            <w:pPr>
              <w:jc w:val="both"/>
              <w:rPr>
                <w:b/>
                <w:sz w:val="20"/>
                <w:szCs w:val="20"/>
              </w:rPr>
            </w:pPr>
            <w:r w:rsidRPr="00BA4604">
              <w:rPr>
                <w:b/>
                <w:sz w:val="20"/>
                <w:szCs w:val="20"/>
              </w:rPr>
              <w:t>Fin del Procedimiento</w:t>
            </w:r>
            <w:r w:rsidR="000747E8">
              <w:rPr>
                <w:b/>
                <w:sz w:val="20"/>
                <w:szCs w:val="20"/>
              </w:rPr>
              <w:t>.</w:t>
            </w:r>
          </w:p>
        </w:tc>
      </w:tr>
    </w:tbl>
    <w:p w14:paraId="6AB32C4C" w14:textId="77777777" w:rsidR="00364B7A" w:rsidRDefault="00364B7A" w:rsidP="00C30AD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2"/>
          <w:szCs w:val="22"/>
        </w:rPr>
      </w:pPr>
    </w:p>
    <w:p w14:paraId="6AB32C4D" w14:textId="77777777" w:rsidR="00806A25" w:rsidRPr="00414512" w:rsidRDefault="00806A25" w:rsidP="00364B7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t>CONTROL DE CA</w:t>
      </w:r>
      <w:r w:rsidR="00790402">
        <w:rPr>
          <w:b/>
          <w:color w:val="000000"/>
          <w:sz w:val="22"/>
          <w:szCs w:val="22"/>
        </w:rPr>
        <w:t>MBIOS.</w:t>
      </w:r>
    </w:p>
    <w:p w14:paraId="6AB32C4E" w14:textId="77777777" w:rsidR="00806A25" w:rsidRPr="00414512" w:rsidRDefault="00806A25" w:rsidP="00806A25">
      <w:pPr>
        <w:pBdr>
          <w:top w:val="nil"/>
          <w:left w:val="nil"/>
          <w:bottom w:val="nil"/>
          <w:right w:val="nil"/>
          <w:between w:val="nil"/>
        </w:pBdr>
        <w:ind w:left="-360"/>
        <w:rPr>
          <w:color w:val="000000"/>
          <w:sz w:val="20"/>
          <w:szCs w:val="20"/>
        </w:rPr>
      </w:pP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1567"/>
        <w:gridCol w:w="1844"/>
        <w:gridCol w:w="5411"/>
      </w:tblGrid>
      <w:tr w:rsidR="00806A25" w:rsidRPr="00414512" w14:paraId="6AB32C52" w14:textId="77777777" w:rsidTr="00806A25">
        <w:tc>
          <w:tcPr>
            <w:tcW w:w="888" w:type="pct"/>
            <w:shd w:val="clear" w:color="auto" w:fill="950054"/>
            <w:vAlign w:val="center"/>
          </w:tcPr>
          <w:p w14:paraId="6AB32C4F" w14:textId="77777777" w:rsidR="00806A25" w:rsidRPr="00414512" w:rsidRDefault="00806A25" w:rsidP="00C60973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Número de Versión</w:t>
            </w:r>
          </w:p>
        </w:tc>
        <w:tc>
          <w:tcPr>
            <w:tcW w:w="1045" w:type="pct"/>
            <w:shd w:val="clear" w:color="auto" w:fill="950054"/>
            <w:vAlign w:val="center"/>
          </w:tcPr>
          <w:p w14:paraId="6AB32C50" w14:textId="77777777" w:rsidR="00806A25" w:rsidRPr="00414512" w:rsidRDefault="00806A25" w:rsidP="00C60973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Fecha de Actualización</w:t>
            </w:r>
          </w:p>
        </w:tc>
        <w:tc>
          <w:tcPr>
            <w:tcW w:w="3067" w:type="pct"/>
            <w:shd w:val="clear" w:color="auto" w:fill="950054"/>
            <w:vAlign w:val="center"/>
          </w:tcPr>
          <w:p w14:paraId="6AB32C51" w14:textId="77777777" w:rsidR="00806A25" w:rsidRPr="00414512" w:rsidRDefault="00806A25" w:rsidP="00C60973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Descripción del Cambio</w:t>
            </w:r>
          </w:p>
        </w:tc>
      </w:tr>
      <w:tr w:rsidR="00806A25" w:rsidRPr="00414512" w14:paraId="6AB32C56" w14:textId="77777777" w:rsidTr="00806A25">
        <w:tc>
          <w:tcPr>
            <w:tcW w:w="888" w:type="pct"/>
            <w:vAlign w:val="center"/>
          </w:tcPr>
          <w:p w14:paraId="6AB32C53" w14:textId="77777777" w:rsidR="00806A25" w:rsidRPr="00414512" w:rsidRDefault="00CC4E41" w:rsidP="00127B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45" w:type="pct"/>
            <w:vAlign w:val="center"/>
          </w:tcPr>
          <w:p w14:paraId="6AB32C54" w14:textId="77777777" w:rsidR="00806A25" w:rsidRPr="00414512" w:rsidRDefault="00CC4E41" w:rsidP="00C609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067" w:type="pct"/>
            <w:vAlign w:val="center"/>
          </w:tcPr>
          <w:p w14:paraId="6AB32C55" w14:textId="77777777" w:rsidR="00806A25" w:rsidRPr="00414512" w:rsidRDefault="00CC4E41" w:rsidP="00CC4E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</w:tbl>
    <w:p w14:paraId="6AB32C57" w14:textId="77777777" w:rsidR="00364B7A" w:rsidRDefault="00364B7A" w:rsidP="00BA4604">
      <w:pPr>
        <w:rPr>
          <w:sz w:val="22"/>
          <w:szCs w:val="22"/>
        </w:rPr>
      </w:pPr>
    </w:p>
    <w:p w14:paraId="6AB32C58" w14:textId="77777777" w:rsidR="00A03661" w:rsidRPr="00BA4604" w:rsidRDefault="00A03661" w:rsidP="00364B7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/>
          <w:color w:val="000000"/>
          <w:sz w:val="22"/>
          <w:szCs w:val="22"/>
        </w:rPr>
      </w:pPr>
      <w:r w:rsidRPr="00BA4604">
        <w:rPr>
          <w:b/>
          <w:color w:val="000000"/>
          <w:sz w:val="22"/>
          <w:szCs w:val="22"/>
        </w:rPr>
        <w:t>ANEXOS</w:t>
      </w:r>
    </w:p>
    <w:p w14:paraId="6AB32C59" w14:textId="77777777" w:rsidR="00A03661" w:rsidRDefault="00A03661" w:rsidP="00BA4604">
      <w:pPr>
        <w:rPr>
          <w:sz w:val="22"/>
          <w:szCs w:val="22"/>
        </w:rPr>
      </w:pPr>
    </w:p>
    <w:p w14:paraId="6AB32C5A" w14:textId="77777777" w:rsidR="00A03661" w:rsidRPr="00A03661" w:rsidRDefault="00A03661" w:rsidP="00BA4604">
      <w:pPr>
        <w:jc w:val="center"/>
        <w:rPr>
          <w:b/>
          <w:sz w:val="22"/>
          <w:szCs w:val="22"/>
        </w:rPr>
      </w:pPr>
      <w:r w:rsidRPr="00A03661">
        <w:rPr>
          <w:b/>
          <w:sz w:val="22"/>
          <w:szCs w:val="22"/>
        </w:rPr>
        <w:t>Anexo A</w:t>
      </w:r>
    </w:p>
    <w:p w14:paraId="6AB32C5B" w14:textId="77777777" w:rsidR="00A03661" w:rsidRPr="00BA4604" w:rsidRDefault="00A03661" w:rsidP="00BA4604">
      <w:pPr>
        <w:rPr>
          <w:b/>
          <w:sz w:val="22"/>
          <w:szCs w:val="22"/>
        </w:rPr>
      </w:pPr>
      <w:r w:rsidRPr="00BA4604">
        <w:rPr>
          <w:b/>
          <w:sz w:val="22"/>
          <w:szCs w:val="22"/>
        </w:rPr>
        <w:t>Parámetros de Riesgos</w:t>
      </w:r>
    </w:p>
    <w:p w14:paraId="6AB32C5C" w14:textId="77777777" w:rsidR="00A03661" w:rsidRDefault="00A03661" w:rsidP="00C30ADD">
      <w:pPr>
        <w:spacing w:line="276" w:lineRule="auto"/>
        <w:rPr>
          <w:sz w:val="22"/>
          <w:szCs w:val="22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1"/>
        <w:gridCol w:w="7029"/>
      </w:tblGrid>
      <w:tr w:rsidR="00A03661" w:rsidRPr="00A03661" w14:paraId="6AB32C5F" w14:textId="77777777" w:rsidTr="00BA4604">
        <w:trPr>
          <w:trHeight w:val="279"/>
          <w:tblHeader/>
        </w:trPr>
        <w:tc>
          <w:tcPr>
            <w:tcW w:w="1011" w:type="pc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5D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NATURALEZA</w:t>
            </w:r>
          </w:p>
        </w:tc>
        <w:tc>
          <w:tcPr>
            <w:tcW w:w="3989" w:type="pc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14:paraId="6AB32C5E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DEFINICIONES</w:t>
            </w:r>
          </w:p>
        </w:tc>
      </w:tr>
      <w:tr w:rsidR="00A03661" w:rsidRPr="00A03661" w14:paraId="6AB32C62" w14:textId="77777777" w:rsidTr="00BA4604">
        <w:trPr>
          <w:trHeight w:val="1005"/>
        </w:trPr>
        <w:tc>
          <w:tcPr>
            <w:tcW w:w="1011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60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Operativa</w:t>
            </w:r>
          </w:p>
        </w:tc>
        <w:tc>
          <w:tcPr>
            <w:tcW w:w="3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61" w14:textId="1CB5308A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Riesgo cuyos efectos están relacionados con la nula o mala prestación del servicio y/o entrega de la </w:t>
            </w:r>
            <w:r w:rsidR="005210F5">
              <w:rPr>
                <w:rFonts w:eastAsia="Times New Roman"/>
                <w:color w:val="000000"/>
                <w:sz w:val="20"/>
                <w:szCs w:val="20"/>
              </w:rPr>
              <w:t>C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redencial para </w:t>
            </w:r>
            <w:r w:rsidR="005210F5">
              <w:rPr>
                <w:rFonts w:eastAsia="Times New Roman"/>
                <w:color w:val="000000"/>
                <w:sz w:val="20"/>
                <w:szCs w:val="20"/>
              </w:rPr>
              <w:t>V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otar durante la operación y a la entrega a la </w:t>
            </w:r>
            <w:r w:rsidR="005210F5">
              <w:rPr>
                <w:rFonts w:eastAsia="Times New Roman"/>
                <w:color w:val="000000"/>
                <w:sz w:val="20"/>
                <w:szCs w:val="20"/>
              </w:rPr>
              <w:t>c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iudadanía. Puede incluir maquinaria, equipo, infraestructura, </w:t>
            </w:r>
            <w:r w:rsidR="00EF1908">
              <w:rPr>
                <w:rFonts w:eastAsia="Times New Roman"/>
                <w:color w:val="000000"/>
                <w:sz w:val="20"/>
                <w:szCs w:val="20"/>
              </w:rPr>
              <w:t>r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ecurso </w:t>
            </w:r>
            <w:r w:rsidR="00EF1908">
              <w:rPr>
                <w:rFonts w:eastAsia="Times New Roman"/>
                <w:color w:val="000000"/>
                <w:sz w:val="20"/>
                <w:szCs w:val="20"/>
              </w:rPr>
              <w:t>h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umano, </w:t>
            </w:r>
            <w:r w:rsidR="00EF1908">
              <w:rPr>
                <w:rFonts w:eastAsia="Times New Roman"/>
                <w:color w:val="000000"/>
                <w:sz w:val="20"/>
                <w:szCs w:val="20"/>
              </w:rPr>
              <w:t>i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>nsumos, servicios de apoyo (agua potable, electricidad, redes, internet, Sistema SIIRFE-MAC) y Partes Interesadas.</w:t>
            </w:r>
          </w:p>
        </w:tc>
      </w:tr>
      <w:tr w:rsidR="00A03661" w:rsidRPr="00A03661" w14:paraId="6AB32C65" w14:textId="77777777" w:rsidTr="00BA4604">
        <w:trPr>
          <w:trHeight w:val="885"/>
        </w:trPr>
        <w:tc>
          <w:tcPr>
            <w:tcW w:w="1011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63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Ambiental</w:t>
            </w:r>
          </w:p>
        </w:tc>
        <w:tc>
          <w:tcPr>
            <w:tcW w:w="3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64" w14:textId="77777777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>Cualquier riesgo cuyo efecto negativo está relacionado con la salud física, medio ambiente y seguridad laboral de cualquier Parte Interesada (interna o externa) así como el ambiente laboral de los funcionarios dentro de los MAC´s.</w:t>
            </w:r>
          </w:p>
        </w:tc>
      </w:tr>
      <w:tr w:rsidR="00A03661" w:rsidRPr="00A03661" w14:paraId="6AB32C68" w14:textId="77777777" w:rsidTr="00BA4604">
        <w:trPr>
          <w:trHeight w:val="903"/>
        </w:trPr>
        <w:tc>
          <w:tcPr>
            <w:tcW w:w="1011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66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Legal y Reglamentario</w:t>
            </w:r>
          </w:p>
        </w:tc>
        <w:tc>
          <w:tcPr>
            <w:tcW w:w="3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67" w14:textId="3D8883E8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Riesgo cuyos efectos están relacionados con los cambios de las normatividades legales y reglamentarias aplicables al </w:t>
            </w:r>
            <w:r w:rsidR="00FE750C">
              <w:rPr>
                <w:rFonts w:eastAsia="Times New Roman"/>
                <w:color w:val="000000"/>
                <w:sz w:val="20"/>
                <w:szCs w:val="20"/>
              </w:rPr>
              <w:t>I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nstituto en el ámbito federal, local y del ramo que no permitan acceder, mantener o mejorar las relaciones con las Partes Interesadas y esto afecte a </w:t>
            </w:r>
            <w:r w:rsidR="00ED7663" w:rsidRPr="00A03661">
              <w:rPr>
                <w:rFonts w:eastAsia="Times New Roman"/>
                <w:color w:val="000000"/>
                <w:sz w:val="20"/>
                <w:szCs w:val="20"/>
              </w:rPr>
              <w:t>la operación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 y a la entrega de la </w:t>
            </w:r>
            <w:r w:rsidR="00FE750C">
              <w:rPr>
                <w:rFonts w:eastAsia="Times New Roman"/>
                <w:color w:val="000000"/>
                <w:sz w:val="20"/>
                <w:szCs w:val="20"/>
              </w:rPr>
              <w:t>C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redencial para </w:t>
            </w:r>
            <w:r w:rsidR="00FE750C">
              <w:rPr>
                <w:rFonts w:eastAsia="Times New Roman"/>
                <w:color w:val="000000"/>
                <w:sz w:val="20"/>
                <w:szCs w:val="20"/>
              </w:rPr>
              <w:t>V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otar y/o trámite a la </w:t>
            </w:r>
            <w:r w:rsidR="00FE750C">
              <w:rPr>
                <w:rFonts w:eastAsia="Times New Roman"/>
                <w:color w:val="000000"/>
                <w:sz w:val="20"/>
                <w:szCs w:val="20"/>
              </w:rPr>
              <w:t>c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>iudadanía.</w:t>
            </w:r>
          </w:p>
        </w:tc>
      </w:tr>
      <w:tr w:rsidR="00A03661" w:rsidRPr="00A03661" w14:paraId="6AB32C6B" w14:textId="77777777" w:rsidTr="00BA4604">
        <w:trPr>
          <w:trHeight w:val="122"/>
        </w:trPr>
        <w:tc>
          <w:tcPr>
            <w:tcW w:w="1011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69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Política</w:t>
            </w:r>
          </w:p>
        </w:tc>
        <w:tc>
          <w:tcPr>
            <w:tcW w:w="3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6A" w14:textId="77777777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>Riesgo cuyos efectos están relacionados con la probabilidad de que las fuerzas políticas generen cambios negativos en el entorno Institucional y obstaculicen o minimicen relaciones con Partes Interesadas.</w:t>
            </w:r>
          </w:p>
        </w:tc>
      </w:tr>
      <w:tr w:rsidR="00A03661" w:rsidRPr="00A03661" w14:paraId="6AB32C6E" w14:textId="77777777" w:rsidTr="00BA4604">
        <w:trPr>
          <w:trHeight w:val="402"/>
        </w:trPr>
        <w:tc>
          <w:tcPr>
            <w:tcW w:w="1011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6C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Industrial</w:t>
            </w:r>
          </w:p>
        </w:tc>
        <w:tc>
          <w:tcPr>
            <w:tcW w:w="3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6D" w14:textId="2F6CEF8B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Riesgo cuyos efectos están relacionados con Partes Interesadas que generan una desventaja frente a la competencia en el mismo ramo, zona geográfica, </w:t>
            </w:r>
            <w:r w:rsidR="00AF4D59">
              <w:rPr>
                <w:rFonts w:eastAsia="Times New Roman"/>
                <w:color w:val="000000"/>
                <w:sz w:val="20"/>
                <w:szCs w:val="20"/>
              </w:rPr>
              <w:t>c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iudad, </w:t>
            </w:r>
            <w:r w:rsidR="00AF4D59">
              <w:rPr>
                <w:rFonts w:eastAsia="Times New Roman"/>
                <w:color w:val="000000"/>
                <w:sz w:val="20"/>
                <w:szCs w:val="20"/>
              </w:rPr>
              <w:t>e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stado y/o </w:t>
            </w:r>
            <w:r w:rsidR="00AF4D59">
              <w:rPr>
                <w:rFonts w:eastAsia="Times New Roman"/>
                <w:color w:val="000000"/>
                <w:sz w:val="20"/>
                <w:szCs w:val="20"/>
              </w:rPr>
              <w:t>p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aís en la prestación del producto / servicio brindado a la </w:t>
            </w:r>
            <w:r w:rsidR="00AF4D59">
              <w:rPr>
                <w:rFonts w:eastAsia="Times New Roman"/>
                <w:color w:val="000000"/>
                <w:sz w:val="20"/>
                <w:szCs w:val="20"/>
              </w:rPr>
              <w:t>c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>iudadanía.</w:t>
            </w:r>
          </w:p>
        </w:tc>
      </w:tr>
      <w:tr w:rsidR="00A03661" w:rsidRPr="00A03661" w14:paraId="6AB32C71" w14:textId="77777777" w:rsidTr="00BA4604">
        <w:trPr>
          <w:trHeight w:val="412"/>
        </w:trPr>
        <w:tc>
          <w:tcPr>
            <w:tcW w:w="1011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6F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Institucional</w:t>
            </w:r>
          </w:p>
        </w:tc>
        <w:tc>
          <w:tcPr>
            <w:tcW w:w="3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70" w14:textId="48227EDA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Riesgo cuyos efectos están relacionados con cambios en la planeación y ejecución estratégica del INE, DOS, DERFE que provocan limitantes tangibles e intangibles en los resultados de </w:t>
            </w:r>
            <w:r w:rsidR="00ED7663" w:rsidRPr="00A03661">
              <w:rPr>
                <w:rFonts w:eastAsia="Times New Roman"/>
                <w:color w:val="000000"/>
                <w:sz w:val="20"/>
                <w:szCs w:val="20"/>
              </w:rPr>
              <w:t>los MAC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>´s</w:t>
            </w:r>
            <w:r w:rsidR="000747E8">
              <w:rPr>
                <w:rFonts w:eastAsia="Times New Roman"/>
                <w:color w:val="000000"/>
                <w:sz w:val="20"/>
                <w:szCs w:val="20"/>
              </w:rPr>
              <w:t>.</w:t>
            </w:r>
          </w:p>
        </w:tc>
      </w:tr>
      <w:tr w:rsidR="00A03661" w:rsidRPr="00A03661" w14:paraId="6AB32C74" w14:textId="77777777" w:rsidTr="00BA4604">
        <w:trPr>
          <w:trHeight w:val="422"/>
        </w:trPr>
        <w:tc>
          <w:tcPr>
            <w:tcW w:w="1011" w:type="pct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72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Social/Cultural</w:t>
            </w:r>
          </w:p>
        </w:tc>
        <w:tc>
          <w:tcPr>
            <w:tcW w:w="3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AB32C73" w14:textId="7C49346B" w:rsidR="00A03661" w:rsidRPr="00A03661" w:rsidRDefault="00A03661" w:rsidP="00A0366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Riesgo en los integrantes del mercado y su influencia en el entorno. Variables como la evolución demográfica, </w:t>
            </w:r>
            <w:r w:rsidR="00864F43">
              <w:rPr>
                <w:rFonts w:eastAsia="Times New Roman"/>
                <w:color w:val="000000"/>
                <w:sz w:val="20"/>
                <w:szCs w:val="20"/>
              </w:rPr>
              <w:t>m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ovilidad social, </w:t>
            </w:r>
            <w:r w:rsidR="00864F43">
              <w:rPr>
                <w:rFonts w:eastAsia="Times New Roman"/>
                <w:color w:val="000000"/>
                <w:sz w:val="20"/>
                <w:szCs w:val="20"/>
              </w:rPr>
              <w:t>c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ambios en el estilo de vida, </w:t>
            </w:r>
            <w:r w:rsidR="00864F43">
              <w:rPr>
                <w:rFonts w:eastAsia="Times New Roman"/>
                <w:color w:val="000000"/>
                <w:sz w:val="20"/>
                <w:szCs w:val="20"/>
              </w:rPr>
              <w:t>a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ctitud consumista, </w:t>
            </w:r>
            <w:r w:rsidR="00864F43">
              <w:rPr>
                <w:rFonts w:eastAsia="Times New Roman"/>
                <w:color w:val="000000"/>
                <w:sz w:val="20"/>
                <w:szCs w:val="20"/>
              </w:rPr>
              <w:t>n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ivel educativo, </w:t>
            </w:r>
            <w:r w:rsidR="00864F43">
              <w:rPr>
                <w:rFonts w:eastAsia="Times New Roman"/>
                <w:color w:val="000000"/>
                <w:sz w:val="20"/>
                <w:szCs w:val="20"/>
              </w:rPr>
              <w:t>p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atrones culturales y la </w:t>
            </w:r>
            <w:r w:rsidR="00864F43">
              <w:rPr>
                <w:rFonts w:eastAsia="Times New Roman"/>
                <w:color w:val="000000"/>
                <w:sz w:val="20"/>
                <w:szCs w:val="20"/>
              </w:rPr>
              <w:t>r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>eligión.</w:t>
            </w:r>
          </w:p>
        </w:tc>
      </w:tr>
      <w:tr w:rsidR="00A03661" w:rsidRPr="00A03661" w14:paraId="6AB32C77" w14:textId="77777777" w:rsidTr="00BA4604">
        <w:trPr>
          <w:trHeight w:val="840"/>
        </w:trPr>
        <w:tc>
          <w:tcPr>
            <w:tcW w:w="1011" w:type="pct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75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lastRenderedPageBreak/>
              <w:t>Tecnológicos</w:t>
            </w:r>
          </w:p>
        </w:tc>
        <w:tc>
          <w:tcPr>
            <w:tcW w:w="3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AB32C76" w14:textId="5B222641" w:rsidR="00A03661" w:rsidRPr="00A03661" w:rsidRDefault="00A03661" w:rsidP="008B0B9E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>Riesgo del desarrollo tecnológico y sus aportes en la actividad Institucional. Depende de su estado la cifra en gasto público en investigación</w:t>
            </w:r>
            <w:r w:rsidR="008B0B9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r w:rsidR="00A76DCA">
              <w:rPr>
                <w:rFonts w:eastAsia="Times New Roman"/>
                <w:color w:val="000000"/>
                <w:sz w:val="20"/>
                <w:szCs w:val="20"/>
              </w:rPr>
              <w:t>p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reocupación gubernamental y de industria por la tecnología, </w:t>
            </w:r>
            <w:r w:rsidR="008B0B9E">
              <w:rPr>
                <w:rFonts w:eastAsia="Times New Roman"/>
                <w:color w:val="000000"/>
                <w:sz w:val="20"/>
                <w:szCs w:val="20"/>
              </w:rPr>
              <w:t>g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rado de obsolescencia, </w:t>
            </w:r>
            <w:r w:rsidR="00321945">
              <w:rPr>
                <w:rFonts w:eastAsia="Times New Roman"/>
                <w:color w:val="000000"/>
                <w:sz w:val="20"/>
                <w:szCs w:val="20"/>
              </w:rPr>
              <w:t>m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adurez de las tecnologías convencionales, </w:t>
            </w:r>
            <w:r w:rsidR="008B0B9E">
              <w:rPr>
                <w:rFonts w:eastAsia="Times New Roman"/>
                <w:color w:val="000000"/>
                <w:sz w:val="20"/>
                <w:szCs w:val="20"/>
              </w:rPr>
              <w:t>d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esarrollo de nuevos productos, </w:t>
            </w:r>
            <w:r w:rsidR="008B0B9E">
              <w:rPr>
                <w:rFonts w:eastAsia="Times New Roman"/>
                <w:color w:val="000000"/>
                <w:sz w:val="20"/>
                <w:szCs w:val="20"/>
              </w:rPr>
              <w:t>v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>elocidad de transmisión de la tecnología</w:t>
            </w:r>
            <w:r w:rsidR="000747E8">
              <w:rPr>
                <w:rFonts w:eastAsia="Times New Roman"/>
                <w:color w:val="000000"/>
                <w:sz w:val="20"/>
                <w:szCs w:val="20"/>
              </w:rPr>
              <w:t>.</w:t>
            </w:r>
          </w:p>
        </w:tc>
      </w:tr>
      <w:tr w:rsidR="00A03661" w:rsidRPr="00A03661" w14:paraId="6AB32C7A" w14:textId="77777777" w:rsidTr="00BA4604">
        <w:trPr>
          <w:trHeight w:val="532"/>
        </w:trPr>
        <w:tc>
          <w:tcPr>
            <w:tcW w:w="1011" w:type="pct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78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Económico / Financiero</w:t>
            </w:r>
          </w:p>
        </w:tc>
        <w:tc>
          <w:tcPr>
            <w:tcW w:w="3989" w:type="pct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79" w14:textId="5FF87078" w:rsidR="00A03661" w:rsidRPr="00A03661" w:rsidRDefault="00A03661" w:rsidP="008B0B9E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A03661">
              <w:rPr>
                <w:rFonts w:eastAsia="Times New Roman"/>
                <w:sz w:val="20"/>
                <w:szCs w:val="20"/>
              </w:rPr>
              <w:t xml:space="preserve">Riesgo cuyos efectos están relacionados con limitar o detener la sostenibilidad financiera de </w:t>
            </w:r>
            <w:r w:rsidR="00ED7663" w:rsidRPr="00A03661">
              <w:rPr>
                <w:rFonts w:eastAsia="Times New Roman"/>
                <w:sz w:val="20"/>
                <w:szCs w:val="20"/>
              </w:rPr>
              <w:t>los MAC</w:t>
            </w:r>
            <w:r w:rsidRPr="00A03661">
              <w:rPr>
                <w:rFonts w:eastAsia="Times New Roman"/>
                <w:sz w:val="20"/>
                <w:szCs w:val="20"/>
              </w:rPr>
              <w:t>´</w:t>
            </w:r>
            <w:r w:rsidR="001E127B" w:rsidRPr="00A03661">
              <w:rPr>
                <w:rFonts w:eastAsia="Times New Roman"/>
                <w:sz w:val="20"/>
                <w:szCs w:val="20"/>
              </w:rPr>
              <w:t>s las</w:t>
            </w:r>
            <w:r w:rsidRPr="00A03661">
              <w:rPr>
                <w:rFonts w:eastAsia="Times New Roman"/>
                <w:sz w:val="20"/>
                <w:szCs w:val="20"/>
              </w:rPr>
              <w:t xml:space="preserve"> cuales pueden ser generadas en conjunto por una o unas de las Partes Interesadas.</w:t>
            </w:r>
          </w:p>
        </w:tc>
      </w:tr>
    </w:tbl>
    <w:p w14:paraId="6AB32C7B" w14:textId="77777777" w:rsidR="00BA4604" w:rsidRDefault="00BA4604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8"/>
        <w:gridCol w:w="7014"/>
      </w:tblGrid>
      <w:tr w:rsidR="00A03661" w:rsidRPr="00A03661" w14:paraId="6AB32C7E" w14:textId="77777777" w:rsidTr="00BA4604">
        <w:trPr>
          <w:trHeight w:val="300"/>
        </w:trPr>
        <w:tc>
          <w:tcPr>
            <w:tcW w:w="1011" w:type="pct"/>
            <w:tcBorders>
              <w:top w:val="double" w:sz="6" w:space="0" w:color="A6A6A6"/>
              <w:left w:val="double" w:sz="6" w:space="0" w:color="A6A6A6"/>
              <w:bottom w:val="single" w:sz="4" w:space="0" w:color="A6A6A6"/>
              <w:right w:val="nil"/>
            </w:tcBorders>
            <w:shd w:val="clear" w:color="auto" w:fill="950054"/>
            <w:vAlign w:val="center"/>
            <w:hideMark/>
          </w:tcPr>
          <w:p w14:paraId="6AB32C7C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3989" w:type="pct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950054"/>
            <w:vAlign w:val="center"/>
            <w:hideMark/>
          </w:tcPr>
          <w:p w14:paraId="6AB32C7D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DEFINICIONES</w:t>
            </w:r>
          </w:p>
        </w:tc>
      </w:tr>
      <w:tr w:rsidR="00A03661" w:rsidRPr="00A03661" w14:paraId="6AB32C81" w14:textId="77777777" w:rsidTr="00BA4604">
        <w:trPr>
          <w:trHeight w:val="285"/>
        </w:trPr>
        <w:tc>
          <w:tcPr>
            <w:tcW w:w="1011" w:type="pct"/>
            <w:tcBorders>
              <w:top w:val="nil"/>
              <w:left w:val="double" w:sz="6" w:space="0" w:color="A6A6A6"/>
              <w:bottom w:val="single" w:sz="4" w:space="0" w:color="A6A6A6"/>
              <w:right w:val="nil"/>
            </w:tcBorders>
            <w:shd w:val="clear" w:color="auto" w:fill="950054"/>
            <w:vAlign w:val="center"/>
            <w:hideMark/>
          </w:tcPr>
          <w:p w14:paraId="6AB32C7F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Baja</w:t>
            </w:r>
          </w:p>
        </w:tc>
        <w:tc>
          <w:tcPr>
            <w:tcW w:w="3989" w:type="pct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80" w14:textId="77777777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Remotamente posible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>. El daño ocurre muy rara vez.</w:t>
            </w:r>
          </w:p>
        </w:tc>
      </w:tr>
      <w:tr w:rsidR="00A03661" w:rsidRPr="00A03661" w14:paraId="6AB32C84" w14:textId="77777777" w:rsidTr="00BA4604">
        <w:trPr>
          <w:trHeight w:val="285"/>
        </w:trPr>
        <w:tc>
          <w:tcPr>
            <w:tcW w:w="1011" w:type="pct"/>
            <w:tcBorders>
              <w:top w:val="nil"/>
              <w:left w:val="double" w:sz="6" w:space="0" w:color="A6A6A6"/>
              <w:bottom w:val="single" w:sz="4" w:space="0" w:color="A6A6A6"/>
              <w:right w:val="nil"/>
            </w:tcBorders>
            <w:shd w:val="clear" w:color="auto" w:fill="950054"/>
            <w:vAlign w:val="center"/>
            <w:hideMark/>
          </w:tcPr>
          <w:p w14:paraId="6AB32C82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Media</w:t>
            </w:r>
          </w:p>
        </w:tc>
        <w:tc>
          <w:tcPr>
            <w:tcW w:w="3989" w:type="pct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83" w14:textId="77777777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Bastante posible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>. El daño ocurre en algunas ocasiones y no es extraño que sucediera.</w:t>
            </w:r>
          </w:p>
        </w:tc>
      </w:tr>
      <w:tr w:rsidR="00A03661" w:rsidRPr="00A03661" w14:paraId="6AB32C87" w14:textId="77777777" w:rsidTr="00BA4604">
        <w:trPr>
          <w:trHeight w:val="675"/>
        </w:trPr>
        <w:tc>
          <w:tcPr>
            <w:tcW w:w="1011" w:type="pct"/>
            <w:tcBorders>
              <w:top w:val="nil"/>
              <w:left w:val="double" w:sz="6" w:space="0" w:color="A6A6A6"/>
              <w:bottom w:val="double" w:sz="6" w:space="0" w:color="A6A6A6"/>
              <w:right w:val="nil"/>
            </w:tcBorders>
            <w:shd w:val="clear" w:color="auto" w:fill="950054"/>
            <w:vAlign w:val="center"/>
            <w:hideMark/>
          </w:tcPr>
          <w:p w14:paraId="6AB32C85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3989" w:type="pct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86" w14:textId="77777777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Completamente posible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>. El daño ocurre siempre o casi siempre y ya ha ocurrido en ocasiones anteriores.</w:t>
            </w:r>
          </w:p>
        </w:tc>
      </w:tr>
    </w:tbl>
    <w:p w14:paraId="6AB32C88" w14:textId="77777777" w:rsidR="00A03661" w:rsidRDefault="00A0366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1"/>
        <w:gridCol w:w="7341"/>
      </w:tblGrid>
      <w:tr w:rsidR="00A03661" w:rsidRPr="00A03661" w14:paraId="6AB32C8B" w14:textId="77777777" w:rsidTr="00BA4604">
        <w:trPr>
          <w:trHeight w:val="300"/>
        </w:trPr>
        <w:tc>
          <w:tcPr>
            <w:tcW w:w="825" w:type="pc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89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4175" w:type="pct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950054"/>
            <w:vAlign w:val="center"/>
            <w:hideMark/>
          </w:tcPr>
          <w:p w14:paraId="6AB32C8A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DEFINICIONES</w:t>
            </w:r>
          </w:p>
        </w:tc>
      </w:tr>
      <w:tr w:rsidR="00A03661" w:rsidRPr="00A03661" w14:paraId="6AB32C8E" w14:textId="77777777" w:rsidTr="00BA4604">
        <w:trPr>
          <w:trHeight w:val="705"/>
        </w:trPr>
        <w:tc>
          <w:tcPr>
            <w:tcW w:w="82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6AB32C8C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Leve</w:t>
            </w:r>
          </w:p>
        </w:tc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8D" w14:textId="77777777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>Riesgo mínimo negativo que limita la integridad para otorgar la prestación del servicio determinado por el proceso. Puede revertirse de forma rápida o inmediata y genera costos de no calidad mínimos sin daños permanentes.</w:t>
            </w:r>
          </w:p>
        </w:tc>
      </w:tr>
      <w:tr w:rsidR="00A03661" w:rsidRPr="00A03661" w14:paraId="6AB32C91" w14:textId="77777777" w:rsidTr="00BA4604">
        <w:trPr>
          <w:trHeight w:val="701"/>
        </w:trPr>
        <w:tc>
          <w:tcPr>
            <w:tcW w:w="825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B32C8F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Moderado</w:t>
            </w:r>
          </w:p>
        </w:tc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90" w14:textId="77777777" w:rsidR="00A03661" w:rsidRPr="00A03661" w:rsidRDefault="00A03661" w:rsidP="00A03661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A03661">
              <w:rPr>
                <w:rFonts w:eastAsia="Times New Roman"/>
                <w:sz w:val="20"/>
                <w:szCs w:val="20"/>
              </w:rPr>
              <w:t>Riesgo negativo considerable que afecta la integridad para otorgar la prestación del servicio determinado por el proceso. Puede revertirse en un corto tiempo y genera costos de no calidad considerables y con daños mínimos permanentes.</w:t>
            </w:r>
          </w:p>
        </w:tc>
      </w:tr>
      <w:tr w:rsidR="00A03661" w:rsidRPr="00A03661" w14:paraId="6AB32C94" w14:textId="77777777" w:rsidTr="00BA4604">
        <w:trPr>
          <w:trHeight w:val="542"/>
        </w:trPr>
        <w:tc>
          <w:tcPr>
            <w:tcW w:w="825" w:type="pct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AB32C92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Grave</w:t>
            </w:r>
          </w:p>
        </w:tc>
        <w:tc>
          <w:tcPr>
            <w:tcW w:w="4175" w:type="pct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93" w14:textId="77777777" w:rsidR="00A03661" w:rsidRPr="00A03661" w:rsidRDefault="00A03661" w:rsidP="00A03661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A03661">
              <w:rPr>
                <w:rFonts w:eastAsia="Times New Roman"/>
                <w:sz w:val="20"/>
                <w:szCs w:val="20"/>
              </w:rPr>
              <w:t>Riesgo negativo que afecta gravemente la integridad para otorgar la prestación del servicio determinado por el proceso. Pocas veces puede revertirse en un mediano o largo tiempo y genera costos de no calidad altos y con daños visiblemente permanentes.</w:t>
            </w:r>
          </w:p>
        </w:tc>
      </w:tr>
    </w:tbl>
    <w:p w14:paraId="6AB32C95" w14:textId="77777777" w:rsidR="00BA4604" w:rsidRDefault="00BA4604"/>
    <w:p w14:paraId="6AB32C96" w14:textId="77777777" w:rsidR="00BA4604" w:rsidRDefault="00BA4604">
      <w:r>
        <w:br w:type="page"/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1707"/>
        <w:gridCol w:w="1663"/>
        <w:gridCol w:w="4147"/>
      </w:tblGrid>
      <w:tr w:rsidR="00A03661" w:rsidRPr="00A03661" w14:paraId="6AB32C9B" w14:textId="77777777" w:rsidTr="00BA4604">
        <w:trPr>
          <w:trHeight w:val="300"/>
        </w:trPr>
        <w:tc>
          <w:tcPr>
            <w:tcW w:w="825" w:type="pc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97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lastRenderedPageBreak/>
              <w:t>RANGOS</w:t>
            </w:r>
          </w:p>
        </w:tc>
        <w:tc>
          <w:tcPr>
            <w:tcW w:w="893" w:type="pct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98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  <w:tc>
          <w:tcPr>
            <w:tcW w:w="824" w:type="pct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99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DICTAMEN</w:t>
            </w:r>
          </w:p>
        </w:tc>
        <w:tc>
          <w:tcPr>
            <w:tcW w:w="2458" w:type="pct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950054"/>
            <w:vAlign w:val="center"/>
            <w:hideMark/>
          </w:tcPr>
          <w:p w14:paraId="6AB32C9A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ACCIONES</w:t>
            </w:r>
          </w:p>
        </w:tc>
      </w:tr>
      <w:tr w:rsidR="00A03661" w:rsidRPr="00A03661" w14:paraId="6AB32CA1" w14:textId="77777777" w:rsidTr="00652A8C">
        <w:trPr>
          <w:trHeight w:val="930"/>
        </w:trPr>
        <w:tc>
          <w:tcPr>
            <w:tcW w:w="825" w:type="pct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9C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0 - 199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32C9D" w14:textId="77777777" w:rsidR="00A03661" w:rsidRPr="00A03661" w:rsidRDefault="00A03661" w:rsidP="00A0366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>TRIVIAL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32C9E" w14:textId="77777777" w:rsidR="00A03661" w:rsidRPr="00A03661" w:rsidRDefault="00A03661" w:rsidP="00A0366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>VIGILARLO</w:t>
            </w:r>
          </w:p>
        </w:tc>
        <w:tc>
          <w:tcPr>
            <w:tcW w:w="2458" w:type="pct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6AB32C9F" w14:textId="77777777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>Control rutinario, no afecta la secuencia e integridad del proceso y/o Partes Interesadas. Documentar las acciones de respuesta en la</w:t>
            </w:r>
            <w:r w:rsidRPr="00A036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Evaluación de Efectividad de riesgos y oportunidades.</w:t>
            </w:r>
          </w:p>
          <w:p w14:paraId="6AB32CA0" w14:textId="64FA248D" w:rsidR="00A03661" w:rsidRPr="00A03661" w:rsidRDefault="00A03661" w:rsidP="00A03661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03661" w:rsidRPr="00A03661" w14:paraId="6AB32CA7" w14:textId="77777777" w:rsidTr="00652A8C">
        <w:trPr>
          <w:trHeight w:val="1200"/>
        </w:trPr>
        <w:tc>
          <w:tcPr>
            <w:tcW w:w="825" w:type="pct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A2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200 - 399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CC33"/>
            <w:vAlign w:val="center"/>
            <w:hideMark/>
          </w:tcPr>
          <w:p w14:paraId="6AB32CA3" w14:textId="77777777" w:rsidR="00A03661" w:rsidRPr="00A03661" w:rsidRDefault="00A03661" w:rsidP="00A03661">
            <w:pPr>
              <w:jc w:val="center"/>
              <w:rPr>
                <w:rFonts w:eastAsia="Times New Roman"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color w:val="FFFFFF"/>
                <w:sz w:val="20"/>
                <w:szCs w:val="20"/>
              </w:rPr>
              <w:t>TOLERABLE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CC33"/>
            <w:vAlign w:val="center"/>
            <w:hideMark/>
          </w:tcPr>
          <w:p w14:paraId="6AB32CA4" w14:textId="77777777" w:rsidR="00A03661" w:rsidRPr="00A03661" w:rsidRDefault="00A03661" w:rsidP="00A03661">
            <w:pPr>
              <w:jc w:val="center"/>
              <w:rPr>
                <w:rFonts w:eastAsia="Times New Roman"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color w:val="FFFFFF"/>
                <w:sz w:val="20"/>
                <w:szCs w:val="20"/>
              </w:rPr>
              <w:t>ASUMIRLO</w:t>
            </w:r>
          </w:p>
        </w:tc>
        <w:tc>
          <w:tcPr>
            <w:tcW w:w="2458" w:type="pct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6AB32CA5" w14:textId="77777777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Monitorear el riesgo, afecta mínimamente la secuencia y la integridad del proceso. Documentar las acciones de respuesta en la </w:t>
            </w:r>
            <w:r w:rsidRPr="00A036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Evaluación de Efectividad de riesgos y oportunidades.</w:t>
            </w:r>
          </w:p>
          <w:p w14:paraId="6AB32CA6" w14:textId="6D27A01E" w:rsidR="00A03661" w:rsidRPr="00A03661" w:rsidRDefault="00A03661" w:rsidP="00A03661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03661" w:rsidRPr="00A03661" w14:paraId="6AB32CAD" w14:textId="77777777" w:rsidTr="00652A8C">
        <w:trPr>
          <w:trHeight w:val="1245"/>
        </w:trPr>
        <w:tc>
          <w:tcPr>
            <w:tcW w:w="825" w:type="pct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A8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400 - 599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AB32CA9" w14:textId="77777777" w:rsidR="00A03661" w:rsidRPr="00A03661" w:rsidRDefault="00A03661" w:rsidP="00A03661">
            <w:pPr>
              <w:jc w:val="center"/>
              <w:rPr>
                <w:rFonts w:eastAsia="Times New Roman"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color w:val="FFFFFF"/>
                <w:sz w:val="20"/>
                <w:szCs w:val="20"/>
              </w:rPr>
              <w:t>MODERADO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AB32CAA" w14:textId="77777777" w:rsidR="00A03661" w:rsidRPr="00A03661" w:rsidRDefault="00A03661" w:rsidP="00A03661">
            <w:pPr>
              <w:jc w:val="center"/>
              <w:rPr>
                <w:rFonts w:eastAsia="Times New Roman"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color w:val="FFFFFF"/>
                <w:sz w:val="20"/>
                <w:szCs w:val="20"/>
              </w:rPr>
              <w:t>CONTROLARLO</w:t>
            </w:r>
          </w:p>
        </w:tc>
        <w:tc>
          <w:tcPr>
            <w:tcW w:w="2458" w:type="pct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6AB32CAB" w14:textId="77777777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>Documentar las acciones de respuesta en la</w:t>
            </w:r>
            <w:r w:rsidRPr="00A036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Evaluación de Efectividad de riesgos y oportunidades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 e incluir controles permanentes ya que existe un riesgo moderado en la secuencia y la integridad del proceso y/o Partes Interesadas.</w:t>
            </w:r>
          </w:p>
          <w:p w14:paraId="6AB32CAC" w14:textId="24368EEB" w:rsidR="00A03661" w:rsidRPr="00A03661" w:rsidRDefault="00A03661" w:rsidP="00A03661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03661" w:rsidRPr="00A03661" w14:paraId="6AB32CB3" w14:textId="77777777" w:rsidTr="00652A8C">
        <w:trPr>
          <w:trHeight w:val="1170"/>
        </w:trPr>
        <w:tc>
          <w:tcPr>
            <w:tcW w:w="825" w:type="pct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AE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600 - 799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B32CAF" w14:textId="77777777" w:rsidR="00A03661" w:rsidRPr="00A03661" w:rsidRDefault="00A03661" w:rsidP="00A0366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>IMPORTANTE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B32CB0" w14:textId="77777777" w:rsidR="00A03661" w:rsidRPr="00A03661" w:rsidRDefault="00A03661" w:rsidP="00A0366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>MINIMIZARLO</w:t>
            </w:r>
          </w:p>
        </w:tc>
        <w:tc>
          <w:tcPr>
            <w:tcW w:w="2458" w:type="pct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6AB32CB1" w14:textId="77777777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>Acción de contención inmediata, es importante generar una</w:t>
            </w:r>
            <w:r w:rsidRPr="00A036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Cédula de no Conformidad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 eficaz y eficiente donde se realice un control específico y permanente ya que el riesgo es alto en la secuencia y la integridad del proceso y/o Partes interesadas.</w:t>
            </w:r>
          </w:p>
          <w:p w14:paraId="6AB32CB2" w14:textId="5C159620" w:rsidR="00A03661" w:rsidRPr="00A03661" w:rsidRDefault="00A03661" w:rsidP="00A03661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03661" w:rsidRPr="00A03661" w14:paraId="6AB32CB9" w14:textId="77777777" w:rsidTr="00652A8C">
        <w:trPr>
          <w:trHeight w:val="1290"/>
        </w:trPr>
        <w:tc>
          <w:tcPr>
            <w:tcW w:w="825" w:type="pct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B4" w14:textId="77777777" w:rsidR="00A03661" w:rsidRPr="00A03661" w:rsidRDefault="00A03661" w:rsidP="00A0366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800 - 1000</w:t>
            </w:r>
          </w:p>
        </w:tc>
        <w:tc>
          <w:tcPr>
            <w:tcW w:w="893" w:type="pct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AB32CB5" w14:textId="77777777" w:rsidR="00A03661" w:rsidRPr="00A03661" w:rsidRDefault="00A03661" w:rsidP="00A03661">
            <w:pPr>
              <w:jc w:val="center"/>
              <w:rPr>
                <w:rFonts w:eastAsia="Times New Roman"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color w:val="FFFFFF"/>
                <w:sz w:val="20"/>
                <w:szCs w:val="20"/>
              </w:rPr>
              <w:t>INTOLERABLE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AB32CB6" w14:textId="77777777" w:rsidR="00A03661" w:rsidRPr="00A03661" w:rsidRDefault="00A03661" w:rsidP="00A03661">
            <w:pPr>
              <w:jc w:val="center"/>
              <w:rPr>
                <w:rFonts w:eastAsia="Times New Roman"/>
                <w:color w:val="FFFFFF"/>
                <w:sz w:val="20"/>
                <w:szCs w:val="20"/>
              </w:rPr>
            </w:pPr>
            <w:r w:rsidRPr="00A03661">
              <w:rPr>
                <w:rFonts w:eastAsia="Times New Roman"/>
                <w:color w:val="FFFFFF"/>
                <w:sz w:val="20"/>
                <w:szCs w:val="20"/>
              </w:rPr>
              <w:t>ATENCIÓN INMEDIATA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6AB32CB7" w14:textId="77777777" w:rsidR="00A03661" w:rsidRPr="00A03661" w:rsidRDefault="00A03661" w:rsidP="00A03661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Acción de contención inmediata, es urgente generar una </w:t>
            </w:r>
            <w:r w:rsidRPr="00A036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Cédula de no Conformidad</w:t>
            </w:r>
            <w:r w:rsidRPr="00A03661">
              <w:rPr>
                <w:rFonts w:eastAsia="Times New Roman"/>
                <w:color w:val="000000"/>
                <w:sz w:val="20"/>
                <w:szCs w:val="20"/>
              </w:rPr>
              <w:t xml:space="preserve"> y revisión del proceso (aplicar reingeniería si es necesario) eficaz y eficiente donde se realice un control específico y permanente ya que el riesgo es grave en la secuencia y la integridad del proceso y/o Partes interesadas.</w:t>
            </w:r>
          </w:p>
          <w:p w14:paraId="6AB32CB8" w14:textId="432D31C7" w:rsidR="00A03661" w:rsidRPr="00A03661" w:rsidRDefault="00A03661" w:rsidP="00A03661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</w:tbl>
    <w:p w14:paraId="6AB32CBA" w14:textId="77777777" w:rsidR="00A03661" w:rsidRDefault="00A03661" w:rsidP="00C30ADD">
      <w:pPr>
        <w:spacing w:line="276" w:lineRule="auto"/>
        <w:rPr>
          <w:sz w:val="22"/>
          <w:szCs w:val="22"/>
        </w:rPr>
      </w:pPr>
    </w:p>
    <w:p w14:paraId="6AB32CBB" w14:textId="77777777" w:rsidR="00A03661" w:rsidRDefault="00A03661" w:rsidP="00C30ADD">
      <w:pPr>
        <w:spacing w:line="276" w:lineRule="auto"/>
        <w:rPr>
          <w:sz w:val="22"/>
          <w:szCs w:val="22"/>
        </w:rPr>
      </w:pPr>
    </w:p>
    <w:p w14:paraId="6AB32CBC" w14:textId="77777777" w:rsidR="00A03661" w:rsidRDefault="00A03661" w:rsidP="00C30ADD">
      <w:pPr>
        <w:spacing w:line="276" w:lineRule="auto"/>
        <w:rPr>
          <w:sz w:val="22"/>
          <w:szCs w:val="22"/>
        </w:rPr>
      </w:pPr>
    </w:p>
    <w:p w14:paraId="6AB32CBD" w14:textId="77777777" w:rsidR="00A03661" w:rsidRDefault="00A03661" w:rsidP="00C30ADD">
      <w:pPr>
        <w:spacing w:line="276" w:lineRule="auto"/>
        <w:rPr>
          <w:sz w:val="22"/>
          <w:szCs w:val="22"/>
        </w:rPr>
      </w:pPr>
    </w:p>
    <w:p w14:paraId="6AB32CBE" w14:textId="77777777" w:rsidR="00A03661" w:rsidRDefault="00A0366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AB32CBF" w14:textId="77777777" w:rsidR="00A03661" w:rsidRPr="00A03661" w:rsidRDefault="00A03661" w:rsidP="00A03661">
      <w:pPr>
        <w:spacing w:line="276" w:lineRule="auto"/>
        <w:jc w:val="center"/>
        <w:rPr>
          <w:b/>
          <w:sz w:val="22"/>
          <w:szCs w:val="22"/>
        </w:rPr>
      </w:pPr>
      <w:r w:rsidRPr="00A03661">
        <w:rPr>
          <w:b/>
          <w:sz w:val="22"/>
          <w:szCs w:val="22"/>
        </w:rPr>
        <w:lastRenderedPageBreak/>
        <w:t xml:space="preserve">Anexo </w:t>
      </w:r>
      <w:r>
        <w:rPr>
          <w:b/>
          <w:sz w:val="22"/>
          <w:szCs w:val="22"/>
        </w:rPr>
        <w:t>B</w:t>
      </w:r>
    </w:p>
    <w:p w14:paraId="6AB32CC0" w14:textId="77777777" w:rsidR="00A03661" w:rsidRPr="00BA4604" w:rsidRDefault="00A03661" w:rsidP="00A03661">
      <w:pPr>
        <w:spacing w:line="276" w:lineRule="auto"/>
        <w:rPr>
          <w:b/>
          <w:sz w:val="22"/>
          <w:szCs w:val="22"/>
        </w:rPr>
      </w:pPr>
      <w:r w:rsidRPr="00BA4604">
        <w:rPr>
          <w:b/>
          <w:sz w:val="22"/>
          <w:szCs w:val="22"/>
        </w:rPr>
        <w:t>Parámetros de Oportunidades</w:t>
      </w:r>
    </w:p>
    <w:p w14:paraId="6AB32CC1" w14:textId="77777777" w:rsidR="00A03661" w:rsidRDefault="00A03661" w:rsidP="00A03661">
      <w:pPr>
        <w:spacing w:line="276" w:lineRule="auto"/>
        <w:rPr>
          <w:sz w:val="22"/>
          <w:szCs w:val="22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4"/>
        <w:gridCol w:w="7118"/>
      </w:tblGrid>
      <w:tr w:rsidR="008E6283" w:rsidRPr="008E6283" w14:paraId="6AB32CC4" w14:textId="77777777" w:rsidTr="00BA4604">
        <w:trPr>
          <w:trHeight w:val="447"/>
        </w:trPr>
        <w:tc>
          <w:tcPr>
            <w:tcW w:w="952" w:type="pc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C2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NATURALEZA</w:t>
            </w:r>
          </w:p>
        </w:tc>
        <w:tc>
          <w:tcPr>
            <w:tcW w:w="4048" w:type="pct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950054"/>
            <w:vAlign w:val="center"/>
            <w:hideMark/>
          </w:tcPr>
          <w:p w14:paraId="6AB32CC3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DEFINICIONES</w:t>
            </w:r>
          </w:p>
        </w:tc>
      </w:tr>
      <w:tr w:rsidR="008E6283" w:rsidRPr="008E6283" w14:paraId="6AB32CC7" w14:textId="77777777" w:rsidTr="00BA4604">
        <w:trPr>
          <w:trHeight w:val="1046"/>
        </w:trPr>
        <w:tc>
          <w:tcPr>
            <w:tcW w:w="952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C5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Operativa</w:t>
            </w:r>
          </w:p>
        </w:tc>
        <w:tc>
          <w:tcPr>
            <w:tcW w:w="4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C6" w14:textId="29B36F6B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 xml:space="preserve">Oportunidad cuyos efectos están relacionados con la prestación del servicio y/o entrega de la </w:t>
            </w:r>
            <w:r w:rsidR="00F70D27">
              <w:rPr>
                <w:rFonts w:eastAsia="Times New Roman"/>
                <w:sz w:val="20"/>
                <w:szCs w:val="20"/>
              </w:rPr>
              <w:t>C</w:t>
            </w:r>
            <w:r w:rsidRPr="008E6283">
              <w:rPr>
                <w:rFonts w:eastAsia="Times New Roman"/>
                <w:sz w:val="20"/>
                <w:szCs w:val="20"/>
              </w:rPr>
              <w:t xml:space="preserve">redencial para </w:t>
            </w:r>
            <w:r w:rsidR="00F70D27">
              <w:rPr>
                <w:rFonts w:eastAsia="Times New Roman"/>
                <w:sz w:val="20"/>
                <w:szCs w:val="20"/>
              </w:rPr>
              <w:t>V</w:t>
            </w:r>
            <w:r w:rsidRPr="008E6283">
              <w:rPr>
                <w:rFonts w:eastAsia="Times New Roman"/>
                <w:sz w:val="20"/>
                <w:szCs w:val="20"/>
              </w:rPr>
              <w:t xml:space="preserve">otar durante la operación y a la entrega a la </w:t>
            </w:r>
            <w:r w:rsidR="00F70D27">
              <w:rPr>
                <w:rFonts w:eastAsia="Times New Roman"/>
                <w:sz w:val="20"/>
                <w:szCs w:val="20"/>
              </w:rPr>
              <w:t>c</w:t>
            </w:r>
            <w:r w:rsidRPr="008E6283">
              <w:rPr>
                <w:rFonts w:eastAsia="Times New Roman"/>
                <w:sz w:val="20"/>
                <w:szCs w:val="20"/>
              </w:rPr>
              <w:t xml:space="preserve">iudadanía de forma eficiente. Puede incluir maquinaria, equipo, infraestructura, </w:t>
            </w:r>
            <w:r w:rsidR="0080195F">
              <w:rPr>
                <w:rFonts w:eastAsia="Times New Roman"/>
                <w:sz w:val="20"/>
                <w:szCs w:val="20"/>
              </w:rPr>
              <w:t>r</w:t>
            </w:r>
            <w:r w:rsidRPr="008E6283">
              <w:rPr>
                <w:rFonts w:eastAsia="Times New Roman"/>
                <w:sz w:val="20"/>
                <w:szCs w:val="20"/>
              </w:rPr>
              <w:t xml:space="preserve">ecurso </w:t>
            </w:r>
            <w:r w:rsidR="0080195F">
              <w:rPr>
                <w:rFonts w:eastAsia="Times New Roman"/>
                <w:sz w:val="20"/>
                <w:szCs w:val="20"/>
              </w:rPr>
              <w:t>h</w:t>
            </w:r>
            <w:r w:rsidRPr="008E6283">
              <w:rPr>
                <w:rFonts w:eastAsia="Times New Roman"/>
                <w:sz w:val="20"/>
                <w:szCs w:val="20"/>
              </w:rPr>
              <w:t xml:space="preserve">umano, </w:t>
            </w:r>
            <w:r w:rsidR="0080195F">
              <w:rPr>
                <w:rFonts w:eastAsia="Times New Roman"/>
                <w:sz w:val="20"/>
                <w:szCs w:val="20"/>
              </w:rPr>
              <w:t>i</w:t>
            </w:r>
            <w:r w:rsidRPr="008E6283">
              <w:rPr>
                <w:rFonts w:eastAsia="Times New Roman"/>
                <w:sz w:val="20"/>
                <w:szCs w:val="20"/>
              </w:rPr>
              <w:t>nsumos, servicios de apoyo (agua potable, electricidad, redes, internet, Sistema SIIRFE-MAC, etc.) y Partes Interesadas.</w:t>
            </w:r>
          </w:p>
        </w:tc>
      </w:tr>
      <w:tr w:rsidR="008E6283" w:rsidRPr="008E6283" w14:paraId="6AB32CCA" w14:textId="77777777" w:rsidTr="00BA4604">
        <w:trPr>
          <w:trHeight w:val="676"/>
        </w:trPr>
        <w:tc>
          <w:tcPr>
            <w:tcW w:w="952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C8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Ambiental</w:t>
            </w:r>
          </w:p>
        </w:tc>
        <w:tc>
          <w:tcPr>
            <w:tcW w:w="4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C9" w14:textId="43192A5F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 xml:space="preserve">Oportunidad cuyo efecto está relacionado con mantener e incrementar los beneficios en la salud física, medio ambiente y seguridad laboral de cualquier Parte Interesada (interna y externa) así como el ambiente laboral de los </w:t>
            </w:r>
            <w:r w:rsidR="00A673BF" w:rsidRPr="008E6283">
              <w:rPr>
                <w:rFonts w:eastAsia="Times New Roman"/>
                <w:sz w:val="20"/>
                <w:szCs w:val="20"/>
              </w:rPr>
              <w:t>funcionarios</w:t>
            </w:r>
            <w:r w:rsidRPr="008E6283">
              <w:rPr>
                <w:rFonts w:eastAsia="Times New Roman"/>
                <w:sz w:val="20"/>
                <w:szCs w:val="20"/>
              </w:rPr>
              <w:t xml:space="preserve"> dentro de los MAC´s</w:t>
            </w:r>
            <w:r w:rsidR="00687F23">
              <w:rPr>
                <w:rFonts w:eastAsia="Times New Roman"/>
                <w:sz w:val="20"/>
                <w:szCs w:val="20"/>
              </w:rPr>
              <w:t>.</w:t>
            </w:r>
          </w:p>
        </w:tc>
      </w:tr>
      <w:tr w:rsidR="008E6283" w:rsidRPr="008E6283" w14:paraId="6AB32CCD" w14:textId="77777777" w:rsidTr="00BA4604">
        <w:trPr>
          <w:trHeight w:val="969"/>
        </w:trPr>
        <w:tc>
          <w:tcPr>
            <w:tcW w:w="952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CB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Legal y Reglamentario</w:t>
            </w:r>
          </w:p>
        </w:tc>
        <w:tc>
          <w:tcPr>
            <w:tcW w:w="4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CC" w14:textId="6612FD1B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 xml:space="preserve">Oportunidad cuyos efectos están relacionados con el aprovechamiento de los cambios en las normatividades legales y reglamentarias aplicables en el Instituto en el ámbito federal, local y del ramo que </w:t>
            </w:r>
            <w:r w:rsidR="00A673BF" w:rsidRPr="008E6283">
              <w:rPr>
                <w:rFonts w:eastAsia="Times New Roman"/>
                <w:sz w:val="20"/>
                <w:szCs w:val="20"/>
              </w:rPr>
              <w:t>permitan mantener</w:t>
            </w:r>
            <w:r w:rsidRPr="008E6283">
              <w:rPr>
                <w:rFonts w:eastAsia="Times New Roman"/>
                <w:sz w:val="20"/>
                <w:szCs w:val="20"/>
              </w:rPr>
              <w:t xml:space="preserve"> y mejorar las relaciones con las Partes Interesadas durante la operación y a la entrega de la </w:t>
            </w:r>
            <w:r w:rsidR="002974EB">
              <w:rPr>
                <w:rFonts w:eastAsia="Times New Roman"/>
                <w:sz w:val="20"/>
                <w:szCs w:val="20"/>
              </w:rPr>
              <w:t>C</w:t>
            </w:r>
            <w:r w:rsidRPr="008E6283">
              <w:rPr>
                <w:rFonts w:eastAsia="Times New Roman"/>
                <w:sz w:val="20"/>
                <w:szCs w:val="20"/>
              </w:rPr>
              <w:t xml:space="preserve">redencial para </w:t>
            </w:r>
            <w:r w:rsidR="002974EB">
              <w:rPr>
                <w:rFonts w:eastAsia="Times New Roman"/>
                <w:sz w:val="20"/>
                <w:szCs w:val="20"/>
              </w:rPr>
              <w:t>V</w:t>
            </w:r>
            <w:r w:rsidRPr="008E6283">
              <w:rPr>
                <w:rFonts w:eastAsia="Times New Roman"/>
                <w:sz w:val="20"/>
                <w:szCs w:val="20"/>
              </w:rPr>
              <w:t xml:space="preserve">otar y/o trámite a la </w:t>
            </w:r>
            <w:r w:rsidR="002974EB">
              <w:rPr>
                <w:rFonts w:eastAsia="Times New Roman"/>
                <w:sz w:val="20"/>
                <w:szCs w:val="20"/>
              </w:rPr>
              <w:t>c</w:t>
            </w:r>
            <w:r w:rsidRPr="008E6283">
              <w:rPr>
                <w:rFonts w:eastAsia="Times New Roman"/>
                <w:sz w:val="20"/>
                <w:szCs w:val="20"/>
              </w:rPr>
              <w:t>iudadanía.</w:t>
            </w:r>
          </w:p>
        </w:tc>
      </w:tr>
      <w:tr w:rsidR="008E6283" w:rsidRPr="008E6283" w14:paraId="6AB32CD0" w14:textId="77777777" w:rsidTr="00BA4604">
        <w:trPr>
          <w:trHeight w:val="699"/>
        </w:trPr>
        <w:tc>
          <w:tcPr>
            <w:tcW w:w="952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CE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Política</w:t>
            </w:r>
          </w:p>
        </w:tc>
        <w:tc>
          <w:tcPr>
            <w:tcW w:w="4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CF" w14:textId="77777777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Oportunidad cuyos efectos están relacionados con la probabilidad de que las fuerzas políticas generen cambios positivos en el entorno Institucional y apoyen a mejorar las relaciones con las Partes Interesadas.</w:t>
            </w:r>
          </w:p>
        </w:tc>
      </w:tr>
      <w:tr w:rsidR="008E6283" w:rsidRPr="008E6283" w14:paraId="6AB32CD3" w14:textId="77777777" w:rsidTr="00BA4604">
        <w:trPr>
          <w:trHeight w:val="709"/>
        </w:trPr>
        <w:tc>
          <w:tcPr>
            <w:tcW w:w="952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D1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Industrial</w:t>
            </w:r>
          </w:p>
        </w:tc>
        <w:tc>
          <w:tcPr>
            <w:tcW w:w="4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D2" w14:textId="58750A31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 xml:space="preserve">Oportunidad cuyos efectos están relacionados con Partes Interesadas que generan una ventaja competitiva en el mismo ramo, zona geográfica, </w:t>
            </w:r>
            <w:r w:rsidR="009B595A">
              <w:rPr>
                <w:rFonts w:eastAsia="Times New Roman"/>
                <w:sz w:val="20"/>
                <w:szCs w:val="20"/>
              </w:rPr>
              <w:t>c</w:t>
            </w:r>
            <w:r w:rsidRPr="008E6283">
              <w:rPr>
                <w:rFonts w:eastAsia="Times New Roman"/>
                <w:sz w:val="20"/>
                <w:szCs w:val="20"/>
              </w:rPr>
              <w:t xml:space="preserve">iudad, </w:t>
            </w:r>
            <w:r w:rsidR="009B595A">
              <w:rPr>
                <w:rFonts w:eastAsia="Times New Roman"/>
                <w:sz w:val="20"/>
                <w:szCs w:val="20"/>
              </w:rPr>
              <w:t>e</w:t>
            </w:r>
            <w:r w:rsidRPr="008E6283">
              <w:rPr>
                <w:rFonts w:eastAsia="Times New Roman"/>
                <w:sz w:val="20"/>
                <w:szCs w:val="20"/>
              </w:rPr>
              <w:t xml:space="preserve">stado y/o </w:t>
            </w:r>
            <w:r w:rsidR="009B595A">
              <w:rPr>
                <w:rFonts w:eastAsia="Times New Roman"/>
                <w:sz w:val="20"/>
                <w:szCs w:val="20"/>
              </w:rPr>
              <w:t>p</w:t>
            </w:r>
            <w:r w:rsidRPr="008E6283">
              <w:rPr>
                <w:rFonts w:eastAsia="Times New Roman"/>
                <w:sz w:val="20"/>
                <w:szCs w:val="20"/>
              </w:rPr>
              <w:t xml:space="preserve">aís en la prestación del producto / servicio brindado a la </w:t>
            </w:r>
            <w:r w:rsidR="009B595A">
              <w:rPr>
                <w:rFonts w:eastAsia="Times New Roman"/>
                <w:sz w:val="20"/>
                <w:szCs w:val="20"/>
              </w:rPr>
              <w:t>c</w:t>
            </w:r>
            <w:r w:rsidRPr="008E6283">
              <w:rPr>
                <w:rFonts w:eastAsia="Times New Roman"/>
                <w:sz w:val="20"/>
                <w:szCs w:val="20"/>
              </w:rPr>
              <w:t>iudadanía.</w:t>
            </w:r>
          </w:p>
        </w:tc>
      </w:tr>
      <w:tr w:rsidR="008E6283" w:rsidRPr="008E6283" w14:paraId="6AB32CD6" w14:textId="77777777" w:rsidTr="00BA4604">
        <w:trPr>
          <w:trHeight w:val="549"/>
        </w:trPr>
        <w:tc>
          <w:tcPr>
            <w:tcW w:w="952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D4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Institucional</w:t>
            </w:r>
          </w:p>
        </w:tc>
        <w:tc>
          <w:tcPr>
            <w:tcW w:w="4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D5" w14:textId="1D14F0B7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 xml:space="preserve">Oportunidad cuyos efectos están relacionados con cambios en la planeación y ejecución estratégica del INE, DERFE.DOS que provocan beneficios tangibles e intangibles en los resultados de </w:t>
            </w:r>
            <w:r w:rsidR="00A673BF" w:rsidRPr="008E6283">
              <w:rPr>
                <w:rFonts w:eastAsia="Times New Roman"/>
                <w:sz w:val="20"/>
                <w:szCs w:val="20"/>
              </w:rPr>
              <w:t>los MAC</w:t>
            </w:r>
            <w:r w:rsidRPr="008E6283">
              <w:rPr>
                <w:rFonts w:eastAsia="Times New Roman"/>
                <w:sz w:val="20"/>
                <w:szCs w:val="20"/>
              </w:rPr>
              <w:t>´s</w:t>
            </w:r>
            <w:r w:rsidR="009B595A">
              <w:rPr>
                <w:rFonts w:eastAsia="Times New Roman"/>
                <w:sz w:val="20"/>
                <w:szCs w:val="20"/>
              </w:rPr>
              <w:t>.</w:t>
            </w:r>
          </w:p>
        </w:tc>
      </w:tr>
      <w:tr w:rsidR="008E6283" w:rsidRPr="008E6283" w14:paraId="6AB32CD9" w14:textId="77777777" w:rsidTr="00BA4604">
        <w:trPr>
          <w:trHeight w:val="559"/>
        </w:trPr>
        <w:tc>
          <w:tcPr>
            <w:tcW w:w="952" w:type="pct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D7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Social/Cultural</w:t>
            </w:r>
          </w:p>
        </w:tc>
        <w:tc>
          <w:tcPr>
            <w:tcW w:w="4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AB32CD8" w14:textId="65FEC991" w:rsidR="008E6283" w:rsidRPr="008E6283" w:rsidRDefault="008E6283" w:rsidP="00687F23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E6283">
              <w:rPr>
                <w:rFonts w:eastAsia="Times New Roman"/>
                <w:color w:val="000000"/>
                <w:sz w:val="20"/>
                <w:szCs w:val="20"/>
              </w:rPr>
              <w:t xml:space="preserve">Oportunidad que los integrantes del mercado y su influencia en el entorno sean de beneficio con la evolución demográfica, </w:t>
            </w:r>
            <w:r w:rsidR="00687F23">
              <w:rPr>
                <w:rFonts w:eastAsia="Times New Roman"/>
                <w:color w:val="000000"/>
                <w:sz w:val="20"/>
                <w:szCs w:val="20"/>
              </w:rPr>
              <w:t>m</w:t>
            </w:r>
            <w:r w:rsidRPr="008E6283">
              <w:rPr>
                <w:rFonts w:eastAsia="Times New Roman"/>
                <w:color w:val="000000"/>
                <w:sz w:val="20"/>
                <w:szCs w:val="20"/>
              </w:rPr>
              <w:t xml:space="preserve">ovilidad social, </w:t>
            </w:r>
            <w:r w:rsidR="00687F23">
              <w:rPr>
                <w:rFonts w:eastAsia="Times New Roman"/>
                <w:color w:val="000000"/>
                <w:sz w:val="20"/>
                <w:szCs w:val="20"/>
              </w:rPr>
              <w:t>c</w:t>
            </w:r>
            <w:r w:rsidRPr="008E6283">
              <w:rPr>
                <w:rFonts w:eastAsia="Times New Roman"/>
                <w:color w:val="000000"/>
                <w:sz w:val="20"/>
                <w:szCs w:val="20"/>
              </w:rPr>
              <w:t xml:space="preserve">ambios en el estilo de vida, </w:t>
            </w:r>
            <w:r w:rsidR="00687F23">
              <w:rPr>
                <w:rFonts w:eastAsia="Times New Roman"/>
                <w:color w:val="000000"/>
                <w:sz w:val="20"/>
                <w:szCs w:val="20"/>
              </w:rPr>
              <w:t>a</w:t>
            </w:r>
            <w:r w:rsidRPr="008E6283">
              <w:rPr>
                <w:rFonts w:eastAsia="Times New Roman"/>
                <w:color w:val="000000"/>
                <w:sz w:val="20"/>
                <w:szCs w:val="20"/>
              </w:rPr>
              <w:t xml:space="preserve">ctitud consumista, </w:t>
            </w:r>
            <w:r w:rsidR="00687F23">
              <w:rPr>
                <w:rFonts w:eastAsia="Times New Roman"/>
                <w:color w:val="000000"/>
                <w:sz w:val="20"/>
                <w:szCs w:val="20"/>
              </w:rPr>
              <w:t>n</w:t>
            </w:r>
            <w:r w:rsidRPr="008E6283">
              <w:rPr>
                <w:rFonts w:eastAsia="Times New Roman"/>
                <w:color w:val="000000"/>
                <w:sz w:val="20"/>
                <w:szCs w:val="20"/>
              </w:rPr>
              <w:t xml:space="preserve">ivel educativo, </w:t>
            </w:r>
            <w:r w:rsidR="00687F23">
              <w:rPr>
                <w:rFonts w:eastAsia="Times New Roman"/>
                <w:color w:val="000000"/>
                <w:sz w:val="20"/>
                <w:szCs w:val="20"/>
              </w:rPr>
              <w:t>p</w:t>
            </w:r>
            <w:r w:rsidRPr="008E6283">
              <w:rPr>
                <w:rFonts w:eastAsia="Times New Roman"/>
                <w:color w:val="000000"/>
                <w:sz w:val="20"/>
                <w:szCs w:val="20"/>
              </w:rPr>
              <w:t xml:space="preserve">atrones culturales y la </w:t>
            </w:r>
            <w:r w:rsidR="00687F23">
              <w:rPr>
                <w:rFonts w:eastAsia="Times New Roman"/>
                <w:color w:val="000000"/>
                <w:sz w:val="20"/>
                <w:szCs w:val="20"/>
              </w:rPr>
              <w:t>r</w:t>
            </w:r>
            <w:r w:rsidRPr="008E6283">
              <w:rPr>
                <w:rFonts w:eastAsia="Times New Roman"/>
                <w:color w:val="000000"/>
                <w:sz w:val="20"/>
                <w:szCs w:val="20"/>
              </w:rPr>
              <w:t>eligión.</w:t>
            </w:r>
          </w:p>
        </w:tc>
      </w:tr>
      <w:tr w:rsidR="008E6283" w:rsidRPr="008E6283" w14:paraId="6AB32CDC" w14:textId="77777777" w:rsidTr="00BA4604">
        <w:trPr>
          <w:trHeight w:val="711"/>
        </w:trPr>
        <w:tc>
          <w:tcPr>
            <w:tcW w:w="952" w:type="pct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DA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Tecnológicos</w:t>
            </w:r>
          </w:p>
        </w:tc>
        <w:tc>
          <w:tcPr>
            <w:tcW w:w="4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DB" w14:textId="6D6F77E5" w:rsidR="008E6283" w:rsidRPr="008E6283" w:rsidRDefault="008E6283" w:rsidP="00687F23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E6283">
              <w:rPr>
                <w:rFonts w:eastAsia="Times New Roman"/>
                <w:color w:val="000000"/>
                <w:sz w:val="20"/>
                <w:szCs w:val="20"/>
              </w:rPr>
              <w:t xml:space="preserve">Oportunidad en el desarrollo tecnológico y sus aportes en la actividad de </w:t>
            </w:r>
            <w:r w:rsidR="00A673BF" w:rsidRPr="008E6283">
              <w:rPr>
                <w:rFonts w:eastAsia="Times New Roman"/>
                <w:color w:val="000000"/>
                <w:sz w:val="20"/>
                <w:szCs w:val="20"/>
              </w:rPr>
              <w:t>los MAC</w:t>
            </w:r>
            <w:r w:rsidRPr="008E6283">
              <w:rPr>
                <w:rFonts w:eastAsia="Times New Roman"/>
                <w:color w:val="000000"/>
                <w:sz w:val="20"/>
                <w:szCs w:val="20"/>
              </w:rPr>
              <w:t xml:space="preserve">´s, </w:t>
            </w:r>
            <w:r w:rsidR="00687F23">
              <w:rPr>
                <w:rFonts w:eastAsia="Times New Roman"/>
                <w:color w:val="000000"/>
                <w:sz w:val="20"/>
                <w:szCs w:val="20"/>
              </w:rPr>
              <w:t>m</w:t>
            </w:r>
            <w:r w:rsidRPr="008E6283">
              <w:rPr>
                <w:rFonts w:eastAsia="Times New Roman"/>
                <w:color w:val="000000"/>
                <w:sz w:val="20"/>
                <w:szCs w:val="20"/>
              </w:rPr>
              <w:t xml:space="preserve">adurez de las tecnologías convencionales, </w:t>
            </w:r>
            <w:r w:rsidR="00687F23">
              <w:rPr>
                <w:rFonts w:eastAsia="Times New Roman"/>
                <w:color w:val="000000"/>
                <w:sz w:val="20"/>
                <w:szCs w:val="20"/>
              </w:rPr>
              <w:t>d</w:t>
            </w:r>
            <w:r w:rsidRPr="008E6283">
              <w:rPr>
                <w:rFonts w:eastAsia="Times New Roman"/>
                <w:color w:val="000000"/>
                <w:sz w:val="20"/>
                <w:szCs w:val="20"/>
              </w:rPr>
              <w:t xml:space="preserve">esarrollo de nuevos productos, </w:t>
            </w:r>
            <w:r w:rsidR="00687F23">
              <w:rPr>
                <w:rFonts w:eastAsia="Times New Roman"/>
                <w:color w:val="000000"/>
                <w:sz w:val="20"/>
                <w:szCs w:val="20"/>
              </w:rPr>
              <w:t>v</w:t>
            </w:r>
            <w:r w:rsidRPr="008E6283">
              <w:rPr>
                <w:rFonts w:eastAsia="Times New Roman"/>
                <w:color w:val="000000"/>
                <w:sz w:val="20"/>
                <w:szCs w:val="20"/>
              </w:rPr>
              <w:t>elocidad de transmisión de la tecnología</w:t>
            </w:r>
            <w:r w:rsidR="009B5F65">
              <w:rPr>
                <w:rFonts w:eastAsia="Times New Roman"/>
                <w:color w:val="000000"/>
                <w:sz w:val="20"/>
                <w:szCs w:val="20"/>
              </w:rPr>
              <w:t>.</w:t>
            </w:r>
          </w:p>
        </w:tc>
      </w:tr>
      <w:tr w:rsidR="008E6283" w:rsidRPr="008E6283" w14:paraId="6AB32CDF" w14:textId="77777777" w:rsidTr="00BA4604">
        <w:trPr>
          <w:trHeight w:val="693"/>
        </w:trPr>
        <w:tc>
          <w:tcPr>
            <w:tcW w:w="952" w:type="pct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DD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Económico / Financiero</w:t>
            </w:r>
          </w:p>
        </w:tc>
        <w:tc>
          <w:tcPr>
            <w:tcW w:w="4048" w:type="pct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DE" w14:textId="77777777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Oportunidad cuyos efectos están relacionados con mantener e incrementar la sostenibilidad financiera del Instituto, las cuales pueden ser generadas en conjunto por una o unas de las Partes Interesadas.</w:t>
            </w:r>
          </w:p>
        </w:tc>
      </w:tr>
    </w:tbl>
    <w:p w14:paraId="6AB32CE0" w14:textId="77777777" w:rsidR="00BA4604" w:rsidRDefault="00BA4604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4"/>
        <w:gridCol w:w="7118"/>
      </w:tblGrid>
      <w:tr w:rsidR="008E6283" w:rsidRPr="008E6283" w14:paraId="6AB32CE3" w14:textId="77777777" w:rsidTr="0059692E">
        <w:trPr>
          <w:trHeight w:val="300"/>
        </w:trPr>
        <w:tc>
          <w:tcPr>
            <w:tcW w:w="952" w:type="pct"/>
            <w:tcBorders>
              <w:top w:val="double" w:sz="6" w:space="0" w:color="A6A6A6"/>
              <w:left w:val="double" w:sz="6" w:space="0" w:color="A6A6A6"/>
              <w:bottom w:val="single" w:sz="4" w:space="0" w:color="A6A6A6"/>
              <w:right w:val="nil"/>
            </w:tcBorders>
            <w:shd w:val="clear" w:color="auto" w:fill="950054"/>
            <w:vAlign w:val="center"/>
            <w:hideMark/>
          </w:tcPr>
          <w:p w14:paraId="6AB32CE1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4048" w:type="pct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950054"/>
            <w:vAlign w:val="center"/>
            <w:hideMark/>
          </w:tcPr>
          <w:p w14:paraId="6AB32CE2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DEFINICIONES</w:t>
            </w:r>
          </w:p>
        </w:tc>
      </w:tr>
      <w:tr w:rsidR="008E6283" w:rsidRPr="008E6283" w14:paraId="6AB32CE6" w14:textId="77777777" w:rsidTr="0059692E">
        <w:trPr>
          <w:trHeight w:val="285"/>
        </w:trPr>
        <w:tc>
          <w:tcPr>
            <w:tcW w:w="952" w:type="pct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E4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Baja</w:t>
            </w:r>
          </w:p>
        </w:tc>
        <w:tc>
          <w:tcPr>
            <w:tcW w:w="4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E5" w14:textId="77777777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sz w:val="20"/>
                <w:szCs w:val="20"/>
              </w:rPr>
              <w:t>Remotamente posible</w:t>
            </w:r>
            <w:r w:rsidRPr="008E6283">
              <w:rPr>
                <w:rFonts w:eastAsia="Times New Roman"/>
                <w:sz w:val="20"/>
                <w:szCs w:val="20"/>
              </w:rPr>
              <w:t>. La oportunidad ocurre muy rara vez.</w:t>
            </w:r>
          </w:p>
        </w:tc>
      </w:tr>
      <w:tr w:rsidR="008E6283" w:rsidRPr="008E6283" w14:paraId="6AB32CE9" w14:textId="77777777" w:rsidTr="0059692E">
        <w:trPr>
          <w:trHeight w:val="285"/>
        </w:trPr>
        <w:tc>
          <w:tcPr>
            <w:tcW w:w="952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E7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Media</w:t>
            </w:r>
          </w:p>
        </w:tc>
        <w:tc>
          <w:tcPr>
            <w:tcW w:w="4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E8" w14:textId="77777777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sz w:val="20"/>
                <w:szCs w:val="20"/>
              </w:rPr>
              <w:t>Bastante posible</w:t>
            </w:r>
            <w:r w:rsidRPr="008E6283">
              <w:rPr>
                <w:rFonts w:eastAsia="Times New Roman"/>
                <w:sz w:val="20"/>
                <w:szCs w:val="20"/>
              </w:rPr>
              <w:t>. La oportunidad ocurre en algunas ocasiones y no es extraño que sucediera.</w:t>
            </w:r>
          </w:p>
        </w:tc>
      </w:tr>
      <w:tr w:rsidR="008E6283" w:rsidRPr="008E6283" w14:paraId="6AB32CEC" w14:textId="77777777" w:rsidTr="0059692E">
        <w:trPr>
          <w:trHeight w:val="675"/>
        </w:trPr>
        <w:tc>
          <w:tcPr>
            <w:tcW w:w="952" w:type="pct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EA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4048" w:type="pct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EB" w14:textId="77777777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sz w:val="20"/>
                <w:szCs w:val="20"/>
              </w:rPr>
              <w:t>Completamente posible</w:t>
            </w:r>
            <w:r w:rsidRPr="008E6283">
              <w:rPr>
                <w:rFonts w:eastAsia="Times New Roman"/>
                <w:sz w:val="20"/>
                <w:szCs w:val="20"/>
              </w:rPr>
              <w:t>. La oportunidad ocurre casi siempre o siempre y ya ha ocurrido en ocasiones anteriores.</w:t>
            </w:r>
          </w:p>
        </w:tc>
      </w:tr>
    </w:tbl>
    <w:p w14:paraId="6AB32CED" w14:textId="77777777" w:rsidR="008E6283" w:rsidRDefault="008E6283">
      <w:r>
        <w:br w:type="page"/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2"/>
        <w:gridCol w:w="7350"/>
      </w:tblGrid>
      <w:tr w:rsidR="008E6283" w:rsidRPr="008E6283" w14:paraId="6AB32CF0" w14:textId="77777777" w:rsidTr="0059692E">
        <w:trPr>
          <w:trHeight w:val="300"/>
        </w:trPr>
        <w:tc>
          <w:tcPr>
            <w:tcW w:w="820" w:type="pc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EE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lastRenderedPageBreak/>
              <w:t>IMPACTO</w:t>
            </w:r>
          </w:p>
        </w:tc>
        <w:tc>
          <w:tcPr>
            <w:tcW w:w="4180" w:type="pct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950054"/>
            <w:vAlign w:val="center"/>
            <w:hideMark/>
          </w:tcPr>
          <w:p w14:paraId="6AB32CEF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DEFINICIONES</w:t>
            </w:r>
          </w:p>
        </w:tc>
      </w:tr>
      <w:tr w:rsidR="008E6283" w:rsidRPr="008E6283" w14:paraId="6AB32CF3" w14:textId="77777777" w:rsidTr="0059692E">
        <w:trPr>
          <w:trHeight w:val="1020"/>
        </w:trPr>
        <w:tc>
          <w:tcPr>
            <w:tcW w:w="820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F1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Leve</w:t>
            </w:r>
          </w:p>
        </w:tc>
        <w:tc>
          <w:tcPr>
            <w:tcW w:w="4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F2" w14:textId="77777777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Impacto mínimo positivo que mantiene la integridad para otorgar la prestación del servicio determinado por el proceso. Puede implementarse de forma rápida y genera costos de calidad mínimos.</w:t>
            </w:r>
          </w:p>
        </w:tc>
      </w:tr>
      <w:tr w:rsidR="008E6283" w:rsidRPr="008E6283" w14:paraId="6AB32CF6" w14:textId="77777777" w:rsidTr="0059692E">
        <w:trPr>
          <w:trHeight w:val="1020"/>
        </w:trPr>
        <w:tc>
          <w:tcPr>
            <w:tcW w:w="820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F4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Moderado</w:t>
            </w:r>
          </w:p>
        </w:tc>
        <w:tc>
          <w:tcPr>
            <w:tcW w:w="4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F5" w14:textId="77777777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Impacto positivo considerable que mejora la integridad para otorgar la prestación del servicio determinado por el proceso. Puede implementarse de un corto tiempo y genera costos de calidad considerables.</w:t>
            </w:r>
          </w:p>
        </w:tc>
      </w:tr>
      <w:tr w:rsidR="008E6283" w:rsidRPr="008E6283" w14:paraId="6AB32CF9" w14:textId="77777777" w:rsidTr="0059692E">
        <w:trPr>
          <w:trHeight w:val="1020"/>
        </w:trPr>
        <w:tc>
          <w:tcPr>
            <w:tcW w:w="820" w:type="pct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F7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Importante</w:t>
            </w:r>
          </w:p>
        </w:tc>
        <w:tc>
          <w:tcPr>
            <w:tcW w:w="4180" w:type="pct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6AB32CF8" w14:textId="77777777" w:rsidR="008E6283" w:rsidRPr="008E6283" w:rsidRDefault="008E6283" w:rsidP="008E6283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Impacto positivo garantizado que potencializa la integridad para otorgar la prestación del servicio determinado por el proceso. Puede implementarse en un mediano o largo tiempo y genera costos de calidad considerables y posiblemente permanentes.</w:t>
            </w:r>
          </w:p>
        </w:tc>
      </w:tr>
    </w:tbl>
    <w:p w14:paraId="6AB32CFA" w14:textId="77777777" w:rsidR="0059692E" w:rsidRDefault="0059692E"/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1"/>
        <w:gridCol w:w="1843"/>
        <w:gridCol w:w="1560"/>
        <w:gridCol w:w="4278"/>
      </w:tblGrid>
      <w:tr w:rsidR="008E6283" w:rsidRPr="008E6283" w14:paraId="6AB32CFF" w14:textId="77777777" w:rsidTr="006575FE">
        <w:trPr>
          <w:trHeight w:val="300"/>
        </w:trPr>
        <w:tc>
          <w:tcPr>
            <w:tcW w:w="632" w:type="pc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FB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RANGOS</w:t>
            </w:r>
          </w:p>
        </w:tc>
        <w:tc>
          <w:tcPr>
            <w:tcW w:w="1048" w:type="pct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FC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  <w:tc>
          <w:tcPr>
            <w:tcW w:w="887" w:type="pct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CFD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DICTAMEN</w:t>
            </w:r>
          </w:p>
        </w:tc>
        <w:tc>
          <w:tcPr>
            <w:tcW w:w="2433" w:type="pct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950054"/>
            <w:vAlign w:val="center"/>
            <w:hideMark/>
          </w:tcPr>
          <w:p w14:paraId="6AB32CFE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ACCIONES</w:t>
            </w:r>
          </w:p>
        </w:tc>
      </w:tr>
      <w:tr w:rsidR="008E6283" w:rsidRPr="008E6283" w14:paraId="6AB32D04" w14:textId="77777777" w:rsidTr="006575FE">
        <w:trPr>
          <w:trHeight w:val="930"/>
        </w:trPr>
        <w:tc>
          <w:tcPr>
            <w:tcW w:w="632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D00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0 - 250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6AB32D01" w14:textId="77777777" w:rsidR="008E6283" w:rsidRPr="008E6283" w:rsidRDefault="008E6283" w:rsidP="008E628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LIMITADA</w:t>
            </w:r>
          </w:p>
        </w:tc>
        <w:tc>
          <w:tcPr>
            <w:tcW w:w="8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6AB32D02" w14:textId="77777777" w:rsidR="008E6283" w:rsidRPr="008E6283" w:rsidRDefault="008E6283" w:rsidP="008E628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A CONSIDERAR</w:t>
            </w:r>
          </w:p>
        </w:tc>
        <w:tc>
          <w:tcPr>
            <w:tcW w:w="2433" w:type="pct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hideMark/>
          </w:tcPr>
          <w:p w14:paraId="6AB32D03" w14:textId="77777777" w:rsidR="008E6283" w:rsidRPr="008E6283" w:rsidRDefault="008E6283" w:rsidP="006432A9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 xml:space="preserve">Oportunidad que genera un beneficio mínimo en el proceso y/o Partes Interesadas de la cual se espera un resultado inmediato. Documentar las acciones de respuesta en la </w:t>
            </w:r>
            <w:r w:rsidRPr="008E6283">
              <w:rPr>
                <w:rFonts w:eastAsia="Times New Roman"/>
                <w:b/>
                <w:bCs/>
                <w:sz w:val="20"/>
                <w:szCs w:val="20"/>
              </w:rPr>
              <w:t>Evaluación de Efectividad de riesgos y oportunidades.</w:t>
            </w:r>
          </w:p>
        </w:tc>
      </w:tr>
      <w:tr w:rsidR="008E6283" w:rsidRPr="008E6283" w14:paraId="6AB32D09" w14:textId="77777777" w:rsidTr="006575FE">
        <w:trPr>
          <w:trHeight w:val="1200"/>
        </w:trPr>
        <w:tc>
          <w:tcPr>
            <w:tcW w:w="632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D05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251 - 500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FF66"/>
            <w:vAlign w:val="center"/>
            <w:hideMark/>
          </w:tcPr>
          <w:p w14:paraId="6AB32D06" w14:textId="77777777" w:rsidR="008E6283" w:rsidRPr="008E6283" w:rsidRDefault="008E6283" w:rsidP="008E628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MEDIA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66"/>
            <w:vAlign w:val="center"/>
            <w:hideMark/>
          </w:tcPr>
          <w:p w14:paraId="6AB32D07" w14:textId="77777777" w:rsidR="008E6283" w:rsidRPr="008E6283" w:rsidRDefault="008E6283" w:rsidP="008E628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ABORDAR</w:t>
            </w:r>
          </w:p>
        </w:tc>
        <w:tc>
          <w:tcPr>
            <w:tcW w:w="2433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6AB32D08" w14:textId="4AB6487D" w:rsidR="008E6283" w:rsidRPr="008E6283" w:rsidRDefault="008E6283" w:rsidP="006432A9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 xml:space="preserve">Oportunidad con buena posibilidad de abordarse siempre y cuando se profundice en los beneficios esperados en el proceso de una o varias </w:t>
            </w:r>
            <w:r w:rsidR="00785D32" w:rsidRPr="008E6283">
              <w:rPr>
                <w:rFonts w:eastAsia="Times New Roman"/>
                <w:sz w:val="20"/>
                <w:szCs w:val="20"/>
              </w:rPr>
              <w:t>áreas y</w:t>
            </w:r>
            <w:r w:rsidRPr="008E6283">
              <w:rPr>
                <w:rFonts w:eastAsia="Times New Roman"/>
                <w:sz w:val="20"/>
                <w:szCs w:val="20"/>
              </w:rPr>
              <w:t xml:space="preserve">/o Partes Interesadas de la cual </w:t>
            </w:r>
            <w:r w:rsidRPr="008E6283">
              <w:rPr>
                <w:rFonts w:eastAsia="Times New Roman"/>
                <w:sz w:val="20"/>
                <w:szCs w:val="20"/>
              </w:rPr>
              <w:br/>
              <w:t xml:space="preserve">se espera un resultado a corto </w:t>
            </w:r>
            <w:r w:rsidR="00BA4604" w:rsidRPr="008E6283">
              <w:rPr>
                <w:rFonts w:eastAsia="Times New Roman"/>
                <w:sz w:val="20"/>
                <w:szCs w:val="20"/>
              </w:rPr>
              <w:t>plazo. Documentar</w:t>
            </w:r>
            <w:r w:rsidRPr="008E6283">
              <w:rPr>
                <w:rFonts w:eastAsia="Times New Roman"/>
                <w:sz w:val="20"/>
                <w:szCs w:val="20"/>
              </w:rPr>
              <w:t xml:space="preserve"> las acciones de respuesta en la </w:t>
            </w:r>
            <w:r w:rsidRPr="008E6283">
              <w:rPr>
                <w:rFonts w:eastAsia="Times New Roman"/>
                <w:b/>
                <w:bCs/>
                <w:sz w:val="20"/>
                <w:szCs w:val="20"/>
              </w:rPr>
              <w:t>Evaluación de Efectividad de riesgos y oportunidades.</w:t>
            </w:r>
          </w:p>
        </w:tc>
      </w:tr>
      <w:tr w:rsidR="008E6283" w:rsidRPr="008E6283" w14:paraId="6AB32D0E" w14:textId="77777777" w:rsidTr="006575FE">
        <w:trPr>
          <w:trHeight w:val="1245"/>
        </w:trPr>
        <w:tc>
          <w:tcPr>
            <w:tcW w:w="632" w:type="pct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D0A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501 - 750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AB32D0B" w14:textId="77777777" w:rsidR="008E6283" w:rsidRPr="008E6283" w:rsidRDefault="008E6283" w:rsidP="008E628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POTENCIAL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AB32D0C" w14:textId="77777777" w:rsidR="008E6283" w:rsidRPr="008E6283" w:rsidRDefault="008E6283" w:rsidP="008E628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APROPIARSE</w:t>
            </w:r>
          </w:p>
        </w:tc>
        <w:tc>
          <w:tcPr>
            <w:tcW w:w="2433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6AB32D0D" w14:textId="77777777" w:rsidR="008E6283" w:rsidRPr="008E6283" w:rsidRDefault="008E6283" w:rsidP="006432A9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 xml:space="preserve">Oportunidad con beneficios claros y específicos en el proceso de una o varias áreas y/o Partes Interesadas, de la cual se espera un resultado a corto y mediano plazo. Documentar las acciones de respuesta en la </w:t>
            </w:r>
            <w:r w:rsidRPr="008E6283">
              <w:rPr>
                <w:rFonts w:eastAsia="Times New Roman"/>
                <w:b/>
                <w:bCs/>
                <w:sz w:val="20"/>
                <w:szCs w:val="20"/>
              </w:rPr>
              <w:t>Evaluación de Efectividad de riesgos y oportunidades.</w:t>
            </w:r>
          </w:p>
        </w:tc>
      </w:tr>
      <w:tr w:rsidR="008E6283" w:rsidRPr="008E6283" w14:paraId="6AB32D13" w14:textId="77777777" w:rsidTr="006575FE">
        <w:trPr>
          <w:trHeight w:val="1170"/>
        </w:trPr>
        <w:tc>
          <w:tcPr>
            <w:tcW w:w="632" w:type="pct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950054"/>
            <w:vAlign w:val="center"/>
            <w:hideMark/>
          </w:tcPr>
          <w:p w14:paraId="6AB32D0F" w14:textId="77777777" w:rsidR="008E6283" w:rsidRPr="008E6283" w:rsidRDefault="008E6283" w:rsidP="008E6283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E628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751 - 1000</w:t>
            </w:r>
          </w:p>
        </w:tc>
        <w:tc>
          <w:tcPr>
            <w:tcW w:w="1048" w:type="pct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33CC33"/>
            <w:vAlign w:val="center"/>
            <w:hideMark/>
          </w:tcPr>
          <w:p w14:paraId="6AB32D10" w14:textId="77777777" w:rsidR="008E6283" w:rsidRPr="008E6283" w:rsidRDefault="008E6283" w:rsidP="008E628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SOBRESALIENTE</w:t>
            </w:r>
          </w:p>
        </w:tc>
        <w:tc>
          <w:tcPr>
            <w:tcW w:w="887" w:type="pct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33CC33"/>
            <w:vAlign w:val="center"/>
            <w:hideMark/>
          </w:tcPr>
          <w:p w14:paraId="6AB32D11" w14:textId="77777777" w:rsidR="008E6283" w:rsidRPr="008E6283" w:rsidRDefault="008E6283" w:rsidP="008E628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>EXPLOTARLA</w:t>
            </w:r>
          </w:p>
        </w:tc>
        <w:tc>
          <w:tcPr>
            <w:tcW w:w="2433" w:type="pct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6AB32D12" w14:textId="77777777" w:rsidR="008E6283" w:rsidRPr="008E6283" w:rsidRDefault="008E6283" w:rsidP="006432A9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8E6283">
              <w:rPr>
                <w:rFonts w:eastAsia="Times New Roman"/>
                <w:sz w:val="20"/>
                <w:szCs w:val="20"/>
              </w:rPr>
              <w:t xml:space="preserve">Oportunidad con beneficios claros, generales y específicos en el proceso de varias o todas las </w:t>
            </w:r>
            <w:r w:rsidR="00BA4604" w:rsidRPr="008E6283">
              <w:rPr>
                <w:rFonts w:eastAsia="Times New Roman"/>
                <w:sz w:val="20"/>
                <w:szCs w:val="20"/>
              </w:rPr>
              <w:t>áreas y</w:t>
            </w:r>
            <w:r w:rsidRPr="008E6283">
              <w:rPr>
                <w:rFonts w:eastAsia="Times New Roman"/>
                <w:sz w:val="20"/>
                <w:szCs w:val="20"/>
              </w:rPr>
              <w:t xml:space="preserve">/o Partes Interesadas de la cual se obtiene un resultado a corto, mediano y/o largo plazo. Documentar las acciones de respuesta en la </w:t>
            </w:r>
            <w:r w:rsidRPr="008E6283">
              <w:rPr>
                <w:rFonts w:eastAsia="Times New Roman"/>
                <w:b/>
                <w:bCs/>
                <w:sz w:val="20"/>
                <w:szCs w:val="20"/>
              </w:rPr>
              <w:t>Evaluación de Efectividad de riesgos y oportunidades.</w:t>
            </w:r>
          </w:p>
        </w:tc>
      </w:tr>
    </w:tbl>
    <w:p w14:paraId="6AB32D14" w14:textId="77777777" w:rsidR="008E6283" w:rsidRPr="008E6283" w:rsidRDefault="008E6283" w:rsidP="008E6283"/>
    <w:sectPr w:rsidR="008E6283" w:rsidRPr="008E6283" w:rsidSect="003162E9">
      <w:headerReference w:type="default" r:id="rId9"/>
      <w:footerReference w:type="default" r:id="rId10"/>
      <w:pgSz w:w="12240" w:h="15840"/>
      <w:pgMar w:top="1417" w:right="1701" w:bottom="1417" w:left="1701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B32D19" w14:textId="77777777" w:rsidR="00842B54" w:rsidRDefault="00842B54">
      <w:r>
        <w:separator/>
      </w:r>
    </w:p>
  </w:endnote>
  <w:endnote w:type="continuationSeparator" w:id="0">
    <w:p w14:paraId="6AB32D1A" w14:textId="77777777" w:rsidR="00842B54" w:rsidRDefault="0084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MV Bol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320687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AB32D26" w14:textId="77777777" w:rsidR="00A03661" w:rsidRDefault="00A03661" w:rsidP="00C30ADD">
            <w:pPr>
              <w:pStyle w:val="Piedepgina"/>
              <w:jc w:val="right"/>
            </w:pPr>
            <w:r w:rsidRPr="00EB0F06">
              <w:rPr>
                <w:sz w:val="16"/>
                <w:szCs w:val="16"/>
                <w:lang w:val="es-ES"/>
              </w:rPr>
              <w:t xml:space="preserve">Página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PAGE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932F53">
              <w:rPr>
                <w:b/>
                <w:bCs/>
                <w:noProof/>
                <w:sz w:val="16"/>
                <w:szCs w:val="16"/>
              </w:rPr>
              <w:t>9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  <w:r w:rsidRPr="00EB0F06">
              <w:rPr>
                <w:sz w:val="16"/>
                <w:szCs w:val="16"/>
                <w:lang w:val="es-ES"/>
              </w:rPr>
              <w:t xml:space="preserve"> de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NUMPAGES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932F53">
              <w:rPr>
                <w:b/>
                <w:bCs/>
                <w:noProof/>
                <w:sz w:val="16"/>
                <w:szCs w:val="16"/>
              </w:rPr>
              <w:t>9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B32D17" w14:textId="77777777" w:rsidR="00842B54" w:rsidRDefault="00842B54">
      <w:r>
        <w:separator/>
      </w:r>
    </w:p>
  </w:footnote>
  <w:footnote w:type="continuationSeparator" w:id="0">
    <w:p w14:paraId="6AB32D18" w14:textId="77777777" w:rsidR="00842B54" w:rsidRDefault="00842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5000" w:type="pct"/>
      <w:tblInd w:w="0" w:type="dxa"/>
      <w:tblLook w:val="0400" w:firstRow="0" w:lastRow="0" w:firstColumn="0" w:lastColumn="0" w:noHBand="0" w:noVBand="1"/>
    </w:tblPr>
    <w:tblGrid>
      <w:gridCol w:w="1910"/>
      <w:gridCol w:w="4765"/>
      <w:gridCol w:w="2143"/>
    </w:tblGrid>
    <w:tr w:rsidR="00A03661" w14:paraId="6AB32D1F" w14:textId="77777777" w:rsidTr="0052265C">
      <w:trPr>
        <w:trHeight w:val="660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AB32D1B" w14:textId="77777777" w:rsidR="00A03661" w:rsidRDefault="00A03661" w:rsidP="0052265C">
          <w:pPr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Arial Narrow" w:eastAsia="Arial Narrow" w:hAnsi="Arial Narrow" w:cs="Arial Narrow"/>
              <w:noProof/>
              <w:color w:val="000000"/>
              <w:sz w:val="20"/>
              <w:szCs w:val="20"/>
            </w:rPr>
            <w:drawing>
              <wp:inline distT="0" distB="0" distL="0" distR="0" wp14:anchorId="6AB32D27" wp14:editId="6AB32D28">
                <wp:extent cx="1085850" cy="647700"/>
                <wp:effectExtent l="0" t="0" r="0" b="0"/>
                <wp:docPr id="9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AB32D1C" w14:textId="77777777" w:rsidR="00A03661" w:rsidRPr="003162E9" w:rsidRDefault="00A03661" w:rsidP="0052265C">
          <w:pPr>
            <w:jc w:val="center"/>
            <w:rPr>
              <w:sz w:val="20"/>
              <w:szCs w:val="20"/>
            </w:rPr>
          </w:pPr>
          <w:r w:rsidRPr="003162E9">
            <w:rPr>
              <w:b/>
              <w:color w:val="000000"/>
              <w:sz w:val="20"/>
              <w:szCs w:val="20"/>
            </w:rPr>
            <w:t xml:space="preserve">INSTITUTO NACIONAL ELECTORAL JLE </w:t>
          </w:r>
          <w:r w:rsidR="00932F53">
            <w:rPr>
              <w:b/>
              <w:color w:val="000000"/>
              <w:sz w:val="20"/>
              <w:szCs w:val="20"/>
            </w:rPr>
            <w:t>PUEBLA</w:t>
          </w:r>
        </w:p>
        <w:p w14:paraId="6AB32D1D" w14:textId="77777777" w:rsidR="00A03661" w:rsidRPr="003162E9" w:rsidRDefault="00A03661" w:rsidP="0052265C">
          <w:pPr>
            <w:ind w:left="360" w:hanging="360"/>
            <w:jc w:val="center"/>
            <w:rPr>
              <w:sz w:val="20"/>
              <w:szCs w:val="20"/>
            </w:rPr>
          </w:pPr>
          <w:r w:rsidRPr="003162E9">
            <w:rPr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AB32D1E" w14:textId="77777777" w:rsidR="00A03661" w:rsidRPr="003162E9" w:rsidRDefault="00127BD2" w:rsidP="0052265C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Versión: 0</w:t>
          </w:r>
        </w:p>
      </w:tc>
    </w:tr>
    <w:tr w:rsidR="00A03661" w14:paraId="6AB32D24" w14:textId="77777777" w:rsidTr="0052265C">
      <w:trPr>
        <w:trHeight w:val="420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AB32D20" w14:textId="77777777" w:rsidR="00A03661" w:rsidRDefault="00A03661" w:rsidP="005226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AB32D21" w14:textId="77777777" w:rsidR="00A03661" w:rsidRPr="00CB7096" w:rsidRDefault="00A03661" w:rsidP="00CB7096">
          <w:pPr>
            <w:spacing w:line="276" w:lineRule="auto"/>
            <w:jc w:val="center"/>
            <w:rPr>
              <w:b/>
              <w:sz w:val="18"/>
              <w:szCs w:val="20"/>
            </w:rPr>
          </w:pPr>
          <w:r w:rsidRPr="00CB7096">
            <w:rPr>
              <w:b/>
              <w:sz w:val="18"/>
              <w:szCs w:val="20"/>
            </w:rPr>
            <w:t>PROCEDIMIENTO DE RIESGOS Y OPORTUNIDADES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AB32D22" w14:textId="77777777" w:rsidR="00A03661" w:rsidRPr="003162E9" w:rsidRDefault="00A03661" w:rsidP="0052265C">
          <w:pPr>
            <w:jc w:val="center"/>
            <w:rPr>
              <w:color w:val="000000"/>
              <w:sz w:val="20"/>
              <w:szCs w:val="20"/>
            </w:rPr>
          </w:pPr>
          <w:r w:rsidRPr="003162E9">
            <w:rPr>
              <w:color w:val="000000"/>
              <w:sz w:val="20"/>
              <w:szCs w:val="20"/>
            </w:rPr>
            <w:t>F</w:t>
          </w:r>
          <w:r w:rsidRPr="003162E9">
            <w:rPr>
              <w:sz w:val="20"/>
              <w:szCs w:val="20"/>
            </w:rPr>
            <w:t>echa de emisión</w:t>
          </w:r>
          <w:r w:rsidRPr="003162E9">
            <w:rPr>
              <w:color w:val="000000"/>
              <w:sz w:val="20"/>
              <w:szCs w:val="20"/>
            </w:rPr>
            <w:t>:</w:t>
          </w:r>
        </w:p>
        <w:p w14:paraId="6AB32D23" w14:textId="77777777" w:rsidR="00A03661" w:rsidRPr="003162E9" w:rsidRDefault="00072098" w:rsidP="000D0FEF">
          <w:pPr>
            <w:jc w:val="center"/>
            <w:rPr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06/03/2020</w:t>
          </w:r>
        </w:p>
      </w:tc>
    </w:tr>
  </w:tbl>
  <w:p w14:paraId="6AB32D25" w14:textId="77777777" w:rsidR="00A03661" w:rsidRDefault="00A03661" w:rsidP="004C57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B3F85"/>
    <w:multiLevelType w:val="multilevel"/>
    <w:tmpl w:val="42E82C3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84B6910"/>
    <w:multiLevelType w:val="hybridMultilevel"/>
    <w:tmpl w:val="976EE7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F391D"/>
    <w:multiLevelType w:val="multilevel"/>
    <w:tmpl w:val="AB80F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B2538F1"/>
    <w:multiLevelType w:val="multilevel"/>
    <w:tmpl w:val="53044DBE"/>
    <w:lvl w:ilvl="0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CA30051"/>
    <w:multiLevelType w:val="multilevel"/>
    <w:tmpl w:val="8CECD9CA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102F7E3F"/>
    <w:multiLevelType w:val="hybridMultilevel"/>
    <w:tmpl w:val="075EFF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90037"/>
    <w:multiLevelType w:val="hybridMultilevel"/>
    <w:tmpl w:val="BB6CD24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16275"/>
    <w:multiLevelType w:val="hybridMultilevel"/>
    <w:tmpl w:val="DFE6299E"/>
    <w:lvl w:ilvl="0" w:tplc="D8BC5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04768"/>
    <w:multiLevelType w:val="multilevel"/>
    <w:tmpl w:val="53FC6DF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9" w15:restartNumberingAfterBreak="0">
    <w:nsid w:val="1F036D9F"/>
    <w:multiLevelType w:val="hybridMultilevel"/>
    <w:tmpl w:val="6F1290B4"/>
    <w:lvl w:ilvl="0" w:tplc="08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0" w15:restartNumberingAfterBreak="0">
    <w:nsid w:val="22624AB9"/>
    <w:multiLevelType w:val="hybridMultilevel"/>
    <w:tmpl w:val="8CA4E0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0C3400"/>
    <w:multiLevelType w:val="hybridMultilevel"/>
    <w:tmpl w:val="32740DB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B8565D"/>
    <w:multiLevelType w:val="hybridMultilevel"/>
    <w:tmpl w:val="D10C5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E0603"/>
    <w:multiLevelType w:val="hybridMultilevel"/>
    <w:tmpl w:val="870075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BB6B93"/>
    <w:multiLevelType w:val="hybridMultilevel"/>
    <w:tmpl w:val="7EEE17D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C6682"/>
    <w:multiLevelType w:val="multilevel"/>
    <w:tmpl w:val="B53AF6F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55B69"/>
    <w:multiLevelType w:val="multilevel"/>
    <w:tmpl w:val="4F6E96B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37865366"/>
    <w:multiLevelType w:val="multilevel"/>
    <w:tmpl w:val="377E59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8" w15:restartNumberingAfterBreak="0">
    <w:nsid w:val="3A6D1C40"/>
    <w:multiLevelType w:val="hybridMultilevel"/>
    <w:tmpl w:val="FE6AB1C4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CB82F1B"/>
    <w:multiLevelType w:val="hybridMultilevel"/>
    <w:tmpl w:val="B3C642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36689"/>
    <w:multiLevelType w:val="multilevel"/>
    <w:tmpl w:val="B2C6C446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44DE32B7"/>
    <w:multiLevelType w:val="hybridMultilevel"/>
    <w:tmpl w:val="C02280D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24235"/>
    <w:multiLevelType w:val="hybridMultilevel"/>
    <w:tmpl w:val="41DE35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97680C"/>
    <w:multiLevelType w:val="hybridMultilevel"/>
    <w:tmpl w:val="B852CA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F43F40"/>
    <w:multiLevelType w:val="hybridMultilevel"/>
    <w:tmpl w:val="7CC28B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FD28D0"/>
    <w:multiLevelType w:val="multilevel"/>
    <w:tmpl w:val="D0B40E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57B16070"/>
    <w:multiLevelType w:val="hybridMultilevel"/>
    <w:tmpl w:val="28441FD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D22DB"/>
    <w:multiLevelType w:val="multilevel"/>
    <w:tmpl w:val="DA56D3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8" w15:restartNumberingAfterBreak="0">
    <w:nsid w:val="5A6116BB"/>
    <w:multiLevelType w:val="multilevel"/>
    <w:tmpl w:val="3AFC410A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EB474C1"/>
    <w:multiLevelType w:val="multilevel"/>
    <w:tmpl w:val="A5ECDE2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0" w15:restartNumberingAfterBreak="0">
    <w:nsid w:val="63772991"/>
    <w:multiLevelType w:val="hybridMultilevel"/>
    <w:tmpl w:val="BAF4D6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73704"/>
    <w:multiLevelType w:val="multilevel"/>
    <w:tmpl w:val="CC9C2C6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32" w15:restartNumberingAfterBreak="0">
    <w:nsid w:val="68234FA0"/>
    <w:multiLevelType w:val="hybridMultilevel"/>
    <w:tmpl w:val="ED487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F01EA6"/>
    <w:multiLevelType w:val="hybridMultilevel"/>
    <w:tmpl w:val="FFBA42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512C0A"/>
    <w:multiLevelType w:val="multilevel"/>
    <w:tmpl w:val="93E2E4F0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5" w15:restartNumberingAfterBreak="0">
    <w:nsid w:val="6FD87C83"/>
    <w:multiLevelType w:val="multilevel"/>
    <w:tmpl w:val="5F8868E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3665167"/>
    <w:multiLevelType w:val="hybridMultilevel"/>
    <w:tmpl w:val="D9E609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9267C7"/>
    <w:multiLevelType w:val="multilevel"/>
    <w:tmpl w:val="0F92A190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8" w15:restartNumberingAfterBreak="0">
    <w:nsid w:val="75E352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8424FFF"/>
    <w:multiLevelType w:val="hybridMultilevel"/>
    <w:tmpl w:val="542A4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0"/>
  </w:num>
  <w:num w:numId="4">
    <w:abstractNumId w:val="4"/>
  </w:num>
  <w:num w:numId="5">
    <w:abstractNumId w:val="29"/>
  </w:num>
  <w:num w:numId="6">
    <w:abstractNumId w:val="31"/>
  </w:num>
  <w:num w:numId="7">
    <w:abstractNumId w:val="35"/>
  </w:num>
  <w:num w:numId="8">
    <w:abstractNumId w:val="28"/>
  </w:num>
  <w:num w:numId="9">
    <w:abstractNumId w:val="21"/>
  </w:num>
  <w:num w:numId="10">
    <w:abstractNumId w:val="10"/>
  </w:num>
  <w:num w:numId="11">
    <w:abstractNumId w:val="15"/>
  </w:num>
  <w:num w:numId="12">
    <w:abstractNumId w:val="20"/>
  </w:num>
  <w:num w:numId="13">
    <w:abstractNumId w:val="25"/>
  </w:num>
  <w:num w:numId="14">
    <w:abstractNumId w:val="34"/>
  </w:num>
  <w:num w:numId="15">
    <w:abstractNumId w:val="9"/>
  </w:num>
  <w:num w:numId="16">
    <w:abstractNumId w:val="30"/>
  </w:num>
  <w:num w:numId="17">
    <w:abstractNumId w:val="7"/>
  </w:num>
  <w:num w:numId="18">
    <w:abstractNumId w:val="37"/>
  </w:num>
  <w:num w:numId="19">
    <w:abstractNumId w:val="27"/>
  </w:num>
  <w:num w:numId="20">
    <w:abstractNumId w:val="8"/>
  </w:num>
  <w:num w:numId="21">
    <w:abstractNumId w:val="18"/>
  </w:num>
  <w:num w:numId="22">
    <w:abstractNumId w:val="19"/>
  </w:num>
  <w:num w:numId="23">
    <w:abstractNumId w:val="33"/>
  </w:num>
  <w:num w:numId="24">
    <w:abstractNumId w:val="17"/>
  </w:num>
  <w:num w:numId="25">
    <w:abstractNumId w:val="13"/>
  </w:num>
  <w:num w:numId="26">
    <w:abstractNumId w:val="11"/>
  </w:num>
  <w:num w:numId="27">
    <w:abstractNumId w:val="3"/>
  </w:num>
  <w:num w:numId="28">
    <w:abstractNumId w:val="36"/>
  </w:num>
  <w:num w:numId="29">
    <w:abstractNumId w:val="24"/>
  </w:num>
  <w:num w:numId="30">
    <w:abstractNumId w:val="5"/>
  </w:num>
  <w:num w:numId="31">
    <w:abstractNumId w:val="23"/>
  </w:num>
  <w:num w:numId="32">
    <w:abstractNumId w:val="22"/>
  </w:num>
  <w:num w:numId="33">
    <w:abstractNumId w:val="1"/>
  </w:num>
  <w:num w:numId="34">
    <w:abstractNumId w:val="26"/>
  </w:num>
  <w:num w:numId="35">
    <w:abstractNumId w:val="39"/>
  </w:num>
  <w:num w:numId="36">
    <w:abstractNumId w:val="6"/>
  </w:num>
  <w:num w:numId="37">
    <w:abstractNumId w:val="6"/>
  </w:num>
  <w:num w:numId="38">
    <w:abstractNumId w:val="14"/>
  </w:num>
  <w:num w:numId="39">
    <w:abstractNumId w:val="38"/>
  </w:num>
  <w:num w:numId="40">
    <w:abstractNumId w:val="12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BA4"/>
    <w:rsid w:val="00002AB9"/>
    <w:rsid w:val="00007C95"/>
    <w:rsid w:val="000400B7"/>
    <w:rsid w:val="00041505"/>
    <w:rsid w:val="00064462"/>
    <w:rsid w:val="00065B98"/>
    <w:rsid w:val="00072098"/>
    <w:rsid w:val="000747E8"/>
    <w:rsid w:val="0008025E"/>
    <w:rsid w:val="00083A73"/>
    <w:rsid w:val="000D0FEF"/>
    <w:rsid w:val="000E34BB"/>
    <w:rsid w:val="000E413B"/>
    <w:rsid w:val="001110F5"/>
    <w:rsid w:val="00127BD2"/>
    <w:rsid w:val="00137669"/>
    <w:rsid w:val="00144BDB"/>
    <w:rsid w:val="00197CFD"/>
    <w:rsid w:val="001A5AC2"/>
    <w:rsid w:val="001B033B"/>
    <w:rsid w:val="001C48D0"/>
    <w:rsid w:val="001E127B"/>
    <w:rsid w:val="00224CB9"/>
    <w:rsid w:val="00237039"/>
    <w:rsid w:val="00245FF4"/>
    <w:rsid w:val="00263ACB"/>
    <w:rsid w:val="00271359"/>
    <w:rsid w:val="00275D82"/>
    <w:rsid w:val="00292A12"/>
    <w:rsid w:val="002974EB"/>
    <w:rsid w:val="002C0806"/>
    <w:rsid w:val="002C43D6"/>
    <w:rsid w:val="002D6C28"/>
    <w:rsid w:val="002E0F3B"/>
    <w:rsid w:val="002F0498"/>
    <w:rsid w:val="002F1A3C"/>
    <w:rsid w:val="002F6910"/>
    <w:rsid w:val="00301F86"/>
    <w:rsid w:val="003162E9"/>
    <w:rsid w:val="0031744C"/>
    <w:rsid w:val="00321945"/>
    <w:rsid w:val="0034552D"/>
    <w:rsid w:val="00345CA9"/>
    <w:rsid w:val="00345FA0"/>
    <w:rsid w:val="00346F80"/>
    <w:rsid w:val="003561A3"/>
    <w:rsid w:val="00364B7A"/>
    <w:rsid w:val="00395938"/>
    <w:rsid w:val="003A6FAB"/>
    <w:rsid w:val="003B4951"/>
    <w:rsid w:val="004003B6"/>
    <w:rsid w:val="00403FD1"/>
    <w:rsid w:val="00407E49"/>
    <w:rsid w:val="00414512"/>
    <w:rsid w:val="00445D63"/>
    <w:rsid w:val="00485EC3"/>
    <w:rsid w:val="004B217F"/>
    <w:rsid w:val="004B2951"/>
    <w:rsid w:val="004B45D1"/>
    <w:rsid w:val="004B4955"/>
    <w:rsid w:val="004C0417"/>
    <w:rsid w:val="004C0934"/>
    <w:rsid w:val="004C5756"/>
    <w:rsid w:val="004D3A8B"/>
    <w:rsid w:val="004D42D6"/>
    <w:rsid w:val="004E46B6"/>
    <w:rsid w:val="00501AA8"/>
    <w:rsid w:val="00513D49"/>
    <w:rsid w:val="005210F5"/>
    <w:rsid w:val="0052265C"/>
    <w:rsid w:val="00540C13"/>
    <w:rsid w:val="005516AE"/>
    <w:rsid w:val="00571030"/>
    <w:rsid w:val="005778DB"/>
    <w:rsid w:val="00583DED"/>
    <w:rsid w:val="00592583"/>
    <w:rsid w:val="00594421"/>
    <w:rsid w:val="0059692E"/>
    <w:rsid w:val="005A00B3"/>
    <w:rsid w:val="005A60EB"/>
    <w:rsid w:val="005A6DA3"/>
    <w:rsid w:val="005D4B68"/>
    <w:rsid w:val="005D57EF"/>
    <w:rsid w:val="005E5E80"/>
    <w:rsid w:val="005F103E"/>
    <w:rsid w:val="005F1763"/>
    <w:rsid w:val="006432A9"/>
    <w:rsid w:val="00652A8C"/>
    <w:rsid w:val="00653C4B"/>
    <w:rsid w:val="006575FE"/>
    <w:rsid w:val="00687F23"/>
    <w:rsid w:val="0069448B"/>
    <w:rsid w:val="006A5C0C"/>
    <w:rsid w:val="006A60A0"/>
    <w:rsid w:val="006C734E"/>
    <w:rsid w:val="006D164F"/>
    <w:rsid w:val="006D20A9"/>
    <w:rsid w:val="006D638A"/>
    <w:rsid w:val="006F0BDE"/>
    <w:rsid w:val="00721AAF"/>
    <w:rsid w:val="00735712"/>
    <w:rsid w:val="00736E75"/>
    <w:rsid w:val="00750EC7"/>
    <w:rsid w:val="00762DE0"/>
    <w:rsid w:val="00763CC3"/>
    <w:rsid w:val="0078285C"/>
    <w:rsid w:val="00785D32"/>
    <w:rsid w:val="00790402"/>
    <w:rsid w:val="007A2371"/>
    <w:rsid w:val="0080078A"/>
    <w:rsid w:val="0080195F"/>
    <w:rsid w:val="008057A5"/>
    <w:rsid w:val="0080627B"/>
    <w:rsid w:val="00806A25"/>
    <w:rsid w:val="008237C6"/>
    <w:rsid w:val="00842B54"/>
    <w:rsid w:val="008639AF"/>
    <w:rsid w:val="00864F43"/>
    <w:rsid w:val="00866399"/>
    <w:rsid w:val="00875BAB"/>
    <w:rsid w:val="00886868"/>
    <w:rsid w:val="008969CB"/>
    <w:rsid w:val="008A5D5F"/>
    <w:rsid w:val="008B0B9E"/>
    <w:rsid w:val="008E6283"/>
    <w:rsid w:val="008F265C"/>
    <w:rsid w:val="00901044"/>
    <w:rsid w:val="00902784"/>
    <w:rsid w:val="00903BA4"/>
    <w:rsid w:val="00932F53"/>
    <w:rsid w:val="00936A22"/>
    <w:rsid w:val="00947DE5"/>
    <w:rsid w:val="00953F16"/>
    <w:rsid w:val="009B595A"/>
    <w:rsid w:val="009B5F65"/>
    <w:rsid w:val="009C3BF2"/>
    <w:rsid w:val="009E2748"/>
    <w:rsid w:val="009E4E22"/>
    <w:rsid w:val="009F6DBC"/>
    <w:rsid w:val="00A03661"/>
    <w:rsid w:val="00A050B7"/>
    <w:rsid w:val="00A11E22"/>
    <w:rsid w:val="00A15E84"/>
    <w:rsid w:val="00A171DD"/>
    <w:rsid w:val="00A6402A"/>
    <w:rsid w:val="00A673BF"/>
    <w:rsid w:val="00A76DCA"/>
    <w:rsid w:val="00A820C6"/>
    <w:rsid w:val="00A85B96"/>
    <w:rsid w:val="00A85D9C"/>
    <w:rsid w:val="00A87929"/>
    <w:rsid w:val="00AC0372"/>
    <w:rsid w:val="00AF1B8B"/>
    <w:rsid w:val="00AF2585"/>
    <w:rsid w:val="00AF4D59"/>
    <w:rsid w:val="00AF7516"/>
    <w:rsid w:val="00B1296B"/>
    <w:rsid w:val="00B35C1D"/>
    <w:rsid w:val="00B50317"/>
    <w:rsid w:val="00B81C83"/>
    <w:rsid w:val="00B87959"/>
    <w:rsid w:val="00B93032"/>
    <w:rsid w:val="00BA4604"/>
    <w:rsid w:val="00BA6159"/>
    <w:rsid w:val="00BC4EC7"/>
    <w:rsid w:val="00BE3B42"/>
    <w:rsid w:val="00BF4D3A"/>
    <w:rsid w:val="00BF759E"/>
    <w:rsid w:val="00C1755E"/>
    <w:rsid w:val="00C30ADD"/>
    <w:rsid w:val="00C32B98"/>
    <w:rsid w:val="00C5153E"/>
    <w:rsid w:val="00C535B0"/>
    <w:rsid w:val="00C54C58"/>
    <w:rsid w:val="00C60973"/>
    <w:rsid w:val="00C61403"/>
    <w:rsid w:val="00C7272D"/>
    <w:rsid w:val="00CA528B"/>
    <w:rsid w:val="00CB7096"/>
    <w:rsid w:val="00CC4E41"/>
    <w:rsid w:val="00CD61C8"/>
    <w:rsid w:val="00CF312E"/>
    <w:rsid w:val="00D01E39"/>
    <w:rsid w:val="00D04763"/>
    <w:rsid w:val="00D20651"/>
    <w:rsid w:val="00D44B30"/>
    <w:rsid w:val="00D5156C"/>
    <w:rsid w:val="00DA2E5D"/>
    <w:rsid w:val="00DB7B58"/>
    <w:rsid w:val="00DC2913"/>
    <w:rsid w:val="00DC2B6E"/>
    <w:rsid w:val="00DE6C6C"/>
    <w:rsid w:val="00E03E6B"/>
    <w:rsid w:val="00E040B4"/>
    <w:rsid w:val="00E05D0B"/>
    <w:rsid w:val="00E123B1"/>
    <w:rsid w:val="00E435E6"/>
    <w:rsid w:val="00E44070"/>
    <w:rsid w:val="00E71A1A"/>
    <w:rsid w:val="00E9736C"/>
    <w:rsid w:val="00E97860"/>
    <w:rsid w:val="00EA1248"/>
    <w:rsid w:val="00EB0F06"/>
    <w:rsid w:val="00EB3946"/>
    <w:rsid w:val="00EB4F55"/>
    <w:rsid w:val="00ED278D"/>
    <w:rsid w:val="00ED4C3E"/>
    <w:rsid w:val="00ED7663"/>
    <w:rsid w:val="00EE1047"/>
    <w:rsid w:val="00EF1908"/>
    <w:rsid w:val="00F35E59"/>
    <w:rsid w:val="00F5049F"/>
    <w:rsid w:val="00F53DAA"/>
    <w:rsid w:val="00F63BFC"/>
    <w:rsid w:val="00F6764E"/>
    <w:rsid w:val="00F70D27"/>
    <w:rsid w:val="00F85864"/>
    <w:rsid w:val="00F90701"/>
    <w:rsid w:val="00FA35A3"/>
    <w:rsid w:val="00FB4DB4"/>
    <w:rsid w:val="00FC012D"/>
    <w:rsid w:val="00FC1EDC"/>
    <w:rsid w:val="00FE750C"/>
    <w:rsid w:val="00FF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AB32B7B"/>
  <w15:docId w15:val="{63D999E6-3B53-482B-B36D-B53CC60A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CA528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nhideWhenUsed/>
    <w:rsid w:val="003162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162E9"/>
  </w:style>
  <w:style w:type="paragraph" w:styleId="Piedepgina">
    <w:name w:val="footer"/>
    <w:basedOn w:val="Normal"/>
    <w:link w:val="Piedepgina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2E9"/>
  </w:style>
  <w:style w:type="paragraph" w:styleId="Prrafodelista">
    <w:name w:val="List Paragraph"/>
    <w:basedOn w:val="Normal"/>
    <w:link w:val="PrrafodelistaCar"/>
    <w:uiPriority w:val="34"/>
    <w:qFormat/>
    <w:rsid w:val="003162E9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162E9"/>
  </w:style>
  <w:style w:type="table" w:styleId="Tablaconcuadrcula">
    <w:name w:val="Table Grid"/>
    <w:basedOn w:val="Tablanormal"/>
    <w:rsid w:val="003162E9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806A25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independiente2">
    <w:name w:val="Body Text 2"/>
    <w:basedOn w:val="Normal"/>
    <w:link w:val="Textoindependiente2Car"/>
    <w:rsid w:val="0069448B"/>
    <w:pPr>
      <w:ind w:right="213"/>
      <w:jc w:val="both"/>
    </w:pPr>
    <w:rPr>
      <w:rFonts w:eastAsia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9448B"/>
    <w:rPr>
      <w:rFonts w:eastAsia="Times New Roman" w:cs="Times New Roman"/>
      <w:sz w:val="20"/>
      <w:szCs w:val="20"/>
      <w:lang w:val="es-ES" w:eastAsia="es-ES"/>
    </w:rPr>
  </w:style>
  <w:style w:type="paragraph" w:customStyle="1" w:styleId="BodyText21">
    <w:name w:val="Body Text 21"/>
    <w:basedOn w:val="Normal"/>
    <w:locked/>
    <w:rsid w:val="0069448B"/>
    <w:pPr>
      <w:widowControl w:val="0"/>
      <w:jc w:val="both"/>
    </w:pPr>
    <w:rPr>
      <w:rFonts w:ascii="Book Antiqua" w:eastAsia="Times New Roman" w:hAnsi="Book Antiqua" w:cs="Times New Roman"/>
      <w:snapToGrid w:val="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5E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EC3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7272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7272D"/>
  </w:style>
  <w:style w:type="paragraph" w:styleId="NormalWeb">
    <w:name w:val="Normal (Web)"/>
    <w:basedOn w:val="Normal"/>
    <w:uiPriority w:val="99"/>
    <w:semiHidden/>
    <w:unhideWhenUsed/>
    <w:rsid w:val="001376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E123B1"/>
    <w:pPr>
      <w:autoSpaceDE w:val="0"/>
      <w:autoSpaceDN w:val="0"/>
      <w:adjustRightInd w:val="0"/>
    </w:pPr>
    <w:rPr>
      <w:rFonts w:eastAsia="Calibri"/>
      <w:color w:val="000000"/>
    </w:rPr>
  </w:style>
  <w:style w:type="character" w:customStyle="1" w:styleId="Ttulo9Car">
    <w:name w:val="Título 9 Car"/>
    <w:basedOn w:val="Fuentedeprrafopredeter"/>
    <w:link w:val="Ttulo9"/>
    <w:uiPriority w:val="9"/>
    <w:rsid w:val="00CA528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6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846E3-6547-4C83-9A3E-9F5108C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2522</Words>
  <Characters>13875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Palacios Martinez</dc:creator>
  <cp:keywords/>
  <dc:description/>
  <cp:lastModifiedBy>OLVERA AGUILA JORGE ALFONSO</cp:lastModifiedBy>
  <cp:revision>37</cp:revision>
  <cp:lastPrinted>2020-02-12T23:15:00Z</cp:lastPrinted>
  <dcterms:created xsi:type="dcterms:W3CDTF">2020-04-18T00:34:00Z</dcterms:created>
  <dcterms:modified xsi:type="dcterms:W3CDTF">2020-07-17T21:46:00Z</dcterms:modified>
</cp:coreProperties>
</file>