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1.机构名称相似度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2.机构关键词相似度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3.机构社交关系相似度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需要机构的名称，取就可以</w:t>
      </w:r>
    </w:p>
    <w:p>
      <w:pPr>
        <w:numPr>
          <w:ilvl w:val="0"/>
          <w:numId w:val="0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功能：计算相似度</w:t>
      </w:r>
    </w:p>
    <w:p>
      <w:pPr>
        <w:numPr>
          <w:ilvl w:val="0"/>
          <w:numId w:val="1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获取机构的关键词信息，将关键词信息表达成一个向量</w:t>
      </w:r>
    </w:p>
    <w:p>
      <w:pPr>
        <w:numPr>
          <w:ilvl w:val="0"/>
          <w:numId w:val="0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功能1：获取作者的关键词信息，获取机构的关键词信息</w:t>
      </w:r>
    </w:p>
    <w:p>
      <w:pPr>
        <w:numPr>
          <w:ilvl w:val="0"/>
          <w:numId w:val="0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功能2：将关键词信息提取为一个有效区分机构的向量</w:t>
      </w:r>
    </w:p>
    <w:p>
      <w:pPr>
        <w:numPr>
          <w:ilvl w:val="0"/>
          <w:numId w:val="0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功能3：计算相似度</w:t>
      </w:r>
    </w:p>
    <w:p>
      <w:pPr>
        <w:numPr>
          <w:ilvl w:val="0"/>
          <w:numId w:val="1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获取机构的合作机构，所属作者，找相似性</w:t>
      </w:r>
    </w:p>
    <w:p>
      <w:pPr>
        <w:numPr>
          <w:ilvl w:val="0"/>
          <w:numId w:val="0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功能1：从数据库中获取机构的合作机构</w:t>
      </w:r>
    </w:p>
    <w:p>
      <w:pPr>
        <w:numPr>
          <w:ilvl w:val="0"/>
          <w:numId w:val="0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功能2：从数据库中获取机构的作者</w:t>
      </w:r>
    </w:p>
    <w:p>
      <w:pPr>
        <w:numPr>
          <w:ilvl w:val="0"/>
          <w:numId w:val="0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功能3：计算相似度</w:t>
      </w:r>
    </w:p>
    <w:p>
      <w:pPr>
        <w:numPr>
          <w:ilvl w:val="0"/>
          <w:numId w:val="0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54所 陈享远 </w:t>
      </w:r>
    </w:p>
    <w:p>
      <w:pPr>
        <w:numPr>
          <w:ilvl w:val="0"/>
          <w:numId w:val="0"/>
        </w:numPr>
        <w:tabs>
          <w:tab w:val="clear" w:pos="312"/>
        </w:tabs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中国电子科技集团公司第五十四研究所  </w:t>
      </w:r>
    </w:p>
    <w:p>
      <w:pPr>
        <w:numPr>
          <w:ilvl w:val="0"/>
          <w:numId w:val="0"/>
        </w:numPr>
        <w:tabs>
          <w:tab w:val="clear" w:pos="312"/>
        </w:tabs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庄电子部第54研究所 </w:t>
      </w:r>
    </w:p>
    <w:p>
      <w:pPr>
        <w:numPr>
          <w:ilvl w:val="0"/>
          <w:numId w:val="0"/>
        </w:numPr>
        <w:tabs>
          <w:tab w:val="clear" w:pos="312"/>
        </w:tabs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机电部石家庄54所 </w:t>
      </w:r>
    </w:p>
    <w:p>
      <w:pPr>
        <w:numPr>
          <w:ilvl w:val="0"/>
          <w:numId w:val="0"/>
        </w:numPr>
        <w:tabs>
          <w:tab w:val="clear" w:pos="312"/>
        </w:tabs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电子工业部54研究所 </w:t>
      </w:r>
    </w:p>
    <w:p>
      <w:pPr>
        <w:numPr>
          <w:ilvl w:val="0"/>
          <w:numId w:val="0"/>
        </w:numPr>
        <w:tabs>
          <w:tab w:val="clear" w:pos="312"/>
        </w:tabs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电子部54研究所</w:t>
      </w:r>
    </w:p>
    <w:p>
      <w:pPr>
        <w:numPr>
          <w:ilvl w:val="0"/>
          <w:numId w:val="0"/>
        </w:numPr>
        <w:tabs>
          <w:tab w:val="clear" w:pos="312"/>
        </w:tabs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电子部石家庄54研究所</w:t>
      </w:r>
      <w:bookmarkStart w:id="0" w:name="_GoBack"/>
      <w:bookmarkEnd w:id="0"/>
    </w:p>
    <w:p>
      <w:pPr>
        <w:numPr>
          <w:ilvl w:val="0"/>
          <w:numId w:val="0"/>
        </w:numPr>
        <w:tabs>
          <w:tab w:val="clear" w:pos="312"/>
        </w:tabs>
        <w:rPr>
          <w:rFonts w:hint="default"/>
          <w:lang w:eastAsia="zh-CN"/>
        </w:rPr>
      </w:pPr>
      <w:r>
        <w:rPr>
          <w:rFonts w:hint="default"/>
          <w:color w:val="0000FF"/>
          <w:lang w:eastAsia="zh-CN"/>
        </w:rPr>
        <w:t>如何表征 科研人员/科研机构 的研究领域</w:t>
      </w:r>
      <w:r>
        <w:rPr>
          <w:rFonts w:hint="default"/>
          <w:lang w:eastAsia="zh-CN"/>
        </w:rPr>
        <w:t>：</w:t>
      </w:r>
    </w:p>
    <w:p>
      <w:pPr>
        <w:numPr>
          <w:ilvl w:val="0"/>
          <w:numId w:val="0"/>
        </w:numPr>
        <w:tabs>
          <w:tab w:val="clear" w:pos="312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是否可以把所有的论文标题，摘要凑起来去训练主题模型，然后拿该研究员的论文之类信息去得到主题分布，判断相似度   可以试试，应该比较好实现，就是数据量的问题</w:t>
      </w:r>
    </w:p>
    <w:p>
      <w:pPr>
        <w:numPr>
          <w:ilvl w:val="0"/>
          <w:numId w:val="0"/>
        </w:numPr>
        <w:tabs>
          <w:tab w:val="clear" w:pos="312"/>
        </w:tabs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312"/>
        </w:tabs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312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数据爬取下来，按每个机构各种名称list 进行爬取，爬下来的数据有一些问题：1.爬下来的并不是像namelist列的那样规整   2.一些单位地址解析下来为空  3.一些记录中可能根本没有包含目标机构。</w:t>
      </w:r>
    </w:p>
    <w:p>
      <w:pPr>
        <w:numPr>
          <w:ilvl w:val="0"/>
          <w:numId w:val="0"/>
        </w:numPr>
        <w:tabs>
          <w:tab w:val="clear" w:pos="312"/>
        </w:tabs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工程上：现在可以现将数据解析为每个论文中第一作者的单位，对应的论文信息，其他机构为该机构的合作单位，论文作者为该单位的员工，论文摘要和标题为该机构的文本内容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Webdings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982991">
    <w:nsid w:val="5A4CCE4F"/>
    <w:multiLevelType w:val="singleLevel"/>
    <w:tmpl w:val="5A4CCE4F"/>
    <w:lvl w:ilvl="0" w:tentative="1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5149829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64126"/>
    <w:rsid w:val="5FFFB46C"/>
    <w:rsid w:val="FFFD6C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usr04</cp:lastModifiedBy>
  <dcterms:modified xsi:type="dcterms:W3CDTF">2018-01-15T15:54:02Z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