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24F9A" w14:textId="77777777" w:rsidR="00903BA4" w:rsidRPr="00C56F0C" w:rsidRDefault="00903BA4">
      <w:pPr>
        <w:ind w:right="267"/>
        <w:jc w:val="center"/>
      </w:pPr>
    </w:p>
    <w:p w14:paraId="28F4A163" w14:textId="77777777" w:rsidR="003162E9" w:rsidRPr="00C56F0C" w:rsidRDefault="006912D4" w:rsidP="003162E9">
      <w:pPr>
        <w:spacing w:line="276" w:lineRule="auto"/>
        <w:ind w:left="720" w:hanging="360"/>
        <w:jc w:val="right"/>
        <w:rPr>
          <w:b/>
          <w:sz w:val="40"/>
          <w:szCs w:val="40"/>
        </w:rPr>
      </w:pPr>
      <w:bookmarkStart w:id="0" w:name="_gjdgxs" w:colFirst="0" w:colLast="0"/>
      <w:bookmarkEnd w:id="0"/>
      <w:r w:rsidRPr="00C56F0C">
        <w:rPr>
          <w:b/>
          <w:sz w:val="40"/>
          <w:szCs w:val="40"/>
        </w:rPr>
        <w:t xml:space="preserve">Procedimiento </w:t>
      </w:r>
      <w:r w:rsidR="003162E9" w:rsidRPr="00C56F0C">
        <w:rPr>
          <w:b/>
          <w:sz w:val="40"/>
          <w:szCs w:val="40"/>
        </w:rPr>
        <w:t>de Acciones Correctivas</w:t>
      </w:r>
    </w:p>
    <w:p w14:paraId="4BE00FA8" w14:textId="77777777" w:rsidR="00903BA4" w:rsidRPr="00C56F0C" w:rsidRDefault="00903BA4">
      <w:pPr>
        <w:spacing w:line="276" w:lineRule="auto"/>
        <w:ind w:left="720" w:hanging="360"/>
        <w:jc w:val="right"/>
        <w:rPr>
          <w:b/>
          <w:sz w:val="40"/>
          <w:szCs w:val="40"/>
        </w:rPr>
      </w:pPr>
    </w:p>
    <w:p w14:paraId="6DC57ED0" w14:textId="77777777" w:rsidR="00ED278D" w:rsidRPr="00C56F0C" w:rsidRDefault="00064462" w:rsidP="00ED278D">
      <w:pPr>
        <w:spacing w:line="276" w:lineRule="auto"/>
        <w:ind w:left="720" w:hanging="360"/>
        <w:rPr>
          <w:b/>
          <w:sz w:val="40"/>
          <w:szCs w:val="40"/>
        </w:rPr>
      </w:pPr>
      <w:bookmarkStart w:id="1" w:name="_30j0zll" w:colFirst="0" w:colLast="0"/>
      <w:bookmarkEnd w:id="1"/>
      <w:r w:rsidRPr="00C56F0C">
        <w:rPr>
          <w:b/>
          <w:noProof/>
          <w:sz w:val="40"/>
          <w:szCs w:val="40"/>
        </w:rPr>
        <w:drawing>
          <wp:anchor distT="0" distB="0" distL="114300" distR="114300" simplePos="0" relativeHeight="251684352" behindDoc="0" locked="0" layoutInCell="1" allowOverlap="1" wp14:anchorId="1F3CE050" wp14:editId="7D761974">
            <wp:simplePos x="3093057" y="2878372"/>
            <wp:positionH relativeFrom="column">
              <wp:align>right</wp:align>
            </wp:positionH>
            <wp:positionV relativeFrom="paragraph">
              <wp:align>top</wp:align>
            </wp:positionV>
            <wp:extent cx="3600635" cy="1143059"/>
            <wp:effectExtent l="0" t="0" r="0" b="0"/>
            <wp:wrapSquare wrapText="bothSides"/>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3600635" cy="1143059"/>
                    </a:xfrm>
                    <a:prstGeom prst="rect">
                      <a:avLst/>
                    </a:prstGeom>
                    <a:ln/>
                  </pic:spPr>
                </pic:pic>
              </a:graphicData>
            </a:graphic>
          </wp:anchor>
        </w:drawing>
      </w:r>
    </w:p>
    <w:p w14:paraId="4C9EE926" w14:textId="77777777" w:rsidR="00903BA4" w:rsidRPr="00C56F0C" w:rsidRDefault="00903BA4" w:rsidP="00A5295D">
      <w:pPr>
        <w:tabs>
          <w:tab w:val="center" w:pos="1674"/>
        </w:tabs>
        <w:spacing w:line="276" w:lineRule="auto"/>
        <w:rPr>
          <w:b/>
          <w:sz w:val="40"/>
          <w:szCs w:val="40"/>
        </w:rPr>
      </w:pPr>
    </w:p>
    <w:p w14:paraId="07632CC0" w14:textId="77777777" w:rsidR="00A5295D" w:rsidRPr="00C56F0C" w:rsidRDefault="00A5295D" w:rsidP="00A5295D">
      <w:pPr>
        <w:tabs>
          <w:tab w:val="center" w:pos="1674"/>
        </w:tabs>
        <w:spacing w:line="276" w:lineRule="auto"/>
        <w:rPr>
          <w:b/>
          <w:sz w:val="40"/>
          <w:szCs w:val="40"/>
        </w:rPr>
      </w:pPr>
    </w:p>
    <w:p w14:paraId="02B88258" w14:textId="77777777" w:rsidR="00D04763" w:rsidRPr="00C56F0C" w:rsidRDefault="00D04763" w:rsidP="00ED278D">
      <w:pPr>
        <w:spacing w:line="276" w:lineRule="auto"/>
        <w:rPr>
          <w:b/>
          <w:sz w:val="40"/>
          <w:szCs w:val="40"/>
        </w:rPr>
      </w:pPr>
    </w:p>
    <w:p w14:paraId="7B6D0D1B" w14:textId="77777777" w:rsidR="00903BA4" w:rsidRPr="00C56F0C" w:rsidRDefault="00064462">
      <w:pPr>
        <w:spacing w:line="360" w:lineRule="auto"/>
        <w:ind w:left="720" w:hanging="360"/>
        <w:jc w:val="right"/>
        <w:rPr>
          <w:sz w:val="28"/>
          <w:szCs w:val="28"/>
        </w:rPr>
      </w:pPr>
      <w:r w:rsidRPr="00C56F0C">
        <w:rPr>
          <w:sz w:val="28"/>
          <w:szCs w:val="28"/>
        </w:rPr>
        <w:t>INSTITUTO NACIONAL ELECTORAL</w:t>
      </w:r>
    </w:p>
    <w:p w14:paraId="219CCC49" w14:textId="4DAB4A03" w:rsidR="00903BA4" w:rsidRDefault="00064462">
      <w:pPr>
        <w:spacing w:line="360" w:lineRule="auto"/>
        <w:ind w:left="720" w:hanging="360"/>
        <w:jc w:val="right"/>
        <w:rPr>
          <w:sz w:val="28"/>
          <w:szCs w:val="28"/>
        </w:rPr>
      </w:pPr>
      <w:r w:rsidRPr="00C56F0C">
        <w:rPr>
          <w:sz w:val="28"/>
          <w:szCs w:val="28"/>
        </w:rPr>
        <w:t>DIRECCIÓN EJECUTIVA DEL REGISTRO FEDERAL DE ELECTORES</w:t>
      </w:r>
    </w:p>
    <w:p w14:paraId="1755C04C" w14:textId="0E247A55" w:rsidR="00903BA4" w:rsidRPr="00C56F0C" w:rsidRDefault="00CA2536" w:rsidP="00CA2536">
      <w:pPr>
        <w:spacing w:line="360" w:lineRule="auto"/>
        <w:ind w:left="720" w:hanging="360"/>
        <w:jc w:val="right"/>
        <w:rPr>
          <w:sz w:val="28"/>
          <w:szCs w:val="28"/>
        </w:rPr>
      </w:pPr>
      <w:r>
        <w:rPr>
          <w:sz w:val="28"/>
          <w:szCs w:val="28"/>
        </w:rPr>
        <w:t>DIRECCIÓN DE CA</w:t>
      </w:r>
      <w:r w:rsidR="00CB5736">
        <w:rPr>
          <w:sz w:val="28"/>
          <w:szCs w:val="28"/>
        </w:rPr>
        <w:t>R</w:t>
      </w:r>
      <w:r>
        <w:rPr>
          <w:sz w:val="28"/>
          <w:szCs w:val="28"/>
        </w:rPr>
        <w:t>TOGRAFÍA ELECTORAL</w:t>
      </w:r>
    </w:p>
    <w:p w14:paraId="6A4236A6" w14:textId="77777777" w:rsidR="00336F62" w:rsidRPr="00C56F0C" w:rsidRDefault="00336F62" w:rsidP="00336F62">
      <w:pPr>
        <w:widowControl w:val="0"/>
        <w:pBdr>
          <w:top w:val="nil"/>
          <w:left w:val="nil"/>
          <w:bottom w:val="nil"/>
          <w:right w:val="nil"/>
          <w:between w:val="nil"/>
        </w:pBdr>
        <w:spacing w:line="276" w:lineRule="auto"/>
        <w:jc w:val="both"/>
        <w:rPr>
          <w:sz w:val="22"/>
          <w:szCs w:val="22"/>
        </w:rPr>
      </w:pPr>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983"/>
        <w:gridCol w:w="2835"/>
        <w:gridCol w:w="3543"/>
        <w:gridCol w:w="1459"/>
      </w:tblGrid>
      <w:tr w:rsidR="007678FF" w:rsidRPr="00C56F0C" w14:paraId="2F79045C" w14:textId="77777777" w:rsidTr="00F576D6">
        <w:trPr>
          <w:trHeight w:val="320"/>
        </w:trPr>
        <w:tc>
          <w:tcPr>
            <w:tcW w:w="8820" w:type="dxa"/>
            <w:gridSpan w:val="4"/>
            <w:tcBorders>
              <w:top w:val="single" w:sz="8" w:space="0" w:color="000000"/>
              <w:left w:val="single" w:sz="8" w:space="0" w:color="000000"/>
              <w:bottom w:val="single" w:sz="8" w:space="0" w:color="000000"/>
              <w:right w:val="single" w:sz="8" w:space="0" w:color="000000"/>
            </w:tcBorders>
            <w:shd w:val="clear" w:color="auto" w:fill="950054"/>
            <w:tcMar>
              <w:top w:w="100" w:type="dxa"/>
              <w:left w:w="100" w:type="dxa"/>
              <w:bottom w:w="100" w:type="dxa"/>
              <w:right w:w="100" w:type="dxa"/>
            </w:tcMar>
            <w:vAlign w:val="center"/>
          </w:tcPr>
          <w:p w14:paraId="09377465" w14:textId="77777777" w:rsidR="007678FF" w:rsidRPr="00C56F0C" w:rsidRDefault="007678FF" w:rsidP="00F576D6">
            <w:pPr>
              <w:ind w:left="280"/>
              <w:jc w:val="center"/>
              <w:rPr>
                <w:b/>
              </w:rPr>
            </w:pPr>
            <w:r w:rsidRPr="00C56F0C">
              <w:rPr>
                <w:b/>
                <w:shd w:val="clear" w:color="auto" w:fill="950054"/>
              </w:rPr>
              <w:t>TABLA DE RESPONSABLES</w:t>
            </w:r>
            <w:r w:rsidRPr="00C56F0C">
              <w:rPr>
                <w:b/>
                <w:noProof/>
              </w:rPr>
              <mc:AlternateContent>
                <mc:Choice Requires="wps">
                  <w:drawing>
                    <wp:anchor distT="0" distB="0" distL="114300" distR="114300" simplePos="0" relativeHeight="251686400" behindDoc="0" locked="0" layoutInCell="1" hidden="0" allowOverlap="1" wp14:anchorId="36BB606A" wp14:editId="4D6EA44A">
                      <wp:simplePos x="0" y="0"/>
                      <wp:positionH relativeFrom="column">
                        <wp:posOffset>482600</wp:posOffset>
                      </wp:positionH>
                      <wp:positionV relativeFrom="paragraph">
                        <wp:posOffset>8534400</wp:posOffset>
                      </wp:positionV>
                      <wp:extent cx="6896100" cy="304165"/>
                      <wp:effectExtent l="0" t="0" r="0" b="0"/>
                      <wp:wrapNone/>
                      <wp:docPr id="20" name="Rectángulo 20"/>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024280BB" w14:textId="77777777" w:rsidR="00F576D6" w:rsidRDefault="00F576D6" w:rsidP="007678FF">
                                  <w:pPr>
                                    <w:textDirection w:val="btLr"/>
                                  </w:pPr>
                                </w:p>
                              </w:txbxContent>
                            </wps:txbx>
                            <wps:bodyPr spcFirstLastPara="1" wrap="square" lIns="91425" tIns="91425" rIns="91425" bIns="91425" anchor="ctr" anchorCtr="0">
                              <a:noAutofit/>
                            </wps:bodyPr>
                          </wps:wsp>
                        </a:graphicData>
                      </a:graphic>
                    </wp:anchor>
                  </w:drawing>
                </mc:Choice>
                <mc:Fallback>
                  <w:pict>
                    <v:rect w14:anchorId="36BB606A" id="Rectángulo 20" o:spid="_x0000_s1026" style="position:absolute;left:0;text-align:left;margin-left:38pt;margin-top:672pt;width:543pt;height:23.95pt;z-index:251686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" fillcolor="#950054" stroked="f">
                      <v:textbox inset="2.53958mm,2.53958mm,2.53958mm,2.53958mm">
                        <w:txbxContent>
                          <w:p w14:paraId="024280BB" w14:textId="77777777" w:rsidR="00F576D6" w:rsidRDefault="00F576D6" w:rsidP="007678FF">
                            <w:pPr>
                              <w:textDirection w:val="btLr"/>
                            </w:pPr>
                          </w:p>
                        </w:txbxContent>
                      </v:textbox>
                    </v:rect>
                  </w:pict>
                </mc:Fallback>
              </mc:AlternateContent>
            </w:r>
            <w:r w:rsidRPr="00C56F0C">
              <w:rPr>
                <w:b/>
                <w:noProof/>
              </w:rPr>
              <mc:AlternateContent>
                <mc:Choice Requires="wps">
                  <w:drawing>
                    <wp:anchor distT="0" distB="0" distL="114300" distR="114300" simplePos="0" relativeHeight="251687424" behindDoc="0" locked="0" layoutInCell="1" hidden="0" allowOverlap="1" wp14:anchorId="28A1864C" wp14:editId="57A9DC29">
                      <wp:simplePos x="0" y="0"/>
                      <wp:positionH relativeFrom="column">
                        <wp:posOffset>482600</wp:posOffset>
                      </wp:positionH>
                      <wp:positionV relativeFrom="paragraph">
                        <wp:posOffset>8534400</wp:posOffset>
                      </wp:positionV>
                      <wp:extent cx="6896100" cy="304165"/>
                      <wp:effectExtent l="0" t="0" r="0" b="0"/>
                      <wp:wrapNone/>
                      <wp:docPr id="18" name="Rectángulo 18"/>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651F6B48" w14:textId="77777777" w:rsidR="00F576D6" w:rsidRDefault="00F576D6" w:rsidP="007678FF">
                                  <w:pPr>
                                    <w:textDirection w:val="btLr"/>
                                  </w:pPr>
                                </w:p>
                              </w:txbxContent>
                            </wps:txbx>
                            <wps:bodyPr spcFirstLastPara="1" wrap="square" lIns="91425" tIns="91425" rIns="91425" bIns="91425" anchor="ctr" anchorCtr="0">
                              <a:noAutofit/>
                            </wps:bodyPr>
                          </wps:wsp>
                        </a:graphicData>
                      </a:graphic>
                    </wp:anchor>
                  </w:drawing>
                </mc:Choice>
                <mc:Fallback>
                  <w:pict>
                    <v:rect w14:anchorId="28A1864C" id="Rectángulo 18" o:spid="_x0000_s1027" style="position:absolute;left:0;text-align:left;margin-left:38pt;margin-top:672pt;width:543pt;height:23.95pt;z-index:251687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" fillcolor="#950054" stroked="f">
                      <v:textbox inset="2.53958mm,2.53958mm,2.53958mm,2.53958mm">
                        <w:txbxContent>
                          <w:p w14:paraId="651F6B48" w14:textId="77777777" w:rsidR="00F576D6" w:rsidRDefault="00F576D6" w:rsidP="007678FF">
                            <w:pPr>
                              <w:textDirection w:val="btLr"/>
                            </w:pPr>
                          </w:p>
                        </w:txbxContent>
                      </v:textbox>
                    </v:rect>
                  </w:pict>
                </mc:Fallback>
              </mc:AlternateContent>
            </w:r>
            <w:r w:rsidRPr="00C56F0C">
              <w:rPr>
                <w:b/>
                <w:noProof/>
              </w:rPr>
              <mc:AlternateContent>
                <mc:Choice Requires="wps">
                  <w:drawing>
                    <wp:anchor distT="0" distB="0" distL="114300" distR="114300" simplePos="0" relativeHeight="251688448" behindDoc="0" locked="0" layoutInCell="1" hidden="0" allowOverlap="1" wp14:anchorId="2A7006D5" wp14:editId="26C2EF79">
                      <wp:simplePos x="0" y="0"/>
                      <wp:positionH relativeFrom="column">
                        <wp:posOffset>482600</wp:posOffset>
                      </wp:positionH>
                      <wp:positionV relativeFrom="paragraph">
                        <wp:posOffset>8534400</wp:posOffset>
                      </wp:positionV>
                      <wp:extent cx="6896100" cy="304165"/>
                      <wp:effectExtent l="0" t="0" r="0" b="0"/>
                      <wp:wrapNone/>
                      <wp:docPr id="21" name="Rectángulo 21"/>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61DBDFDA" w14:textId="77777777" w:rsidR="00F576D6" w:rsidRDefault="00F576D6" w:rsidP="007678FF">
                                  <w:pPr>
                                    <w:textDirection w:val="btLr"/>
                                  </w:pPr>
                                </w:p>
                              </w:txbxContent>
                            </wps:txbx>
                            <wps:bodyPr spcFirstLastPara="1" wrap="square" lIns="91425" tIns="91425" rIns="91425" bIns="91425" anchor="ctr" anchorCtr="0">
                              <a:noAutofit/>
                            </wps:bodyPr>
                          </wps:wsp>
                        </a:graphicData>
                      </a:graphic>
                    </wp:anchor>
                  </w:drawing>
                </mc:Choice>
                <mc:Fallback>
                  <w:pict>
                    <v:rect w14:anchorId="2A7006D5" id="Rectángulo 21" o:spid="_x0000_s1028" style="position:absolute;left:0;text-align:left;margin-left:38pt;margin-top:672pt;width:543pt;height:23.95pt;z-index:25168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" fillcolor="#950054" stroked="f">
                      <v:textbox inset="2.53958mm,2.53958mm,2.53958mm,2.53958mm">
                        <w:txbxContent>
                          <w:p w14:paraId="61DBDFDA" w14:textId="77777777" w:rsidR="00F576D6" w:rsidRDefault="00F576D6" w:rsidP="007678FF">
                            <w:pPr>
                              <w:textDirection w:val="btLr"/>
                            </w:pPr>
                          </w:p>
                        </w:txbxContent>
                      </v:textbox>
                    </v:rect>
                  </w:pict>
                </mc:Fallback>
              </mc:AlternateContent>
            </w:r>
            <w:r w:rsidRPr="00C56F0C">
              <w:rPr>
                <w:b/>
                <w:noProof/>
              </w:rPr>
              <mc:AlternateContent>
                <mc:Choice Requires="wps">
                  <w:drawing>
                    <wp:anchor distT="0" distB="0" distL="114300" distR="114300" simplePos="0" relativeHeight="251689472" behindDoc="0" locked="0" layoutInCell="1" hidden="0" allowOverlap="1" wp14:anchorId="1F69C37C" wp14:editId="377D2D4F">
                      <wp:simplePos x="0" y="0"/>
                      <wp:positionH relativeFrom="column">
                        <wp:posOffset>482600</wp:posOffset>
                      </wp:positionH>
                      <wp:positionV relativeFrom="paragraph">
                        <wp:posOffset>8534400</wp:posOffset>
                      </wp:positionV>
                      <wp:extent cx="6896100" cy="304165"/>
                      <wp:effectExtent l="0" t="0" r="0" b="0"/>
                      <wp:wrapNone/>
                      <wp:docPr id="24" name="Rectángulo 24"/>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464D01E6" w14:textId="77777777" w:rsidR="00F576D6" w:rsidRDefault="00F576D6" w:rsidP="007678FF">
                                  <w:pPr>
                                    <w:textDirection w:val="btLr"/>
                                  </w:pPr>
                                </w:p>
                              </w:txbxContent>
                            </wps:txbx>
                            <wps:bodyPr spcFirstLastPara="1" wrap="square" lIns="91425" tIns="91425" rIns="91425" bIns="91425" anchor="ctr" anchorCtr="0">
                              <a:noAutofit/>
                            </wps:bodyPr>
                          </wps:wsp>
                        </a:graphicData>
                      </a:graphic>
                    </wp:anchor>
                  </w:drawing>
                </mc:Choice>
                <mc:Fallback>
                  <w:pict>
                    <v:rect w14:anchorId="1F69C37C" id="Rectángulo 24" o:spid="_x0000_s1029" style="position:absolute;left:0;text-align:left;margin-left:38pt;margin-top:672pt;width:543pt;height:23.95pt;z-index:251689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" fillcolor="#950054" stroked="f">
                      <v:textbox inset="2.53958mm,2.53958mm,2.53958mm,2.53958mm">
                        <w:txbxContent>
                          <w:p w14:paraId="464D01E6" w14:textId="77777777" w:rsidR="00F576D6" w:rsidRDefault="00F576D6" w:rsidP="007678FF">
                            <w:pPr>
                              <w:textDirection w:val="btLr"/>
                            </w:pPr>
                          </w:p>
                        </w:txbxContent>
                      </v:textbox>
                    </v:rect>
                  </w:pict>
                </mc:Fallback>
              </mc:AlternateContent>
            </w:r>
            <w:r w:rsidRPr="00C56F0C">
              <w:rPr>
                <w:b/>
                <w:noProof/>
              </w:rPr>
              <mc:AlternateContent>
                <mc:Choice Requires="wps">
                  <w:drawing>
                    <wp:anchor distT="0" distB="0" distL="114300" distR="114300" simplePos="0" relativeHeight="251690496" behindDoc="0" locked="0" layoutInCell="1" hidden="0" allowOverlap="1" wp14:anchorId="5840118E" wp14:editId="2CEE56F8">
                      <wp:simplePos x="0" y="0"/>
                      <wp:positionH relativeFrom="column">
                        <wp:posOffset>482600</wp:posOffset>
                      </wp:positionH>
                      <wp:positionV relativeFrom="paragraph">
                        <wp:posOffset>8534400</wp:posOffset>
                      </wp:positionV>
                      <wp:extent cx="6896100" cy="304165"/>
                      <wp:effectExtent l="0" t="0" r="0" b="0"/>
                      <wp:wrapNone/>
                      <wp:docPr id="22" name="Rectángulo 22"/>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4AADBF93" w14:textId="77777777" w:rsidR="00F576D6" w:rsidRDefault="00F576D6" w:rsidP="007678FF">
                                  <w:pPr>
                                    <w:textDirection w:val="btLr"/>
                                  </w:pPr>
                                </w:p>
                              </w:txbxContent>
                            </wps:txbx>
                            <wps:bodyPr spcFirstLastPara="1" wrap="square" lIns="91425" tIns="91425" rIns="91425" bIns="91425" anchor="ctr" anchorCtr="0">
                              <a:noAutofit/>
                            </wps:bodyPr>
                          </wps:wsp>
                        </a:graphicData>
                      </a:graphic>
                    </wp:anchor>
                  </w:drawing>
                </mc:Choice>
                <mc:Fallback>
                  <w:pict>
                    <v:rect w14:anchorId="5840118E" id="Rectángulo 22" o:spid="_x0000_s1030" style="position:absolute;left:0;text-align:left;margin-left:38pt;margin-top:672pt;width:543pt;height:23.95pt;z-index:251690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" fillcolor="#950054" stroked="f">
                      <v:textbox inset="2.53958mm,2.53958mm,2.53958mm,2.53958mm">
                        <w:txbxContent>
                          <w:p w14:paraId="4AADBF93" w14:textId="77777777" w:rsidR="00F576D6" w:rsidRDefault="00F576D6" w:rsidP="007678FF">
                            <w:pPr>
                              <w:textDirection w:val="btLr"/>
                            </w:pPr>
                          </w:p>
                        </w:txbxContent>
                      </v:textbox>
                    </v:rect>
                  </w:pict>
                </mc:Fallback>
              </mc:AlternateContent>
            </w:r>
            <w:r w:rsidRPr="00C56F0C">
              <w:rPr>
                <w:b/>
                <w:noProof/>
              </w:rPr>
              <mc:AlternateContent>
                <mc:Choice Requires="wps">
                  <w:drawing>
                    <wp:anchor distT="0" distB="0" distL="114300" distR="114300" simplePos="0" relativeHeight="251691520" behindDoc="0" locked="0" layoutInCell="1" hidden="0" allowOverlap="1" wp14:anchorId="4E8B2E87" wp14:editId="4C84C0FE">
                      <wp:simplePos x="0" y="0"/>
                      <wp:positionH relativeFrom="column">
                        <wp:posOffset>482600</wp:posOffset>
                      </wp:positionH>
                      <wp:positionV relativeFrom="paragraph">
                        <wp:posOffset>8534400</wp:posOffset>
                      </wp:positionV>
                      <wp:extent cx="6896100" cy="304165"/>
                      <wp:effectExtent l="0" t="0" r="0" b="0"/>
                      <wp:wrapNone/>
                      <wp:docPr id="23" name="Rectángulo 23"/>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0B512A53" w14:textId="77777777" w:rsidR="00F576D6" w:rsidRDefault="00F576D6" w:rsidP="007678FF">
                                  <w:pPr>
                                    <w:textDirection w:val="btLr"/>
                                  </w:pPr>
                                </w:p>
                              </w:txbxContent>
                            </wps:txbx>
                            <wps:bodyPr spcFirstLastPara="1" wrap="square" lIns="91425" tIns="91425" rIns="91425" bIns="91425" anchor="ctr" anchorCtr="0">
                              <a:noAutofit/>
                            </wps:bodyPr>
                          </wps:wsp>
                        </a:graphicData>
                      </a:graphic>
                    </wp:anchor>
                  </w:drawing>
                </mc:Choice>
                <mc:Fallback>
                  <w:pict>
                    <v:rect w14:anchorId="4E8B2E87" id="Rectángulo 23" o:spid="_x0000_s1031" style="position:absolute;left:0;text-align:left;margin-left:38pt;margin-top:672pt;width:543pt;height:23.95pt;z-index:251691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" fillcolor="#950054" stroked="f">
                      <v:textbox inset="2.53958mm,2.53958mm,2.53958mm,2.53958mm">
                        <w:txbxContent>
                          <w:p w14:paraId="0B512A53" w14:textId="77777777" w:rsidR="00F576D6" w:rsidRDefault="00F576D6" w:rsidP="007678FF">
                            <w:pPr>
                              <w:textDirection w:val="btLr"/>
                            </w:pPr>
                          </w:p>
                        </w:txbxContent>
                      </v:textbox>
                    </v:rect>
                  </w:pict>
                </mc:Fallback>
              </mc:AlternateContent>
            </w:r>
          </w:p>
        </w:tc>
      </w:tr>
      <w:tr w:rsidR="007678FF" w:rsidRPr="00C56F0C" w14:paraId="51CC8EEB" w14:textId="77777777" w:rsidTr="00023E5F">
        <w:trPr>
          <w:trHeight w:val="1417"/>
        </w:trPr>
        <w:tc>
          <w:tcPr>
            <w:tcW w:w="983"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9437B9A" w14:textId="6988EAE2" w:rsidR="007678FF" w:rsidRPr="00C56F0C" w:rsidRDefault="007678FF" w:rsidP="00F576D6">
            <w:pPr>
              <w:jc w:val="both"/>
              <w:rPr>
                <w:bCs/>
                <w:sz w:val="20"/>
                <w:szCs w:val="20"/>
              </w:rPr>
            </w:pPr>
            <w:r w:rsidRPr="00C56F0C">
              <w:rPr>
                <w:bCs/>
                <w:sz w:val="20"/>
                <w:szCs w:val="20"/>
              </w:rPr>
              <w:t>Elabor</w:t>
            </w:r>
            <w:r w:rsidR="00626F67" w:rsidRPr="00C56F0C">
              <w:rPr>
                <w:bCs/>
                <w:sz w:val="20"/>
                <w:szCs w:val="20"/>
              </w:rPr>
              <w:t>ó</w:t>
            </w:r>
            <w:r w:rsidRPr="00C56F0C">
              <w:rPr>
                <w:bCs/>
                <w:sz w:val="20"/>
                <w:szCs w:val="20"/>
              </w:rPr>
              <w:t>:</w:t>
            </w:r>
          </w:p>
        </w:tc>
        <w:tc>
          <w:tcPr>
            <w:tcW w:w="28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CE99537" w14:textId="29FC5981" w:rsidR="007678FF" w:rsidRPr="00C56F0C" w:rsidRDefault="004A6211" w:rsidP="00F576D6">
            <w:pPr>
              <w:jc w:val="center"/>
              <w:rPr>
                <w:bCs/>
                <w:sz w:val="20"/>
                <w:szCs w:val="20"/>
              </w:rPr>
            </w:pPr>
            <w:r>
              <w:rPr>
                <w:bCs/>
                <w:sz w:val="20"/>
                <w:szCs w:val="20"/>
              </w:rPr>
              <w:t>Coordinador del SGC</w:t>
            </w:r>
          </w:p>
        </w:tc>
        <w:tc>
          <w:tcPr>
            <w:tcW w:w="3543"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0577FE96" w14:textId="77777777" w:rsidR="004A6211" w:rsidRPr="004A6211" w:rsidRDefault="004A6211" w:rsidP="004A6211">
            <w:pPr>
              <w:pStyle w:val="Prrafodelista"/>
              <w:numPr>
                <w:ilvl w:val="0"/>
                <w:numId w:val="33"/>
              </w:numPr>
              <w:autoSpaceDE w:val="0"/>
              <w:autoSpaceDN w:val="0"/>
              <w:rPr>
                <w:bCs/>
                <w:sz w:val="20"/>
                <w:szCs w:val="20"/>
              </w:rPr>
            </w:pPr>
            <w:r w:rsidRPr="004A6211">
              <w:rPr>
                <w:bCs/>
                <w:sz w:val="20"/>
                <w:szCs w:val="20"/>
              </w:rPr>
              <w:t>Lic. Emma Castañeda Heredia</w:t>
            </w:r>
          </w:p>
          <w:p w14:paraId="676E616C" w14:textId="77777777" w:rsidR="004A6211" w:rsidRPr="004A6211" w:rsidRDefault="004A6211" w:rsidP="004A6211">
            <w:pPr>
              <w:pStyle w:val="Prrafodelista"/>
              <w:numPr>
                <w:ilvl w:val="0"/>
                <w:numId w:val="33"/>
              </w:numPr>
              <w:autoSpaceDE w:val="0"/>
              <w:autoSpaceDN w:val="0"/>
              <w:rPr>
                <w:bCs/>
                <w:sz w:val="20"/>
                <w:szCs w:val="20"/>
              </w:rPr>
            </w:pPr>
            <w:r w:rsidRPr="004A6211">
              <w:rPr>
                <w:bCs/>
                <w:sz w:val="20"/>
                <w:szCs w:val="20"/>
              </w:rPr>
              <w:t>Lic. Lizzet Gabriela Ledesma García</w:t>
            </w:r>
          </w:p>
          <w:p w14:paraId="109C52C7" w14:textId="77777777" w:rsidR="004A6211" w:rsidRPr="004A6211" w:rsidRDefault="004A6211" w:rsidP="004A6211">
            <w:pPr>
              <w:pStyle w:val="Prrafodelista"/>
              <w:numPr>
                <w:ilvl w:val="0"/>
                <w:numId w:val="33"/>
              </w:numPr>
              <w:autoSpaceDE w:val="0"/>
              <w:autoSpaceDN w:val="0"/>
              <w:rPr>
                <w:bCs/>
                <w:sz w:val="20"/>
                <w:szCs w:val="20"/>
              </w:rPr>
            </w:pPr>
            <w:r w:rsidRPr="004A6211">
              <w:rPr>
                <w:bCs/>
                <w:sz w:val="20"/>
                <w:szCs w:val="20"/>
              </w:rPr>
              <w:t>Lic. Blanca Estela Gil Librado</w:t>
            </w:r>
          </w:p>
          <w:p w14:paraId="580E49C1" w14:textId="582052B1" w:rsidR="007678FF" w:rsidRPr="00C56F0C" w:rsidRDefault="004A6211" w:rsidP="004A6211">
            <w:pPr>
              <w:pStyle w:val="Prrafodelista"/>
              <w:numPr>
                <w:ilvl w:val="0"/>
                <w:numId w:val="33"/>
              </w:numPr>
              <w:autoSpaceDE w:val="0"/>
              <w:autoSpaceDN w:val="0"/>
              <w:rPr>
                <w:bCs/>
                <w:sz w:val="20"/>
                <w:szCs w:val="20"/>
              </w:rPr>
            </w:pPr>
            <w:r w:rsidRPr="004A6211">
              <w:rPr>
                <w:bCs/>
                <w:sz w:val="20"/>
                <w:szCs w:val="20"/>
              </w:rPr>
              <w:t>C. Marco Antonio Sandoval Sánchez</w:t>
            </w:r>
          </w:p>
        </w:tc>
        <w:tc>
          <w:tcPr>
            <w:tcW w:w="145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373044CF" w14:textId="77777777" w:rsidR="007678FF" w:rsidRPr="00C56F0C" w:rsidRDefault="007678FF" w:rsidP="00F576D6">
            <w:pPr>
              <w:ind w:left="280"/>
              <w:jc w:val="both"/>
              <w:rPr>
                <w:bCs/>
                <w:sz w:val="20"/>
                <w:szCs w:val="20"/>
              </w:rPr>
            </w:pPr>
            <w:r w:rsidRPr="00C56F0C">
              <w:rPr>
                <w:bCs/>
                <w:sz w:val="20"/>
                <w:szCs w:val="20"/>
              </w:rPr>
              <w:t xml:space="preserve"> </w:t>
            </w:r>
          </w:p>
        </w:tc>
      </w:tr>
      <w:tr w:rsidR="008F3AF7" w:rsidRPr="00C56F0C" w14:paraId="408F0D69" w14:textId="77777777" w:rsidTr="00023E5F">
        <w:trPr>
          <w:trHeight w:val="1417"/>
        </w:trPr>
        <w:tc>
          <w:tcPr>
            <w:tcW w:w="983"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F939F6B" w14:textId="4DB282A7" w:rsidR="008F3AF7" w:rsidRPr="00C56F0C" w:rsidRDefault="00626F67" w:rsidP="00F576D6">
            <w:pPr>
              <w:jc w:val="both"/>
              <w:rPr>
                <w:bCs/>
                <w:sz w:val="20"/>
                <w:szCs w:val="20"/>
              </w:rPr>
            </w:pPr>
            <w:r w:rsidRPr="00C56F0C">
              <w:rPr>
                <w:bCs/>
                <w:sz w:val="20"/>
                <w:szCs w:val="20"/>
              </w:rPr>
              <w:t>Revisó</w:t>
            </w:r>
          </w:p>
        </w:tc>
        <w:tc>
          <w:tcPr>
            <w:tcW w:w="2835" w:type="dxa"/>
            <w:vMerge w:val="restart"/>
            <w:tcBorders>
              <w:top w:val="nil"/>
              <w:left w:val="single" w:sz="8" w:space="0" w:color="000000"/>
              <w:right w:val="single" w:sz="8" w:space="0" w:color="000000"/>
            </w:tcBorders>
            <w:shd w:val="clear" w:color="auto" w:fill="auto"/>
            <w:tcMar>
              <w:top w:w="100" w:type="dxa"/>
              <w:left w:w="100" w:type="dxa"/>
              <w:bottom w:w="100" w:type="dxa"/>
              <w:right w:w="100" w:type="dxa"/>
            </w:tcMar>
            <w:vAlign w:val="center"/>
          </w:tcPr>
          <w:p w14:paraId="4D57A1BD" w14:textId="6F79F27A" w:rsidR="008F3AF7" w:rsidRPr="00C56F0C" w:rsidRDefault="004A6211" w:rsidP="008F3AF7">
            <w:pPr>
              <w:jc w:val="center"/>
              <w:rPr>
                <w:bCs/>
                <w:sz w:val="20"/>
                <w:szCs w:val="20"/>
              </w:rPr>
            </w:pPr>
            <w:r>
              <w:rPr>
                <w:bCs/>
                <w:sz w:val="20"/>
                <w:szCs w:val="20"/>
              </w:rPr>
              <w:t>Alta Dirección</w:t>
            </w:r>
          </w:p>
        </w:tc>
        <w:tc>
          <w:tcPr>
            <w:tcW w:w="3543"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56BA91DF" w14:textId="77777777" w:rsidR="004A6211" w:rsidRPr="004A6211" w:rsidRDefault="004A6211" w:rsidP="004A6211">
            <w:pPr>
              <w:pStyle w:val="Prrafodelista"/>
              <w:numPr>
                <w:ilvl w:val="0"/>
                <w:numId w:val="33"/>
              </w:numPr>
              <w:autoSpaceDE w:val="0"/>
              <w:autoSpaceDN w:val="0"/>
              <w:rPr>
                <w:bCs/>
                <w:sz w:val="20"/>
                <w:szCs w:val="20"/>
              </w:rPr>
            </w:pPr>
            <w:r w:rsidRPr="004A6211">
              <w:rPr>
                <w:bCs/>
                <w:sz w:val="20"/>
                <w:szCs w:val="20"/>
              </w:rPr>
              <w:t>Act. Genoveva Arrellín Rosas</w:t>
            </w:r>
          </w:p>
          <w:p w14:paraId="4E7B09AD" w14:textId="77777777" w:rsidR="004A6211" w:rsidRPr="004A6211" w:rsidRDefault="004A6211" w:rsidP="004A6211">
            <w:pPr>
              <w:pStyle w:val="Prrafodelista"/>
              <w:numPr>
                <w:ilvl w:val="0"/>
                <w:numId w:val="33"/>
              </w:numPr>
              <w:autoSpaceDE w:val="0"/>
              <w:autoSpaceDN w:val="0"/>
              <w:rPr>
                <w:bCs/>
                <w:sz w:val="20"/>
                <w:szCs w:val="20"/>
              </w:rPr>
            </w:pPr>
            <w:r w:rsidRPr="004A6211">
              <w:rPr>
                <w:bCs/>
                <w:sz w:val="20"/>
                <w:szCs w:val="20"/>
              </w:rPr>
              <w:t>Mtro. Eduardo Cortés Gil</w:t>
            </w:r>
          </w:p>
          <w:p w14:paraId="35E4AFA5" w14:textId="4EACAF2A" w:rsidR="008F3AF7" w:rsidRPr="00C56F0C" w:rsidRDefault="00EA7FCD" w:rsidP="004A6211">
            <w:pPr>
              <w:pStyle w:val="Prrafodelista"/>
              <w:numPr>
                <w:ilvl w:val="0"/>
                <w:numId w:val="33"/>
              </w:numPr>
              <w:autoSpaceDE w:val="0"/>
              <w:autoSpaceDN w:val="0"/>
              <w:rPr>
                <w:bCs/>
                <w:sz w:val="20"/>
                <w:szCs w:val="20"/>
              </w:rPr>
            </w:pPr>
            <w:r>
              <w:rPr>
                <w:bCs/>
                <w:sz w:val="20"/>
                <w:szCs w:val="20"/>
              </w:rPr>
              <w:t>Mtro</w:t>
            </w:r>
            <w:r w:rsidR="004A6211" w:rsidRPr="004A6211">
              <w:rPr>
                <w:bCs/>
                <w:sz w:val="20"/>
                <w:szCs w:val="20"/>
              </w:rPr>
              <w:t>. Luis Ruvalcaba Pérez</w:t>
            </w:r>
          </w:p>
        </w:tc>
        <w:tc>
          <w:tcPr>
            <w:tcW w:w="145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21331A92" w14:textId="77777777" w:rsidR="008F3AF7" w:rsidRPr="00C56F0C" w:rsidRDefault="008F3AF7" w:rsidP="00F576D6">
            <w:pPr>
              <w:ind w:left="280"/>
              <w:jc w:val="both"/>
              <w:rPr>
                <w:bCs/>
                <w:sz w:val="20"/>
                <w:szCs w:val="20"/>
              </w:rPr>
            </w:pPr>
          </w:p>
        </w:tc>
      </w:tr>
      <w:tr w:rsidR="008F3AF7" w:rsidRPr="00C56F0C" w14:paraId="2105F89A" w14:textId="77777777" w:rsidTr="00023E5F">
        <w:trPr>
          <w:trHeight w:val="1417"/>
        </w:trPr>
        <w:tc>
          <w:tcPr>
            <w:tcW w:w="983"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4B023BBA" w14:textId="643FD0DC" w:rsidR="008F3AF7" w:rsidRPr="00C56F0C" w:rsidRDefault="008F3AF7" w:rsidP="00F576D6">
            <w:pPr>
              <w:jc w:val="both"/>
              <w:rPr>
                <w:bCs/>
                <w:sz w:val="20"/>
                <w:szCs w:val="20"/>
              </w:rPr>
            </w:pPr>
            <w:r w:rsidRPr="00C56F0C">
              <w:rPr>
                <w:bCs/>
                <w:sz w:val="20"/>
                <w:szCs w:val="20"/>
              </w:rPr>
              <w:t>Aprob</w:t>
            </w:r>
            <w:r w:rsidR="00626F67" w:rsidRPr="00C56F0C">
              <w:rPr>
                <w:bCs/>
                <w:sz w:val="20"/>
                <w:szCs w:val="20"/>
              </w:rPr>
              <w:t>ó</w:t>
            </w:r>
            <w:r w:rsidRPr="00C56F0C">
              <w:rPr>
                <w:bCs/>
                <w:sz w:val="20"/>
                <w:szCs w:val="20"/>
              </w:rPr>
              <w:t>:</w:t>
            </w:r>
          </w:p>
        </w:tc>
        <w:tc>
          <w:tcPr>
            <w:tcW w:w="2835" w:type="dxa"/>
            <w:vMerge/>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FBA2C75" w14:textId="37BD5562" w:rsidR="008F3AF7" w:rsidRPr="00C56F0C" w:rsidRDefault="008F3AF7" w:rsidP="00F576D6">
            <w:pPr>
              <w:jc w:val="center"/>
              <w:rPr>
                <w:bCs/>
                <w:sz w:val="20"/>
                <w:szCs w:val="20"/>
              </w:rPr>
            </w:pPr>
          </w:p>
        </w:tc>
        <w:tc>
          <w:tcPr>
            <w:tcW w:w="3543"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14484ED6" w14:textId="641059D3" w:rsidR="008F3AF7" w:rsidRPr="00C56F0C" w:rsidRDefault="00C15F63" w:rsidP="007678FF">
            <w:pPr>
              <w:pStyle w:val="Prrafodelista"/>
              <w:numPr>
                <w:ilvl w:val="0"/>
                <w:numId w:val="33"/>
              </w:numPr>
              <w:autoSpaceDE w:val="0"/>
              <w:autoSpaceDN w:val="0"/>
              <w:ind w:left="313" w:hanging="265"/>
              <w:rPr>
                <w:bCs/>
                <w:sz w:val="20"/>
                <w:szCs w:val="20"/>
              </w:rPr>
            </w:pPr>
            <w:r w:rsidRPr="00C15F63">
              <w:rPr>
                <w:bCs/>
                <w:sz w:val="20"/>
                <w:szCs w:val="20"/>
              </w:rPr>
              <w:t>Mtro. Benjamín Hernández López</w:t>
            </w:r>
          </w:p>
        </w:tc>
        <w:tc>
          <w:tcPr>
            <w:tcW w:w="145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35052269" w14:textId="77777777" w:rsidR="008F3AF7" w:rsidRPr="00C56F0C" w:rsidRDefault="008F3AF7" w:rsidP="00F576D6">
            <w:pPr>
              <w:ind w:left="280"/>
              <w:jc w:val="both"/>
              <w:rPr>
                <w:bCs/>
                <w:sz w:val="20"/>
                <w:szCs w:val="20"/>
              </w:rPr>
            </w:pPr>
            <w:r w:rsidRPr="00C56F0C">
              <w:rPr>
                <w:bCs/>
                <w:sz w:val="20"/>
                <w:szCs w:val="20"/>
              </w:rPr>
              <w:t xml:space="preserve"> </w:t>
            </w:r>
          </w:p>
        </w:tc>
      </w:tr>
    </w:tbl>
    <w:p w14:paraId="7D1EF958" w14:textId="77777777" w:rsidR="00336F62" w:rsidRPr="00C56F0C" w:rsidRDefault="00336F62" w:rsidP="00336F62"/>
    <w:p w14:paraId="36C3D2D7" w14:textId="43A1EE9F" w:rsidR="00903BA4" w:rsidRPr="00C56F0C" w:rsidRDefault="003162E9" w:rsidP="0073688B">
      <w:pPr>
        <w:pStyle w:val="Prrafodelista"/>
        <w:numPr>
          <w:ilvl w:val="0"/>
          <w:numId w:val="7"/>
        </w:numPr>
        <w:spacing w:line="276" w:lineRule="auto"/>
        <w:ind w:left="0" w:firstLine="0"/>
        <w:jc w:val="both"/>
        <w:rPr>
          <w:b/>
          <w:sz w:val="22"/>
          <w:szCs w:val="22"/>
        </w:rPr>
      </w:pPr>
      <w:r w:rsidRPr="00C56F0C">
        <w:br w:type="page"/>
      </w:r>
      <w:r w:rsidR="00064462" w:rsidRPr="00C56F0C">
        <w:rPr>
          <w:b/>
          <w:sz w:val="22"/>
          <w:szCs w:val="22"/>
        </w:rPr>
        <w:lastRenderedPageBreak/>
        <w:t>OBJETIVO</w:t>
      </w:r>
    </w:p>
    <w:p w14:paraId="117C5EDF" w14:textId="77777777" w:rsidR="003162E9" w:rsidRPr="00C56F0C" w:rsidRDefault="003162E9" w:rsidP="003162E9">
      <w:pPr>
        <w:spacing w:line="276" w:lineRule="auto"/>
        <w:jc w:val="both"/>
        <w:rPr>
          <w:color w:val="000000"/>
          <w:sz w:val="20"/>
          <w:szCs w:val="20"/>
        </w:rPr>
      </w:pPr>
    </w:p>
    <w:p w14:paraId="6B503F8A" w14:textId="01CF7948" w:rsidR="002B14F6" w:rsidRPr="00C56F0C" w:rsidRDefault="002B14F6" w:rsidP="002B14F6">
      <w:pPr>
        <w:pStyle w:val="Prrafodelista"/>
        <w:ind w:left="0"/>
        <w:jc w:val="both"/>
        <w:rPr>
          <w:sz w:val="20"/>
          <w:szCs w:val="20"/>
          <w:lang w:val="es-ES_tradnl"/>
        </w:rPr>
      </w:pPr>
      <w:r w:rsidRPr="00C56F0C">
        <w:rPr>
          <w:sz w:val="20"/>
          <w:szCs w:val="20"/>
          <w:lang w:val="es-ES_tradnl"/>
        </w:rPr>
        <w:t>Establecer una metodología que permita detectar, analizar y eliminar las causas de no conformidades reales</w:t>
      </w:r>
      <w:r w:rsidR="0033400D" w:rsidRPr="00C56F0C">
        <w:rPr>
          <w:sz w:val="20"/>
          <w:szCs w:val="20"/>
          <w:lang w:val="es-ES_tradnl"/>
        </w:rPr>
        <w:t>,</w:t>
      </w:r>
      <w:r w:rsidRPr="00C56F0C">
        <w:rPr>
          <w:sz w:val="20"/>
          <w:szCs w:val="20"/>
          <w:lang w:val="es-ES_tradnl"/>
        </w:rPr>
        <w:t xml:space="preserve"> </w:t>
      </w:r>
      <w:r w:rsidR="009D19AB" w:rsidRPr="00C56F0C">
        <w:rPr>
          <w:sz w:val="20"/>
          <w:szCs w:val="20"/>
          <w:lang w:val="es-ES_tradnl"/>
        </w:rPr>
        <w:t>estableci</w:t>
      </w:r>
      <w:r w:rsidRPr="00C56F0C">
        <w:rPr>
          <w:sz w:val="20"/>
          <w:szCs w:val="20"/>
          <w:lang w:val="es-ES_tradnl"/>
        </w:rPr>
        <w:t>endo acciones orientadas a la mejora continua a partir de las salidas no conformes y no conformidades identificadas.</w:t>
      </w:r>
    </w:p>
    <w:p w14:paraId="00A2899F" w14:textId="77777777" w:rsidR="003162E9" w:rsidRPr="00C56F0C" w:rsidRDefault="003162E9" w:rsidP="003162E9">
      <w:pPr>
        <w:spacing w:line="276" w:lineRule="auto"/>
        <w:jc w:val="both"/>
        <w:rPr>
          <w:sz w:val="20"/>
          <w:szCs w:val="20"/>
        </w:rPr>
      </w:pPr>
    </w:p>
    <w:p w14:paraId="76864F3B" w14:textId="77777777" w:rsidR="00903BA4" w:rsidRPr="00C56F0C" w:rsidRDefault="00064462" w:rsidP="003162E9">
      <w:pPr>
        <w:pStyle w:val="Prrafodelista"/>
        <w:numPr>
          <w:ilvl w:val="0"/>
          <w:numId w:val="7"/>
        </w:numPr>
        <w:spacing w:line="276" w:lineRule="auto"/>
        <w:ind w:left="0" w:firstLine="0"/>
        <w:jc w:val="both"/>
        <w:rPr>
          <w:b/>
          <w:sz w:val="22"/>
          <w:szCs w:val="22"/>
        </w:rPr>
      </w:pPr>
      <w:r w:rsidRPr="00C56F0C">
        <w:rPr>
          <w:b/>
          <w:sz w:val="22"/>
          <w:szCs w:val="22"/>
        </w:rPr>
        <w:t>ALCANCE</w:t>
      </w:r>
    </w:p>
    <w:p w14:paraId="199A8CAA" w14:textId="77777777" w:rsidR="00903BA4" w:rsidRPr="00C56F0C" w:rsidRDefault="00903BA4" w:rsidP="000E413B">
      <w:pPr>
        <w:spacing w:line="276" w:lineRule="auto"/>
        <w:rPr>
          <w:sz w:val="20"/>
          <w:szCs w:val="20"/>
        </w:rPr>
      </w:pPr>
    </w:p>
    <w:p w14:paraId="591308EF" w14:textId="153F7BE3" w:rsidR="00903BA4" w:rsidRPr="00C56F0C" w:rsidRDefault="009D19AB">
      <w:pPr>
        <w:spacing w:line="276" w:lineRule="auto"/>
        <w:jc w:val="both"/>
        <w:rPr>
          <w:sz w:val="20"/>
          <w:szCs w:val="20"/>
          <w:lang w:val="es-ES_tradnl"/>
        </w:rPr>
      </w:pPr>
      <w:r w:rsidRPr="00C56F0C">
        <w:rPr>
          <w:sz w:val="20"/>
          <w:szCs w:val="20"/>
          <w:lang w:val="es-ES_tradnl"/>
        </w:rPr>
        <w:t>Aplica a los procesos involucrados en el Sistema de Gestión de la Calidad de la</w:t>
      </w:r>
      <w:r w:rsidR="0000485D" w:rsidRPr="00C56F0C">
        <w:rPr>
          <w:sz w:val="20"/>
          <w:szCs w:val="20"/>
          <w:lang w:val="es-ES_tradnl"/>
        </w:rPr>
        <w:t xml:space="preserve"> </w:t>
      </w:r>
      <w:r w:rsidR="000079AB">
        <w:rPr>
          <w:sz w:val="20"/>
          <w:szCs w:val="20"/>
          <w:lang w:val="es-ES_tradnl"/>
        </w:rPr>
        <w:t xml:space="preserve">Dirección de </w:t>
      </w:r>
      <w:r w:rsidR="00E624CB">
        <w:rPr>
          <w:sz w:val="20"/>
          <w:szCs w:val="20"/>
          <w:lang w:val="es-ES_tradnl"/>
        </w:rPr>
        <w:t>Cartografía Electoral.</w:t>
      </w:r>
    </w:p>
    <w:p w14:paraId="4A4A94FC" w14:textId="77777777" w:rsidR="009D19AB" w:rsidRPr="00C56F0C" w:rsidRDefault="009D19AB">
      <w:pPr>
        <w:spacing w:line="276" w:lineRule="auto"/>
        <w:jc w:val="both"/>
        <w:rPr>
          <w:sz w:val="20"/>
          <w:szCs w:val="20"/>
        </w:rPr>
      </w:pPr>
    </w:p>
    <w:p w14:paraId="2A42716C" w14:textId="77777777" w:rsidR="003162E9" w:rsidRPr="00C56F0C" w:rsidRDefault="003162E9" w:rsidP="003162E9">
      <w:pPr>
        <w:pStyle w:val="Prrafodelista"/>
        <w:numPr>
          <w:ilvl w:val="0"/>
          <w:numId w:val="7"/>
        </w:numPr>
        <w:autoSpaceDE w:val="0"/>
        <w:autoSpaceDN w:val="0"/>
        <w:ind w:left="0" w:firstLine="0"/>
        <w:rPr>
          <w:b/>
          <w:sz w:val="22"/>
          <w:szCs w:val="22"/>
        </w:rPr>
      </w:pPr>
      <w:r w:rsidRPr="00C56F0C">
        <w:rPr>
          <w:b/>
          <w:sz w:val="22"/>
          <w:szCs w:val="22"/>
        </w:rPr>
        <w:t>DOCUMENTOS DE REFERENCIA.</w:t>
      </w:r>
    </w:p>
    <w:p w14:paraId="520608F6" w14:textId="77777777" w:rsidR="003162E9" w:rsidRPr="00C56F0C" w:rsidRDefault="003162E9" w:rsidP="003162E9">
      <w:pPr>
        <w:jc w:val="both"/>
        <w:rPr>
          <w:sz w:val="20"/>
          <w:szCs w:val="20"/>
        </w:rPr>
      </w:pPr>
    </w:p>
    <w:p w14:paraId="4C929F35" w14:textId="320D065A" w:rsidR="003162E9" w:rsidRPr="00C56F0C" w:rsidRDefault="003162E9" w:rsidP="00083A73">
      <w:pPr>
        <w:pStyle w:val="Prrafodelista"/>
        <w:numPr>
          <w:ilvl w:val="0"/>
          <w:numId w:val="9"/>
        </w:numPr>
        <w:autoSpaceDE w:val="0"/>
        <w:autoSpaceDN w:val="0"/>
        <w:spacing w:line="276" w:lineRule="auto"/>
        <w:jc w:val="both"/>
        <w:rPr>
          <w:sz w:val="20"/>
          <w:szCs w:val="20"/>
        </w:rPr>
      </w:pPr>
      <w:r w:rsidRPr="00C56F0C">
        <w:rPr>
          <w:sz w:val="20"/>
          <w:szCs w:val="20"/>
        </w:rPr>
        <w:t>ISO 9000</w:t>
      </w:r>
      <w:r w:rsidR="000079AB">
        <w:rPr>
          <w:sz w:val="20"/>
          <w:szCs w:val="20"/>
        </w:rPr>
        <w:t>:</w:t>
      </w:r>
      <w:r w:rsidRPr="00C56F0C">
        <w:rPr>
          <w:sz w:val="20"/>
          <w:szCs w:val="20"/>
        </w:rPr>
        <w:t>2015 Sistemas de Gestión de la Cal</w:t>
      </w:r>
      <w:r w:rsidR="002B14F6" w:rsidRPr="00C56F0C">
        <w:rPr>
          <w:sz w:val="20"/>
          <w:szCs w:val="20"/>
        </w:rPr>
        <w:t>idad Fundamentos y Vocabulario.</w:t>
      </w:r>
    </w:p>
    <w:p w14:paraId="2FF285ED" w14:textId="77777777" w:rsidR="003162E9" w:rsidRPr="00C56F0C" w:rsidRDefault="003162E9" w:rsidP="00083A73">
      <w:pPr>
        <w:pStyle w:val="Prrafodelista"/>
        <w:numPr>
          <w:ilvl w:val="0"/>
          <w:numId w:val="9"/>
        </w:numPr>
        <w:autoSpaceDE w:val="0"/>
        <w:autoSpaceDN w:val="0"/>
        <w:spacing w:line="276" w:lineRule="auto"/>
        <w:jc w:val="both"/>
        <w:rPr>
          <w:sz w:val="20"/>
          <w:szCs w:val="20"/>
        </w:rPr>
      </w:pPr>
      <w:r w:rsidRPr="00C56F0C">
        <w:rPr>
          <w:sz w:val="20"/>
          <w:szCs w:val="20"/>
        </w:rPr>
        <w:t>ISO</w:t>
      </w:r>
      <w:r w:rsidR="00B742D1" w:rsidRPr="00C56F0C">
        <w:rPr>
          <w:sz w:val="20"/>
          <w:szCs w:val="20"/>
        </w:rPr>
        <w:t xml:space="preserve"> 9001:2015 Sistemas de G</w:t>
      </w:r>
      <w:r w:rsidRPr="00C56F0C">
        <w:rPr>
          <w:sz w:val="20"/>
          <w:szCs w:val="20"/>
        </w:rPr>
        <w:t>e</w:t>
      </w:r>
      <w:r w:rsidR="00B742D1" w:rsidRPr="00C56F0C">
        <w:rPr>
          <w:sz w:val="20"/>
          <w:szCs w:val="20"/>
        </w:rPr>
        <w:t>stión de la C</w:t>
      </w:r>
      <w:r w:rsidRPr="00C56F0C">
        <w:rPr>
          <w:sz w:val="20"/>
          <w:szCs w:val="20"/>
        </w:rPr>
        <w:t>alidad Requ</w:t>
      </w:r>
      <w:r w:rsidR="002B14F6" w:rsidRPr="00C56F0C">
        <w:rPr>
          <w:sz w:val="20"/>
          <w:szCs w:val="20"/>
        </w:rPr>
        <w:t>isitos.</w:t>
      </w:r>
    </w:p>
    <w:p w14:paraId="0608AE7E" w14:textId="0E39F028" w:rsidR="003162E9" w:rsidRPr="00C56F0C" w:rsidRDefault="003162E9" w:rsidP="00083A73">
      <w:pPr>
        <w:pStyle w:val="Prrafodelista"/>
        <w:numPr>
          <w:ilvl w:val="0"/>
          <w:numId w:val="9"/>
        </w:numPr>
        <w:autoSpaceDE w:val="0"/>
        <w:autoSpaceDN w:val="0"/>
        <w:spacing w:line="276" w:lineRule="auto"/>
        <w:jc w:val="both"/>
        <w:rPr>
          <w:sz w:val="20"/>
          <w:szCs w:val="20"/>
        </w:rPr>
      </w:pPr>
      <w:r w:rsidRPr="00C56F0C">
        <w:rPr>
          <w:sz w:val="20"/>
          <w:szCs w:val="20"/>
        </w:rPr>
        <w:t xml:space="preserve">Manual de Gestión de </w:t>
      </w:r>
      <w:r w:rsidR="00BD1C6E" w:rsidRPr="00C56F0C">
        <w:rPr>
          <w:sz w:val="20"/>
          <w:szCs w:val="20"/>
        </w:rPr>
        <w:t xml:space="preserve">la </w:t>
      </w:r>
      <w:r w:rsidRPr="00C56F0C">
        <w:rPr>
          <w:sz w:val="20"/>
          <w:szCs w:val="20"/>
        </w:rPr>
        <w:t>Calidad</w:t>
      </w:r>
      <w:r w:rsidR="002D3822" w:rsidRPr="00C56F0C">
        <w:rPr>
          <w:sz w:val="20"/>
          <w:szCs w:val="20"/>
        </w:rPr>
        <w:t>.</w:t>
      </w:r>
    </w:p>
    <w:p w14:paraId="161ABFA3" w14:textId="77777777" w:rsidR="003162E9" w:rsidRPr="00C56F0C" w:rsidRDefault="003162E9" w:rsidP="003162E9">
      <w:pPr>
        <w:autoSpaceDE w:val="0"/>
        <w:autoSpaceDN w:val="0"/>
        <w:jc w:val="both"/>
        <w:rPr>
          <w:sz w:val="20"/>
          <w:szCs w:val="20"/>
        </w:rPr>
      </w:pPr>
    </w:p>
    <w:p w14:paraId="1B369BF8" w14:textId="77777777" w:rsidR="003162E9" w:rsidRPr="00C56F0C" w:rsidRDefault="003162E9" w:rsidP="003162E9">
      <w:pPr>
        <w:numPr>
          <w:ilvl w:val="0"/>
          <w:numId w:val="7"/>
        </w:numPr>
        <w:autoSpaceDE w:val="0"/>
        <w:autoSpaceDN w:val="0"/>
        <w:ind w:left="0" w:firstLine="0"/>
        <w:rPr>
          <w:b/>
          <w:sz w:val="22"/>
          <w:szCs w:val="22"/>
        </w:rPr>
      </w:pPr>
      <w:r w:rsidRPr="00C56F0C">
        <w:rPr>
          <w:b/>
          <w:sz w:val="22"/>
          <w:szCs w:val="22"/>
        </w:rPr>
        <w:t>ROLES Y RESPONSABILIDADES.</w:t>
      </w:r>
    </w:p>
    <w:p w14:paraId="190A4513" w14:textId="77777777" w:rsidR="003162E9" w:rsidRPr="00C56F0C" w:rsidRDefault="003162E9" w:rsidP="003162E9">
      <w:pPr>
        <w:pStyle w:val="Prrafodelista"/>
        <w:spacing w:line="276" w:lineRule="auto"/>
        <w:ind w:left="0"/>
        <w:jc w:val="both"/>
        <w:rPr>
          <w:b/>
          <w:sz w:val="20"/>
          <w:szCs w:val="20"/>
        </w:rPr>
      </w:pPr>
    </w:p>
    <w:tbl>
      <w:tblPr>
        <w:tblStyle w:val="Tablaconcuadrcula"/>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630"/>
        <w:gridCol w:w="1951"/>
        <w:gridCol w:w="6247"/>
      </w:tblGrid>
      <w:tr w:rsidR="003162E9" w:rsidRPr="00C56F0C" w14:paraId="2C4489A2" w14:textId="77777777" w:rsidTr="00EA271C">
        <w:trPr>
          <w:tblHeader/>
        </w:trPr>
        <w:tc>
          <w:tcPr>
            <w:tcW w:w="357" w:type="pct"/>
            <w:shd w:val="clear" w:color="auto" w:fill="950054"/>
            <w:vAlign w:val="center"/>
          </w:tcPr>
          <w:p w14:paraId="3A08A46C" w14:textId="77777777" w:rsidR="003162E9" w:rsidRPr="00C56F0C" w:rsidRDefault="00D04763" w:rsidP="00F576D6">
            <w:pPr>
              <w:jc w:val="center"/>
              <w:rPr>
                <w:rFonts w:ascii="Arial" w:hAnsi="Arial" w:cs="Arial"/>
                <w:b/>
                <w:bCs/>
                <w:color w:val="FFFFFF" w:themeColor="background1"/>
              </w:rPr>
            </w:pPr>
            <w:r w:rsidRPr="00C56F0C">
              <w:rPr>
                <w:rFonts w:ascii="Arial" w:hAnsi="Arial" w:cs="Arial"/>
                <w:b/>
                <w:bCs/>
                <w:color w:val="FFFFFF" w:themeColor="background1"/>
              </w:rPr>
              <w:t>No.</w:t>
            </w:r>
          </w:p>
        </w:tc>
        <w:tc>
          <w:tcPr>
            <w:tcW w:w="1105" w:type="pct"/>
            <w:shd w:val="clear" w:color="auto" w:fill="950054"/>
            <w:vAlign w:val="center"/>
          </w:tcPr>
          <w:p w14:paraId="789897C0" w14:textId="77777777" w:rsidR="003162E9" w:rsidRPr="00C56F0C" w:rsidRDefault="00D04763" w:rsidP="00F576D6">
            <w:pPr>
              <w:jc w:val="center"/>
              <w:rPr>
                <w:rFonts w:ascii="Arial" w:hAnsi="Arial" w:cs="Arial"/>
                <w:b/>
                <w:color w:val="FFFFFF" w:themeColor="background1"/>
              </w:rPr>
            </w:pPr>
            <w:r w:rsidRPr="00C56F0C">
              <w:rPr>
                <w:rFonts w:ascii="Arial" w:hAnsi="Arial" w:cs="Arial"/>
                <w:b/>
                <w:bCs/>
                <w:color w:val="FFFFFF" w:themeColor="background1"/>
              </w:rPr>
              <w:t>Rol</w:t>
            </w:r>
          </w:p>
        </w:tc>
        <w:tc>
          <w:tcPr>
            <w:tcW w:w="3538" w:type="pct"/>
            <w:shd w:val="clear" w:color="auto" w:fill="950054"/>
            <w:vAlign w:val="center"/>
          </w:tcPr>
          <w:p w14:paraId="11029CC2" w14:textId="77777777" w:rsidR="003162E9" w:rsidRPr="00C56F0C" w:rsidRDefault="00D04763" w:rsidP="00F576D6">
            <w:pPr>
              <w:jc w:val="center"/>
              <w:rPr>
                <w:rFonts w:ascii="Arial" w:hAnsi="Arial" w:cs="Arial"/>
                <w:b/>
                <w:color w:val="FFFFFF" w:themeColor="background1"/>
              </w:rPr>
            </w:pPr>
            <w:r w:rsidRPr="00C56F0C">
              <w:rPr>
                <w:rFonts w:ascii="Arial" w:hAnsi="Arial" w:cs="Arial"/>
                <w:b/>
                <w:bCs/>
                <w:color w:val="FFFFFF" w:themeColor="background1"/>
              </w:rPr>
              <w:t>Responsabilidades</w:t>
            </w:r>
          </w:p>
        </w:tc>
      </w:tr>
      <w:tr w:rsidR="003162E9" w:rsidRPr="00C56F0C" w14:paraId="2C7999E2" w14:textId="77777777" w:rsidTr="00EA271C">
        <w:trPr>
          <w:trHeight w:val="1912"/>
        </w:trPr>
        <w:tc>
          <w:tcPr>
            <w:tcW w:w="357" w:type="pct"/>
            <w:vAlign w:val="center"/>
          </w:tcPr>
          <w:p w14:paraId="5C60C672" w14:textId="77777777" w:rsidR="003162E9" w:rsidRPr="00C56F0C" w:rsidRDefault="003162E9" w:rsidP="00F576D6">
            <w:pPr>
              <w:jc w:val="center"/>
              <w:rPr>
                <w:rFonts w:ascii="Arial" w:hAnsi="Arial" w:cs="Arial"/>
                <w:b/>
                <w:bCs/>
                <w:color w:val="000000" w:themeColor="text1"/>
              </w:rPr>
            </w:pPr>
            <w:r w:rsidRPr="00C56F0C">
              <w:rPr>
                <w:rFonts w:ascii="Arial" w:hAnsi="Arial" w:cs="Arial"/>
                <w:b/>
                <w:bCs/>
                <w:color w:val="000000" w:themeColor="text1"/>
              </w:rPr>
              <w:t>4.1</w:t>
            </w:r>
          </w:p>
        </w:tc>
        <w:tc>
          <w:tcPr>
            <w:tcW w:w="1105" w:type="pct"/>
            <w:vAlign w:val="center"/>
          </w:tcPr>
          <w:p w14:paraId="07A9DEE8" w14:textId="55FA299A" w:rsidR="003162E9" w:rsidRPr="00C56F0C" w:rsidRDefault="00EA271C" w:rsidP="00F576D6">
            <w:pPr>
              <w:jc w:val="center"/>
              <w:rPr>
                <w:rFonts w:ascii="Arial" w:hAnsi="Arial" w:cs="Arial"/>
                <w:bCs/>
                <w:color w:val="000000" w:themeColor="text1"/>
              </w:rPr>
            </w:pPr>
            <w:r w:rsidRPr="00C56F0C">
              <w:rPr>
                <w:rFonts w:ascii="Arial" w:hAnsi="Arial" w:cs="Arial"/>
              </w:rPr>
              <w:t>Dueños de Proceso</w:t>
            </w:r>
          </w:p>
        </w:tc>
        <w:tc>
          <w:tcPr>
            <w:tcW w:w="3538" w:type="pct"/>
            <w:vAlign w:val="center"/>
          </w:tcPr>
          <w:p w14:paraId="1AD91571" w14:textId="52241DBE" w:rsidR="003162E9" w:rsidRPr="00C56F0C" w:rsidRDefault="00BF587F" w:rsidP="003162E9">
            <w:pPr>
              <w:pStyle w:val="Prrafodelista"/>
              <w:numPr>
                <w:ilvl w:val="0"/>
                <w:numId w:val="10"/>
              </w:numPr>
              <w:spacing w:line="276" w:lineRule="auto"/>
              <w:ind w:left="318" w:hanging="284"/>
              <w:jc w:val="both"/>
              <w:rPr>
                <w:rFonts w:ascii="Arial" w:hAnsi="Arial" w:cs="Arial"/>
              </w:rPr>
            </w:pPr>
            <w:r w:rsidRPr="00C56F0C">
              <w:rPr>
                <w:rFonts w:ascii="Arial" w:hAnsi="Arial" w:cs="Arial"/>
              </w:rPr>
              <w:t>Registra</w:t>
            </w:r>
            <w:r w:rsidR="006C68DE" w:rsidRPr="00C56F0C">
              <w:rPr>
                <w:rFonts w:ascii="Arial" w:hAnsi="Arial" w:cs="Arial"/>
              </w:rPr>
              <w:t>r</w:t>
            </w:r>
            <w:r w:rsidRPr="00C56F0C">
              <w:rPr>
                <w:rFonts w:ascii="Arial" w:hAnsi="Arial" w:cs="Arial"/>
              </w:rPr>
              <w:t>, identifica</w:t>
            </w:r>
            <w:r w:rsidR="006C68DE" w:rsidRPr="00C56F0C">
              <w:rPr>
                <w:rFonts w:ascii="Arial" w:hAnsi="Arial" w:cs="Arial"/>
              </w:rPr>
              <w:t>r</w:t>
            </w:r>
            <w:r w:rsidRPr="00C56F0C">
              <w:rPr>
                <w:rFonts w:ascii="Arial" w:hAnsi="Arial" w:cs="Arial"/>
              </w:rPr>
              <w:t xml:space="preserve"> y analiza</w:t>
            </w:r>
            <w:r w:rsidR="006C68DE" w:rsidRPr="00C56F0C">
              <w:rPr>
                <w:rFonts w:ascii="Arial" w:hAnsi="Arial" w:cs="Arial"/>
              </w:rPr>
              <w:t>r</w:t>
            </w:r>
            <w:r w:rsidR="003162E9" w:rsidRPr="00C56F0C">
              <w:rPr>
                <w:rFonts w:ascii="Arial" w:hAnsi="Arial" w:cs="Arial"/>
              </w:rPr>
              <w:t xml:space="preserve"> </w:t>
            </w:r>
            <w:r w:rsidRPr="00C56F0C">
              <w:rPr>
                <w:rFonts w:ascii="Arial" w:hAnsi="Arial" w:cs="Arial"/>
              </w:rPr>
              <w:t xml:space="preserve">las </w:t>
            </w:r>
            <w:r w:rsidR="00014BE6" w:rsidRPr="00C56F0C">
              <w:rPr>
                <w:rFonts w:ascii="Arial" w:hAnsi="Arial" w:cs="Arial"/>
              </w:rPr>
              <w:t>n</w:t>
            </w:r>
            <w:r w:rsidRPr="00C56F0C">
              <w:rPr>
                <w:rFonts w:ascii="Arial" w:hAnsi="Arial" w:cs="Arial"/>
              </w:rPr>
              <w:t xml:space="preserve">o </w:t>
            </w:r>
            <w:r w:rsidR="00014BE6" w:rsidRPr="00C56F0C">
              <w:rPr>
                <w:rFonts w:ascii="Arial" w:hAnsi="Arial" w:cs="Arial"/>
              </w:rPr>
              <w:t>c</w:t>
            </w:r>
            <w:r w:rsidRPr="00C56F0C">
              <w:rPr>
                <w:rFonts w:ascii="Arial" w:hAnsi="Arial" w:cs="Arial"/>
              </w:rPr>
              <w:t xml:space="preserve">onformidades y </w:t>
            </w:r>
            <w:r w:rsidRPr="00A86254">
              <w:rPr>
                <w:rFonts w:ascii="Arial" w:hAnsi="Arial" w:cs="Arial"/>
              </w:rPr>
              <w:t>oportunidades de mejora</w:t>
            </w:r>
            <w:r w:rsidR="003162E9" w:rsidRPr="00C56F0C">
              <w:rPr>
                <w:rFonts w:ascii="Arial" w:hAnsi="Arial" w:cs="Arial"/>
              </w:rPr>
              <w:t xml:space="preserve"> </w:t>
            </w:r>
            <w:r w:rsidRPr="00C56F0C">
              <w:rPr>
                <w:rFonts w:ascii="Arial" w:hAnsi="Arial" w:cs="Arial"/>
              </w:rPr>
              <w:t>de</w:t>
            </w:r>
            <w:r w:rsidR="006C68DE" w:rsidRPr="00C56F0C">
              <w:rPr>
                <w:rFonts w:ascii="Arial" w:hAnsi="Arial" w:cs="Arial"/>
              </w:rPr>
              <w:t xml:space="preserve"> los procesos</w:t>
            </w:r>
            <w:r w:rsidRPr="00C56F0C">
              <w:rPr>
                <w:rFonts w:ascii="Arial" w:hAnsi="Arial" w:cs="Arial"/>
              </w:rPr>
              <w:t xml:space="preserve"> y</w:t>
            </w:r>
            <w:r w:rsidR="003162E9" w:rsidRPr="00C56F0C">
              <w:rPr>
                <w:rFonts w:ascii="Arial" w:hAnsi="Arial" w:cs="Arial"/>
              </w:rPr>
              <w:t xml:space="preserve"> notificar al </w:t>
            </w:r>
            <w:r w:rsidR="000E413B" w:rsidRPr="00C56F0C">
              <w:rPr>
                <w:rFonts w:ascii="Arial" w:hAnsi="Arial" w:cs="Arial"/>
              </w:rPr>
              <w:t>Coordinador</w:t>
            </w:r>
            <w:r w:rsidR="0078285C" w:rsidRPr="00C56F0C">
              <w:rPr>
                <w:rFonts w:ascii="Arial" w:hAnsi="Arial" w:cs="Arial"/>
              </w:rPr>
              <w:t xml:space="preserve"> del SGC</w:t>
            </w:r>
            <w:r w:rsidR="003162E9" w:rsidRPr="00C56F0C">
              <w:rPr>
                <w:rFonts w:ascii="Arial" w:hAnsi="Arial" w:cs="Arial"/>
              </w:rPr>
              <w:t>.</w:t>
            </w:r>
          </w:p>
          <w:p w14:paraId="15185B82" w14:textId="7288B9AC" w:rsidR="003162E9" w:rsidRPr="00C56F0C" w:rsidRDefault="003162E9" w:rsidP="003162E9">
            <w:pPr>
              <w:pStyle w:val="Prrafodelista"/>
              <w:numPr>
                <w:ilvl w:val="0"/>
                <w:numId w:val="10"/>
              </w:numPr>
              <w:spacing w:line="276" w:lineRule="auto"/>
              <w:ind w:left="318" w:hanging="284"/>
              <w:jc w:val="both"/>
              <w:rPr>
                <w:rFonts w:ascii="Arial" w:hAnsi="Arial" w:cs="Arial"/>
              </w:rPr>
            </w:pPr>
            <w:r w:rsidRPr="00C56F0C">
              <w:rPr>
                <w:rFonts w:ascii="Arial" w:hAnsi="Arial" w:cs="Arial"/>
              </w:rPr>
              <w:t xml:space="preserve">Asegurar el cumplimiento de las acciones tomadas para eliminar </w:t>
            </w:r>
            <w:r w:rsidR="002D3822" w:rsidRPr="00C56F0C">
              <w:rPr>
                <w:rFonts w:ascii="Arial" w:hAnsi="Arial" w:cs="Arial"/>
              </w:rPr>
              <w:t xml:space="preserve">las </w:t>
            </w:r>
            <w:r w:rsidRPr="00C56F0C">
              <w:rPr>
                <w:rFonts w:ascii="Arial" w:hAnsi="Arial" w:cs="Arial"/>
              </w:rPr>
              <w:t>no conformidades.</w:t>
            </w:r>
          </w:p>
          <w:p w14:paraId="627B3A54" w14:textId="281D26DB" w:rsidR="003162E9" w:rsidRPr="00C56F0C" w:rsidRDefault="003162E9" w:rsidP="006912D4">
            <w:pPr>
              <w:pStyle w:val="Prrafodelista"/>
              <w:numPr>
                <w:ilvl w:val="0"/>
                <w:numId w:val="10"/>
              </w:numPr>
              <w:spacing w:line="276" w:lineRule="auto"/>
              <w:ind w:left="318" w:hanging="284"/>
              <w:jc w:val="both"/>
              <w:rPr>
                <w:rFonts w:ascii="Arial" w:hAnsi="Arial" w:cs="Arial"/>
              </w:rPr>
            </w:pPr>
            <w:r w:rsidRPr="00C56F0C">
              <w:rPr>
                <w:rFonts w:ascii="Arial" w:hAnsi="Arial" w:cs="Arial"/>
              </w:rPr>
              <w:t xml:space="preserve">Generar evidencia para el cumplimiento </w:t>
            </w:r>
            <w:r w:rsidR="006912D4" w:rsidRPr="00C56F0C">
              <w:rPr>
                <w:rFonts w:ascii="Arial" w:hAnsi="Arial" w:cs="Arial"/>
              </w:rPr>
              <w:t xml:space="preserve">de </w:t>
            </w:r>
            <w:r w:rsidR="006912D4" w:rsidRPr="00C56F0C">
              <w:rPr>
                <w:rFonts w:ascii="Arial" w:hAnsi="Arial" w:cs="Arial"/>
                <w:b/>
              </w:rPr>
              <w:t xml:space="preserve">la </w:t>
            </w:r>
            <w:r w:rsidR="00023E5F" w:rsidRPr="00C56F0C">
              <w:rPr>
                <w:rFonts w:ascii="Arial" w:hAnsi="Arial" w:cs="Arial"/>
                <w:b/>
              </w:rPr>
              <w:t>C</w:t>
            </w:r>
            <w:r w:rsidR="00B742D1" w:rsidRPr="00C56F0C">
              <w:rPr>
                <w:rFonts w:ascii="Arial" w:hAnsi="Arial" w:cs="Arial"/>
                <w:b/>
              </w:rPr>
              <w:t>édula</w:t>
            </w:r>
            <w:r w:rsidR="006912D4" w:rsidRPr="00C56F0C">
              <w:rPr>
                <w:rFonts w:ascii="Arial" w:hAnsi="Arial" w:cs="Arial"/>
                <w:b/>
              </w:rPr>
              <w:t xml:space="preserve"> de </w:t>
            </w:r>
            <w:r w:rsidR="00023E5F" w:rsidRPr="00C56F0C">
              <w:rPr>
                <w:rFonts w:ascii="Arial" w:hAnsi="Arial" w:cs="Arial"/>
                <w:b/>
              </w:rPr>
              <w:t>N</w:t>
            </w:r>
            <w:r w:rsidR="006912D4" w:rsidRPr="00C56F0C">
              <w:rPr>
                <w:rFonts w:ascii="Arial" w:hAnsi="Arial" w:cs="Arial"/>
                <w:b/>
              </w:rPr>
              <w:t xml:space="preserve">o </w:t>
            </w:r>
            <w:r w:rsidR="00023E5F" w:rsidRPr="00C56F0C">
              <w:rPr>
                <w:rFonts w:ascii="Arial" w:hAnsi="Arial" w:cs="Arial"/>
                <w:b/>
              </w:rPr>
              <w:t>C</w:t>
            </w:r>
            <w:r w:rsidR="006912D4" w:rsidRPr="00C56F0C">
              <w:rPr>
                <w:rFonts w:ascii="Arial" w:hAnsi="Arial" w:cs="Arial"/>
                <w:b/>
              </w:rPr>
              <w:t>onformidad</w:t>
            </w:r>
            <w:r w:rsidR="00014BE6" w:rsidRPr="00C56F0C">
              <w:rPr>
                <w:rFonts w:ascii="Arial" w:hAnsi="Arial" w:cs="Arial"/>
                <w:b/>
              </w:rPr>
              <w:t xml:space="preserve"> y </w:t>
            </w:r>
            <w:r w:rsidR="00023E5F" w:rsidRPr="00C56F0C">
              <w:rPr>
                <w:rFonts w:ascii="Arial" w:hAnsi="Arial" w:cs="Arial"/>
                <w:b/>
              </w:rPr>
              <w:t>P</w:t>
            </w:r>
            <w:r w:rsidR="00014BE6" w:rsidRPr="00C56F0C">
              <w:rPr>
                <w:rFonts w:ascii="Arial" w:hAnsi="Arial" w:cs="Arial"/>
                <w:b/>
              </w:rPr>
              <w:t xml:space="preserve">lan de </w:t>
            </w:r>
            <w:r w:rsidR="00023E5F" w:rsidRPr="00C56F0C">
              <w:rPr>
                <w:rFonts w:ascii="Arial" w:hAnsi="Arial" w:cs="Arial"/>
                <w:b/>
              </w:rPr>
              <w:t>C</w:t>
            </w:r>
            <w:r w:rsidR="00014BE6" w:rsidRPr="00C56F0C">
              <w:rPr>
                <w:rFonts w:ascii="Arial" w:hAnsi="Arial" w:cs="Arial"/>
                <w:b/>
              </w:rPr>
              <w:t xml:space="preserve">ambios y </w:t>
            </w:r>
            <w:r w:rsidR="00023E5F" w:rsidRPr="00C56F0C">
              <w:rPr>
                <w:rFonts w:ascii="Arial" w:hAnsi="Arial" w:cs="Arial"/>
                <w:b/>
              </w:rPr>
              <w:t>M</w:t>
            </w:r>
            <w:r w:rsidR="00014BE6" w:rsidRPr="00C56F0C">
              <w:rPr>
                <w:rFonts w:ascii="Arial" w:hAnsi="Arial" w:cs="Arial"/>
                <w:b/>
              </w:rPr>
              <w:t>ejoras</w:t>
            </w:r>
            <w:r w:rsidRPr="00C56F0C">
              <w:rPr>
                <w:rFonts w:ascii="Arial" w:hAnsi="Arial" w:cs="Arial"/>
              </w:rPr>
              <w:t xml:space="preserve"> y dar seguimiento hasta el cierre.</w:t>
            </w:r>
          </w:p>
        </w:tc>
      </w:tr>
      <w:tr w:rsidR="00EA271C" w:rsidRPr="00C56F0C" w14:paraId="5422BFA9" w14:textId="77777777" w:rsidTr="00014BE6">
        <w:trPr>
          <w:trHeight w:val="1508"/>
        </w:trPr>
        <w:tc>
          <w:tcPr>
            <w:tcW w:w="357" w:type="pct"/>
            <w:vAlign w:val="center"/>
          </w:tcPr>
          <w:p w14:paraId="68F657CE" w14:textId="3EFC5AAA" w:rsidR="00EA271C" w:rsidRPr="00C56F0C" w:rsidRDefault="00EA271C" w:rsidP="00EA271C">
            <w:pPr>
              <w:jc w:val="center"/>
              <w:rPr>
                <w:rFonts w:ascii="Arial" w:hAnsi="Arial" w:cs="Arial"/>
                <w:b/>
                <w:bCs/>
                <w:color w:val="000000" w:themeColor="text1"/>
              </w:rPr>
            </w:pPr>
            <w:r w:rsidRPr="00C56F0C">
              <w:rPr>
                <w:rFonts w:ascii="Arial" w:hAnsi="Arial" w:cs="Arial"/>
                <w:b/>
                <w:bCs/>
                <w:color w:val="000000" w:themeColor="text1"/>
              </w:rPr>
              <w:t>4.</w:t>
            </w:r>
            <w:r w:rsidR="00014BE6" w:rsidRPr="00C56F0C">
              <w:rPr>
                <w:rFonts w:ascii="Arial" w:hAnsi="Arial" w:cs="Arial"/>
                <w:b/>
                <w:bCs/>
                <w:color w:val="000000" w:themeColor="text1"/>
              </w:rPr>
              <w:t>2</w:t>
            </w:r>
          </w:p>
        </w:tc>
        <w:tc>
          <w:tcPr>
            <w:tcW w:w="1105" w:type="pct"/>
            <w:vAlign w:val="center"/>
          </w:tcPr>
          <w:p w14:paraId="4D935B3E" w14:textId="1FE296D7" w:rsidR="00EA271C" w:rsidRPr="00C56F0C" w:rsidRDefault="00EA271C" w:rsidP="00EA271C">
            <w:pPr>
              <w:jc w:val="center"/>
              <w:rPr>
                <w:rFonts w:ascii="Arial" w:hAnsi="Arial" w:cs="Arial"/>
              </w:rPr>
            </w:pPr>
            <w:r w:rsidRPr="00C56F0C">
              <w:rPr>
                <w:rFonts w:ascii="Arial" w:hAnsi="Arial" w:cs="Arial"/>
              </w:rPr>
              <w:t>Coordinador del SGC</w:t>
            </w:r>
          </w:p>
        </w:tc>
        <w:tc>
          <w:tcPr>
            <w:tcW w:w="3538" w:type="pct"/>
            <w:vAlign w:val="center"/>
          </w:tcPr>
          <w:p w14:paraId="52C169E1" w14:textId="426CBC6D" w:rsidR="00EA271C" w:rsidRPr="00C56F0C" w:rsidRDefault="00EA271C" w:rsidP="00EA271C">
            <w:pPr>
              <w:pStyle w:val="Prrafodelista"/>
              <w:numPr>
                <w:ilvl w:val="0"/>
                <w:numId w:val="10"/>
              </w:numPr>
              <w:spacing w:line="276" w:lineRule="auto"/>
              <w:ind w:left="318" w:hanging="284"/>
              <w:jc w:val="both"/>
              <w:rPr>
                <w:rFonts w:ascii="Arial" w:hAnsi="Arial" w:cs="Arial"/>
                <w:lang w:val="es-ES"/>
              </w:rPr>
            </w:pPr>
            <w:r w:rsidRPr="00C56F0C">
              <w:rPr>
                <w:rFonts w:ascii="Arial" w:hAnsi="Arial" w:cs="Arial"/>
              </w:rPr>
              <w:t xml:space="preserve">Revisar y analizar las </w:t>
            </w:r>
            <w:r w:rsidR="00014BE6" w:rsidRPr="00C56F0C">
              <w:rPr>
                <w:rFonts w:ascii="Arial" w:hAnsi="Arial" w:cs="Arial"/>
              </w:rPr>
              <w:t>n</w:t>
            </w:r>
            <w:r w:rsidRPr="00C56F0C">
              <w:rPr>
                <w:rFonts w:ascii="Arial" w:hAnsi="Arial" w:cs="Arial"/>
              </w:rPr>
              <w:t xml:space="preserve">o </w:t>
            </w:r>
            <w:r w:rsidR="00014BE6" w:rsidRPr="00C56F0C">
              <w:rPr>
                <w:rFonts w:ascii="Arial" w:hAnsi="Arial" w:cs="Arial"/>
              </w:rPr>
              <w:t>c</w:t>
            </w:r>
            <w:r w:rsidRPr="00C56F0C">
              <w:rPr>
                <w:rFonts w:ascii="Arial" w:hAnsi="Arial" w:cs="Arial"/>
              </w:rPr>
              <w:t>onformidades</w:t>
            </w:r>
            <w:r w:rsidR="00014BE6" w:rsidRPr="00C56F0C">
              <w:rPr>
                <w:rFonts w:ascii="Arial" w:hAnsi="Arial" w:cs="Arial"/>
              </w:rPr>
              <w:t xml:space="preserve"> u </w:t>
            </w:r>
            <w:r w:rsidR="00014BE6" w:rsidRPr="00A86254">
              <w:rPr>
                <w:rFonts w:ascii="Arial" w:hAnsi="Arial" w:cs="Arial"/>
              </w:rPr>
              <w:t>oportunidades de mejora</w:t>
            </w:r>
            <w:r w:rsidRPr="00C56F0C">
              <w:rPr>
                <w:rFonts w:ascii="Arial" w:hAnsi="Arial" w:cs="Arial"/>
              </w:rPr>
              <w:t xml:space="preserve"> detectadas.</w:t>
            </w:r>
          </w:p>
          <w:p w14:paraId="608580D4" w14:textId="10EA9361" w:rsidR="006C68DE" w:rsidRPr="00C56F0C" w:rsidRDefault="006C68DE" w:rsidP="006C68DE">
            <w:pPr>
              <w:pStyle w:val="Prrafodelista"/>
              <w:numPr>
                <w:ilvl w:val="0"/>
                <w:numId w:val="10"/>
              </w:numPr>
              <w:spacing w:line="276" w:lineRule="auto"/>
              <w:ind w:left="318" w:hanging="284"/>
              <w:jc w:val="both"/>
              <w:rPr>
                <w:rFonts w:ascii="Arial" w:hAnsi="Arial" w:cs="Arial"/>
              </w:rPr>
            </w:pPr>
            <w:r w:rsidRPr="00C56F0C">
              <w:rPr>
                <w:rFonts w:ascii="Arial" w:hAnsi="Arial" w:cs="Arial"/>
              </w:rPr>
              <w:t>Registrar y analizar las no conformidades y oportunidades de mejora del SGC identificadas en auditorías internas y externas.</w:t>
            </w:r>
          </w:p>
          <w:p w14:paraId="0B4DF165" w14:textId="5699DAEA" w:rsidR="00014BE6" w:rsidRPr="00C56F0C" w:rsidRDefault="00014BE6" w:rsidP="00EA271C">
            <w:pPr>
              <w:pStyle w:val="Prrafodelista"/>
              <w:numPr>
                <w:ilvl w:val="0"/>
                <w:numId w:val="10"/>
              </w:numPr>
              <w:spacing w:line="276" w:lineRule="auto"/>
              <w:ind w:left="318" w:hanging="284"/>
              <w:jc w:val="both"/>
              <w:rPr>
                <w:rFonts w:ascii="Arial" w:hAnsi="Arial" w:cs="Arial"/>
                <w:lang w:val="es-ES"/>
              </w:rPr>
            </w:pPr>
            <w:r w:rsidRPr="00C56F0C">
              <w:rPr>
                <w:rFonts w:ascii="Arial" w:hAnsi="Arial" w:cs="Arial"/>
                <w:color w:val="000000"/>
              </w:rPr>
              <w:t>Dar seguimiento</w:t>
            </w:r>
            <w:r w:rsidR="004101A0" w:rsidRPr="00C56F0C">
              <w:rPr>
                <w:rFonts w:ascii="Arial" w:hAnsi="Arial" w:cs="Arial"/>
                <w:color w:val="000000"/>
              </w:rPr>
              <w:t xml:space="preserve"> y cerrar </w:t>
            </w:r>
            <w:r w:rsidRPr="00C56F0C">
              <w:rPr>
                <w:rFonts w:ascii="Arial" w:hAnsi="Arial" w:cs="Arial"/>
                <w:color w:val="000000"/>
              </w:rPr>
              <w:t>las no conformidades</w:t>
            </w:r>
            <w:r w:rsidR="004101A0" w:rsidRPr="00C56F0C">
              <w:rPr>
                <w:rFonts w:ascii="Arial" w:hAnsi="Arial" w:cs="Arial"/>
                <w:color w:val="000000"/>
              </w:rPr>
              <w:t xml:space="preserve"> y/o oportunidades de mejora </w:t>
            </w:r>
            <w:r w:rsidRPr="00C56F0C">
              <w:rPr>
                <w:rFonts w:ascii="Arial" w:hAnsi="Arial" w:cs="Arial"/>
                <w:color w:val="000000"/>
              </w:rPr>
              <w:t xml:space="preserve">identificadas en </w:t>
            </w:r>
            <w:r w:rsidR="004101A0" w:rsidRPr="00C56F0C">
              <w:rPr>
                <w:rFonts w:ascii="Arial" w:hAnsi="Arial" w:cs="Arial"/>
                <w:color w:val="000000"/>
              </w:rPr>
              <w:t>el SGC</w:t>
            </w:r>
            <w:r w:rsidR="00A86254">
              <w:rPr>
                <w:rFonts w:ascii="Arial" w:hAnsi="Arial" w:cs="Arial"/>
                <w:color w:val="000000"/>
              </w:rPr>
              <w:t>.</w:t>
            </w:r>
          </w:p>
          <w:p w14:paraId="28C33DDA" w14:textId="603D8602" w:rsidR="00014BE6" w:rsidRPr="00C56F0C" w:rsidRDefault="00014BE6" w:rsidP="00014BE6">
            <w:pPr>
              <w:pStyle w:val="Prrafodelista"/>
              <w:numPr>
                <w:ilvl w:val="0"/>
                <w:numId w:val="10"/>
              </w:numPr>
              <w:spacing w:line="276" w:lineRule="auto"/>
              <w:ind w:left="318" w:hanging="284"/>
              <w:jc w:val="both"/>
              <w:rPr>
                <w:rFonts w:ascii="Arial" w:hAnsi="Arial" w:cs="Arial"/>
              </w:rPr>
            </w:pPr>
            <w:r w:rsidRPr="00C56F0C">
              <w:rPr>
                <w:rFonts w:ascii="Arial" w:hAnsi="Arial" w:cs="Arial"/>
              </w:rPr>
              <w:t>Comunicar el estatus de las no conformidades en las revisiones por la dirección</w:t>
            </w:r>
            <w:r w:rsidR="00A86254">
              <w:rPr>
                <w:rFonts w:ascii="Arial" w:hAnsi="Arial" w:cs="Arial"/>
              </w:rPr>
              <w:t>.</w:t>
            </w:r>
            <w:r w:rsidRPr="00C56F0C">
              <w:rPr>
                <w:rFonts w:ascii="Arial" w:hAnsi="Arial" w:cs="Arial"/>
              </w:rPr>
              <w:t xml:space="preserve"> </w:t>
            </w:r>
          </w:p>
          <w:p w14:paraId="29203876" w14:textId="3BF8E82A" w:rsidR="0082496E" w:rsidRPr="00C56F0C" w:rsidRDefault="0082496E" w:rsidP="00014BE6">
            <w:pPr>
              <w:pStyle w:val="Prrafodelista"/>
              <w:numPr>
                <w:ilvl w:val="0"/>
                <w:numId w:val="10"/>
              </w:numPr>
              <w:spacing w:line="276" w:lineRule="auto"/>
              <w:ind w:left="318" w:hanging="284"/>
              <w:jc w:val="both"/>
              <w:rPr>
                <w:rFonts w:ascii="Arial" w:hAnsi="Arial" w:cs="Arial"/>
              </w:rPr>
            </w:pPr>
            <w:r w:rsidRPr="00C56F0C">
              <w:rPr>
                <w:rFonts w:ascii="Arial" w:hAnsi="Arial" w:cs="Arial"/>
              </w:rPr>
              <w:t>Mantener y resguardar la evidencia de la implementación de las acciones tomadas de manera digital y/o física</w:t>
            </w:r>
            <w:r w:rsidR="00A674E0" w:rsidRPr="00C56F0C">
              <w:rPr>
                <w:rFonts w:ascii="Arial" w:hAnsi="Arial" w:cs="Arial"/>
              </w:rPr>
              <w:t>.</w:t>
            </w:r>
          </w:p>
        </w:tc>
      </w:tr>
      <w:tr w:rsidR="00EA271C" w:rsidRPr="00C56F0C" w14:paraId="55BAB27C" w14:textId="77777777" w:rsidTr="006C68DE">
        <w:trPr>
          <w:trHeight w:val="1152"/>
        </w:trPr>
        <w:tc>
          <w:tcPr>
            <w:tcW w:w="357" w:type="pct"/>
            <w:vAlign w:val="center"/>
          </w:tcPr>
          <w:p w14:paraId="6CADE0B5" w14:textId="722EF69C" w:rsidR="00EA271C" w:rsidRPr="00C56F0C" w:rsidRDefault="00EA271C" w:rsidP="00EA271C">
            <w:pPr>
              <w:jc w:val="center"/>
              <w:rPr>
                <w:rFonts w:ascii="Arial" w:hAnsi="Arial" w:cs="Arial"/>
                <w:b/>
                <w:bCs/>
                <w:color w:val="000000" w:themeColor="text1"/>
              </w:rPr>
            </w:pPr>
            <w:r w:rsidRPr="00C56F0C">
              <w:rPr>
                <w:rFonts w:ascii="Arial" w:hAnsi="Arial" w:cs="Arial"/>
                <w:b/>
                <w:bCs/>
                <w:color w:val="000000" w:themeColor="text1"/>
              </w:rPr>
              <w:t>4.</w:t>
            </w:r>
            <w:r w:rsidR="00014BE6" w:rsidRPr="00C56F0C">
              <w:rPr>
                <w:rFonts w:ascii="Arial" w:hAnsi="Arial" w:cs="Arial"/>
                <w:b/>
                <w:bCs/>
                <w:color w:val="000000" w:themeColor="text1"/>
              </w:rPr>
              <w:t>3</w:t>
            </w:r>
          </w:p>
        </w:tc>
        <w:tc>
          <w:tcPr>
            <w:tcW w:w="1105" w:type="pct"/>
            <w:vAlign w:val="center"/>
          </w:tcPr>
          <w:p w14:paraId="659281C1" w14:textId="427C2777" w:rsidR="00EA271C" w:rsidRPr="00C56F0C" w:rsidRDefault="00EA271C" w:rsidP="00EA271C">
            <w:pPr>
              <w:jc w:val="center"/>
              <w:rPr>
                <w:rFonts w:ascii="Arial" w:hAnsi="Arial" w:cs="Arial"/>
              </w:rPr>
            </w:pPr>
            <w:r w:rsidRPr="00C56F0C">
              <w:rPr>
                <w:rFonts w:ascii="Arial" w:hAnsi="Arial" w:cs="Arial"/>
              </w:rPr>
              <w:t>Equipo Auditor</w:t>
            </w:r>
          </w:p>
        </w:tc>
        <w:tc>
          <w:tcPr>
            <w:tcW w:w="3538" w:type="pct"/>
            <w:vAlign w:val="center"/>
          </w:tcPr>
          <w:p w14:paraId="23442564" w14:textId="2359FC16" w:rsidR="00014BE6" w:rsidRPr="00C56F0C" w:rsidRDefault="00014BE6" w:rsidP="00EA271C">
            <w:pPr>
              <w:pStyle w:val="Prrafodelista"/>
              <w:numPr>
                <w:ilvl w:val="0"/>
                <w:numId w:val="10"/>
              </w:numPr>
              <w:spacing w:line="276" w:lineRule="auto"/>
              <w:ind w:left="318" w:hanging="284"/>
              <w:jc w:val="both"/>
              <w:rPr>
                <w:rFonts w:ascii="Arial" w:hAnsi="Arial" w:cs="Arial"/>
              </w:rPr>
            </w:pPr>
            <w:r w:rsidRPr="00C56F0C">
              <w:rPr>
                <w:rFonts w:ascii="Arial" w:hAnsi="Arial" w:cs="Arial"/>
              </w:rPr>
              <w:t>Identifican y analizan las no conformidades y oportunidades de mejora del SGC y notificar a la Alta Dirección.</w:t>
            </w:r>
          </w:p>
          <w:p w14:paraId="79160D05" w14:textId="77777777" w:rsidR="00EA271C" w:rsidRPr="00C56F0C" w:rsidRDefault="00EA271C" w:rsidP="00EA271C">
            <w:pPr>
              <w:pStyle w:val="Prrafodelista"/>
              <w:numPr>
                <w:ilvl w:val="0"/>
                <w:numId w:val="10"/>
              </w:numPr>
              <w:spacing w:line="276" w:lineRule="auto"/>
              <w:ind w:left="318" w:hanging="284"/>
              <w:jc w:val="both"/>
              <w:rPr>
                <w:rFonts w:ascii="Arial" w:hAnsi="Arial" w:cs="Arial"/>
              </w:rPr>
            </w:pPr>
            <w:r w:rsidRPr="00C56F0C">
              <w:rPr>
                <w:rFonts w:ascii="Arial" w:hAnsi="Arial" w:cs="Arial"/>
                <w:color w:val="000000"/>
              </w:rPr>
              <w:t>Verificar la efectividad de la acción implementada.</w:t>
            </w:r>
          </w:p>
          <w:p w14:paraId="4088A8A6" w14:textId="07276D7D" w:rsidR="00014BE6" w:rsidRPr="00C56F0C" w:rsidRDefault="00014BE6" w:rsidP="00014BE6">
            <w:pPr>
              <w:pStyle w:val="Prrafodelista"/>
              <w:numPr>
                <w:ilvl w:val="0"/>
                <w:numId w:val="10"/>
              </w:numPr>
              <w:spacing w:line="276" w:lineRule="auto"/>
              <w:ind w:left="318" w:hanging="284"/>
              <w:jc w:val="both"/>
              <w:rPr>
                <w:rFonts w:ascii="Arial" w:hAnsi="Arial" w:cs="Arial"/>
              </w:rPr>
            </w:pPr>
            <w:r w:rsidRPr="00C56F0C">
              <w:rPr>
                <w:rFonts w:ascii="Arial" w:hAnsi="Arial" w:cs="Arial"/>
              </w:rPr>
              <w:t>Cerrar las no conformidades.</w:t>
            </w:r>
          </w:p>
        </w:tc>
      </w:tr>
      <w:tr w:rsidR="00540C13" w:rsidRPr="00C56F0C" w14:paraId="27A09022" w14:textId="77777777" w:rsidTr="00EA271C">
        <w:trPr>
          <w:trHeight w:val="517"/>
        </w:trPr>
        <w:tc>
          <w:tcPr>
            <w:tcW w:w="357" w:type="pct"/>
            <w:vAlign w:val="center"/>
          </w:tcPr>
          <w:p w14:paraId="725563A1" w14:textId="77777777" w:rsidR="00540C13" w:rsidRPr="00C56F0C" w:rsidRDefault="00540C13" w:rsidP="00F576D6">
            <w:pPr>
              <w:jc w:val="center"/>
              <w:rPr>
                <w:rFonts w:ascii="Arial" w:hAnsi="Arial" w:cs="Arial"/>
                <w:b/>
                <w:bCs/>
                <w:color w:val="000000" w:themeColor="text1"/>
              </w:rPr>
            </w:pPr>
            <w:r w:rsidRPr="00C56F0C">
              <w:rPr>
                <w:rFonts w:ascii="Arial" w:hAnsi="Arial" w:cs="Arial"/>
                <w:b/>
                <w:bCs/>
                <w:color w:val="000000" w:themeColor="text1"/>
              </w:rPr>
              <w:lastRenderedPageBreak/>
              <w:t>4.4</w:t>
            </w:r>
          </w:p>
        </w:tc>
        <w:tc>
          <w:tcPr>
            <w:tcW w:w="1105" w:type="pct"/>
            <w:vAlign w:val="center"/>
          </w:tcPr>
          <w:p w14:paraId="50DC0DB9" w14:textId="77777777" w:rsidR="00540C13" w:rsidRPr="00C56F0C" w:rsidRDefault="00540C13" w:rsidP="00F576D6">
            <w:pPr>
              <w:jc w:val="center"/>
              <w:rPr>
                <w:rFonts w:ascii="Arial" w:hAnsi="Arial" w:cs="Arial"/>
              </w:rPr>
            </w:pPr>
            <w:r w:rsidRPr="00C56F0C">
              <w:rPr>
                <w:rFonts w:ascii="Arial" w:hAnsi="Arial" w:cs="Arial"/>
              </w:rPr>
              <w:t>Alta Dirección</w:t>
            </w:r>
          </w:p>
        </w:tc>
        <w:tc>
          <w:tcPr>
            <w:tcW w:w="3538" w:type="pct"/>
            <w:vAlign w:val="center"/>
          </w:tcPr>
          <w:p w14:paraId="2480DFF2" w14:textId="1EE6275B" w:rsidR="00540C13" w:rsidRPr="00C56F0C" w:rsidRDefault="00540C13" w:rsidP="003162E9">
            <w:pPr>
              <w:pStyle w:val="Prrafodelista"/>
              <w:numPr>
                <w:ilvl w:val="0"/>
                <w:numId w:val="10"/>
              </w:numPr>
              <w:spacing w:line="276" w:lineRule="auto"/>
              <w:ind w:left="318" w:hanging="284"/>
              <w:jc w:val="both"/>
              <w:rPr>
                <w:rFonts w:ascii="Arial" w:hAnsi="Arial" w:cs="Arial"/>
              </w:rPr>
            </w:pPr>
            <w:r w:rsidRPr="00C56F0C">
              <w:rPr>
                <w:rFonts w:ascii="Arial" w:hAnsi="Arial" w:cs="Arial"/>
                <w:lang w:val="es-ES"/>
              </w:rPr>
              <w:t xml:space="preserve">Aprobar </w:t>
            </w:r>
            <w:r w:rsidR="006912D4" w:rsidRPr="00E92BCB">
              <w:rPr>
                <w:rFonts w:ascii="Arial" w:hAnsi="Arial" w:cs="Arial"/>
                <w:bCs/>
              </w:rPr>
              <w:t>la</w:t>
            </w:r>
            <w:r w:rsidR="006912D4" w:rsidRPr="00C56F0C">
              <w:rPr>
                <w:rFonts w:ascii="Arial" w:hAnsi="Arial" w:cs="Arial"/>
                <w:b/>
              </w:rPr>
              <w:t xml:space="preserve"> </w:t>
            </w:r>
            <w:r w:rsidR="00023E5F" w:rsidRPr="00C56F0C">
              <w:rPr>
                <w:rFonts w:ascii="Arial" w:hAnsi="Arial" w:cs="Arial"/>
                <w:b/>
              </w:rPr>
              <w:t>C</w:t>
            </w:r>
            <w:r w:rsidR="00B742D1" w:rsidRPr="00C56F0C">
              <w:rPr>
                <w:rFonts w:ascii="Arial" w:hAnsi="Arial" w:cs="Arial"/>
                <w:b/>
              </w:rPr>
              <w:t>édula</w:t>
            </w:r>
            <w:r w:rsidR="006912D4" w:rsidRPr="00C56F0C">
              <w:rPr>
                <w:rFonts w:ascii="Arial" w:hAnsi="Arial" w:cs="Arial"/>
                <w:b/>
              </w:rPr>
              <w:t xml:space="preserve"> de </w:t>
            </w:r>
            <w:r w:rsidR="00023E5F" w:rsidRPr="00C56F0C">
              <w:rPr>
                <w:rFonts w:ascii="Arial" w:hAnsi="Arial" w:cs="Arial"/>
                <w:b/>
              </w:rPr>
              <w:t>N</w:t>
            </w:r>
            <w:r w:rsidR="006912D4" w:rsidRPr="00C56F0C">
              <w:rPr>
                <w:rFonts w:ascii="Arial" w:hAnsi="Arial" w:cs="Arial"/>
                <w:b/>
              </w:rPr>
              <w:t xml:space="preserve">o </w:t>
            </w:r>
            <w:r w:rsidR="00023E5F" w:rsidRPr="00C56F0C">
              <w:rPr>
                <w:rFonts w:ascii="Arial" w:hAnsi="Arial" w:cs="Arial"/>
                <w:b/>
              </w:rPr>
              <w:t>C</w:t>
            </w:r>
            <w:r w:rsidR="006912D4" w:rsidRPr="00C56F0C">
              <w:rPr>
                <w:rFonts w:ascii="Arial" w:hAnsi="Arial" w:cs="Arial"/>
                <w:b/>
              </w:rPr>
              <w:t>onformidad</w:t>
            </w:r>
            <w:r w:rsidR="006912D4" w:rsidRPr="00C56F0C">
              <w:rPr>
                <w:rFonts w:ascii="Arial" w:hAnsi="Arial" w:cs="Arial"/>
                <w:lang w:val="es-ES"/>
              </w:rPr>
              <w:t xml:space="preserve"> </w:t>
            </w:r>
            <w:r w:rsidR="00014BE6" w:rsidRPr="00C56F0C">
              <w:rPr>
                <w:rFonts w:ascii="Arial" w:hAnsi="Arial" w:cs="Arial"/>
                <w:lang w:val="es-ES"/>
              </w:rPr>
              <w:t xml:space="preserve">y </w:t>
            </w:r>
            <w:r w:rsidR="00023E5F" w:rsidRPr="00C56F0C">
              <w:rPr>
                <w:rFonts w:ascii="Arial" w:hAnsi="Arial" w:cs="Arial"/>
                <w:b/>
                <w:bCs/>
                <w:lang w:val="es-ES"/>
              </w:rPr>
              <w:t>P</w:t>
            </w:r>
            <w:r w:rsidR="00014BE6" w:rsidRPr="00C56F0C">
              <w:rPr>
                <w:rFonts w:ascii="Arial" w:hAnsi="Arial" w:cs="Arial"/>
                <w:b/>
                <w:bCs/>
                <w:lang w:val="es-ES"/>
              </w:rPr>
              <w:t xml:space="preserve">lan de </w:t>
            </w:r>
            <w:r w:rsidR="00023E5F" w:rsidRPr="00C56F0C">
              <w:rPr>
                <w:rFonts w:ascii="Arial" w:hAnsi="Arial" w:cs="Arial"/>
                <w:b/>
                <w:bCs/>
                <w:lang w:val="es-ES"/>
              </w:rPr>
              <w:t>C</w:t>
            </w:r>
            <w:r w:rsidR="00014BE6" w:rsidRPr="00C56F0C">
              <w:rPr>
                <w:rFonts w:ascii="Arial" w:hAnsi="Arial" w:cs="Arial"/>
                <w:b/>
                <w:bCs/>
                <w:lang w:val="es-ES"/>
              </w:rPr>
              <w:t xml:space="preserve">ambios y </w:t>
            </w:r>
            <w:r w:rsidR="00023E5F" w:rsidRPr="00C56F0C">
              <w:rPr>
                <w:rFonts w:ascii="Arial" w:hAnsi="Arial" w:cs="Arial"/>
                <w:b/>
                <w:bCs/>
                <w:lang w:val="es-ES"/>
              </w:rPr>
              <w:t>M</w:t>
            </w:r>
            <w:r w:rsidR="00014BE6" w:rsidRPr="00C56F0C">
              <w:rPr>
                <w:rFonts w:ascii="Arial" w:hAnsi="Arial" w:cs="Arial"/>
                <w:b/>
                <w:bCs/>
                <w:lang w:val="es-ES"/>
              </w:rPr>
              <w:t xml:space="preserve">ejoras </w:t>
            </w:r>
            <w:r w:rsidR="00014BE6" w:rsidRPr="00C56F0C">
              <w:rPr>
                <w:rFonts w:ascii="Arial" w:hAnsi="Arial" w:cs="Arial"/>
                <w:lang w:val="es-ES"/>
              </w:rPr>
              <w:t>para su ejecución.</w:t>
            </w:r>
          </w:p>
          <w:p w14:paraId="25076453" w14:textId="126B7AA4" w:rsidR="006C68DE" w:rsidRPr="00C56F0C" w:rsidRDefault="006C68DE" w:rsidP="003162E9">
            <w:pPr>
              <w:pStyle w:val="Prrafodelista"/>
              <w:numPr>
                <w:ilvl w:val="0"/>
                <w:numId w:val="10"/>
              </w:numPr>
              <w:spacing w:line="276" w:lineRule="auto"/>
              <w:ind w:left="318" w:hanging="284"/>
              <w:jc w:val="both"/>
              <w:rPr>
                <w:rFonts w:ascii="Arial" w:hAnsi="Arial" w:cs="Arial"/>
              </w:rPr>
            </w:pPr>
            <w:r w:rsidRPr="00C56F0C">
              <w:rPr>
                <w:rFonts w:ascii="Arial" w:hAnsi="Arial" w:cs="Arial"/>
                <w:lang w:val="es-ES"/>
              </w:rPr>
              <w:t>Validar</w:t>
            </w:r>
            <w:r w:rsidR="00E92BCB">
              <w:rPr>
                <w:rFonts w:ascii="Arial" w:hAnsi="Arial" w:cs="Arial"/>
                <w:lang w:val="es-ES"/>
              </w:rPr>
              <w:t xml:space="preserve"> el</w:t>
            </w:r>
            <w:r w:rsidRPr="00C56F0C">
              <w:rPr>
                <w:rFonts w:ascii="Arial" w:hAnsi="Arial" w:cs="Arial"/>
                <w:lang w:val="es-ES"/>
              </w:rPr>
              <w:t xml:space="preserve"> estatus de las no conformidades y </w:t>
            </w:r>
            <w:r w:rsidR="00140B92" w:rsidRPr="00C56F0C">
              <w:rPr>
                <w:rFonts w:ascii="Arial" w:hAnsi="Arial" w:cs="Arial"/>
                <w:lang w:val="es-ES"/>
              </w:rPr>
              <w:t xml:space="preserve">oportunidades de </w:t>
            </w:r>
            <w:r w:rsidRPr="00C56F0C">
              <w:rPr>
                <w:rFonts w:ascii="Arial" w:hAnsi="Arial" w:cs="Arial"/>
                <w:lang w:val="es-ES"/>
              </w:rPr>
              <w:t>mejora al SGC en la revisión por la dirección</w:t>
            </w:r>
            <w:r w:rsidR="00443DFB">
              <w:rPr>
                <w:rFonts w:ascii="Arial" w:hAnsi="Arial" w:cs="Arial"/>
                <w:lang w:val="es-ES"/>
              </w:rPr>
              <w:t>.</w:t>
            </w:r>
          </w:p>
        </w:tc>
      </w:tr>
    </w:tbl>
    <w:p w14:paraId="107A1AB5" w14:textId="08A8DD2B" w:rsidR="003162E9" w:rsidRPr="00C56F0C" w:rsidRDefault="003162E9" w:rsidP="00BF587F">
      <w:pPr>
        <w:rPr>
          <w:b/>
          <w:sz w:val="20"/>
          <w:szCs w:val="20"/>
        </w:rPr>
      </w:pPr>
    </w:p>
    <w:p w14:paraId="375F5989" w14:textId="77777777" w:rsidR="003162E9" w:rsidRPr="00C56F0C" w:rsidRDefault="00E9736C" w:rsidP="00E9736C">
      <w:pPr>
        <w:pStyle w:val="Prrafodelista"/>
        <w:numPr>
          <w:ilvl w:val="0"/>
          <w:numId w:val="7"/>
        </w:numPr>
        <w:spacing w:line="276" w:lineRule="auto"/>
        <w:ind w:left="0" w:firstLine="0"/>
        <w:jc w:val="both"/>
        <w:rPr>
          <w:b/>
          <w:sz w:val="22"/>
          <w:szCs w:val="22"/>
        </w:rPr>
      </w:pPr>
      <w:r w:rsidRPr="00C56F0C">
        <w:rPr>
          <w:b/>
          <w:sz w:val="22"/>
          <w:szCs w:val="22"/>
        </w:rPr>
        <w:t>TÉRMINOS Y DEFINICIONES</w:t>
      </w:r>
    </w:p>
    <w:p w14:paraId="5FFAB70E" w14:textId="77777777" w:rsidR="00E9736C" w:rsidRPr="00C56F0C" w:rsidRDefault="00E9736C" w:rsidP="00D20651">
      <w:pPr>
        <w:spacing w:line="276" w:lineRule="auto"/>
        <w:jc w:val="both"/>
        <w:rPr>
          <w:b/>
          <w:sz w:val="20"/>
          <w:szCs w:val="20"/>
        </w:rPr>
      </w:pP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00" w:firstRow="0" w:lastRow="0" w:firstColumn="0" w:lastColumn="0" w:noHBand="0" w:noVBand="1"/>
      </w:tblPr>
      <w:tblGrid>
        <w:gridCol w:w="1852"/>
        <w:gridCol w:w="6966"/>
      </w:tblGrid>
      <w:tr w:rsidR="00E9736C" w:rsidRPr="00C56F0C" w14:paraId="7B1A8DDC" w14:textId="77777777" w:rsidTr="00D04763">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304D8F92" w14:textId="77777777" w:rsidR="00E9736C" w:rsidRPr="00C56F0C" w:rsidRDefault="00D04763" w:rsidP="00E9736C">
            <w:pPr>
              <w:tabs>
                <w:tab w:val="left" w:pos="4198"/>
              </w:tabs>
              <w:jc w:val="center"/>
              <w:rPr>
                <w:color w:val="FFFFFF"/>
                <w:sz w:val="20"/>
                <w:szCs w:val="20"/>
              </w:rPr>
            </w:pPr>
            <w:r w:rsidRPr="00C56F0C">
              <w:rPr>
                <w:b/>
                <w:color w:val="FFFFFF"/>
                <w:sz w:val="20"/>
                <w:szCs w:val="20"/>
              </w:rPr>
              <w:t>Termino</w:t>
            </w:r>
          </w:p>
        </w:tc>
        <w:tc>
          <w:tcPr>
            <w:tcW w:w="39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2A8994B4" w14:textId="77777777" w:rsidR="00E9736C" w:rsidRPr="00C56F0C" w:rsidRDefault="00D04763" w:rsidP="00E9736C">
            <w:pPr>
              <w:jc w:val="center"/>
              <w:rPr>
                <w:b/>
                <w:sz w:val="20"/>
                <w:szCs w:val="20"/>
              </w:rPr>
            </w:pPr>
            <w:r w:rsidRPr="00C56F0C">
              <w:rPr>
                <w:b/>
                <w:sz w:val="20"/>
                <w:szCs w:val="20"/>
              </w:rPr>
              <w:t>Definición</w:t>
            </w:r>
          </w:p>
        </w:tc>
      </w:tr>
      <w:tr w:rsidR="00BF1724" w:rsidRPr="00C56F0C" w14:paraId="6FDB4D94"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5C65673B" w14:textId="45AFE3BC" w:rsidR="00BF1724" w:rsidRPr="00C56F0C" w:rsidRDefault="00BF1724" w:rsidP="00BF1724">
            <w:pPr>
              <w:tabs>
                <w:tab w:val="left" w:pos="4198"/>
              </w:tabs>
              <w:rPr>
                <w:b/>
                <w:color w:val="FFFFFF"/>
                <w:sz w:val="20"/>
                <w:szCs w:val="20"/>
              </w:rPr>
            </w:pPr>
            <w:r w:rsidRPr="00C56F0C">
              <w:rPr>
                <w:b/>
                <w:color w:val="FFFFFF"/>
                <w:sz w:val="20"/>
                <w:szCs w:val="20"/>
              </w:rPr>
              <w:t xml:space="preserve">Acción </w:t>
            </w:r>
            <w:r>
              <w:rPr>
                <w:b/>
                <w:color w:val="FFFFFF"/>
                <w:sz w:val="20"/>
                <w:szCs w:val="20"/>
              </w:rPr>
              <w:t>C</w:t>
            </w:r>
            <w:r w:rsidRPr="00C56F0C">
              <w:rPr>
                <w:b/>
                <w:color w:val="FFFFFF"/>
                <w:sz w:val="20"/>
                <w:szCs w:val="20"/>
              </w:rPr>
              <w:t>orrectiva</w:t>
            </w:r>
          </w:p>
        </w:tc>
        <w:tc>
          <w:tcPr>
            <w:tcW w:w="3950" w:type="pct"/>
            <w:tcBorders>
              <w:top w:val="single" w:sz="8" w:space="0" w:color="808080"/>
              <w:left w:val="single" w:sz="8" w:space="0" w:color="808080"/>
              <w:bottom w:val="single" w:sz="8" w:space="0" w:color="808080"/>
              <w:right w:val="single" w:sz="8" w:space="0" w:color="808080"/>
            </w:tcBorders>
            <w:vAlign w:val="center"/>
          </w:tcPr>
          <w:p w14:paraId="393636A6" w14:textId="57C066ED" w:rsidR="00BF1724" w:rsidRPr="00C56F0C" w:rsidRDefault="00BF1724" w:rsidP="00BF1724">
            <w:pPr>
              <w:jc w:val="both"/>
              <w:rPr>
                <w:sz w:val="20"/>
                <w:szCs w:val="20"/>
              </w:rPr>
            </w:pPr>
            <w:r w:rsidRPr="00C56F0C">
              <w:rPr>
                <w:color w:val="222222"/>
                <w:sz w:val="20"/>
                <w:szCs w:val="20"/>
                <w:highlight w:val="white"/>
              </w:rPr>
              <w:t xml:space="preserve">Acción tomada para eliminar las causas de una </w:t>
            </w:r>
            <w:r w:rsidR="00443DFB">
              <w:rPr>
                <w:color w:val="222222"/>
                <w:sz w:val="20"/>
                <w:szCs w:val="20"/>
                <w:highlight w:val="white"/>
              </w:rPr>
              <w:t>n</w:t>
            </w:r>
            <w:r w:rsidRPr="00C56F0C">
              <w:rPr>
                <w:color w:val="222222"/>
                <w:sz w:val="20"/>
                <w:szCs w:val="20"/>
                <w:highlight w:val="white"/>
              </w:rPr>
              <w:t xml:space="preserve">o conformidad </w:t>
            </w:r>
            <w:r>
              <w:rPr>
                <w:color w:val="222222"/>
                <w:sz w:val="20"/>
                <w:szCs w:val="20"/>
                <w:highlight w:val="white"/>
              </w:rPr>
              <w:t>detectada</w:t>
            </w:r>
            <w:r w:rsidR="009E20F7">
              <w:rPr>
                <w:color w:val="222222"/>
                <w:sz w:val="20"/>
                <w:szCs w:val="20"/>
              </w:rPr>
              <w:t xml:space="preserve"> o</w:t>
            </w:r>
            <w:r>
              <w:rPr>
                <w:color w:val="222222"/>
                <w:sz w:val="20"/>
                <w:szCs w:val="20"/>
              </w:rPr>
              <w:t xml:space="preserve"> </w:t>
            </w:r>
            <w:r w:rsidR="009E20F7" w:rsidRPr="00C56F0C">
              <w:rPr>
                <w:sz w:val="20"/>
                <w:szCs w:val="20"/>
              </w:rPr>
              <w:t xml:space="preserve">de </w:t>
            </w:r>
            <w:r w:rsidR="009E20F7">
              <w:rPr>
                <w:sz w:val="20"/>
                <w:szCs w:val="20"/>
              </w:rPr>
              <w:t>alguna</w:t>
            </w:r>
            <w:r w:rsidR="009E20F7" w:rsidRPr="00C56F0C">
              <w:rPr>
                <w:sz w:val="20"/>
                <w:szCs w:val="20"/>
              </w:rPr>
              <w:t xml:space="preserve"> situación potencialmente indeseable</w:t>
            </w:r>
            <w:r w:rsidR="009E20F7">
              <w:rPr>
                <w:sz w:val="20"/>
                <w:szCs w:val="20"/>
              </w:rPr>
              <w:t xml:space="preserve"> </w:t>
            </w:r>
            <w:r w:rsidRPr="002419B1">
              <w:rPr>
                <w:sz w:val="20"/>
                <w:szCs w:val="20"/>
              </w:rPr>
              <w:t>y evitar que vuelva a ocurrir.</w:t>
            </w:r>
          </w:p>
        </w:tc>
      </w:tr>
      <w:tr w:rsidR="00BF1724" w:rsidRPr="00C56F0C" w14:paraId="761018AF"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1CE1982D" w14:textId="1CB7659E" w:rsidR="00BF1724" w:rsidRPr="00C56F0C" w:rsidRDefault="00BF1724" w:rsidP="00BF1724">
            <w:pPr>
              <w:tabs>
                <w:tab w:val="left" w:pos="4198"/>
              </w:tabs>
              <w:rPr>
                <w:b/>
                <w:color w:val="FFFFFF"/>
                <w:sz w:val="20"/>
                <w:szCs w:val="20"/>
              </w:rPr>
            </w:pPr>
            <w:r w:rsidRPr="00C56F0C">
              <w:rPr>
                <w:b/>
                <w:color w:val="FFFFFF"/>
                <w:sz w:val="20"/>
                <w:szCs w:val="20"/>
              </w:rPr>
              <w:t>Acción Preventiva</w:t>
            </w:r>
          </w:p>
        </w:tc>
        <w:tc>
          <w:tcPr>
            <w:tcW w:w="3950" w:type="pct"/>
            <w:tcBorders>
              <w:top w:val="single" w:sz="8" w:space="0" w:color="808080"/>
              <w:left w:val="single" w:sz="8" w:space="0" w:color="808080"/>
              <w:bottom w:val="single" w:sz="8" w:space="0" w:color="808080"/>
              <w:right w:val="single" w:sz="8" w:space="0" w:color="808080"/>
            </w:tcBorders>
            <w:vAlign w:val="center"/>
          </w:tcPr>
          <w:p w14:paraId="1597A7E1" w14:textId="37054FCE" w:rsidR="00BF1724" w:rsidRPr="00C56F0C" w:rsidRDefault="00BF1724" w:rsidP="00BF1724">
            <w:pPr>
              <w:jc w:val="both"/>
              <w:rPr>
                <w:sz w:val="20"/>
                <w:szCs w:val="20"/>
              </w:rPr>
            </w:pPr>
            <w:r w:rsidRPr="00C56F0C">
              <w:rPr>
                <w:sz w:val="20"/>
                <w:szCs w:val="20"/>
              </w:rPr>
              <w:t xml:space="preserve">Acción tomada para eliminar la causa de una </w:t>
            </w:r>
            <w:r w:rsidR="00443DFB">
              <w:rPr>
                <w:sz w:val="20"/>
                <w:szCs w:val="20"/>
              </w:rPr>
              <w:t>n</w:t>
            </w:r>
            <w:r w:rsidRPr="00C56F0C">
              <w:rPr>
                <w:sz w:val="20"/>
                <w:szCs w:val="20"/>
              </w:rPr>
              <w:t xml:space="preserve">o conformidad potencial u otra situación </w:t>
            </w:r>
            <w:r>
              <w:rPr>
                <w:sz w:val="20"/>
                <w:szCs w:val="20"/>
              </w:rPr>
              <w:t>in</w:t>
            </w:r>
            <w:r w:rsidRPr="00C56F0C">
              <w:rPr>
                <w:sz w:val="20"/>
                <w:szCs w:val="20"/>
              </w:rPr>
              <w:t>deseable.</w:t>
            </w:r>
          </w:p>
        </w:tc>
      </w:tr>
      <w:tr w:rsidR="00BF1724" w:rsidRPr="00C56F0C" w14:paraId="4FFFDD97"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11A13A68" w14:textId="21C1CF86" w:rsidR="00BF1724" w:rsidRPr="00C56F0C" w:rsidRDefault="00BF1724" w:rsidP="00BF1724">
            <w:pPr>
              <w:tabs>
                <w:tab w:val="left" w:pos="4198"/>
              </w:tabs>
              <w:rPr>
                <w:b/>
                <w:color w:val="FFFFFF"/>
                <w:sz w:val="20"/>
                <w:szCs w:val="20"/>
              </w:rPr>
            </w:pPr>
            <w:r w:rsidRPr="00C56F0C">
              <w:rPr>
                <w:b/>
                <w:color w:val="FFFFFF"/>
                <w:sz w:val="20"/>
                <w:szCs w:val="20"/>
              </w:rPr>
              <w:t>Auditoría</w:t>
            </w:r>
          </w:p>
        </w:tc>
        <w:tc>
          <w:tcPr>
            <w:tcW w:w="3950" w:type="pct"/>
            <w:tcBorders>
              <w:top w:val="single" w:sz="8" w:space="0" w:color="808080"/>
              <w:left w:val="single" w:sz="8" w:space="0" w:color="808080"/>
              <w:bottom w:val="single" w:sz="8" w:space="0" w:color="808080"/>
              <w:right w:val="single" w:sz="8" w:space="0" w:color="808080"/>
            </w:tcBorders>
            <w:vAlign w:val="center"/>
          </w:tcPr>
          <w:p w14:paraId="714A71E2" w14:textId="23431B01" w:rsidR="00BF1724" w:rsidRPr="00C56F0C" w:rsidRDefault="00BF1724" w:rsidP="00BF1724">
            <w:pPr>
              <w:jc w:val="both"/>
              <w:rPr>
                <w:sz w:val="20"/>
                <w:szCs w:val="20"/>
              </w:rPr>
            </w:pPr>
            <w:r w:rsidRPr="00C56F0C">
              <w:rPr>
                <w:sz w:val="20"/>
                <w:szCs w:val="20"/>
              </w:rPr>
              <w:t>Proceso sistemático, independiente y documentado para obtener evidencia del desempeño de los procesos, que permite evaluar de manera objetiva con el fin de determinar la extensión en que se cumplen los requerimientos de la norma ISO 9001:2015.</w:t>
            </w:r>
          </w:p>
        </w:tc>
      </w:tr>
      <w:tr w:rsidR="00BF1724" w:rsidRPr="00C56F0C" w14:paraId="24F8FD66"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1BF4E90A" w14:textId="08F91DAA" w:rsidR="00BF1724" w:rsidRPr="00C56F0C" w:rsidRDefault="00BF1724" w:rsidP="00BF1724">
            <w:pPr>
              <w:tabs>
                <w:tab w:val="left" w:pos="4198"/>
              </w:tabs>
              <w:rPr>
                <w:b/>
                <w:sz w:val="20"/>
                <w:szCs w:val="20"/>
              </w:rPr>
            </w:pPr>
            <w:r w:rsidRPr="00C56F0C">
              <w:rPr>
                <w:b/>
                <w:color w:val="FFFFFF"/>
                <w:sz w:val="20"/>
                <w:szCs w:val="20"/>
              </w:rPr>
              <w:t>Cédula de No Conformidad</w:t>
            </w:r>
          </w:p>
        </w:tc>
        <w:tc>
          <w:tcPr>
            <w:tcW w:w="3950" w:type="pct"/>
            <w:tcBorders>
              <w:top w:val="single" w:sz="8" w:space="0" w:color="808080"/>
              <w:left w:val="single" w:sz="8" w:space="0" w:color="808080"/>
              <w:bottom w:val="single" w:sz="8" w:space="0" w:color="808080"/>
              <w:right w:val="single" w:sz="8" w:space="0" w:color="808080"/>
            </w:tcBorders>
            <w:vAlign w:val="center"/>
          </w:tcPr>
          <w:p w14:paraId="1D9CD736" w14:textId="06E21D02" w:rsidR="00BF1724" w:rsidRPr="00C56F0C" w:rsidRDefault="00BF1724" w:rsidP="00BF1724">
            <w:pPr>
              <w:jc w:val="both"/>
              <w:rPr>
                <w:rFonts w:eastAsia="Calibri"/>
                <w:sz w:val="20"/>
                <w:szCs w:val="20"/>
              </w:rPr>
            </w:pPr>
            <w:r w:rsidRPr="00C56F0C">
              <w:rPr>
                <w:color w:val="222222"/>
                <w:sz w:val="20"/>
                <w:szCs w:val="20"/>
                <w:highlight w:val="white"/>
              </w:rPr>
              <w:t xml:space="preserve">Formato del SGC donde se incluyen las acciones correctivas de </w:t>
            </w:r>
            <w:r w:rsidR="00443DFB">
              <w:rPr>
                <w:color w:val="222222"/>
                <w:sz w:val="20"/>
                <w:szCs w:val="20"/>
                <w:highlight w:val="white"/>
              </w:rPr>
              <w:t>n</w:t>
            </w:r>
            <w:r w:rsidRPr="00C56F0C">
              <w:rPr>
                <w:color w:val="222222"/>
                <w:sz w:val="20"/>
                <w:szCs w:val="20"/>
                <w:highlight w:val="white"/>
              </w:rPr>
              <w:t>o conformidades.</w:t>
            </w:r>
          </w:p>
        </w:tc>
      </w:tr>
      <w:tr w:rsidR="00BF1724" w:rsidRPr="00C56F0C" w14:paraId="64AF405E"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1B775221" w14:textId="069502D7" w:rsidR="00BF1724" w:rsidRPr="00C56F0C" w:rsidRDefault="00BF1724" w:rsidP="00BF1724">
            <w:pPr>
              <w:tabs>
                <w:tab w:val="left" w:pos="4198"/>
              </w:tabs>
              <w:rPr>
                <w:b/>
                <w:color w:val="FFFFFF"/>
                <w:sz w:val="20"/>
                <w:szCs w:val="20"/>
              </w:rPr>
            </w:pPr>
            <w:r w:rsidRPr="00C56F0C">
              <w:rPr>
                <w:b/>
                <w:sz w:val="20"/>
                <w:szCs w:val="20"/>
              </w:rPr>
              <w:t>Corrección</w:t>
            </w:r>
          </w:p>
        </w:tc>
        <w:tc>
          <w:tcPr>
            <w:tcW w:w="3950" w:type="pct"/>
            <w:tcBorders>
              <w:top w:val="single" w:sz="8" w:space="0" w:color="808080"/>
              <w:left w:val="single" w:sz="8" w:space="0" w:color="808080"/>
              <w:bottom w:val="single" w:sz="8" w:space="0" w:color="808080"/>
              <w:right w:val="single" w:sz="8" w:space="0" w:color="808080"/>
            </w:tcBorders>
            <w:vAlign w:val="center"/>
          </w:tcPr>
          <w:p w14:paraId="4B966BB8" w14:textId="5435BECA" w:rsidR="00BF1724" w:rsidRPr="00C56F0C" w:rsidRDefault="00BF1724" w:rsidP="00BF1724">
            <w:pPr>
              <w:jc w:val="both"/>
              <w:rPr>
                <w:sz w:val="20"/>
                <w:szCs w:val="20"/>
              </w:rPr>
            </w:pPr>
            <w:r w:rsidRPr="00C56F0C">
              <w:rPr>
                <w:rFonts w:eastAsia="Calibri"/>
                <w:sz w:val="20"/>
                <w:szCs w:val="20"/>
              </w:rPr>
              <w:t xml:space="preserve">Acción para eliminar una </w:t>
            </w:r>
            <w:r w:rsidR="00443DFB">
              <w:rPr>
                <w:rFonts w:eastAsia="Calibri"/>
                <w:sz w:val="20"/>
                <w:szCs w:val="20"/>
              </w:rPr>
              <w:t>n</w:t>
            </w:r>
            <w:r w:rsidRPr="00C56F0C">
              <w:rPr>
                <w:rFonts w:eastAsia="Calibri"/>
                <w:sz w:val="20"/>
                <w:szCs w:val="20"/>
              </w:rPr>
              <w:t>o conformidad detectada.</w:t>
            </w:r>
          </w:p>
        </w:tc>
      </w:tr>
      <w:tr w:rsidR="00BF1724" w:rsidRPr="00C56F0C" w14:paraId="4F71C112"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127FC3A3" w14:textId="77777777" w:rsidR="00BF1724" w:rsidRPr="00C56F0C" w:rsidRDefault="00BF1724" w:rsidP="00BF1724">
            <w:pPr>
              <w:tabs>
                <w:tab w:val="left" w:pos="4198"/>
              </w:tabs>
              <w:rPr>
                <w:b/>
                <w:color w:val="FFFFFF"/>
                <w:sz w:val="20"/>
                <w:szCs w:val="20"/>
              </w:rPr>
            </w:pPr>
            <w:r w:rsidRPr="00C56F0C">
              <w:rPr>
                <w:b/>
                <w:color w:val="FFFFFF"/>
                <w:sz w:val="20"/>
                <w:szCs w:val="20"/>
              </w:rPr>
              <w:t>Hallazgos de la Auditoría</w:t>
            </w:r>
          </w:p>
        </w:tc>
        <w:tc>
          <w:tcPr>
            <w:tcW w:w="3950" w:type="pct"/>
            <w:tcBorders>
              <w:top w:val="single" w:sz="8" w:space="0" w:color="808080"/>
              <w:left w:val="single" w:sz="8" w:space="0" w:color="808080"/>
              <w:bottom w:val="single" w:sz="8" w:space="0" w:color="808080"/>
              <w:right w:val="single" w:sz="8" w:space="0" w:color="808080"/>
            </w:tcBorders>
            <w:vAlign w:val="center"/>
          </w:tcPr>
          <w:p w14:paraId="4A80EF86" w14:textId="0FD139B4" w:rsidR="00BF1724" w:rsidRPr="00C56F0C" w:rsidRDefault="00BF1724" w:rsidP="00BF1724">
            <w:pPr>
              <w:jc w:val="both"/>
              <w:rPr>
                <w:sz w:val="20"/>
                <w:szCs w:val="20"/>
              </w:rPr>
            </w:pPr>
            <w:r w:rsidRPr="00C56F0C">
              <w:rPr>
                <w:sz w:val="20"/>
                <w:szCs w:val="20"/>
              </w:rPr>
              <w:t xml:space="preserve">Resultado de la evaluación de la evidencia de la auditoría recopilada frente a los criterios de </w:t>
            </w:r>
            <w:r>
              <w:rPr>
                <w:sz w:val="20"/>
                <w:szCs w:val="20"/>
              </w:rPr>
              <w:t>auditoría</w:t>
            </w:r>
            <w:r w:rsidRPr="00C56F0C">
              <w:rPr>
                <w:sz w:val="20"/>
                <w:szCs w:val="20"/>
              </w:rPr>
              <w:t>.</w:t>
            </w:r>
          </w:p>
        </w:tc>
      </w:tr>
      <w:tr w:rsidR="008D652A" w:rsidRPr="00C56F0C" w14:paraId="64D4D90D"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0B2779AE" w14:textId="3618AD4D" w:rsidR="008D652A" w:rsidRPr="00C56F0C" w:rsidRDefault="002419B1" w:rsidP="008D652A">
            <w:pPr>
              <w:tabs>
                <w:tab w:val="left" w:pos="4198"/>
              </w:tabs>
              <w:rPr>
                <w:b/>
                <w:sz w:val="20"/>
                <w:szCs w:val="20"/>
              </w:rPr>
            </w:pPr>
            <w:r>
              <w:rPr>
                <w:b/>
                <w:sz w:val="20"/>
                <w:szCs w:val="20"/>
              </w:rPr>
              <w:t>Control del Riesgo</w:t>
            </w:r>
          </w:p>
        </w:tc>
        <w:tc>
          <w:tcPr>
            <w:tcW w:w="3950" w:type="pct"/>
            <w:tcBorders>
              <w:top w:val="single" w:sz="8" w:space="0" w:color="808080"/>
              <w:left w:val="single" w:sz="8" w:space="0" w:color="808080"/>
              <w:bottom w:val="single" w:sz="8" w:space="0" w:color="808080"/>
              <w:right w:val="single" w:sz="8" w:space="0" w:color="808080"/>
            </w:tcBorders>
            <w:vAlign w:val="center"/>
          </w:tcPr>
          <w:p w14:paraId="0473AD87" w14:textId="3F81652E" w:rsidR="008D652A" w:rsidRPr="00C56F0C" w:rsidRDefault="008D652A" w:rsidP="008D652A">
            <w:pPr>
              <w:jc w:val="both"/>
              <w:rPr>
                <w:rFonts w:eastAsia="Calibri"/>
                <w:sz w:val="20"/>
                <w:szCs w:val="20"/>
              </w:rPr>
            </w:pPr>
            <w:r>
              <w:rPr>
                <w:sz w:val="20"/>
                <w:szCs w:val="20"/>
              </w:rPr>
              <w:t>Acción tomada para prevenir un riesgo o reducirlo a un nivel aceptable, con el fin de que el SGC pueda lograr los resultados previstos.</w:t>
            </w:r>
          </w:p>
        </w:tc>
      </w:tr>
      <w:tr w:rsidR="008D652A" w:rsidRPr="00C56F0C" w14:paraId="2A85F62D"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72A53218" w14:textId="24BC2652" w:rsidR="008D652A" w:rsidRPr="00C56F0C" w:rsidRDefault="008D652A" w:rsidP="008D652A">
            <w:pPr>
              <w:tabs>
                <w:tab w:val="left" w:pos="4198"/>
              </w:tabs>
              <w:rPr>
                <w:b/>
                <w:color w:val="FFFFFF"/>
                <w:sz w:val="20"/>
                <w:szCs w:val="20"/>
              </w:rPr>
            </w:pPr>
            <w:r w:rsidRPr="00C56F0C">
              <w:rPr>
                <w:b/>
                <w:sz w:val="20"/>
                <w:szCs w:val="20"/>
              </w:rPr>
              <w:t>Mejora</w:t>
            </w:r>
          </w:p>
        </w:tc>
        <w:tc>
          <w:tcPr>
            <w:tcW w:w="3950" w:type="pct"/>
            <w:tcBorders>
              <w:top w:val="single" w:sz="8" w:space="0" w:color="808080"/>
              <w:left w:val="single" w:sz="8" w:space="0" w:color="808080"/>
              <w:bottom w:val="single" w:sz="8" w:space="0" w:color="808080"/>
              <w:right w:val="single" w:sz="8" w:space="0" w:color="808080"/>
            </w:tcBorders>
            <w:vAlign w:val="center"/>
          </w:tcPr>
          <w:p w14:paraId="467FA912" w14:textId="6ED9B732" w:rsidR="008D652A" w:rsidRPr="00C56F0C" w:rsidRDefault="008D652A" w:rsidP="008D652A">
            <w:pPr>
              <w:jc w:val="both"/>
              <w:rPr>
                <w:sz w:val="20"/>
                <w:szCs w:val="20"/>
              </w:rPr>
            </w:pPr>
            <w:r w:rsidRPr="00C56F0C">
              <w:rPr>
                <w:rFonts w:eastAsia="Calibri"/>
                <w:sz w:val="20"/>
                <w:szCs w:val="20"/>
              </w:rPr>
              <w:t>Parte de la gestión de la calidad orientada a aumentar la capacidad de cumplir con los requisitos de la calidad.</w:t>
            </w:r>
          </w:p>
        </w:tc>
      </w:tr>
      <w:tr w:rsidR="008D652A" w:rsidRPr="00C56F0C" w14:paraId="6B6B09FB"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5A089DC3" w14:textId="280B2E4D" w:rsidR="008D652A" w:rsidRPr="00C56F0C" w:rsidRDefault="008D652A" w:rsidP="008D652A">
            <w:pPr>
              <w:tabs>
                <w:tab w:val="left" w:pos="4198"/>
              </w:tabs>
              <w:rPr>
                <w:b/>
                <w:color w:val="FFFFFF"/>
                <w:sz w:val="20"/>
                <w:szCs w:val="20"/>
              </w:rPr>
            </w:pPr>
            <w:r w:rsidRPr="00C56F0C">
              <w:rPr>
                <w:b/>
                <w:color w:val="FFFFFF"/>
                <w:sz w:val="20"/>
                <w:szCs w:val="20"/>
              </w:rPr>
              <w:t>No Conformidad</w:t>
            </w:r>
          </w:p>
        </w:tc>
        <w:tc>
          <w:tcPr>
            <w:tcW w:w="3950" w:type="pct"/>
            <w:tcBorders>
              <w:top w:val="single" w:sz="8" w:space="0" w:color="808080"/>
              <w:left w:val="single" w:sz="8" w:space="0" w:color="808080"/>
              <w:bottom w:val="single" w:sz="8" w:space="0" w:color="808080"/>
              <w:right w:val="single" w:sz="8" w:space="0" w:color="808080"/>
            </w:tcBorders>
            <w:vAlign w:val="center"/>
          </w:tcPr>
          <w:p w14:paraId="179933F5" w14:textId="74BFB66C" w:rsidR="008756A0" w:rsidRPr="00726AF0" w:rsidRDefault="00AF6C4A" w:rsidP="008D652A">
            <w:pPr>
              <w:jc w:val="both"/>
              <w:rPr>
                <w:sz w:val="20"/>
                <w:szCs w:val="20"/>
              </w:rPr>
            </w:pPr>
            <w:r w:rsidRPr="00726AF0">
              <w:rPr>
                <w:sz w:val="20"/>
                <w:szCs w:val="20"/>
              </w:rPr>
              <w:t>Incumplimiento de un requisito.</w:t>
            </w:r>
          </w:p>
        </w:tc>
      </w:tr>
      <w:tr w:rsidR="008D652A" w:rsidRPr="00C56F0C" w14:paraId="7ECA5D2D"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046AC312" w14:textId="6957DABD" w:rsidR="008D652A" w:rsidRPr="00C56F0C" w:rsidRDefault="008D652A" w:rsidP="008D652A">
            <w:pPr>
              <w:tabs>
                <w:tab w:val="left" w:pos="4198"/>
              </w:tabs>
              <w:rPr>
                <w:b/>
                <w:color w:val="FFFFFF"/>
                <w:sz w:val="20"/>
                <w:szCs w:val="20"/>
              </w:rPr>
            </w:pPr>
            <w:r>
              <w:rPr>
                <w:b/>
                <w:color w:val="FFFFFF"/>
                <w:sz w:val="20"/>
                <w:szCs w:val="20"/>
              </w:rPr>
              <w:t xml:space="preserve">Plan de Cambios y Mejoras </w:t>
            </w:r>
          </w:p>
        </w:tc>
        <w:tc>
          <w:tcPr>
            <w:tcW w:w="3950" w:type="pct"/>
            <w:tcBorders>
              <w:top w:val="single" w:sz="8" w:space="0" w:color="808080"/>
              <w:left w:val="single" w:sz="8" w:space="0" w:color="808080"/>
              <w:bottom w:val="single" w:sz="8" w:space="0" w:color="808080"/>
              <w:right w:val="single" w:sz="8" w:space="0" w:color="808080"/>
            </w:tcBorders>
            <w:vAlign w:val="center"/>
          </w:tcPr>
          <w:p w14:paraId="0ECA37C6" w14:textId="4FCC1DE5" w:rsidR="008D652A" w:rsidRPr="00C56F0C" w:rsidRDefault="008D652A" w:rsidP="008D652A">
            <w:pPr>
              <w:jc w:val="both"/>
              <w:rPr>
                <w:sz w:val="20"/>
                <w:szCs w:val="20"/>
              </w:rPr>
            </w:pPr>
            <w:r w:rsidRPr="00C56F0C">
              <w:rPr>
                <w:color w:val="222222"/>
                <w:sz w:val="20"/>
                <w:szCs w:val="20"/>
                <w:highlight w:val="white"/>
              </w:rPr>
              <w:t xml:space="preserve">Formato donde se </w:t>
            </w:r>
            <w:r>
              <w:rPr>
                <w:color w:val="222222"/>
                <w:sz w:val="20"/>
                <w:szCs w:val="20"/>
                <w:highlight w:val="white"/>
              </w:rPr>
              <w:t>establecen</w:t>
            </w:r>
            <w:r w:rsidRPr="00C56F0C">
              <w:rPr>
                <w:color w:val="222222"/>
                <w:sz w:val="20"/>
                <w:szCs w:val="20"/>
                <w:highlight w:val="white"/>
              </w:rPr>
              <w:t xml:space="preserve"> </w:t>
            </w:r>
            <w:r>
              <w:rPr>
                <w:color w:val="222222"/>
                <w:sz w:val="20"/>
                <w:szCs w:val="20"/>
              </w:rPr>
              <w:t>los cambios y mejoras para el SGC.</w:t>
            </w:r>
          </w:p>
        </w:tc>
      </w:tr>
    </w:tbl>
    <w:p w14:paraId="53A11471" w14:textId="77777777" w:rsidR="00806A25" w:rsidRPr="00C56F0C" w:rsidRDefault="00806A25" w:rsidP="00E9736C">
      <w:pPr>
        <w:spacing w:line="276" w:lineRule="auto"/>
        <w:jc w:val="both"/>
        <w:rPr>
          <w:b/>
        </w:rPr>
      </w:pPr>
    </w:p>
    <w:p w14:paraId="659A2191" w14:textId="77777777" w:rsidR="00E9736C" w:rsidRPr="00C56F0C" w:rsidRDefault="00E9736C" w:rsidP="00E9736C">
      <w:pPr>
        <w:numPr>
          <w:ilvl w:val="0"/>
          <w:numId w:val="7"/>
        </w:numPr>
        <w:pBdr>
          <w:top w:val="nil"/>
          <w:left w:val="nil"/>
          <w:bottom w:val="nil"/>
          <w:right w:val="nil"/>
          <w:between w:val="nil"/>
        </w:pBdr>
        <w:spacing w:line="276" w:lineRule="auto"/>
        <w:ind w:left="0" w:firstLine="0"/>
        <w:jc w:val="both"/>
        <w:rPr>
          <w:b/>
          <w:color w:val="000000"/>
          <w:sz w:val="22"/>
          <w:szCs w:val="22"/>
        </w:rPr>
      </w:pPr>
      <w:r w:rsidRPr="00C56F0C">
        <w:rPr>
          <w:b/>
          <w:color w:val="000000"/>
          <w:sz w:val="22"/>
          <w:szCs w:val="22"/>
        </w:rPr>
        <w:t>POLÍTICAS DE OPERACIÓN</w:t>
      </w:r>
    </w:p>
    <w:p w14:paraId="75E89694" w14:textId="77777777" w:rsidR="005F40EE" w:rsidRPr="00C56F0C" w:rsidRDefault="005F40EE" w:rsidP="00E9736C">
      <w:pPr>
        <w:spacing w:line="276" w:lineRule="auto"/>
        <w:jc w:val="both"/>
        <w:rPr>
          <w:b/>
          <w:sz w:val="20"/>
          <w:szCs w:val="20"/>
        </w:rPr>
      </w:pPr>
    </w:p>
    <w:p w14:paraId="39A27593" w14:textId="77777777" w:rsidR="0015569F" w:rsidRDefault="00E9736C" w:rsidP="00E9736C">
      <w:pPr>
        <w:pStyle w:val="Prrafodelista"/>
        <w:numPr>
          <w:ilvl w:val="1"/>
          <w:numId w:val="7"/>
        </w:numPr>
        <w:pBdr>
          <w:top w:val="nil"/>
          <w:left w:val="nil"/>
          <w:bottom w:val="nil"/>
          <w:right w:val="nil"/>
          <w:between w:val="nil"/>
        </w:pBdr>
        <w:spacing w:line="276" w:lineRule="auto"/>
        <w:ind w:hanging="720"/>
        <w:jc w:val="both"/>
        <w:rPr>
          <w:sz w:val="20"/>
          <w:szCs w:val="20"/>
        </w:rPr>
      </w:pPr>
      <w:r w:rsidRPr="0015569F">
        <w:rPr>
          <w:sz w:val="20"/>
          <w:szCs w:val="20"/>
        </w:rPr>
        <w:t xml:space="preserve">El </w:t>
      </w:r>
      <w:r w:rsidR="00395938" w:rsidRPr="0015569F">
        <w:rPr>
          <w:sz w:val="20"/>
          <w:szCs w:val="20"/>
        </w:rPr>
        <w:t>Coordinador</w:t>
      </w:r>
      <w:r w:rsidRPr="0015569F">
        <w:rPr>
          <w:sz w:val="20"/>
          <w:szCs w:val="20"/>
        </w:rPr>
        <w:t xml:space="preserve"> del SGC</w:t>
      </w:r>
      <w:r w:rsidR="00395938" w:rsidRPr="0015569F">
        <w:rPr>
          <w:sz w:val="20"/>
          <w:szCs w:val="20"/>
        </w:rPr>
        <w:t xml:space="preserve"> debe asegurarse que se mantenga</w:t>
      </w:r>
      <w:r w:rsidRPr="0015569F">
        <w:rPr>
          <w:sz w:val="20"/>
          <w:szCs w:val="20"/>
        </w:rPr>
        <w:t xml:space="preserve"> un registro actualizado de cada una de las </w:t>
      </w:r>
      <w:r w:rsidR="00140B92" w:rsidRPr="0015569F">
        <w:rPr>
          <w:b/>
          <w:bCs/>
          <w:sz w:val="20"/>
          <w:szCs w:val="20"/>
        </w:rPr>
        <w:t>C</w:t>
      </w:r>
      <w:r w:rsidR="00B742D1" w:rsidRPr="0015569F">
        <w:rPr>
          <w:b/>
          <w:bCs/>
          <w:sz w:val="20"/>
          <w:szCs w:val="20"/>
        </w:rPr>
        <w:t>édula</w:t>
      </w:r>
      <w:r w:rsidRPr="0015569F">
        <w:rPr>
          <w:b/>
          <w:bCs/>
          <w:sz w:val="20"/>
          <w:szCs w:val="20"/>
        </w:rPr>
        <w:t xml:space="preserve">s de </w:t>
      </w:r>
      <w:r w:rsidR="00140B92" w:rsidRPr="0015569F">
        <w:rPr>
          <w:b/>
          <w:bCs/>
          <w:sz w:val="20"/>
          <w:szCs w:val="20"/>
        </w:rPr>
        <w:t>N</w:t>
      </w:r>
      <w:r w:rsidRPr="0015569F">
        <w:rPr>
          <w:b/>
          <w:bCs/>
          <w:sz w:val="20"/>
          <w:szCs w:val="20"/>
        </w:rPr>
        <w:t xml:space="preserve">o </w:t>
      </w:r>
      <w:r w:rsidR="00140B92" w:rsidRPr="0015569F">
        <w:rPr>
          <w:b/>
          <w:bCs/>
          <w:sz w:val="20"/>
          <w:szCs w:val="20"/>
        </w:rPr>
        <w:t>C</w:t>
      </w:r>
      <w:r w:rsidRPr="0015569F">
        <w:rPr>
          <w:b/>
          <w:bCs/>
          <w:sz w:val="20"/>
          <w:szCs w:val="20"/>
        </w:rPr>
        <w:t>onformidad</w:t>
      </w:r>
      <w:r w:rsidR="006C68DE" w:rsidRPr="0015569F">
        <w:rPr>
          <w:b/>
          <w:bCs/>
          <w:sz w:val="20"/>
          <w:szCs w:val="20"/>
        </w:rPr>
        <w:t xml:space="preserve"> y </w:t>
      </w:r>
      <w:r w:rsidR="00140B92" w:rsidRPr="0015569F">
        <w:rPr>
          <w:b/>
          <w:bCs/>
          <w:sz w:val="20"/>
          <w:szCs w:val="20"/>
        </w:rPr>
        <w:t>P</w:t>
      </w:r>
      <w:r w:rsidR="006C68DE" w:rsidRPr="0015569F">
        <w:rPr>
          <w:b/>
          <w:bCs/>
          <w:sz w:val="20"/>
          <w:szCs w:val="20"/>
        </w:rPr>
        <w:t xml:space="preserve">lanes de </w:t>
      </w:r>
      <w:r w:rsidR="00140B92" w:rsidRPr="0015569F">
        <w:rPr>
          <w:b/>
          <w:bCs/>
          <w:sz w:val="20"/>
          <w:szCs w:val="20"/>
        </w:rPr>
        <w:t>C</w:t>
      </w:r>
      <w:r w:rsidR="006C68DE" w:rsidRPr="0015569F">
        <w:rPr>
          <w:b/>
          <w:bCs/>
          <w:sz w:val="20"/>
          <w:szCs w:val="20"/>
        </w:rPr>
        <w:t xml:space="preserve">ambios y </w:t>
      </w:r>
      <w:r w:rsidR="00140B92" w:rsidRPr="0015569F">
        <w:rPr>
          <w:b/>
          <w:bCs/>
          <w:sz w:val="20"/>
          <w:szCs w:val="20"/>
        </w:rPr>
        <w:t>M</w:t>
      </w:r>
      <w:r w:rsidR="006C68DE" w:rsidRPr="0015569F">
        <w:rPr>
          <w:b/>
          <w:bCs/>
          <w:sz w:val="20"/>
          <w:szCs w:val="20"/>
        </w:rPr>
        <w:t>ejoras</w:t>
      </w:r>
      <w:r w:rsidRPr="0015569F">
        <w:rPr>
          <w:sz w:val="20"/>
          <w:szCs w:val="20"/>
        </w:rPr>
        <w:t xml:space="preserve"> emitidas en el SGC.</w:t>
      </w:r>
    </w:p>
    <w:p w14:paraId="17B3552C" w14:textId="77777777" w:rsidR="0015569F" w:rsidRDefault="0015569F" w:rsidP="0015569F">
      <w:pPr>
        <w:pStyle w:val="Prrafodelista"/>
        <w:pBdr>
          <w:top w:val="nil"/>
          <w:left w:val="nil"/>
          <w:bottom w:val="nil"/>
          <w:right w:val="nil"/>
          <w:between w:val="nil"/>
        </w:pBdr>
        <w:spacing w:line="276" w:lineRule="auto"/>
        <w:jc w:val="both"/>
        <w:rPr>
          <w:sz w:val="20"/>
          <w:szCs w:val="20"/>
        </w:rPr>
      </w:pPr>
    </w:p>
    <w:p w14:paraId="2230C2AF" w14:textId="1A76EB4A" w:rsidR="00E9736C" w:rsidRPr="0015569F" w:rsidRDefault="00E9736C" w:rsidP="00E9736C">
      <w:pPr>
        <w:pStyle w:val="Prrafodelista"/>
        <w:numPr>
          <w:ilvl w:val="1"/>
          <w:numId w:val="7"/>
        </w:numPr>
        <w:pBdr>
          <w:top w:val="nil"/>
          <w:left w:val="nil"/>
          <w:bottom w:val="nil"/>
          <w:right w:val="nil"/>
          <w:between w:val="nil"/>
        </w:pBdr>
        <w:spacing w:line="276" w:lineRule="auto"/>
        <w:ind w:hanging="720"/>
        <w:jc w:val="both"/>
        <w:rPr>
          <w:sz w:val="20"/>
          <w:szCs w:val="20"/>
        </w:rPr>
      </w:pPr>
      <w:r w:rsidRPr="0015569F">
        <w:rPr>
          <w:sz w:val="20"/>
          <w:szCs w:val="20"/>
        </w:rPr>
        <w:t xml:space="preserve">Para </w:t>
      </w:r>
      <w:r w:rsidR="006912D4" w:rsidRPr="0015569F">
        <w:rPr>
          <w:bCs/>
          <w:sz w:val="20"/>
          <w:szCs w:val="20"/>
        </w:rPr>
        <w:t>la</w:t>
      </w:r>
      <w:r w:rsidR="006912D4" w:rsidRPr="0015569F">
        <w:rPr>
          <w:b/>
          <w:sz w:val="20"/>
          <w:szCs w:val="20"/>
        </w:rPr>
        <w:t xml:space="preserve"> </w:t>
      </w:r>
      <w:r w:rsidR="00140B92" w:rsidRPr="0015569F">
        <w:rPr>
          <w:b/>
          <w:sz w:val="20"/>
          <w:szCs w:val="20"/>
        </w:rPr>
        <w:t>C</w:t>
      </w:r>
      <w:r w:rsidR="00B742D1" w:rsidRPr="0015569F">
        <w:rPr>
          <w:b/>
          <w:sz w:val="20"/>
          <w:szCs w:val="20"/>
        </w:rPr>
        <w:t>édula</w:t>
      </w:r>
      <w:r w:rsidR="006912D4" w:rsidRPr="0015569F">
        <w:rPr>
          <w:b/>
          <w:sz w:val="20"/>
          <w:szCs w:val="20"/>
        </w:rPr>
        <w:t xml:space="preserve"> de </w:t>
      </w:r>
      <w:r w:rsidR="00140B92" w:rsidRPr="0015569F">
        <w:rPr>
          <w:b/>
          <w:sz w:val="20"/>
          <w:szCs w:val="20"/>
        </w:rPr>
        <w:t>N</w:t>
      </w:r>
      <w:r w:rsidR="006912D4" w:rsidRPr="0015569F">
        <w:rPr>
          <w:b/>
          <w:sz w:val="20"/>
          <w:szCs w:val="20"/>
        </w:rPr>
        <w:t xml:space="preserve">o </w:t>
      </w:r>
      <w:r w:rsidR="00140B92" w:rsidRPr="0015569F">
        <w:rPr>
          <w:b/>
          <w:sz w:val="20"/>
          <w:szCs w:val="20"/>
        </w:rPr>
        <w:t>C</w:t>
      </w:r>
      <w:r w:rsidR="006912D4" w:rsidRPr="0015569F">
        <w:rPr>
          <w:b/>
          <w:sz w:val="20"/>
          <w:szCs w:val="20"/>
        </w:rPr>
        <w:t>onformidad</w:t>
      </w:r>
      <w:r w:rsidR="006912D4" w:rsidRPr="0015569F">
        <w:rPr>
          <w:sz w:val="20"/>
          <w:szCs w:val="20"/>
        </w:rPr>
        <w:t xml:space="preserve"> </w:t>
      </w:r>
      <w:r w:rsidR="00140B92" w:rsidRPr="0015569F">
        <w:rPr>
          <w:sz w:val="20"/>
          <w:szCs w:val="20"/>
        </w:rPr>
        <w:t xml:space="preserve">y </w:t>
      </w:r>
      <w:r w:rsidR="00443DFB">
        <w:rPr>
          <w:sz w:val="20"/>
          <w:szCs w:val="20"/>
        </w:rPr>
        <w:t xml:space="preserve">el </w:t>
      </w:r>
      <w:r w:rsidR="00140B92" w:rsidRPr="0015569F">
        <w:rPr>
          <w:b/>
          <w:bCs/>
          <w:sz w:val="20"/>
          <w:szCs w:val="20"/>
        </w:rPr>
        <w:t>Plan de Cambios y Mejoras</w:t>
      </w:r>
      <w:r w:rsidR="00140B92" w:rsidRPr="0015569F">
        <w:rPr>
          <w:sz w:val="20"/>
          <w:szCs w:val="20"/>
        </w:rPr>
        <w:t xml:space="preserve"> </w:t>
      </w:r>
      <w:r w:rsidRPr="0015569F">
        <w:rPr>
          <w:sz w:val="20"/>
          <w:szCs w:val="20"/>
        </w:rPr>
        <w:t>que no se ejecute en el tiempo establecido</w:t>
      </w:r>
      <w:r w:rsidR="0033400D" w:rsidRPr="0015569F">
        <w:rPr>
          <w:sz w:val="20"/>
          <w:szCs w:val="20"/>
        </w:rPr>
        <w:t>,</w:t>
      </w:r>
      <w:r w:rsidRPr="0015569F">
        <w:rPr>
          <w:sz w:val="20"/>
          <w:szCs w:val="20"/>
        </w:rPr>
        <w:t xml:space="preserve"> se debe generar la justificación del desfase de tiempo y adecuar las fechas de</w:t>
      </w:r>
      <w:r w:rsidR="006912D4" w:rsidRPr="0015569F">
        <w:rPr>
          <w:sz w:val="20"/>
          <w:szCs w:val="20"/>
        </w:rPr>
        <w:t xml:space="preserve"> </w:t>
      </w:r>
      <w:r w:rsidR="006912D4" w:rsidRPr="0015569F">
        <w:rPr>
          <w:bCs/>
          <w:sz w:val="20"/>
          <w:szCs w:val="20"/>
        </w:rPr>
        <w:t>la</w:t>
      </w:r>
      <w:r w:rsidR="006912D4" w:rsidRPr="0015569F">
        <w:rPr>
          <w:b/>
          <w:sz w:val="20"/>
          <w:szCs w:val="20"/>
        </w:rPr>
        <w:t xml:space="preserve"> </w:t>
      </w:r>
      <w:r w:rsidR="00140B92" w:rsidRPr="0015569F">
        <w:rPr>
          <w:b/>
          <w:sz w:val="20"/>
          <w:szCs w:val="20"/>
        </w:rPr>
        <w:t>C</w:t>
      </w:r>
      <w:r w:rsidR="00B742D1" w:rsidRPr="0015569F">
        <w:rPr>
          <w:b/>
          <w:sz w:val="20"/>
          <w:szCs w:val="20"/>
        </w:rPr>
        <w:t>édula</w:t>
      </w:r>
      <w:r w:rsidR="006912D4" w:rsidRPr="0015569F">
        <w:rPr>
          <w:b/>
          <w:sz w:val="20"/>
          <w:szCs w:val="20"/>
        </w:rPr>
        <w:t xml:space="preserve"> de </w:t>
      </w:r>
      <w:r w:rsidR="00140B92" w:rsidRPr="0015569F">
        <w:rPr>
          <w:b/>
          <w:sz w:val="20"/>
          <w:szCs w:val="20"/>
        </w:rPr>
        <w:t>N</w:t>
      </w:r>
      <w:r w:rsidR="006912D4" w:rsidRPr="0015569F">
        <w:rPr>
          <w:b/>
          <w:sz w:val="20"/>
          <w:szCs w:val="20"/>
        </w:rPr>
        <w:t xml:space="preserve">o </w:t>
      </w:r>
      <w:r w:rsidR="00140B92" w:rsidRPr="0015569F">
        <w:rPr>
          <w:b/>
          <w:sz w:val="20"/>
          <w:szCs w:val="20"/>
        </w:rPr>
        <w:t>C</w:t>
      </w:r>
      <w:r w:rsidR="006912D4" w:rsidRPr="0015569F">
        <w:rPr>
          <w:b/>
          <w:sz w:val="20"/>
          <w:szCs w:val="20"/>
        </w:rPr>
        <w:t>onformidad</w:t>
      </w:r>
      <w:r w:rsidRPr="0015569F">
        <w:rPr>
          <w:sz w:val="20"/>
          <w:szCs w:val="20"/>
        </w:rPr>
        <w:t xml:space="preserve"> para cerrar la no conformidad.</w:t>
      </w:r>
    </w:p>
    <w:p w14:paraId="43A97643" w14:textId="77777777" w:rsidR="00E9736C" w:rsidRPr="00C56F0C" w:rsidRDefault="00E9736C" w:rsidP="00E9736C">
      <w:pPr>
        <w:spacing w:line="276" w:lineRule="auto"/>
        <w:jc w:val="both"/>
        <w:rPr>
          <w:sz w:val="20"/>
          <w:szCs w:val="20"/>
        </w:rPr>
      </w:pPr>
    </w:p>
    <w:p w14:paraId="330A623A" w14:textId="5A39E465" w:rsidR="0082496E" w:rsidRPr="00C56F0C" w:rsidRDefault="0082496E">
      <w:pPr>
        <w:rPr>
          <w:sz w:val="20"/>
          <w:szCs w:val="20"/>
        </w:rPr>
      </w:pPr>
      <w:r w:rsidRPr="00C56F0C">
        <w:rPr>
          <w:sz w:val="20"/>
          <w:szCs w:val="20"/>
        </w:rPr>
        <w:br w:type="page"/>
      </w:r>
    </w:p>
    <w:p w14:paraId="29CAF60D" w14:textId="77777777" w:rsidR="002C0806" w:rsidRPr="00C56F0C" w:rsidRDefault="002C0806" w:rsidP="005F40EE">
      <w:pPr>
        <w:numPr>
          <w:ilvl w:val="0"/>
          <w:numId w:val="34"/>
        </w:numPr>
        <w:pBdr>
          <w:top w:val="nil"/>
          <w:left w:val="nil"/>
          <w:bottom w:val="nil"/>
          <w:right w:val="nil"/>
          <w:between w:val="nil"/>
        </w:pBdr>
        <w:spacing w:line="276" w:lineRule="auto"/>
        <w:ind w:left="0" w:firstLine="0"/>
        <w:jc w:val="both"/>
        <w:rPr>
          <w:color w:val="000000"/>
          <w:sz w:val="22"/>
          <w:szCs w:val="22"/>
        </w:rPr>
      </w:pPr>
      <w:r w:rsidRPr="00C56F0C">
        <w:rPr>
          <w:b/>
          <w:color w:val="000000"/>
          <w:sz w:val="22"/>
          <w:szCs w:val="22"/>
        </w:rPr>
        <w:lastRenderedPageBreak/>
        <w:t>DESCRIPCIÓN DE LAS ACTIVIDADES</w:t>
      </w:r>
    </w:p>
    <w:p w14:paraId="72892FBB" w14:textId="77777777" w:rsidR="00FD529A" w:rsidRDefault="00FD529A" w:rsidP="004D28B6">
      <w:pPr>
        <w:pBdr>
          <w:top w:val="nil"/>
          <w:left w:val="nil"/>
          <w:bottom w:val="nil"/>
          <w:right w:val="nil"/>
          <w:between w:val="nil"/>
        </w:pBdr>
        <w:jc w:val="both"/>
        <w:rPr>
          <w:color w:val="000000"/>
          <w:sz w:val="22"/>
          <w:szCs w:val="22"/>
        </w:rPr>
      </w:pPr>
    </w:p>
    <w:p w14:paraId="6A4E07DE" w14:textId="0982F192" w:rsidR="002C0806" w:rsidRPr="00FD529A" w:rsidRDefault="00FD529A" w:rsidP="0015569F">
      <w:pPr>
        <w:pStyle w:val="Prrafodelista"/>
        <w:numPr>
          <w:ilvl w:val="1"/>
          <w:numId w:val="34"/>
        </w:numPr>
        <w:pBdr>
          <w:top w:val="nil"/>
          <w:left w:val="nil"/>
          <w:bottom w:val="nil"/>
          <w:right w:val="nil"/>
          <w:between w:val="nil"/>
        </w:pBdr>
        <w:ind w:left="709" w:hanging="709"/>
        <w:jc w:val="both"/>
        <w:rPr>
          <w:b/>
          <w:bCs/>
          <w:color w:val="000000"/>
          <w:sz w:val="22"/>
          <w:szCs w:val="22"/>
        </w:rPr>
      </w:pPr>
      <w:r w:rsidRPr="00FD529A">
        <w:rPr>
          <w:b/>
          <w:bCs/>
          <w:color w:val="000000"/>
          <w:sz w:val="22"/>
          <w:szCs w:val="22"/>
        </w:rPr>
        <w:t xml:space="preserve">Generalidades </w:t>
      </w:r>
    </w:p>
    <w:p w14:paraId="37FD4C45" w14:textId="77777777" w:rsidR="00FD529A" w:rsidRDefault="00FD529A" w:rsidP="00FD529A">
      <w:pPr>
        <w:adjustRightInd w:val="0"/>
        <w:spacing w:line="276" w:lineRule="auto"/>
        <w:jc w:val="both"/>
        <w:rPr>
          <w:sz w:val="20"/>
          <w:szCs w:val="20"/>
        </w:rPr>
      </w:pPr>
    </w:p>
    <w:p w14:paraId="00AEB568" w14:textId="29A69CED" w:rsidR="00FD529A" w:rsidRPr="00FD529A" w:rsidRDefault="00FD529A" w:rsidP="00F87103">
      <w:pPr>
        <w:pStyle w:val="Prrafodelista"/>
        <w:pBdr>
          <w:top w:val="nil"/>
          <w:left w:val="nil"/>
          <w:bottom w:val="nil"/>
          <w:right w:val="nil"/>
          <w:between w:val="nil"/>
        </w:pBdr>
        <w:ind w:left="0"/>
        <w:jc w:val="both"/>
        <w:rPr>
          <w:spacing w:val="2"/>
          <w:sz w:val="20"/>
          <w:szCs w:val="20"/>
        </w:rPr>
      </w:pPr>
      <w:r w:rsidRPr="00C56F0C">
        <w:rPr>
          <w:sz w:val="20"/>
          <w:szCs w:val="20"/>
        </w:rPr>
        <w:t>En este procedimiento se resalta la eficacia y eficiencia de los procesos cuando se toman acciones enfocadas a eliminar las causas de las no conformidades</w:t>
      </w:r>
      <w:r w:rsidR="00A042A1">
        <w:rPr>
          <w:sz w:val="20"/>
          <w:szCs w:val="20"/>
        </w:rPr>
        <w:t xml:space="preserve"> y riesgos</w:t>
      </w:r>
      <w:r w:rsidRPr="00C56F0C">
        <w:rPr>
          <w:sz w:val="20"/>
          <w:szCs w:val="20"/>
        </w:rPr>
        <w:t xml:space="preserve"> para evitar </w:t>
      </w:r>
      <w:r w:rsidR="00A042A1" w:rsidRPr="00C56F0C">
        <w:rPr>
          <w:sz w:val="20"/>
          <w:szCs w:val="20"/>
        </w:rPr>
        <w:t>que ocurran</w:t>
      </w:r>
      <w:r w:rsidR="00A042A1">
        <w:rPr>
          <w:sz w:val="20"/>
          <w:szCs w:val="20"/>
        </w:rPr>
        <w:t xml:space="preserve"> y/o </w:t>
      </w:r>
      <w:r w:rsidR="00A042A1" w:rsidRPr="00C56F0C">
        <w:rPr>
          <w:sz w:val="20"/>
          <w:szCs w:val="20"/>
        </w:rPr>
        <w:t>vuelvan a suceder</w:t>
      </w:r>
      <w:r w:rsidRPr="00C56F0C">
        <w:rPr>
          <w:sz w:val="20"/>
          <w:szCs w:val="20"/>
        </w:rPr>
        <w:t>, así como</w:t>
      </w:r>
      <w:r w:rsidR="00A042A1">
        <w:rPr>
          <w:sz w:val="20"/>
          <w:szCs w:val="20"/>
        </w:rPr>
        <w:t>,</w:t>
      </w:r>
      <w:r w:rsidRPr="00C56F0C">
        <w:rPr>
          <w:sz w:val="20"/>
          <w:szCs w:val="20"/>
        </w:rPr>
        <w:t xml:space="preserve"> tomar acciones enfocadas a aprovechar las oportunidades de mejoras internas y</w:t>
      </w:r>
      <w:r w:rsidR="00A042A1">
        <w:rPr>
          <w:sz w:val="20"/>
          <w:szCs w:val="20"/>
        </w:rPr>
        <w:t>/o</w:t>
      </w:r>
      <w:r w:rsidRPr="00C56F0C">
        <w:rPr>
          <w:sz w:val="20"/>
          <w:szCs w:val="20"/>
        </w:rPr>
        <w:t xml:space="preserve"> externas que potencialicen la eficacia y eficiencia del SGC.</w:t>
      </w:r>
    </w:p>
    <w:p w14:paraId="3343E158" w14:textId="77777777" w:rsidR="00FD529A" w:rsidRPr="00FD529A" w:rsidRDefault="00FD529A" w:rsidP="00FD529A">
      <w:pPr>
        <w:pStyle w:val="Prrafodelista"/>
        <w:pBdr>
          <w:top w:val="nil"/>
          <w:left w:val="nil"/>
          <w:bottom w:val="nil"/>
          <w:right w:val="nil"/>
          <w:between w:val="nil"/>
        </w:pBdr>
        <w:jc w:val="both"/>
        <w:rPr>
          <w:color w:val="000000"/>
          <w:sz w:val="22"/>
          <w:szCs w:val="22"/>
        </w:rPr>
      </w:pPr>
    </w:p>
    <w:tbl>
      <w:tblPr>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CellMar>
          <w:top w:w="28" w:type="dxa"/>
          <w:bottom w:w="28" w:type="dxa"/>
        </w:tblCellMar>
        <w:tblLook w:val="04A0" w:firstRow="1" w:lastRow="0" w:firstColumn="1" w:lastColumn="0" w:noHBand="0" w:noVBand="1"/>
      </w:tblPr>
      <w:tblGrid>
        <w:gridCol w:w="661"/>
        <w:gridCol w:w="1586"/>
        <w:gridCol w:w="6585"/>
      </w:tblGrid>
      <w:tr w:rsidR="00FD529A" w:rsidRPr="00750458" w14:paraId="65D7A01B" w14:textId="77777777" w:rsidTr="00432900">
        <w:trPr>
          <w:trHeight w:val="121"/>
          <w:tblHeader/>
        </w:trPr>
        <w:tc>
          <w:tcPr>
            <w:tcW w:w="374" w:type="pct"/>
            <w:shd w:val="clear" w:color="auto" w:fill="950054"/>
            <w:vAlign w:val="center"/>
          </w:tcPr>
          <w:p w14:paraId="3E101670" w14:textId="77777777" w:rsidR="00FD529A" w:rsidRPr="00750458" w:rsidRDefault="00FD529A" w:rsidP="00432900">
            <w:pPr>
              <w:jc w:val="center"/>
              <w:rPr>
                <w:b/>
                <w:bCs/>
                <w:color w:val="FFFFFF" w:themeColor="background1"/>
                <w:sz w:val="22"/>
                <w:szCs w:val="22"/>
                <w:lang w:val="es-ES"/>
              </w:rPr>
            </w:pPr>
            <w:r w:rsidRPr="00750458">
              <w:rPr>
                <w:b/>
                <w:bCs/>
                <w:color w:val="FFFFFF" w:themeColor="background1"/>
                <w:sz w:val="22"/>
                <w:szCs w:val="22"/>
                <w:lang w:val="es-ES"/>
              </w:rPr>
              <w:t>No.</w:t>
            </w:r>
          </w:p>
        </w:tc>
        <w:tc>
          <w:tcPr>
            <w:tcW w:w="898" w:type="pct"/>
            <w:shd w:val="clear" w:color="auto" w:fill="950054"/>
            <w:vAlign w:val="center"/>
          </w:tcPr>
          <w:p w14:paraId="0A39A5DA" w14:textId="77777777" w:rsidR="00FD529A" w:rsidRPr="00750458" w:rsidRDefault="00FD529A" w:rsidP="00432900">
            <w:pPr>
              <w:jc w:val="center"/>
              <w:rPr>
                <w:b/>
                <w:bCs/>
                <w:color w:val="FFFFFF" w:themeColor="background1"/>
                <w:sz w:val="22"/>
                <w:szCs w:val="22"/>
                <w:lang w:val="es-ES"/>
              </w:rPr>
            </w:pPr>
            <w:r w:rsidRPr="00750458">
              <w:rPr>
                <w:b/>
                <w:bCs/>
                <w:color w:val="FFFFFF" w:themeColor="background1"/>
                <w:sz w:val="22"/>
                <w:szCs w:val="22"/>
                <w:lang w:val="es-ES"/>
              </w:rPr>
              <w:t>Responsable</w:t>
            </w:r>
          </w:p>
        </w:tc>
        <w:tc>
          <w:tcPr>
            <w:tcW w:w="3728" w:type="pct"/>
            <w:shd w:val="clear" w:color="auto" w:fill="950054"/>
            <w:vAlign w:val="center"/>
          </w:tcPr>
          <w:p w14:paraId="609C4388" w14:textId="77777777" w:rsidR="00FD529A" w:rsidRPr="00750458" w:rsidRDefault="00FD529A" w:rsidP="00432900">
            <w:pPr>
              <w:jc w:val="center"/>
              <w:rPr>
                <w:b/>
                <w:bCs/>
                <w:color w:val="FFFFFF" w:themeColor="background1"/>
                <w:sz w:val="22"/>
                <w:szCs w:val="22"/>
                <w:lang w:val="es-ES"/>
              </w:rPr>
            </w:pPr>
            <w:r w:rsidRPr="00750458">
              <w:rPr>
                <w:b/>
                <w:bCs/>
                <w:color w:val="FFFFFF" w:themeColor="background1"/>
                <w:sz w:val="22"/>
                <w:szCs w:val="22"/>
                <w:lang w:val="es-ES"/>
              </w:rPr>
              <w:t>Actividades</w:t>
            </w:r>
          </w:p>
        </w:tc>
      </w:tr>
      <w:tr w:rsidR="00FD529A" w:rsidRPr="00750458" w14:paraId="7BF2691C" w14:textId="77777777" w:rsidTr="00432900">
        <w:trPr>
          <w:trHeight w:val="183"/>
        </w:trPr>
        <w:tc>
          <w:tcPr>
            <w:tcW w:w="5000" w:type="pct"/>
            <w:gridSpan w:val="3"/>
            <w:shd w:val="clear" w:color="auto" w:fill="auto"/>
            <w:vAlign w:val="center"/>
          </w:tcPr>
          <w:p w14:paraId="1C2614A3" w14:textId="340D0AF7" w:rsidR="00FD529A" w:rsidRPr="00201A45" w:rsidRDefault="00FD529A" w:rsidP="00FD529A">
            <w:pPr>
              <w:rPr>
                <w:b/>
                <w:sz w:val="22"/>
                <w:szCs w:val="22"/>
              </w:rPr>
            </w:pPr>
            <w:r w:rsidRPr="00201A45">
              <w:rPr>
                <w:b/>
                <w:sz w:val="22"/>
                <w:szCs w:val="22"/>
              </w:rPr>
              <w:t>7.</w:t>
            </w:r>
            <w:r w:rsidR="00A042A1" w:rsidRPr="00201A45">
              <w:rPr>
                <w:b/>
                <w:sz w:val="22"/>
                <w:szCs w:val="22"/>
              </w:rPr>
              <w:t>2</w:t>
            </w:r>
            <w:r w:rsidRPr="00201A45">
              <w:rPr>
                <w:b/>
                <w:sz w:val="22"/>
                <w:szCs w:val="22"/>
              </w:rPr>
              <w:t xml:space="preserve"> Identificación y registro.</w:t>
            </w:r>
          </w:p>
        </w:tc>
      </w:tr>
      <w:tr w:rsidR="00BD0356" w:rsidRPr="00750458" w14:paraId="68AA9743" w14:textId="77777777" w:rsidTr="00432900">
        <w:trPr>
          <w:trHeight w:val="378"/>
        </w:trPr>
        <w:tc>
          <w:tcPr>
            <w:tcW w:w="374" w:type="pct"/>
            <w:shd w:val="clear" w:color="auto" w:fill="auto"/>
            <w:vAlign w:val="center"/>
          </w:tcPr>
          <w:p w14:paraId="7B622075" w14:textId="56C12051" w:rsidR="00BD0356" w:rsidRDefault="00BD0356" w:rsidP="00432900">
            <w:pPr>
              <w:jc w:val="center"/>
              <w:rPr>
                <w:bCs/>
                <w:sz w:val="20"/>
                <w:szCs w:val="20"/>
                <w:lang w:val="es-ES"/>
              </w:rPr>
            </w:pPr>
            <w:r>
              <w:rPr>
                <w:bCs/>
                <w:sz w:val="20"/>
                <w:szCs w:val="20"/>
                <w:lang w:val="es-ES"/>
              </w:rPr>
              <w:t>7.</w:t>
            </w:r>
            <w:r w:rsidR="00A042A1">
              <w:rPr>
                <w:bCs/>
                <w:sz w:val="20"/>
                <w:szCs w:val="20"/>
                <w:lang w:val="es-ES"/>
              </w:rPr>
              <w:t>2</w:t>
            </w:r>
            <w:r>
              <w:rPr>
                <w:bCs/>
                <w:sz w:val="20"/>
                <w:szCs w:val="20"/>
                <w:lang w:val="es-ES"/>
              </w:rPr>
              <w:t>.1</w:t>
            </w:r>
          </w:p>
        </w:tc>
        <w:tc>
          <w:tcPr>
            <w:tcW w:w="898" w:type="pct"/>
            <w:vMerge w:val="restart"/>
            <w:shd w:val="clear" w:color="auto" w:fill="auto"/>
            <w:vAlign w:val="center"/>
          </w:tcPr>
          <w:p w14:paraId="7E8427E1" w14:textId="5E2A5DB2" w:rsidR="00BD0356" w:rsidRPr="00750458" w:rsidRDefault="00BD0356" w:rsidP="00432900">
            <w:pPr>
              <w:pStyle w:val="Encabezado"/>
              <w:tabs>
                <w:tab w:val="clear" w:pos="4419"/>
                <w:tab w:val="clear" w:pos="8838"/>
              </w:tabs>
              <w:jc w:val="center"/>
              <w:rPr>
                <w:sz w:val="20"/>
                <w:szCs w:val="20"/>
              </w:rPr>
            </w:pPr>
            <w:r w:rsidRPr="00C56F0C">
              <w:rPr>
                <w:sz w:val="20"/>
                <w:szCs w:val="20"/>
              </w:rPr>
              <w:t xml:space="preserve">Dueños de </w:t>
            </w:r>
            <w:r>
              <w:rPr>
                <w:sz w:val="20"/>
                <w:szCs w:val="20"/>
              </w:rPr>
              <w:t>P</w:t>
            </w:r>
            <w:r w:rsidRPr="00C56F0C">
              <w:rPr>
                <w:sz w:val="20"/>
                <w:szCs w:val="20"/>
              </w:rPr>
              <w:t xml:space="preserve">rocesos y personal involucrado </w:t>
            </w:r>
            <w:r w:rsidR="009E20F7">
              <w:rPr>
                <w:sz w:val="20"/>
                <w:szCs w:val="20"/>
              </w:rPr>
              <w:t>de</w:t>
            </w:r>
            <w:r w:rsidRPr="00C56F0C">
              <w:rPr>
                <w:sz w:val="20"/>
                <w:szCs w:val="20"/>
              </w:rPr>
              <w:t>l SGC</w:t>
            </w:r>
          </w:p>
        </w:tc>
        <w:tc>
          <w:tcPr>
            <w:tcW w:w="3728" w:type="pct"/>
            <w:shd w:val="clear" w:color="auto" w:fill="auto"/>
            <w:vAlign w:val="center"/>
          </w:tcPr>
          <w:p w14:paraId="7AC2A350" w14:textId="4C42959B" w:rsidR="00BD0356" w:rsidRPr="00C56F0C" w:rsidRDefault="00BD0356" w:rsidP="00FD529A">
            <w:pPr>
              <w:spacing w:line="276" w:lineRule="auto"/>
              <w:ind w:right="-91"/>
              <w:jc w:val="both"/>
              <w:rPr>
                <w:spacing w:val="2"/>
                <w:sz w:val="20"/>
                <w:szCs w:val="20"/>
              </w:rPr>
            </w:pPr>
            <w:r>
              <w:rPr>
                <w:spacing w:val="2"/>
                <w:sz w:val="20"/>
                <w:szCs w:val="20"/>
              </w:rPr>
              <w:t xml:space="preserve">Identifica </w:t>
            </w:r>
            <w:r w:rsidRPr="00C56F0C">
              <w:rPr>
                <w:spacing w:val="2"/>
                <w:sz w:val="20"/>
                <w:szCs w:val="20"/>
              </w:rPr>
              <w:t xml:space="preserve">no conformidades, </w:t>
            </w:r>
            <w:r w:rsidR="00753C94" w:rsidRPr="00C56F0C">
              <w:rPr>
                <w:spacing w:val="2"/>
                <w:sz w:val="20"/>
                <w:szCs w:val="20"/>
              </w:rPr>
              <w:t>observaciones</w:t>
            </w:r>
            <w:r w:rsidR="001435F4">
              <w:rPr>
                <w:spacing w:val="2"/>
                <w:sz w:val="20"/>
                <w:szCs w:val="20"/>
              </w:rPr>
              <w:t xml:space="preserve">, </w:t>
            </w:r>
            <w:r w:rsidR="001435F4" w:rsidRPr="00C56F0C">
              <w:rPr>
                <w:spacing w:val="2"/>
                <w:sz w:val="20"/>
                <w:szCs w:val="20"/>
              </w:rPr>
              <w:t>riesgos</w:t>
            </w:r>
            <w:r w:rsidR="00753C94" w:rsidRPr="00C56F0C">
              <w:rPr>
                <w:spacing w:val="2"/>
                <w:sz w:val="20"/>
                <w:szCs w:val="20"/>
              </w:rPr>
              <w:t xml:space="preserve"> </w:t>
            </w:r>
            <w:r w:rsidRPr="00C56F0C">
              <w:rPr>
                <w:spacing w:val="2"/>
                <w:sz w:val="20"/>
                <w:szCs w:val="20"/>
              </w:rPr>
              <w:t>y oportunidades de mejora</w:t>
            </w:r>
            <w:r>
              <w:rPr>
                <w:spacing w:val="2"/>
                <w:sz w:val="20"/>
                <w:szCs w:val="20"/>
              </w:rPr>
              <w:t>,</w:t>
            </w:r>
            <w:r w:rsidRPr="00C56F0C">
              <w:rPr>
                <w:spacing w:val="2"/>
                <w:sz w:val="20"/>
                <w:szCs w:val="20"/>
              </w:rPr>
              <w:t xml:space="preserve"> toma</w:t>
            </w:r>
            <w:r>
              <w:rPr>
                <w:spacing w:val="2"/>
                <w:sz w:val="20"/>
                <w:szCs w:val="20"/>
              </w:rPr>
              <w:t>ndo</w:t>
            </w:r>
            <w:r w:rsidRPr="00C56F0C">
              <w:rPr>
                <w:spacing w:val="2"/>
                <w:sz w:val="20"/>
                <w:szCs w:val="20"/>
              </w:rPr>
              <w:t xml:space="preserve"> en cuenta como posible origen algunas de las siguientes fuentes:</w:t>
            </w:r>
          </w:p>
          <w:p w14:paraId="18003D8F" w14:textId="77777777" w:rsidR="00BD0356" w:rsidRPr="00C56F0C" w:rsidRDefault="00BD0356" w:rsidP="00FD529A">
            <w:pPr>
              <w:spacing w:line="276" w:lineRule="auto"/>
              <w:ind w:right="-91"/>
              <w:jc w:val="both"/>
              <w:rPr>
                <w:spacing w:val="2"/>
                <w:sz w:val="20"/>
                <w:szCs w:val="20"/>
              </w:rPr>
            </w:pPr>
          </w:p>
          <w:p w14:paraId="5C465669" w14:textId="765E2135" w:rsidR="00BD0356" w:rsidRDefault="00BD0356" w:rsidP="00FD529A">
            <w:pPr>
              <w:numPr>
                <w:ilvl w:val="0"/>
                <w:numId w:val="22"/>
              </w:numPr>
              <w:autoSpaceDE w:val="0"/>
              <w:autoSpaceDN w:val="0"/>
              <w:adjustRightInd w:val="0"/>
              <w:spacing w:line="276" w:lineRule="auto"/>
              <w:jc w:val="both"/>
              <w:rPr>
                <w:sz w:val="20"/>
                <w:szCs w:val="20"/>
              </w:rPr>
            </w:pPr>
            <w:r>
              <w:rPr>
                <w:sz w:val="20"/>
                <w:szCs w:val="20"/>
              </w:rPr>
              <w:t>Q</w:t>
            </w:r>
            <w:r w:rsidRPr="00C56F0C">
              <w:rPr>
                <w:sz w:val="20"/>
                <w:szCs w:val="20"/>
              </w:rPr>
              <w:t xml:space="preserve">uejas o reclamos de </w:t>
            </w:r>
            <w:r w:rsidR="00F87103">
              <w:rPr>
                <w:sz w:val="20"/>
                <w:szCs w:val="20"/>
              </w:rPr>
              <w:t xml:space="preserve">las </w:t>
            </w:r>
            <w:r w:rsidRPr="00C56F0C">
              <w:rPr>
                <w:sz w:val="20"/>
                <w:szCs w:val="20"/>
              </w:rPr>
              <w:t>partes interesadas (que procedan e impacten de manera directa</w:t>
            </w:r>
            <w:r w:rsidR="00F87103">
              <w:rPr>
                <w:sz w:val="20"/>
                <w:szCs w:val="20"/>
              </w:rPr>
              <w:t xml:space="preserve"> a</w:t>
            </w:r>
            <w:r w:rsidRPr="00C56F0C">
              <w:rPr>
                <w:sz w:val="20"/>
                <w:szCs w:val="20"/>
              </w:rPr>
              <w:t xml:space="preserve"> la imagen de la Institución o la calidad del servicio ofrecido).</w:t>
            </w:r>
          </w:p>
          <w:p w14:paraId="6B8FC9E9" w14:textId="7B72A935" w:rsidR="00BD0356" w:rsidRPr="00C56F0C" w:rsidRDefault="00BD0356" w:rsidP="00BD0356">
            <w:pPr>
              <w:numPr>
                <w:ilvl w:val="0"/>
                <w:numId w:val="22"/>
              </w:numPr>
              <w:autoSpaceDE w:val="0"/>
              <w:autoSpaceDN w:val="0"/>
              <w:adjustRightInd w:val="0"/>
              <w:spacing w:line="276" w:lineRule="auto"/>
              <w:jc w:val="both"/>
              <w:rPr>
                <w:sz w:val="20"/>
                <w:szCs w:val="20"/>
              </w:rPr>
            </w:pPr>
            <w:r>
              <w:rPr>
                <w:sz w:val="20"/>
                <w:szCs w:val="20"/>
              </w:rPr>
              <w:t>R</w:t>
            </w:r>
            <w:r w:rsidRPr="00C56F0C">
              <w:rPr>
                <w:sz w:val="20"/>
                <w:szCs w:val="20"/>
              </w:rPr>
              <w:t>esultados de las mediciones y tendencias de la satisfacción</w:t>
            </w:r>
            <w:r w:rsidR="00F87103">
              <w:rPr>
                <w:sz w:val="20"/>
                <w:szCs w:val="20"/>
              </w:rPr>
              <w:t xml:space="preserve"> de</w:t>
            </w:r>
            <w:r w:rsidRPr="00C56F0C">
              <w:rPr>
                <w:sz w:val="20"/>
                <w:szCs w:val="20"/>
              </w:rPr>
              <w:t xml:space="preserve"> </w:t>
            </w:r>
            <w:r w:rsidR="00F87103">
              <w:rPr>
                <w:sz w:val="20"/>
                <w:szCs w:val="20"/>
              </w:rPr>
              <w:t>las partes interesadas.</w:t>
            </w:r>
          </w:p>
          <w:p w14:paraId="116DF495" w14:textId="3870B822" w:rsidR="00BD0356" w:rsidRPr="00C56F0C" w:rsidRDefault="00BD0356" w:rsidP="00FD529A">
            <w:pPr>
              <w:numPr>
                <w:ilvl w:val="0"/>
                <w:numId w:val="22"/>
              </w:numPr>
              <w:autoSpaceDE w:val="0"/>
              <w:autoSpaceDN w:val="0"/>
              <w:adjustRightInd w:val="0"/>
              <w:spacing w:line="276" w:lineRule="auto"/>
              <w:jc w:val="both"/>
              <w:rPr>
                <w:sz w:val="20"/>
                <w:szCs w:val="20"/>
              </w:rPr>
            </w:pPr>
            <w:r>
              <w:rPr>
                <w:sz w:val="20"/>
                <w:szCs w:val="20"/>
              </w:rPr>
              <w:t>I</w:t>
            </w:r>
            <w:r w:rsidRPr="00C56F0C">
              <w:rPr>
                <w:sz w:val="20"/>
                <w:szCs w:val="20"/>
              </w:rPr>
              <w:t>nformes de auditorías internas o externas.</w:t>
            </w:r>
          </w:p>
          <w:p w14:paraId="424CA3F6" w14:textId="263EC9E5" w:rsidR="00BD0356" w:rsidRPr="00C56F0C" w:rsidRDefault="00BD0356" w:rsidP="00FD529A">
            <w:pPr>
              <w:numPr>
                <w:ilvl w:val="0"/>
                <w:numId w:val="22"/>
              </w:numPr>
              <w:autoSpaceDE w:val="0"/>
              <w:autoSpaceDN w:val="0"/>
              <w:adjustRightInd w:val="0"/>
              <w:spacing w:line="276" w:lineRule="auto"/>
              <w:jc w:val="both"/>
              <w:rPr>
                <w:sz w:val="20"/>
                <w:szCs w:val="20"/>
              </w:rPr>
            </w:pPr>
            <w:r>
              <w:rPr>
                <w:sz w:val="20"/>
                <w:szCs w:val="20"/>
              </w:rPr>
              <w:t>R</w:t>
            </w:r>
            <w:r w:rsidRPr="00C56F0C">
              <w:rPr>
                <w:sz w:val="20"/>
                <w:szCs w:val="20"/>
              </w:rPr>
              <w:t>esultados de la revisión del SGC por la Alta Dirección.</w:t>
            </w:r>
          </w:p>
          <w:p w14:paraId="113AF82D" w14:textId="6ECF4A42" w:rsidR="00BD0356" w:rsidRPr="00C56F0C" w:rsidRDefault="00BD0356" w:rsidP="00FD529A">
            <w:pPr>
              <w:numPr>
                <w:ilvl w:val="0"/>
                <w:numId w:val="22"/>
              </w:numPr>
              <w:autoSpaceDE w:val="0"/>
              <w:autoSpaceDN w:val="0"/>
              <w:adjustRightInd w:val="0"/>
              <w:spacing w:line="276" w:lineRule="auto"/>
              <w:jc w:val="both"/>
              <w:rPr>
                <w:sz w:val="20"/>
                <w:szCs w:val="20"/>
              </w:rPr>
            </w:pPr>
            <w:r>
              <w:rPr>
                <w:sz w:val="20"/>
                <w:szCs w:val="20"/>
              </w:rPr>
              <w:t>R</w:t>
            </w:r>
            <w:r w:rsidRPr="00C56F0C">
              <w:rPr>
                <w:sz w:val="20"/>
                <w:szCs w:val="20"/>
              </w:rPr>
              <w:t xml:space="preserve">esultados de las </w:t>
            </w:r>
            <w:r w:rsidR="00F87103">
              <w:rPr>
                <w:sz w:val="20"/>
                <w:szCs w:val="20"/>
              </w:rPr>
              <w:t>reuniones</w:t>
            </w:r>
            <w:r w:rsidRPr="00C56F0C">
              <w:rPr>
                <w:sz w:val="20"/>
                <w:szCs w:val="20"/>
              </w:rPr>
              <w:t xml:space="preserve"> del Comité de la Calidad.</w:t>
            </w:r>
          </w:p>
          <w:p w14:paraId="3EC1F59B" w14:textId="2BDD1ED1" w:rsidR="00BD0356" w:rsidRPr="00C56F0C" w:rsidRDefault="00A4713F" w:rsidP="00FD529A">
            <w:pPr>
              <w:numPr>
                <w:ilvl w:val="0"/>
                <w:numId w:val="22"/>
              </w:numPr>
              <w:autoSpaceDE w:val="0"/>
              <w:autoSpaceDN w:val="0"/>
              <w:adjustRightInd w:val="0"/>
              <w:spacing w:line="276" w:lineRule="auto"/>
              <w:jc w:val="both"/>
              <w:rPr>
                <w:sz w:val="20"/>
                <w:szCs w:val="20"/>
              </w:rPr>
            </w:pPr>
            <w:r>
              <w:rPr>
                <w:sz w:val="20"/>
                <w:szCs w:val="20"/>
              </w:rPr>
              <w:t xml:space="preserve">Incumplimiento u omisión de las actividades establecidas en </w:t>
            </w:r>
            <w:r w:rsidR="00BD0356" w:rsidRPr="00C56F0C">
              <w:rPr>
                <w:sz w:val="20"/>
                <w:szCs w:val="20"/>
              </w:rPr>
              <w:t>los procesos</w:t>
            </w:r>
            <w:r>
              <w:rPr>
                <w:sz w:val="20"/>
                <w:szCs w:val="20"/>
              </w:rPr>
              <w:t xml:space="preserve"> y/o procedimientos.</w:t>
            </w:r>
          </w:p>
          <w:p w14:paraId="31F7FF1F" w14:textId="634DFA2B" w:rsidR="00BD0356" w:rsidRDefault="00BD0356" w:rsidP="00FD529A">
            <w:pPr>
              <w:numPr>
                <w:ilvl w:val="0"/>
                <w:numId w:val="22"/>
              </w:numPr>
              <w:autoSpaceDE w:val="0"/>
              <w:autoSpaceDN w:val="0"/>
              <w:spacing w:line="276" w:lineRule="auto"/>
              <w:jc w:val="both"/>
              <w:rPr>
                <w:sz w:val="20"/>
                <w:szCs w:val="20"/>
              </w:rPr>
            </w:pPr>
            <w:r w:rsidRPr="00C56F0C">
              <w:rPr>
                <w:sz w:val="20"/>
                <w:szCs w:val="20"/>
              </w:rPr>
              <w:t>Fallas repetitivas en los procesos.</w:t>
            </w:r>
          </w:p>
          <w:p w14:paraId="41834147" w14:textId="5CF3F584" w:rsidR="00361FB0" w:rsidRDefault="00361FB0" w:rsidP="00361FB0">
            <w:pPr>
              <w:numPr>
                <w:ilvl w:val="0"/>
                <w:numId w:val="22"/>
              </w:numPr>
              <w:autoSpaceDE w:val="0"/>
              <w:autoSpaceDN w:val="0"/>
              <w:adjustRightInd w:val="0"/>
              <w:spacing w:line="276" w:lineRule="auto"/>
              <w:jc w:val="both"/>
              <w:rPr>
                <w:sz w:val="20"/>
                <w:szCs w:val="20"/>
              </w:rPr>
            </w:pPr>
            <w:r>
              <w:rPr>
                <w:sz w:val="20"/>
                <w:szCs w:val="20"/>
              </w:rPr>
              <w:t>R</w:t>
            </w:r>
            <w:r w:rsidRPr="00C56F0C">
              <w:rPr>
                <w:sz w:val="20"/>
                <w:szCs w:val="20"/>
              </w:rPr>
              <w:t xml:space="preserve">esultados del seguimiento, medición, análisis y evaluación de </w:t>
            </w:r>
            <w:r w:rsidR="00A4713F">
              <w:rPr>
                <w:sz w:val="20"/>
                <w:szCs w:val="20"/>
              </w:rPr>
              <w:t>datos.</w:t>
            </w:r>
          </w:p>
          <w:p w14:paraId="161EAEA2" w14:textId="3D51CA6F" w:rsidR="00A4713F" w:rsidRPr="00F700BF" w:rsidRDefault="00A4713F" w:rsidP="00361FB0">
            <w:pPr>
              <w:numPr>
                <w:ilvl w:val="0"/>
                <w:numId w:val="22"/>
              </w:numPr>
              <w:autoSpaceDE w:val="0"/>
              <w:autoSpaceDN w:val="0"/>
              <w:adjustRightInd w:val="0"/>
              <w:spacing w:line="276" w:lineRule="auto"/>
              <w:jc w:val="both"/>
              <w:rPr>
                <w:sz w:val="20"/>
                <w:szCs w:val="20"/>
              </w:rPr>
            </w:pPr>
            <w:r w:rsidRPr="00F700BF">
              <w:rPr>
                <w:sz w:val="20"/>
                <w:szCs w:val="20"/>
              </w:rPr>
              <w:t xml:space="preserve">Incumplimiento de los </w:t>
            </w:r>
            <w:r w:rsidR="0096158E">
              <w:rPr>
                <w:sz w:val="20"/>
                <w:szCs w:val="20"/>
              </w:rPr>
              <w:t>o</w:t>
            </w:r>
            <w:r w:rsidRPr="00F700BF">
              <w:rPr>
                <w:sz w:val="20"/>
                <w:szCs w:val="20"/>
              </w:rPr>
              <w:t xml:space="preserve">bjetivos de la </w:t>
            </w:r>
            <w:r w:rsidR="0096158E">
              <w:rPr>
                <w:sz w:val="20"/>
                <w:szCs w:val="20"/>
              </w:rPr>
              <w:t>c</w:t>
            </w:r>
            <w:r w:rsidRPr="00F700BF">
              <w:rPr>
                <w:sz w:val="20"/>
                <w:szCs w:val="20"/>
              </w:rPr>
              <w:t>alidad.</w:t>
            </w:r>
          </w:p>
          <w:p w14:paraId="12030A80" w14:textId="61D59B14" w:rsidR="00BD0356" w:rsidRPr="00C56F0C" w:rsidRDefault="00BD0356" w:rsidP="00FD529A">
            <w:pPr>
              <w:numPr>
                <w:ilvl w:val="0"/>
                <w:numId w:val="22"/>
              </w:numPr>
              <w:autoSpaceDE w:val="0"/>
              <w:autoSpaceDN w:val="0"/>
              <w:spacing w:line="276" w:lineRule="auto"/>
              <w:jc w:val="both"/>
              <w:rPr>
                <w:sz w:val="20"/>
                <w:szCs w:val="20"/>
              </w:rPr>
            </w:pPr>
            <w:r w:rsidRPr="00C56F0C">
              <w:rPr>
                <w:sz w:val="20"/>
                <w:szCs w:val="20"/>
              </w:rPr>
              <w:t>Incumplimiento de algún indicador de proceso</w:t>
            </w:r>
            <w:r w:rsidR="00A4713F">
              <w:rPr>
                <w:sz w:val="20"/>
                <w:szCs w:val="20"/>
              </w:rPr>
              <w:t>.</w:t>
            </w:r>
          </w:p>
          <w:p w14:paraId="1F5CC0D2" w14:textId="77777777" w:rsidR="00BD0356" w:rsidRPr="00BD0356" w:rsidRDefault="00BD0356" w:rsidP="00BD0356">
            <w:pPr>
              <w:numPr>
                <w:ilvl w:val="0"/>
                <w:numId w:val="22"/>
              </w:numPr>
              <w:autoSpaceDE w:val="0"/>
              <w:autoSpaceDN w:val="0"/>
              <w:adjustRightInd w:val="0"/>
              <w:spacing w:line="276" w:lineRule="auto"/>
              <w:jc w:val="both"/>
              <w:rPr>
                <w:sz w:val="20"/>
                <w:szCs w:val="20"/>
              </w:rPr>
            </w:pPr>
            <w:r w:rsidRPr="00A4713F">
              <w:rPr>
                <w:b/>
                <w:bCs/>
                <w:spacing w:val="2"/>
                <w:sz w:val="20"/>
                <w:szCs w:val="20"/>
              </w:rPr>
              <w:t>Análisis de Riesgos de los Procesos Sustantivos y de Apoyo</w:t>
            </w:r>
            <w:r>
              <w:rPr>
                <w:spacing w:val="2"/>
                <w:sz w:val="20"/>
                <w:szCs w:val="20"/>
              </w:rPr>
              <w:t xml:space="preserve"> </w:t>
            </w:r>
            <w:r w:rsidRPr="00C56F0C">
              <w:rPr>
                <w:spacing w:val="2"/>
                <w:sz w:val="20"/>
                <w:szCs w:val="20"/>
              </w:rPr>
              <w:t xml:space="preserve">y </w:t>
            </w:r>
            <w:r w:rsidRPr="00A4713F">
              <w:rPr>
                <w:b/>
                <w:bCs/>
                <w:spacing w:val="2"/>
                <w:sz w:val="20"/>
                <w:szCs w:val="20"/>
              </w:rPr>
              <w:t>la Matriz de Contexto</w:t>
            </w:r>
            <w:r>
              <w:rPr>
                <w:spacing w:val="2"/>
                <w:sz w:val="20"/>
                <w:szCs w:val="20"/>
              </w:rPr>
              <w:t xml:space="preserve"> del Plan Estratégico</w:t>
            </w:r>
            <w:r w:rsidRPr="00BD0356">
              <w:rPr>
                <w:spacing w:val="2"/>
                <w:sz w:val="20"/>
                <w:szCs w:val="20"/>
              </w:rPr>
              <w:t>.</w:t>
            </w:r>
          </w:p>
          <w:p w14:paraId="46EFD959" w14:textId="77777777" w:rsidR="00BD0356" w:rsidRPr="006F285A" w:rsidRDefault="00BD0356" w:rsidP="00BD0356">
            <w:pPr>
              <w:numPr>
                <w:ilvl w:val="0"/>
                <w:numId w:val="22"/>
              </w:numPr>
              <w:autoSpaceDE w:val="0"/>
              <w:autoSpaceDN w:val="0"/>
              <w:adjustRightInd w:val="0"/>
              <w:spacing w:line="276" w:lineRule="auto"/>
              <w:jc w:val="both"/>
              <w:rPr>
                <w:sz w:val="20"/>
                <w:szCs w:val="20"/>
              </w:rPr>
            </w:pPr>
            <w:r>
              <w:rPr>
                <w:spacing w:val="2"/>
                <w:sz w:val="20"/>
                <w:szCs w:val="20"/>
              </w:rPr>
              <w:t>Entre otras.</w:t>
            </w:r>
          </w:p>
          <w:p w14:paraId="5F18A73D" w14:textId="77777777" w:rsidR="006850FC" w:rsidRDefault="006850FC" w:rsidP="006F285A">
            <w:pPr>
              <w:autoSpaceDE w:val="0"/>
              <w:autoSpaceDN w:val="0"/>
              <w:adjustRightInd w:val="0"/>
              <w:spacing w:line="276" w:lineRule="auto"/>
              <w:jc w:val="both"/>
              <w:rPr>
                <w:b/>
                <w:bCs/>
                <w:i/>
                <w:iCs/>
                <w:spacing w:val="2"/>
                <w:sz w:val="18"/>
                <w:szCs w:val="18"/>
                <w:highlight w:val="yellow"/>
              </w:rPr>
            </w:pPr>
          </w:p>
          <w:p w14:paraId="2EFADADA" w14:textId="0C52C9E9" w:rsidR="006F285A" w:rsidRPr="006F285A" w:rsidRDefault="006F285A" w:rsidP="006F285A">
            <w:pPr>
              <w:autoSpaceDE w:val="0"/>
              <w:autoSpaceDN w:val="0"/>
              <w:adjustRightInd w:val="0"/>
              <w:spacing w:line="276" w:lineRule="auto"/>
              <w:jc w:val="both"/>
              <w:rPr>
                <w:b/>
                <w:bCs/>
                <w:i/>
                <w:iCs/>
                <w:sz w:val="20"/>
                <w:szCs w:val="20"/>
              </w:rPr>
            </w:pPr>
            <w:r w:rsidRPr="00F700BF">
              <w:rPr>
                <w:b/>
                <w:bCs/>
                <w:i/>
                <w:iCs/>
                <w:spacing w:val="2"/>
                <w:sz w:val="18"/>
                <w:szCs w:val="18"/>
              </w:rPr>
              <w:t>Nota: l</w:t>
            </w:r>
            <w:r w:rsidRPr="00F700BF">
              <w:rPr>
                <w:b/>
                <w:bCs/>
                <w:i/>
                <w:iCs/>
                <w:sz w:val="18"/>
                <w:szCs w:val="18"/>
              </w:rPr>
              <w:t xml:space="preserve">as observaciones solo serán resultado de los hallazgos detectados en las auditorías internas, según lo </w:t>
            </w:r>
            <w:r w:rsidR="00FE3012" w:rsidRPr="00F700BF">
              <w:rPr>
                <w:b/>
                <w:bCs/>
                <w:i/>
                <w:iCs/>
                <w:sz w:val="18"/>
                <w:szCs w:val="18"/>
              </w:rPr>
              <w:t>establece</w:t>
            </w:r>
            <w:r w:rsidRPr="00F700BF">
              <w:rPr>
                <w:b/>
                <w:bCs/>
                <w:i/>
                <w:iCs/>
                <w:sz w:val="18"/>
                <w:szCs w:val="18"/>
              </w:rPr>
              <w:t xml:space="preserve"> el Procedimiento de Auditorías Internas en su versión vigente.</w:t>
            </w:r>
          </w:p>
        </w:tc>
      </w:tr>
      <w:tr w:rsidR="00BD0356" w:rsidRPr="00750458" w14:paraId="703B826E" w14:textId="77777777" w:rsidTr="006850FC">
        <w:trPr>
          <w:trHeight w:val="378"/>
        </w:trPr>
        <w:tc>
          <w:tcPr>
            <w:tcW w:w="374" w:type="pct"/>
            <w:shd w:val="clear" w:color="auto" w:fill="auto"/>
            <w:vAlign w:val="center"/>
          </w:tcPr>
          <w:p w14:paraId="5B0F642D" w14:textId="2B1490D7" w:rsidR="00BD0356" w:rsidRDefault="00A042A1" w:rsidP="00432900">
            <w:pPr>
              <w:jc w:val="center"/>
              <w:rPr>
                <w:bCs/>
                <w:sz w:val="20"/>
                <w:szCs w:val="20"/>
                <w:lang w:val="es-ES"/>
              </w:rPr>
            </w:pPr>
            <w:r>
              <w:rPr>
                <w:bCs/>
                <w:sz w:val="20"/>
                <w:szCs w:val="20"/>
                <w:lang w:val="es-ES"/>
              </w:rPr>
              <w:t>7.2.2</w:t>
            </w:r>
          </w:p>
        </w:tc>
        <w:tc>
          <w:tcPr>
            <w:tcW w:w="898" w:type="pct"/>
            <w:vMerge/>
            <w:shd w:val="clear" w:color="auto" w:fill="auto"/>
            <w:vAlign w:val="center"/>
          </w:tcPr>
          <w:p w14:paraId="7882E836" w14:textId="77777777" w:rsidR="00BD0356" w:rsidRPr="00750458" w:rsidRDefault="00BD0356" w:rsidP="00432900">
            <w:pPr>
              <w:pStyle w:val="Encabezado"/>
              <w:tabs>
                <w:tab w:val="clear" w:pos="4419"/>
                <w:tab w:val="clear" w:pos="8838"/>
              </w:tabs>
              <w:jc w:val="center"/>
              <w:rPr>
                <w:sz w:val="20"/>
                <w:szCs w:val="20"/>
              </w:rPr>
            </w:pPr>
          </w:p>
        </w:tc>
        <w:tc>
          <w:tcPr>
            <w:tcW w:w="3728" w:type="pct"/>
            <w:shd w:val="clear" w:color="auto" w:fill="auto"/>
            <w:vAlign w:val="center"/>
          </w:tcPr>
          <w:p w14:paraId="511365F7" w14:textId="682D2697" w:rsidR="00BD0356" w:rsidRPr="00FD529A" w:rsidRDefault="00A042A1" w:rsidP="006850FC">
            <w:pPr>
              <w:spacing w:line="276" w:lineRule="auto"/>
              <w:jc w:val="both"/>
              <w:rPr>
                <w:sz w:val="20"/>
                <w:szCs w:val="20"/>
              </w:rPr>
            </w:pPr>
            <w:r>
              <w:rPr>
                <w:sz w:val="20"/>
                <w:szCs w:val="20"/>
              </w:rPr>
              <w:t>R</w:t>
            </w:r>
            <w:r w:rsidR="00BD0356" w:rsidRPr="00C56F0C">
              <w:rPr>
                <w:sz w:val="20"/>
                <w:szCs w:val="20"/>
              </w:rPr>
              <w:t xml:space="preserve">ealiza una </w:t>
            </w:r>
            <w:r w:rsidR="00BD0356" w:rsidRPr="00C56F0C">
              <w:rPr>
                <w:b/>
                <w:sz w:val="20"/>
                <w:szCs w:val="20"/>
              </w:rPr>
              <w:t xml:space="preserve">Cédula de No Conformidad </w:t>
            </w:r>
            <w:r w:rsidR="00BD0356" w:rsidRPr="00C56F0C">
              <w:rPr>
                <w:sz w:val="20"/>
                <w:szCs w:val="20"/>
              </w:rPr>
              <w:t>con el fin de prevenir la</w:t>
            </w:r>
            <w:r w:rsidR="00BD0356">
              <w:rPr>
                <w:sz w:val="20"/>
                <w:szCs w:val="20"/>
              </w:rPr>
              <w:t xml:space="preserve"> </w:t>
            </w:r>
            <w:r w:rsidR="00BD0356" w:rsidRPr="00C56F0C">
              <w:rPr>
                <w:sz w:val="20"/>
                <w:szCs w:val="20"/>
              </w:rPr>
              <w:t>ocurrencia y recurrencia de situaciones de no conformidad; así como</w:t>
            </w:r>
            <w:r w:rsidR="00BD0356">
              <w:rPr>
                <w:sz w:val="20"/>
                <w:szCs w:val="20"/>
              </w:rPr>
              <w:t>,</w:t>
            </w:r>
            <w:r w:rsidR="00BD0356" w:rsidRPr="00C56F0C">
              <w:rPr>
                <w:sz w:val="20"/>
                <w:szCs w:val="20"/>
              </w:rPr>
              <w:t xml:space="preserve"> </w:t>
            </w:r>
            <w:r w:rsidR="00BD0356" w:rsidRPr="00C56F0C">
              <w:rPr>
                <w:b/>
                <w:bCs/>
                <w:sz w:val="20"/>
                <w:szCs w:val="20"/>
              </w:rPr>
              <w:t>solicitar una mejora</w:t>
            </w:r>
            <w:r w:rsidR="00BD0356" w:rsidRPr="00C56F0C">
              <w:rPr>
                <w:sz w:val="20"/>
                <w:szCs w:val="20"/>
              </w:rPr>
              <w:t xml:space="preserve"> con el fin de aprovechar las oportunidades tanto internas como externas relacionadas con el Sistema de Gestión de la Calidad.</w:t>
            </w:r>
          </w:p>
        </w:tc>
      </w:tr>
      <w:tr w:rsidR="00A042A1" w:rsidRPr="00750458" w14:paraId="7F605450" w14:textId="77777777" w:rsidTr="00A042A1">
        <w:trPr>
          <w:trHeight w:val="378"/>
        </w:trPr>
        <w:tc>
          <w:tcPr>
            <w:tcW w:w="5000" w:type="pct"/>
            <w:gridSpan w:val="3"/>
            <w:shd w:val="clear" w:color="auto" w:fill="auto"/>
            <w:vAlign w:val="center"/>
          </w:tcPr>
          <w:p w14:paraId="70B58947" w14:textId="4200351D" w:rsidR="00A042A1" w:rsidRPr="00201A45" w:rsidRDefault="00A042A1" w:rsidP="00A042A1">
            <w:pPr>
              <w:autoSpaceDE w:val="0"/>
              <w:autoSpaceDN w:val="0"/>
              <w:spacing w:line="276" w:lineRule="auto"/>
              <w:jc w:val="both"/>
              <w:rPr>
                <w:b/>
                <w:bCs/>
                <w:sz w:val="22"/>
                <w:szCs w:val="22"/>
              </w:rPr>
            </w:pPr>
            <w:r w:rsidRPr="00201A45">
              <w:rPr>
                <w:b/>
                <w:bCs/>
                <w:sz w:val="22"/>
                <w:szCs w:val="22"/>
              </w:rPr>
              <w:lastRenderedPageBreak/>
              <w:t>7.3 No conformidad, riesgo, observación y oportunidad de mejora.</w:t>
            </w:r>
          </w:p>
        </w:tc>
      </w:tr>
      <w:tr w:rsidR="00A042A1" w:rsidRPr="00750458" w14:paraId="445F2850" w14:textId="77777777" w:rsidTr="00432900">
        <w:trPr>
          <w:trHeight w:val="378"/>
        </w:trPr>
        <w:tc>
          <w:tcPr>
            <w:tcW w:w="374" w:type="pct"/>
            <w:shd w:val="clear" w:color="auto" w:fill="auto"/>
            <w:vAlign w:val="center"/>
          </w:tcPr>
          <w:p w14:paraId="3BD32848" w14:textId="1AE45713" w:rsidR="00A042A1" w:rsidRDefault="001435F4" w:rsidP="00432900">
            <w:pPr>
              <w:jc w:val="center"/>
              <w:rPr>
                <w:bCs/>
                <w:sz w:val="20"/>
                <w:szCs w:val="20"/>
                <w:lang w:val="es-ES"/>
              </w:rPr>
            </w:pPr>
            <w:r>
              <w:rPr>
                <w:bCs/>
                <w:sz w:val="20"/>
                <w:szCs w:val="20"/>
                <w:lang w:val="es-ES"/>
              </w:rPr>
              <w:t>7.3.1</w:t>
            </w:r>
          </w:p>
        </w:tc>
        <w:tc>
          <w:tcPr>
            <w:tcW w:w="898" w:type="pct"/>
            <w:shd w:val="clear" w:color="auto" w:fill="auto"/>
            <w:vAlign w:val="center"/>
          </w:tcPr>
          <w:p w14:paraId="2EBD3238" w14:textId="19513C2A" w:rsidR="00A042A1" w:rsidRPr="00750458" w:rsidRDefault="00753C94" w:rsidP="00432900">
            <w:pPr>
              <w:pStyle w:val="Encabezado"/>
              <w:tabs>
                <w:tab w:val="clear" w:pos="4419"/>
                <w:tab w:val="clear" w:pos="8838"/>
              </w:tabs>
              <w:jc w:val="center"/>
              <w:rPr>
                <w:sz w:val="20"/>
                <w:szCs w:val="20"/>
              </w:rPr>
            </w:pPr>
            <w:r w:rsidRPr="00C56F0C">
              <w:rPr>
                <w:sz w:val="20"/>
                <w:szCs w:val="20"/>
              </w:rPr>
              <w:t xml:space="preserve">Coordinador del SGC </w:t>
            </w:r>
            <w:r w:rsidR="009E20F7">
              <w:rPr>
                <w:sz w:val="20"/>
                <w:szCs w:val="20"/>
              </w:rPr>
              <w:t>y</w:t>
            </w:r>
            <w:r w:rsidR="009E20F7" w:rsidRPr="00C56F0C">
              <w:rPr>
                <w:sz w:val="20"/>
                <w:szCs w:val="20"/>
              </w:rPr>
              <w:t xml:space="preserve"> </w:t>
            </w:r>
            <w:r w:rsidR="009E20F7">
              <w:rPr>
                <w:sz w:val="20"/>
                <w:szCs w:val="20"/>
              </w:rPr>
              <w:t>personal</w:t>
            </w:r>
            <w:r w:rsidRPr="00C56F0C">
              <w:rPr>
                <w:sz w:val="20"/>
                <w:szCs w:val="20"/>
              </w:rPr>
              <w:t xml:space="preserve"> involucrado</w:t>
            </w:r>
            <w:r>
              <w:rPr>
                <w:sz w:val="20"/>
                <w:szCs w:val="20"/>
              </w:rPr>
              <w:t xml:space="preserve"> </w:t>
            </w:r>
            <w:r w:rsidR="0015569F">
              <w:rPr>
                <w:sz w:val="20"/>
                <w:szCs w:val="20"/>
              </w:rPr>
              <w:t>de</w:t>
            </w:r>
            <w:r w:rsidR="0015569F" w:rsidRPr="00C56F0C">
              <w:rPr>
                <w:sz w:val="20"/>
                <w:szCs w:val="20"/>
              </w:rPr>
              <w:t>l SGC</w:t>
            </w:r>
          </w:p>
        </w:tc>
        <w:tc>
          <w:tcPr>
            <w:tcW w:w="3728" w:type="pct"/>
            <w:shd w:val="clear" w:color="auto" w:fill="auto"/>
            <w:vAlign w:val="center"/>
          </w:tcPr>
          <w:p w14:paraId="4EB88A57" w14:textId="0AC923F6" w:rsidR="00753C94" w:rsidRDefault="00753C94" w:rsidP="00753C94">
            <w:pPr>
              <w:spacing w:line="276" w:lineRule="auto"/>
              <w:jc w:val="both"/>
              <w:rPr>
                <w:sz w:val="20"/>
                <w:szCs w:val="20"/>
              </w:rPr>
            </w:pPr>
            <w:r w:rsidRPr="00124E9E">
              <w:rPr>
                <w:sz w:val="20"/>
                <w:szCs w:val="20"/>
              </w:rPr>
              <w:t xml:space="preserve">Revisa las no conformidades, </w:t>
            </w:r>
            <w:r w:rsidR="006F285A" w:rsidRPr="00124E9E">
              <w:rPr>
                <w:sz w:val="20"/>
                <w:szCs w:val="20"/>
              </w:rPr>
              <w:t xml:space="preserve">observaciones, </w:t>
            </w:r>
            <w:r w:rsidRPr="00124E9E">
              <w:rPr>
                <w:sz w:val="20"/>
                <w:szCs w:val="20"/>
              </w:rPr>
              <w:t>riesgos</w:t>
            </w:r>
            <w:r w:rsidR="001435F4" w:rsidRPr="00124E9E">
              <w:rPr>
                <w:sz w:val="20"/>
                <w:szCs w:val="20"/>
              </w:rPr>
              <w:t xml:space="preserve"> y</w:t>
            </w:r>
            <w:r w:rsidRPr="00124E9E">
              <w:rPr>
                <w:sz w:val="20"/>
                <w:szCs w:val="20"/>
              </w:rPr>
              <w:t xml:space="preserve"> oportunidad</w:t>
            </w:r>
            <w:r w:rsidR="001435F4" w:rsidRPr="00124E9E">
              <w:rPr>
                <w:sz w:val="20"/>
                <w:szCs w:val="20"/>
              </w:rPr>
              <w:t>es</w:t>
            </w:r>
            <w:r w:rsidRPr="00124E9E">
              <w:rPr>
                <w:sz w:val="20"/>
                <w:szCs w:val="20"/>
              </w:rPr>
              <w:t xml:space="preserve"> de mejora detectadas por cualquier canal para verificar el establecimiento de las acciones pertinentes según proceda (acción correctiva, corrección, control del riesgo y mejora).</w:t>
            </w:r>
          </w:p>
          <w:p w14:paraId="61753E2D" w14:textId="77777777" w:rsidR="00201A45" w:rsidRDefault="00201A45" w:rsidP="00753C94">
            <w:pPr>
              <w:spacing w:line="276" w:lineRule="auto"/>
              <w:jc w:val="both"/>
              <w:rPr>
                <w:sz w:val="20"/>
                <w:szCs w:val="20"/>
              </w:rPr>
            </w:pPr>
          </w:p>
          <w:p w14:paraId="4FDAE29E" w14:textId="0DE846C9" w:rsidR="00753C94" w:rsidRPr="001435F4" w:rsidRDefault="001435F4" w:rsidP="00753C94">
            <w:pPr>
              <w:spacing w:line="276" w:lineRule="auto"/>
              <w:jc w:val="both"/>
              <w:rPr>
                <w:b/>
                <w:bCs/>
                <w:i/>
                <w:iCs/>
                <w:sz w:val="18"/>
                <w:szCs w:val="18"/>
              </w:rPr>
            </w:pPr>
            <w:r w:rsidRPr="001435F4">
              <w:rPr>
                <w:b/>
                <w:bCs/>
                <w:i/>
                <w:iCs/>
                <w:sz w:val="18"/>
                <w:szCs w:val="18"/>
              </w:rPr>
              <w:t xml:space="preserve">Nota: </w:t>
            </w:r>
            <w:r w:rsidR="00753C94" w:rsidRPr="001435F4">
              <w:rPr>
                <w:b/>
                <w:bCs/>
                <w:i/>
                <w:iCs/>
                <w:sz w:val="18"/>
                <w:szCs w:val="18"/>
              </w:rPr>
              <w:t>Solamente se puede declarar improcedente una solicitud cuando:</w:t>
            </w:r>
          </w:p>
          <w:p w14:paraId="1B34A73C" w14:textId="77777777" w:rsidR="00753C94" w:rsidRPr="001435F4" w:rsidRDefault="00753C94" w:rsidP="00753C94">
            <w:pPr>
              <w:spacing w:line="276" w:lineRule="auto"/>
              <w:jc w:val="both"/>
              <w:rPr>
                <w:b/>
                <w:bCs/>
                <w:i/>
                <w:iCs/>
                <w:sz w:val="18"/>
                <w:szCs w:val="18"/>
              </w:rPr>
            </w:pPr>
          </w:p>
          <w:p w14:paraId="4E00687C" w14:textId="069B7A2A" w:rsidR="00753C94" w:rsidRPr="001435F4" w:rsidRDefault="00753C94" w:rsidP="00753C94">
            <w:pPr>
              <w:numPr>
                <w:ilvl w:val="0"/>
                <w:numId w:val="21"/>
              </w:numPr>
              <w:autoSpaceDE w:val="0"/>
              <w:autoSpaceDN w:val="0"/>
              <w:spacing w:line="276" w:lineRule="auto"/>
              <w:jc w:val="both"/>
              <w:rPr>
                <w:b/>
                <w:bCs/>
                <w:i/>
                <w:iCs/>
                <w:sz w:val="18"/>
                <w:szCs w:val="18"/>
              </w:rPr>
            </w:pPr>
            <w:r w:rsidRPr="001435F4">
              <w:rPr>
                <w:b/>
                <w:bCs/>
                <w:i/>
                <w:iCs/>
                <w:sz w:val="18"/>
                <w:szCs w:val="18"/>
              </w:rPr>
              <w:t>El problema real</w:t>
            </w:r>
            <w:r w:rsidR="001435F4">
              <w:rPr>
                <w:b/>
                <w:bCs/>
                <w:i/>
                <w:iCs/>
                <w:sz w:val="18"/>
                <w:szCs w:val="18"/>
              </w:rPr>
              <w:t xml:space="preserve"> o </w:t>
            </w:r>
            <w:r w:rsidRPr="001435F4">
              <w:rPr>
                <w:b/>
                <w:bCs/>
                <w:i/>
                <w:iCs/>
                <w:sz w:val="18"/>
                <w:szCs w:val="18"/>
              </w:rPr>
              <w:t>potencial u observación descrita no tenga ninguna relación con el SGC.</w:t>
            </w:r>
          </w:p>
          <w:p w14:paraId="00B54607" w14:textId="5655F9F0" w:rsidR="00753C94" w:rsidRPr="001435F4" w:rsidRDefault="00753C94" w:rsidP="00753C94">
            <w:pPr>
              <w:numPr>
                <w:ilvl w:val="0"/>
                <w:numId w:val="21"/>
              </w:numPr>
              <w:autoSpaceDE w:val="0"/>
              <w:autoSpaceDN w:val="0"/>
              <w:spacing w:line="276" w:lineRule="auto"/>
              <w:jc w:val="both"/>
              <w:rPr>
                <w:b/>
                <w:bCs/>
                <w:i/>
                <w:iCs/>
                <w:sz w:val="18"/>
                <w:szCs w:val="18"/>
              </w:rPr>
            </w:pPr>
            <w:r w:rsidRPr="001435F4">
              <w:rPr>
                <w:b/>
                <w:bCs/>
                <w:i/>
                <w:iCs/>
                <w:sz w:val="18"/>
                <w:szCs w:val="18"/>
              </w:rPr>
              <w:t>Cuando se compruebe que no existe ningún problema rea</w:t>
            </w:r>
            <w:r w:rsidR="001435F4">
              <w:rPr>
                <w:b/>
                <w:bCs/>
                <w:i/>
                <w:iCs/>
                <w:sz w:val="18"/>
                <w:szCs w:val="18"/>
              </w:rPr>
              <w:t>l o</w:t>
            </w:r>
            <w:r w:rsidRPr="001435F4">
              <w:rPr>
                <w:b/>
                <w:bCs/>
                <w:i/>
                <w:iCs/>
                <w:sz w:val="18"/>
                <w:szCs w:val="18"/>
              </w:rPr>
              <w:t xml:space="preserve"> potencial u observación.</w:t>
            </w:r>
          </w:p>
          <w:p w14:paraId="2B3C5394" w14:textId="75DBCC98" w:rsidR="009421AF" w:rsidRPr="006F285A" w:rsidRDefault="00753C94" w:rsidP="009421AF">
            <w:pPr>
              <w:numPr>
                <w:ilvl w:val="0"/>
                <w:numId w:val="21"/>
              </w:numPr>
              <w:autoSpaceDE w:val="0"/>
              <w:autoSpaceDN w:val="0"/>
              <w:spacing w:line="276" w:lineRule="auto"/>
              <w:jc w:val="both"/>
              <w:rPr>
                <w:b/>
                <w:bCs/>
                <w:i/>
                <w:iCs/>
                <w:sz w:val="18"/>
                <w:szCs w:val="18"/>
              </w:rPr>
            </w:pPr>
            <w:r w:rsidRPr="001435F4">
              <w:rPr>
                <w:b/>
                <w:bCs/>
                <w:i/>
                <w:iCs/>
                <w:sz w:val="18"/>
                <w:szCs w:val="18"/>
              </w:rPr>
              <w:t>Cuando ya exista una acción previamente establecida relacionada con la no conformidad, observación u oportunidad de mejora.</w:t>
            </w:r>
          </w:p>
        </w:tc>
      </w:tr>
      <w:tr w:rsidR="00A042A1" w:rsidRPr="00750458" w14:paraId="547C1794" w14:textId="77777777" w:rsidTr="00432900">
        <w:trPr>
          <w:trHeight w:val="378"/>
        </w:trPr>
        <w:tc>
          <w:tcPr>
            <w:tcW w:w="374" w:type="pct"/>
            <w:shd w:val="clear" w:color="auto" w:fill="auto"/>
            <w:vAlign w:val="center"/>
          </w:tcPr>
          <w:p w14:paraId="39E30D3F" w14:textId="3AE1023E" w:rsidR="00A042A1" w:rsidRDefault="001435F4" w:rsidP="00432900">
            <w:pPr>
              <w:jc w:val="center"/>
              <w:rPr>
                <w:bCs/>
                <w:sz w:val="20"/>
                <w:szCs w:val="20"/>
                <w:lang w:val="es-ES"/>
              </w:rPr>
            </w:pPr>
            <w:r>
              <w:rPr>
                <w:bCs/>
                <w:sz w:val="20"/>
                <w:szCs w:val="20"/>
                <w:lang w:val="es-ES"/>
              </w:rPr>
              <w:t>7.3.2</w:t>
            </w:r>
          </w:p>
        </w:tc>
        <w:tc>
          <w:tcPr>
            <w:tcW w:w="898" w:type="pct"/>
            <w:shd w:val="clear" w:color="auto" w:fill="auto"/>
            <w:vAlign w:val="center"/>
          </w:tcPr>
          <w:p w14:paraId="567FFA5C" w14:textId="45FC4481" w:rsidR="00A042A1" w:rsidRPr="00750458" w:rsidRDefault="004B24E7" w:rsidP="00432900">
            <w:pPr>
              <w:pStyle w:val="Encabezado"/>
              <w:tabs>
                <w:tab w:val="clear" w:pos="4419"/>
                <w:tab w:val="clear" w:pos="8838"/>
              </w:tabs>
              <w:jc w:val="center"/>
              <w:rPr>
                <w:sz w:val="20"/>
                <w:szCs w:val="20"/>
              </w:rPr>
            </w:pPr>
            <w:r w:rsidRPr="00C56F0C">
              <w:rPr>
                <w:sz w:val="20"/>
                <w:szCs w:val="20"/>
              </w:rPr>
              <w:t>Coordinador del SGC</w:t>
            </w:r>
          </w:p>
        </w:tc>
        <w:tc>
          <w:tcPr>
            <w:tcW w:w="3728" w:type="pct"/>
            <w:shd w:val="clear" w:color="auto" w:fill="auto"/>
            <w:vAlign w:val="center"/>
          </w:tcPr>
          <w:p w14:paraId="06B47869" w14:textId="557CE131" w:rsidR="00A042A1" w:rsidRPr="00933C95" w:rsidRDefault="001435F4" w:rsidP="00933C95">
            <w:pPr>
              <w:pStyle w:val="Textoindependiente2"/>
              <w:tabs>
                <w:tab w:val="left" w:pos="8640"/>
              </w:tabs>
              <w:spacing w:line="276" w:lineRule="auto"/>
              <w:rPr>
                <w:rFonts w:cs="Arial"/>
              </w:rPr>
            </w:pPr>
            <w:r w:rsidRPr="00C56F0C">
              <w:rPr>
                <w:rFonts w:cs="Arial"/>
              </w:rPr>
              <w:t>En caso de no proceder la no conformidad, observación</w:t>
            </w:r>
            <w:r>
              <w:rPr>
                <w:rFonts w:cs="Arial"/>
              </w:rPr>
              <w:t xml:space="preserve">, </w:t>
            </w:r>
            <w:r w:rsidRPr="00C56F0C">
              <w:rPr>
                <w:rFonts w:cs="Arial"/>
              </w:rPr>
              <w:t xml:space="preserve">riesgo u oportunidad de mejora, </w:t>
            </w:r>
            <w:r>
              <w:rPr>
                <w:rFonts w:cs="Arial"/>
              </w:rPr>
              <w:t>r</w:t>
            </w:r>
            <w:r w:rsidRPr="00C56F0C">
              <w:rPr>
                <w:rFonts w:cs="Arial"/>
              </w:rPr>
              <w:t>ealiza la aclaración pertinente, comunica a las personas involucradas la situación y da por cerrada la solicitud.</w:t>
            </w:r>
          </w:p>
        </w:tc>
      </w:tr>
      <w:tr w:rsidR="009E20F7" w:rsidRPr="00750458" w14:paraId="4901BF38" w14:textId="77777777" w:rsidTr="00432900">
        <w:trPr>
          <w:trHeight w:val="378"/>
        </w:trPr>
        <w:tc>
          <w:tcPr>
            <w:tcW w:w="374" w:type="pct"/>
            <w:shd w:val="clear" w:color="auto" w:fill="auto"/>
            <w:vAlign w:val="center"/>
          </w:tcPr>
          <w:p w14:paraId="2FDAB21B" w14:textId="359E6D7A" w:rsidR="009E20F7" w:rsidRDefault="009E20F7" w:rsidP="00432900">
            <w:pPr>
              <w:jc w:val="center"/>
              <w:rPr>
                <w:bCs/>
                <w:sz w:val="20"/>
                <w:szCs w:val="20"/>
                <w:lang w:val="es-ES"/>
              </w:rPr>
            </w:pPr>
            <w:r>
              <w:rPr>
                <w:bCs/>
                <w:sz w:val="20"/>
                <w:szCs w:val="20"/>
                <w:lang w:val="es-ES"/>
              </w:rPr>
              <w:t>7.3.3</w:t>
            </w:r>
          </w:p>
        </w:tc>
        <w:tc>
          <w:tcPr>
            <w:tcW w:w="898" w:type="pct"/>
            <w:vMerge w:val="restart"/>
            <w:shd w:val="clear" w:color="auto" w:fill="auto"/>
            <w:vAlign w:val="center"/>
          </w:tcPr>
          <w:p w14:paraId="73EF7246" w14:textId="654F6C7F" w:rsidR="009E20F7" w:rsidRPr="00750458" w:rsidRDefault="009E20F7" w:rsidP="00432900">
            <w:pPr>
              <w:pStyle w:val="Encabezado"/>
              <w:tabs>
                <w:tab w:val="clear" w:pos="4419"/>
                <w:tab w:val="clear" w:pos="8838"/>
              </w:tabs>
              <w:jc w:val="center"/>
              <w:rPr>
                <w:sz w:val="20"/>
                <w:szCs w:val="20"/>
              </w:rPr>
            </w:pPr>
            <w:r w:rsidRPr="00C56F0C">
              <w:rPr>
                <w:sz w:val="20"/>
                <w:szCs w:val="20"/>
              </w:rPr>
              <w:t xml:space="preserve">Coordinador del SGC </w:t>
            </w:r>
            <w:r>
              <w:rPr>
                <w:sz w:val="20"/>
                <w:szCs w:val="20"/>
              </w:rPr>
              <w:t>y personal</w:t>
            </w:r>
            <w:r w:rsidRPr="00C56F0C">
              <w:rPr>
                <w:sz w:val="20"/>
                <w:szCs w:val="20"/>
              </w:rPr>
              <w:t xml:space="preserve"> involucrado</w:t>
            </w:r>
            <w:r w:rsidR="0015569F">
              <w:rPr>
                <w:sz w:val="20"/>
                <w:szCs w:val="20"/>
              </w:rPr>
              <w:t xml:space="preserve"> de</w:t>
            </w:r>
            <w:r w:rsidR="0015569F" w:rsidRPr="00C56F0C">
              <w:rPr>
                <w:sz w:val="20"/>
                <w:szCs w:val="20"/>
              </w:rPr>
              <w:t>l SGC</w:t>
            </w:r>
          </w:p>
        </w:tc>
        <w:tc>
          <w:tcPr>
            <w:tcW w:w="3728" w:type="pct"/>
            <w:shd w:val="clear" w:color="auto" w:fill="auto"/>
            <w:vAlign w:val="center"/>
          </w:tcPr>
          <w:p w14:paraId="43FFD7AC" w14:textId="31870F71" w:rsidR="009E20F7" w:rsidRDefault="009E20F7" w:rsidP="00FD529A">
            <w:pPr>
              <w:spacing w:line="276" w:lineRule="auto"/>
              <w:jc w:val="both"/>
              <w:rPr>
                <w:sz w:val="20"/>
                <w:szCs w:val="20"/>
              </w:rPr>
            </w:pPr>
            <w:r>
              <w:rPr>
                <w:sz w:val="20"/>
                <w:szCs w:val="20"/>
              </w:rPr>
              <w:t>S</w:t>
            </w:r>
            <w:r w:rsidRPr="00C56F0C">
              <w:rPr>
                <w:sz w:val="20"/>
                <w:szCs w:val="20"/>
              </w:rPr>
              <w:t>í proced</w:t>
            </w:r>
            <w:r>
              <w:rPr>
                <w:sz w:val="20"/>
                <w:szCs w:val="20"/>
              </w:rPr>
              <w:t>e</w:t>
            </w:r>
            <w:r w:rsidRPr="00C56F0C">
              <w:rPr>
                <w:sz w:val="20"/>
                <w:szCs w:val="20"/>
              </w:rPr>
              <w:t xml:space="preserve"> la </w:t>
            </w:r>
            <w:r>
              <w:rPr>
                <w:sz w:val="20"/>
                <w:szCs w:val="20"/>
              </w:rPr>
              <w:t>observación,</w:t>
            </w:r>
            <w:r w:rsidRPr="00C56F0C">
              <w:rPr>
                <w:sz w:val="20"/>
                <w:szCs w:val="20"/>
              </w:rPr>
              <w:t xml:space="preserve"> realiza el análisis correspondiente para </w:t>
            </w:r>
            <w:r>
              <w:rPr>
                <w:sz w:val="20"/>
                <w:szCs w:val="20"/>
              </w:rPr>
              <w:t>determinar las acciones a realizar (corrección).</w:t>
            </w:r>
          </w:p>
        </w:tc>
      </w:tr>
      <w:tr w:rsidR="009E20F7" w:rsidRPr="00750458" w14:paraId="25CC7C75" w14:textId="77777777" w:rsidTr="00432900">
        <w:trPr>
          <w:trHeight w:val="378"/>
        </w:trPr>
        <w:tc>
          <w:tcPr>
            <w:tcW w:w="374" w:type="pct"/>
            <w:shd w:val="clear" w:color="auto" w:fill="auto"/>
            <w:vAlign w:val="center"/>
          </w:tcPr>
          <w:p w14:paraId="50AE855A" w14:textId="3CA89D47" w:rsidR="009E20F7" w:rsidRDefault="009E20F7" w:rsidP="00933C95">
            <w:pPr>
              <w:jc w:val="center"/>
              <w:rPr>
                <w:bCs/>
                <w:sz w:val="20"/>
                <w:szCs w:val="20"/>
                <w:lang w:val="es-ES"/>
              </w:rPr>
            </w:pPr>
            <w:r>
              <w:rPr>
                <w:bCs/>
                <w:sz w:val="20"/>
                <w:szCs w:val="20"/>
                <w:lang w:val="es-ES"/>
              </w:rPr>
              <w:t>7.3.4</w:t>
            </w:r>
          </w:p>
        </w:tc>
        <w:tc>
          <w:tcPr>
            <w:tcW w:w="898" w:type="pct"/>
            <w:vMerge/>
            <w:shd w:val="clear" w:color="auto" w:fill="auto"/>
            <w:vAlign w:val="center"/>
          </w:tcPr>
          <w:p w14:paraId="523EA36A" w14:textId="08EA1338" w:rsidR="009E20F7" w:rsidRPr="00750458" w:rsidRDefault="009E20F7" w:rsidP="00933C95">
            <w:pPr>
              <w:pStyle w:val="Encabezado"/>
              <w:tabs>
                <w:tab w:val="clear" w:pos="4419"/>
                <w:tab w:val="clear" w:pos="8838"/>
              </w:tabs>
              <w:jc w:val="center"/>
              <w:rPr>
                <w:sz w:val="20"/>
                <w:szCs w:val="20"/>
              </w:rPr>
            </w:pPr>
          </w:p>
        </w:tc>
        <w:tc>
          <w:tcPr>
            <w:tcW w:w="3728" w:type="pct"/>
            <w:shd w:val="clear" w:color="auto" w:fill="auto"/>
            <w:vAlign w:val="center"/>
          </w:tcPr>
          <w:p w14:paraId="480FEB8E" w14:textId="70F854B3" w:rsidR="009E20F7" w:rsidRDefault="009E20F7" w:rsidP="00933C95">
            <w:pPr>
              <w:spacing w:line="276" w:lineRule="auto"/>
              <w:jc w:val="both"/>
              <w:rPr>
                <w:sz w:val="20"/>
                <w:szCs w:val="20"/>
              </w:rPr>
            </w:pPr>
            <w:r>
              <w:rPr>
                <w:sz w:val="20"/>
                <w:szCs w:val="20"/>
              </w:rPr>
              <w:t>S</w:t>
            </w:r>
            <w:r w:rsidRPr="00C56F0C">
              <w:rPr>
                <w:sz w:val="20"/>
                <w:szCs w:val="20"/>
              </w:rPr>
              <w:t>í proced</w:t>
            </w:r>
            <w:r>
              <w:rPr>
                <w:sz w:val="20"/>
                <w:szCs w:val="20"/>
              </w:rPr>
              <w:t>e</w:t>
            </w:r>
            <w:r w:rsidRPr="00C56F0C">
              <w:rPr>
                <w:sz w:val="20"/>
                <w:szCs w:val="20"/>
              </w:rPr>
              <w:t xml:space="preserve"> la no conformidad, riesgo </w:t>
            </w:r>
            <w:r>
              <w:rPr>
                <w:sz w:val="20"/>
                <w:szCs w:val="20"/>
              </w:rPr>
              <w:t>u oportunidad de</w:t>
            </w:r>
            <w:r w:rsidRPr="00C56F0C">
              <w:rPr>
                <w:sz w:val="20"/>
                <w:szCs w:val="20"/>
              </w:rPr>
              <w:t xml:space="preserve"> mejora, realiza el análisis correspondiente para encontrar la </w:t>
            </w:r>
            <w:r w:rsidRPr="00C56F0C">
              <w:rPr>
                <w:b/>
                <w:bCs/>
                <w:sz w:val="20"/>
                <w:szCs w:val="20"/>
              </w:rPr>
              <w:t>causa raíz</w:t>
            </w:r>
            <w:r>
              <w:rPr>
                <w:sz w:val="20"/>
                <w:szCs w:val="20"/>
              </w:rPr>
              <w:t>.</w:t>
            </w:r>
          </w:p>
        </w:tc>
      </w:tr>
      <w:tr w:rsidR="004B24E7" w:rsidRPr="00750458" w14:paraId="10A393C9" w14:textId="77777777" w:rsidTr="004B24E7">
        <w:trPr>
          <w:trHeight w:val="378"/>
        </w:trPr>
        <w:tc>
          <w:tcPr>
            <w:tcW w:w="5000" w:type="pct"/>
            <w:gridSpan w:val="3"/>
            <w:shd w:val="clear" w:color="auto" w:fill="auto"/>
            <w:vAlign w:val="center"/>
          </w:tcPr>
          <w:p w14:paraId="2C493C85" w14:textId="58A1957B" w:rsidR="004B24E7" w:rsidRPr="00201A45" w:rsidRDefault="004B24E7" w:rsidP="004B24E7">
            <w:pPr>
              <w:autoSpaceDE w:val="0"/>
              <w:autoSpaceDN w:val="0"/>
              <w:spacing w:line="276" w:lineRule="auto"/>
              <w:jc w:val="both"/>
              <w:rPr>
                <w:b/>
                <w:sz w:val="22"/>
                <w:szCs w:val="22"/>
              </w:rPr>
            </w:pPr>
            <w:r w:rsidRPr="00201A45">
              <w:rPr>
                <w:b/>
                <w:sz w:val="22"/>
                <w:szCs w:val="22"/>
              </w:rPr>
              <w:t>7.4 Análisis de causa raíz.</w:t>
            </w:r>
          </w:p>
        </w:tc>
      </w:tr>
      <w:tr w:rsidR="009E20F7" w:rsidRPr="00750458" w14:paraId="3B61B8F2" w14:textId="77777777" w:rsidTr="00432900">
        <w:trPr>
          <w:trHeight w:val="378"/>
        </w:trPr>
        <w:tc>
          <w:tcPr>
            <w:tcW w:w="374" w:type="pct"/>
            <w:shd w:val="clear" w:color="auto" w:fill="auto"/>
            <w:vAlign w:val="center"/>
          </w:tcPr>
          <w:p w14:paraId="32277488" w14:textId="07DA0885" w:rsidR="009E20F7" w:rsidRDefault="009E20F7" w:rsidP="00933C95">
            <w:pPr>
              <w:jc w:val="center"/>
              <w:rPr>
                <w:bCs/>
                <w:sz w:val="20"/>
                <w:szCs w:val="20"/>
                <w:lang w:val="es-ES"/>
              </w:rPr>
            </w:pPr>
            <w:r>
              <w:rPr>
                <w:bCs/>
                <w:sz w:val="20"/>
                <w:szCs w:val="20"/>
                <w:lang w:val="es-ES"/>
              </w:rPr>
              <w:t>7.4.1</w:t>
            </w:r>
          </w:p>
        </w:tc>
        <w:tc>
          <w:tcPr>
            <w:tcW w:w="898" w:type="pct"/>
            <w:vMerge w:val="restart"/>
            <w:shd w:val="clear" w:color="auto" w:fill="auto"/>
            <w:vAlign w:val="center"/>
          </w:tcPr>
          <w:p w14:paraId="2EAE57FB" w14:textId="749DC1F8" w:rsidR="009E20F7" w:rsidRPr="00C56F0C" w:rsidRDefault="009E20F7" w:rsidP="00933C95">
            <w:pPr>
              <w:pStyle w:val="Encabezado"/>
              <w:tabs>
                <w:tab w:val="clear" w:pos="4419"/>
                <w:tab w:val="clear" w:pos="8838"/>
              </w:tabs>
              <w:jc w:val="center"/>
              <w:rPr>
                <w:sz w:val="20"/>
                <w:szCs w:val="20"/>
              </w:rPr>
            </w:pPr>
            <w:r w:rsidRPr="00C56F0C">
              <w:rPr>
                <w:sz w:val="20"/>
                <w:szCs w:val="20"/>
              </w:rPr>
              <w:t xml:space="preserve">Coordinador del SGC </w:t>
            </w:r>
            <w:r>
              <w:rPr>
                <w:sz w:val="20"/>
                <w:szCs w:val="20"/>
              </w:rPr>
              <w:t>y personal</w:t>
            </w:r>
            <w:r w:rsidRPr="00C56F0C">
              <w:rPr>
                <w:sz w:val="20"/>
                <w:szCs w:val="20"/>
              </w:rPr>
              <w:t xml:space="preserve"> involucrado</w:t>
            </w:r>
            <w:r w:rsidR="0015569F">
              <w:rPr>
                <w:sz w:val="20"/>
                <w:szCs w:val="20"/>
              </w:rPr>
              <w:t xml:space="preserve"> de</w:t>
            </w:r>
            <w:r w:rsidR="0015569F" w:rsidRPr="00C56F0C">
              <w:rPr>
                <w:sz w:val="20"/>
                <w:szCs w:val="20"/>
              </w:rPr>
              <w:t>l SGC</w:t>
            </w:r>
          </w:p>
        </w:tc>
        <w:tc>
          <w:tcPr>
            <w:tcW w:w="3728" w:type="pct"/>
            <w:shd w:val="clear" w:color="auto" w:fill="auto"/>
            <w:vAlign w:val="center"/>
          </w:tcPr>
          <w:p w14:paraId="6079C387" w14:textId="44E84F83" w:rsidR="009E20F7" w:rsidRPr="00C56F0C" w:rsidRDefault="009E20F7" w:rsidP="00386838">
            <w:pPr>
              <w:adjustRightInd w:val="0"/>
              <w:spacing w:line="276" w:lineRule="auto"/>
              <w:jc w:val="both"/>
              <w:rPr>
                <w:sz w:val="20"/>
                <w:szCs w:val="20"/>
              </w:rPr>
            </w:pPr>
            <w:r w:rsidRPr="00C56F0C">
              <w:rPr>
                <w:sz w:val="20"/>
                <w:szCs w:val="20"/>
              </w:rPr>
              <w:t>Para la identificación de la</w:t>
            </w:r>
            <w:r>
              <w:rPr>
                <w:sz w:val="20"/>
                <w:szCs w:val="20"/>
              </w:rPr>
              <w:t>s</w:t>
            </w:r>
            <w:r w:rsidRPr="00C56F0C">
              <w:rPr>
                <w:sz w:val="20"/>
                <w:szCs w:val="20"/>
              </w:rPr>
              <w:t xml:space="preserve"> causas de no conformidades, riesgos, u oportunidades de mejora, </w:t>
            </w:r>
            <w:r>
              <w:rPr>
                <w:sz w:val="20"/>
                <w:szCs w:val="20"/>
              </w:rPr>
              <w:t>utiliza</w:t>
            </w:r>
            <w:r w:rsidRPr="00C56F0C">
              <w:rPr>
                <w:sz w:val="20"/>
                <w:szCs w:val="20"/>
              </w:rPr>
              <w:t xml:space="preserve"> </w:t>
            </w:r>
            <w:r>
              <w:rPr>
                <w:sz w:val="20"/>
                <w:szCs w:val="20"/>
              </w:rPr>
              <w:t xml:space="preserve">alguna de las </w:t>
            </w:r>
            <w:r w:rsidRPr="00C56F0C">
              <w:rPr>
                <w:sz w:val="20"/>
                <w:szCs w:val="20"/>
              </w:rPr>
              <w:t>herramientas estadísticas y/o de calidad</w:t>
            </w:r>
            <w:r>
              <w:rPr>
                <w:sz w:val="20"/>
                <w:szCs w:val="20"/>
              </w:rPr>
              <w:t xml:space="preserve"> siguientes</w:t>
            </w:r>
            <w:r w:rsidRPr="00C56F0C">
              <w:rPr>
                <w:sz w:val="20"/>
                <w:szCs w:val="20"/>
              </w:rPr>
              <w:t>:</w:t>
            </w:r>
          </w:p>
          <w:p w14:paraId="3A4EEE6E" w14:textId="77777777" w:rsidR="009E20F7" w:rsidRPr="00C56F0C" w:rsidRDefault="009E20F7" w:rsidP="00386838">
            <w:pPr>
              <w:adjustRightInd w:val="0"/>
              <w:spacing w:line="276" w:lineRule="auto"/>
              <w:jc w:val="both"/>
              <w:rPr>
                <w:sz w:val="20"/>
                <w:szCs w:val="20"/>
              </w:rPr>
            </w:pPr>
          </w:p>
          <w:p w14:paraId="56BDC9F0" w14:textId="0CF72D23" w:rsidR="009E20F7" w:rsidRPr="00386838" w:rsidRDefault="009E20F7" w:rsidP="00386838">
            <w:pPr>
              <w:numPr>
                <w:ilvl w:val="0"/>
                <w:numId w:val="23"/>
              </w:numPr>
              <w:autoSpaceDE w:val="0"/>
              <w:autoSpaceDN w:val="0"/>
              <w:spacing w:line="276" w:lineRule="auto"/>
              <w:jc w:val="both"/>
              <w:rPr>
                <w:bCs/>
                <w:sz w:val="20"/>
                <w:szCs w:val="20"/>
              </w:rPr>
            </w:pPr>
            <w:r w:rsidRPr="00C56F0C">
              <w:rPr>
                <w:bCs/>
                <w:color w:val="000000"/>
                <w:sz w:val="20"/>
                <w:szCs w:val="20"/>
              </w:rPr>
              <w:t>Técnica de los 5 ¿Por qu</w:t>
            </w:r>
            <w:r>
              <w:rPr>
                <w:bCs/>
                <w:color w:val="000000"/>
                <w:sz w:val="20"/>
                <w:szCs w:val="20"/>
              </w:rPr>
              <w:t>é</w:t>
            </w:r>
            <w:r w:rsidRPr="00C56F0C">
              <w:rPr>
                <w:bCs/>
                <w:color w:val="000000"/>
                <w:sz w:val="20"/>
                <w:szCs w:val="20"/>
              </w:rPr>
              <w:t>?</w:t>
            </w:r>
          </w:p>
          <w:p w14:paraId="011DCA61" w14:textId="6B0FC321" w:rsidR="009E20F7" w:rsidRPr="0085349C" w:rsidRDefault="009E20F7" w:rsidP="00386838">
            <w:pPr>
              <w:numPr>
                <w:ilvl w:val="0"/>
                <w:numId w:val="23"/>
              </w:numPr>
              <w:autoSpaceDE w:val="0"/>
              <w:autoSpaceDN w:val="0"/>
              <w:adjustRightInd w:val="0"/>
              <w:spacing w:line="276" w:lineRule="auto"/>
              <w:jc w:val="both"/>
              <w:rPr>
                <w:sz w:val="20"/>
                <w:szCs w:val="20"/>
              </w:rPr>
            </w:pPr>
            <w:r>
              <w:rPr>
                <w:sz w:val="20"/>
                <w:szCs w:val="20"/>
              </w:rPr>
              <w:t xml:space="preserve">Diagrama de </w:t>
            </w:r>
            <w:r w:rsidRPr="00C56F0C">
              <w:rPr>
                <w:sz w:val="20"/>
                <w:szCs w:val="20"/>
              </w:rPr>
              <w:t>Espina de Pescado o Ishikawa.</w:t>
            </w:r>
          </w:p>
          <w:p w14:paraId="6EE9AB99" w14:textId="58E01703" w:rsidR="009E20F7" w:rsidRPr="00C56F0C" w:rsidRDefault="009E20F7" w:rsidP="00386838">
            <w:pPr>
              <w:numPr>
                <w:ilvl w:val="0"/>
                <w:numId w:val="23"/>
              </w:numPr>
              <w:autoSpaceDE w:val="0"/>
              <w:autoSpaceDN w:val="0"/>
              <w:adjustRightInd w:val="0"/>
              <w:spacing w:line="276" w:lineRule="auto"/>
              <w:jc w:val="both"/>
              <w:rPr>
                <w:sz w:val="20"/>
                <w:szCs w:val="20"/>
              </w:rPr>
            </w:pPr>
            <w:r>
              <w:rPr>
                <w:sz w:val="20"/>
                <w:szCs w:val="20"/>
              </w:rPr>
              <w:t xml:space="preserve">Diagrama de </w:t>
            </w:r>
            <w:r w:rsidRPr="00C56F0C">
              <w:rPr>
                <w:sz w:val="20"/>
                <w:szCs w:val="20"/>
              </w:rPr>
              <w:t>Pareto.</w:t>
            </w:r>
          </w:p>
          <w:p w14:paraId="7A47764A" w14:textId="77777777" w:rsidR="009E20F7" w:rsidRPr="0085349C" w:rsidRDefault="009E20F7" w:rsidP="00386838">
            <w:pPr>
              <w:numPr>
                <w:ilvl w:val="0"/>
                <w:numId w:val="23"/>
              </w:numPr>
              <w:autoSpaceDE w:val="0"/>
              <w:autoSpaceDN w:val="0"/>
              <w:spacing w:line="276" w:lineRule="auto"/>
              <w:jc w:val="both"/>
              <w:rPr>
                <w:bCs/>
                <w:sz w:val="20"/>
                <w:szCs w:val="20"/>
              </w:rPr>
            </w:pPr>
            <w:r>
              <w:rPr>
                <w:bCs/>
                <w:color w:val="000000"/>
                <w:sz w:val="20"/>
                <w:szCs w:val="20"/>
              </w:rPr>
              <w:t>Gráficos de Control.</w:t>
            </w:r>
          </w:p>
          <w:p w14:paraId="2291DC23" w14:textId="77777777" w:rsidR="009E20F7" w:rsidRPr="00C56F0C" w:rsidRDefault="009E20F7" w:rsidP="00386838">
            <w:pPr>
              <w:numPr>
                <w:ilvl w:val="0"/>
                <w:numId w:val="23"/>
              </w:numPr>
              <w:autoSpaceDE w:val="0"/>
              <w:autoSpaceDN w:val="0"/>
              <w:spacing w:line="276" w:lineRule="auto"/>
              <w:jc w:val="both"/>
              <w:rPr>
                <w:bCs/>
                <w:sz w:val="20"/>
                <w:szCs w:val="20"/>
              </w:rPr>
            </w:pPr>
            <w:r>
              <w:rPr>
                <w:bCs/>
                <w:color w:val="000000"/>
                <w:sz w:val="20"/>
                <w:szCs w:val="20"/>
              </w:rPr>
              <w:t>Lista de verificación.</w:t>
            </w:r>
          </w:p>
          <w:p w14:paraId="50B6E9E1" w14:textId="77777777" w:rsidR="009E20F7" w:rsidRPr="00C56F0C" w:rsidRDefault="009E20F7" w:rsidP="00386838">
            <w:pPr>
              <w:numPr>
                <w:ilvl w:val="0"/>
                <w:numId w:val="23"/>
              </w:numPr>
              <w:autoSpaceDE w:val="0"/>
              <w:autoSpaceDN w:val="0"/>
              <w:spacing w:line="276" w:lineRule="auto"/>
              <w:jc w:val="both"/>
              <w:rPr>
                <w:sz w:val="20"/>
                <w:szCs w:val="20"/>
              </w:rPr>
            </w:pPr>
            <w:r w:rsidRPr="00C56F0C">
              <w:rPr>
                <w:sz w:val="20"/>
                <w:szCs w:val="20"/>
              </w:rPr>
              <w:t>Entre otras.</w:t>
            </w:r>
          </w:p>
          <w:p w14:paraId="14373B4D" w14:textId="77777777" w:rsidR="009E20F7" w:rsidRPr="00C56F0C" w:rsidRDefault="009E20F7" w:rsidP="00386838">
            <w:pPr>
              <w:spacing w:line="276" w:lineRule="auto"/>
              <w:jc w:val="both"/>
              <w:rPr>
                <w:sz w:val="20"/>
                <w:szCs w:val="20"/>
              </w:rPr>
            </w:pPr>
          </w:p>
          <w:p w14:paraId="7171F21A" w14:textId="2F3968C8" w:rsidR="009E20F7" w:rsidRDefault="009E20F7" w:rsidP="00F669B9">
            <w:pPr>
              <w:spacing w:line="276" w:lineRule="auto"/>
              <w:ind w:right="-91"/>
              <w:jc w:val="both"/>
              <w:rPr>
                <w:sz w:val="20"/>
                <w:szCs w:val="20"/>
              </w:rPr>
            </w:pPr>
            <w:r w:rsidRPr="00C56F0C">
              <w:rPr>
                <w:sz w:val="20"/>
                <w:szCs w:val="20"/>
              </w:rPr>
              <w:t>Es importante tomar en cuenta que la herramienta utilizada para encontrar una causa raíz, debe ser congruente con la descripción de la no conformidad, riesgo</w:t>
            </w:r>
            <w:r>
              <w:rPr>
                <w:sz w:val="20"/>
                <w:szCs w:val="20"/>
              </w:rPr>
              <w:t xml:space="preserve"> </w:t>
            </w:r>
            <w:r w:rsidRPr="00C56F0C">
              <w:rPr>
                <w:sz w:val="20"/>
                <w:szCs w:val="20"/>
              </w:rPr>
              <w:t>u oportunidad de mejora encontrada.</w:t>
            </w:r>
          </w:p>
        </w:tc>
      </w:tr>
      <w:tr w:rsidR="009E20F7" w:rsidRPr="00750458" w14:paraId="797FA431" w14:textId="77777777" w:rsidTr="00432900">
        <w:trPr>
          <w:trHeight w:val="378"/>
        </w:trPr>
        <w:tc>
          <w:tcPr>
            <w:tcW w:w="374" w:type="pct"/>
            <w:shd w:val="clear" w:color="auto" w:fill="auto"/>
            <w:vAlign w:val="center"/>
          </w:tcPr>
          <w:p w14:paraId="751BB66A" w14:textId="1F2747A9" w:rsidR="009E20F7" w:rsidRDefault="009E20F7" w:rsidP="00933C95">
            <w:pPr>
              <w:jc w:val="center"/>
              <w:rPr>
                <w:bCs/>
                <w:sz w:val="20"/>
                <w:szCs w:val="20"/>
                <w:lang w:val="es-ES"/>
              </w:rPr>
            </w:pPr>
            <w:r>
              <w:rPr>
                <w:bCs/>
                <w:sz w:val="20"/>
                <w:szCs w:val="20"/>
                <w:lang w:val="es-ES"/>
              </w:rPr>
              <w:t>7.4.2</w:t>
            </w:r>
          </w:p>
        </w:tc>
        <w:tc>
          <w:tcPr>
            <w:tcW w:w="898" w:type="pct"/>
            <w:vMerge/>
            <w:shd w:val="clear" w:color="auto" w:fill="auto"/>
            <w:vAlign w:val="center"/>
          </w:tcPr>
          <w:p w14:paraId="4331E908" w14:textId="3988C6ED" w:rsidR="009E20F7" w:rsidRPr="00C56F0C" w:rsidRDefault="009E20F7" w:rsidP="00933C95">
            <w:pPr>
              <w:pStyle w:val="Encabezado"/>
              <w:tabs>
                <w:tab w:val="clear" w:pos="4419"/>
                <w:tab w:val="clear" w:pos="8838"/>
              </w:tabs>
              <w:jc w:val="center"/>
              <w:rPr>
                <w:sz w:val="20"/>
                <w:szCs w:val="20"/>
              </w:rPr>
            </w:pPr>
          </w:p>
        </w:tc>
        <w:tc>
          <w:tcPr>
            <w:tcW w:w="3728" w:type="pct"/>
            <w:shd w:val="clear" w:color="auto" w:fill="auto"/>
            <w:vAlign w:val="center"/>
          </w:tcPr>
          <w:p w14:paraId="6CC5C0BB" w14:textId="39C94427" w:rsidR="009E20F7" w:rsidRDefault="009E20F7" w:rsidP="00933C95">
            <w:pPr>
              <w:spacing w:line="276" w:lineRule="auto"/>
              <w:jc w:val="both"/>
              <w:rPr>
                <w:sz w:val="20"/>
                <w:szCs w:val="20"/>
              </w:rPr>
            </w:pPr>
            <w:r>
              <w:rPr>
                <w:sz w:val="20"/>
                <w:szCs w:val="20"/>
              </w:rPr>
              <w:t>Realizan en conjunto el análisis de la causa raíz para darle mayor utilidad a la técnica a utilizar.</w:t>
            </w:r>
          </w:p>
        </w:tc>
      </w:tr>
      <w:tr w:rsidR="00F669B9" w:rsidRPr="00750458" w14:paraId="08203A23" w14:textId="77777777" w:rsidTr="00432900">
        <w:trPr>
          <w:trHeight w:val="378"/>
        </w:trPr>
        <w:tc>
          <w:tcPr>
            <w:tcW w:w="374" w:type="pct"/>
            <w:shd w:val="clear" w:color="auto" w:fill="auto"/>
            <w:vAlign w:val="center"/>
          </w:tcPr>
          <w:p w14:paraId="70A80E76" w14:textId="30D2B415" w:rsidR="00F669B9" w:rsidRDefault="00F669B9" w:rsidP="00F669B9">
            <w:pPr>
              <w:jc w:val="center"/>
              <w:rPr>
                <w:bCs/>
                <w:sz w:val="20"/>
                <w:szCs w:val="20"/>
                <w:lang w:val="es-ES"/>
              </w:rPr>
            </w:pPr>
            <w:r>
              <w:rPr>
                <w:bCs/>
                <w:sz w:val="20"/>
                <w:szCs w:val="20"/>
                <w:lang w:val="es-ES"/>
              </w:rPr>
              <w:lastRenderedPageBreak/>
              <w:t>7.4.3</w:t>
            </w:r>
          </w:p>
        </w:tc>
        <w:tc>
          <w:tcPr>
            <w:tcW w:w="898" w:type="pct"/>
            <w:shd w:val="clear" w:color="auto" w:fill="auto"/>
            <w:vAlign w:val="center"/>
          </w:tcPr>
          <w:p w14:paraId="7A3FB9FA" w14:textId="7576B9E3" w:rsidR="00F669B9" w:rsidRPr="00C56F0C" w:rsidRDefault="00F669B9" w:rsidP="00F669B9">
            <w:pPr>
              <w:pStyle w:val="Encabezado"/>
              <w:tabs>
                <w:tab w:val="clear" w:pos="4419"/>
                <w:tab w:val="clear" w:pos="8838"/>
              </w:tabs>
              <w:jc w:val="center"/>
              <w:rPr>
                <w:sz w:val="20"/>
                <w:szCs w:val="20"/>
              </w:rPr>
            </w:pPr>
            <w:r w:rsidRPr="00C56F0C">
              <w:rPr>
                <w:sz w:val="20"/>
                <w:szCs w:val="20"/>
              </w:rPr>
              <w:t xml:space="preserve">Coordinador del SGC </w:t>
            </w:r>
            <w:r>
              <w:rPr>
                <w:sz w:val="20"/>
                <w:szCs w:val="20"/>
              </w:rPr>
              <w:t>y personal</w:t>
            </w:r>
            <w:r w:rsidRPr="00C56F0C">
              <w:rPr>
                <w:sz w:val="20"/>
                <w:szCs w:val="20"/>
              </w:rPr>
              <w:t xml:space="preserve"> involucrado</w:t>
            </w:r>
            <w:r w:rsidR="0015569F">
              <w:rPr>
                <w:sz w:val="20"/>
                <w:szCs w:val="20"/>
              </w:rPr>
              <w:t xml:space="preserve"> de</w:t>
            </w:r>
            <w:r w:rsidR="0015569F" w:rsidRPr="00C56F0C">
              <w:rPr>
                <w:sz w:val="20"/>
                <w:szCs w:val="20"/>
              </w:rPr>
              <w:t>l SGC</w:t>
            </w:r>
          </w:p>
        </w:tc>
        <w:tc>
          <w:tcPr>
            <w:tcW w:w="3728" w:type="pct"/>
            <w:shd w:val="clear" w:color="auto" w:fill="auto"/>
            <w:vAlign w:val="center"/>
          </w:tcPr>
          <w:p w14:paraId="79CEA86C" w14:textId="749113EB" w:rsidR="00F669B9" w:rsidRPr="00C56F0C" w:rsidRDefault="00F669B9" w:rsidP="00F669B9">
            <w:pPr>
              <w:spacing w:line="276" w:lineRule="auto"/>
              <w:jc w:val="both"/>
              <w:rPr>
                <w:sz w:val="20"/>
                <w:szCs w:val="20"/>
              </w:rPr>
            </w:pPr>
            <w:r>
              <w:rPr>
                <w:sz w:val="20"/>
                <w:szCs w:val="20"/>
              </w:rPr>
              <w:t>Conserva</w:t>
            </w:r>
            <w:r w:rsidRPr="00C56F0C">
              <w:rPr>
                <w:sz w:val="20"/>
                <w:szCs w:val="20"/>
              </w:rPr>
              <w:t xml:space="preserve"> la evidencia de la aplicación de la herramienta utilizada para llegar a la causa raíz como información documentada. Dicha evidencia </w:t>
            </w:r>
            <w:r w:rsidR="009E20F7">
              <w:rPr>
                <w:sz w:val="20"/>
                <w:szCs w:val="20"/>
              </w:rPr>
              <w:t>se puede encontrar</w:t>
            </w:r>
            <w:r w:rsidRPr="00C56F0C">
              <w:rPr>
                <w:sz w:val="20"/>
                <w:szCs w:val="20"/>
              </w:rPr>
              <w:t xml:space="preserve"> en físico o en electrónico.</w:t>
            </w:r>
          </w:p>
        </w:tc>
      </w:tr>
      <w:tr w:rsidR="00085B35" w:rsidRPr="00750458" w14:paraId="3ED513EC" w14:textId="77777777" w:rsidTr="00085B35">
        <w:trPr>
          <w:trHeight w:val="378"/>
        </w:trPr>
        <w:tc>
          <w:tcPr>
            <w:tcW w:w="5000" w:type="pct"/>
            <w:gridSpan w:val="3"/>
            <w:shd w:val="clear" w:color="auto" w:fill="auto"/>
            <w:vAlign w:val="center"/>
          </w:tcPr>
          <w:p w14:paraId="46EE4B8C" w14:textId="1D1F2774" w:rsidR="00085B35" w:rsidRPr="00201A45" w:rsidRDefault="00085B35" w:rsidP="00085B35">
            <w:pPr>
              <w:tabs>
                <w:tab w:val="left" w:pos="1843"/>
              </w:tabs>
              <w:autoSpaceDE w:val="0"/>
              <w:autoSpaceDN w:val="0"/>
              <w:spacing w:line="276" w:lineRule="auto"/>
              <w:jc w:val="both"/>
              <w:rPr>
                <w:spacing w:val="2"/>
                <w:sz w:val="22"/>
                <w:szCs w:val="22"/>
              </w:rPr>
            </w:pPr>
            <w:r w:rsidRPr="00201A45">
              <w:rPr>
                <w:b/>
                <w:bCs/>
                <w:sz w:val="22"/>
                <w:szCs w:val="22"/>
              </w:rPr>
              <w:t>7.5 Determinación de las acciones.</w:t>
            </w:r>
          </w:p>
        </w:tc>
      </w:tr>
      <w:tr w:rsidR="00C3623A" w:rsidRPr="00750458" w14:paraId="111F528C" w14:textId="77777777" w:rsidTr="00432900">
        <w:trPr>
          <w:trHeight w:val="378"/>
        </w:trPr>
        <w:tc>
          <w:tcPr>
            <w:tcW w:w="374" w:type="pct"/>
            <w:shd w:val="clear" w:color="auto" w:fill="auto"/>
            <w:vAlign w:val="center"/>
          </w:tcPr>
          <w:p w14:paraId="7A3DDABB" w14:textId="67D0D80C" w:rsidR="00C3623A" w:rsidRDefault="00C3623A" w:rsidP="00085B35">
            <w:pPr>
              <w:jc w:val="center"/>
              <w:rPr>
                <w:bCs/>
                <w:sz w:val="20"/>
                <w:szCs w:val="20"/>
                <w:lang w:val="es-ES"/>
              </w:rPr>
            </w:pPr>
            <w:r>
              <w:rPr>
                <w:bCs/>
                <w:sz w:val="20"/>
                <w:szCs w:val="20"/>
                <w:lang w:val="es-ES"/>
              </w:rPr>
              <w:t>7.5.1</w:t>
            </w:r>
          </w:p>
        </w:tc>
        <w:tc>
          <w:tcPr>
            <w:tcW w:w="898" w:type="pct"/>
            <w:vMerge w:val="restart"/>
            <w:shd w:val="clear" w:color="auto" w:fill="auto"/>
            <w:vAlign w:val="center"/>
          </w:tcPr>
          <w:p w14:paraId="31FD40D4" w14:textId="6D56AF0D" w:rsidR="00C3623A" w:rsidRPr="00C56F0C" w:rsidRDefault="00C3623A" w:rsidP="00085B35">
            <w:pPr>
              <w:pStyle w:val="Encabezado"/>
              <w:tabs>
                <w:tab w:val="clear" w:pos="4419"/>
                <w:tab w:val="clear" w:pos="8838"/>
              </w:tabs>
              <w:jc w:val="center"/>
              <w:rPr>
                <w:sz w:val="20"/>
                <w:szCs w:val="20"/>
              </w:rPr>
            </w:pPr>
            <w:r w:rsidRPr="00C56F0C">
              <w:rPr>
                <w:sz w:val="20"/>
                <w:szCs w:val="20"/>
              </w:rPr>
              <w:t xml:space="preserve">Coordinador del SGC </w:t>
            </w:r>
            <w:r>
              <w:rPr>
                <w:sz w:val="20"/>
                <w:szCs w:val="20"/>
              </w:rPr>
              <w:t>y personal</w:t>
            </w:r>
            <w:r w:rsidRPr="00C56F0C">
              <w:rPr>
                <w:sz w:val="20"/>
                <w:szCs w:val="20"/>
              </w:rPr>
              <w:t xml:space="preserve"> involucrado</w:t>
            </w:r>
            <w:r w:rsidR="0015569F">
              <w:rPr>
                <w:sz w:val="20"/>
                <w:szCs w:val="20"/>
              </w:rPr>
              <w:t xml:space="preserve"> de</w:t>
            </w:r>
            <w:r w:rsidR="0015569F" w:rsidRPr="00C56F0C">
              <w:rPr>
                <w:sz w:val="20"/>
                <w:szCs w:val="20"/>
              </w:rPr>
              <w:t>l SGC</w:t>
            </w:r>
          </w:p>
        </w:tc>
        <w:tc>
          <w:tcPr>
            <w:tcW w:w="3728" w:type="pct"/>
            <w:shd w:val="clear" w:color="auto" w:fill="auto"/>
            <w:vAlign w:val="center"/>
          </w:tcPr>
          <w:p w14:paraId="09E382D2" w14:textId="7922625E" w:rsidR="00C3623A" w:rsidRPr="00C56F0C" w:rsidRDefault="00C3623A" w:rsidP="00085B35">
            <w:pPr>
              <w:spacing w:line="276" w:lineRule="auto"/>
              <w:ind w:right="-91"/>
              <w:jc w:val="both"/>
              <w:rPr>
                <w:spacing w:val="2"/>
                <w:sz w:val="20"/>
                <w:szCs w:val="20"/>
              </w:rPr>
            </w:pPr>
            <w:r w:rsidRPr="00C56F0C">
              <w:rPr>
                <w:spacing w:val="2"/>
                <w:sz w:val="20"/>
                <w:szCs w:val="20"/>
              </w:rPr>
              <w:t>Dependiendo de la naturaleza y los resultados de la no conformidad, observación</w:t>
            </w:r>
            <w:r>
              <w:rPr>
                <w:spacing w:val="2"/>
                <w:sz w:val="20"/>
                <w:szCs w:val="20"/>
              </w:rPr>
              <w:t>,</w:t>
            </w:r>
            <w:r w:rsidRPr="00C56F0C">
              <w:rPr>
                <w:spacing w:val="2"/>
                <w:sz w:val="20"/>
                <w:szCs w:val="20"/>
              </w:rPr>
              <w:t xml:space="preserve"> riesgos u oportunidad de mejora detectada, procede a tomar cualquiera de las siguientes acciones:</w:t>
            </w:r>
          </w:p>
          <w:p w14:paraId="781E5EB8" w14:textId="77777777" w:rsidR="00C3623A" w:rsidRPr="00C56F0C" w:rsidRDefault="00C3623A" w:rsidP="00085B35">
            <w:pPr>
              <w:spacing w:line="276" w:lineRule="auto"/>
              <w:ind w:right="-91"/>
              <w:jc w:val="both"/>
              <w:rPr>
                <w:spacing w:val="2"/>
                <w:sz w:val="20"/>
                <w:szCs w:val="20"/>
              </w:rPr>
            </w:pPr>
          </w:p>
          <w:p w14:paraId="4024AE08" w14:textId="397E55B3" w:rsidR="00C3623A" w:rsidRPr="00C56F0C" w:rsidRDefault="00C3623A" w:rsidP="00085B35">
            <w:pPr>
              <w:numPr>
                <w:ilvl w:val="0"/>
                <w:numId w:val="23"/>
              </w:numPr>
              <w:autoSpaceDE w:val="0"/>
              <w:autoSpaceDN w:val="0"/>
              <w:spacing w:line="276" w:lineRule="auto"/>
              <w:ind w:right="-91"/>
              <w:jc w:val="both"/>
              <w:rPr>
                <w:sz w:val="20"/>
                <w:szCs w:val="20"/>
              </w:rPr>
            </w:pPr>
            <w:r w:rsidRPr="00C56F0C">
              <w:rPr>
                <w:b/>
                <w:spacing w:val="2"/>
                <w:sz w:val="20"/>
                <w:szCs w:val="20"/>
              </w:rPr>
              <w:t>Corrección</w:t>
            </w:r>
            <w:r w:rsidRPr="00C56F0C">
              <w:rPr>
                <w:spacing w:val="2"/>
                <w:sz w:val="20"/>
                <w:szCs w:val="20"/>
              </w:rPr>
              <w:t xml:space="preserve">: Acción tomada para eliminar una </w:t>
            </w:r>
            <w:r w:rsidRPr="00085B35">
              <w:rPr>
                <w:b/>
                <w:bCs/>
                <w:spacing w:val="2"/>
                <w:sz w:val="20"/>
                <w:szCs w:val="20"/>
              </w:rPr>
              <w:t>observación</w:t>
            </w:r>
            <w:r w:rsidRPr="00C56F0C">
              <w:rPr>
                <w:spacing w:val="2"/>
                <w:sz w:val="20"/>
                <w:szCs w:val="20"/>
              </w:rPr>
              <w:t xml:space="preserve">, por lo que no se requiere determinar </w:t>
            </w:r>
            <w:r w:rsidR="00125F0D">
              <w:rPr>
                <w:spacing w:val="2"/>
                <w:sz w:val="20"/>
                <w:szCs w:val="20"/>
              </w:rPr>
              <w:t>la</w:t>
            </w:r>
            <w:r w:rsidRPr="00C56F0C">
              <w:rPr>
                <w:spacing w:val="2"/>
                <w:sz w:val="20"/>
                <w:szCs w:val="20"/>
              </w:rPr>
              <w:t xml:space="preserve"> causa raíz. Estas acciones </w:t>
            </w:r>
            <w:r w:rsidRPr="00C56F0C">
              <w:rPr>
                <w:sz w:val="20"/>
                <w:szCs w:val="20"/>
              </w:rPr>
              <w:t>deben ser inmediatas y sin demora alguna. Sin embargo, cuando se identifiquen más de 3 correcciones al mismo criterio no importando el periodo, se debe establecer una acción correctiva.</w:t>
            </w:r>
          </w:p>
          <w:p w14:paraId="5A35460A" w14:textId="77777777" w:rsidR="00C3623A" w:rsidRPr="00C56F0C" w:rsidRDefault="00C3623A" w:rsidP="00085B35">
            <w:pPr>
              <w:rPr>
                <w:sz w:val="20"/>
                <w:szCs w:val="20"/>
              </w:rPr>
            </w:pPr>
          </w:p>
          <w:p w14:paraId="48CCE55E" w14:textId="2D2E35BC" w:rsidR="00C3623A" w:rsidRDefault="00C3623A" w:rsidP="00085B35">
            <w:pPr>
              <w:numPr>
                <w:ilvl w:val="0"/>
                <w:numId w:val="23"/>
              </w:numPr>
              <w:autoSpaceDE w:val="0"/>
              <w:autoSpaceDN w:val="0"/>
              <w:spacing w:line="276" w:lineRule="auto"/>
              <w:ind w:right="-91"/>
              <w:jc w:val="both"/>
              <w:rPr>
                <w:sz w:val="20"/>
                <w:szCs w:val="20"/>
              </w:rPr>
            </w:pPr>
            <w:r w:rsidRPr="00C56F0C">
              <w:rPr>
                <w:b/>
                <w:sz w:val="20"/>
                <w:szCs w:val="20"/>
              </w:rPr>
              <w:t>Acción correctiva:</w:t>
            </w:r>
            <w:r w:rsidRPr="00C56F0C">
              <w:rPr>
                <w:sz w:val="20"/>
                <w:szCs w:val="20"/>
              </w:rPr>
              <w:t xml:space="preserve"> Acción tomada para </w:t>
            </w:r>
            <w:r>
              <w:rPr>
                <w:sz w:val="20"/>
                <w:szCs w:val="20"/>
              </w:rPr>
              <w:t>eliminar las causas de una</w:t>
            </w:r>
            <w:r w:rsidRPr="00C56F0C">
              <w:rPr>
                <w:sz w:val="20"/>
                <w:szCs w:val="20"/>
              </w:rPr>
              <w:t xml:space="preserve"> </w:t>
            </w:r>
            <w:r w:rsidRPr="00726AF0">
              <w:rPr>
                <w:b/>
                <w:bCs/>
                <w:sz w:val="20"/>
                <w:szCs w:val="20"/>
              </w:rPr>
              <w:t>no conformidad</w:t>
            </w:r>
            <w:r w:rsidRPr="00C56F0C">
              <w:rPr>
                <w:sz w:val="20"/>
                <w:szCs w:val="20"/>
              </w:rPr>
              <w:t xml:space="preserve"> detectada o de </w:t>
            </w:r>
            <w:r>
              <w:rPr>
                <w:sz w:val="20"/>
                <w:szCs w:val="20"/>
              </w:rPr>
              <w:t>alguna</w:t>
            </w:r>
            <w:r w:rsidRPr="00C56F0C">
              <w:rPr>
                <w:sz w:val="20"/>
                <w:szCs w:val="20"/>
              </w:rPr>
              <w:t xml:space="preserve"> situación potencialmente indeseable</w:t>
            </w:r>
            <w:r>
              <w:rPr>
                <w:sz w:val="20"/>
                <w:szCs w:val="20"/>
              </w:rPr>
              <w:t xml:space="preserve"> y evitar que vuelva a ocurrir</w:t>
            </w:r>
            <w:r w:rsidRPr="00C56F0C">
              <w:rPr>
                <w:sz w:val="20"/>
                <w:szCs w:val="20"/>
              </w:rPr>
              <w:t>, ésta puede incluir acciones específicas según la causa raíz identificada.</w:t>
            </w:r>
          </w:p>
          <w:p w14:paraId="77882B06" w14:textId="77777777" w:rsidR="00C3623A" w:rsidRDefault="00C3623A" w:rsidP="00085B35">
            <w:pPr>
              <w:autoSpaceDE w:val="0"/>
              <w:autoSpaceDN w:val="0"/>
              <w:spacing w:line="276" w:lineRule="auto"/>
              <w:ind w:left="720" w:right="-91"/>
              <w:jc w:val="both"/>
              <w:rPr>
                <w:sz w:val="20"/>
                <w:szCs w:val="20"/>
              </w:rPr>
            </w:pPr>
          </w:p>
          <w:p w14:paraId="3DE78A41" w14:textId="77777777" w:rsidR="00C3623A" w:rsidRPr="00C56F0C" w:rsidRDefault="00C3623A" w:rsidP="00085B35">
            <w:pPr>
              <w:numPr>
                <w:ilvl w:val="0"/>
                <w:numId w:val="23"/>
              </w:numPr>
              <w:autoSpaceDE w:val="0"/>
              <w:autoSpaceDN w:val="0"/>
              <w:spacing w:line="276" w:lineRule="auto"/>
              <w:ind w:right="-91"/>
              <w:jc w:val="both"/>
              <w:rPr>
                <w:sz w:val="20"/>
                <w:szCs w:val="20"/>
              </w:rPr>
            </w:pPr>
            <w:r>
              <w:rPr>
                <w:b/>
                <w:bCs/>
                <w:sz w:val="20"/>
                <w:szCs w:val="20"/>
              </w:rPr>
              <w:t>Control del Riesgo</w:t>
            </w:r>
            <w:r w:rsidRPr="008F028F">
              <w:rPr>
                <w:b/>
                <w:bCs/>
                <w:sz w:val="20"/>
                <w:szCs w:val="20"/>
              </w:rPr>
              <w:t>:</w:t>
            </w:r>
            <w:r>
              <w:rPr>
                <w:sz w:val="20"/>
                <w:szCs w:val="20"/>
              </w:rPr>
              <w:t xml:space="preserve"> Acción tomada para prevenir un riesgo o reducirlo a un nivel aceptable, con el fin de que el SGC pueda lograr los resultados previstos.</w:t>
            </w:r>
          </w:p>
          <w:p w14:paraId="76AFA9DD" w14:textId="77777777" w:rsidR="00C3623A" w:rsidRPr="00C56F0C" w:rsidRDefault="00C3623A" w:rsidP="00085B35">
            <w:pPr>
              <w:autoSpaceDE w:val="0"/>
              <w:autoSpaceDN w:val="0"/>
              <w:spacing w:line="276" w:lineRule="auto"/>
              <w:ind w:right="-91"/>
              <w:jc w:val="both"/>
              <w:rPr>
                <w:sz w:val="20"/>
                <w:szCs w:val="20"/>
              </w:rPr>
            </w:pPr>
          </w:p>
          <w:p w14:paraId="726556A3" w14:textId="77777777" w:rsidR="00C3623A" w:rsidRPr="006B42AC" w:rsidRDefault="00C3623A" w:rsidP="00085B35">
            <w:pPr>
              <w:numPr>
                <w:ilvl w:val="0"/>
                <w:numId w:val="23"/>
              </w:numPr>
              <w:autoSpaceDE w:val="0"/>
              <w:autoSpaceDN w:val="0"/>
              <w:spacing w:line="276" w:lineRule="auto"/>
              <w:ind w:right="-91"/>
              <w:jc w:val="both"/>
              <w:rPr>
                <w:sz w:val="20"/>
                <w:szCs w:val="20"/>
              </w:rPr>
            </w:pPr>
            <w:r>
              <w:rPr>
                <w:b/>
                <w:sz w:val="20"/>
                <w:szCs w:val="20"/>
              </w:rPr>
              <w:t>M</w:t>
            </w:r>
            <w:r w:rsidRPr="00C56F0C">
              <w:rPr>
                <w:b/>
                <w:sz w:val="20"/>
                <w:szCs w:val="20"/>
              </w:rPr>
              <w:t>ejora:</w:t>
            </w:r>
            <w:r w:rsidRPr="00C56F0C">
              <w:rPr>
                <w:sz w:val="20"/>
                <w:szCs w:val="20"/>
              </w:rPr>
              <w:t xml:space="preserve"> </w:t>
            </w:r>
            <w:r w:rsidRPr="00C56F0C">
              <w:rPr>
                <w:bCs/>
                <w:sz w:val="20"/>
                <w:szCs w:val="20"/>
              </w:rPr>
              <w:t xml:space="preserve">Acción tomada para potencializar y/o eficientar </w:t>
            </w:r>
            <w:r>
              <w:rPr>
                <w:bCs/>
                <w:sz w:val="20"/>
                <w:szCs w:val="20"/>
              </w:rPr>
              <w:t xml:space="preserve">los procesos </w:t>
            </w:r>
            <w:r w:rsidRPr="00C56F0C">
              <w:rPr>
                <w:bCs/>
                <w:sz w:val="20"/>
                <w:szCs w:val="20"/>
              </w:rPr>
              <w:t xml:space="preserve">o </w:t>
            </w:r>
            <w:r>
              <w:rPr>
                <w:bCs/>
                <w:sz w:val="20"/>
                <w:szCs w:val="20"/>
              </w:rPr>
              <w:t>la</w:t>
            </w:r>
            <w:r w:rsidRPr="00C56F0C">
              <w:rPr>
                <w:bCs/>
                <w:sz w:val="20"/>
                <w:szCs w:val="20"/>
              </w:rPr>
              <w:t xml:space="preserve"> totalidad del SGC.</w:t>
            </w:r>
          </w:p>
          <w:p w14:paraId="0845D396" w14:textId="77777777" w:rsidR="00C3623A" w:rsidRDefault="00C3623A" w:rsidP="006B42AC">
            <w:pPr>
              <w:spacing w:line="276" w:lineRule="auto"/>
              <w:ind w:right="-91"/>
              <w:jc w:val="both"/>
              <w:rPr>
                <w:spacing w:val="2"/>
                <w:sz w:val="20"/>
                <w:szCs w:val="20"/>
              </w:rPr>
            </w:pPr>
          </w:p>
          <w:p w14:paraId="5BACD975" w14:textId="636D71CA" w:rsidR="00C3623A" w:rsidRPr="006B42AC" w:rsidRDefault="00C3623A" w:rsidP="006B42AC">
            <w:pPr>
              <w:spacing w:line="276" w:lineRule="auto"/>
              <w:ind w:right="-91"/>
              <w:jc w:val="both"/>
              <w:rPr>
                <w:spacing w:val="2"/>
                <w:sz w:val="20"/>
                <w:szCs w:val="20"/>
              </w:rPr>
            </w:pPr>
            <w:r>
              <w:rPr>
                <w:spacing w:val="2"/>
                <w:sz w:val="20"/>
                <w:szCs w:val="20"/>
              </w:rPr>
              <w:t xml:space="preserve">Las </w:t>
            </w:r>
            <w:r w:rsidRPr="002244E0">
              <w:rPr>
                <w:b/>
                <w:bCs/>
                <w:spacing w:val="2"/>
                <w:sz w:val="20"/>
                <w:szCs w:val="20"/>
              </w:rPr>
              <w:t>no conformidades</w:t>
            </w:r>
            <w:r>
              <w:rPr>
                <w:spacing w:val="2"/>
                <w:sz w:val="20"/>
                <w:szCs w:val="20"/>
              </w:rPr>
              <w:t xml:space="preserve"> siempre se atenderán por medio de una acción correctiva, con el fin de identificar y eliminar las causas que la ocasionaron y evitar que esta vuelva a ocurrir. </w:t>
            </w:r>
          </w:p>
        </w:tc>
      </w:tr>
      <w:tr w:rsidR="00C3623A" w:rsidRPr="00750458" w14:paraId="7EA2C357" w14:textId="77777777" w:rsidTr="00432900">
        <w:trPr>
          <w:trHeight w:val="378"/>
        </w:trPr>
        <w:tc>
          <w:tcPr>
            <w:tcW w:w="374" w:type="pct"/>
            <w:shd w:val="clear" w:color="auto" w:fill="auto"/>
            <w:vAlign w:val="center"/>
          </w:tcPr>
          <w:p w14:paraId="77476A8F" w14:textId="771BDA62" w:rsidR="00C3623A" w:rsidRDefault="00C3623A" w:rsidP="00A72374">
            <w:pPr>
              <w:jc w:val="center"/>
              <w:rPr>
                <w:bCs/>
                <w:sz w:val="20"/>
                <w:szCs w:val="20"/>
                <w:lang w:val="es-ES"/>
              </w:rPr>
            </w:pPr>
            <w:r>
              <w:rPr>
                <w:bCs/>
                <w:sz w:val="20"/>
                <w:szCs w:val="20"/>
                <w:lang w:val="es-ES"/>
              </w:rPr>
              <w:t>7.5.2</w:t>
            </w:r>
          </w:p>
        </w:tc>
        <w:tc>
          <w:tcPr>
            <w:tcW w:w="898" w:type="pct"/>
            <w:vMerge/>
            <w:shd w:val="clear" w:color="auto" w:fill="auto"/>
            <w:vAlign w:val="center"/>
          </w:tcPr>
          <w:p w14:paraId="09CFEB49" w14:textId="38528F02" w:rsidR="00C3623A" w:rsidRPr="00C56F0C" w:rsidRDefault="00C3623A" w:rsidP="00A72374">
            <w:pPr>
              <w:pStyle w:val="Encabezado"/>
              <w:tabs>
                <w:tab w:val="clear" w:pos="4419"/>
                <w:tab w:val="clear" w:pos="8838"/>
              </w:tabs>
              <w:jc w:val="center"/>
              <w:rPr>
                <w:sz w:val="20"/>
                <w:szCs w:val="20"/>
              </w:rPr>
            </w:pPr>
          </w:p>
        </w:tc>
        <w:tc>
          <w:tcPr>
            <w:tcW w:w="3728" w:type="pct"/>
            <w:shd w:val="clear" w:color="auto" w:fill="auto"/>
            <w:vAlign w:val="center"/>
          </w:tcPr>
          <w:p w14:paraId="08820266" w14:textId="5A2C8D93" w:rsidR="00C3623A" w:rsidRPr="00C56F0C" w:rsidRDefault="00C3623A" w:rsidP="00A72374">
            <w:pPr>
              <w:spacing w:line="276" w:lineRule="auto"/>
              <w:ind w:right="-91"/>
              <w:jc w:val="both"/>
              <w:rPr>
                <w:spacing w:val="2"/>
                <w:sz w:val="20"/>
                <w:szCs w:val="20"/>
              </w:rPr>
            </w:pPr>
            <w:r>
              <w:rPr>
                <w:spacing w:val="2"/>
                <w:sz w:val="20"/>
                <w:szCs w:val="20"/>
              </w:rPr>
              <w:t xml:space="preserve">Documenta </w:t>
            </w:r>
            <w:r w:rsidRPr="00C56F0C">
              <w:rPr>
                <w:spacing w:val="2"/>
                <w:sz w:val="20"/>
                <w:szCs w:val="20"/>
              </w:rPr>
              <w:t xml:space="preserve">las </w:t>
            </w:r>
            <w:r>
              <w:rPr>
                <w:spacing w:val="2"/>
                <w:sz w:val="20"/>
                <w:szCs w:val="20"/>
              </w:rPr>
              <w:t>observaciones en un tiempo</w:t>
            </w:r>
            <w:r w:rsidRPr="00C56F0C">
              <w:rPr>
                <w:spacing w:val="2"/>
                <w:sz w:val="20"/>
                <w:szCs w:val="20"/>
              </w:rPr>
              <w:t xml:space="preserve"> máximo </w:t>
            </w:r>
            <w:r w:rsidRPr="00C56F0C">
              <w:rPr>
                <w:b/>
                <w:bCs/>
                <w:spacing w:val="2"/>
                <w:sz w:val="20"/>
                <w:szCs w:val="20"/>
              </w:rPr>
              <w:t xml:space="preserve">5 </w:t>
            </w:r>
            <w:r w:rsidRPr="00C56F0C">
              <w:rPr>
                <w:b/>
                <w:spacing w:val="2"/>
                <w:sz w:val="20"/>
                <w:szCs w:val="20"/>
              </w:rPr>
              <w:t>días</w:t>
            </w:r>
            <w:r w:rsidRPr="00C56F0C">
              <w:rPr>
                <w:spacing w:val="2"/>
                <w:sz w:val="20"/>
                <w:szCs w:val="20"/>
              </w:rPr>
              <w:t xml:space="preserve"> hábiles después de </w:t>
            </w:r>
            <w:r>
              <w:rPr>
                <w:spacing w:val="2"/>
                <w:sz w:val="20"/>
                <w:szCs w:val="20"/>
              </w:rPr>
              <w:t>haber sido</w:t>
            </w:r>
            <w:r w:rsidRPr="00C56F0C">
              <w:rPr>
                <w:spacing w:val="2"/>
                <w:sz w:val="20"/>
                <w:szCs w:val="20"/>
              </w:rPr>
              <w:t xml:space="preserve"> identificad</w:t>
            </w:r>
            <w:r>
              <w:rPr>
                <w:spacing w:val="2"/>
                <w:sz w:val="20"/>
                <w:szCs w:val="20"/>
              </w:rPr>
              <w:t>a.</w:t>
            </w:r>
          </w:p>
        </w:tc>
      </w:tr>
      <w:tr w:rsidR="00C3623A" w:rsidRPr="00750458" w14:paraId="3490384B" w14:textId="77777777" w:rsidTr="00432900">
        <w:trPr>
          <w:trHeight w:val="378"/>
        </w:trPr>
        <w:tc>
          <w:tcPr>
            <w:tcW w:w="374" w:type="pct"/>
            <w:shd w:val="clear" w:color="auto" w:fill="auto"/>
            <w:vAlign w:val="center"/>
          </w:tcPr>
          <w:p w14:paraId="3A717403" w14:textId="08F80022" w:rsidR="00C3623A" w:rsidRDefault="00C3623A" w:rsidP="00A72374">
            <w:pPr>
              <w:jc w:val="center"/>
              <w:rPr>
                <w:bCs/>
                <w:sz w:val="20"/>
                <w:szCs w:val="20"/>
                <w:lang w:val="es-ES"/>
              </w:rPr>
            </w:pPr>
            <w:r>
              <w:rPr>
                <w:bCs/>
                <w:sz w:val="20"/>
                <w:szCs w:val="20"/>
                <w:lang w:val="es-ES"/>
              </w:rPr>
              <w:t>7.5.3</w:t>
            </w:r>
          </w:p>
        </w:tc>
        <w:tc>
          <w:tcPr>
            <w:tcW w:w="898" w:type="pct"/>
            <w:vMerge/>
            <w:shd w:val="clear" w:color="auto" w:fill="auto"/>
            <w:vAlign w:val="center"/>
          </w:tcPr>
          <w:p w14:paraId="2D7C5941" w14:textId="5245203C" w:rsidR="00C3623A" w:rsidRPr="00C56F0C" w:rsidRDefault="00C3623A" w:rsidP="00A72374">
            <w:pPr>
              <w:pStyle w:val="Encabezado"/>
              <w:tabs>
                <w:tab w:val="clear" w:pos="4419"/>
                <w:tab w:val="clear" w:pos="8838"/>
              </w:tabs>
              <w:jc w:val="center"/>
              <w:rPr>
                <w:sz w:val="20"/>
                <w:szCs w:val="20"/>
              </w:rPr>
            </w:pPr>
          </w:p>
        </w:tc>
        <w:tc>
          <w:tcPr>
            <w:tcW w:w="3728" w:type="pct"/>
            <w:shd w:val="clear" w:color="auto" w:fill="auto"/>
            <w:vAlign w:val="center"/>
          </w:tcPr>
          <w:p w14:paraId="5814E822" w14:textId="78B33DD4" w:rsidR="00C3623A" w:rsidRDefault="00C3623A" w:rsidP="00A72374">
            <w:pPr>
              <w:spacing w:line="276" w:lineRule="auto"/>
              <w:ind w:right="-91"/>
              <w:jc w:val="both"/>
              <w:rPr>
                <w:spacing w:val="2"/>
                <w:sz w:val="20"/>
                <w:szCs w:val="20"/>
              </w:rPr>
            </w:pPr>
            <w:r>
              <w:rPr>
                <w:spacing w:val="2"/>
                <w:sz w:val="20"/>
                <w:szCs w:val="20"/>
              </w:rPr>
              <w:t xml:space="preserve">Documenta </w:t>
            </w:r>
            <w:r w:rsidRPr="00C56F0C">
              <w:rPr>
                <w:spacing w:val="2"/>
                <w:sz w:val="20"/>
                <w:szCs w:val="20"/>
              </w:rPr>
              <w:t xml:space="preserve">las </w:t>
            </w:r>
            <w:r>
              <w:rPr>
                <w:spacing w:val="2"/>
                <w:sz w:val="20"/>
                <w:szCs w:val="20"/>
              </w:rPr>
              <w:t>no conformidades</w:t>
            </w:r>
            <w:r w:rsidRPr="00C56F0C">
              <w:rPr>
                <w:spacing w:val="2"/>
                <w:sz w:val="20"/>
                <w:szCs w:val="20"/>
              </w:rPr>
              <w:t xml:space="preserve">, </w:t>
            </w:r>
            <w:r>
              <w:rPr>
                <w:spacing w:val="2"/>
                <w:sz w:val="20"/>
                <w:szCs w:val="20"/>
              </w:rPr>
              <w:t>riesgos</w:t>
            </w:r>
            <w:r w:rsidRPr="00C56F0C">
              <w:rPr>
                <w:spacing w:val="2"/>
                <w:sz w:val="20"/>
                <w:szCs w:val="20"/>
              </w:rPr>
              <w:t xml:space="preserve"> y </w:t>
            </w:r>
            <w:r>
              <w:rPr>
                <w:spacing w:val="2"/>
                <w:sz w:val="20"/>
                <w:szCs w:val="20"/>
              </w:rPr>
              <w:t>oportunidades de mejora</w:t>
            </w:r>
            <w:r w:rsidRPr="00C56F0C">
              <w:rPr>
                <w:spacing w:val="2"/>
                <w:sz w:val="20"/>
                <w:szCs w:val="20"/>
              </w:rPr>
              <w:t xml:space="preserve"> al SGC, </w:t>
            </w:r>
            <w:r>
              <w:rPr>
                <w:spacing w:val="2"/>
                <w:sz w:val="20"/>
                <w:szCs w:val="20"/>
              </w:rPr>
              <w:t xml:space="preserve">en un tiempo </w:t>
            </w:r>
            <w:r w:rsidRPr="00C56F0C">
              <w:rPr>
                <w:spacing w:val="2"/>
                <w:sz w:val="20"/>
                <w:szCs w:val="20"/>
              </w:rPr>
              <w:t xml:space="preserve">máximo </w:t>
            </w:r>
            <w:r w:rsidRPr="00C56F0C">
              <w:rPr>
                <w:b/>
                <w:spacing w:val="2"/>
                <w:sz w:val="20"/>
                <w:szCs w:val="20"/>
              </w:rPr>
              <w:t>10 días</w:t>
            </w:r>
            <w:r w:rsidRPr="00C56F0C">
              <w:rPr>
                <w:spacing w:val="2"/>
                <w:sz w:val="20"/>
                <w:szCs w:val="20"/>
              </w:rPr>
              <w:t xml:space="preserve"> hábiles después de haberlas identificado por cualquier canal existente</w:t>
            </w:r>
            <w:r>
              <w:rPr>
                <w:spacing w:val="2"/>
                <w:sz w:val="20"/>
                <w:szCs w:val="20"/>
              </w:rPr>
              <w:t>.</w:t>
            </w:r>
          </w:p>
          <w:p w14:paraId="0F57D9FE" w14:textId="77777777" w:rsidR="00C3623A" w:rsidRDefault="00C3623A" w:rsidP="00A72374">
            <w:pPr>
              <w:spacing w:line="276" w:lineRule="auto"/>
              <w:ind w:right="-91"/>
              <w:jc w:val="both"/>
              <w:rPr>
                <w:spacing w:val="2"/>
                <w:sz w:val="20"/>
                <w:szCs w:val="20"/>
              </w:rPr>
            </w:pPr>
          </w:p>
          <w:p w14:paraId="1678D501" w14:textId="7DFBDEC8" w:rsidR="00C3623A" w:rsidRPr="00C362CA" w:rsidRDefault="00C3623A" w:rsidP="00A72374">
            <w:pPr>
              <w:spacing w:line="276" w:lineRule="auto"/>
              <w:ind w:right="-91"/>
              <w:jc w:val="both"/>
              <w:rPr>
                <w:b/>
                <w:bCs/>
                <w:i/>
                <w:iCs/>
                <w:sz w:val="20"/>
                <w:szCs w:val="20"/>
              </w:rPr>
            </w:pPr>
            <w:r w:rsidRPr="00C362CA">
              <w:rPr>
                <w:b/>
                <w:bCs/>
                <w:i/>
                <w:iCs/>
                <w:sz w:val="18"/>
                <w:szCs w:val="18"/>
              </w:rPr>
              <w:t xml:space="preserve">Nota: Las acciones pueden ser a corto, mediano o largo plazo las cuales deben ser apropiadas a la magnitud de los problemas u oportunidades de </w:t>
            </w:r>
            <w:r w:rsidRPr="00C362CA">
              <w:rPr>
                <w:b/>
                <w:bCs/>
                <w:i/>
                <w:iCs/>
                <w:sz w:val="18"/>
                <w:szCs w:val="18"/>
              </w:rPr>
              <w:lastRenderedPageBreak/>
              <w:t>mejora, proporcional al impacto ocasionado, así como a las características y recursos de la Institución.</w:t>
            </w:r>
          </w:p>
        </w:tc>
      </w:tr>
      <w:tr w:rsidR="00A72374" w:rsidRPr="00750458" w14:paraId="5F55A3E6" w14:textId="77777777" w:rsidTr="00432900">
        <w:trPr>
          <w:trHeight w:val="378"/>
        </w:trPr>
        <w:tc>
          <w:tcPr>
            <w:tcW w:w="374" w:type="pct"/>
            <w:shd w:val="clear" w:color="auto" w:fill="auto"/>
            <w:vAlign w:val="center"/>
          </w:tcPr>
          <w:p w14:paraId="4DB766ED" w14:textId="2CDFB575" w:rsidR="00A72374" w:rsidRDefault="009A0CD6" w:rsidP="00A72374">
            <w:pPr>
              <w:jc w:val="center"/>
              <w:rPr>
                <w:bCs/>
                <w:sz w:val="20"/>
                <w:szCs w:val="20"/>
                <w:lang w:val="es-ES"/>
              </w:rPr>
            </w:pPr>
            <w:r>
              <w:rPr>
                <w:bCs/>
                <w:sz w:val="20"/>
                <w:szCs w:val="20"/>
                <w:lang w:val="es-ES"/>
              </w:rPr>
              <w:lastRenderedPageBreak/>
              <w:t>7.5.4</w:t>
            </w:r>
          </w:p>
        </w:tc>
        <w:tc>
          <w:tcPr>
            <w:tcW w:w="898" w:type="pct"/>
            <w:shd w:val="clear" w:color="auto" w:fill="auto"/>
            <w:vAlign w:val="center"/>
          </w:tcPr>
          <w:p w14:paraId="0FF463FF" w14:textId="114E00F4" w:rsidR="00A72374" w:rsidRPr="00C56F0C" w:rsidRDefault="00A72374" w:rsidP="00A72374">
            <w:pPr>
              <w:pStyle w:val="Encabezado"/>
              <w:tabs>
                <w:tab w:val="clear" w:pos="4419"/>
                <w:tab w:val="clear" w:pos="8838"/>
              </w:tabs>
              <w:jc w:val="center"/>
              <w:rPr>
                <w:sz w:val="20"/>
                <w:szCs w:val="20"/>
              </w:rPr>
            </w:pPr>
            <w:r w:rsidRPr="00C56F0C">
              <w:rPr>
                <w:sz w:val="20"/>
                <w:szCs w:val="20"/>
              </w:rPr>
              <w:t xml:space="preserve">Coordinador del SGC </w:t>
            </w:r>
            <w:r>
              <w:rPr>
                <w:sz w:val="20"/>
                <w:szCs w:val="20"/>
              </w:rPr>
              <w:t>y personal</w:t>
            </w:r>
            <w:r w:rsidRPr="00C56F0C">
              <w:rPr>
                <w:sz w:val="20"/>
                <w:szCs w:val="20"/>
              </w:rPr>
              <w:t xml:space="preserve"> involucrado</w:t>
            </w:r>
            <w:r w:rsidR="0015569F">
              <w:rPr>
                <w:sz w:val="20"/>
                <w:szCs w:val="20"/>
              </w:rPr>
              <w:t xml:space="preserve"> de</w:t>
            </w:r>
            <w:r w:rsidR="0015569F" w:rsidRPr="00C56F0C">
              <w:rPr>
                <w:sz w:val="20"/>
                <w:szCs w:val="20"/>
              </w:rPr>
              <w:t>l SGC</w:t>
            </w:r>
          </w:p>
        </w:tc>
        <w:tc>
          <w:tcPr>
            <w:tcW w:w="3728" w:type="pct"/>
            <w:shd w:val="clear" w:color="auto" w:fill="auto"/>
            <w:vAlign w:val="center"/>
          </w:tcPr>
          <w:p w14:paraId="7F2E44F1" w14:textId="0FC540F6" w:rsidR="00A72374" w:rsidRPr="00C56F0C" w:rsidRDefault="00A72374" w:rsidP="00A72374">
            <w:pPr>
              <w:spacing w:line="276" w:lineRule="auto"/>
              <w:ind w:right="-91"/>
              <w:jc w:val="both"/>
              <w:rPr>
                <w:b/>
                <w:spacing w:val="2"/>
                <w:sz w:val="20"/>
                <w:szCs w:val="20"/>
              </w:rPr>
            </w:pPr>
            <w:r>
              <w:rPr>
                <w:spacing w:val="2"/>
                <w:sz w:val="20"/>
                <w:szCs w:val="20"/>
              </w:rPr>
              <w:t>Documenta cualquiera que sea la acción</w:t>
            </w:r>
            <w:r w:rsidRPr="00C56F0C">
              <w:rPr>
                <w:spacing w:val="2"/>
                <w:sz w:val="20"/>
                <w:szCs w:val="20"/>
              </w:rPr>
              <w:t xml:space="preserve"> en la </w:t>
            </w:r>
            <w:r w:rsidRPr="00C56F0C">
              <w:rPr>
                <w:b/>
                <w:bCs/>
                <w:sz w:val="20"/>
                <w:szCs w:val="20"/>
              </w:rPr>
              <w:t>Cédula de No Conformidad</w:t>
            </w:r>
            <w:r>
              <w:rPr>
                <w:b/>
                <w:bCs/>
                <w:sz w:val="20"/>
                <w:szCs w:val="20"/>
              </w:rPr>
              <w:t xml:space="preserve"> </w:t>
            </w:r>
            <w:r w:rsidRPr="006974BD">
              <w:rPr>
                <w:sz w:val="20"/>
                <w:szCs w:val="20"/>
              </w:rPr>
              <w:t>(</w:t>
            </w:r>
            <w:r>
              <w:rPr>
                <w:sz w:val="20"/>
                <w:szCs w:val="20"/>
              </w:rPr>
              <w:t>cuestiones negativas</w:t>
            </w:r>
            <w:r w:rsidRPr="006974BD">
              <w:rPr>
                <w:sz w:val="20"/>
                <w:szCs w:val="20"/>
              </w:rPr>
              <w:t>)</w:t>
            </w:r>
            <w:r w:rsidRPr="00C56F0C">
              <w:rPr>
                <w:b/>
                <w:bCs/>
                <w:sz w:val="20"/>
                <w:szCs w:val="20"/>
              </w:rPr>
              <w:t xml:space="preserve"> y/o Plan de Cambios y Mejoras</w:t>
            </w:r>
            <w:r>
              <w:rPr>
                <w:b/>
                <w:bCs/>
                <w:sz w:val="20"/>
                <w:szCs w:val="20"/>
              </w:rPr>
              <w:t xml:space="preserve"> </w:t>
            </w:r>
            <w:r w:rsidRPr="006974BD">
              <w:rPr>
                <w:sz w:val="20"/>
                <w:szCs w:val="20"/>
              </w:rPr>
              <w:t>(</w:t>
            </w:r>
            <w:r>
              <w:rPr>
                <w:sz w:val="20"/>
                <w:szCs w:val="20"/>
              </w:rPr>
              <w:t>cuestiones positivas</w:t>
            </w:r>
            <w:r w:rsidRPr="006974BD">
              <w:rPr>
                <w:sz w:val="20"/>
                <w:szCs w:val="20"/>
              </w:rPr>
              <w:t>), según corresponda, y programa las actividades correspondientes con base en el Plan de trabajo de estos formatos.</w:t>
            </w:r>
          </w:p>
          <w:p w14:paraId="2D17D8B9" w14:textId="77777777" w:rsidR="00A72374" w:rsidRPr="008F028F" w:rsidRDefault="00A72374" w:rsidP="00A72374">
            <w:pPr>
              <w:adjustRightInd w:val="0"/>
              <w:spacing w:line="276" w:lineRule="auto"/>
              <w:jc w:val="both"/>
              <w:rPr>
                <w:b/>
                <w:bCs/>
                <w:sz w:val="20"/>
                <w:szCs w:val="20"/>
              </w:rPr>
            </w:pPr>
          </w:p>
          <w:p w14:paraId="2DACF592" w14:textId="255F8F4C" w:rsidR="00A72374" w:rsidRPr="00A72374" w:rsidRDefault="00A346EE" w:rsidP="00A72374">
            <w:pPr>
              <w:adjustRightInd w:val="0"/>
              <w:spacing w:line="276" w:lineRule="auto"/>
              <w:jc w:val="both"/>
              <w:rPr>
                <w:b/>
                <w:bCs/>
                <w:i/>
                <w:iCs/>
                <w:sz w:val="18"/>
                <w:szCs w:val="18"/>
              </w:rPr>
            </w:pPr>
            <w:r>
              <w:rPr>
                <w:b/>
                <w:bCs/>
                <w:i/>
                <w:iCs/>
                <w:sz w:val="18"/>
                <w:szCs w:val="18"/>
              </w:rPr>
              <w:t>Nota:</w:t>
            </w:r>
            <w:r w:rsidR="00A72374" w:rsidRPr="006974BD">
              <w:rPr>
                <w:b/>
                <w:bCs/>
                <w:i/>
                <w:iCs/>
                <w:sz w:val="18"/>
                <w:szCs w:val="18"/>
              </w:rPr>
              <w:t xml:space="preserve"> Se aplicará la C</w:t>
            </w:r>
            <w:r w:rsidR="002C73F8">
              <w:rPr>
                <w:b/>
                <w:bCs/>
                <w:i/>
                <w:iCs/>
                <w:sz w:val="18"/>
                <w:szCs w:val="18"/>
              </w:rPr>
              <w:t>é</w:t>
            </w:r>
            <w:r w:rsidR="00A72374" w:rsidRPr="006974BD">
              <w:rPr>
                <w:b/>
                <w:bCs/>
                <w:i/>
                <w:iCs/>
                <w:sz w:val="18"/>
                <w:szCs w:val="18"/>
              </w:rPr>
              <w:t xml:space="preserve">dula de </w:t>
            </w:r>
            <w:r w:rsidR="002C73F8">
              <w:rPr>
                <w:b/>
                <w:bCs/>
                <w:i/>
                <w:iCs/>
                <w:sz w:val="18"/>
                <w:szCs w:val="18"/>
              </w:rPr>
              <w:t>N</w:t>
            </w:r>
            <w:r w:rsidR="00A72374" w:rsidRPr="006974BD">
              <w:rPr>
                <w:b/>
                <w:bCs/>
                <w:i/>
                <w:iCs/>
                <w:sz w:val="18"/>
                <w:szCs w:val="18"/>
              </w:rPr>
              <w:t xml:space="preserve">o </w:t>
            </w:r>
            <w:r w:rsidR="002C73F8">
              <w:rPr>
                <w:b/>
                <w:bCs/>
                <w:i/>
                <w:iCs/>
                <w:sz w:val="18"/>
                <w:szCs w:val="18"/>
              </w:rPr>
              <w:t>C</w:t>
            </w:r>
            <w:r w:rsidR="00A72374" w:rsidRPr="006974BD">
              <w:rPr>
                <w:b/>
                <w:bCs/>
                <w:i/>
                <w:iCs/>
                <w:sz w:val="18"/>
                <w:szCs w:val="18"/>
              </w:rPr>
              <w:t xml:space="preserve">onformidad para la atención de los riesgos con base en el resultado obtenido </w:t>
            </w:r>
            <w:r w:rsidR="00C3623A">
              <w:rPr>
                <w:b/>
                <w:bCs/>
                <w:i/>
                <w:iCs/>
                <w:sz w:val="18"/>
                <w:szCs w:val="18"/>
              </w:rPr>
              <w:t>en</w:t>
            </w:r>
            <w:r w:rsidR="00A72374" w:rsidRPr="006974BD">
              <w:rPr>
                <w:b/>
                <w:bCs/>
                <w:i/>
                <w:iCs/>
                <w:sz w:val="18"/>
                <w:szCs w:val="18"/>
              </w:rPr>
              <w:t xml:space="preserve"> </w:t>
            </w:r>
            <w:r w:rsidR="00C3623A">
              <w:rPr>
                <w:b/>
                <w:bCs/>
                <w:i/>
                <w:iCs/>
                <w:sz w:val="18"/>
                <w:szCs w:val="18"/>
              </w:rPr>
              <w:t xml:space="preserve">el </w:t>
            </w:r>
            <w:r w:rsidR="00A72374" w:rsidRPr="006974BD">
              <w:rPr>
                <w:b/>
                <w:bCs/>
                <w:i/>
                <w:iCs/>
                <w:sz w:val="18"/>
                <w:szCs w:val="18"/>
              </w:rPr>
              <w:t xml:space="preserve">Análisis de </w:t>
            </w:r>
            <w:r w:rsidR="009A0CD6">
              <w:rPr>
                <w:b/>
                <w:bCs/>
                <w:i/>
                <w:iCs/>
                <w:sz w:val="18"/>
                <w:szCs w:val="18"/>
              </w:rPr>
              <w:t>R</w:t>
            </w:r>
            <w:r w:rsidR="00A72374" w:rsidRPr="006974BD">
              <w:rPr>
                <w:b/>
                <w:bCs/>
                <w:i/>
                <w:iCs/>
                <w:sz w:val="18"/>
                <w:szCs w:val="18"/>
              </w:rPr>
              <w:t xml:space="preserve">iesgos de los </w:t>
            </w:r>
            <w:r w:rsidR="009A0CD6">
              <w:rPr>
                <w:b/>
                <w:bCs/>
                <w:i/>
                <w:iCs/>
                <w:sz w:val="18"/>
                <w:szCs w:val="18"/>
              </w:rPr>
              <w:t>P</w:t>
            </w:r>
            <w:r w:rsidR="00A72374" w:rsidRPr="006974BD">
              <w:rPr>
                <w:b/>
                <w:bCs/>
                <w:i/>
                <w:iCs/>
                <w:sz w:val="18"/>
                <w:szCs w:val="18"/>
              </w:rPr>
              <w:t>rocesos</w:t>
            </w:r>
            <w:r w:rsidR="009A0CD6">
              <w:rPr>
                <w:b/>
                <w:bCs/>
                <w:i/>
                <w:iCs/>
                <w:sz w:val="18"/>
                <w:szCs w:val="18"/>
              </w:rPr>
              <w:t xml:space="preserve"> S</w:t>
            </w:r>
            <w:r w:rsidR="00A72374" w:rsidRPr="006974BD">
              <w:rPr>
                <w:b/>
                <w:bCs/>
                <w:i/>
                <w:iCs/>
                <w:sz w:val="18"/>
                <w:szCs w:val="18"/>
              </w:rPr>
              <w:t xml:space="preserve">ustantivos y de </w:t>
            </w:r>
            <w:r w:rsidR="009A0CD6">
              <w:rPr>
                <w:b/>
                <w:bCs/>
                <w:i/>
                <w:iCs/>
                <w:sz w:val="18"/>
                <w:szCs w:val="18"/>
              </w:rPr>
              <w:t>A</w:t>
            </w:r>
            <w:r w:rsidR="00A72374" w:rsidRPr="006974BD">
              <w:rPr>
                <w:b/>
                <w:bCs/>
                <w:i/>
                <w:iCs/>
                <w:sz w:val="18"/>
                <w:szCs w:val="18"/>
              </w:rPr>
              <w:t>poyo</w:t>
            </w:r>
            <w:r w:rsidR="009A0CD6">
              <w:rPr>
                <w:b/>
                <w:bCs/>
                <w:i/>
                <w:iCs/>
                <w:sz w:val="18"/>
                <w:szCs w:val="18"/>
              </w:rPr>
              <w:t>,</w:t>
            </w:r>
            <w:r w:rsidR="00A72374" w:rsidRPr="006974BD">
              <w:rPr>
                <w:b/>
                <w:bCs/>
                <w:i/>
                <w:iCs/>
                <w:sz w:val="18"/>
                <w:szCs w:val="18"/>
              </w:rPr>
              <w:t xml:space="preserve"> y de la Matriz de </w:t>
            </w:r>
            <w:r w:rsidR="002C73F8">
              <w:rPr>
                <w:b/>
                <w:bCs/>
                <w:i/>
                <w:iCs/>
                <w:sz w:val="18"/>
                <w:szCs w:val="18"/>
              </w:rPr>
              <w:t>C</w:t>
            </w:r>
            <w:r w:rsidR="00A72374" w:rsidRPr="006974BD">
              <w:rPr>
                <w:b/>
                <w:bCs/>
                <w:i/>
                <w:iCs/>
                <w:sz w:val="18"/>
                <w:szCs w:val="18"/>
              </w:rPr>
              <w:t xml:space="preserve">ontexto del Plan estratégico de la </w:t>
            </w:r>
            <w:r w:rsidR="007117D3">
              <w:rPr>
                <w:b/>
                <w:bCs/>
                <w:i/>
                <w:iCs/>
                <w:sz w:val="18"/>
                <w:szCs w:val="18"/>
              </w:rPr>
              <w:t>Dirección de Cartografía Electoral</w:t>
            </w:r>
            <w:r w:rsidR="00A72374" w:rsidRPr="006974BD">
              <w:rPr>
                <w:b/>
                <w:bCs/>
                <w:i/>
                <w:iCs/>
                <w:sz w:val="18"/>
                <w:szCs w:val="18"/>
              </w:rPr>
              <w:t xml:space="preserve">. </w:t>
            </w:r>
          </w:p>
        </w:tc>
      </w:tr>
      <w:tr w:rsidR="009A0CD6" w:rsidRPr="00750458" w14:paraId="28265750" w14:textId="77777777" w:rsidTr="00432900">
        <w:trPr>
          <w:trHeight w:val="378"/>
        </w:trPr>
        <w:tc>
          <w:tcPr>
            <w:tcW w:w="374" w:type="pct"/>
            <w:shd w:val="clear" w:color="auto" w:fill="auto"/>
            <w:vAlign w:val="center"/>
          </w:tcPr>
          <w:p w14:paraId="60C7A657" w14:textId="6602421D" w:rsidR="009A0CD6" w:rsidRDefault="00820146" w:rsidP="00A72374">
            <w:pPr>
              <w:jc w:val="center"/>
              <w:rPr>
                <w:bCs/>
                <w:sz w:val="20"/>
                <w:szCs w:val="20"/>
                <w:lang w:val="es-ES"/>
              </w:rPr>
            </w:pPr>
            <w:r>
              <w:rPr>
                <w:bCs/>
                <w:sz w:val="20"/>
                <w:szCs w:val="20"/>
                <w:lang w:val="es-ES"/>
              </w:rPr>
              <w:t>7.5.5</w:t>
            </w:r>
          </w:p>
        </w:tc>
        <w:tc>
          <w:tcPr>
            <w:tcW w:w="898" w:type="pct"/>
            <w:shd w:val="clear" w:color="auto" w:fill="auto"/>
            <w:vAlign w:val="center"/>
          </w:tcPr>
          <w:p w14:paraId="66453C75" w14:textId="5B10265B" w:rsidR="009A0CD6" w:rsidRPr="00C56F0C" w:rsidRDefault="00C362CA" w:rsidP="00A72374">
            <w:pPr>
              <w:pStyle w:val="Encabezado"/>
              <w:tabs>
                <w:tab w:val="clear" w:pos="4419"/>
                <w:tab w:val="clear" w:pos="8838"/>
              </w:tabs>
              <w:jc w:val="center"/>
              <w:rPr>
                <w:sz w:val="20"/>
                <w:szCs w:val="20"/>
              </w:rPr>
            </w:pPr>
            <w:r w:rsidRPr="00C56F0C">
              <w:rPr>
                <w:sz w:val="20"/>
                <w:szCs w:val="20"/>
              </w:rPr>
              <w:t>Coordinador del SGC</w:t>
            </w:r>
          </w:p>
        </w:tc>
        <w:tc>
          <w:tcPr>
            <w:tcW w:w="3728" w:type="pct"/>
            <w:shd w:val="clear" w:color="auto" w:fill="auto"/>
            <w:vAlign w:val="center"/>
          </w:tcPr>
          <w:p w14:paraId="092D4114" w14:textId="4C4AD74F" w:rsidR="009A0CD6" w:rsidRPr="00820146" w:rsidRDefault="00820146" w:rsidP="00820146">
            <w:pPr>
              <w:adjustRightInd w:val="0"/>
              <w:spacing w:line="276" w:lineRule="auto"/>
              <w:jc w:val="both"/>
              <w:rPr>
                <w:b/>
                <w:sz w:val="20"/>
                <w:szCs w:val="20"/>
              </w:rPr>
            </w:pPr>
            <w:r w:rsidRPr="00C56F0C">
              <w:rPr>
                <w:sz w:val="20"/>
                <w:szCs w:val="20"/>
                <w:lang w:val="es-ES"/>
              </w:rPr>
              <w:t>Si las</w:t>
            </w:r>
            <w:r>
              <w:rPr>
                <w:sz w:val="20"/>
                <w:szCs w:val="20"/>
                <w:lang w:val="es-ES"/>
              </w:rPr>
              <w:t xml:space="preserve"> </w:t>
            </w:r>
            <w:r w:rsidRPr="00C56F0C">
              <w:rPr>
                <w:sz w:val="20"/>
                <w:szCs w:val="20"/>
                <w:lang w:val="es-ES"/>
              </w:rPr>
              <w:t>acciones</w:t>
            </w:r>
            <w:r>
              <w:rPr>
                <w:sz w:val="20"/>
                <w:szCs w:val="20"/>
                <w:lang w:val="es-ES"/>
              </w:rPr>
              <w:t xml:space="preserve"> realizadas</w:t>
            </w:r>
            <w:r w:rsidRPr="00C56F0C">
              <w:rPr>
                <w:sz w:val="20"/>
                <w:szCs w:val="20"/>
                <w:lang w:val="es-ES"/>
              </w:rPr>
              <w:t xml:space="preserve"> modifica</w:t>
            </w:r>
            <w:r>
              <w:rPr>
                <w:sz w:val="20"/>
                <w:szCs w:val="20"/>
                <w:lang w:val="es-ES"/>
              </w:rPr>
              <w:t>n</w:t>
            </w:r>
            <w:r w:rsidRPr="00C56F0C">
              <w:rPr>
                <w:sz w:val="20"/>
                <w:szCs w:val="20"/>
                <w:lang w:val="es-ES"/>
              </w:rPr>
              <w:t xml:space="preserve"> algún documento del SGC, realiza los cambios correspondientes de acuerdo con lo establecido en el </w:t>
            </w:r>
            <w:r w:rsidRPr="00C56F0C">
              <w:rPr>
                <w:b/>
                <w:sz w:val="20"/>
                <w:szCs w:val="20"/>
              </w:rPr>
              <w:t>Procedimiento de Información Documentada</w:t>
            </w:r>
            <w:r>
              <w:rPr>
                <w:b/>
                <w:sz w:val="20"/>
                <w:szCs w:val="20"/>
              </w:rPr>
              <w:t xml:space="preserve"> en su versión vigente</w:t>
            </w:r>
            <w:r w:rsidRPr="00C56F0C">
              <w:rPr>
                <w:b/>
                <w:sz w:val="20"/>
                <w:szCs w:val="20"/>
              </w:rPr>
              <w:t>.</w:t>
            </w:r>
          </w:p>
        </w:tc>
      </w:tr>
      <w:tr w:rsidR="00820146" w:rsidRPr="00750458" w14:paraId="19EC4A99" w14:textId="77777777" w:rsidTr="00820146">
        <w:trPr>
          <w:trHeight w:val="378"/>
        </w:trPr>
        <w:tc>
          <w:tcPr>
            <w:tcW w:w="5000" w:type="pct"/>
            <w:gridSpan w:val="3"/>
            <w:shd w:val="clear" w:color="auto" w:fill="auto"/>
            <w:vAlign w:val="center"/>
          </w:tcPr>
          <w:p w14:paraId="5679CE4D" w14:textId="268E52C5" w:rsidR="00820146" w:rsidRPr="00201A45" w:rsidRDefault="00820146" w:rsidP="00820146">
            <w:pPr>
              <w:spacing w:line="276" w:lineRule="auto"/>
              <w:ind w:right="-91"/>
              <w:jc w:val="both"/>
              <w:rPr>
                <w:b/>
                <w:sz w:val="22"/>
                <w:szCs w:val="22"/>
              </w:rPr>
            </w:pPr>
            <w:r w:rsidRPr="00201A45">
              <w:rPr>
                <w:b/>
                <w:sz w:val="22"/>
                <w:szCs w:val="22"/>
              </w:rPr>
              <w:t xml:space="preserve">7.6 Aprobación </w:t>
            </w:r>
            <w:r w:rsidR="00B71699">
              <w:rPr>
                <w:b/>
                <w:sz w:val="22"/>
                <w:szCs w:val="22"/>
              </w:rPr>
              <w:t>y ejecución de planes de trabajo</w:t>
            </w:r>
          </w:p>
        </w:tc>
      </w:tr>
      <w:tr w:rsidR="00820146" w:rsidRPr="00750458" w14:paraId="45DF6A3E" w14:textId="77777777" w:rsidTr="00432900">
        <w:trPr>
          <w:trHeight w:val="378"/>
        </w:trPr>
        <w:tc>
          <w:tcPr>
            <w:tcW w:w="374" w:type="pct"/>
            <w:shd w:val="clear" w:color="auto" w:fill="auto"/>
            <w:vAlign w:val="center"/>
          </w:tcPr>
          <w:p w14:paraId="442EA42A" w14:textId="04A62BAE" w:rsidR="00820146" w:rsidRDefault="00D771E9" w:rsidP="00A72374">
            <w:pPr>
              <w:jc w:val="center"/>
              <w:rPr>
                <w:bCs/>
                <w:sz w:val="20"/>
                <w:szCs w:val="20"/>
                <w:lang w:val="es-ES"/>
              </w:rPr>
            </w:pPr>
            <w:r>
              <w:rPr>
                <w:bCs/>
                <w:sz w:val="20"/>
                <w:szCs w:val="20"/>
                <w:lang w:val="es-ES"/>
              </w:rPr>
              <w:t>7.6.1</w:t>
            </w:r>
          </w:p>
        </w:tc>
        <w:tc>
          <w:tcPr>
            <w:tcW w:w="898" w:type="pct"/>
            <w:shd w:val="clear" w:color="auto" w:fill="auto"/>
            <w:vAlign w:val="center"/>
          </w:tcPr>
          <w:p w14:paraId="4C5CC59C" w14:textId="4DA38DB1" w:rsidR="00B71699" w:rsidRPr="00B71699" w:rsidRDefault="00D771E9" w:rsidP="00B71699">
            <w:pPr>
              <w:pStyle w:val="Encabezado"/>
              <w:tabs>
                <w:tab w:val="clear" w:pos="4419"/>
                <w:tab w:val="clear" w:pos="8838"/>
              </w:tabs>
              <w:jc w:val="center"/>
              <w:rPr>
                <w:color w:val="000000"/>
                <w:sz w:val="20"/>
                <w:szCs w:val="20"/>
              </w:rPr>
            </w:pPr>
            <w:r w:rsidRPr="00C56F0C">
              <w:rPr>
                <w:color w:val="000000"/>
                <w:sz w:val="20"/>
                <w:szCs w:val="20"/>
              </w:rPr>
              <w:t>Alta Dirección</w:t>
            </w:r>
          </w:p>
        </w:tc>
        <w:tc>
          <w:tcPr>
            <w:tcW w:w="3728" w:type="pct"/>
            <w:shd w:val="clear" w:color="auto" w:fill="auto"/>
            <w:vAlign w:val="center"/>
          </w:tcPr>
          <w:p w14:paraId="1E15D029" w14:textId="3CA1ED56" w:rsidR="00820146" w:rsidRPr="00D771E9" w:rsidRDefault="00D771E9" w:rsidP="00D771E9">
            <w:pPr>
              <w:spacing w:line="276" w:lineRule="auto"/>
              <w:ind w:right="-91"/>
              <w:jc w:val="both"/>
              <w:rPr>
                <w:b/>
                <w:sz w:val="20"/>
                <w:szCs w:val="20"/>
              </w:rPr>
            </w:pPr>
            <w:r>
              <w:rPr>
                <w:color w:val="000000"/>
                <w:sz w:val="20"/>
                <w:szCs w:val="20"/>
              </w:rPr>
              <w:t>A</w:t>
            </w:r>
            <w:r w:rsidRPr="00C56F0C">
              <w:rPr>
                <w:color w:val="000000"/>
                <w:sz w:val="20"/>
                <w:szCs w:val="20"/>
              </w:rPr>
              <w:t xml:space="preserve">prueba las acciones </w:t>
            </w:r>
            <w:r>
              <w:rPr>
                <w:color w:val="000000"/>
                <w:sz w:val="20"/>
                <w:szCs w:val="20"/>
              </w:rPr>
              <w:t xml:space="preserve">descritas en la </w:t>
            </w:r>
            <w:bookmarkStart w:id="2" w:name="_Hlk124263458"/>
            <w:r>
              <w:rPr>
                <w:b/>
                <w:bCs/>
                <w:color w:val="000000"/>
                <w:sz w:val="20"/>
                <w:szCs w:val="20"/>
              </w:rPr>
              <w:t>C</w:t>
            </w:r>
            <w:r w:rsidR="002C73F8">
              <w:rPr>
                <w:b/>
                <w:bCs/>
                <w:color w:val="000000"/>
                <w:sz w:val="20"/>
                <w:szCs w:val="20"/>
              </w:rPr>
              <w:t>é</w:t>
            </w:r>
            <w:r>
              <w:rPr>
                <w:b/>
                <w:bCs/>
                <w:color w:val="000000"/>
                <w:sz w:val="20"/>
                <w:szCs w:val="20"/>
              </w:rPr>
              <w:t xml:space="preserve">dula de </w:t>
            </w:r>
            <w:r w:rsidR="002C73F8">
              <w:rPr>
                <w:b/>
                <w:bCs/>
                <w:color w:val="000000"/>
                <w:sz w:val="20"/>
                <w:szCs w:val="20"/>
              </w:rPr>
              <w:t>N</w:t>
            </w:r>
            <w:r>
              <w:rPr>
                <w:b/>
                <w:bCs/>
                <w:color w:val="000000"/>
                <w:sz w:val="20"/>
                <w:szCs w:val="20"/>
              </w:rPr>
              <w:t xml:space="preserve">o </w:t>
            </w:r>
            <w:r w:rsidR="002C73F8">
              <w:rPr>
                <w:b/>
                <w:bCs/>
                <w:color w:val="000000"/>
                <w:sz w:val="20"/>
                <w:szCs w:val="20"/>
              </w:rPr>
              <w:t>C</w:t>
            </w:r>
            <w:r>
              <w:rPr>
                <w:b/>
                <w:bCs/>
                <w:color w:val="000000"/>
                <w:sz w:val="20"/>
                <w:szCs w:val="20"/>
              </w:rPr>
              <w:t xml:space="preserve">onformidad </w:t>
            </w:r>
            <w:r w:rsidRPr="007117D3">
              <w:rPr>
                <w:color w:val="000000"/>
                <w:sz w:val="20"/>
                <w:szCs w:val="20"/>
              </w:rPr>
              <w:t>y/o</w:t>
            </w:r>
            <w:r>
              <w:rPr>
                <w:b/>
                <w:bCs/>
                <w:color w:val="000000"/>
                <w:sz w:val="20"/>
                <w:szCs w:val="20"/>
              </w:rPr>
              <w:t xml:space="preserve"> Plan de Cambios y Mejoras</w:t>
            </w:r>
            <w:r w:rsidRPr="00C56F0C">
              <w:rPr>
                <w:color w:val="000000"/>
                <w:sz w:val="20"/>
                <w:szCs w:val="20"/>
              </w:rPr>
              <w:t>.</w:t>
            </w:r>
            <w:bookmarkEnd w:id="2"/>
          </w:p>
        </w:tc>
      </w:tr>
      <w:tr w:rsidR="00B71699" w:rsidRPr="00750458" w14:paraId="7C6726C1" w14:textId="77777777" w:rsidTr="00432900">
        <w:trPr>
          <w:trHeight w:val="378"/>
        </w:trPr>
        <w:tc>
          <w:tcPr>
            <w:tcW w:w="374" w:type="pct"/>
            <w:shd w:val="clear" w:color="auto" w:fill="auto"/>
            <w:vAlign w:val="center"/>
          </w:tcPr>
          <w:p w14:paraId="6725D881" w14:textId="3518394F" w:rsidR="00B71699" w:rsidRDefault="00B71699" w:rsidP="00B71699">
            <w:pPr>
              <w:jc w:val="center"/>
              <w:rPr>
                <w:bCs/>
                <w:sz w:val="20"/>
                <w:szCs w:val="20"/>
                <w:lang w:val="es-ES"/>
              </w:rPr>
            </w:pPr>
            <w:r>
              <w:rPr>
                <w:bCs/>
                <w:sz w:val="20"/>
                <w:szCs w:val="20"/>
                <w:lang w:val="es-ES"/>
              </w:rPr>
              <w:t>7.6.2</w:t>
            </w:r>
          </w:p>
        </w:tc>
        <w:tc>
          <w:tcPr>
            <w:tcW w:w="898" w:type="pct"/>
            <w:shd w:val="clear" w:color="auto" w:fill="auto"/>
            <w:vAlign w:val="center"/>
          </w:tcPr>
          <w:p w14:paraId="31EFB983" w14:textId="2E5F92B5" w:rsidR="00B71699" w:rsidRPr="00C56F0C" w:rsidRDefault="00B71699" w:rsidP="00B71699">
            <w:pPr>
              <w:pStyle w:val="Encabezado"/>
              <w:tabs>
                <w:tab w:val="clear" w:pos="4419"/>
                <w:tab w:val="clear" w:pos="8838"/>
              </w:tabs>
              <w:jc w:val="center"/>
              <w:rPr>
                <w:color w:val="000000"/>
                <w:sz w:val="20"/>
                <w:szCs w:val="20"/>
              </w:rPr>
            </w:pPr>
            <w:r w:rsidRPr="00C56F0C">
              <w:rPr>
                <w:sz w:val="20"/>
                <w:szCs w:val="20"/>
              </w:rPr>
              <w:t>Coordinador del SGC</w:t>
            </w:r>
          </w:p>
        </w:tc>
        <w:tc>
          <w:tcPr>
            <w:tcW w:w="3728" w:type="pct"/>
            <w:shd w:val="clear" w:color="auto" w:fill="auto"/>
            <w:vAlign w:val="center"/>
          </w:tcPr>
          <w:p w14:paraId="54AC989A" w14:textId="650A7BE4" w:rsidR="00B71699" w:rsidRDefault="00B71699" w:rsidP="00B71699">
            <w:pPr>
              <w:spacing w:line="276" w:lineRule="auto"/>
              <w:ind w:right="-91"/>
              <w:jc w:val="both"/>
              <w:rPr>
                <w:color w:val="000000"/>
                <w:sz w:val="20"/>
                <w:szCs w:val="20"/>
              </w:rPr>
            </w:pPr>
            <w:r>
              <w:rPr>
                <w:color w:val="000000"/>
                <w:sz w:val="20"/>
                <w:szCs w:val="20"/>
              </w:rPr>
              <w:t xml:space="preserve">Envía la </w:t>
            </w:r>
            <w:r w:rsidRPr="007117D3">
              <w:rPr>
                <w:b/>
                <w:bCs/>
                <w:color w:val="000000"/>
                <w:sz w:val="20"/>
                <w:szCs w:val="20"/>
              </w:rPr>
              <w:t>C</w:t>
            </w:r>
            <w:r w:rsidR="002C73F8" w:rsidRPr="007117D3">
              <w:rPr>
                <w:b/>
                <w:bCs/>
                <w:color w:val="000000"/>
                <w:sz w:val="20"/>
                <w:szCs w:val="20"/>
              </w:rPr>
              <w:t>é</w:t>
            </w:r>
            <w:r w:rsidRPr="007117D3">
              <w:rPr>
                <w:b/>
                <w:bCs/>
                <w:color w:val="000000"/>
                <w:sz w:val="20"/>
                <w:szCs w:val="20"/>
              </w:rPr>
              <w:t xml:space="preserve">dula de </w:t>
            </w:r>
            <w:r w:rsidR="002C73F8" w:rsidRPr="007117D3">
              <w:rPr>
                <w:b/>
                <w:bCs/>
                <w:color w:val="000000"/>
                <w:sz w:val="20"/>
                <w:szCs w:val="20"/>
              </w:rPr>
              <w:t>N</w:t>
            </w:r>
            <w:r w:rsidRPr="007117D3">
              <w:rPr>
                <w:b/>
                <w:bCs/>
                <w:color w:val="000000"/>
                <w:sz w:val="20"/>
                <w:szCs w:val="20"/>
              </w:rPr>
              <w:t xml:space="preserve">o </w:t>
            </w:r>
            <w:r w:rsidR="002C73F8" w:rsidRPr="007117D3">
              <w:rPr>
                <w:b/>
                <w:bCs/>
                <w:color w:val="000000"/>
                <w:sz w:val="20"/>
                <w:szCs w:val="20"/>
              </w:rPr>
              <w:t>C</w:t>
            </w:r>
            <w:r w:rsidRPr="007117D3">
              <w:rPr>
                <w:b/>
                <w:bCs/>
                <w:color w:val="000000"/>
                <w:sz w:val="20"/>
                <w:szCs w:val="20"/>
              </w:rPr>
              <w:t>onformidad</w:t>
            </w:r>
            <w:r>
              <w:rPr>
                <w:color w:val="000000"/>
                <w:sz w:val="20"/>
                <w:szCs w:val="20"/>
              </w:rPr>
              <w:t xml:space="preserve"> y/o </w:t>
            </w:r>
            <w:r w:rsidRPr="007117D3">
              <w:rPr>
                <w:b/>
                <w:bCs/>
                <w:color w:val="000000"/>
                <w:sz w:val="20"/>
                <w:szCs w:val="20"/>
              </w:rPr>
              <w:t xml:space="preserve">Plan de Cambios y Mejoras </w:t>
            </w:r>
            <w:r>
              <w:rPr>
                <w:color w:val="000000"/>
                <w:sz w:val="20"/>
                <w:szCs w:val="20"/>
              </w:rPr>
              <w:t>con el plan de trabajo aprobado por la Alta Dirección a los responsables de ejecutar las actividades correspondientes.</w:t>
            </w:r>
          </w:p>
        </w:tc>
      </w:tr>
      <w:tr w:rsidR="00114297" w:rsidRPr="00750458" w14:paraId="10C158CE" w14:textId="77777777" w:rsidTr="00432900">
        <w:trPr>
          <w:trHeight w:val="378"/>
        </w:trPr>
        <w:tc>
          <w:tcPr>
            <w:tcW w:w="374" w:type="pct"/>
            <w:shd w:val="clear" w:color="auto" w:fill="auto"/>
            <w:vAlign w:val="center"/>
          </w:tcPr>
          <w:p w14:paraId="6ACF607B" w14:textId="33C60B97" w:rsidR="00114297" w:rsidRDefault="00114297" w:rsidP="00B71699">
            <w:pPr>
              <w:jc w:val="center"/>
              <w:rPr>
                <w:bCs/>
                <w:sz w:val="20"/>
                <w:szCs w:val="20"/>
                <w:lang w:val="es-ES"/>
              </w:rPr>
            </w:pPr>
            <w:r>
              <w:rPr>
                <w:bCs/>
                <w:sz w:val="20"/>
                <w:szCs w:val="20"/>
                <w:lang w:val="es-ES"/>
              </w:rPr>
              <w:t>7.6.3</w:t>
            </w:r>
          </w:p>
        </w:tc>
        <w:tc>
          <w:tcPr>
            <w:tcW w:w="898" w:type="pct"/>
            <w:vMerge w:val="restart"/>
            <w:shd w:val="clear" w:color="auto" w:fill="auto"/>
            <w:vAlign w:val="center"/>
          </w:tcPr>
          <w:p w14:paraId="30B54213" w14:textId="15DBB014" w:rsidR="00114297" w:rsidRPr="00C56F0C" w:rsidRDefault="00114297" w:rsidP="00B71699">
            <w:pPr>
              <w:pStyle w:val="Encabezado"/>
              <w:tabs>
                <w:tab w:val="clear" w:pos="4419"/>
                <w:tab w:val="clear" w:pos="8838"/>
              </w:tabs>
              <w:jc w:val="center"/>
              <w:rPr>
                <w:color w:val="000000"/>
                <w:sz w:val="20"/>
                <w:szCs w:val="20"/>
              </w:rPr>
            </w:pPr>
            <w:r>
              <w:rPr>
                <w:sz w:val="20"/>
                <w:szCs w:val="20"/>
              </w:rPr>
              <w:t>Personal</w:t>
            </w:r>
            <w:r w:rsidRPr="00C56F0C">
              <w:rPr>
                <w:sz w:val="20"/>
                <w:szCs w:val="20"/>
              </w:rPr>
              <w:t xml:space="preserve"> involucrado</w:t>
            </w:r>
            <w:r>
              <w:rPr>
                <w:sz w:val="20"/>
                <w:szCs w:val="20"/>
              </w:rPr>
              <w:t xml:space="preserve"> de</w:t>
            </w:r>
            <w:r w:rsidRPr="00C56F0C">
              <w:rPr>
                <w:sz w:val="20"/>
                <w:szCs w:val="20"/>
              </w:rPr>
              <w:t>l SGC</w:t>
            </w:r>
          </w:p>
        </w:tc>
        <w:tc>
          <w:tcPr>
            <w:tcW w:w="3728" w:type="pct"/>
            <w:shd w:val="clear" w:color="auto" w:fill="auto"/>
            <w:vAlign w:val="center"/>
          </w:tcPr>
          <w:p w14:paraId="34B4A241" w14:textId="1C13FCD2" w:rsidR="00114297" w:rsidRDefault="00114297" w:rsidP="00B71699">
            <w:pPr>
              <w:spacing w:line="276" w:lineRule="auto"/>
              <w:ind w:right="-91"/>
              <w:jc w:val="both"/>
              <w:rPr>
                <w:color w:val="000000"/>
                <w:sz w:val="20"/>
                <w:szCs w:val="20"/>
              </w:rPr>
            </w:pPr>
            <w:r>
              <w:rPr>
                <w:color w:val="000000"/>
                <w:sz w:val="20"/>
                <w:szCs w:val="20"/>
              </w:rPr>
              <w:t xml:space="preserve">Ejecuta las actividades establecidas en el </w:t>
            </w:r>
            <w:r w:rsidR="007117D3">
              <w:rPr>
                <w:color w:val="000000"/>
                <w:sz w:val="20"/>
                <w:szCs w:val="20"/>
              </w:rPr>
              <w:t>P</w:t>
            </w:r>
            <w:r>
              <w:rPr>
                <w:color w:val="000000"/>
                <w:sz w:val="20"/>
                <w:szCs w:val="20"/>
              </w:rPr>
              <w:t>lan de trabajo.</w:t>
            </w:r>
          </w:p>
        </w:tc>
      </w:tr>
      <w:tr w:rsidR="00114297" w:rsidRPr="00750458" w14:paraId="238391AE" w14:textId="77777777" w:rsidTr="00432900">
        <w:trPr>
          <w:trHeight w:val="378"/>
        </w:trPr>
        <w:tc>
          <w:tcPr>
            <w:tcW w:w="374" w:type="pct"/>
            <w:shd w:val="clear" w:color="auto" w:fill="auto"/>
            <w:vAlign w:val="center"/>
          </w:tcPr>
          <w:p w14:paraId="5E49B083" w14:textId="50D82490" w:rsidR="00114297" w:rsidRDefault="00114297" w:rsidP="00B71699">
            <w:pPr>
              <w:jc w:val="center"/>
              <w:rPr>
                <w:bCs/>
                <w:sz w:val="20"/>
                <w:szCs w:val="20"/>
                <w:lang w:val="es-ES"/>
              </w:rPr>
            </w:pPr>
            <w:r>
              <w:rPr>
                <w:bCs/>
                <w:sz w:val="20"/>
                <w:szCs w:val="20"/>
                <w:lang w:val="es-ES"/>
              </w:rPr>
              <w:t>7.6.4</w:t>
            </w:r>
          </w:p>
        </w:tc>
        <w:tc>
          <w:tcPr>
            <w:tcW w:w="898" w:type="pct"/>
            <w:vMerge/>
            <w:shd w:val="clear" w:color="auto" w:fill="auto"/>
            <w:vAlign w:val="center"/>
          </w:tcPr>
          <w:p w14:paraId="4C05873A" w14:textId="77777777" w:rsidR="00114297" w:rsidRDefault="00114297" w:rsidP="00B71699">
            <w:pPr>
              <w:pStyle w:val="Encabezado"/>
              <w:tabs>
                <w:tab w:val="clear" w:pos="4419"/>
                <w:tab w:val="clear" w:pos="8838"/>
              </w:tabs>
              <w:jc w:val="center"/>
              <w:rPr>
                <w:sz w:val="20"/>
                <w:szCs w:val="20"/>
              </w:rPr>
            </w:pPr>
          </w:p>
        </w:tc>
        <w:tc>
          <w:tcPr>
            <w:tcW w:w="3728" w:type="pct"/>
            <w:shd w:val="clear" w:color="auto" w:fill="auto"/>
            <w:vAlign w:val="center"/>
          </w:tcPr>
          <w:p w14:paraId="0B219CA8" w14:textId="5B29CF95" w:rsidR="00114297" w:rsidRDefault="00114297" w:rsidP="00B71699">
            <w:pPr>
              <w:spacing w:line="276" w:lineRule="auto"/>
              <w:ind w:right="-91"/>
              <w:jc w:val="both"/>
              <w:rPr>
                <w:color w:val="000000"/>
                <w:sz w:val="20"/>
                <w:szCs w:val="20"/>
              </w:rPr>
            </w:pPr>
            <w:r>
              <w:rPr>
                <w:color w:val="000000"/>
                <w:sz w:val="20"/>
                <w:szCs w:val="20"/>
              </w:rPr>
              <w:t>Genera y mantiene la evidencia necesaria que sustente la ejecución de estas actividades.</w:t>
            </w:r>
          </w:p>
        </w:tc>
      </w:tr>
      <w:tr w:rsidR="00B71699" w:rsidRPr="00750458" w14:paraId="4180F147" w14:textId="77777777" w:rsidTr="0075629D">
        <w:trPr>
          <w:trHeight w:val="378"/>
        </w:trPr>
        <w:tc>
          <w:tcPr>
            <w:tcW w:w="5000" w:type="pct"/>
            <w:gridSpan w:val="3"/>
            <w:shd w:val="clear" w:color="auto" w:fill="auto"/>
            <w:vAlign w:val="center"/>
          </w:tcPr>
          <w:p w14:paraId="75D32D62" w14:textId="5E3FD648" w:rsidR="00B71699" w:rsidRPr="00201A45" w:rsidRDefault="00B71699" w:rsidP="00B71699">
            <w:pPr>
              <w:autoSpaceDE w:val="0"/>
              <w:autoSpaceDN w:val="0"/>
              <w:spacing w:line="276" w:lineRule="auto"/>
              <w:jc w:val="both"/>
              <w:rPr>
                <w:spacing w:val="2"/>
                <w:sz w:val="22"/>
                <w:szCs w:val="22"/>
              </w:rPr>
            </w:pPr>
            <w:r w:rsidRPr="00201A45">
              <w:rPr>
                <w:b/>
                <w:bCs/>
                <w:sz w:val="22"/>
                <w:szCs w:val="22"/>
              </w:rPr>
              <w:t>7.7 Seguimiento a la implementación de las acciones</w:t>
            </w:r>
          </w:p>
        </w:tc>
      </w:tr>
      <w:tr w:rsidR="00B71699" w:rsidRPr="00750458" w14:paraId="5A181E9A" w14:textId="77777777" w:rsidTr="00432900">
        <w:trPr>
          <w:trHeight w:val="378"/>
        </w:trPr>
        <w:tc>
          <w:tcPr>
            <w:tcW w:w="374" w:type="pct"/>
            <w:shd w:val="clear" w:color="auto" w:fill="auto"/>
            <w:vAlign w:val="center"/>
          </w:tcPr>
          <w:p w14:paraId="37FB8737" w14:textId="7661B8AB" w:rsidR="00B71699" w:rsidRDefault="00B71699" w:rsidP="00B71699">
            <w:pPr>
              <w:jc w:val="center"/>
              <w:rPr>
                <w:bCs/>
                <w:sz w:val="20"/>
                <w:szCs w:val="20"/>
                <w:lang w:val="es-ES"/>
              </w:rPr>
            </w:pPr>
            <w:r>
              <w:rPr>
                <w:bCs/>
                <w:sz w:val="20"/>
                <w:szCs w:val="20"/>
                <w:lang w:val="es-ES"/>
              </w:rPr>
              <w:t>7.7.1</w:t>
            </w:r>
          </w:p>
        </w:tc>
        <w:tc>
          <w:tcPr>
            <w:tcW w:w="898" w:type="pct"/>
            <w:vMerge w:val="restart"/>
            <w:shd w:val="clear" w:color="auto" w:fill="auto"/>
            <w:vAlign w:val="center"/>
          </w:tcPr>
          <w:p w14:paraId="477F2A76" w14:textId="4F512F43" w:rsidR="00B71699" w:rsidRPr="00C56F0C" w:rsidRDefault="00B71699" w:rsidP="00B71699">
            <w:pPr>
              <w:pStyle w:val="Encabezado"/>
              <w:tabs>
                <w:tab w:val="clear" w:pos="4419"/>
                <w:tab w:val="clear" w:pos="8838"/>
              </w:tabs>
              <w:jc w:val="center"/>
              <w:rPr>
                <w:sz w:val="20"/>
                <w:szCs w:val="20"/>
              </w:rPr>
            </w:pPr>
            <w:r w:rsidRPr="00C56F0C">
              <w:rPr>
                <w:sz w:val="20"/>
                <w:szCs w:val="20"/>
              </w:rPr>
              <w:t>Coordinador del SGC</w:t>
            </w:r>
          </w:p>
        </w:tc>
        <w:tc>
          <w:tcPr>
            <w:tcW w:w="3728" w:type="pct"/>
            <w:shd w:val="clear" w:color="auto" w:fill="auto"/>
            <w:vAlign w:val="center"/>
          </w:tcPr>
          <w:p w14:paraId="748CD6C4" w14:textId="085F7BA9" w:rsidR="00B71699" w:rsidRPr="0075629D" w:rsidRDefault="00B71699" w:rsidP="00B71699">
            <w:pPr>
              <w:spacing w:line="276" w:lineRule="auto"/>
              <w:ind w:right="-91"/>
              <w:jc w:val="both"/>
              <w:rPr>
                <w:bCs/>
                <w:spacing w:val="2"/>
                <w:sz w:val="20"/>
                <w:szCs w:val="20"/>
              </w:rPr>
            </w:pPr>
            <w:r>
              <w:rPr>
                <w:bCs/>
                <w:sz w:val="20"/>
                <w:szCs w:val="20"/>
              </w:rPr>
              <w:t>R</w:t>
            </w:r>
            <w:r w:rsidRPr="00C56F0C">
              <w:rPr>
                <w:bCs/>
                <w:sz w:val="20"/>
                <w:szCs w:val="20"/>
              </w:rPr>
              <w:t xml:space="preserve">evisa periódicamente el </w:t>
            </w:r>
            <w:r w:rsidRPr="00C56F0C">
              <w:rPr>
                <w:b/>
                <w:bCs/>
                <w:sz w:val="20"/>
                <w:szCs w:val="20"/>
              </w:rPr>
              <w:t>Reporte de Seguimiento de Acciones y Mejoras del SGC</w:t>
            </w:r>
            <w:r w:rsidRPr="00C56F0C">
              <w:rPr>
                <w:bCs/>
                <w:sz w:val="20"/>
                <w:szCs w:val="20"/>
              </w:rPr>
              <w:t xml:space="preserve"> para </w:t>
            </w:r>
            <w:r>
              <w:rPr>
                <w:bCs/>
                <w:sz w:val="20"/>
                <w:szCs w:val="20"/>
              </w:rPr>
              <w:t>verificar</w:t>
            </w:r>
            <w:r w:rsidRPr="00C56F0C">
              <w:rPr>
                <w:bCs/>
                <w:sz w:val="20"/>
                <w:szCs w:val="20"/>
              </w:rPr>
              <w:t xml:space="preserve"> el estatus que guardan </w:t>
            </w:r>
            <w:r>
              <w:rPr>
                <w:bCs/>
                <w:sz w:val="20"/>
                <w:szCs w:val="20"/>
              </w:rPr>
              <w:t xml:space="preserve">las </w:t>
            </w:r>
            <w:r w:rsidRPr="007117D3">
              <w:rPr>
                <w:bCs/>
                <w:sz w:val="20"/>
                <w:szCs w:val="20"/>
              </w:rPr>
              <w:t>C</w:t>
            </w:r>
            <w:r w:rsidR="002C73F8" w:rsidRPr="007117D3">
              <w:rPr>
                <w:bCs/>
                <w:sz w:val="20"/>
                <w:szCs w:val="20"/>
              </w:rPr>
              <w:t>é</w:t>
            </w:r>
            <w:r w:rsidRPr="007117D3">
              <w:rPr>
                <w:bCs/>
                <w:sz w:val="20"/>
                <w:szCs w:val="20"/>
              </w:rPr>
              <w:t xml:space="preserve">dulas de </w:t>
            </w:r>
            <w:r w:rsidR="002C73F8" w:rsidRPr="007117D3">
              <w:rPr>
                <w:bCs/>
                <w:sz w:val="20"/>
                <w:szCs w:val="20"/>
              </w:rPr>
              <w:t>N</w:t>
            </w:r>
            <w:r w:rsidRPr="007117D3">
              <w:rPr>
                <w:bCs/>
                <w:sz w:val="20"/>
                <w:szCs w:val="20"/>
              </w:rPr>
              <w:t xml:space="preserve">o </w:t>
            </w:r>
            <w:r w:rsidR="002C73F8" w:rsidRPr="007117D3">
              <w:rPr>
                <w:bCs/>
                <w:sz w:val="20"/>
                <w:szCs w:val="20"/>
              </w:rPr>
              <w:t>C</w:t>
            </w:r>
            <w:r w:rsidRPr="007117D3">
              <w:rPr>
                <w:bCs/>
                <w:sz w:val="20"/>
                <w:szCs w:val="20"/>
              </w:rPr>
              <w:t xml:space="preserve">onformidad o los Planes de Cambios y Mejoras, </w:t>
            </w:r>
            <w:r w:rsidRPr="007117D3">
              <w:rPr>
                <w:bCs/>
                <w:spacing w:val="2"/>
                <w:sz w:val="20"/>
                <w:szCs w:val="20"/>
              </w:rPr>
              <w:t>par</w:t>
            </w:r>
            <w:r w:rsidRPr="00C56F0C">
              <w:rPr>
                <w:bCs/>
                <w:spacing w:val="2"/>
                <w:sz w:val="20"/>
                <w:szCs w:val="20"/>
              </w:rPr>
              <w:t>a su envió a la Alta Dirección.</w:t>
            </w:r>
          </w:p>
        </w:tc>
      </w:tr>
      <w:tr w:rsidR="00B71699" w:rsidRPr="00750458" w14:paraId="6574DCB9" w14:textId="77777777" w:rsidTr="00432900">
        <w:trPr>
          <w:trHeight w:val="378"/>
        </w:trPr>
        <w:tc>
          <w:tcPr>
            <w:tcW w:w="374" w:type="pct"/>
            <w:shd w:val="clear" w:color="auto" w:fill="auto"/>
            <w:vAlign w:val="center"/>
          </w:tcPr>
          <w:p w14:paraId="55D90098" w14:textId="3DAF4F4D" w:rsidR="00B71699" w:rsidRDefault="00B71699" w:rsidP="00B71699">
            <w:pPr>
              <w:jc w:val="center"/>
              <w:rPr>
                <w:bCs/>
                <w:sz w:val="20"/>
                <w:szCs w:val="20"/>
                <w:lang w:val="es-ES"/>
              </w:rPr>
            </w:pPr>
            <w:r>
              <w:rPr>
                <w:bCs/>
                <w:sz w:val="20"/>
                <w:szCs w:val="20"/>
                <w:lang w:val="es-ES"/>
              </w:rPr>
              <w:t>7.7.2</w:t>
            </w:r>
          </w:p>
        </w:tc>
        <w:tc>
          <w:tcPr>
            <w:tcW w:w="898" w:type="pct"/>
            <w:vMerge/>
            <w:shd w:val="clear" w:color="auto" w:fill="auto"/>
            <w:vAlign w:val="center"/>
          </w:tcPr>
          <w:p w14:paraId="00F8B6F1" w14:textId="2ED3D630" w:rsidR="00B71699" w:rsidRPr="00C56F0C" w:rsidRDefault="00B71699" w:rsidP="00B71699">
            <w:pPr>
              <w:pStyle w:val="Encabezado"/>
              <w:tabs>
                <w:tab w:val="clear" w:pos="4419"/>
                <w:tab w:val="clear" w:pos="8838"/>
              </w:tabs>
              <w:jc w:val="center"/>
              <w:rPr>
                <w:sz w:val="20"/>
                <w:szCs w:val="20"/>
              </w:rPr>
            </w:pPr>
          </w:p>
        </w:tc>
        <w:tc>
          <w:tcPr>
            <w:tcW w:w="3728" w:type="pct"/>
            <w:shd w:val="clear" w:color="auto" w:fill="auto"/>
            <w:vAlign w:val="center"/>
          </w:tcPr>
          <w:p w14:paraId="78B5A8B9" w14:textId="30B55DA9" w:rsidR="00B71699" w:rsidRDefault="00B71699" w:rsidP="00B71699">
            <w:pPr>
              <w:spacing w:line="276" w:lineRule="auto"/>
              <w:ind w:right="-91"/>
              <w:jc w:val="both"/>
              <w:rPr>
                <w:spacing w:val="2"/>
                <w:sz w:val="20"/>
                <w:szCs w:val="20"/>
              </w:rPr>
            </w:pPr>
            <w:r>
              <w:rPr>
                <w:bCs/>
                <w:sz w:val="20"/>
                <w:szCs w:val="20"/>
              </w:rPr>
              <w:t xml:space="preserve">Coloca en el </w:t>
            </w:r>
            <w:r w:rsidRPr="001E1C73">
              <w:rPr>
                <w:b/>
                <w:bCs/>
                <w:sz w:val="20"/>
                <w:szCs w:val="20"/>
              </w:rPr>
              <w:t>Reporte de Seguimiento de Acciones y Mejoras del SGC</w:t>
            </w:r>
            <w:r>
              <w:rPr>
                <w:sz w:val="20"/>
                <w:szCs w:val="20"/>
              </w:rPr>
              <w:t xml:space="preserve"> </w:t>
            </w:r>
            <w:r w:rsidRPr="008F028F">
              <w:rPr>
                <w:spacing w:val="2"/>
                <w:sz w:val="20"/>
                <w:szCs w:val="20"/>
              </w:rPr>
              <w:t>las fechas</w:t>
            </w:r>
            <w:r>
              <w:rPr>
                <w:spacing w:val="2"/>
                <w:sz w:val="20"/>
                <w:szCs w:val="20"/>
              </w:rPr>
              <w:t xml:space="preserve"> de seguimiento</w:t>
            </w:r>
            <w:r w:rsidRPr="008F028F">
              <w:rPr>
                <w:spacing w:val="2"/>
                <w:sz w:val="20"/>
                <w:szCs w:val="20"/>
              </w:rPr>
              <w:t xml:space="preserve"> de acuerdo con lo siguiente:</w:t>
            </w:r>
          </w:p>
          <w:p w14:paraId="771E869B" w14:textId="691EDFF8" w:rsidR="00B71699" w:rsidRDefault="00B71699" w:rsidP="00B71699">
            <w:pPr>
              <w:spacing w:line="276" w:lineRule="auto"/>
              <w:ind w:right="-91"/>
              <w:jc w:val="both"/>
              <w:rPr>
                <w:spacing w:val="2"/>
                <w:sz w:val="20"/>
                <w:szCs w:val="20"/>
              </w:rPr>
            </w:pPr>
          </w:p>
          <w:p w14:paraId="1E268B11" w14:textId="43F245E6" w:rsidR="00B71699" w:rsidRDefault="00B71699" w:rsidP="00B71699">
            <w:pPr>
              <w:numPr>
                <w:ilvl w:val="0"/>
                <w:numId w:val="23"/>
              </w:numPr>
              <w:autoSpaceDE w:val="0"/>
              <w:autoSpaceDN w:val="0"/>
              <w:spacing w:line="276" w:lineRule="auto"/>
              <w:ind w:right="-91"/>
              <w:jc w:val="both"/>
              <w:rPr>
                <w:bCs/>
                <w:sz w:val="20"/>
                <w:szCs w:val="20"/>
              </w:rPr>
            </w:pPr>
            <w:r w:rsidRPr="00C56F0C">
              <w:rPr>
                <w:bCs/>
                <w:sz w:val="20"/>
                <w:szCs w:val="20"/>
              </w:rPr>
              <w:t xml:space="preserve">Fecha de detección, coloca la fecha cuando </w:t>
            </w:r>
            <w:r w:rsidR="007117D3">
              <w:rPr>
                <w:bCs/>
                <w:sz w:val="20"/>
                <w:szCs w:val="20"/>
              </w:rPr>
              <w:t xml:space="preserve">se documenta </w:t>
            </w:r>
            <w:r w:rsidR="007117D3" w:rsidRPr="007117D3">
              <w:rPr>
                <w:bCs/>
                <w:sz w:val="20"/>
                <w:szCs w:val="20"/>
              </w:rPr>
              <w:t xml:space="preserve">la no conformidad, observación, riesgos u oportunidad de mejora detectada </w:t>
            </w:r>
            <w:r w:rsidR="007117D3">
              <w:rPr>
                <w:bCs/>
                <w:sz w:val="20"/>
                <w:szCs w:val="20"/>
              </w:rPr>
              <w:t>para su atención.</w:t>
            </w:r>
          </w:p>
          <w:p w14:paraId="47B1D0EF" w14:textId="2CB30216" w:rsidR="00B71699" w:rsidRPr="003F1FE7" w:rsidRDefault="00B71699" w:rsidP="00B71699">
            <w:pPr>
              <w:numPr>
                <w:ilvl w:val="0"/>
                <w:numId w:val="23"/>
              </w:numPr>
              <w:autoSpaceDE w:val="0"/>
              <w:autoSpaceDN w:val="0"/>
              <w:spacing w:line="276" w:lineRule="auto"/>
              <w:ind w:right="-91"/>
              <w:jc w:val="both"/>
              <w:rPr>
                <w:bCs/>
                <w:sz w:val="20"/>
                <w:szCs w:val="20"/>
              </w:rPr>
            </w:pPr>
            <w:r w:rsidRPr="00C56F0C">
              <w:rPr>
                <w:bCs/>
                <w:sz w:val="20"/>
                <w:szCs w:val="20"/>
              </w:rPr>
              <w:t>Fecha de cumplimiento</w:t>
            </w:r>
            <w:r>
              <w:rPr>
                <w:bCs/>
                <w:sz w:val="20"/>
                <w:szCs w:val="20"/>
              </w:rPr>
              <w:t>,</w:t>
            </w:r>
            <w:r w:rsidRPr="00C56F0C">
              <w:rPr>
                <w:bCs/>
                <w:sz w:val="20"/>
                <w:szCs w:val="20"/>
              </w:rPr>
              <w:t xml:space="preserve"> coloca</w:t>
            </w:r>
            <w:r>
              <w:rPr>
                <w:bCs/>
                <w:sz w:val="20"/>
                <w:szCs w:val="20"/>
              </w:rPr>
              <w:t xml:space="preserve"> la</w:t>
            </w:r>
            <w:r w:rsidRPr="00C56F0C">
              <w:rPr>
                <w:bCs/>
                <w:sz w:val="20"/>
                <w:szCs w:val="20"/>
              </w:rPr>
              <w:t xml:space="preserve"> fecha máxima de cumplimiento total de la</w:t>
            </w:r>
            <w:r>
              <w:rPr>
                <w:bCs/>
                <w:sz w:val="20"/>
                <w:szCs w:val="20"/>
              </w:rPr>
              <w:t xml:space="preserve"> </w:t>
            </w:r>
            <w:r w:rsidRPr="00C56F0C">
              <w:rPr>
                <w:bCs/>
                <w:sz w:val="20"/>
                <w:szCs w:val="20"/>
              </w:rPr>
              <w:t>acción aplicada</w:t>
            </w:r>
            <w:r w:rsidR="00CB7F8D">
              <w:rPr>
                <w:bCs/>
                <w:sz w:val="20"/>
                <w:szCs w:val="20"/>
              </w:rPr>
              <w:t xml:space="preserve"> en el Plan de trabajo.</w:t>
            </w:r>
          </w:p>
          <w:p w14:paraId="608EE85B" w14:textId="15A208C6" w:rsidR="00B71699" w:rsidRPr="00580E00" w:rsidRDefault="00B71699" w:rsidP="00B71699">
            <w:pPr>
              <w:numPr>
                <w:ilvl w:val="0"/>
                <w:numId w:val="23"/>
              </w:numPr>
              <w:autoSpaceDE w:val="0"/>
              <w:autoSpaceDN w:val="0"/>
              <w:spacing w:line="276" w:lineRule="auto"/>
              <w:ind w:right="-91"/>
              <w:jc w:val="both"/>
              <w:rPr>
                <w:bCs/>
                <w:sz w:val="20"/>
                <w:szCs w:val="20"/>
              </w:rPr>
            </w:pPr>
            <w:r w:rsidRPr="00C56F0C">
              <w:rPr>
                <w:bCs/>
                <w:sz w:val="20"/>
                <w:szCs w:val="20"/>
              </w:rPr>
              <w:t xml:space="preserve">Fecha de cierre, coloca la fecha cuando se termina de </w:t>
            </w:r>
            <w:r>
              <w:rPr>
                <w:bCs/>
                <w:sz w:val="20"/>
                <w:szCs w:val="20"/>
              </w:rPr>
              <w:t>verificar</w:t>
            </w:r>
            <w:r w:rsidRPr="00C56F0C">
              <w:rPr>
                <w:bCs/>
                <w:sz w:val="20"/>
                <w:szCs w:val="20"/>
              </w:rPr>
              <w:t xml:space="preserve"> la acción aplicada; ésta puede o no coincidir con la fecha de </w:t>
            </w:r>
            <w:r w:rsidRPr="00C56F0C">
              <w:rPr>
                <w:bCs/>
                <w:sz w:val="20"/>
                <w:szCs w:val="20"/>
              </w:rPr>
              <w:lastRenderedPageBreak/>
              <w:t>cumplimiento, sin embargo, no puede exceder de más de 15 días hábiles de la fecha de cumplimiento establecida.</w:t>
            </w:r>
          </w:p>
        </w:tc>
      </w:tr>
      <w:tr w:rsidR="00B71699" w:rsidRPr="00750458" w14:paraId="185C7032" w14:textId="77777777" w:rsidTr="001E1C73">
        <w:trPr>
          <w:trHeight w:val="378"/>
        </w:trPr>
        <w:tc>
          <w:tcPr>
            <w:tcW w:w="5000" w:type="pct"/>
            <w:gridSpan w:val="3"/>
            <w:shd w:val="clear" w:color="auto" w:fill="auto"/>
            <w:vAlign w:val="center"/>
          </w:tcPr>
          <w:p w14:paraId="0189A3C5" w14:textId="4E559183" w:rsidR="00B71699" w:rsidRPr="00201A45" w:rsidRDefault="00B71699" w:rsidP="00B71699">
            <w:pPr>
              <w:autoSpaceDE w:val="0"/>
              <w:autoSpaceDN w:val="0"/>
              <w:spacing w:line="276" w:lineRule="auto"/>
              <w:jc w:val="both"/>
              <w:rPr>
                <w:b/>
                <w:bCs/>
                <w:sz w:val="22"/>
                <w:szCs w:val="22"/>
              </w:rPr>
            </w:pPr>
            <w:r w:rsidRPr="00201A45">
              <w:rPr>
                <w:b/>
                <w:bCs/>
                <w:sz w:val="22"/>
                <w:szCs w:val="22"/>
              </w:rPr>
              <w:lastRenderedPageBreak/>
              <w:t>7.8 Validación de la eficacia de las acciones.</w:t>
            </w:r>
          </w:p>
        </w:tc>
      </w:tr>
      <w:tr w:rsidR="00B71699" w:rsidRPr="00750458" w14:paraId="42F2C6D8" w14:textId="77777777" w:rsidTr="00432900">
        <w:trPr>
          <w:trHeight w:val="378"/>
        </w:trPr>
        <w:tc>
          <w:tcPr>
            <w:tcW w:w="374" w:type="pct"/>
            <w:shd w:val="clear" w:color="auto" w:fill="auto"/>
            <w:vAlign w:val="center"/>
          </w:tcPr>
          <w:p w14:paraId="703A6198" w14:textId="71A386EF" w:rsidR="00B71699" w:rsidRDefault="00B71699" w:rsidP="00B71699">
            <w:pPr>
              <w:jc w:val="center"/>
              <w:rPr>
                <w:bCs/>
                <w:sz w:val="20"/>
                <w:szCs w:val="20"/>
                <w:lang w:val="es-ES"/>
              </w:rPr>
            </w:pPr>
            <w:r>
              <w:rPr>
                <w:bCs/>
                <w:sz w:val="20"/>
                <w:szCs w:val="20"/>
                <w:lang w:val="es-ES"/>
              </w:rPr>
              <w:t>7.8.1</w:t>
            </w:r>
          </w:p>
        </w:tc>
        <w:tc>
          <w:tcPr>
            <w:tcW w:w="898" w:type="pct"/>
            <w:shd w:val="clear" w:color="auto" w:fill="auto"/>
            <w:vAlign w:val="center"/>
          </w:tcPr>
          <w:p w14:paraId="0ABEF058" w14:textId="1443ACA3" w:rsidR="00B71699" w:rsidRPr="00C56F0C" w:rsidRDefault="00B71699" w:rsidP="00B71699">
            <w:pPr>
              <w:pStyle w:val="Encabezado"/>
              <w:tabs>
                <w:tab w:val="clear" w:pos="4419"/>
                <w:tab w:val="clear" w:pos="8838"/>
              </w:tabs>
              <w:jc w:val="center"/>
              <w:rPr>
                <w:sz w:val="20"/>
                <w:szCs w:val="20"/>
              </w:rPr>
            </w:pPr>
            <w:r w:rsidRPr="00C56F0C">
              <w:rPr>
                <w:sz w:val="20"/>
                <w:szCs w:val="20"/>
              </w:rPr>
              <w:t>Coordinador del SGC</w:t>
            </w:r>
          </w:p>
        </w:tc>
        <w:tc>
          <w:tcPr>
            <w:tcW w:w="3728" w:type="pct"/>
            <w:shd w:val="clear" w:color="auto" w:fill="auto"/>
            <w:vAlign w:val="center"/>
          </w:tcPr>
          <w:p w14:paraId="5A1717A4" w14:textId="77718797" w:rsidR="00B71699" w:rsidRPr="001E1C73" w:rsidRDefault="00B71699" w:rsidP="00B71699">
            <w:pPr>
              <w:spacing w:line="276" w:lineRule="auto"/>
              <w:ind w:right="-91"/>
              <w:jc w:val="both"/>
              <w:rPr>
                <w:sz w:val="20"/>
                <w:szCs w:val="20"/>
              </w:rPr>
            </w:pPr>
            <w:r>
              <w:rPr>
                <w:sz w:val="20"/>
                <w:szCs w:val="20"/>
              </w:rPr>
              <w:t>R</w:t>
            </w:r>
            <w:r w:rsidRPr="00C56F0C">
              <w:rPr>
                <w:sz w:val="20"/>
                <w:szCs w:val="20"/>
              </w:rPr>
              <w:t xml:space="preserve">egistra en el </w:t>
            </w:r>
            <w:r w:rsidRPr="00C56F0C">
              <w:rPr>
                <w:b/>
                <w:bCs/>
                <w:sz w:val="20"/>
                <w:szCs w:val="20"/>
              </w:rPr>
              <w:t>Reporte de Seguimiento de Acciones y Mejoras del SGC</w:t>
            </w:r>
            <w:r w:rsidRPr="00C56F0C">
              <w:rPr>
                <w:bCs/>
                <w:sz w:val="20"/>
                <w:szCs w:val="20"/>
              </w:rPr>
              <w:t xml:space="preserve">, en la columna </w:t>
            </w:r>
            <w:r w:rsidRPr="00C56F0C">
              <w:rPr>
                <w:b/>
                <w:bCs/>
                <w:sz w:val="20"/>
                <w:szCs w:val="20"/>
              </w:rPr>
              <w:t>Eficacia de las acciones tomadas</w:t>
            </w:r>
            <w:r w:rsidRPr="00C56F0C">
              <w:rPr>
                <w:bCs/>
                <w:sz w:val="20"/>
                <w:szCs w:val="20"/>
              </w:rPr>
              <w:t xml:space="preserve">, </w:t>
            </w:r>
            <w:r w:rsidRPr="00C56F0C">
              <w:rPr>
                <w:sz w:val="20"/>
                <w:szCs w:val="20"/>
              </w:rPr>
              <w:t xml:space="preserve">la </w:t>
            </w:r>
            <w:r w:rsidR="00CB7F8D">
              <w:rPr>
                <w:sz w:val="20"/>
                <w:szCs w:val="20"/>
              </w:rPr>
              <w:t>evidencia</w:t>
            </w:r>
            <w:r w:rsidRPr="00C56F0C">
              <w:rPr>
                <w:sz w:val="20"/>
                <w:szCs w:val="20"/>
              </w:rPr>
              <w:t xml:space="preserve"> generada a partir de l</w:t>
            </w:r>
            <w:r>
              <w:rPr>
                <w:sz w:val="20"/>
                <w:szCs w:val="20"/>
              </w:rPr>
              <w:t>as</w:t>
            </w:r>
            <w:r w:rsidRPr="00C56F0C">
              <w:rPr>
                <w:sz w:val="20"/>
                <w:szCs w:val="20"/>
              </w:rPr>
              <w:t xml:space="preserve"> acciones </w:t>
            </w:r>
            <w:r>
              <w:rPr>
                <w:sz w:val="20"/>
                <w:szCs w:val="20"/>
              </w:rPr>
              <w:t xml:space="preserve">tomadas, con el fin de que </w:t>
            </w:r>
            <w:r w:rsidRPr="00C56F0C">
              <w:rPr>
                <w:sz w:val="20"/>
                <w:szCs w:val="20"/>
              </w:rPr>
              <w:t xml:space="preserve">se pueda constatar que éstas fueron eficaces (es necesario que se demuestre que existe un muestreo o una revisión de la evidencia de las acciones realizadas para verificar la eficacia de </w:t>
            </w:r>
            <w:r>
              <w:rPr>
                <w:sz w:val="20"/>
                <w:szCs w:val="20"/>
              </w:rPr>
              <w:t>estas</w:t>
            </w:r>
            <w:r w:rsidRPr="00C56F0C">
              <w:rPr>
                <w:sz w:val="20"/>
                <w:szCs w:val="20"/>
              </w:rPr>
              <w:t xml:space="preserve"> accion</w:t>
            </w:r>
            <w:r>
              <w:rPr>
                <w:sz w:val="20"/>
                <w:szCs w:val="20"/>
              </w:rPr>
              <w:t>es</w:t>
            </w:r>
            <w:r w:rsidRPr="00C56F0C">
              <w:rPr>
                <w:sz w:val="20"/>
                <w:szCs w:val="20"/>
              </w:rPr>
              <w:t xml:space="preserve"> en cualquiera de los casos)</w:t>
            </w:r>
            <w:r>
              <w:rPr>
                <w:sz w:val="20"/>
                <w:szCs w:val="20"/>
              </w:rPr>
              <w:t>.</w:t>
            </w:r>
          </w:p>
        </w:tc>
      </w:tr>
      <w:tr w:rsidR="00B71699" w:rsidRPr="00750458" w14:paraId="73EA73CC" w14:textId="77777777" w:rsidTr="00432900">
        <w:trPr>
          <w:trHeight w:val="378"/>
        </w:trPr>
        <w:tc>
          <w:tcPr>
            <w:tcW w:w="374" w:type="pct"/>
            <w:shd w:val="clear" w:color="auto" w:fill="auto"/>
            <w:vAlign w:val="center"/>
          </w:tcPr>
          <w:p w14:paraId="36DB504E" w14:textId="129B404C" w:rsidR="00B71699" w:rsidRDefault="00B71699" w:rsidP="00B71699">
            <w:pPr>
              <w:jc w:val="center"/>
              <w:rPr>
                <w:bCs/>
                <w:sz w:val="20"/>
                <w:szCs w:val="20"/>
                <w:lang w:val="es-ES"/>
              </w:rPr>
            </w:pPr>
            <w:r>
              <w:rPr>
                <w:bCs/>
                <w:sz w:val="20"/>
                <w:szCs w:val="20"/>
                <w:lang w:val="es-ES"/>
              </w:rPr>
              <w:t>7.8.2</w:t>
            </w:r>
          </w:p>
        </w:tc>
        <w:tc>
          <w:tcPr>
            <w:tcW w:w="898" w:type="pct"/>
            <w:shd w:val="clear" w:color="auto" w:fill="auto"/>
            <w:vAlign w:val="center"/>
          </w:tcPr>
          <w:p w14:paraId="16A49708" w14:textId="0723C6C5" w:rsidR="00B71699" w:rsidRPr="00C56F0C" w:rsidRDefault="00B71699" w:rsidP="00B71699">
            <w:pPr>
              <w:pStyle w:val="Encabezado"/>
              <w:tabs>
                <w:tab w:val="clear" w:pos="4419"/>
                <w:tab w:val="clear" w:pos="8838"/>
              </w:tabs>
              <w:jc w:val="center"/>
              <w:rPr>
                <w:sz w:val="20"/>
                <w:szCs w:val="20"/>
              </w:rPr>
            </w:pPr>
            <w:r w:rsidRPr="00C56F0C">
              <w:rPr>
                <w:sz w:val="20"/>
                <w:szCs w:val="20"/>
              </w:rPr>
              <w:t>Coordinador del SGC</w:t>
            </w:r>
          </w:p>
        </w:tc>
        <w:tc>
          <w:tcPr>
            <w:tcW w:w="3728" w:type="pct"/>
            <w:shd w:val="clear" w:color="auto" w:fill="auto"/>
            <w:vAlign w:val="center"/>
          </w:tcPr>
          <w:p w14:paraId="4342C774" w14:textId="5AB08057" w:rsidR="00B71699" w:rsidRDefault="00B71699" w:rsidP="00B71699">
            <w:pPr>
              <w:spacing w:line="276" w:lineRule="auto"/>
              <w:ind w:right="-91"/>
              <w:jc w:val="both"/>
              <w:rPr>
                <w:bCs/>
                <w:sz w:val="20"/>
                <w:szCs w:val="20"/>
              </w:rPr>
            </w:pPr>
            <w:r>
              <w:rPr>
                <w:sz w:val="20"/>
                <w:szCs w:val="20"/>
              </w:rPr>
              <w:t>R</w:t>
            </w:r>
            <w:r w:rsidRPr="00C56F0C">
              <w:rPr>
                <w:sz w:val="20"/>
                <w:szCs w:val="20"/>
              </w:rPr>
              <w:t>egistra</w:t>
            </w:r>
            <w:r>
              <w:rPr>
                <w:sz w:val="20"/>
                <w:szCs w:val="20"/>
              </w:rPr>
              <w:t xml:space="preserve"> </w:t>
            </w:r>
            <w:r w:rsidRPr="00C56F0C">
              <w:rPr>
                <w:sz w:val="20"/>
                <w:szCs w:val="20"/>
              </w:rPr>
              <w:t xml:space="preserve">en la columna </w:t>
            </w:r>
            <w:r w:rsidRPr="00C56F0C">
              <w:rPr>
                <w:b/>
                <w:sz w:val="20"/>
                <w:szCs w:val="20"/>
              </w:rPr>
              <w:t>Resultado de la eficacia</w:t>
            </w:r>
            <w:r w:rsidRPr="00C56F0C">
              <w:rPr>
                <w:sz w:val="20"/>
                <w:szCs w:val="20"/>
              </w:rPr>
              <w:t xml:space="preserve"> como </w:t>
            </w:r>
            <w:r w:rsidRPr="00C56F0C">
              <w:rPr>
                <w:b/>
                <w:sz w:val="20"/>
                <w:szCs w:val="20"/>
              </w:rPr>
              <w:t>eficaz</w:t>
            </w:r>
            <w:r>
              <w:rPr>
                <w:b/>
                <w:sz w:val="20"/>
                <w:szCs w:val="20"/>
              </w:rPr>
              <w:t xml:space="preserve"> </w:t>
            </w:r>
            <w:r w:rsidRPr="00977F23">
              <w:rPr>
                <w:bCs/>
                <w:sz w:val="20"/>
                <w:szCs w:val="20"/>
              </w:rPr>
              <w:t>la evidencia de las acciones tomadas.</w:t>
            </w:r>
          </w:p>
        </w:tc>
      </w:tr>
      <w:tr w:rsidR="00B71699" w:rsidRPr="00750458" w14:paraId="674D8A41" w14:textId="77777777" w:rsidTr="00432900">
        <w:trPr>
          <w:trHeight w:val="378"/>
        </w:trPr>
        <w:tc>
          <w:tcPr>
            <w:tcW w:w="374" w:type="pct"/>
            <w:shd w:val="clear" w:color="auto" w:fill="auto"/>
            <w:vAlign w:val="center"/>
          </w:tcPr>
          <w:p w14:paraId="14A40581" w14:textId="7165B8F0" w:rsidR="00B71699" w:rsidRDefault="00B71699" w:rsidP="00B71699">
            <w:pPr>
              <w:jc w:val="center"/>
              <w:rPr>
                <w:bCs/>
                <w:sz w:val="20"/>
                <w:szCs w:val="20"/>
                <w:lang w:val="es-ES"/>
              </w:rPr>
            </w:pPr>
            <w:r>
              <w:rPr>
                <w:bCs/>
                <w:sz w:val="20"/>
                <w:szCs w:val="20"/>
                <w:lang w:val="es-ES"/>
              </w:rPr>
              <w:t>7.8.3</w:t>
            </w:r>
          </w:p>
        </w:tc>
        <w:tc>
          <w:tcPr>
            <w:tcW w:w="898" w:type="pct"/>
            <w:shd w:val="clear" w:color="auto" w:fill="auto"/>
            <w:vAlign w:val="center"/>
          </w:tcPr>
          <w:p w14:paraId="7373F56F" w14:textId="316BD014" w:rsidR="00B71699" w:rsidRPr="00C56F0C" w:rsidRDefault="00B71699" w:rsidP="00B71699">
            <w:pPr>
              <w:pStyle w:val="Encabezado"/>
              <w:tabs>
                <w:tab w:val="clear" w:pos="4419"/>
                <w:tab w:val="clear" w:pos="8838"/>
              </w:tabs>
              <w:jc w:val="center"/>
              <w:rPr>
                <w:sz w:val="20"/>
                <w:szCs w:val="20"/>
              </w:rPr>
            </w:pPr>
            <w:r w:rsidRPr="00C56F0C">
              <w:rPr>
                <w:sz w:val="20"/>
              </w:rPr>
              <w:t xml:space="preserve">Coordinador del SGC </w:t>
            </w:r>
            <w:r w:rsidRPr="00CF7A4F">
              <w:rPr>
                <w:sz w:val="20"/>
              </w:rPr>
              <w:t>y/o Auditor Líder</w:t>
            </w:r>
            <w:r w:rsidRPr="00C56F0C">
              <w:rPr>
                <w:sz w:val="20"/>
              </w:rPr>
              <w:t xml:space="preserve"> </w:t>
            </w:r>
          </w:p>
        </w:tc>
        <w:tc>
          <w:tcPr>
            <w:tcW w:w="3728" w:type="pct"/>
            <w:shd w:val="clear" w:color="auto" w:fill="auto"/>
            <w:vAlign w:val="center"/>
          </w:tcPr>
          <w:p w14:paraId="7E9484F2" w14:textId="77777777" w:rsidR="00B71699" w:rsidRDefault="00B71699" w:rsidP="00B71699">
            <w:pPr>
              <w:pStyle w:val="BodyText21"/>
              <w:spacing w:line="276" w:lineRule="auto"/>
              <w:rPr>
                <w:rFonts w:ascii="Arial" w:hAnsi="Arial" w:cs="Arial"/>
                <w:b/>
                <w:bCs/>
                <w:sz w:val="20"/>
              </w:rPr>
            </w:pPr>
            <w:r w:rsidRPr="00C56F0C">
              <w:rPr>
                <w:rFonts w:ascii="Arial" w:hAnsi="Arial" w:cs="Arial"/>
                <w:sz w:val="20"/>
              </w:rPr>
              <w:t>Una vez que se tiene evidencia de la eficacia, respecto de las acciones tomadas, cierra las no conformidades, observaciones</w:t>
            </w:r>
            <w:r>
              <w:rPr>
                <w:rFonts w:ascii="Arial" w:hAnsi="Arial" w:cs="Arial"/>
                <w:sz w:val="20"/>
              </w:rPr>
              <w:t xml:space="preserve">, </w:t>
            </w:r>
            <w:r w:rsidRPr="00C56F0C">
              <w:rPr>
                <w:rFonts w:ascii="Arial" w:hAnsi="Arial" w:cs="Arial"/>
                <w:sz w:val="20"/>
              </w:rPr>
              <w:t xml:space="preserve">riesgos, u oportunidades de mejora en el </w:t>
            </w:r>
            <w:r w:rsidRPr="00C56F0C">
              <w:rPr>
                <w:rFonts w:ascii="Arial" w:hAnsi="Arial" w:cs="Arial"/>
                <w:b/>
                <w:bCs/>
                <w:sz w:val="20"/>
              </w:rPr>
              <w:t>Reporte de Seguimiento de Acciones y Mejoras del SGC</w:t>
            </w:r>
            <w:r w:rsidRPr="00C56F0C">
              <w:rPr>
                <w:rFonts w:ascii="Arial" w:hAnsi="Arial" w:cs="Arial"/>
                <w:bCs/>
                <w:sz w:val="20"/>
              </w:rPr>
              <w:t>, en la columna</w:t>
            </w:r>
            <w:r w:rsidRPr="00C56F0C">
              <w:rPr>
                <w:rFonts w:ascii="Arial" w:hAnsi="Arial" w:cs="Arial"/>
                <w:b/>
                <w:bCs/>
                <w:sz w:val="20"/>
              </w:rPr>
              <w:t xml:space="preserve"> estatus</w:t>
            </w:r>
            <w:r w:rsidRPr="00C56F0C">
              <w:rPr>
                <w:rFonts w:ascii="Arial" w:hAnsi="Arial" w:cs="Arial"/>
                <w:bCs/>
                <w:sz w:val="20"/>
              </w:rPr>
              <w:t xml:space="preserve"> como </w:t>
            </w:r>
            <w:r w:rsidRPr="00C56F0C">
              <w:rPr>
                <w:rFonts w:ascii="Arial" w:hAnsi="Arial" w:cs="Arial"/>
                <w:b/>
                <w:bCs/>
                <w:sz w:val="20"/>
              </w:rPr>
              <w:t>cerrada.</w:t>
            </w:r>
          </w:p>
          <w:p w14:paraId="4FD6CBF4" w14:textId="77777777" w:rsidR="00B71699" w:rsidRDefault="00B71699" w:rsidP="00B71699">
            <w:pPr>
              <w:pStyle w:val="BodyText21"/>
              <w:spacing w:line="276" w:lineRule="auto"/>
              <w:rPr>
                <w:rFonts w:ascii="Arial" w:hAnsi="Arial" w:cs="Arial"/>
                <w:b/>
                <w:bCs/>
                <w:sz w:val="20"/>
              </w:rPr>
            </w:pPr>
          </w:p>
          <w:p w14:paraId="429B9FC8" w14:textId="74890815" w:rsidR="00B71699" w:rsidRPr="001514E9" w:rsidRDefault="00B71699" w:rsidP="00B71699">
            <w:pPr>
              <w:pStyle w:val="BodyText21"/>
              <w:spacing w:line="276" w:lineRule="auto"/>
              <w:rPr>
                <w:rFonts w:ascii="Arial" w:hAnsi="Arial" w:cs="Arial"/>
                <w:b/>
                <w:bCs/>
                <w:i/>
                <w:iCs/>
                <w:sz w:val="20"/>
              </w:rPr>
            </w:pPr>
            <w:r w:rsidRPr="00F700BF">
              <w:rPr>
                <w:rFonts w:ascii="Arial" w:hAnsi="Arial" w:cs="Arial"/>
                <w:b/>
                <w:bCs/>
                <w:i/>
                <w:iCs/>
                <w:sz w:val="18"/>
                <w:szCs w:val="18"/>
              </w:rPr>
              <w:t>Nota: el Auditor Líder solo validar</w:t>
            </w:r>
            <w:r w:rsidR="002C73F8">
              <w:rPr>
                <w:rFonts w:ascii="Arial" w:hAnsi="Arial" w:cs="Arial"/>
                <w:b/>
                <w:bCs/>
                <w:i/>
                <w:iCs/>
                <w:sz w:val="18"/>
                <w:szCs w:val="18"/>
              </w:rPr>
              <w:t>á</w:t>
            </w:r>
            <w:r w:rsidRPr="00F700BF">
              <w:rPr>
                <w:rFonts w:ascii="Arial" w:hAnsi="Arial" w:cs="Arial"/>
                <w:b/>
                <w:bCs/>
                <w:i/>
                <w:iCs/>
                <w:sz w:val="18"/>
                <w:szCs w:val="18"/>
              </w:rPr>
              <w:t xml:space="preserve"> la eficacia de las acciones tomadas cuando estas sean resultado de los hallazgos identificados en una auditoría interna del SGC, esto con base en los criterios establecidos en el Procedimiento de Auditorías Internas vigente.</w:t>
            </w:r>
          </w:p>
        </w:tc>
      </w:tr>
      <w:tr w:rsidR="00B71699" w:rsidRPr="00750458" w14:paraId="5FC04F5B" w14:textId="77777777" w:rsidTr="00432900">
        <w:trPr>
          <w:trHeight w:val="378"/>
        </w:trPr>
        <w:tc>
          <w:tcPr>
            <w:tcW w:w="374" w:type="pct"/>
            <w:shd w:val="clear" w:color="auto" w:fill="auto"/>
            <w:vAlign w:val="center"/>
          </w:tcPr>
          <w:p w14:paraId="22F34309" w14:textId="77596A26" w:rsidR="00B71699" w:rsidRDefault="00B71699" w:rsidP="00B71699">
            <w:pPr>
              <w:jc w:val="center"/>
              <w:rPr>
                <w:bCs/>
                <w:sz w:val="20"/>
                <w:szCs w:val="20"/>
                <w:lang w:val="es-ES"/>
              </w:rPr>
            </w:pPr>
            <w:r>
              <w:rPr>
                <w:bCs/>
                <w:sz w:val="20"/>
                <w:szCs w:val="20"/>
                <w:lang w:val="es-ES"/>
              </w:rPr>
              <w:t>7.8.4</w:t>
            </w:r>
          </w:p>
        </w:tc>
        <w:tc>
          <w:tcPr>
            <w:tcW w:w="898" w:type="pct"/>
            <w:vMerge w:val="restart"/>
            <w:shd w:val="clear" w:color="auto" w:fill="auto"/>
            <w:vAlign w:val="center"/>
          </w:tcPr>
          <w:p w14:paraId="695F6B9C" w14:textId="1E236CB2" w:rsidR="00B71699" w:rsidRPr="00C56F0C" w:rsidRDefault="00B71699" w:rsidP="00B71699">
            <w:pPr>
              <w:pStyle w:val="Encabezado"/>
              <w:tabs>
                <w:tab w:val="clear" w:pos="4419"/>
                <w:tab w:val="clear" w:pos="8838"/>
              </w:tabs>
              <w:jc w:val="center"/>
              <w:rPr>
                <w:sz w:val="20"/>
                <w:szCs w:val="20"/>
              </w:rPr>
            </w:pPr>
            <w:r w:rsidRPr="00C56F0C">
              <w:rPr>
                <w:sz w:val="20"/>
                <w:szCs w:val="20"/>
              </w:rPr>
              <w:t>Coordinador del SGC</w:t>
            </w:r>
          </w:p>
        </w:tc>
        <w:tc>
          <w:tcPr>
            <w:tcW w:w="3728" w:type="pct"/>
            <w:shd w:val="clear" w:color="auto" w:fill="auto"/>
            <w:vAlign w:val="center"/>
          </w:tcPr>
          <w:p w14:paraId="0CB03A7C" w14:textId="48DA93DB" w:rsidR="00B71699" w:rsidRPr="00C948AC" w:rsidRDefault="00B71699" w:rsidP="00B71699">
            <w:pPr>
              <w:pStyle w:val="BodyText21"/>
              <w:spacing w:line="276" w:lineRule="auto"/>
              <w:rPr>
                <w:rFonts w:ascii="Arial" w:hAnsi="Arial" w:cs="Arial"/>
                <w:b/>
                <w:bCs/>
                <w:sz w:val="20"/>
              </w:rPr>
            </w:pPr>
            <w:r w:rsidRPr="00C56F0C">
              <w:rPr>
                <w:rFonts w:ascii="Arial" w:hAnsi="Arial" w:cs="Arial"/>
                <w:sz w:val="20"/>
              </w:rPr>
              <w:t xml:space="preserve">Actualiza y comunica el reporte a la Alta Dirección en la </w:t>
            </w:r>
            <w:r w:rsidRPr="00C56F0C">
              <w:rPr>
                <w:rFonts w:ascii="Arial" w:hAnsi="Arial" w:cs="Arial"/>
                <w:b/>
                <w:bCs/>
                <w:sz w:val="20"/>
              </w:rPr>
              <w:t>Minuta de Revisión por la Dirección.</w:t>
            </w:r>
          </w:p>
        </w:tc>
      </w:tr>
      <w:tr w:rsidR="00B71699" w:rsidRPr="00750458" w14:paraId="0B1CE8D3" w14:textId="77777777" w:rsidTr="00432900">
        <w:trPr>
          <w:trHeight w:val="378"/>
        </w:trPr>
        <w:tc>
          <w:tcPr>
            <w:tcW w:w="374" w:type="pct"/>
            <w:shd w:val="clear" w:color="auto" w:fill="auto"/>
            <w:vAlign w:val="center"/>
          </w:tcPr>
          <w:p w14:paraId="78ECC630" w14:textId="5717BA6D" w:rsidR="00B71699" w:rsidRDefault="00B71699" w:rsidP="00B71699">
            <w:pPr>
              <w:jc w:val="center"/>
              <w:rPr>
                <w:bCs/>
                <w:sz w:val="20"/>
                <w:szCs w:val="20"/>
                <w:lang w:val="es-ES"/>
              </w:rPr>
            </w:pPr>
            <w:r>
              <w:rPr>
                <w:bCs/>
                <w:sz w:val="20"/>
                <w:szCs w:val="20"/>
                <w:lang w:val="es-ES"/>
              </w:rPr>
              <w:t>7.8.5</w:t>
            </w:r>
          </w:p>
        </w:tc>
        <w:tc>
          <w:tcPr>
            <w:tcW w:w="898" w:type="pct"/>
            <w:vMerge/>
            <w:shd w:val="clear" w:color="auto" w:fill="auto"/>
            <w:vAlign w:val="center"/>
          </w:tcPr>
          <w:p w14:paraId="2E7C19F2" w14:textId="5196E3E8" w:rsidR="00B71699" w:rsidRPr="00C56F0C" w:rsidRDefault="00B71699" w:rsidP="00B71699">
            <w:pPr>
              <w:pStyle w:val="Encabezado"/>
              <w:tabs>
                <w:tab w:val="clear" w:pos="4419"/>
                <w:tab w:val="clear" w:pos="8838"/>
              </w:tabs>
              <w:jc w:val="center"/>
              <w:rPr>
                <w:sz w:val="20"/>
                <w:szCs w:val="20"/>
              </w:rPr>
            </w:pPr>
          </w:p>
        </w:tc>
        <w:tc>
          <w:tcPr>
            <w:tcW w:w="3728" w:type="pct"/>
            <w:shd w:val="clear" w:color="auto" w:fill="auto"/>
            <w:vAlign w:val="center"/>
          </w:tcPr>
          <w:p w14:paraId="69FC3227" w14:textId="24E73A1C" w:rsidR="00B71699" w:rsidRDefault="00B71699" w:rsidP="00B71699">
            <w:pPr>
              <w:spacing w:line="276" w:lineRule="auto"/>
              <w:ind w:right="-91"/>
              <w:jc w:val="both"/>
              <w:rPr>
                <w:sz w:val="20"/>
                <w:szCs w:val="20"/>
              </w:rPr>
            </w:pPr>
            <w:r>
              <w:rPr>
                <w:sz w:val="20"/>
                <w:szCs w:val="20"/>
              </w:rPr>
              <w:t>Resguarda la información documentada generada ya sea de forma física o electrónica.</w:t>
            </w:r>
          </w:p>
        </w:tc>
      </w:tr>
      <w:tr w:rsidR="00B71699" w:rsidRPr="00750458" w14:paraId="21AE394B" w14:textId="77777777" w:rsidTr="009309AF">
        <w:trPr>
          <w:trHeight w:val="378"/>
        </w:trPr>
        <w:tc>
          <w:tcPr>
            <w:tcW w:w="5000" w:type="pct"/>
            <w:gridSpan w:val="3"/>
            <w:shd w:val="clear" w:color="auto" w:fill="auto"/>
            <w:vAlign w:val="center"/>
          </w:tcPr>
          <w:p w14:paraId="504C7EED" w14:textId="48080FB4" w:rsidR="00B71699" w:rsidRPr="00201A45" w:rsidRDefault="00B71699" w:rsidP="00B71699">
            <w:pPr>
              <w:autoSpaceDE w:val="0"/>
              <w:autoSpaceDN w:val="0"/>
              <w:spacing w:line="276" w:lineRule="auto"/>
              <w:jc w:val="both"/>
              <w:rPr>
                <w:b/>
                <w:bCs/>
                <w:sz w:val="22"/>
                <w:szCs w:val="22"/>
              </w:rPr>
            </w:pPr>
            <w:r w:rsidRPr="00201A45">
              <w:rPr>
                <w:b/>
                <w:bCs/>
                <w:sz w:val="22"/>
                <w:szCs w:val="22"/>
              </w:rPr>
              <w:t xml:space="preserve">7.9 Replanteamiento de </w:t>
            </w:r>
            <w:r w:rsidRPr="00201A45">
              <w:rPr>
                <w:b/>
                <w:sz w:val="22"/>
                <w:szCs w:val="22"/>
              </w:rPr>
              <w:t>la Cédula de No Conformidad y/o Plan de Cambios y Mejoras</w:t>
            </w:r>
          </w:p>
        </w:tc>
      </w:tr>
      <w:tr w:rsidR="00B71699" w:rsidRPr="00750458" w14:paraId="52C3B32D" w14:textId="77777777" w:rsidTr="00432900">
        <w:trPr>
          <w:trHeight w:val="378"/>
        </w:trPr>
        <w:tc>
          <w:tcPr>
            <w:tcW w:w="374" w:type="pct"/>
            <w:shd w:val="clear" w:color="auto" w:fill="auto"/>
            <w:vAlign w:val="center"/>
          </w:tcPr>
          <w:p w14:paraId="0704F9CE" w14:textId="23F359B4" w:rsidR="00B71699" w:rsidRDefault="00B71699" w:rsidP="00B71699">
            <w:pPr>
              <w:jc w:val="center"/>
              <w:rPr>
                <w:bCs/>
                <w:sz w:val="20"/>
                <w:szCs w:val="20"/>
                <w:lang w:val="es-ES"/>
              </w:rPr>
            </w:pPr>
            <w:r>
              <w:rPr>
                <w:bCs/>
                <w:sz w:val="20"/>
                <w:szCs w:val="20"/>
                <w:lang w:val="es-ES"/>
              </w:rPr>
              <w:t>7.9.1</w:t>
            </w:r>
          </w:p>
        </w:tc>
        <w:tc>
          <w:tcPr>
            <w:tcW w:w="898" w:type="pct"/>
            <w:vMerge w:val="restart"/>
            <w:shd w:val="clear" w:color="auto" w:fill="auto"/>
            <w:vAlign w:val="center"/>
          </w:tcPr>
          <w:p w14:paraId="64EFF687" w14:textId="79301A5A" w:rsidR="00B71699" w:rsidRPr="00C56F0C" w:rsidRDefault="00B71699" w:rsidP="00B71699">
            <w:pPr>
              <w:pStyle w:val="Encabezado"/>
              <w:tabs>
                <w:tab w:val="clear" w:pos="4419"/>
                <w:tab w:val="clear" w:pos="8838"/>
              </w:tabs>
              <w:jc w:val="center"/>
              <w:rPr>
                <w:sz w:val="20"/>
                <w:szCs w:val="20"/>
              </w:rPr>
            </w:pPr>
            <w:r w:rsidRPr="00C56F0C">
              <w:rPr>
                <w:sz w:val="20"/>
                <w:szCs w:val="20"/>
              </w:rPr>
              <w:t xml:space="preserve">Coordinador del SGC </w:t>
            </w:r>
            <w:r>
              <w:rPr>
                <w:sz w:val="20"/>
                <w:szCs w:val="20"/>
              </w:rPr>
              <w:t>y personal</w:t>
            </w:r>
            <w:r w:rsidRPr="00C56F0C">
              <w:rPr>
                <w:sz w:val="20"/>
                <w:szCs w:val="20"/>
              </w:rPr>
              <w:t xml:space="preserve"> involucrado</w:t>
            </w:r>
            <w:r>
              <w:rPr>
                <w:sz w:val="20"/>
                <w:szCs w:val="20"/>
              </w:rPr>
              <w:t xml:space="preserve"> de</w:t>
            </w:r>
            <w:r w:rsidRPr="00C56F0C">
              <w:rPr>
                <w:sz w:val="20"/>
                <w:szCs w:val="20"/>
              </w:rPr>
              <w:t>l SGC</w:t>
            </w:r>
          </w:p>
        </w:tc>
        <w:tc>
          <w:tcPr>
            <w:tcW w:w="3728" w:type="pct"/>
            <w:shd w:val="clear" w:color="auto" w:fill="auto"/>
            <w:vAlign w:val="center"/>
          </w:tcPr>
          <w:p w14:paraId="64D176B4" w14:textId="7B80AF03" w:rsidR="00B71699" w:rsidRPr="009309AF" w:rsidRDefault="00B71699" w:rsidP="00B71699">
            <w:pPr>
              <w:spacing w:line="276" w:lineRule="auto"/>
              <w:ind w:right="-91"/>
              <w:jc w:val="both"/>
              <w:rPr>
                <w:spacing w:val="2"/>
                <w:sz w:val="20"/>
                <w:szCs w:val="20"/>
              </w:rPr>
            </w:pPr>
            <w:r>
              <w:rPr>
                <w:spacing w:val="2"/>
                <w:sz w:val="20"/>
                <w:szCs w:val="20"/>
              </w:rPr>
              <w:t>Si detecta</w:t>
            </w:r>
            <w:r w:rsidRPr="00C56F0C">
              <w:rPr>
                <w:spacing w:val="2"/>
                <w:sz w:val="20"/>
                <w:szCs w:val="20"/>
              </w:rPr>
              <w:t xml:space="preserve"> que las acciones durante la implementación no están dando el resultado esperado</w:t>
            </w:r>
            <w:r>
              <w:rPr>
                <w:spacing w:val="2"/>
                <w:sz w:val="20"/>
                <w:szCs w:val="20"/>
              </w:rPr>
              <w:t>,</w:t>
            </w:r>
            <w:r w:rsidRPr="00C56F0C">
              <w:rPr>
                <w:spacing w:val="2"/>
                <w:sz w:val="20"/>
                <w:szCs w:val="20"/>
              </w:rPr>
              <w:t xml:space="preserve"> antes de que se concluya la fecha de cumplimiento, debe replantea</w:t>
            </w:r>
            <w:r>
              <w:rPr>
                <w:spacing w:val="2"/>
                <w:sz w:val="20"/>
                <w:szCs w:val="20"/>
              </w:rPr>
              <w:t xml:space="preserve">r </w:t>
            </w:r>
            <w:r w:rsidRPr="00C56F0C">
              <w:rPr>
                <w:spacing w:val="2"/>
                <w:sz w:val="20"/>
                <w:szCs w:val="20"/>
              </w:rPr>
              <w:t xml:space="preserve">dicha </w:t>
            </w:r>
            <w:bookmarkStart w:id="3" w:name="_Hlk74130527"/>
            <w:r w:rsidRPr="00C56F0C">
              <w:rPr>
                <w:b/>
                <w:sz w:val="20"/>
                <w:szCs w:val="20"/>
              </w:rPr>
              <w:t>Cédula de No Conformidad</w:t>
            </w:r>
            <w:r w:rsidRPr="00C56F0C">
              <w:rPr>
                <w:sz w:val="20"/>
                <w:szCs w:val="20"/>
              </w:rPr>
              <w:t xml:space="preserve"> y/o </w:t>
            </w:r>
            <w:r w:rsidRPr="00C56F0C">
              <w:rPr>
                <w:b/>
                <w:bCs/>
                <w:sz w:val="20"/>
                <w:szCs w:val="20"/>
              </w:rPr>
              <w:t>Plan de Cambios y Mejoras</w:t>
            </w:r>
            <w:bookmarkEnd w:id="3"/>
            <w:r w:rsidRPr="00C56F0C">
              <w:rPr>
                <w:b/>
                <w:bCs/>
                <w:sz w:val="20"/>
                <w:szCs w:val="20"/>
              </w:rPr>
              <w:t xml:space="preserve">, </w:t>
            </w:r>
            <w:r w:rsidRPr="00C56F0C">
              <w:rPr>
                <w:sz w:val="20"/>
                <w:szCs w:val="20"/>
              </w:rPr>
              <w:t>colocando</w:t>
            </w:r>
            <w:r w:rsidRPr="00C56F0C">
              <w:rPr>
                <w:spacing w:val="2"/>
                <w:sz w:val="20"/>
                <w:szCs w:val="20"/>
              </w:rPr>
              <w:t xml:space="preserve"> en la columna de </w:t>
            </w:r>
            <w:r w:rsidRPr="008F028F">
              <w:rPr>
                <w:b/>
                <w:bCs/>
                <w:spacing w:val="2"/>
                <w:sz w:val="20"/>
                <w:szCs w:val="20"/>
              </w:rPr>
              <w:t>observaciones</w:t>
            </w:r>
            <w:r w:rsidRPr="00C56F0C">
              <w:rPr>
                <w:spacing w:val="2"/>
                <w:sz w:val="20"/>
                <w:szCs w:val="20"/>
              </w:rPr>
              <w:t xml:space="preserve"> la fecha con la que se considera como cancelada la implementación. </w:t>
            </w:r>
          </w:p>
        </w:tc>
      </w:tr>
      <w:tr w:rsidR="00B71699" w:rsidRPr="00750458" w14:paraId="37C67C52" w14:textId="77777777" w:rsidTr="00432900">
        <w:trPr>
          <w:trHeight w:val="378"/>
        </w:trPr>
        <w:tc>
          <w:tcPr>
            <w:tcW w:w="374" w:type="pct"/>
            <w:shd w:val="clear" w:color="auto" w:fill="auto"/>
            <w:vAlign w:val="center"/>
          </w:tcPr>
          <w:p w14:paraId="679C9C75" w14:textId="7640A7F1" w:rsidR="00B71699" w:rsidRDefault="00B71699" w:rsidP="00B71699">
            <w:pPr>
              <w:jc w:val="center"/>
              <w:rPr>
                <w:bCs/>
                <w:sz w:val="20"/>
                <w:szCs w:val="20"/>
                <w:lang w:val="es-ES"/>
              </w:rPr>
            </w:pPr>
            <w:r>
              <w:rPr>
                <w:bCs/>
                <w:sz w:val="20"/>
                <w:szCs w:val="20"/>
                <w:lang w:val="es-ES"/>
              </w:rPr>
              <w:t>7.9.2</w:t>
            </w:r>
          </w:p>
        </w:tc>
        <w:tc>
          <w:tcPr>
            <w:tcW w:w="898" w:type="pct"/>
            <w:vMerge/>
            <w:shd w:val="clear" w:color="auto" w:fill="auto"/>
            <w:vAlign w:val="center"/>
          </w:tcPr>
          <w:p w14:paraId="7E2B2831" w14:textId="500DB76A" w:rsidR="00B71699" w:rsidRPr="00C56F0C" w:rsidRDefault="00B71699" w:rsidP="00B71699">
            <w:pPr>
              <w:pStyle w:val="Encabezado"/>
              <w:tabs>
                <w:tab w:val="clear" w:pos="4419"/>
                <w:tab w:val="clear" w:pos="8838"/>
              </w:tabs>
              <w:jc w:val="center"/>
              <w:rPr>
                <w:sz w:val="20"/>
                <w:szCs w:val="20"/>
              </w:rPr>
            </w:pPr>
          </w:p>
        </w:tc>
        <w:tc>
          <w:tcPr>
            <w:tcW w:w="3728" w:type="pct"/>
            <w:shd w:val="clear" w:color="auto" w:fill="auto"/>
            <w:vAlign w:val="center"/>
          </w:tcPr>
          <w:p w14:paraId="58B1CB06" w14:textId="07683B2B" w:rsidR="00B71699" w:rsidRDefault="00B71699" w:rsidP="00B71699">
            <w:pPr>
              <w:spacing w:line="276" w:lineRule="auto"/>
              <w:ind w:right="-91"/>
              <w:jc w:val="both"/>
              <w:rPr>
                <w:sz w:val="20"/>
                <w:szCs w:val="20"/>
              </w:rPr>
            </w:pPr>
            <w:r>
              <w:rPr>
                <w:spacing w:val="2"/>
                <w:sz w:val="20"/>
                <w:szCs w:val="20"/>
              </w:rPr>
              <w:t>R</w:t>
            </w:r>
            <w:r w:rsidRPr="00C56F0C">
              <w:rPr>
                <w:spacing w:val="2"/>
                <w:sz w:val="20"/>
                <w:szCs w:val="20"/>
              </w:rPr>
              <w:t xml:space="preserve">eplantea la </w:t>
            </w:r>
            <w:r w:rsidRPr="00C56F0C">
              <w:rPr>
                <w:b/>
                <w:bCs/>
                <w:spacing w:val="2"/>
                <w:sz w:val="20"/>
                <w:szCs w:val="20"/>
              </w:rPr>
              <w:t>Cédula de No Conformidad y/o Plan de Cambios y Mejoras</w:t>
            </w:r>
            <w:r>
              <w:rPr>
                <w:b/>
                <w:bCs/>
                <w:spacing w:val="2"/>
                <w:sz w:val="20"/>
                <w:szCs w:val="20"/>
              </w:rPr>
              <w:t>.</w:t>
            </w:r>
          </w:p>
        </w:tc>
      </w:tr>
      <w:tr w:rsidR="00B71699" w:rsidRPr="00750458" w14:paraId="75906178" w14:textId="77777777" w:rsidTr="00432900">
        <w:trPr>
          <w:trHeight w:val="378"/>
        </w:trPr>
        <w:tc>
          <w:tcPr>
            <w:tcW w:w="374" w:type="pct"/>
            <w:shd w:val="clear" w:color="auto" w:fill="auto"/>
            <w:vAlign w:val="center"/>
          </w:tcPr>
          <w:p w14:paraId="75E52A56" w14:textId="03EAD256" w:rsidR="00B71699" w:rsidRDefault="00B71699" w:rsidP="00B71699">
            <w:pPr>
              <w:jc w:val="center"/>
              <w:rPr>
                <w:bCs/>
                <w:sz w:val="20"/>
                <w:szCs w:val="20"/>
                <w:lang w:val="es-ES"/>
              </w:rPr>
            </w:pPr>
            <w:r>
              <w:rPr>
                <w:bCs/>
                <w:sz w:val="20"/>
                <w:szCs w:val="20"/>
                <w:lang w:val="es-ES"/>
              </w:rPr>
              <w:t>7.9.3</w:t>
            </w:r>
          </w:p>
        </w:tc>
        <w:tc>
          <w:tcPr>
            <w:tcW w:w="898" w:type="pct"/>
            <w:shd w:val="clear" w:color="auto" w:fill="auto"/>
            <w:vAlign w:val="center"/>
          </w:tcPr>
          <w:p w14:paraId="73960F6A" w14:textId="55B030E5" w:rsidR="00B71699" w:rsidRPr="00C56F0C" w:rsidRDefault="00B71699" w:rsidP="00B71699">
            <w:pPr>
              <w:pStyle w:val="Encabezado"/>
              <w:tabs>
                <w:tab w:val="clear" w:pos="4419"/>
                <w:tab w:val="clear" w:pos="8838"/>
              </w:tabs>
              <w:jc w:val="center"/>
              <w:rPr>
                <w:sz w:val="20"/>
                <w:szCs w:val="20"/>
              </w:rPr>
            </w:pPr>
            <w:r w:rsidRPr="00C56F0C">
              <w:rPr>
                <w:sz w:val="20"/>
                <w:szCs w:val="20"/>
              </w:rPr>
              <w:t>Coordinador del SGC</w:t>
            </w:r>
          </w:p>
        </w:tc>
        <w:tc>
          <w:tcPr>
            <w:tcW w:w="3728" w:type="pct"/>
            <w:shd w:val="clear" w:color="auto" w:fill="auto"/>
            <w:vAlign w:val="center"/>
          </w:tcPr>
          <w:p w14:paraId="5E51A251" w14:textId="77777777" w:rsidR="00B71699" w:rsidRDefault="00B71699" w:rsidP="00B71699">
            <w:pPr>
              <w:spacing w:line="276" w:lineRule="auto"/>
              <w:ind w:right="-91"/>
              <w:jc w:val="both"/>
              <w:rPr>
                <w:sz w:val="20"/>
                <w:szCs w:val="20"/>
              </w:rPr>
            </w:pPr>
            <w:r>
              <w:rPr>
                <w:spacing w:val="2"/>
                <w:sz w:val="20"/>
                <w:szCs w:val="20"/>
              </w:rPr>
              <w:t>R</w:t>
            </w:r>
            <w:r w:rsidRPr="00C56F0C">
              <w:rPr>
                <w:spacing w:val="2"/>
                <w:sz w:val="20"/>
                <w:szCs w:val="20"/>
              </w:rPr>
              <w:t xml:space="preserve">egistra </w:t>
            </w:r>
            <w:r>
              <w:rPr>
                <w:spacing w:val="2"/>
                <w:sz w:val="20"/>
                <w:szCs w:val="20"/>
              </w:rPr>
              <w:t xml:space="preserve">la nueva </w:t>
            </w:r>
            <w:r w:rsidRPr="00C56F0C">
              <w:rPr>
                <w:b/>
                <w:sz w:val="20"/>
                <w:szCs w:val="20"/>
              </w:rPr>
              <w:t>Cédula de No Conformidad</w:t>
            </w:r>
            <w:r w:rsidRPr="00C56F0C">
              <w:rPr>
                <w:sz w:val="20"/>
                <w:szCs w:val="20"/>
              </w:rPr>
              <w:t xml:space="preserve"> y/o </w:t>
            </w:r>
            <w:r w:rsidRPr="00C56F0C">
              <w:rPr>
                <w:b/>
                <w:bCs/>
                <w:sz w:val="20"/>
                <w:szCs w:val="20"/>
              </w:rPr>
              <w:t>Plan de Cambios y Mejoras</w:t>
            </w:r>
            <w:r w:rsidRPr="00C56F0C">
              <w:rPr>
                <w:spacing w:val="2"/>
                <w:sz w:val="20"/>
                <w:szCs w:val="20"/>
              </w:rPr>
              <w:t xml:space="preserve"> en el </w:t>
            </w:r>
            <w:r w:rsidRPr="00C56F0C">
              <w:rPr>
                <w:b/>
                <w:bCs/>
                <w:sz w:val="20"/>
                <w:szCs w:val="20"/>
              </w:rPr>
              <w:t>Reporte de Seguimiento de Acciones y Mejoras del SGC</w:t>
            </w:r>
            <w:r w:rsidRPr="00C56F0C">
              <w:rPr>
                <w:spacing w:val="2"/>
                <w:sz w:val="20"/>
                <w:szCs w:val="20"/>
              </w:rPr>
              <w:t xml:space="preserve">, </w:t>
            </w:r>
            <w:r w:rsidRPr="00C56F0C">
              <w:rPr>
                <w:sz w:val="20"/>
                <w:szCs w:val="20"/>
              </w:rPr>
              <w:t>realizando un replanteamiento desde la causa raíz y revisando la información que se generó</w:t>
            </w:r>
            <w:r>
              <w:rPr>
                <w:sz w:val="20"/>
                <w:szCs w:val="20"/>
              </w:rPr>
              <w:t>.</w:t>
            </w:r>
          </w:p>
          <w:p w14:paraId="7D2770A0" w14:textId="77777777" w:rsidR="00B71699" w:rsidRDefault="00B71699" w:rsidP="00B71699">
            <w:pPr>
              <w:spacing w:line="276" w:lineRule="auto"/>
              <w:ind w:right="-91"/>
              <w:jc w:val="both"/>
              <w:rPr>
                <w:spacing w:val="2"/>
                <w:sz w:val="20"/>
                <w:szCs w:val="20"/>
              </w:rPr>
            </w:pPr>
          </w:p>
          <w:p w14:paraId="5EDA3E2E" w14:textId="65C13078" w:rsidR="00B71699" w:rsidRPr="00657EDF" w:rsidRDefault="00B71699" w:rsidP="00B71699">
            <w:pPr>
              <w:spacing w:line="276" w:lineRule="auto"/>
              <w:ind w:right="-91"/>
              <w:jc w:val="both"/>
              <w:rPr>
                <w:b/>
                <w:bCs/>
                <w:i/>
                <w:iCs/>
                <w:sz w:val="20"/>
                <w:szCs w:val="20"/>
              </w:rPr>
            </w:pPr>
            <w:r w:rsidRPr="00657EDF">
              <w:rPr>
                <w:b/>
                <w:bCs/>
                <w:i/>
                <w:iCs/>
                <w:sz w:val="18"/>
                <w:szCs w:val="18"/>
              </w:rPr>
              <w:t>Nota: No se puede reprogramar ninguna fecha derivada del atraso o nulo seguimiento a la Cédula de No Conformidad y/o Plan de Cambios y Mejoras.</w:t>
            </w:r>
          </w:p>
        </w:tc>
      </w:tr>
    </w:tbl>
    <w:p w14:paraId="7F3F2D81" w14:textId="37A3D6A7" w:rsidR="008F028F" w:rsidRDefault="008F028F">
      <w:pPr>
        <w:rPr>
          <w:b/>
          <w:sz w:val="20"/>
          <w:szCs w:val="20"/>
        </w:rPr>
      </w:pPr>
    </w:p>
    <w:p w14:paraId="5766E2F6" w14:textId="77777777" w:rsidR="00806A25" w:rsidRPr="00C56F0C" w:rsidRDefault="00806A25" w:rsidP="005F40EE">
      <w:pPr>
        <w:pStyle w:val="Prrafodelista"/>
        <w:numPr>
          <w:ilvl w:val="0"/>
          <w:numId w:val="34"/>
        </w:numPr>
        <w:pBdr>
          <w:top w:val="nil"/>
          <w:left w:val="nil"/>
          <w:bottom w:val="nil"/>
          <w:right w:val="nil"/>
          <w:between w:val="nil"/>
        </w:pBdr>
        <w:ind w:left="0" w:firstLine="0"/>
        <w:rPr>
          <w:color w:val="000000"/>
          <w:sz w:val="22"/>
          <w:szCs w:val="22"/>
        </w:rPr>
      </w:pPr>
      <w:r w:rsidRPr="00C56F0C">
        <w:rPr>
          <w:b/>
          <w:color w:val="000000"/>
          <w:sz w:val="22"/>
          <w:szCs w:val="22"/>
        </w:rPr>
        <w:t xml:space="preserve">CONTROL DE CAMBIOS </w:t>
      </w:r>
    </w:p>
    <w:p w14:paraId="211DD448" w14:textId="77777777" w:rsidR="00806A25" w:rsidRPr="00C56F0C" w:rsidRDefault="00806A25" w:rsidP="00A22A69">
      <w:pPr>
        <w:pBdr>
          <w:top w:val="nil"/>
          <w:left w:val="nil"/>
          <w:bottom w:val="nil"/>
          <w:right w:val="nil"/>
          <w:between w:val="nil"/>
        </w:pBdr>
        <w:rPr>
          <w:color w:val="000000"/>
          <w:sz w:val="20"/>
          <w:szCs w:val="20"/>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1567"/>
        <w:gridCol w:w="1844"/>
        <w:gridCol w:w="5411"/>
      </w:tblGrid>
      <w:tr w:rsidR="00806A25" w:rsidRPr="00C56F0C" w14:paraId="71BAEC18" w14:textId="77777777" w:rsidTr="00806A25">
        <w:tc>
          <w:tcPr>
            <w:tcW w:w="888" w:type="pct"/>
            <w:shd w:val="clear" w:color="auto" w:fill="950054"/>
            <w:vAlign w:val="center"/>
          </w:tcPr>
          <w:p w14:paraId="10658AA0" w14:textId="77777777" w:rsidR="00806A25" w:rsidRPr="00C56F0C" w:rsidRDefault="00806A25" w:rsidP="00F576D6">
            <w:pPr>
              <w:jc w:val="center"/>
              <w:rPr>
                <w:color w:val="FFFFFF"/>
                <w:sz w:val="20"/>
                <w:szCs w:val="20"/>
              </w:rPr>
            </w:pPr>
            <w:r w:rsidRPr="00C56F0C">
              <w:rPr>
                <w:b/>
                <w:color w:val="FFFFFF"/>
                <w:sz w:val="20"/>
                <w:szCs w:val="20"/>
              </w:rPr>
              <w:t>Número de Versión</w:t>
            </w:r>
          </w:p>
        </w:tc>
        <w:tc>
          <w:tcPr>
            <w:tcW w:w="1045" w:type="pct"/>
            <w:shd w:val="clear" w:color="auto" w:fill="950054"/>
            <w:vAlign w:val="center"/>
          </w:tcPr>
          <w:p w14:paraId="2283E602" w14:textId="77777777" w:rsidR="00806A25" w:rsidRPr="00C56F0C" w:rsidRDefault="00806A25" w:rsidP="00F576D6">
            <w:pPr>
              <w:jc w:val="center"/>
              <w:rPr>
                <w:color w:val="FFFFFF"/>
                <w:sz w:val="20"/>
                <w:szCs w:val="20"/>
              </w:rPr>
            </w:pPr>
            <w:r w:rsidRPr="00C56F0C">
              <w:rPr>
                <w:b/>
                <w:color w:val="FFFFFF"/>
                <w:sz w:val="20"/>
                <w:szCs w:val="20"/>
              </w:rPr>
              <w:t>Fecha de Actualización</w:t>
            </w:r>
          </w:p>
        </w:tc>
        <w:tc>
          <w:tcPr>
            <w:tcW w:w="3067" w:type="pct"/>
            <w:shd w:val="clear" w:color="auto" w:fill="950054"/>
            <w:vAlign w:val="center"/>
          </w:tcPr>
          <w:p w14:paraId="391B91F3" w14:textId="77777777" w:rsidR="00806A25" w:rsidRPr="00C56F0C" w:rsidRDefault="00806A25" w:rsidP="00F576D6">
            <w:pPr>
              <w:jc w:val="center"/>
              <w:rPr>
                <w:color w:val="FFFFFF"/>
                <w:sz w:val="20"/>
                <w:szCs w:val="20"/>
              </w:rPr>
            </w:pPr>
            <w:r w:rsidRPr="00C56F0C">
              <w:rPr>
                <w:b/>
                <w:color w:val="FFFFFF"/>
                <w:sz w:val="20"/>
                <w:szCs w:val="20"/>
              </w:rPr>
              <w:t>Descripción del Cambio</w:t>
            </w:r>
          </w:p>
        </w:tc>
      </w:tr>
      <w:tr w:rsidR="00806A25" w:rsidRPr="00C56F0C" w14:paraId="65E4465B" w14:textId="77777777" w:rsidTr="00806A25">
        <w:tc>
          <w:tcPr>
            <w:tcW w:w="888" w:type="pct"/>
            <w:vAlign w:val="center"/>
          </w:tcPr>
          <w:p w14:paraId="2B00463D" w14:textId="3E26BDFB" w:rsidR="00806A25" w:rsidRPr="00C56F0C" w:rsidRDefault="00806A25" w:rsidP="00F576D6">
            <w:pPr>
              <w:jc w:val="center"/>
              <w:rPr>
                <w:sz w:val="20"/>
                <w:szCs w:val="20"/>
              </w:rPr>
            </w:pPr>
          </w:p>
        </w:tc>
        <w:tc>
          <w:tcPr>
            <w:tcW w:w="1045" w:type="pct"/>
            <w:vAlign w:val="center"/>
          </w:tcPr>
          <w:p w14:paraId="44934CD4" w14:textId="16290162" w:rsidR="00806A25" w:rsidRPr="00C56F0C" w:rsidRDefault="00806A25" w:rsidP="00F576D6">
            <w:pPr>
              <w:jc w:val="center"/>
              <w:rPr>
                <w:sz w:val="20"/>
                <w:szCs w:val="20"/>
              </w:rPr>
            </w:pPr>
          </w:p>
        </w:tc>
        <w:tc>
          <w:tcPr>
            <w:tcW w:w="3067" w:type="pct"/>
            <w:vAlign w:val="center"/>
          </w:tcPr>
          <w:p w14:paraId="61F74378" w14:textId="784F52D1" w:rsidR="00806A25" w:rsidRPr="00C56F0C" w:rsidRDefault="00806A25" w:rsidP="00F576D6">
            <w:pPr>
              <w:jc w:val="center"/>
              <w:rPr>
                <w:sz w:val="20"/>
                <w:szCs w:val="20"/>
              </w:rPr>
            </w:pPr>
          </w:p>
        </w:tc>
      </w:tr>
    </w:tbl>
    <w:p w14:paraId="1B97A66B" w14:textId="77777777" w:rsidR="0009310B" w:rsidRDefault="0009310B" w:rsidP="0009310B">
      <w:pPr>
        <w:pStyle w:val="Prrafodelista"/>
        <w:spacing w:line="276" w:lineRule="auto"/>
        <w:ind w:left="0"/>
        <w:jc w:val="both"/>
        <w:rPr>
          <w:b/>
          <w:sz w:val="22"/>
          <w:szCs w:val="22"/>
        </w:rPr>
      </w:pPr>
    </w:p>
    <w:p w14:paraId="77AA95BC" w14:textId="663F4CBF" w:rsidR="00265A63" w:rsidRDefault="00265A63" w:rsidP="00265A63">
      <w:pPr>
        <w:pStyle w:val="Prrafodelista"/>
        <w:spacing w:line="276" w:lineRule="auto"/>
        <w:ind w:left="0"/>
        <w:jc w:val="both"/>
        <w:rPr>
          <w:b/>
          <w:sz w:val="22"/>
          <w:szCs w:val="22"/>
        </w:rPr>
      </w:pPr>
    </w:p>
    <w:p w14:paraId="25703A8B" w14:textId="5D82A356" w:rsidR="00265A63" w:rsidRDefault="00265A63" w:rsidP="00265A63">
      <w:pPr>
        <w:pStyle w:val="Prrafodelista"/>
        <w:spacing w:line="276" w:lineRule="auto"/>
        <w:ind w:left="0"/>
        <w:jc w:val="both"/>
        <w:rPr>
          <w:b/>
          <w:sz w:val="22"/>
          <w:szCs w:val="22"/>
        </w:rPr>
      </w:pPr>
    </w:p>
    <w:p w14:paraId="77C106F6" w14:textId="4334FAB6" w:rsidR="00265A63" w:rsidRDefault="00265A63" w:rsidP="00265A63">
      <w:pPr>
        <w:pStyle w:val="Prrafodelista"/>
        <w:spacing w:line="276" w:lineRule="auto"/>
        <w:ind w:left="0"/>
        <w:jc w:val="both"/>
        <w:rPr>
          <w:b/>
          <w:sz w:val="22"/>
          <w:szCs w:val="22"/>
        </w:rPr>
      </w:pPr>
    </w:p>
    <w:p w14:paraId="6282EEF5" w14:textId="54161AD9" w:rsidR="00265A63" w:rsidRDefault="00265A63" w:rsidP="00265A63">
      <w:pPr>
        <w:pStyle w:val="Prrafodelista"/>
        <w:spacing w:line="276" w:lineRule="auto"/>
        <w:ind w:left="0"/>
        <w:jc w:val="both"/>
        <w:rPr>
          <w:b/>
          <w:sz w:val="22"/>
          <w:szCs w:val="22"/>
        </w:rPr>
      </w:pPr>
    </w:p>
    <w:p w14:paraId="6F10DB9C" w14:textId="74C5D546" w:rsidR="00265A63" w:rsidRDefault="00265A63" w:rsidP="00265A63">
      <w:pPr>
        <w:pStyle w:val="Prrafodelista"/>
        <w:spacing w:line="276" w:lineRule="auto"/>
        <w:ind w:left="0"/>
        <w:jc w:val="both"/>
        <w:rPr>
          <w:b/>
          <w:sz w:val="22"/>
          <w:szCs w:val="22"/>
        </w:rPr>
      </w:pPr>
    </w:p>
    <w:p w14:paraId="6493C3F5" w14:textId="13D16CA4" w:rsidR="00265A63" w:rsidRDefault="00265A63" w:rsidP="00265A63">
      <w:pPr>
        <w:pStyle w:val="Prrafodelista"/>
        <w:spacing w:line="276" w:lineRule="auto"/>
        <w:ind w:left="0"/>
        <w:jc w:val="both"/>
        <w:rPr>
          <w:b/>
          <w:sz w:val="22"/>
          <w:szCs w:val="22"/>
        </w:rPr>
      </w:pPr>
    </w:p>
    <w:p w14:paraId="644192DD" w14:textId="42AC0678" w:rsidR="00265A63" w:rsidRDefault="00265A63" w:rsidP="00265A63">
      <w:pPr>
        <w:pStyle w:val="Prrafodelista"/>
        <w:spacing w:line="276" w:lineRule="auto"/>
        <w:ind w:left="0"/>
        <w:jc w:val="both"/>
        <w:rPr>
          <w:b/>
          <w:sz w:val="22"/>
          <w:szCs w:val="22"/>
        </w:rPr>
      </w:pPr>
    </w:p>
    <w:p w14:paraId="5C810FCB" w14:textId="5E47D5A8" w:rsidR="00265A63" w:rsidRDefault="00265A63" w:rsidP="00265A63">
      <w:pPr>
        <w:pStyle w:val="Prrafodelista"/>
        <w:spacing w:line="276" w:lineRule="auto"/>
        <w:ind w:left="0"/>
        <w:jc w:val="both"/>
        <w:rPr>
          <w:b/>
          <w:sz w:val="22"/>
          <w:szCs w:val="22"/>
        </w:rPr>
      </w:pPr>
    </w:p>
    <w:p w14:paraId="04DC71FD" w14:textId="180DB63A" w:rsidR="00265A63" w:rsidRDefault="00265A63" w:rsidP="00265A63">
      <w:pPr>
        <w:pStyle w:val="Prrafodelista"/>
        <w:spacing w:line="276" w:lineRule="auto"/>
        <w:ind w:left="0"/>
        <w:jc w:val="both"/>
        <w:rPr>
          <w:b/>
          <w:sz w:val="22"/>
          <w:szCs w:val="22"/>
        </w:rPr>
      </w:pPr>
    </w:p>
    <w:p w14:paraId="61149534" w14:textId="6DACC654" w:rsidR="00265A63" w:rsidRDefault="00265A63" w:rsidP="00265A63">
      <w:pPr>
        <w:pStyle w:val="Prrafodelista"/>
        <w:spacing w:line="276" w:lineRule="auto"/>
        <w:ind w:left="0"/>
        <w:jc w:val="both"/>
        <w:rPr>
          <w:b/>
          <w:sz w:val="22"/>
          <w:szCs w:val="22"/>
        </w:rPr>
      </w:pPr>
    </w:p>
    <w:p w14:paraId="18416793" w14:textId="202F2AFA" w:rsidR="00265A63" w:rsidRDefault="00265A63" w:rsidP="00265A63">
      <w:pPr>
        <w:pStyle w:val="Prrafodelista"/>
        <w:spacing w:line="276" w:lineRule="auto"/>
        <w:ind w:left="0"/>
        <w:jc w:val="both"/>
        <w:rPr>
          <w:b/>
          <w:sz w:val="22"/>
          <w:szCs w:val="22"/>
        </w:rPr>
      </w:pPr>
    </w:p>
    <w:p w14:paraId="4C90719E" w14:textId="5C638819" w:rsidR="00265A63" w:rsidRDefault="00265A63" w:rsidP="00265A63">
      <w:pPr>
        <w:pStyle w:val="Prrafodelista"/>
        <w:spacing w:line="276" w:lineRule="auto"/>
        <w:ind w:left="0"/>
        <w:jc w:val="both"/>
        <w:rPr>
          <w:b/>
          <w:sz w:val="22"/>
          <w:szCs w:val="22"/>
        </w:rPr>
      </w:pPr>
    </w:p>
    <w:p w14:paraId="71690EC8" w14:textId="6668F77B" w:rsidR="00265A63" w:rsidRDefault="00265A63" w:rsidP="00265A63">
      <w:pPr>
        <w:pStyle w:val="Prrafodelista"/>
        <w:spacing w:line="276" w:lineRule="auto"/>
        <w:ind w:left="0"/>
        <w:jc w:val="both"/>
        <w:rPr>
          <w:b/>
          <w:sz w:val="22"/>
          <w:szCs w:val="22"/>
        </w:rPr>
      </w:pPr>
    </w:p>
    <w:p w14:paraId="63EB0804" w14:textId="4A9F7597" w:rsidR="00265A63" w:rsidRDefault="00265A63" w:rsidP="00265A63">
      <w:pPr>
        <w:pStyle w:val="Prrafodelista"/>
        <w:spacing w:line="276" w:lineRule="auto"/>
        <w:ind w:left="0"/>
        <w:jc w:val="both"/>
        <w:rPr>
          <w:b/>
          <w:sz w:val="22"/>
          <w:szCs w:val="22"/>
        </w:rPr>
      </w:pPr>
    </w:p>
    <w:p w14:paraId="626F1086" w14:textId="59D9C962" w:rsidR="00265A63" w:rsidRDefault="00265A63" w:rsidP="00265A63">
      <w:pPr>
        <w:pStyle w:val="Prrafodelista"/>
        <w:spacing w:line="276" w:lineRule="auto"/>
        <w:ind w:left="0"/>
        <w:jc w:val="both"/>
        <w:rPr>
          <w:b/>
          <w:sz w:val="22"/>
          <w:szCs w:val="22"/>
        </w:rPr>
      </w:pPr>
    </w:p>
    <w:p w14:paraId="130F933D" w14:textId="57904E72" w:rsidR="00265A63" w:rsidRDefault="00265A63" w:rsidP="00265A63">
      <w:pPr>
        <w:pStyle w:val="Prrafodelista"/>
        <w:spacing w:line="276" w:lineRule="auto"/>
        <w:ind w:left="0"/>
        <w:jc w:val="both"/>
        <w:rPr>
          <w:b/>
          <w:sz w:val="22"/>
          <w:szCs w:val="22"/>
        </w:rPr>
      </w:pPr>
    </w:p>
    <w:p w14:paraId="561E4999" w14:textId="62FA58C8" w:rsidR="00265A63" w:rsidRDefault="00265A63" w:rsidP="00265A63">
      <w:pPr>
        <w:pStyle w:val="Prrafodelista"/>
        <w:spacing w:line="276" w:lineRule="auto"/>
        <w:ind w:left="0"/>
        <w:jc w:val="both"/>
        <w:rPr>
          <w:b/>
          <w:sz w:val="22"/>
          <w:szCs w:val="22"/>
        </w:rPr>
      </w:pPr>
    </w:p>
    <w:p w14:paraId="392CE791" w14:textId="0ABC89A2" w:rsidR="00265A63" w:rsidRDefault="00265A63" w:rsidP="00265A63">
      <w:pPr>
        <w:pStyle w:val="Prrafodelista"/>
        <w:spacing w:line="276" w:lineRule="auto"/>
        <w:ind w:left="0"/>
        <w:jc w:val="both"/>
        <w:rPr>
          <w:b/>
          <w:sz w:val="22"/>
          <w:szCs w:val="22"/>
        </w:rPr>
      </w:pPr>
    </w:p>
    <w:p w14:paraId="7DF8CB2A" w14:textId="4C96F6C1" w:rsidR="00265A63" w:rsidRDefault="00265A63" w:rsidP="00265A63">
      <w:pPr>
        <w:pStyle w:val="Prrafodelista"/>
        <w:spacing w:line="276" w:lineRule="auto"/>
        <w:ind w:left="0"/>
        <w:jc w:val="both"/>
        <w:rPr>
          <w:b/>
          <w:sz w:val="22"/>
          <w:szCs w:val="22"/>
        </w:rPr>
      </w:pPr>
    </w:p>
    <w:p w14:paraId="5685248D" w14:textId="4CD81847" w:rsidR="00265A63" w:rsidRDefault="00265A63" w:rsidP="00265A63">
      <w:pPr>
        <w:pStyle w:val="Prrafodelista"/>
        <w:spacing w:line="276" w:lineRule="auto"/>
        <w:ind w:left="0"/>
        <w:jc w:val="both"/>
        <w:rPr>
          <w:b/>
          <w:sz w:val="22"/>
          <w:szCs w:val="22"/>
        </w:rPr>
      </w:pPr>
    </w:p>
    <w:p w14:paraId="19283A94" w14:textId="375C10FD" w:rsidR="00265A63" w:rsidRDefault="00265A63" w:rsidP="00265A63">
      <w:pPr>
        <w:pStyle w:val="Prrafodelista"/>
        <w:spacing w:line="276" w:lineRule="auto"/>
        <w:ind w:left="0"/>
        <w:jc w:val="both"/>
        <w:rPr>
          <w:b/>
          <w:sz w:val="22"/>
          <w:szCs w:val="22"/>
        </w:rPr>
      </w:pPr>
    </w:p>
    <w:p w14:paraId="62048FDA" w14:textId="640F8525" w:rsidR="00265A63" w:rsidRDefault="00265A63" w:rsidP="00265A63">
      <w:pPr>
        <w:pStyle w:val="Prrafodelista"/>
        <w:spacing w:line="276" w:lineRule="auto"/>
        <w:ind w:left="0"/>
        <w:jc w:val="both"/>
        <w:rPr>
          <w:b/>
          <w:sz w:val="22"/>
          <w:szCs w:val="22"/>
        </w:rPr>
      </w:pPr>
    </w:p>
    <w:p w14:paraId="4273CC4F" w14:textId="6F71D3CE" w:rsidR="00265A63" w:rsidRDefault="00265A63" w:rsidP="00265A63">
      <w:pPr>
        <w:pStyle w:val="Prrafodelista"/>
        <w:spacing w:line="276" w:lineRule="auto"/>
        <w:ind w:left="0"/>
        <w:jc w:val="both"/>
        <w:rPr>
          <w:b/>
          <w:sz w:val="22"/>
          <w:szCs w:val="22"/>
        </w:rPr>
      </w:pPr>
    </w:p>
    <w:p w14:paraId="7CD76F42" w14:textId="6FD426B1" w:rsidR="00265A63" w:rsidRDefault="00265A63" w:rsidP="00265A63">
      <w:pPr>
        <w:pStyle w:val="Prrafodelista"/>
        <w:spacing w:line="276" w:lineRule="auto"/>
        <w:ind w:left="0"/>
        <w:jc w:val="both"/>
        <w:rPr>
          <w:b/>
          <w:sz w:val="22"/>
          <w:szCs w:val="22"/>
        </w:rPr>
      </w:pPr>
    </w:p>
    <w:p w14:paraId="38DD4DE9" w14:textId="1D02B5FE" w:rsidR="00265A63" w:rsidRDefault="00265A63" w:rsidP="00265A63">
      <w:pPr>
        <w:pStyle w:val="Prrafodelista"/>
        <w:spacing w:line="276" w:lineRule="auto"/>
        <w:ind w:left="0"/>
        <w:jc w:val="both"/>
        <w:rPr>
          <w:b/>
          <w:sz w:val="22"/>
          <w:szCs w:val="22"/>
        </w:rPr>
      </w:pPr>
    </w:p>
    <w:p w14:paraId="0C0C9CA8" w14:textId="5AE2822A" w:rsidR="00265A63" w:rsidRDefault="00265A63" w:rsidP="00265A63">
      <w:pPr>
        <w:pStyle w:val="Prrafodelista"/>
        <w:spacing w:line="276" w:lineRule="auto"/>
        <w:ind w:left="0"/>
        <w:jc w:val="both"/>
        <w:rPr>
          <w:b/>
          <w:sz w:val="22"/>
          <w:szCs w:val="22"/>
        </w:rPr>
      </w:pPr>
    </w:p>
    <w:p w14:paraId="3EA87ABF" w14:textId="6079C408" w:rsidR="00265A63" w:rsidRDefault="00265A63" w:rsidP="00265A63">
      <w:pPr>
        <w:pStyle w:val="Prrafodelista"/>
        <w:spacing w:line="276" w:lineRule="auto"/>
        <w:ind w:left="0"/>
        <w:jc w:val="both"/>
        <w:rPr>
          <w:b/>
          <w:sz w:val="22"/>
          <w:szCs w:val="22"/>
        </w:rPr>
      </w:pPr>
    </w:p>
    <w:p w14:paraId="3A624E28" w14:textId="685D39E8" w:rsidR="00265A63" w:rsidRDefault="00265A63" w:rsidP="00265A63">
      <w:pPr>
        <w:pStyle w:val="Prrafodelista"/>
        <w:spacing w:line="276" w:lineRule="auto"/>
        <w:ind w:left="0"/>
        <w:jc w:val="both"/>
        <w:rPr>
          <w:b/>
          <w:sz w:val="22"/>
          <w:szCs w:val="22"/>
        </w:rPr>
      </w:pPr>
    </w:p>
    <w:p w14:paraId="5B837044" w14:textId="5C76CBA0" w:rsidR="00265A63" w:rsidRDefault="00265A63" w:rsidP="00265A63">
      <w:pPr>
        <w:pStyle w:val="Prrafodelista"/>
        <w:spacing w:line="276" w:lineRule="auto"/>
        <w:ind w:left="0"/>
        <w:jc w:val="both"/>
        <w:rPr>
          <w:b/>
          <w:sz w:val="22"/>
          <w:szCs w:val="22"/>
        </w:rPr>
      </w:pPr>
    </w:p>
    <w:p w14:paraId="546E9AAE" w14:textId="3230F215" w:rsidR="00265A63" w:rsidRDefault="00265A63" w:rsidP="00265A63">
      <w:pPr>
        <w:pStyle w:val="Prrafodelista"/>
        <w:spacing w:line="276" w:lineRule="auto"/>
        <w:ind w:left="0"/>
        <w:jc w:val="both"/>
        <w:rPr>
          <w:b/>
          <w:sz w:val="22"/>
          <w:szCs w:val="22"/>
        </w:rPr>
      </w:pPr>
    </w:p>
    <w:p w14:paraId="1AC3E68C" w14:textId="6870574F" w:rsidR="00265A63" w:rsidRDefault="00265A63" w:rsidP="00265A63">
      <w:pPr>
        <w:pStyle w:val="Prrafodelista"/>
        <w:spacing w:line="276" w:lineRule="auto"/>
        <w:ind w:left="0"/>
        <w:jc w:val="both"/>
        <w:rPr>
          <w:b/>
          <w:sz w:val="22"/>
          <w:szCs w:val="22"/>
        </w:rPr>
      </w:pPr>
    </w:p>
    <w:p w14:paraId="5EFA37ED" w14:textId="1E888D89" w:rsidR="003162E9" w:rsidRPr="00C56F0C" w:rsidRDefault="00806A25" w:rsidP="005F40EE">
      <w:pPr>
        <w:pStyle w:val="Prrafodelista"/>
        <w:numPr>
          <w:ilvl w:val="0"/>
          <w:numId w:val="34"/>
        </w:numPr>
        <w:spacing w:line="276" w:lineRule="auto"/>
        <w:ind w:left="0" w:firstLine="0"/>
        <w:jc w:val="both"/>
        <w:rPr>
          <w:b/>
          <w:sz w:val="22"/>
          <w:szCs w:val="22"/>
        </w:rPr>
      </w:pPr>
      <w:r w:rsidRPr="00C56F0C">
        <w:rPr>
          <w:b/>
          <w:sz w:val="22"/>
          <w:szCs w:val="22"/>
        </w:rPr>
        <w:t>ANEXOS</w:t>
      </w:r>
    </w:p>
    <w:p w14:paraId="40405F7E" w14:textId="77777777" w:rsidR="00806A25" w:rsidRPr="00C56F0C" w:rsidRDefault="00806A25" w:rsidP="00806A25">
      <w:pPr>
        <w:spacing w:line="276" w:lineRule="auto"/>
        <w:jc w:val="both"/>
        <w:rPr>
          <w:b/>
          <w:sz w:val="20"/>
          <w:szCs w:val="20"/>
        </w:rPr>
      </w:pPr>
    </w:p>
    <w:p w14:paraId="009C4596" w14:textId="77777777" w:rsidR="0069448B" w:rsidRPr="00C56F0C" w:rsidRDefault="0069448B" w:rsidP="0069448B">
      <w:pPr>
        <w:spacing w:line="276" w:lineRule="auto"/>
        <w:jc w:val="center"/>
        <w:rPr>
          <w:sz w:val="22"/>
          <w:szCs w:val="22"/>
        </w:rPr>
      </w:pPr>
      <w:r w:rsidRPr="00C56F0C">
        <w:rPr>
          <w:b/>
          <w:sz w:val="22"/>
          <w:szCs w:val="22"/>
        </w:rPr>
        <w:t>ANEXO A.</w:t>
      </w:r>
    </w:p>
    <w:p w14:paraId="062632AF" w14:textId="77777777" w:rsidR="0069448B" w:rsidRPr="00C56F0C" w:rsidRDefault="0069448B" w:rsidP="0069448B">
      <w:pPr>
        <w:tabs>
          <w:tab w:val="left" w:pos="2370"/>
          <w:tab w:val="left" w:pos="3330"/>
        </w:tabs>
        <w:jc w:val="center"/>
        <w:rPr>
          <w:sz w:val="22"/>
          <w:szCs w:val="22"/>
        </w:rPr>
      </w:pPr>
      <w:r w:rsidRPr="00C56F0C">
        <w:rPr>
          <w:b/>
          <w:color w:val="000000"/>
          <w:sz w:val="22"/>
          <w:szCs w:val="22"/>
        </w:rPr>
        <w:t>Herramientas para Identificar las Causas de las Acciones Correctivas</w:t>
      </w:r>
    </w:p>
    <w:p w14:paraId="027316FB" w14:textId="77777777" w:rsidR="0069448B" w:rsidRPr="00C56F0C" w:rsidRDefault="0069448B" w:rsidP="0069448B">
      <w:pPr>
        <w:tabs>
          <w:tab w:val="left" w:pos="2370"/>
          <w:tab w:val="left" w:pos="3330"/>
        </w:tabs>
        <w:jc w:val="center"/>
        <w:rPr>
          <w:sz w:val="22"/>
          <w:szCs w:val="22"/>
        </w:rPr>
      </w:pPr>
    </w:p>
    <w:p w14:paraId="14454B06" w14:textId="77777777" w:rsidR="0069448B" w:rsidRPr="00C56F0C" w:rsidRDefault="0069448B" w:rsidP="0069448B">
      <w:pPr>
        <w:tabs>
          <w:tab w:val="left" w:pos="2370"/>
          <w:tab w:val="left" w:pos="3330"/>
        </w:tabs>
        <w:jc w:val="center"/>
        <w:rPr>
          <w:b/>
          <w:color w:val="000000"/>
          <w:sz w:val="22"/>
          <w:szCs w:val="22"/>
        </w:rPr>
      </w:pPr>
      <w:r w:rsidRPr="00C56F0C">
        <w:rPr>
          <w:b/>
          <w:color w:val="000000"/>
          <w:sz w:val="22"/>
          <w:szCs w:val="22"/>
        </w:rPr>
        <w:t>Diagrama de Causa-Efecto</w:t>
      </w:r>
    </w:p>
    <w:p w14:paraId="415BE359" w14:textId="77777777" w:rsidR="0069448B" w:rsidRPr="00C56F0C" w:rsidRDefault="0069448B" w:rsidP="0069448B">
      <w:pPr>
        <w:tabs>
          <w:tab w:val="left" w:pos="2370"/>
          <w:tab w:val="left" w:pos="3330"/>
        </w:tabs>
        <w:jc w:val="center"/>
      </w:pPr>
    </w:p>
    <w:p w14:paraId="7D2DB53C" w14:textId="6CCAAB33" w:rsidR="0069448B" w:rsidRPr="00C56F0C" w:rsidRDefault="0069448B" w:rsidP="00083A73">
      <w:pPr>
        <w:shd w:val="clear" w:color="auto" w:fill="FFFFFF"/>
        <w:spacing w:line="276" w:lineRule="auto"/>
        <w:jc w:val="both"/>
        <w:rPr>
          <w:sz w:val="20"/>
          <w:szCs w:val="20"/>
        </w:rPr>
      </w:pPr>
      <w:r w:rsidRPr="00C56F0C">
        <w:rPr>
          <w:color w:val="000000"/>
          <w:sz w:val="20"/>
          <w:szCs w:val="20"/>
        </w:rPr>
        <w:t>El</w:t>
      </w:r>
      <w:r w:rsidR="0073688B" w:rsidRPr="00C56F0C">
        <w:rPr>
          <w:color w:val="000000"/>
          <w:sz w:val="20"/>
          <w:szCs w:val="20"/>
        </w:rPr>
        <w:t xml:space="preserve"> </w:t>
      </w:r>
      <w:r w:rsidRPr="00C56F0C">
        <w:rPr>
          <w:b/>
          <w:color w:val="000000"/>
          <w:sz w:val="20"/>
          <w:szCs w:val="20"/>
        </w:rPr>
        <w:t>Diagrama de Ishikawa</w:t>
      </w:r>
      <w:r w:rsidR="004309C7" w:rsidRPr="00C56F0C">
        <w:rPr>
          <w:color w:val="000000"/>
          <w:sz w:val="20"/>
          <w:szCs w:val="20"/>
        </w:rPr>
        <w:t xml:space="preserve"> </w:t>
      </w:r>
      <w:r w:rsidRPr="00C56F0C">
        <w:rPr>
          <w:color w:val="000000"/>
          <w:sz w:val="20"/>
          <w:szCs w:val="20"/>
        </w:rPr>
        <w:t>o</w:t>
      </w:r>
      <w:r w:rsidR="004309C7" w:rsidRPr="00C56F0C">
        <w:rPr>
          <w:color w:val="000000"/>
          <w:sz w:val="20"/>
          <w:szCs w:val="20"/>
        </w:rPr>
        <w:t xml:space="preserve"> </w:t>
      </w:r>
      <w:r w:rsidRPr="00C56F0C">
        <w:rPr>
          <w:b/>
          <w:color w:val="000000"/>
          <w:sz w:val="20"/>
          <w:szCs w:val="20"/>
        </w:rPr>
        <w:t>Diagrama de Causa Efecto</w:t>
      </w:r>
      <w:r w:rsidR="004309C7" w:rsidRPr="00C56F0C">
        <w:rPr>
          <w:color w:val="000000"/>
          <w:sz w:val="20"/>
          <w:szCs w:val="20"/>
        </w:rPr>
        <w:t xml:space="preserve"> (</w:t>
      </w:r>
      <w:r w:rsidRPr="00C56F0C">
        <w:rPr>
          <w:color w:val="000000"/>
          <w:sz w:val="20"/>
          <w:szCs w:val="20"/>
        </w:rPr>
        <w:t>conocido también como</w:t>
      </w:r>
      <w:r w:rsidR="004309C7" w:rsidRPr="00C56F0C">
        <w:rPr>
          <w:color w:val="000000"/>
          <w:sz w:val="20"/>
          <w:szCs w:val="20"/>
        </w:rPr>
        <w:t xml:space="preserve"> </w:t>
      </w:r>
      <w:r w:rsidRPr="00C56F0C">
        <w:rPr>
          <w:b/>
          <w:color w:val="000000"/>
          <w:sz w:val="20"/>
          <w:szCs w:val="20"/>
        </w:rPr>
        <w:t>Diagrama de Espina de Pescado</w:t>
      </w:r>
      <w:r w:rsidR="004309C7" w:rsidRPr="00C56F0C">
        <w:rPr>
          <w:color w:val="000000"/>
          <w:sz w:val="20"/>
          <w:szCs w:val="20"/>
        </w:rPr>
        <w:t xml:space="preserve"> </w:t>
      </w:r>
      <w:r w:rsidRPr="00C56F0C">
        <w:rPr>
          <w:color w:val="000000"/>
          <w:sz w:val="20"/>
          <w:szCs w:val="20"/>
        </w:rPr>
        <w:t>dada su estructura) consiste en una representación gráfica que permite visualizar las causas que explican un determinado problema, lo cual la convierte en una herramienta de la</w:t>
      </w:r>
      <w:r w:rsidR="004309C7" w:rsidRPr="00C56F0C">
        <w:rPr>
          <w:color w:val="000000"/>
          <w:sz w:val="20"/>
          <w:szCs w:val="20"/>
        </w:rPr>
        <w:t xml:space="preserve"> </w:t>
      </w:r>
      <w:hyperlink r:id="rId9">
        <w:r w:rsidRPr="00C56F0C">
          <w:rPr>
            <w:b/>
            <w:color w:val="000000"/>
            <w:sz w:val="20"/>
            <w:szCs w:val="20"/>
          </w:rPr>
          <w:t>Gestión de la Calidad</w:t>
        </w:r>
      </w:hyperlink>
      <w:r w:rsidR="004309C7" w:rsidRPr="00C56F0C">
        <w:rPr>
          <w:color w:val="000000"/>
          <w:sz w:val="20"/>
          <w:szCs w:val="20"/>
        </w:rPr>
        <w:t xml:space="preserve"> </w:t>
      </w:r>
      <w:r w:rsidRPr="00C56F0C">
        <w:rPr>
          <w:color w:val="000000"/>
          <w:sz w:val="20"/>
          <w:szCs w:val="20"/>
        </w:rPr>
        <w:t>ampliamente utilizada dado que orienta la toma de decisiones al abordar las bases que determinan un desempeño deficiente.</w:t>
      </w:r>
    </w:p>
    <w:p w14:paraId="5D8EC464" w14:textId="77777777" w:rsidR="0069448B" w:rsidRPr="00C56F0C" w:rsidRDefault="0069448B" w:rsidP="00083A73">
      <w:pPr>
        <w:spacing w:line="276" w:lineRule="auto"/>
        <w:jc w:val="both"/>
        <w:rPr>
          <w:color w:val="000000"/>
          <w:sz w:val="20"/>
          <w:szCs w:val="20"/>
        </w:rPr>
      </w:pPr>
    </w:p>
    <w:p w14:paraId="49112B6F" w14:textId="5251C874" w:rsidR="0069448B" w:rsidRPr="00C56F0C" w:rsidRDefault="0069448B" w:rsidP="00083A73">
      <w:pPr>
        <w:spacing w:line="276" w:lineRule="auto"/>
        <w:jc w:val="both"/>
        <w:rPr>
          <w:sz w:val="20"/>
          <w:szCs w:val="20"/>
        </w:rPr>
      </w:pPr>
      <w:r w:rsidRPr="00C56F0C">
        <w:rPr>
          <w:color w:val="000000"/>
          <w:sz w:val="20"/>
          <w:szCs w:val="20"/>
        </w:rPr>
        <w:t>La estructura del</w:t>
      </w:r>
      <w:r w:rsidR="004309C7" w:rsidRPr="00C56F0C">
        <w:rPr>
          <w:color w:val="000000"/>
          <w:sz w:val="20"/>
          <w:szCs w:val="20"/>
        </w:rPr>
        <w:t xml:space="preserve"> </w:t>
      </w:r>
      <w:r w:rsidRPr="00C56F0C">
        <w:rPr>
          <w:color w:val="000000"/>
          <w:sz w:val="20"/>
          <w:szCs w:val="20"/>
        </w:rPr>
        <w:t>Diagrama de Ishikawa</w:t>
      </w:r>
      <w:r w:rsidR="004309C7" w:rsidRPr="00C56F0C">
        <w:rPr>
          <w:color w:val="000000"/>
          <w:sz w:val="20"/>
          <w:szCs w:val="20"/>
        </w:rPr>
        <w:t xml:space="preserve"> </w:t>
      </w:r>
      <w:r w:rsidRPr="00C56F0C">
        <w:rPr>
          <w:color w:val="000000"/>
          <w:sz w:val="20"/>
          <w:szCs w:val="20"/>
        </w:rPr>
        <w:t>es intuitiva: identifica un problema o efecto y luego enumera un conjunto de</w:t>
      </w:r>
      <w:r w:rsidR="004309C7" w:rsidRPr="00C56F0C">
        <w:rPr>
          <w:color w:val="000000"/>
          <w:sz w:val="20"/>
          <w:szCs w:val="20"/>
        </w:rPr>
        <w:t xml:space="preserve"> </w:t>
      </w:r>
      <w:r w:rsidRPr="00C56F0C">
        <w:rPr>
          <w:color w:val="000000"/>
          <w:sz w:val="20"/>
          <w:szCs w:val="20"/>
        </w:rPr>
        <w:t>causas</w:t>
      </w:r>
      <w:r w:rsidR="004309C7" w:rsidRPr="00C56F0C">
        <w:rPr>
          <w:color w:val="000000"/>
          <w:sz w:val="20"/>
          <w:szCs w:val="20"/>
        </w:rPr>
        <w:t xml:space="preserve"> </w:t>
      </w:r>
      <w:r w:rsidRPr="00C56F0C">
        <w:rPr>
          <w:color w:val="000000"/>
          <w:sz w:val="20"/>
          <w:szCs w:val="20"/>
        </w:rPr>
        <w:t>que potencialmente explican dicho comportamiento. Adicionalmente cada causa se puede desagregar con grado mayor de detalle en</w:t>
      </w:r>
      <w:r w:rsidR="004309C7" w:rsidRPr="00C56F0C">
        <w:rPr>
          <w:color w:val="000000"/>
          <w:sz w:val="20"/>
          <w:szCs w:val="20"/>
        </w:rPr>
        <w:t xml:space="preserve"> </w:t>
      </w:r>
      <w:r w:rsidRPr="00C56F0C">
        <w:rPr>
          <w:color w:val="000000"/>
          <w:sz w:val="20"/>
          <w:szCs w:val="20"/>
        </w:rPr>
        <w:t>sub-causas. Esto último resulta útil al momento de tomar acciones correctivas dado que se deberá actuar con precisión sobre el fenómeno que explica el comportamiento no deseado.</w:t>
      </w:r>
    </w:p>
    <w:p w14:paraId="32BC2BE0" w14:textId="6E5E39B1" w:rsidR="0069448B" w:rsidRPr="00C56F0C" w:rsidRDefault="0069448B" w:rsidP="00083A73">
      <w:pPr>
        <w:spacing w:line="276" w:lineRule="auto"/>
        <w:jc w:val="both"/>
        <w:rPr>
          <w:sz w:val="20"/>
          <w:szCs w:val="20"/>
        </w:rPr>
      </w:pPr>
      <w:r w:rsidRPr="00C56F0C">
        <w:rPr>
          <w:color w:val="000000"/>
          <w:sz w:val="20"/>
          <w:szCs w:val="20"/>
        </w:rPr>
        <w:t>Una representación del</w:t>
      </w:r>
      <w:r w:rsidR="004309C7" w:rsidRPr="00C56F0C">
        <w:rPr>
          <w:color w:val="000000"/>
          <w:sz w:val="20"/>
          <w:szCs w:val="20"/>
        </w:rPr>
        <w:t xml:space="preserve"> </w:t>
      </w:r>
      <w:r w:rsidRPr="00C56F0C">
        <w:rPr>
          <w:color w:val="000000"/>
          <w:sz w:val="20"/>
          <w:szCs w:val="20"/>
        </w:rPr>
        <w:t>Diagrama de Causa Efecto</w:t>
      </w:r>
      <w:r w:rsidR="004309C7" w:rsidRPr="00C56F0C">
        <w:rPr>
          <w:color w:val="000000"/>
          <w:sz w:val="20"/>
          <w:szCs w:val="20"/>
        </w:rPr>
        <w:t xml:space="preserve"> </w:t>
      </w:r>
      <w:r w:rsidRPr="00C56F0C">
        <w:rPr>
          <w:color w:val="000000"/>
          <w:sz w:val="20"/>
          <w:szCs w:val="20"/>
        </w:rPr>
        <w:t>o</w:t>
      </w:r>
      <w:r w:rsidR="004309C7" w:rsidRPr="00C56F0C">
        <w:rPr>
          <w:color w:val="000000"/>
          <w:sz w:val="20"/>
          <w:szCs w:val="20"/>
        </w:rPr>
        <w:t xml:space="preserve"> </w:t>
      </w:r>
      <w:r w:rsidRPr="00C56F0C">
        <w:rPr>
          <w:color w:val="000000"/>
          <w:sz w:val="20"/>
          <w:szCs w:val="20"/>
        </w:rPr>
        <w:t>Diagrama de Espina de Pescado</w:t>
      </w:r>
      <w:r w:rsidR="004309C7" w:rsidRPr="00C56F0C">
        <w:rPr>
          <w:color w:val="000000"/>
          <w:sz w:val="20"/>
          <w:szCs w:val="20"/>
        </w:rPr>
        <w:t xml:space="preserve"> </w:t>
      </w:r>
      <w:r w:rsidRPr="00C56F0C">
        <w:rPr>
          <w:color w:val="000000"/>
          <w:sz w:val="20"/>
          <w:szCs w:val="20"/>
        </w:rPr>
        <w:t>tiene la siguiente forma:</w:t>
      </w:r>
    </w:p>
    <w:p w14:paraId="77EBEF16" w14:textId="77777777" w:rsidR="0069448B" w:rsidRPr="00C56F0C" w:rsidRDefault="0069448B" w:rsidP="00083A73">
      <w:pPr>
        <w:spacing w:line="276" w:lineRule="auto"/>
        <w:jc w:val="center"/>
        <w:rPr>
          <w:sz w:val="20"/>
          <w:szCs w:val="20"/>
        </w:rPr>
      </w:pPr>
      <w:r w:rsidRPr="00C56F0C">
        <w:rPr>
          <w:noProof/>
        </w:rPr>
        <w:drawing>
          <wp:anchor distT="0" distB="0" distL="0" distR="0" simplePos="0" relativeHeight="251676160" behindDoc="0" locked="0" layoutInCell="1" hidden="0" allowOverlap="1" wp14:anchorId="1BECA2D9" wp14:editId="603018C0">
            <wp:simplePos x="0" y="0"/>
            <wp:positionH relativeFrom="column">
              <wp:posOffset>656590</wp:posOffset>
            </wp:positionH>
            <wp:positionV relativeFrom="paragraph">
              <wp:posOffset>63500</wp:posOffset>
            </wp:positionV>
            <wp:extent cx="4816475" cy="1929765"/>
            <wp:effectExtent l="0" t="0" r="0" b="0"/>
            <wp:wrapSquare wrapText="bothSides" distT="0" distB="0" distL="0" distR="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816475" cy="1929765"/>
                    </a:xfrm>
                    <a:prstGeom prst="rect">
                      <a:avLst/>
                    </a:prstGeom>
                    <a:ln/>
                  </pic:spPr>
                </pic:pic>
              </a:graphicData>
            </a:graphic>
          </wp:anchor>
        </w:drawing>
      </w:r>
    </w:p>
    <w:p w14:paraId="31402078" w14:textId="77777777" w:rsidR="000E413B" w:rsidRPr="00C56F0C" w:rsidRDefault="000E413B" w:rsidP="00083A73">
      <w:pPr>
        <w:spacing w:line="276" w:lineRule="auto"/>
        <w:jc w:val="center"/>
        <w:rPr>
          <w:sz w:val="20"/>
          <w:szCs w:val="20"/>
        </w:rPr>
      </w:pPr>
    </w:p>
    <w:p w14:paraId="042A70A4" w14:textId="77777777" w:rsidR="000E413B" w:rsidRPr="00C56F0C" w:rsidRDefault="000E413B" w:rsidP="00083A73">
      <w:pPr>
        <w:spacing w:line="276" w:lineRule="auto"/>
        <w:jc w:val="center"/>
        <w:rPr>
          <w:sz w:val="20"/>
          <w:szCs w:val="20"/>
        </w:rPr>
      </w:pPr>
    </w:p>
    <w:p w14:paraId="6B2FFD45" w14:textId="77777777" w:rsidR="000E413B" w:rsidRPr="00C56F0C" w:rsidRDefault="000E413B" w:rsidP="00083A73">
      <w:pPr>
        <w:spacing w:line="276" w:lineRule="auto"/>
        <w:jc w:val="center"/>
        <w:rPr>
          <w:sz w:val="20"/>
          <w:szCs w:val="20"/>
        </w:rPr>
      </w:pPr>
    </w:p>
    <w:p w14:paraId="2B143B06" w14:textId="77777777" w:rsidR="000E413B" w:rsidRPr="00C56F0C" w:rsidRDefault="000E413B" w:rsidP="00083A73">
      <w:pPr>
        <w:spacing w:line="276" w:lineRule="auto"/>
        <w:jc w:val="center"/>
        <w:rPr>
          <w:sz w:val="20"/>
          <w:szCs w:val="20"/>
        </w:rPr>
      </w:pPr>
    </w:p>
    <w:p w14:paraId="422931DE" w14:textId="77777777" w:rsidR="000E413B" w:rsidRPr="00C56F0C" w:rsidRDefault="000E413B" w:rsidP="00083A73">
      <w:pPr>
        <w:spacing w:line="276" w:lineRule="auto"/>
        <w:jc w:val="center"/>
        <w:rPr>
          <w:sz w:val="20"/>
          <w:szCs w:val="20"/>
        </w:rPr>
      </w:pPr>
    </w:p>
    <w:p w14:paraId="416ADF93" w14:textId="77777777" w:rsidR="000E413B" w:rsidRPr="00C56F0C" w:rsidRDefault="000E413B" w:rsidP="00083A73">
      <w:pPr>
        <w:spacing w:line="276" w:lineRule="auto"/>
        <w:jc w:val="center"/>
        <w:rPr>
          <w:sz w:val="20"/>
          <w:szCs w:val="20"/>
        </w:rPr>
      </w:pPr>
    </w:p>
    <w:p w14:paraId="3C0FE0A5" w14:textId="77777777" w:rsidR="0069448B" w:rsidRPr="00C56F0C" w:rsidRDefault="0069448B" w:rsidP="00083A73">
      <w:pPr>
        <w:tabs>
          <w:tab w:val="left" w:pos="2370"/>
          <w:tab w:val="left" w:pos="3330"/>
        </w:tabs>
        <w:spacing w:line="276" w:lineRule="auto"/>
        <w:jc w:val="both"/>
        <w:rPr>
          <w:sz w:val="20"/>
          <w:szCs w:val="20"/>
        </w:rPr>
      </w:pPr>
    </w:p>
    <w:p w14:paraId="4829F667" w14:textId="282A7C91" w:rsidR="0069448B" w:rsidRPr="00C56F0C" w:rsidRDefault="0069448B" w:rsidP="00083A73">
      <w:pPr>
        <w:numPr>
          <w:ilvl w:val="0"/>
          <w:numId w:val="19"/>
        </w:numPr>
        <w:pBdr>
          <w:top w:val="nil"/>
          <w:left w:val="nil"/>
          <w:bottom w:val="nil"/>
          <w:right w:val="nil"/>
          <w:between w:val="nil"/>
        </w:pBdr>
        <w:tabs>
          <w:tab w:val="left" w:pos="709"/>
          <w:tab w:val="left" w:pos="3330"/>
        </w:tabs>
        <w:spacing w:line="276" w:lineRule="auto"/>
        <w:jc w:val="both"/>
        <w:rPr>
          <w:sz w:val="20"/>
          <w:szCs w:val="20"/>
        </w:rPr>
      </w:pPr>
      <w:r w:rsidRPr="00C56F0C">
        <w:rPr>
          <w:color w:val="000000"/>
          <w:sz w:val="20"/>
          <w:szCs w:val="20"/>
        </w:rPr>
        <w:t xml:space="preserve">Hacer un diagrama en </w:t>
      </w:r>
      <w:r w:rsidR="002C73F8">
        <w:rPr>
          <w:color w:val="000000"/>
          <w:sz w:val="20"/>
          <w:szCs w:val="20"/>
        </w:rPr>
        <w:t>b</w:t>
      </w:r>
      <w:r w:rsidRPr="00C56F0C">
        <w:rPr>
          <w:color w:val="000000"/>
          <w:sz w:val="20"/>
          <w:szCs w:val="20"/>
        </w:rPr>
        <w:t>lanco</w:t>
      </w:r>
      <w:r w:rsidR="008E76EE" w:rsidRPr="00C56F0C">
        <w:rPr>
          <w:color w:val="000000"/>
          <w:sz w:val="20"/>
          <w:szCs w:val="20"/>
        </w:rPr>
        <w:t>.</w:t>
      </w:r>
    </w:p>
    <w:p w14:paraId="0CDEACCE" w14:textId="544F032E" w:rsidR="0069448B" w:rsidRPr="00C56F0C" w:rsidRDefault="0069448B" w:rsidP="00083A73">
      <w:pPr>
        <w:numPr>
          <w:ilvl w:val="0"/>
          <w:numId w:val="19"/>
        </w:numPr>
        <w:pBdr>
          <w:top w:val="nil"/>
          <w:left w:val="nil"/>
          <w:bottom w:val="nil"/>
          <w:right w:val="nil"/>
          <w:between w:val="nil"/>
        </w:pBdr>
        <w:tabs>
          <w:tab w:val="left" w:pos="709"/>
          <w:tab w:val="left" w:pos="3330"/>
        </w:tabs>
        <w:spacing w:line="276" w:lineRule="auto"/>
        <w:jc w:val="both"/>
        <w:rPr>
          <w:sz w:val="20"/>
          <w:szCs w:val="20"/>
        </w:rPr>
      </w:pPr>
      <w:r w:rsidRPr="00C56F0C">
        <w:rPr>
          <w:color w:val="000000"/>
          <w:sz w:val="20"/>
          <w:szCs w:val="20"/>
        </w:rPr>
        <w:t>Escribir de forma concisa el problema o efecto</w:t>
      </w:r>
      <w:r w:rsidR="008E76EE" w:rsidRPr="00C56F0C">
        <w:rPr>
          <w:color w:val="000000"/>
          <w:sz w:val="20"/>
          <w:szCs w:val="20"/>
        </w:rPr>
        <w:t>.</w:t>
      </w:r>
    </w:p>
    <w:p w14:paraId="55981714" w14:textId="04E6B6D5" w:rsidR="0069448B" w:rsidRPr="00C56F0C" w:rsidRDefault="0069448B" w:rsidP="00083A73">
      <w:pPr>
        <w:numPr>
          <w:ilvl w:val="0"/>
          <w:numId w:val="19"/>
        </w:numPr>
        <w:pBdr>
          <w:top w:val="nil"/>
          <w:left w:val="nil"/>
          <w:bottom w:val="nil"/>
          <w:right w:val="nil"/>
          <w:between w:val="nil"/>
        </w:pBdr>
        <w:tabs>
          <w:tab w:val="left" w:pos="709"/>
          <w:tab w:val="left" w:pos="3330"/>
        </w:tabs>
        <w:spacing w:line="276" w:lineRule="auto"/>
        <w:jc w:val="both"/>
        <w:rPr>
          <w:sz w:val="20"/>
          <w:szCs w:val="20"/>
        </w:rPr>
      </w:pPr>
      <w:r w:rsidRPr="00C56F0C">
        <w:rPr>
          <w:color w:val="000000"/>
          <w:sz w:val="20"/>
          <w:szCs w:val="20"/>
        </w:rPr>
        <w:t xml:space="preserve">Escribir las categorías que se consideren necesarias apropiadas al problema; </w:t>
      </w:r>
      <w:r w:rsidRPr="00C56F0C">
        <w:rPr>
          <w:b/>
          <w:bCs/>
          <w:color w:val="000000"/>
          <w:sz w:val="20"/>
          <w:szCs w:val="20"/>
        </w:rPr>
        <w:t>maquina</w:t>
      </w:r>
      <w:r w:rsidRPr="00C56F0C">
        <w:rPr>
          <w:b/>
          <w:color w:val="000000"/>
          <w:sz w:val="20"/>
          <w:szCs w:val="20"/>
        </w:rPr>
        <w:t>, mano de obra, materiales</w:t>
      </w:r>
      <w:r w:rsidR="002C73F8">
        <w:rPr>
          <w:b/>
          <w:color w:val="000000"/>
          <w:sz w:val="20"/>
          <w:szCs w:val="20"/>
        </w:rPr>
        <w:t>, entorno</w:t>
      </w:r>
      <w:r w:rsidRPr="00C56F0C">
        <w:rPr>
          <w:b/>
          <w:color w:val="000000"/>
          <w:sz w:val="20"/>
          <w:szCs w:val="20"/>
        </w:rPr>
        <w:t xml:space="preserve"> </w:t>
      </w:r>
      <w:r w:rsidRPr="00C56F0C">
        <w:rPr>
          <w:bCs/>
          <w:color w:val="000000"/>
          <w:sz w:val="20"/>
          <w:szCs w:val="20"/>
        </w:rPr>
        <w:t>y</w:t>
      </w:r>
      <w:r w:rsidRPr="00C56F0C">
        <w:rPr>
          <w:b/>
          <w:color w:val="000000"/>
          <w:sz w:val="20"/>
          <w:szCs w:val="20"/>
        </w:rPr>
        <w:t xml:space="preserve"> </w:t>
      </w:r>
      <w:r w:rsidRPr="00C56F0C">
        <w:rPr>
          <w:b/>
          <w:bCs/>
          <w:color w:val="000000"/>
          <w:sz w:val="20"/>
          <w:szCs w:val="20"/>
        </w:rPr>
        <w:t>métodos</w:t>
      </w:r>
      <w:r w:rsidRPr="00C56F0C">
        <w:rPr>
          <w:color w:val="000000"/>
          <w:sz w:val="20"/>
          <w:szCs w:val="20"/>
        </w:rPr>
        <w:t xml:space="preserve"> que son los más comunes y se aplican en muchos procesos</w:t>
      </w:r>
      <w:r w:rsidR="008E76EE" w:rsidRPr="00C56F0C">
        <w:rPr>
          <w:color w:val="000000"/>
          <w:sz w:val="20"/>
          <w:szCs w:val="20"/>
        </w:rPr>
        <w:t>.</w:t>
      </w:r>
    </w:p>
    <w:p w14:paraId="46BA359A" w14:textId="77777777" w:rsidR="0069448B" w:rsidRPr="00C56F0C" w:rsidRDefault="0069448B" w:rsidP="00083A73">
      <w:pPr>
        <w:numPr>
          <w:ilvl w:val="0"/>
          <w:numId w:val="19"/>
        </w:numPr>
        <w:pBdr>
          <w:top w:val="nil"/>
          <w:left w:val="nil"/>
          <w:bottom w:val="nil"/>
          <w:right w:val="nil"/>
          <w:between w:val="nil"/>
        </w:pBdr>
        <w:tabs>
          <w:tab w:val="left" w:pos="709"/>
          <w:tab w:val="left" w:pos="3330"/>
        </w:tabs>
        <w:spacing w:line="276" w:lineRule="auto"/>
        <w:jc w:val="both"/>
        <w:rPr>
          <w:sz w:val="20"/>
          <w:szCs w:val="20"/>
        </w:rPr>
      </w:pPr>
      <w:r w:rsidRPr="00C56F0C">
        <w:rPr>
          <w:color w:val="000000"/>
          <w:sz w:val="20"/>
          <w:szCs w:val="20"/>
        </w:rPr>
        <w:t>Realizar una lluvia de ideas de posibles causas y relacionarlas con cada categoría.</w:t>
      </w:r>
    </w:p>
    <w:p w14:paraId="70A73EE4" w14:textId="77777777" w:rsidR="0069448B" w:rsidRPr="00C56F0C" w:rsidRDefault="0069448B" w:rsidP="00083A73">
      <w:pPr>
        <w:numPr>
          <w:ilvl w:val="0"/>
          <w:numId w:val="19"/>
        </w:numPr>
        <w:pBdr>
          <w:top w:val="nil"/>
          <w:left w:val="nil"/>
          <w:bottom w:val="nil"/>
          <w:right w:val="nil"/>
          <w:between w:val="nil"/>
        </w:pBdr>
        <w:tabs>
          <w:tab w:val="left" w:pos="709"/>
          <w:tab w:val="left" w:pos="3330"/>
        </w:tabs>
        <w:spacing w:line="276" w:lineRule="auto"/>
        <w:jc w:val="both"/>
        <w:rPr>
          <w:sz w:val="20"/>
          <w:szCs w:val="20"/>
        </w:rPr>
      </w:pPr>
      <w:r w:rsidRPr="00C56F0C">
        <w:rPr>
          <w:color w:val="000000"/>
          <w:sz w:val="20"/>
          <w:szCs w:val="20"/>
        </w:rPr>
        <w:t>Preguntarse ¿Por qué? A cada causa, nomás de dos o tres veces. ejemplo: ¿Por qué no se dispone de tiempo necesario?</w:t>
      </w:r>
    </w:p>
    <w:p w14:paraId="5B24AAE3" w14:textId="254F020D" w:rsidR="0069448B" w:rsidRPr="00C56F0C" w:rsidRDefault="0069448B" w:rsidP="00083A73">
      <w:pPr>
        <w:numPr>
          <w:ilvl w:val="0"/>
          <w:numId w:val="19"/>
        </w:numPr>
        <w:pBdr>
          <w:top w:val="nil"/>
          <w:left w:val="nil"/>
          <w:bottom w:val="nil"/>
          <w:right w:val="nil"/>
          <w:between w:val="nil"/>
        </w:pBdr>
        <w:tabs>
          <w:tab w:val="left" w:pos="709"/>
          <w:tab w:val="left" w:pos="3330"/>
        </w:tabs>
        <w:spacing w:line="276" w:lineRule="auto"/>
        <w:jc w:val="both"/>
        <w:rPr>
          <w:sz w:val="20"/>
          <w:szCs w:val="20"/>
        </w:rPr>
      </w:pPr>
      <w:r w:rsidRPr="00C56F0C">
        <w:rPr>
          <w:color w:val="000000"/>
          <w:sz w:val="20"/>
          <w:szCs w:val="20"/>
        </w:rPr>
        <w:t>Empezar por enfocar las variaciones en las causas seleccionadas como fácil de implementar y de alto impacto</w:t>
      </w:r>
      <w:r w:rsidR="008E76EE" w:rsidRPr="00C56F0C">
        <w:rPr>
          <w:color w:val="000000"/>
          <w:sz w:val="20"/>
          <w:szCs w:val="20"/>
        </w:rPr>
        <w:t>.</w:t>
      </w:r>
    </w:p>
    <w:p w14:paraId="28BC9C42" w14:textId="77777777" w:rsidR="00A22A69" w:rsidRPr="00C56F0C" w:rsidRDefault="0069448B" w:rsidP="00083A73">
      <w:pPr>
        <w:numPr>
          <w:ilvl w:val="0"/>
          <w:numId w:val="19"/>
        </w:numPr>
        <w:pBdr>
          <w:top w:val="nil"/>
          <w:left w:val="nil"/>
          <w:bottom w:val="nil"/>
          <w:right w:val="nil"/>
          <w:between w:val="nil"/>
        </w:pBdr>
        <w:tabs>
          <w:tab w:val="left" w:pos="709"/>
          <w:tab w:val="left" w:pos="3330"/>
        </w:tabs>
        <w:spacing w:line="276" w:lineRule="auto"/>
        <w:jc w:val="both"/>
        <w:rPr>
          <w:color w:val="000000"/>
          <w:sz w:val="20"/>
          <w:szCs w:val="20"/>
        </w:rPr>
      </w:pPr>
      <w:r w:rsidRPr="00C56F0C">
        <w:rPr>
          <w:color w:val="000000"/>
          <w:sz w:val="20"/>
          <w:szCs w:val="20"/>
        </w:rPr>
        <w:lastRenderedPageBreak/>
        <w:t>Todas las espinas deben de ser causas posibles.</w:t>
      </w:r>
    </w:p>
    <w:p w14:paraId="719FAA04" w14:textId="41BDFB88" w:rsidR="0069448B" w:rsidRPr="00C56F0C" w:rsidRDefault="00A22A69" w:rsidP="00C5508F">
      <w:pPr>
        <w:rPr>
          <w:sz w:val="20"/>
          <w:szCs w:val="20"/>
        </w:rPr>
      </w:pPr>
      <w:r w:rsidRPr="00C56F0C">
        <w:rPr>
          <w:color w:val="000000"/>
          <w:sz w:val="20"/>
          <w:szCs w:val="20"/>
        </w:rPr>
        <w:br w:type="page"/>
      </w:r>
      <w:r w:rsidR="0069448B" w:rsidRPr="00C56F0C">
        <w:rPr>
          <w:color w:val="000000"/>
          <w:sz w:val="20"/>
          <w:szCs w:val="20"/>
        </w:rPr>
        <w:lastRenderedPageBreak/>
        <w:t>Todas las causas deben ser presentadas en las vías que indiquen de cómo se relaciona con el problema.</w:t>
      </w:r>
    </w:p>
    <w:p w14:paraId="154A622D" w14:textId="77777777" w:rsidR="0069448B" w:rsidRPr="00C56F0C" w:rsidRDefault="0069448B" w:rsidP="00083A73">
      <w:pPr>
        <w:numPr>
          <w:ilvl w:val="0"/>
          <w:numId w:val="19"/>
        </w:numPr>
        <w:pBdr>
          <w:top w:val="nil"/>
          <w:left w:val="nil"/>
          <w:bottom w:val="nil"/>
          <w:right w:val="nil"/>
          <w:between w:val="nil"/>
        </w:pBdr>
        <w:tabs>
          <w:tab w:val="left" w:pos="709"/>
          <w:tab w:val="left" w:pos="3330"/>
        </w:tabs>
        <w:spacing w:line="276" w:lineRule="auto"/>
        <w:jc w:val="both"/>
        <w:rPr>
          <w:sz w:val="20"/>
          <w:szCs w:val="20"/>
        </w:rPr>
      </w:pPr>
      <w:r w:rsidRPr="00C56F0C">
        <w:rPr>
          <w:color w:val="000000"/>
          <w:sz w:val="20"/>
          <w:szCs w:val="20"/>
        </w:rPr>
        <w:t>La disposición de las espinas debe de reflejar las relaciones entre las causas.</w:t>
      </w:r>
    </w:p>
    <w:p w14:paraId="61A5229A" w14:textId="77777777" w:rsidR="0069448B" w:rsidRPr="00C56F0C" w:rsidRDefault="0069448B" w:rsidP="00083A73">
      <w:pPr>
        <w:tabs>
          <w:tab w:val="left" w:pos="2370"/>
          <w:tab w:val="left" w:pos="3330"/>
        </w:tabs>
        <w:spacing w:line="276" w:lineRule="auto"/>
        <w:jc w:val="both"/>
        <w:rPr>
          <w:sz w:val="20"/>
          <w:szCs w:val="20"/>
        </w:rPr>
      </w:pPr>
    </w:p>
    <w:p w14:paraId="172D4803" w14:textId="77777777" w:rsidR="0069448B" w:rsidRPr="00C56F0C" w:rsidRDefault="0069448B" w:rsidP="00083A73">
      <w:pPr>
        <w:tabs>
          <w:tab w:val="left" w:pos="2370"/>
          <w:tab w:val="left" w:pos="3330"/>
        </w:tabs>
        <w:spacing w:line="276" w:lineRule="auto"/>
        <w:jc w:val="center"/>
        <w:rPr>
          <w:sz w:val="22"/>
          <w:szCs w:val="22"/>
        </w:rPr>
      </w:pPr>
      <w:r w:rsidRPr="00C56F0C">
        <w:rPr>
          <w:b/>
          <w:color w:val="000000"/>
          <w:sz w:val="22"/>
          <w:szCs w:val="22"/>
        </w:rPr>
        <w:t>Diagrama de Pareto</w:t>
      </w:r>
    </w:p>
    <w:p w14:paraId="3F305B4E" w14:textId="77777777" w:rsidR="0069448B" w:rsidRPr="00C56F0C" w:rsidRDefault="0069448B" w:rsidP="00083A73">
      <w:pPr>
        <w:tabs>
          <w:tab w:val="left" w:pos="2370"/>
          <w:tab w:val="left" w:pos="3330"/>
        </w:tabs>
        <w:spacing w:line="276" w:lineRule="auto"/>
      </w:pPr>
    </w:p>
    <w:p w14:paraId="3D2B8C5D" w14:textId="25E2A841" w:rsidR="0069448B" w:rsidRPr="00C56F0C" w:rsidRDefault="0069448B" w:rsidP="00083A73">
      <w:pPr>
        <w:tabs>
          <w:tab w:val="left" w:pos="2370"/>
          <w:tab w:val="left" w:pos="3330"/>
        </w:tabs>
        <w:spacing w:line="276" w:lineRule="auto"/>
        <w:jc w:val="both"/>
        <w:rPr>
          <w:sz w:val="20"/>
          <w:szCs w:val="20"/>
        </w:rPr>
      </w:pPr>
      <w:r w:rsidRPr="00C56F0C">
        <w:rPr>
          <w:color w:val="000000"/>
          <w:sz w:val="20"/>
          <w:szCs w:val="20"/>
        </w:rPr>
        <w:t>Es una herramienta que se utiliza para priorizar los problemas o las causas que lo generan. El nombre de Pare</w:t>
      </w:r>
      <w:r w:rsidRPr="00C56F0C">
        <w:rPr>
          <w:sz w:val="20"/>
          <w:szCs w:val="20"/>
        </w:rPr>
        <w:t>t</w:t>
      </w:r>
      <w:r w:rsidRPr="00C56F0C">
        <w:rPr>
          <w:color w:val="000000"/>
          <w:sz w:val="20"/>
          <w:szCs w:val="20"/>
        </w:rPr>
        <w:t>o fue dado</w:t>
      </w:r>
      <w:r w:rsidR="003B3BC8" w:rsidRPr="00C56F0C">
        <w:rPr>
          <w:color w:val="000000"/>
          <w:sz w:val="20"/>
          <w:szCs w:val="20"/>
        </w:rPr>
        <w:t xml:space="preserve"> por</w:t>
      </w:r>
      <w:r w:rsidRPr="00C56F0C">
        <w:rPr>
          <w:color w:val="000000"/>
          <w:sz w:val="20"/>
          <w:szCs w:val="20"/>
        </w:rPr>
        <w:t xml:space="preserve"> el Dr. Juran, en honor del economista italiano Vilfredo Pareto (1848-1923) quien realizó un estudio sobre la distribución de la riqueza, en el cual descubrió que la minoría de la población poseía la mayor parte de la riqueza y la mayoría de la población poseía l</w:t>
      </w:r>
      <w:r w:rsidR="0092692E" w:rsidRPr="00C56F0C">
        <w:rPr>
          <w:color w:val="000000"/>
          <w:sz w:val="20"/>
          <w:szCs w:val="20"/>
        </w:rPr>
        <w:t xml:space="preserve">a </w:t>
      </w:r>
      <w:r w:rsidRPr="00C56F0C">
        <w:rPr>
          <w:color w:val="000000"/>
          <w:sz w:val="20"/>
          <w:szCs w:val="20"/>
        </w:rPr>
        <w:t xml:space="preserve">menor parte de la riqueza. El Dr. Juran </w:t>
      </w:r>
      <w:r w:rsidRPr="00C56F0C">
        <w:rPr>
          <w:sz w:val="20"/>
          <w:szCs w:val="20"/>
        </w:rPr>
        <w:t>aplicó</w:t>
      </w:r>
      <w:r w:rsidRPr="00C56F0C">
        <w:rPr>
          <w:color w:val="000000"/>
          <w:sz w:val="20"/>
          <w:szCs w:val="20"/>
        </w:rPr>
        <w:t xml:space="preserve"> este concepto a la calidad, obteniéndose lo que hoy se conoce como </w:t>
      </w:r>
      <w:r w:rsidRPr="00C56F0C">
        <w:rPr>
          <w:b/>
          <w:bCs/>
          <w:color w:val="000000"/>
          <w:sz w:val="20"/>
          <w:szCs w:val="20"/>
        </w:rPr>
        <w:t xml:space="preserve">la regla </w:t>
      </w:r>
      <w:r w:rsidR="003B3BC8" w:rsidRPr="00C56F0C">
        <w:rPr>
          <w:b/>
          <w:bCs/>
          <w:color w:val="000000"/>
          <w:sz w:val="20"/>
          <w:szCs w:val="20"/>
        </w:rPr>
        <w:t xml:space="preserve">del </w:t>
      </w:r>
      <w:r w:rsidRPr="00C56F0C">
        <w:rPr>
          <w:b/>
          <w:bCs/>
          <w:color w:val="000000"/>
          <w:sz w:val="20"/>
          <w:szCs w:val="20"/>
        </w:rPr>
        <w:t>80/20</w:t>
      </w:r>
      <w:r w:rsidRPr="00C56F0C">
        <w:rPr>
          <w:color w:val="000000"/>
          <w:sz w:val="20"/>
          <w:szCs w:val="20"/>
        </w:rPr>
        <w:t>. Según este concepto, si se tiene un problema con muchas causas, podemos decir que el 20% de las causas resuelven el 80% del problema y el 80% de las causas solo resuelven el 20% del problema.</w:t>
      </w:r>
    </w:p>
    <w:p w14:paraId="4AB49B22" w14:textId="77777777" w:rsidR="0069448B" w:rsidRPr="00C56F0C" w:rsidRDefault="0069448B" w:rsidP="00083A73">
      <w:pPr>
        <w:tabs>
          <w:tab w:val="left" w:pos="2370"/>
          <w:tab w:val="left" w:pos="3330"/>
        </w:tabs>
        <w:spacing w:line="276" w:lineRule="auto"/>
        <w:rPr>
          <w:sz w:val="20"/>
          <w:szCs w:val="20"/>
        </w:rPr>
      </w:pPr>
    </w:p>
    <w:p w14:paraId="0DB04EE8" w14:textId="77777777" w:rsidR="0069448B" w:rsidRPr="00C56F0C" w:rsidRDefault="0069448B" w:rsidP="00083A73">
      <w:pPr>
        <w:tabs>
          <w:tab w:val="left" w:pos="2370"/>
          <w:tab w:val="left" w:pos="3330"/>
        </w:tabs>
        <w:spacing w:line="276" w:lineRule="auto"/>
        <w:rPr>
          <w:sz w:val="20"/>
          <w:szCs w:val="20"/>
        </w:rPr>
      </w:pPr>
      <w:r w:rsidRPr="00C56F0C">
        <w:rPr>
          <w:b/>
          <w:color w:val="000000"/>
          <w:sz w:val="20"/>
          <w:szCs w:val="20"/>
        </w:rPr>
        <w:t>Se recomienda el uso del diagrama de Pareto</w:t>
      </w:r>
    </w:p>
    <w:p w14:paraId="3FCFCECE" w14:textId="77777777" w:rsidR="0069448B" w:rsidRPr="00C56F0C" w:rsidRDefault="0069448B" w:rsidP="00335895">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Para identificar oportunidades de mejora.</w:t>
      </w:r>
    </w:p>
    <w:p w14:paraId="223D9B57" w14:textId="02B87512" w:rsidR="0069448B" w:rsidRPr="00C56F0C" w:rsidRDefault="0069448B" w:rsidP="00335895">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Para identificar un producto o servicio para el análisis de mejora de</w:t>
      </w:r>
      <w:r w:rsidR="003F4236" w:rsidRPr="00C56F0C">
        <w:rPr>
          <w:color w:val="000000"/>
          <w:sz w:val="20"/>
          <w:szCs w:val="20"/>
        </w:rPr>
        <w:t xml:space="preserve"> la</w:t>
      </w:r>
      <w:r w:rsidRPr="00C56F0C">
        <w:rPr>
          <w:color w:val="000000"/>
          <w:sz w:val="20"/>
          <w:szCs w:val="20"/>
        </w:rPr>
        <w:t xml:space="preserve"> calidad.</w:t>
      </w:r>
    </w:p>
    <w:p w14:paraId="307D1EAA" w14:textId="6CEB2312" w:rsidR="0069448B" w:rsidRPr="00C56F0C" w:rsidRDefault="0069448B" w:rsidP="00335895">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Cuando existe la necesidad de llamar la atención a los problemas o causas de una forma sistemática</w:t>
      </w:r>
      <w:r w:rsidR="00EE3831" w:rsidRPr="00C56F0C">
        <w:rPr>
          <w:color w:val="000000"/>
          <w:sz w:val="20"/>
          <w:szCs w:val="20"/>
        </w:rPr>
        <w:t>.</w:t>
      </w:r>
    </w:p>
    <w:p w14:paraId="4B0E333A" w14:textId="77777777" w:rsidR="0069448B" w:rsidRPr="00C56F0C" w:rsidRDefault="0069448B" w:rsidP="00335895">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Para analizar las diferentes agrupaciones de datos.</w:t>
      </w:r>
    </w:p>
    <w:p w14:paraId="7AD01F3E" w14:textId="77777777" w:rsidR="0069448B" w:rsidRPr="00C56F0C" w:rsidRDefault="0069448B" w:rsidP="00335895">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Al buscar las causas principales de los problemas y establecer la prioridad de las soluciones.</w:t>
      </w:r>
    </w:p>
    <w:p w14:paraId="1D4B924C" w14:textId="0F9DDCD8" w:rsidR="0069448B" w:rsidRPr="00C56F0C" w:rsidRDefault="0069448B" w:rsidP="00335895">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Para evaluar los resultados de los cambios efectuados a un proceso comparando sucesivos diagramas obtenidos en diferentes momentos</w:t>
      </w:r>
      <w:r w:rsidR="00335895" w:rsidRPr="00C56F0C">
        <w:rPr>
          <w:color w:val="000000"/>
          <w:sz w:val="20"/>
          <w:szCs w:val="20"/>
        </w:rPr>
        <w:t xml:space="preserve"> </w:t>
      </w:r>
      <w:r w:rsidRPr="00C56F0C">
        <w:rPr>
          <w:color w:val="000000"/>
          <w:sz w:val="20"/>
          <w:szCs w:val="20"/>
        </w:rPr>
        <w:t>(antes y después)</w:t>
      </w:r>
      <w:r w:rsidR="00335895" w:rsidRPr="00C56F0C">
        <w:rPr>
          <w:color w:val="000000"/>
          <w:sz w:val="20"/>
          <w:szCs w:val="20"/>
        </w:rPr>
        <w:t>.</w:t>
      </w:r>
    </w:p>
    <w:p w14:paraId="7738425A" w14:textId="7015E452" w:rsidR="0069448B" w:rsidRPr="00C56F0C" w:rsidRDefault="0069448B" w:rsidP="00335895">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 xml:space="preserve">Cuando los datos </w:t>
      </w:r>
      <w:r w:rsidR="00335895" w:rsidRPr="00C56F0C">
        <w:rPr>
          <w:color w:val="000000"/>
          <w:sz w:val="20"/>
          <w:szCs w:val="20"/>
        </w:rPr>
        <w:t xml:space="preserve">se </w:t>
      </w:r>
      <w:r w:rsidRPr="00C56F0C">
        <w:rPr>
          <w:color w:val="000000"/>
          <w:sz w:val="20"/>
          <w:szCs w:val="20"/>
        </w:rPr>
        <w:t>pueden clasificar en categorías.</w:t>
      </w:r>
    </w:p>
    <w:p w14:paraId="4456613E" w14:textId="77777777" w:rsidR="0069448B" w:rsidRPr="00C56F0C" w:rsidRDefault="0069448B" w:rsidP="00335895">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Cuando el rango de cada categoría es importante.</w:t>
      </w:r>
    </w:p>
    <w:p w14:paraId="40DD6CC0" w14:textId="77777777" w:rsidR="0069448B" w:rsidRPr="00C56F0C" w:rsidRDefault="0069448B" w:rsidP="00335895">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 xml:space="preserve">Para comunicar fácilmente a otros miembros de la </w:t>
      </w:r>
      <w:r w:rsidR="00D04763" w:rsidRPr="00C56F0C">
        <w:rPr>
          <w:color w:val="000000"/>
          <w:sz w:val="20"/>
          <w:szCs w:val="20"/>
        </w:rPr>
        <w:t xml:space="preserve">Institución </w:t>
      </w:r>
      <w:r w:rsidRPr="00C56F0C">
        <w:rPr>
          <w:color w:val="000000"/>
          <w:sz w:val="20"/>
          <w:szCs w:val="20"/>
        </w:rPr>
        <w:t>las conclusiones sobre causas, efecto y costes de errores.</w:t>
      </w:r>
    </w:p>
    <w:p w14:paraId="09A1EACE" w14:textId="77777777" w:rsidR="000E413B" w:rsidRPr="00C56F0C" w:rsidRDefault="000E413B" w:rsidP="00083A73">
      <w:pPr>
        <w:spacing w:line="276" w:lineRule="auto"/>
        <w:rPr>
          <w:sz w:val="20"/>
          <w:szCs w:val="20"/>
        </w:rPr>
      </w:pPr>
    </w:p>
    <w:p w14:paraId="23B98747" w14:textId="77777777" w:rsidR="0069448B" w:rsidRPr="00C56F0C" w:rsidRDefault="0069448B" w:rsidP="00083A73">
      <w:pPr>
        <w:tabs>
          <w:tab w:val="left" w:pos="2370"/>
          <w:tab w:val="left" w:pos="3330"/>
        </w:tabs>
        <w:spacing w:line="276" w:lineRule="auto"/>
        <w:rPr>
          <w:sz w:val="20"/>
          <w:szCs w:val="20"/>
        </w:rPr>
      </w:pPr>
      <w:r w:rsidRPr="00C56F0C">
        <w:rPr>
          <w:b/>
          <w:color w:val="000000"/>
          <w:sz w:val="20"/>
          <w:szCs w:val="20"/>
        </w:rPr>
        <w:t>Los propósitos Generales del Diagrama de Pareto</w:t>
      </w:r>
    </w:p>
    <w:p w14:paraId="1F87693D" w14:textId="1257835C" w:rsidR="0069448B" w:rsidRPr="00C56F0C" w:rsidRDefault="0069448B" w:rsidP="00083A73">
      <w:pPr>
        <w:numPr>
          <w:ilvl w:val="0"/>
          <w:numId w:val="18"/>
        </w:numPr>
        <w:pBdr>
          <w:top w:val="nil"/>
          <w:left w:val="nil"/>
          <w:bottom w:val="nil"/>
          <w:right w:val="nil"/>
          <w:between w:val="nil"/>
        </w:pBdr>
        <w:tabs>
          <w:tab w:val="left" w:pos="1134"/>
          <w:tab w:val="left" w:pos="3330"/>
        </w:tabs>
        <w:spacing w:line="276" w:lineRule="auto"/>
        <w:rPr>
          <w:sz w:val="20"/>
          <w:szCs w:val="20"/>
        </w:rPr>
      </w:pPr>
      <w:r w:rsidRPr="00C56F0C">
        <w:rPr>
          <w:color w:val="000000"/>
          <w:sz w:val="20"/>
          <w:szCs w:val="20"/>
        </w:rPr>
        <w:t xml:space="preserve">Analizar las </w:t>
      </w:r>
      <w:r w:rsidR="003D7E46" w:rsidRPr="00C56F0C">
        <w:rPr>
          <w:color w:val="000000"/>
          <w:sz w:val="20"/>
          <w:szCs w:val="20"/>
        </w:rPr>
        <w:t>c</w:t>
      </w:r>
      <w:r w:rsidRPr="00C56F0C">
        <w:rPr>
          <w:color w:val="000000"/>
          <w:sz w:val="20"/>
          <w:szCs w:val="20"/>
        </w:rPr>
        <w:t>ausas</w:t>
      </w:r>
      <w:r w:rsidR="00335895" w:rsidRPr="00C56F0C">
        <w:rPr>
          <w:color w:val="000000"/>
          <w:sz w:val="20"/>
          <w:szCs w:val="20"/>
        </w:rPr>
        <w:t>.</w:t>
      </w:r>
    </w:p>
    <w:p w14:paraId="28DD16B6" w14:textId="396C882E" w:rsidR="0069448B" w:rsidRPr="00C56F0C" w:rsidRDefault="0069448B" w:rsidP="00083A73">
      <w:pPr>
        <w:numPr>
          <w:ilvl w:val="0"/>
          <w:numId w:val="18"/>
        </w:numPr>
        <w:pBdr>
          <w:top w:val="nil"/>
          <w:left w:val="nil"/>
          <w:bottom w:val="nil"/>
          <w:right w:val="nil"/>
          <w:between w:val="nil"/>
        </w:pBdr>
        <w:tabs>
          <w:tab w:val="left" w:pos="1134"/>
          <w:tab w:val="left" w:pos="3330"/>
        </w:tabs>
        <w:spacing w:line="276" w:lineRule="auto"/>
        <w:rPr>
          <w:sz w:val="20"/>
          <w:szCs w:val="20"/>
        </w:rPr>
      </w:pPr>
      <w:r w:rsidRPr="00C56F0C">
        <w:rPr>
          <w:color w:val="000000"/>
          <w:sz w:val="20"/>
          <w:szCs w:val="20"/>
        </w:rPr>
        <w:t>Estudiar los resultados</w:t>
      </w:r>
      <w:r w:rsidR="00335895" w:rsidRPr="00C56F0C">
        <w:rPr>
          <w:color w:val="000000"/>
          <w:sz w:val="20"/>
          <w:szCs w:val="20"/>
        </w:rPr>
        <w:t>.</w:t>
      </w:r>
    </w:p>
    <w:p w14:paraId="44BD1DE2" w14:textId="2515A887" w:rsidR="0069448B" w:rsidRPr="00C56F0C" w:rsidRDefault="0069448B" w:rsidP="00083A73">
      <w:pPr>
        <w:numPr>
          <w:ilvl w:val="0"/>
          <w:numId w:val="18"/>
        </w:numPr>
        <w:pBdr>
          <w:top w:val="nil"/>
          <w:left w:val="nil"/>
          <w:bottom w:val="nil"/>
          <w:right w:val="nil"/>
          <w:between w:val="nil"/>
        </w:pBdr>
        <w:tabs>
          <w:tab w:val="left" w:pos="1134"/>
          <w:tab w:val="left" w:pos="3330"/>
        </w:tabs>
        <w:spacing w:line="276" w:lineRule="auto"/>
        <w:rPr>
          <w:sz w:val="20"/>
          <w:szCs w:val="20"/>
        </w:rPr>
      </w:pPr>
      <w:r w:rsidRPr="00C56F0C">
        <w:rPr>
          <w:color w:val="000000"/>
          <w:sz w:val="20"/>
          <w:szCs w:val="20"/>
        </w:rPr>
        <w:t xml:space="preserve">Planear una mejora </w:t>
      </w:r>
      <w:r w:rsidR="003D7E46" w:rsidRPr="00C56F0C">
        <w:rPr>
          <w:color w:val="000000"/>
          <w:sz w:val="20"/>
          <w:szCs w:val="20"/>
        </w:rPr>
        <w:t>c</w:t>
      </w:r>
      <w:r w:rsidRPr="00C56F0C">
        <w:rPr>
          <w:color w:val="000000"/>
          <w:sz w:val="20"/>
          <w:szCs w:val="20"/>
        </w:rPr>
        <w:t>ontinua</w:t>
      </w:r>
      <w:r w:rsidR="00335895" w:rsidRPr="00C56F0C">
        <w:rPr>
          <w:color w:val="000000"/>
          <w:sz w:val="20"/>
          <w:szCs w:val="20"/>
        </w:rPr>
        <w:t>.</w:t>
      </w:r>
    </w:p>
    <w:p w14:paraId="7A355105" w14:textId="77777777" w:rsidR="00335895" w:rsidRPr="00C56F0C" w:rsidRDefault="00335895" w:rsidP="00335895">
      <w:pPr>
        <w:pBdr>
          <w:top w:val="nil"/>
          <w:left w:val="nil"/>
          <w:bottom w:val="nil"/>
          <w:right w:val="nil"/>
          <w:between w:val="nil"/>
        </w:pBdr>
        <w:tabs>
          <w:tab w:val="left" w:pos="1134"/>
          <w:tab w:val="left" w:pos="3330"/>
        </w:tabs>
        <w:spacing w:line="276" w:lineRule="auto"/>
        <w:ind w:left="1080"/>
        <w:rPr>
          <w:sz w:val="20"/>
          <w:szCs w:val="20"/>
        </w:rPr>
      </w:pPr>
    </w:p>
    <w:p w14:paraId="263031CF" w14:textId="450F5DC1" w:rsidR="0069448B" w:rsidRPr="00C56F0C" w:rsidRDefault="0069448B" w:rsidP="00335895">
      <w:pPr>
        <w:tabs>
          <w:tab w:val="left" w:pos="1134"/>
          <w:tab w:val="left" w:pos="3330"/>
        </w:tabs>
        <w:spacing w:line="276" w:lineRule="auto"/>
        <w:jc w:val="both"/>
        <w:rPr>
          <w:color w:val="000000"/>
          <w:sz w:val="20"/>
          <w:szCs w:val="20"/>
        </w:rPr>
      </w:pPr>
      <w:r w:rsidRPr="00C56F0C">
        <w:rPr>
          <w:color w:val="000000"/>
          <w:sz w:val="20"/>
          <w:szCs w:val="20"/>
        </w:rPr>
        <w:t xml:space="preserve">La </w:t>
      </w:r>
      <w:r w:rsidR="003D7E46" w:rsidRPr="00C56F0C">
        <w:rPr>
          <w:sz w:val="20"/>
          <w:szCs w:val="20"/>
        </w:rPr>
        <w:t>G</w:t>
      </w:r>
      <w:r w:rsidRPr="00C56F0C">
        <w:rPr>
          <w:sz w:val="20"/>
          <w:szCs w:val="20"/>
        </w:rPr>
        <w:t>ráfica</w:t>
      </w:r>
      <w:r w:rsidRPr="00C56F0C">
        <w:rPr>
          <w:color w:val="000000"/>
          <w:sz w:val="20"/>
          <w:szCs w:val="20"/>
        </w:rPr>
        <w:t xml:space="preserve"> de Pareto es una herramienta sencilla pero poderosa al permitir identificar visualmente en una sola revisión las </w:t>
      </w:r>
      <w:r w:rsidRPr="00C56F0C">
        <w:rPr>
          <w:b/>
          <w:bCs/>
          <w:color w:val="000000"/>
          <w:sz w:val="20"/>
          <w:szCs w:val="20"/>
        </w:rPr>
        <w:t>minorías de</w:t>
      </w:r>
      <w:r w:rsidRPr="00C56F0C">
        <w:rPr>
          <w:color w:val="000000"/>
          <w:sz w:val="20"/>
          <w:szCs w:val="20"/>
        </w:rPr>
        <w:t xml:space="preserve"> </w:t>
      </w:r>
      <w:r w:rsidRPr="00C56F0C">
        <w:rPr>
          <w:b/>
          <w:bCs/>
          <w:color w:val="000000"/>
          <w:sz w:val="20"/>
          <w:szCs w:val="20"/>
        </w:rPr>
        <w:t>características vitales</w:t>
      </w:r>
      <w:r w:rsidRPr="00C56F0C">
        <w:rPr>
          <w:color w:val="000000"/>
          <w:sz w:val="20"/>
          <w:szCs w:val="20"/>
        </w:rPr>
        <w:t xml:space="preserve"> a las que es importante prestar atención y de esta manera utilizar todos los recursos necesarios para llevar a cabo una acción de mejora sin malgastar esfuerzos ya que con el análisis descartamos las </w:t>
      </w:r>
      <w:r w:rsidRPr="00C56F0C">
        <w:rPr>
          <w:b/>
          <w:bCs/>
          <w:color w:val="000000"/>
          <w:sz w:val="20"/>
          <w:szCs w:val="20"/>
        </w:rPr>
        <w:t>mayorías triviales</w:t>
      </w:r>
      <w:r w:rsidRPr="00C56F0C">
        <w:rPr>
          <w:color w:val="000000"/>
          <w:sz w:val="20"/>
          <w:szCs w:val="20"/>
        </w:rPr>
        <w:t>.</w:t>
      </w:r>
    </w:p>
    <w:p w14:paraId="798C8535" w14:textId="77777777" w:rsidR="003D7E46" w:rsidRPr="00C56F0C" w:rsidRDefault="003D7E46" w:rsidP="00335895">
      <w:pPr>
        <w:tabs>
          <w:tab w:val="left" w:pos="1134"/>
          <w:tab w:val="left" w:pos="3330"/>
        </w:tabs>
        <w:spacing w:line="276" w:lineRule="auto"/>
        <w:jc w:val="both"/>
        <w:rPr>
          <w:sz w:val="20"/>
          <w:szCs w:val="20"/>
        </w:rPr>
      </w:pPr>
    </w:p>
    <w:p w14:paraId="21F38959" w14:textId="71148F2C" w:rsidR="0069448B" w:rsidRPr="00C56F0C" w:rsidRDefault="0069448B" w:rsidP="00083A73">
      <w:pPr>
        <w:tabs>
          <w:tab w:val="left" w:pos="1134"/>
          <w:tab w:val="left" w:pos="3330"/>
        </w:tabs>
        <w:spacing w:line="276" w:lineRule="auto"/>
        <w:rPr>
          <w:sz w:val="20"/>
          <w:szCs w:val="20"/>
        </w:rPr>
      </w:pPr>
      <w:r w:rsidRPr="00C56F0C">
        <w:rPr>
          <w:color w:val="000000"/>
          <w:sz w:val="20"/>
          <w:szCs w:val="20"/>
        </w:rPr>
        <w:t xml:space="preserve">Algunos ejemplos de tales minorías vitales </w:t>
      </w:r>
      <w:r w:rsidR="00467B7A" w:rsidRPr="00C56F0C">
        <w:rPr>
          <w:color w:val="000000"/>
          <w:sz w:val="20"/>
          <w:szCs w:val="20"/>
        </w:rPr>
        <w:t>son</w:t>
      </w:r>
      <w:r w:rsidRPr="00C56F0C">
        <w:rPr>
          <w:color w:val="000000"/>
          <w:sz w:val="20"/>
          <w:szCs w:val="20"/>
        </w:rPr>
        <w:t>:</w:t>
      </w:r>
    </w:p>
    <w:p w14:paraId="16E8E92F" w14:textId="0FF44B9C" w:rsidR="0069448B" w:rsidRPr="00C56F0C" w:rsidRDefault="0069448B" w:rsidP="003D7E46">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 xml:space="preserve">La minoría de clientes que representen la mayoría de </w:t>
      </w:r>
      <w:r w:rsidR="00467B7A" w:rsidRPr="00C56F0C">
        <w:rPr>
          <w:color w:val="000000"/>
          <w:sz w:val="20"/>
          <w:szCs w:val="20"/>
        </w:rPr>
        <w:t>las ventas.</w:t>
      </w:r>
    </w:p>
    <w:p w14:paraId="00467F5A" w14:textId="7E26A876" w:rsidR="0069448B" w:rsidRPr="00C56F0C" w:rsidRDefault="0069448B" w:rsidP="003D7E46">
      <w:pPr>
        <w:numPr>
          <w:ilvl w:val="0"/>
          <w:numId w:val="18"/>
        </w:numPr>
        <w:pBdr>
          <w:top w:val="nil"/>
          <w:left w:val="nil"/>
          <w:bottom w:val="nil"/>
          <w:right w:val="nil"/>
          <w:between w:val="nil"/>
        </w:pBdr>
        <w:tabs>
          <w:tab w:val="left" w:pos="1134"/>
          <w:tab w:val="left" w:pos="3330"/>
        </w:tabs>
        <w:spacing w:line="276" w:lineRule="auto"/>
        <w:jc w:val="both"/>
        <w:rPr>
          <w:color w:val="000000"/>
          <w:sz w:val="20"/>
          <w:szCs w:val="20"/>
        </w:rPr>
      </w:pPr>
      <w:r w:rsidRPr="00C56F0C">
        <w:rPr>
          <w:color w:val="000000"/>
          <w:sz w:val="20"/>
          <w:szCs w:val="20"/>
        </w:rPr>
        <w:lastRenderedPageBreak/>
        <w:t>La minoría de productos, procesos, o características de la calidad causantes del desperdicio de los costos por retrabajos.</w:t>
      </w:r>
      <w:r w:rsidR="00A22A69" w:rsidRPr="00C56F0C">
        <w:rPr>
          <w:color w:val="000000"/>
          <w:sz w:val="20"/>
          <w:szCs w:val="20"/>
        </w:rPr>
        <w:br w:type="page"/>
      </w:r>
    </w:p>
    <w:p w14:paraId="2B9059EB" w14:textId="1BF5EC02" w:rsidR="0069448B" w:rsidRPr="00C56F0C" w:rsidRDefault="0069448B" w:rsidP="003D7E46">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lastRenderedPageBreak/>
        <w:t xml:space="preserve">La minoría de rechazos que representan la mayoría de </w:t>
      </w:r>
      <w:r w:rsidR="003D7E46" w:rsidRPr="00C56F0C">
        <w:rPr>
          <w:color w:val="000000"/>
          <w:sz w:val="20"/>
          <w:szCs w:val="20"/>
        </w:rPr>
        <w:t>las quejas</w:t>
      </w:r>
      <w:r w:rsidRPr="00C56F0C">
        <w:rPr>
          <w:color w:val="000000"/>
          <w:sz w:val="20"/>
          <w:szCs w:val="20"/>
        </w:rPr>
        <w:t xml:space="preserve"> de los clientes.</w:t>
      </w:r>
    </w:p>
    <w:p w14:paraId="5BD64504" w14:textId="0C5ED626" w:rsidR="0069448B" w:rsidRPr="00C56F0C" w:rsidRDefault="0069448B" w:rsidP="003D7E46">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La minoría de vendedores que están vinculad</w:t>
      </w:r>
      <w:r w:rsidR="000A6000" w:rsidRPr="00C56F0C">
        <w:rPr>
          <w:color w:val="000000"/>
          <w:sz w:val="20"/>
          <w:szCs w:val="20"/>
        </w:rPr>
        <w:t>o</w:t>
      </w:r>
      <w:r w:rsidRPr="00C56F0C">
        <w:rPr>
          <w:color w:val="000000"/>
          <w:sz w:val="20"/>
          <w:szCs w:val="20"/>
        </w:rPr>
        <w:t>s a la mayoría de la</w:t>
      </w:r>
      <w:r w:rsidR="00087A8B" w:rsidRPr="00C56F0C">
        <w:rPr>
          <w:color w:val="000000"/>
          <w:sz w:val="20"/>
          <w:szCs w:val="20"/>
        </w:rPr>
        <w:t>s</w:t>
      </w:r>
      <w:r w:rsidRPr="00C56F0C">
        <w:rPr>
          <w:color w:val="000000"/>
          <w:sz w:val="20"/>
          <w:szCs w:val="20"/>
        </w:rPr>
        <w:t xml:space="preserve"> </w:t>
      </w:r>
      <w:r w:rsidR="00087A8B" w:rsidRPr="00C56F0C">
        <w:rPr>
          <w:color w:val="000000"/>
          <w:sz w:val="20"/>
          <w:szCs w:val="20"/>
        </w:rPr>
        <w:t>ventas</w:t>
      </w:r>
      <w:r w:rsidRPr="00C56F0C">
        <w:rPr>
          <w:color w:val="000000"/>
          <w:sz w:val="20"/>
          <w:szCs w:val="20"/>
        </w:rPr>
        <w:t xml:space="preserve"> rechazada</w:t>
      </w:r>
      <w:r w:rsidR="00087A8B" w:rsidRPr="00C56F0C">
        <w:rPr>
          <w:color w:val="000000"/>
          <w:sz w:val="20"/>
          <w:szCs w:val="20"/>
        </w:rPr>
        <w:t>s</w:t>
      </w:r>
      <w:r w:rsidR="000A6000" w:rsidRPr="00C56F0C">
        <w:rPr>
          <w:color w:val="000000"/>
          <w:sz w:val="20"/>
          <w:szCs w:val="20"/>
        </w:rPr>
        <w:t>.</w:t>
      </w:r>
    </w:p>
    <w:p w14:paraId="46229EF7" w14:textId="3B8E90E7" w:rsidR="0069448B" w:rsidRPr="00C56F0C" w:rsidRDefault="0069448B" w:rsidP="003D7E46">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La minoría de problemas causantes del retraso de un proceso</w:t>
      </w:r>
      <w:r w:rsidR="000A6000" w:rsidRPr="00C56F0C">
        <w:rPr>
          <w:color w:val="000000"/>
          <w:sz w:val="20"/>
          <w:szCs w:val="20"/>
        </w:rPr>
        <w:t>.</w:t>
      </w:r>
    </w:p>
    <w:p w14:paraId="393954E1" w14:textId="3B4A30DC" w:rsidR="0069448B" w:rsidRPr="00C56F0C" w:rsidRDefault="0069448B" w:rsidP="003D7E46">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 xml:space="preserve">La minoría de </w:t>
      </w:r>
      <w:r w:rsidR="00087A8B" w:rsidRPr="00C56F0C">
        <w:rPr>
          <w:color w:val="000000"/>
          <w:sz w:val="20"/>
          <w:szCs w:val="20"/>
        </w:rPr>
        <w:t>ventas</w:t>
      </w:r>
      <w:r w:rsidRPr="00C56F0C">
        <w:rPr>
          <w:color w:val="000000"/>
          <w:sz w:val="20"/>
          <w:szCs w:val="20"/>
        </w:rPr>
        <w:t xml:space="preserve"> que representa la mayoría de las ganancias obtenidas</w:t>
      </w:r>
      <w:r w:rsidR="000A6000" w:rsidRPr="00C56F0C">
        <w:rPr>
          <w:color w:val="000000"/>
          <w:sz w:val="20"/>
          <w:szCs w:val="20"/>
        </w:rPr>
        <w:t>.</w:t>
      </w:r>
    </w:p>
    <w:p w14:paraId="677A0BD6" w14:textId="7C6320A0" w:rsidR="0069448B" w:rsidRPr="00C56F0C" w:rsidRDefault="0069448B" w:rsidP="003D7E46">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 xml:space="preserve">La minoría de </w:t>
      </w:r>
      <w:r w:rsidR="00087A8B" w:rsidRPr="00C56F0C">
        <w:rPr>
          <w:color w:val="000000"/>
          <w:sz w:val="20"/>
          <w:szCs w:val="20"/>
        </w:rPr>
        <w:t>materia prima</w:t>
      </w:r>
      <w:r w:rsidRPr="00C56F0C">
        <w:rPr>
          <w:color w:val="000000"/>
          <w:sz w:val="20"/>
          <w:szCs w:val="20"/>
        </w:rPr>
        <w:t xml:space="preserve"> que representa la mayor parte del costo de un inventario.</w:t>
      </w:r>
    </w:p>
    <w:p w14:paraId="5024F140" w14:textId="77777777" w:rsidR="0069448B" w:rsidRPr="00C56F0C" w:rsidRDefault="0069448B" w:rsidP="00083A73">
      <w:pPr>
        <w:tabs>
          <w:tab w:val="left" w:pos="2370"/>
          <w:tab w:val="left" w:pos="3330"/>
        </w:tabs>
        <w:spacing w:line="276" w:lineRule="auto"/>
        <w:rPr>
          <w:sz w:val="20"/>
          <w:szCs w:val="20"/>
        </w:rPr>
      </w:pPr>
    </w:p>
    <w:p w14:paraId="3447FC4B" w14:textId="77777777" w:rsidR="0069448B" w:rsidRPr="00C56F0C" w:rsidRDefault="0069448B" w:rsidP="000A6000">
      <w:pPr>
        <w:tabs>
          <w:tab w:val="left" w:pos="2370"/>
          <w:tab w:val="left" w:pos="3330"/>
        </w:tabs>
        <w:jc w:val="center"/>
        <w:rPr>
          <w:b/>
          <w:color w:val="000000"/>
          <w:sz w:val="22"/>
          <w:szCs w:val="22"/>
        </w:rPr>
      </w:pPr>
      <w:r w:rsidRPr="00C56F0C">
        <w:rPr>
          <w:b/>
          <w:color w:val="000000"/>
          <w:sz w:val="22"/>
          <w:szCs w:val="22"/>
        </w:rPr>
        <w:t>La Técnica de los 5 ¿Por qué?</w:t>
      </w:r>
    </w:p>
    <w:p w14:paraId="48A68D22" w14:textId="77777777" w:rsidR="0069448B" w:rsidRPr="00C56F0C" w:rsidRDefault="0069448B" w:rsidP="00083A73">
      <w:pPr>
        <w:tabs>
          <w:tab w:val="left" w:pos="2370"/>
          <w:tab w:val="left" w:pos="3330"/>
        </w:tabs>
        <w:spacing w:line="276" w:lineRule="auto"/>
        <w:jc w:val="center"/>
        <w:rPr>
          <w:sz w:val="20"/>
          <w:szCs w:val="20"/>
        </w:rPr>
      </w:pPr>
    </w:p>
    <w:p w14:paraId="38811A8F" w14:textId="1145D024" w:rsidR="0069448B" w:rsidRPr="00C56F0C" w:rsidRDefault="0069448B" w:rsidP="007B64EE">
      <w:pPr>
        <w:tabs>
          <w:tab w:val="left" w:pos="2370"/>
          <w:tab w:val="left" w:pos="3330"/>
        </w:tabs>
        <w:spacing w:line="276" w:lineRule="auto"/>
        <w:jc w:val="both"/>
        <w:rPr>
          <w:sz w:val="20"/>
          <w:szCs w:val="20"/>
        </w:rPr>
      </w:pPr>
      <w:r w:rsidRPr="00C56F0C">
        <w:rPr>
          <w:color w:val="000000"/>
          <w:sz w:val="20"/>
          <w:szCs w:val="20"/>
        </w:rPr>
        <w:t xml:space="preserve">Es un método basado en realizar preguntas para explorar las relaciones de causa-efecto que generan un problema en particular. El objetivo final de los 5 </w:t>
      </w:r>
      <w:r w:rsidR="002C73F8">
        <w:rPr>
          <w:color w:val="000000"/>
          <w:sz w:val="20"/>
          <w:szCs w:val="20"/>
        </w:rPr>
        <w:t>¿</w:t>
      </w:r>
      <w:r w:rsidRPr="00C56F0C">
        <w:rPr>
          <w:color w:val="000000"/>
          <w:sz w:val="20"/>
          <w:szCs w:val="20"/>
        </w:rPr>
        <w:t>Por</w:t>
      </w:r>
      <w:r w:rsidR="003D7E46" w:rsidRPr="00C56F0C">
        <w:rPr>
          <w:color w:val="000000"/>
          <w:sz w:val="20"/>
          <w:szCs w:val="20"/>
        </w:rPr>
        <w:t xml:space="preserve"> </w:t>
      </w:r>
      <w:r w:rsidRPr="00C56F0C">
        <w:rPr>
          <w:color w:val="000000"/>
          <w:sz w:val="20"/>
          <w:szCs w:val="20"/>
        </w:rPr>
        <w:t>qué</w:t>
      </w:r>
      <w:r w:rsidR="002C73F8">
        <w:rPr>
          <w:color w:val="000000"/>
          <w:sz w:val="20"/>
          <w:szCs w:val="20"/>
        </w:rPr>
        <w:t>?</w:t>
      </w:r>
      <w:r w:rsidRPr="00C56F0C">
        <w:rPr>
          <w:color w:val="000000"/>
          <w:sz w:val="20"/>
          <w:szCs w:val="20"/>
        </w:rPr>
        <w:t xml:space="preserve"> es determinar las causas raíz de un defecto o problema.</w:t>
      </w:r>
    </w:p>
    <w:p w14:paraId="4BE4A52F" w14:textId="77777777" w:rsidR="0069448B" w:rsidRPr="00C56F0C" w:rsidRDefault="0069448B" w:rsidP="00083A73">
      <w:pPr>
        <w:tabs>
          <w:tab w:val="left" w:pos="2370"/>
          <w:tab w:val="left" w:pos="3330"/>
        </w:tabs>
        <w:spacing w:line="276" w:lineRule="auto"/>
        <w:rPr>
          <w:sz w:val="20"/>
          <w:szCs w:val="20"/>
        </w:rPr>
      </w:pPr>
    </w:p>
    <w:p w14:paraId="1DA1CF9F" w14:textId="77777777" w:rsidR="0069448B" w:rsidRPr="00C56F0C" w:rsidRDefault="0069448B" w:rsidP="00083A73">
      <w:pPr>
        <w:tabs>
          <w:tab w:val="left" w:pos="2370"/>
          <w:tab w:val="left" w:pos="3330"/>
        </w:tabs>
        <w:spacing w:line="276" w:lineRule="auto"/>
        <w:rPr>
          <w:sz w:val="20"/>
          <w:szCs w:val="20"/>
        </w:rPr>
      </w:pPr>
      <w:r w:rsidRPr="00C56F0C">
        <w:rPr>
          <w:color w:val="000000"/>
          <w:sz w:val="20"/>
          <w:szCs w:val="20"/>
        </w:rPr>
        <w:t xml:space="preserve">Esta técnica se </w:t>
      </w:r>
      <w:r w:rsidRPr="00C56F0C">
        <w:rPr>
          <w:sz w:val="20"/>
          <w:szCs w:val="20"/>
        </w:rPr>
        <w:t>utilizó</w:t>
      </w:r>
      <w:r w:rsidRPr="00C56F0C">
        <w:rPr>
          <w:color w:val="000000"/>
          <w:sz w:val="20"/>
          <w:szCs w:val="20"/>
        </w:rPr>
        <w:t xml:space="preserve"> por </w:t>
      </w:r>
      <w:r w:rsidRPr="00C56F0C">
        <w:rPr>
          <w:b/>
          <w:bCs/>
          <w:color w:val="000000"/>
          <w:sz w:val="20"/>
          <w:szCs w:val="20"/>
        </w:rPr>
        <w:t>primera vez en Toyota</w:t>
      </w:r>
      <w:r w:rsidRPr="00C56F0C">
        <w:rPr>
          <w:color w:val="000000"/>
          <w:sz w:val="20"/>
          <w:szCs w:val="20"/>
        </w:rPr>
        <w:t xml:space="preserve"> durante la evolución de sus metodologías de fabricación, que luego </w:t>
      </w:r>
      <w:r w:rsidRPr="00C56F0C">
        <w:rPr>
          <w:sz w:val="20"/>
          <w:szCs w:val="20"/>
        </w:rPr>
        <w:t>culminaría</w:t>
      </w:r>
      <w:r w:rsidRPr="00C56F0C">
        <w:rPr>
          <w:color w:val="000000"/>
          <w:sz w:val="20"/>
          <w:szCs w:val="20"/>
        </w:rPr>
        <w:t xml:space="preserve"> en el Toyota Production System (TPS). Esta técnica se usa actualmente en muchos ámbitos y también se utiliza dentro del Six Sigma.</w:t>
      </w:r>
    </w:p>
    <w:p w14:paraId="63A6CE8B" w14:textId="77777777" w:rsidR="0069448B" w:rsidRPr="00C56F0C" w:rsidRDefault="0069448B" w:rsidP="00083A73">
      <w:pPr>
        <w:tabs>
          <w:tab w:val="left" w:pos="2370"/>
          <w:tab w:val="left" w:pos="3330"/>
        </w:tabs>
        <w:spacing w:line="276" w:lineRule="auto"/>
        <w:rPr>
          <w:sz w:val="20"/>
          <w:szCs w:val="20"/>
        </w:rPr>
      </w:pPr>
    </w:p>
    <w:p w14:paraId="114E84CA" w14:textId="77777777" w:rsidR="0069448B" w:rsidRPr="00C56F0C" w:rsidRDefault="0069448B" w:rsidP="00083A73">
      <w:pPr>
        <w:tabs>
          <w:tab w:val="left" w:pos="2370"/>
          <w:tab w:val="left" w:pos="3330"/>
        </w:tabs>
        <w:spacing w:line="276" w:lineRule="auto"/>
        <w:rPr>
          <w:sz w:val="20"/>
          <w:szCs w:val="20"/>
        </w:rPr>
      </w:pPr>
      <w:r w:rsidRPr="00C56F0C">
        <w:rPr>
          <w:color w:val="000000"/>
          <w:sz w:val="20"/>
          <w:szCs w:val="20"/>
        </w:rPr>
        <w:t>Ejemplo:</w:t>
      </w:r>
    </w:p>
    <w:p w14:paraId="0C48E824" w14:textId="77777777" w:rsidR="0069448B" w:rsidRPr="00C56F0C" w:rsidRDefault="0069448B" w:rsidP="00083A73">
      <w:pPr>
        <w:tabs>
          <w:tab w:val="left" w:pos="2370"/>
          <w:tab w:val="left" w:pos="3330"/>
        </w:tabs>
        <w:spacing w:line="276" w:lineRule="auto"/>
        <w:rPr>
          <w:sz w:val="20"/>
          <w:szCs w:val="20"/>
        </w:rPr>
      </w:pPr>
    </w:p>
    <w:p w14:paraId="63FE6DBD" w14:textId="77777777" w:rsidR="0069448B" w:rsidRPr="00C56F0C" w:rsidRDefault="0069448B" w:rsidP="00083A73">
      <w:pPr>
        <w:tabs>
          <w:tab w:val="left" w:pos="2370"/>
          <w:tab w:val="left" w:pos="3330"/>
        </w:tabs>
        <w:spacing w:line="276" w:lineRule="auto"/>
        <w:rPr>
          <w:sz w:val="20"/>
          <w:szCs w:val="20"/>
        </w:rPr>
      </w:pPr>
      <w:r w:rsidRPr="00C56F0C">
        <w:rPr>
          <w:color w:val="000000"/>
          <w:sz w:val="20"/>
          <w:szCs w:val="20"/>
        </w:rPr>
        <w:t>El siguiente ejemplo sencillo nos muestra el uso de este método. Partimos de un Postulado:</w:t>
      </w:r>
    </w:p>
    <w:p w14:paraId="22AAF7CC" w14:textId="77777777" w:rsidR="005B3D9B" w:rsidRPr="00C56F0C" w:rsidRDefault="005B3D9B" w:rsidP="00083A73">
      <w:pPr>
        <w:tabs>
          <w:tab w:val="left" w:pos="2370"/>
          <w:tab w:val="left" w:pos="3330"/>
        </w:tabs>
        <w:spacing w:line="276" w:lineRule="auto"/>
        <w:ind w:left="1080"/>
        <w:rPr>
          <w:color w:val="000000"/>
          <w:sz w:val="20"/>
          <w:szCs w:val="20"/>
        </w:rPr>
      </w:pPr>
    </w:p>
    <w:p w14:paraId="4F7A7DC6" w14:textId="4C62200F" w:rsidR="003D7E46" w:rsidRPr="00C56F0C" w:rsidRDefault="0069448B" w:rsidP="003D7E46">
      <w:pPr>
        <w:tabs>
          <w:tab w:val="left" w:pos="2370"/>
          <w:tab w:val="left" w:pos="3330"/>
        </w:tabs>
        <w:spacing w:line="276" w:lineRule="auto"/>
        <w:jc w:val="center"/>
        <w:rPr>
          <w:color w:val="000000"/>
          <w:sz w:val="20"/>
          <w:szCs w:val="20"/>
        </w:rPr>
      </w:pPr>
      <w:r w:rsidRPr="00C56F0C">
        <w:rPr>
          <w:color w:val="000000"/>
          <w:sz w:val="20"/>
          <w:szCs w:val="20"/>
        </w:rPr>
        <w:t>El problema</w:t>
      </w:r>
      <w:r w:rsidR="005B3D9B" w:rsidRPr="00C56F0C">
        <w:rPr>
          <w:color w:val="000000"/>
          <w:sz w:val="20"/>
          <w:szCs w:val="20"/>
        </w:rPr>
        <w:t>:</w:t>
      </w:r>
      <w:r w:rsidRPr="00C56F0C">
        <w:rPr>
          <w:color w:val="000000"/>
          <w:sz w:val="20"/>
          <w:szCs w:val="20"/>
        </w:rPr>
        <w:t xml:space="preserve"> </w:t>
      </w:r>
      <w:r w:rsidRPr="00C56F0C">
        <w:rPr>
          <w:b/>
          <w:bCs/>
          <w:color w:val="000000"/>
          <w:sz w:val="20"/>
          <w:szCs w:val="20"/>
        </w:rPr>
        <w:t>Mi</w:t>
      </w:r>
      <w:r w:rsidRPr="00C56F0C">
        <w:rPr>
          <w:b/>
          <w:color w:val="000000"/>
          <w:sz w:val="20"/>
          <w:szCs w:val="20"/>
        </w:rPr>
        <w:t xml:space="preserve"> auto no Arranca</w:t>
      </w:r>
      <w:r w:rsidR="004868CB" w:rsidRPr="00C56F0C">
        <w:rPr>
          <w:b/>
          <w:color w:val="000000"/>
          <w:sz w:val="20"/>
          <w:szCs w:val="20"/>
        </w:rPr>
        <w:t>.</w:t>
      </w:r>
    </w:p>
    <w:p w14:paraId="75921BB7" w14:textId="77777777" w:rsidR="003D7E46" w:rsidRPr="00C56F0C" w:rsidRDefault="003D7E46" w:rsidP="003D7E46">
      <w:pPr>
        <w:tabs>
          <w:tab w:val="left" w:pos="2370"/>
          <w:tab w:val="left" w:pos="3330"/>
        </w:tabs>
        <w:spacing w:line="276" w:lineRule="auto"/>
        <w:ind w:left="1080"/>
        <w:rPr>
          <w:color w:val="000000"/>
          <w:sz w:val="20"/>
          <w:szCs w:val="20"/>
        </w:rPr>
      </w:pPr>
    </w:p>
    <w:p w14:paraId="4631FF1F" w14:textId="77777777" w:rsidR="0069448B" w:rsidRPr="00C56F0C" w:rsidRDefault="0069448B" w:rsidP="007B64EE">
      <w:pPr>
        <w:numPr>
          <w:ilvl w:val="0"/>
          <w:numId w:val="20"/>
        </w:numPr>
        <w:pBdr>
          <w:top w:val="nil"/>
          <w:left w:val="nil"/>
          <w:bottom w:val="nil"/>
          <w:right w:val="nil"/>
          <w:between w:val="nil"/>
        </w:pBdr>
        <w:tabs>
          <w:tab w:val="left" w:pos="426"/>
          <w:tab w:val="left" w:pos="3330"/>
        </w:tabs>
        <w:spacing w:line="276" w:lineRule="auto"/>
        <w:jc w:val="both"/>
        <w:rPr>
          <w:sz w:val="20"/>
          <w:szCs w:val="20"/>
        </w:rPr>
      </w:pPr>
      <w:r w:rsidRPr="00C56F0C">
        <w:rPr>
          <w:color w:val="000000"/>
          <w:sz w:val="20"/>
          <w:szCs w:val="20"/>
        </w:rPr>
        <w:t>¿Por qué no arranca? Porque la batería está muerta.</w:t>
      </w:r>
    </w:p>
    <w:p w14:paraId="07153210" w14:textId="0C5604E2" w:rsidR="0069448B" w:rsidRPr="00C56F0C" w:rsidRDefault="0069448B" w:rsidP="007B64EE">
      <w:pPr>
        <w:numPr>
          <w:ilvl w:val="0"/>
          <w:numId w:val="20"/>
        </w:numPr>
        <w:pBdr>
          <w:top w:val="nil"/>
          <w:left w:val="nil"/>
          <w:bottom w:val="nil"/>
          <w:right w:val="nil"/>
          <w:between w:val="nil"/>
        </w:pBdr>
        <w:tabs>
          <w:tab w:val="left" w:pos="426"/>
          <w:tab w:val="left" w:pos="3330"/>
        </w:tabs>
        <w:spacing w:line="276" w:lineRule="auto"/>
        <w:jc w:val="both"/>
        <w:rPr>
          <w:sz w:val="20"/>
          <w:szCs w:val="20"/>
        </w:rPr>
      </w:pPr>
      <w:r w:rsidRPr="00C56F0C">
        <w:rPr>
          <w:color w:val="000000"/>
          <w:sz w:val="20"/>
          <w:szCs w:val="20"/>
        </w:rPr>
        <w:t>¿Por qué la batería está muerta?  Porque el alternador no funciona</w:t>
      </w:r>
      <w:r w:rsidR="004868CB" w:rsidRPr="00C56F0C">
        <w:rPr>
          <w:color w:val="000000"/>
          <w:sz w:val="20"/>
          <w:szCs w:val="20"/>
        </w:rPr>
        <w:t>.</w:t>
      </w:r>
    </w:p>
    <w:p w14:paraId="532E5592" w14:textId="5B0602A7" w:rsidR="0069448B" w:rsidRPr="00C56F0C" w:rsidRDefault="0069448B" w:rsidP="007B64EE">
      <w:pPr>
        <w:numPr>
          <w:ilvl w:val="0"/>
          <w:numId w:val="20"/>
        </w:numPr>
        <w:pBdr>
          <w:top w:val="nil"/>
          <w:left w:val="nil"/>
          <w:bottom w:val="nil"/>
          <w:right w:val="nil"/>
          <w:between w:val="nil"/>
        </w:pBdr>
        <w:tabs>
          <w:tab w:val="left" w:pos="426"/>
          <w:tab w:val="left" w:pos="3330"/>
        </w:tabs>
        <w:spacing w:line="276" w:lineRule="auto"/>
        <w:jc w:val="both"/>
        <w:rPr>
          <w:sz w:val="20"/>
          <w:szCs w:val="20"/>
        </w:rPr>
      </w:pPr>
      <w:r w:rsidRPr="00C56F0C">
        <w:rPr>
          <w:color w:val="000000"/>
          <w:sz w:val="20"/>
          <w:szCs w:val="20"/>
        </w:rPr>
        <w:t>¿Por qué el alternador no funciona? Porque se rompió la cinta</w:t>
      </w:r>
      <w:r w:rsidR="004868CB" w:rsidRPr="00C56F0C">
        <w:rPr>
          <w:color w:val="000000"/>
          <w:sz w:val="20"/>
          <w:szCs w:val="20"/>
        </w:rPr>
        <w:t>.</w:t>
      </w:r>
    </w:p>
    <w:p w14:paraId="3395A000" w14:textId="77777777" w:rsidR="0069448B" w:rsidRPr="00C56F0C" w:rsidRDefault="0069448B" w:rsidP="007B64EE">
      <w:pPr>
        <w:numPr>
          <w:ilvl w:val="0"/>
          <w:numId w:val="20"/>
        </w:numPr>
        <w:pBdr>
          <w:top w:val="nil"/>
          <w:left w:val="nil"/>
          <w:bottom w:val="nil"/>
          <w:right w:val="nil"/>
          <w:between w:val="nil"/>
        </w:pBdr>
        <w:tabs>
          <w:tab w:val="left" w:pos="426"/>
          <w:tab w:val="left" w:pos="3330"/>
        </w:tabs>
        <w:spacing w:line="276" w:lineRule="auto"/>
        <w:jc w:val="both"/>
        <w:rPr>
          <w:sz w:val="20"/>
          <w:szCs w:val="20"/>
        </w:rPr>
      </w:pPr>
      <w:r w:rsidRPr="00C56F0C">
        <w:rPr>
          <w:color w:val="000000"/>
          <w:sz w:val="20"/>
          <w:szCs w:val="20"/>
        </w:rPr>
        <w:t>¿Por qué se rompió la cinta? Porque el alternador está fuera de tiempo útil de vida y no fue remplazado.</w:t>
      </w:r>
    </w:p>
    <w:p w14:paraId="0E27F14D" w14:textId="15C5E6AF" w:rsidR="0069448B" w:rsidRPr="00C56F0C" w:rsidRDefault="0069448B" w:rsidP="007B64EE">
      <w:pPr>
        <w:numPr>
          <w:ilvl w:val="0"/>
          <w:numId w:val="20"/>
        </w:numPr>
        <w:pBdr>
          <w:top w:val="nil"/>
          <w:left w:val="nil"/>
          <w:bottom w:val="nil"/>
          <w:right w:val="nil"/>
          <w:between w:val="nil"/>
        </w:pBdr>
        <w:tabs>
          <w:tab w:val="left" w:pos="426"/>
          <w:tab w:val="left" w:pos="3330"/>
        </w:tabs>
        <w:spacing w:line="276" w:lineRule="auto"/>
        <w:jc w:val="both"/>
        <w:rPr>
          <w:sz w:val="20"/>
          <w:szCs w:val="20"/>
        </w:rPr>
      </w:pPr>
      <w:r w:rsidRPr="00C56F0C">
        <w:rPr>
          <w:color w:val="000000"/>
          <w:sz w:val="20"/>
          <w:szCs w:val="20"/>
        </w:rPr>
        <w:t xml:space="preserve">¿Por qué no fue remplazado?  Porque no estoy manteniendo mi auto </w:t>
      </w:r>
      <w:r w:rsidR="003D7E46" w:rsidRPr="00C56F0C">
        <w:rPr>
          <w:color w:val="000000"/>
          <w:sz w:val="20"/>
          <w:szCs w:val="20"/>
        </w:rPr>
        <w:t>de acuerdo con</w:t>
      </w:r>
      <w:r w:rsidRPr="00C56F0C">
        <w:rPr>
          <w:color w:val="000000"/>
          <w:sz w:val="20"/>
          <w:szCs w:val="20"/>
        </w:rPr>
        <w:t xml:space="preserve"> las recomendaciones dadas por el fabricante.</w:t>
      </w:r>
    </w:p>
    <w:p w14:paraId="2D60CD86" w14:textId="77777777" w:rsidR="0069448B" w:rsidRPr="00C56F0C" w:rsidRDefault="0069448B" w:rsidP="00083A73">
      <w:pPr>
        <w:tabs>
          <w:tab w:val="left" w:pos="2370"/>
          <w:tab w:val="left" w:pos="3330"/>
        </w:tabs>
        <w:spacing w:line="276" w:lineRule="auto"/>
        <w:ind w:left="45"/>
        <w:rPr>
          <w:sz w:val="20"/>
          <w:szCs w:val="20"/>
        </w:rPr>
      </w:pPr>
    </w:p>
    <w:p w14:paraId="75B94A25" w14:textId="6926D275" w:rsidR="00C535B0" w:rsidRPr="00C56F0C" w:rsidRDefault="0069448B" w:rsidP="004868CB">
      <w:pPr>
        <w:tabs>
          <w:tab w:val="left" w:pos="2370"/>
          <w:tab w:val="left" w:pos="3330"/>
        </w:tabs>
        <w:spacing w:line="276" w:lineRule="auto"/>
        <w:ind w:left="45"/>
        <w:jc w:val="both"/>
        <w:rPr>
          <w:color w:val="000000"/>
          <w:sz w:val="20"/>
          <w:szCs w:val="20"/>
        </w:rPr>
      </w:pPr>
      <w:r w:rsidRPr="00C56F0C">
        <w:rPr>
          <w:color w:val="000000"/>
          <w:sz w:val="20"/>
          <w:szCs w:val="20"/>
        </w:rPr>
        <w:t>Evidentemente, este ejemplo podría seguirse más aún, con más preguntas. Esto sería correcto, ya el “cinco” en la técnica de los “</w:t>
      </w:r>
      <w:r w:rsidR="003D7E46" w:rsidRPr="00C56F0C">
        <w:rPr>
          <w:color w:val="000000"/>
          <w:sz w:val="20"/>
          <w:szCs w:val="20"/>
        </w:rPr>
        <w:t>5</w:t>
      </w:r>
      <w:r w:rsidRPr="00C56F0C">
        <w:rPr>
          <w:color w:val="000000"/>
          <w:sz w:val="20"/>
          <w:szCs w:val="20"/>
        </w:rPr>
        <w:t xml:space="preserve"> </w:t>
      </w:r>
      <w:r w:rsidR="002C73F8">
        <w:rPr>
          <w:color w:val="000000"/>
          <w:sz w:val="20"/>
          <w:szCs w:val="20"/>
        </w:rPr>
        <w:t>¿</w:t>
      </w:r>
      <w:r w:rsidRPr="00C56F0C">
        <w:rPr>
          <w:color w:val="000000"/>
          <w:sz w:val="20"/>
          <w:szCs w:val="20"/>
        </w:rPr>
        <w:t>Por</w:t>
      </w:r>
      <w:r w:rsidR="003D7E46" w:rsidRPr="00C56F0C">
        <w:rPr>
          <w:color w:val="000000"/>
          <w:sz w:val="20"/>
          <w:szCs w:val="20"/>
        </w:rPr>
        <w:t xml:space="preserve"> </w:t>
      </w:r>
      <w:r w:rsidRPr="00C56F0C">
        <w:rPr>
          <w:color w:val="000000"/>
          <w:sz w:val="20"/>
          <w:szCs w:val="20"/>
        </w:rPr>
        <w:t>qué</w:t>
      </w:r>
      <w:r w:rsidR="002C73F8">
        <w:rPr>
          <w:color w:val="000000"/>
          <w:sz w:val="20"/>
          <w:szCs w:val="20"/>
        </w:rPr>
        <w:t>?</w:t>
      </w:r>
      <w:r w:rsidRPr="00C56F0C">
        <w:rPr>
          <w:color w:val="000000"/>
          <w:sz w:val="20"/>
          <w:szCs w:val="20"/>
        </w:rPr>
        <w:t>”, no es fijo, sino más bien una invitación</w:t>
      </w:r>
      <w:r w:rsidR="004868CB" w:rsidRPr="00C56F0C">
        <w:rPr>
          <w:color w:val="000000"/>
          <w:sz w:val="20"/>
          <w:szCs w:val="20"/>
        </w:rPr>
        <w:t xml:space="preserve"> a</w:t>
      </w:r>
      <w:r w:rsidRPr="00C56F0C">
        <w:rPr>
          <w:color w:val="000000"/>
          <w:sz w:val="20"/>
          <w:szCs w:val="20"/>
        </w:rPr>
        <w:t xml:space="preserve"> hacer varias iteraciones para encontrar la causa raíz.</w:t>
      </w:r>
    </w:p>
    <w:p w14:paraId="605E5DAF" w14:textId="77777777" w:rsidR="0069448B" w:rsidRPr="00C56F0C" w:rsidRDefault="0069448B" w:rsidP="00083A73">
      <w:pPr>
        <w:spacing w:line="276" w:lineRule="auto"/>
        <w:rPr>
          <w:sz w:val="22"/>
          <w:szCs w:val="22"/>
        </w:rPr>
      </w:pPr>
    </w:p>
    <w:sectPr w:rsidR="0069448B" w:rsidRPr="00C56F0C" w:rsidSect="003162E9">
      <w:headerReference w:type="default" r:id="rId11"/>
      <w:footerReference w:type="default" r:id="rId12"/>
      <w:pgSz w:w="12240" w:h="15840"/>
      <w:pgMar w:top="1417" w:right="1701" w:bottom="1417" w:left="1701"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00631" w14:textId="77777777" w:rsidR="00133025" w:rsidRDefault="00133025">
      <w:r>
        <w:separator/>
      </w:r>
    </w:p>
  </w:endnote>
  <w:endnote w:type="continuationSeparator" w:id="0">
    <w:p w14:paraId="0BB22CA7" w14:textId="77777777" w:rsidR="00133025" w:rsidRDefault="00133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MV Bol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10189" w14:textId="50991CBE" w:rsidR="0026096A" w:rsidRDefault="0026096A" w:rsidP="0026096A">
    <w:pPr>
      <w:tabs>
        <w:tab w:val="center" w:pos="4419"/>
        <w:tab w:val="right" w:pos="8838"/>
      </w:tabs>
      <w:rPr>
        <w:color w:val="000000"/>
        <w:sz w:val="16"/>
        <w:szCs w:val="16"/>
      </w:rPr>
    </w:pPr>
    <w:r>
      <w:rPr>
        <w:b/>
        <w:color w:val="A6A6A6"/>
        <w:sz w:val="14"/>
        <w:szCs w:val="14"/>
      </w:rPr>
      <w:t xml:space="preserve">INE </w:t>
    </w:r>
    <w:r>
      <w:rPr>
        <w:b/>
        <w:noProof/>
        <w:sz w:val="14"/>
        <w:szCs w:val="14"/>
      </w:rPr>
      <w:drawing>
        <wp:inline distT="0" distB="0" distL="0" distR="0" wp14:anchorId="5194E2F3" wp14:editId="57D3599F">
          <wp:extent cx="153035" cy="10858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035" cy="108585"/>
                  </a:xfrm>
                  <a:prstGeom prst="rect">
                    <a:avLst/>
                  </a:prstGeom>
                  <a:noFill/>
                  <a:ln>
                    <a:noFill/>
                  </a:ln>
                </pic:spPr>
              </pic:pic>
            </a:graphicData>
          </a:graphic>
        </wp:inline>
      </w:drawing>
    </w:r>
    <w:r>
      <w:rPr>
        <w:b/>
        <w:color w:val="A6A6A6"/>
        <w:sz w:val="14"/>
        <w:szCs w:val="14"/>
      </w:rPr>
      <w:t xml:space="preserve"> DERFE </w:t>
    </w:r>
    <w:r>
      <w:rPr>
        <w:b/>
        <w:noProof/>
        <w:sz w:val="14"/>
        <w:szCs w:val="14"/>
      </w:rPr>
      <w:drawing>
        <wp:inline distT="0" distB="0" distL="0" distR="0" wp14:anchorId="6221FE54" wp14:editId="4D26C6FD">
          <wp:extent cx="153035" cy="10858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035" cy="108585"/>
                  </a:xfrm>
                  <a:prstGeom prst="rect">
                    <a:avLst/>
                  </a:prstGeom>
                  <a:noFill/>
                  <a:ln>
                    <a:noFill/>
                  </a:ln>
                </pic:spPr>
              </pic:pic>
            </a:graphicData>
          </a:graphic>
        </wp:inline>
      </w:drawing>
    </w:r>
    <w:r>
      <w:rPr>
        <w:b/>
        <w:color w:val="A6A6A6"/>
        <w:sz w:val="14"/>
        <w:szCs w:val="14"/>
      </w:rPr>
      <w:t xml:space="preserve"> </w:t>
    </w:r>
    <w:r w:rsidR="009129B8" w:rsidRPr="005575E2">
      <w:rPr>
        <w:b/>
        <w:color w:val="A6A6A6"/>
        <w:sz w:val="14"/>
        <w:szCs w:val="14"/>
      </w:rPr>
      <w:t xml:space="preserve">Para uso exclusivo de las y los funcionarios </w:t>
    </w:r>
    <w:r w:rsidR="00E04C1B" w:rsidRPr="00E04C1B">
      <w:rPr>
        <w:b/>
        <w:color w:val="A6A6A6"/>
        <w:sz w:val="14"/>
        <w:szCs w:val="14"/>
      </w:rPr>
      <w:t>de la Dirección de Cartografía Electoral</w:t>
    </w:r>
  </w:p>
  <w:p w14:paraId="4A2698A4" w14:textId="5D21B1DB" w:rsidR="00F576D6" w:rsidRPr="00DE08C3" w:rsidRDefault="00DE08C3" w:rsidP="0026096A">
    <w:pPr>
      <w:pStyle w:val="Piedepgina"/>
      <w:jc w:val="right"/>
    </w:pPr>
    <w:r>
      <w:tab/>
    </w:r>
    <w:r w:rsidR="007B6CA5" w:rsidRPr="00970762">
      <w:rPr>
        <w:color w:val="000000" w:themeColor="text1"/>
        <w:sz w:val="16"/>
        <w:szCs w:val="16"/>
        <w:lang w:val="es-ES"/>
      </w:rPr>
      <w:t xml:space="preserve">Página </w:t>
    </w:r>
    <w:r w:rsidR="007B6CA5" w:rsidRPr="00970762">
      <w:rPr>
        <w:color w:val="000000" w:themeColor="text1"/>
        <w:sz w:val="16"/>
        <w:szCs w:val="16"/>
      </w:rPr>
      <w:fldChar w:fldCharType="begin"/>
    </w:r>
    <w:r w:rsidR="007B6CA5" w:rsidRPr="00970762">
      <w:rPr>
        <w:color w:val="000000" w:themeColor="text1"/>
        <w:sz w:val="16"/>
        <w:szCs w:val="16"/>
      </w:rPr>
      <w:instrText>PAGE  \* Arabic  \* MERGEFORMAT</w:instrText>
    </w:r>
    <w:r w:rsidR="007B6CA5" w:rsidRPr="00970762">
      <w:rPr>
        <w:color w:val="000000" w:themeColor="text1"/>
        <w:sz w:val="16"/>
        <w:szCs w:val="16"/>
      </w:rPr>
      <w:fldChar w:fldCharType="separate"/>
    </w:r>
    <w:r w:rsidR="007B6CA5">
      <w:rPr>
        <w:color w:val="000000" w:themeColor="text1"/>
        <w:sz w:val="16"/>
        <w:szCs w:val="16"/>
      </w:rPr>
      <w:t>1</w:t>
    </w:r>
    <w:r w:rsidR="007B6CA5" w:rsidRPr="00970762">
      <w:rPr>
        <w:color w:val="000000" w:themeColor="text1"/>
        <w:sz w:val="16"/>
        <w:szCs w:val="16"/>
      </w:rPr>
      <w:fldChar w:fldCharType="end"/>
    </w:r>
    <w:r w:rsidR="007B6CA5" w:rsidRPr="00970762">
      <w:rPr>
        <w:color w:val="000000" w:themeColor="text1"/>
        <w:sz w:val="16"/>
        <w:szCs w:val="16"/>
        <w:lang w:val="es-ES"/>
      </w:rPr>
      <w:t xml:space="preserve"> de </w:t>
    </w:r>
    <w:r w:rsidR="007B6CA5" w:rsidRPr="00970762">
      <w:rPr>
        <w:color w:val="000000" w:themeColor="text1"/>
        <w:sz w:val="16"/>
        <w:szCs w:val="16"/>
      </w:rPr>
      <w:fldChar w:fldCharType="begin"/>
    </w:r>
    <w:r w:rsidR="007B6CA5" w:rsidRPr="00970762">
      <w:rPr>
        <w:color w:val="000000" w:themeColor="text1"/>
        <w:sz w:val="16"/>
        <w:szCs w:val="16"/>
      </w:rPr>
      <w:instrText>NUMPAGES  \* Arabic  \* MERGEFORMAT</w:instrText>
    </w:r>
    <w:r w:rsidR="007B6CA5" w:rsidRPr="00970762">
      <w:rPr>
        <w:color w:val="000000" w:themeColor="text1"/>
        <w:sz w:val="16"/>
        <w:szCs w:val="16"/>
      </w:rPr>
      <w:fldChar w:fldCharType="separate"/>
    </w:r>
    <w:r w:rsidR="007B6CA5">
      <w:rPr>
        <w:color w:val="000000" w:themeColor="text1"/>
        <w:sz w:val="16"/>
        <w:szCs w:val="16"/>
      </w:rPr>
      <w:t>5</w:t>
    </w:r>
    <w:r w:rsidR="007B6CA5" w:rsidRPr="00970762">
      <w:rPr>
        <w:color w:val="000000" w:themeColor="text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32DB6" w14:textId="77777777" w:rsidR="00133025" w:rsidRDefault="00133025">
      <w:r>
        <w:separator/>
      </w:r>
    </w:p>
  </w:footnote>
  <w:footnote w:type="continuationSeparator" w:id="0">
    <w:p w14:paraId="79EC62F2" w14:textId="77777777" w:rsidR="00133025" w:rsidRDefault="001330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0"/>
      <w:tblW w:w="5000" w:type="pct"/>
      <w:tblInd w:w="0" w:type="dxa"/>
      <w:tblLook w:val="0400" w:firstRow="0" w:lastRow="0" w:firstColumn="0" w:lastColumn="0" w:noHBand="0" w:noVBand="1"/>
    </w:tblPr>
    <w:tblGrid>
      <w:gridCol w:w="1910"/>
      <w:gridCol w:w="4601"/>
      <w:gridCol w:w="2307"/>
    </w:tblGrid>
    <w:tr w:rsidR="00F576D6" w14:paraId="4B3CB731" w14:textId="77777777" w:rsidTr="004101A0">
      <w:trPr>
        <w:trHeight w:val="660"/>
      </w:trPr>
      <w:tc>
        <w:tcPr>
          <w:tcW w:w="1083" w:type="pct"/>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F79DE0" w14:textId="77777777" w:rsidR="00F576D6" w:rsidRDefault="00F576D6" w:rsidP="0052265C">
          <w:pPr>
            <w:jc w:val="center"/>
            <w:rPr>
              <w:rFonts w:ascii="Times New Roman" w:eastAsia="Times New Roman" w:hAnsi="Times New Roman" w:cs="Times New Roman"/>
            </w:rPr>
          </w:pPr>
          <w:r>
            <w:rPr>
              <w:rFonts w:ascii="Arial Narrow" w:eastAsia="Arial Narrow" w:hAnsi="Arial Narrow" w:cs="Arial Narrow"/>
              <w:noProof/>
              <w:color w:val="000000"/>
              <w:sz w:val="20"/>
              <w:szCs w:val="20"/>
            </w:rPr>
            <w:drawing>
              <wp:inline distT="0" distB="0" distL="0" distR="0" wp14:anchorId="31F672B0" wp14:editId="569A8DE5">
                <wp:extent cx="1085850" cy="647700"/>
                <wp:effectExtent l="0" t="0" r="0" b="0"/>
                <wp:docPr id="9" name="image1.png" descr="https://lh4.googleusercontent.com/qkGRsoreDwQ50uHdIJ9rDyi0hxBPQ-H4y98r8soq9v7LqZokzYE2WfI8nlCDXi9lXQgoTe3V5PBBWA2gUF3L8x44PoMuSlDWn56i9OC9c7F5-6oPrx7z_8F3Hle_SxIQn9QvO5sT"/>
                <wp:cNvGraphicFramePr/>
                <a:graphic xmlns:a="http://schemas.openxmlformats.org/drawingml/2006/main">
                  <a:graphicData uri="http://schemas.openxmlformats.org/drawingml/2006/picture">
                    <pic:pic xmlns:pic="http://schemas.openxmlformats.org/drawingml/2006/picture">
                      <pic:nvPicPr>
                        <pic:cNvPr id="0" name="image1.png" descr="https://lh4.googleusercontent.com/qkGRsoreDwQ50uHdIJ9rDyi0hxBPQ-H4y98r8soq9v7LqZokzYE2WfI8nlCDXi9lXQgoTe3V5PBBWA2gUF3L8x44PoMuSlDWn56i9OC9c7F5-6oPrx7z_8F3Hle_SxIQn9QvO5sT"/>
                        <pic:cNvPicPr preferRelativeResize="0"/>
                      </pic:nvPicPr>
                      <pic:blipFill>
                        <a:blip r:embed="rId1"/>
                        <a:srcRect/>
                        <a:stretch>
                          <a:fillRect/>
                        </a:stretch>
                      </pic:blipFill>
                      <pic:spPr>
                        <a:xfrm>
                          <a:off x="0" y="0"/>
                          <a:ext cx="1085850" cy="647700"/>
                        </a:xfrm>
                        <a:prstGeom prst="rect">
                          <a:avLst/>
                        </a:prstGeom>
                        <a:ln/>
                      </pic:spPr>
                    </pic:pic>
                  </a:graphicData>
                </a:graphic>
              </wp:inline>
            </w:drawing>
          </w:r>
        </w:p>
      </w:tc>
      <w:tc>
        <w:tcPr>
          <w:tcW w:w="26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49E226" w14:textId="56A57692" w:rsidR="00F576D6" w:rsidRDefault="00F576D6" w:rsidP="00EA271C">
          <w:pPr>
            <w:jc w:val="center"/>
            <w:rPr>
              <w:b/>
              <w:color w:val="000000"/>
              <w:sz w:val="20"/>
              <w:szCs w:val="20"/>
            </w:rPr>
          </w:pPr>
          <w:r w:rsidRPr="003162E9">
            <w:rPr>
              <w:b/>
              <w:color w:val="000000"/>
              <w:sz w:val="20"/>
              <w:szCs w:val="20"/>
            </w:rPr>
            <w:t xml:space="preserve">INSTITUTO </w:t>
          </w:r>
          <w:r w:rsidRPr="00671FB7">
            <w:rPr>
              <w:b/>
              <w:color w:val="000000"/>
              <w:sz w:val="20"/>
              <w:szCs w:val="20"/>
            </w:rPr>
            <w:t>NACIONAL ELECTORAL</w:t>
          </w:r>
        </w:p>
        <w:p w14:paraId="24C2A146" w14:textId="2FD6078C" w:rsidR="009129B8" w:rsidRDefault="009129B8" w:rsidP="00EA271C">
          <w:pPr>
            <w:jc w:val="center"/>
            <w:rPr>
              <w:b/>
              <w:color w:val="000000"/>
              <w:sz w:val="20"/>
              <w:szCs w:val="20"/>
            </w:rPr>
          </w:pPr>
          <w:r w:rsidRPr="00D70D53">
            <w:rPr>
              <w:b/>
              <w:bCs/>
              <w:sz w:val="20"/>
              <w:szCs w:val="20"/>
            </w:rPr>
            <w:t>DIRECCIÓN DE CARTOGRAFÍA ELECTORAL</w:t>
          </w:r>
        </w:p>
        <w:p w14:paraId="7CEB9338" w14:textId="09AF1874" w:rsidR="00F576D6" w:rsidRPr="003162E9" w:rsidRDefault="00F576D6" w:rsidP="00EA271C">
          <w:pPr>
            <w:jc w:val="center"/>
            <w:rPr>
              <w:sz w:val="20"/>
              <w:szCs w:val="20"/>
            </w:rPr>
          </w:pPr>
          <w:r w:rsidRPr="003162E9">
            <w:rPr>
              <w:b/>
              <w:color w:val="000000"/>
              <w:sz w:val="20"/>
              <w:szCs w:val="20"/>
            </w:rPr>
            <w:t>SISTEMA DE GESTIÓN DE LA CALIDAD</w:t>
          </w:r>
        </w:p>
      </w:tc>
      <w:tc>
        <w:tcPr>
          <w:tcW w:w="130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7BC4E0" w14:textId="0A59BC5C" w:rsidR="00F576D6" w:rsidRPr="00EA271C" w:rsidRDefault="00F576D6" w:rsidP="00EA271C">
          <w:pPr>
            <w:jc w:val="center"/>
            <w:rPr>
              <w:b/>
              <w:bCs/>
              <w:sz w:val="20"/>
              <w:szCs w:val="20"/>
            </w:rPr>
          </w:pPr>
          <w:r w:rsidRPr="00EA271C">
            <w:rPr>
              <w:b/>
              <w:bCs/>
              <w:sz w:val="20"/>
              <w:szCs w:val="20"/>
            </w:rPr>
            <w:t xml:space="preserve">VERSIÓN: </w:t>
          </w:r>
          <w:r w:rsidR="008148DE">
            <w:rPr>
              <w:b/>
              <w:bCs/>
              <w:sz w:val="20"/>
              <w:szCs w:val="20"/>
            </w:rPr>
            <w:t>0</w:t>
          </w:r>
        </w:p>
      </w:tc>
    </w:tr>
    <w:tr w:rsidR="00F576D6" w14:paraId="1ACB0C23" w14:textId="77777777" w:rsidTr="004101A0">
      <w:trPr>
        <w:trHeight w:val="420"/>
      </w:trPr>
      <w:tc>
        <w:tcPr>
          <w:tcW w:w="1083" w:type="pct"/>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4CA957" w14:textId="77777777" w:rsidR="00F576D6" w:rsidRDefault="00F576D6" w:rsidP="0052265C">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0966F0" w14:textId="77777777" w:rsidR="00F576D6" w:rsidRPr="003162E9" w:rsidRDefault="00F576D6" w:rsidP="00EA271C">
          <w:pPr>
            <w:spacing w:line="276" w:lineRule="auto"/>
            <w:ind w:left="720" w:hanging="360"/>
            <w:jc w:val="center"/>
            <w:rPr>
              <w:b/>
              <w:sz w:val="20"/>
              <w:szCs w:val="20"/>
            </w:rPr>
          </w:pPr>
          <w:r w:rsidRPr="003162E9">
            <w:rPr>
              <w:b/>
              <w:sz w:val="20"/>
              <w:szCs w:val="20"/>
            </w:rPr>
            <w:t>PROCEDIMIENTO DE ACCIONES CORRECTIVAS</w:t>
          </w:r>
        </w:p>
      </w:tc>
      <w:tc>
        <w:tcPr>
          <w:tcW w:w="130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00DFC0" w14:textId="2F9BBBB6" w:rsidR="00F576D6" w:rsidRDefault="00F576D6" w:rsidP="00EA271C">
          <w:pPr>
            <w:jc w:val="center"/>
            <w:rPr>
              <w:b/>
              <w:bCs/>
              <w:color w:val="000000"/>
              <w:sz w:val="20"/>
              <w:szCs w:val="20"/>
            </w:rPr>
          </w:pPr>
          <w:r w:rsidRPr="00EA271C">
            <w:rPr>
              <w:b/>
              <w:bCs/>
              <w:color w:val="000000"/>
              <w:sz w:val="20"/>
              <w:szCs w:val="20"/>
            </w:rPr>
            <w:t>FECHA DE EMISIÓN:</w:t>
          </w:r>
        </w:p>
        <w:p w14:paraId="047D07FE" w14:textId="26E357CC" w:rsidR="008148DE" w:rsidRDefault="008148DE" w:rsidP="00EA271C">
          <w:pPr>
            <w:jc w:val="center"/>
            <w:rPr>
              <w:b/>
              <w:bCs/>
              <w:color w:val="000000"/>
              <w:sz w:val="20"/>
              <w:szCs w:val="20"/>
            </w:rPr>
          </w:pPr>
          <w:r>
            <w:rPr>
              <w:b/>
              <w:bCs/>
              <w:color w:val="000000"/>
              <w:sz w:val="20"/>
              <w:szCs w:val="20"/>
            </w:rPr>
            <w:t>OCTUBRE 2023</w:t>
          </w:r>
        </w:p>
        <w:p w14:paraId="67A0B19F" w14:textId="702B01D7" w:rsidR="00F576D6" w:rsidRPr="00EA271C" w:rsidRDefault="00F576D6" w:rsidP="004101A0">
          <w:pPr>
            <w:jc w:val="center"/>
            <w:rPr>
              <w:b/>
              <w:bCs/>
              <w:sz w:val="20"/>
              <w:szCs w:val="20"/>
            </w:rPr>
          </w:pPr>
        </w:p>
      </w:tc>
    </w:tr>
  </w:tbl>
  <w:p w14:paraId="7A9D595A" w14:textId="77777777" w:rsidR="00F576D6" w:rsidRDefault="00F576D6" w:rsidP="004C5756">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B3F85"/>
    <w:multiLevelType w:val="multilevel"/>
    <w:tmpl w:val="42E82C3A"/>
    <w:lvl w:ilvl="0">
      <w:start w:val="1"/>
      <w:numFmt w:val="bullet"/>
      <w:lvlText w:val="●"/>
      <w:lvlJc w:val="left"/>
      <w:pPr>
        <w:ind w:left="795" w:hanging="360"/>
      </w:pPr>
      <w:rPr>
        <w:rFonts w:ascii="Noto Sans Symbols" w:eastAsia="Noto Sans Symbols" w:hAnsi="Noto Sans Symbols" w:cs="Noto Sans Symbols"/>
        <w:vertAlign w:val="baseline"/>
      </w:rPr>
    </w:lvl>
    <w:lvl w:ilvl="1">
      <w:start w:val="1"/>
      <w:numFmt w:val="bullet"/>
      <w:lvlText w:val="o"/>
      <w:lvlJc w:val="left"/>
      <w:pPr>
        <w:ind w:left="1515" w:hanging="360"/>
      </w:pPr>
      <w:rPr>
        <w:rFonts w:ascii="Courier New" w:eastAsia="Courier New" w:hAnsi="Courier New" w:cs="Courier New"/>
        <w:vertAlign w:val="baseline"/>
      </w:rPr>
    </w:lvl>
    <w:lvl w:ilvl="2">
      <w:start w:val="1"/>
      <w:numFmt w:val="bullet"/>
      <w:lvlText w:val="▪"/>
      <w:lvlJc w:val="left"/>
      <w:pPr>
        <w:ind w:left="2235" w:hanging="360"/>
      </w:pPr>
      <w:rPr>
        <w:rFonts w:ascii="Noto Sans Symbols" w:eastAsia="Noto Sans Symbols" w:hAnsi="Noto Sans Symbols" w:cs="Noto Sans Symbols"/>
        <w:vertAlign w:val="baseline"/>
      </w:rPr>
    </w:lvl>
    <w:lvl w:ilvl="3">
      <w:start w:val="1"/>
      <w:numFmt w:val="bullet"/>
      <w:lvlText w:val="●"/>
      <w:lvlJc w:val="left"/>
      <w:pPr>
        <w:ind w:left="2955" w:hanging="360"/>
      </w:pPr>
      <w:rPr>
        <w:rFonts w:ascii="Noto Sans Symbols" w:eastAsia="Noto Sans Symbols" w:hAnsi="Noto Sans Symbols" w:cs="Noto Sans Symbols"/>
        <w:vertAlign w:val="baseline"/>
      </w:rPr>
    </w:lvl>
    <w:lvl w:ilvl="4">
      <w:start w:val="1"/>
      <w:numFmt w:val="bullet"/>
      <w:lvlText w:val="o"/>
      <w:lvlJc w:val="left"/>
      <w:pPr>
        <w:ind w:left="3675" w:hanging="360"/>
      </w:pPr>
      <w:rPr>
        <w:rFonts w:ascii="Courier New" w:eastAsia="Courier New" w:hAnsi="Courier New" w:cs="Courier New"/>
        <w:vertAlign w:val="baseline"/>
      </w:rPr>
    </w:lvl>
    <w:lvl w:ilvl="5">
      <w:start w:val="1"/>
      <w:numFmt w:val="bullet"/>
      <w:lvlText w:val="▪"/>
      <w:lvlJc w:val="left"/>
      <w:pPr>
        <w:ind w:left="4395" w:hanging="360"/>
      </w:pPr>
      <w:rPr>
        <w:rFonts w:ascii="Noto Sans Symbols" w:eastAsia="Noto Sans Symbols" w:hAnsi="Noto Sans Symbols" w:cs="Noto Sans Symbols"/>
        <w:vertAlign w:val="baseline"/>
      </w:rPr>
    </w:lvl>
    <w:lvl w:ilvl="6">
      <w:start w:val="1"/>
      <w:numFmt w:val="bullet"/>
      <w:lvlText w:val="●"/>
      <w:lvlJc w:val="left"/>
      <w:pPr>
        <w:ind w:left="5115" w:hanging="360"/>
      </w:pPr>
      <w:rPr>
        <w:rFonts w:ascii="Noto Sans Symbols" w:eastAsia="Noto Sans Symbols" w:hAnsi="Noto Sans Symbols" w:cs="Noto Sans Symbols"/>
        <w:vertAlign w:val="baseline"/>
      </w:rPr>
    </w:lvl>
    <w:lvl w:ilvl="7">
      <w:start w:val="1"/>
      <w:numFmt w:val="bullet"/>
      <w:lvlText w:val="o"/>
      <w:lvlJc w:val="left"/>
      <w:pPr>
        <w:ind w:left="5835" w:hanging="360"/>
      </w:pPr>
      <w:rPr>
        <w:rFonts w:ascii="Courier New" w:eastAsia="Courier New" w:hAnsi="Courier New" w:cs="Courier New"/>
        <w:vertAlign w:val="baseline"/>
      </w:rPr>
    </w:lvl>
    <w:lvl w:ilvl="8">
      <w:start w:val="1"/>
      <w:numFmt w:val="bullet"/>
      <w:lvlText w:val="▪"/>
      <w:lvlJc w:val="left"/>
      <w:pPr>
        <w:ind w:left="6555" w:hanging="360"/>
      </w:pPr>
      <w:rPr>
        <w:rFonts w:ascii="Noto Sans Symbols" w:eastAsia="Noto Sans Symbols" w:hAnsi="Noto Sans Symbols" w:cs="Noto Sans Symbols"/>
        <w:vertAlign w:val="baseline"/>
      </w:rPr>
    </w:lvl>
  </w:abstractNum>
  <w:abstractNum w:abstractNumId="1" w15:restartNumberingAfterBreak="0">
    <w:nsid w:val="041678EA"/>
    <w:multiLevelType w:val="hybridMultilevel"/>
    <w:tmpl w:val="1BC475F6"/>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 w15:restartNumberingAfterBreak="0">
    <w:nsid w:val="064527E0"/>
    <w:multiLevelType w:val="hybridMultilevel"/>
    <w:tmpl w:val="01A2FA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FF391D"/>
    <w:multiLevelType w:val="multilevel"/>
    <w:tmpl w:val="AB80F75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0B2538F1"/>
    <w:multiLevelType w:val="multilevel"/>
    <w:tmpl w:val="53044DBE"/>
    <w:lvl w:ilvl="0">
      <w:start w:val="1"/>
      <w:numFmt w:val="bullet"/>
      <w:lvlText w:val=""/>
      <w:lvlJc w:val="left"/>
      <w:pPr>
        <w:ind w:left="795" w:hanging="360"/>
      </w:pPr>
      <w:rPr>
        <w:rFonts w:ascii="Symbol" w:hAnsi="Symbol" w:hint="default"/>
        <w:vertAlign w:val="baseline"/>
      </w:rPr>
    </w:lvl>
    <w:lvl w:ilvl="1">
      <w:start w:val="1"/>
      <w:numFmt w:val="bullet"/>
      <w:lvlText w:val="o"/>
      <w:lvlJc w:val="left"/>
      <w:pPr>
        <w:ind w:left="1515" w:hanging="360"/>
      </w:pPr>
      <w:rPr>
        <w:rFonts w:ascii="Courier New" w:eastAsia="Courier New" w:hAnsi="Courier New" w:cs="Courier New"/>
        <w:vertAlign w:val="baseline"/>
      </w:rPr>
    </w:lvl>
    <w:lvl w:ilvl="2">
      <w:start w:val="1"/>
      <w:numFmt w:val="bullet"/>
      <w:lvlText w:val="▪"/>
      <w:lvlJc w:val="left"/>
      <w:pPr>
        <w:ind w:left="2235" w:hanging="360"/>
      </w:pPr>
      <w:rPr>
        <w:rFonts w:ascii="Noto Sans Symbols" w:eastAsia="Noto Sans Symbols" w:hAnsi="Noto Sans Symbols" w:cs="Noto Sans Symbols"/>
        <w:vertAlign w:val="baseline"/>
      </w:rPr>
    </w:lvl>
    <w:lvl w:ilvl="3">
      <w:start w:val="1"/>
      <w:numFmt w:val="bullet"/>
      <w:lvlText w:val="●"/>
      <w:lvlJc w:val="left"/>
      <w:pPr>
        <w:ind w:left="2955" w:hanging="360"/>
      </w:pPr>
      <w:rPr>
        <w:rFonts w:ascii="Noto Sans Symbols" w:eastAsia="Noto Sans Symbols" w:hAnsi="Noto Sans Symbols" w:cs="Noto Sans Symbols"/>
        <w:vertAlign w:val="baseline"/>
      </w:rPr>
    </w:lvl>
    <w:lvl w:ilvl="4">
      <w:start w:val="1"/>
      <w:numFmt w:val="bullet"/>
      <w:lvlText w:val="o"/>
      <w:lvlJc w:val="left"/>
      <w:pPr>
        <w:ind w:left="3675" w:hanging="360"/>
      </w:pPr>
      <w:rPr>
        <w:rFonts w:ascii="Courier New" w:eastAsia="Courier New" w:hAnsi="Courier New" w:cs="Courier New"/>
        <w:vertAlign w:val="baseline"/>
      </w:rPr>
    </w:lvl>
    <w:lvl w:ilvl="5">
      <w:start w:val="1"/>
      <w:numFmt w:val="bullet"/>
      <w:lvlText w:val="▪"/>
      <w:lvlJc w:val="left"/>
      <w:pPr>
        <w:ind w:left="4395" w:hanging="360"/>
      </w:pPr>
      <w:rPr>
        <w:rFonts w:ascii="Noto Sans Symbols" w:eastAsia="Noto Sans Symbols" w:hAnsi="Noto Sans Symbols" w:cs="Noto Sans Symbols"/>
        <w:vertAlign w:val="baseline"/>
      </w:rPr>
    </w:lvl>
    <w:lvl w:ilvl="6">
      <w:start w:val="1"/>
      <w:numFmt w:val="bullet"/>
      <w:lvlText w:val="●"/>
      <w:lvlJc w:val="left"/>
      <w:pPr>
        <w:ind w:left="5115" w:hanging="360"/>
      </w:pPr>
      <w:rPr>
        <w:rFonts w:ascii="Noto Sans Symbols" w:eastAsia="Noto Sans Symbols" w:hAnsi="Noto Sans Symbols" w:cs="Noto Sans Symbols"/>
        <w:vertAlign w:val="baseline"/>
      </w:rPr>
    </w:lvl>
    <w:lvl w:ilvl="7">
      <w:start w:val="1"/>
      <w:numFmt w:val="bullet"/>
      <w:lvlText w:val="o"/>
      <w:lvlJc w:val="left"/>
      <w:pPr>
        <w:ind w:left="5835" w:hanging="360"/>
      </w:pPr>
      <w:rPr>
        <w:rFonts w:ascii="Courier New" w:eastAsia="Courier New" w:hAnsi="Courier New" w:cs="Courier New"/>
        <w:vertAlign w:val="baseline"/>
      </w:rPr>
    </w:lvl>
    <w:lvl w:ilvl="8">
      <w:start w:val="1"/>
      <w:numFmt w:val="bullet"/>
      <w:lvlText w:val="▪"/>
      <w:lvlJc w:val="left"/>
      <w:pPr>
        <w:ind w:left="6555" w:hanging="360"/>
      </w:pPr>
      <w:rPr>
        <w:rFonts w:ascii="Noto Sans Symbols" w:eastAsia="Noto Sans Symbols" w:hAnsi="Noto Sans Symbols" w:cs="Noto Sans Symbols"/>
        <w:vertAlign w:val="baseline"/>
      </w:rPr>
    </w:lvl>
  </w:abstractNum>
  <w:abstractNum w:abstractNumId="5" w15:restartNumberingAfterBreak="0">
    <w:nsid w:val="0CA30051"/>
    <w:multiLevelType w:val="multilevel"/>
    <w:tmpl w:val="8CECD9CA"/>
    <w:lvl w:ilvl="0">
      <w:start w:val="4"/>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6" w15:restartNumberingAfterBreak="0">
    <w:nsid w:val="16916275"/>
    <w:multiLevelType w:val="hybridMultilevel"/>
    <w:tmpl w:val="DFE6299E"/>
    <w:lvl w:ilvl="0" w:tplc="D8BC59EE">
      <w:start w:val="1"/>
      <w:numFmt w:val="decimal"/>
      <w:lvlText w:val="%1."/>
      <w:lvlJc w:val="left"/>
      <w:pPr>
        <w:ind w:left="720" w:hanging="360"/>
      </w:pPr>
      <w:rPr>
        <w:rFonts w:hint="default"/>
        <w:b/>
        <w:sz w:val="22"/>
        <w:szCs w:val="22"/>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E804768"/>
    <w:multiLevelType w:val="multilevel"/>
    <w:tmpl w:val="53FC6DF2"/>
    <w:lvl w:ilvl="0">
      <w:start w:val="1"/>
      <w:numFmt w:val="decimal"/>
      <w:lvlText w:val="%1."/>
      <w:lvlJc w:val="left"/>
      <w:pPr>
        <w:ind w:left="405" w:hanging="360"/>
      </w:pPr>
      <w:rPr>
        <w:vertAlign w:val="baseline"/>
      </w:rPr>
    </w:lvl>
    <w:lvl w:ilvl="1">
      <w:start w:val="1"/>
      <w:numFmt w:val="lowerLetter"/>
      <w:lvlText w:val="%2."/>
      <w:lvlJc w:val="left"/>
      <w:pPr>
        <w:ind w:left="1125" w:hanging="360"/>
      </w:pPr>
      <w:rPr>
        <w:vertAlign w:val="baseline"/>
      </w:rPr>
    </w:lvl>
    <w:lvl w:ilvl="2">
      <w:start w:val="1"/>
      <w:numFmt w:val="lowerRoman"/>
      <w:lvlText w:val="%3."/>
      <w:lvlJc w:val="right"/>
      <w:pPr>
        <w:ind w:left="1845" w:hanging="180"/>
      </w:pPr>
      <w:rPr>
        <w:vertAlign w:val="baseline"/>
      </w:rPr>
    </w:lvl>
    <w:lvl w:ilvl="3">
      <w:start w:val="1"/>
      <w:numFmt w:val="decimal"/>
      <w:lvlText w:val="%4."/>
      <w:lvlJc w:val="left"/>
      <w:pPr>
        <w:ind w:left="2565" w:hanging="360"/>
      </w:pPr>
      <w:rPr>
        <w:vertAlign w:val="baseline"/>
      </w:rPr>
    </w:lvl>
    <w:lvl w:ilvl="4">
      <w:start w:val="1"/>
      <w:numFmt w:val="lowerLetter"/>
      <w:lvlText w:val="%5."/>
      <w:lvlJc w:val="left"/>
      <w:pPr>
        <w:ind w:left="3285" w:hanging="360"/>
      </w:pPr>
      <w:rPr>
        <w:vertAlign w:val="baseline"/>
      </w:rPr>
    </w:lvl>
    <w:lvl w:ilvl="5">
      <w:start w:val="1"/>
      <w:numFmt w:val="lowerRoman"/>
      <w:lvlText w:val="%6."/>
      <w:lvlJc w:val="right"/>
      <w:pPr>
        <w:ind w:left="4005" w:hanging="180"/>
      </w:pPr>
      <w:rPr>
        <w:vertAlign w:val="baseline"/>
      </w:rPr>
    </w:lvl>
    <w:lvl w:ilvl="6">
      <w:start w:val="1"/>
      <w:numFmt w:val="decimal"/>
      <w:lvlText w:val="%7."/>
      <w:lvlJc w:val="left"/>
      <w:pPr>
        <w:ind w:left="4725" w:hanging="360"/>
      </w:pPr>
      <w:rPr>
        <w:vertAlign w:val="baseline"/>
      </w:rPr>
    </w:lvl>
    <w:lvl w:ilvl="7">
      <w:start w:val="1"/>
      <w:numFmt w:val="lowerLetter"/>
      <w:lvlText w:val="%8."/>
      <w:lvlJc w:val="left"/>
      <w:pPr>
        <w:ind w:left="5445" w:hanging="360"/>
      </w:pPr>
      <w:rPr>
        <w:vertAlign w:val="baseline"/>
      </w:rPr>
    </w:lvl>
    <w:lvl w:ilvl="8">
      <w:start w:val="1"/>
      <w:numFmt w:val="lowerRoman"/>
      <w:lvlText w:val="%9."/>
      <w:lvlJc w:val="right"/>
      <w:pPr>
        <w:ind w:left="6165" w:hanging="180"/>
      </w:pPr>
      <w:rPr>
        <w:vertAlign w:val="baseline"/>
      </w:rPr>
    </w:lvl>
  </w:abstractNum>
  <w:abstractNum w:abstractNumId="8" w15:restartNumberingAfterBreak="0">
    <w:nsid w:val="1F036D9F"/>
    <w:multiLevelType w:val="hybridMultilevel"/>
    <w:tmpl w:val="6F1290B4"/>
    <w:lvl w:ilvl="0" w:tplc="080A0001">
      <w:start w:val="1"/>
      <w:numFmt w:val="bullet"/>
      <w:lvlText w:val=""/>
      <w:lvlJc w:val="left"/>
      <w:pPr>
        <w:ind w:left="868" w:hanging="360"/>
      </w:pPr>
      <w:rPr>
        <w:rFonts w:ascii="Symbol" w:hAnsi="Symbol" w:hint="default"/>
      </w:rPr>
    </w:lvl>
    <w:lvl w:ilvl="1" w:tplc="080A0003" w:tentative="1">
      <w:start w:val="1"/>
      <w:numFmt w:val="bullet"/>
      <w:lvlText w:val="o"/>
      <w:lvlJc w:val="left"/>
      <w:pPr>
        <w:ind w:left="1588" w:hanging="360"/>
      </w:pPr>
      <w:rPr>
        <w:rFonts w:ascii="Courier New" w:hAnsi="Courier New" w:cs="Courier New" w:hint="default"/>
      </w:rPr>
    </w:lvl>
    <w:lvl w:ilvl="2" w:tplc="080A0005" w:tentative="1">
      <w:start w:val="1"/>
      <w:numFmt w:val="bullet"/>
      <w:lvlText w:val=""/>
      <w:lvlJc w:val="left"/>
      <w:pPr>
        <w:ind w:left="2308" w:hanging="360"/>
      </w:pPr>
      <w:rPr>
        <w:rFonts w:ascii="Wingdings" w:hAnsi="Wingdings" w:hint="default"/>
      </w:rPr>
    </w:lvl>
    <w:lvl w:ilvl="3" w:tplc="080A0001" w:tentative="1">
      <w:start w:val="1"/>
      <w:numFmt w:val="bullet"/>
      <w:lvlText w:val=""/>
      <w:lvlJc w:val="left"/>
      <w:pPr>
        <w:ind w:left="3028" w:hanging="360"/>
      </w:pPr>
      <w:rPr>
        <w:rFonts w:ascii="Symbol" w:hAnsi="Symbol" w:hint="default"/>
      </w:rPr>
    </w:lvl>
    <w:lvl w:ilvl="4" w:tplc="080A0003" w:tentative="1">
      <w:start w:val="1"/>
      <w:numFmt w:val="bullet"/>
      <w:lvlText w:val="o"/>
      <w:lvlJc w:val="left"/>
      <w:pPr>
        <w:ind w:left="3748" w:hanging="360"/>
      </w:pPr>
      <w:rPr>
        <w:rFonts w:ascii="Courier New" w:hAnsi="Courier New" w:cs="Courier New" w:hint="default"/>
      </w:rPr>
    </w:lvl>
    <w:lvl w:ilvl="5" w:tplc="080A0005" w:tentative="1">
      <w:start w:val="1"/>
      <w:numFmt w:val="bullet"/>
      <w:lvlText w:val=""/>
      <w:lvlJc w:val="left"/>
      <w:pPr>
        <w:ind w:left="4468" w:hanging="360"/>
      </w:pPr>
      <w:rPr>
        <w:rFonts w:ascii="Wingdings" w:hAnsi="Wingdings" w:hint="default"/>
      </w:rPr>
    </w:lvl>
    <w:lvl w:ilvl="6" w:tplc="080A0001" w:tentative="1">
      <w:start w:val="1"/>
      <w:numFmt w:val="bullet"/>
      <w:lvlText w:val=""/>
      <w:lvlJc w:val="left"/>
      <w:pPr>
        <w:ind w:left="5188" w:hanging="360"/>
      </w:pPr>
      <w:rPr>
        <w:rFonts w:ascii="Symbol" w:hAnsi="Symbol" w:hint="default"/>
      </w:rPr>
    </w:lvl>
    <w:lvl w:ilvl="7" w:tplc="080A0003" w:tentative="1">
      <w:start w:val="1"/>
      <w:numFmt w:val="bullet"/>
      <w:lvlText w:val="o"/>
      <w:lvlJc w:val="left"/>
      <w:pPr>
        <w:ind w:left="5908" w:hanging="360"/>
      </w:pPr>
      <w:rPr>
        <w:rFonts w:ascii="Courier New" w:hAnsi="Courier New" w:cs="Courier New" w:hint="default"/>
      </w:rPr>
    </w:lvl>
    <w:lvl w:ilvl="8" w:tplc="080A0005" w:tentative="1">
      <w:start w:val="1"/>
      <w:numFmt w:val="bullet"/>
      <w:lvlText w:val=""/>
      <w:lvlJc w:val="left"/>
      <w:pPr>
        <w:ind w:left="6628" w:hanging="360"/>
      </w:pPr>
      <w:rPr>
        <w:rFonts w:ascii="Wingdings" w:hAnsi="Wingdings" w:hint="default"/>
      </w:rPr>
    </w:lvl>
  </w:abstractNum>
  <w:abstractNum w:abstractNumId="9" w15:restartNumberingAfterBreak="0">
    <w:nsid w:val="22624AB9"/>
    <w:multiLevelType w:val="hybridMultilevel"/>
    <w:tmpl w:val="8CA4E0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30C3400"/>
    <w:multiLevelType w:val="hybridMultilevel"/>
    <w:tmpl w:val="32740DB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2EAE0603"/>
    <w:multiLevelType w:val="hybridMultilevel"/>
    <w:tmpl w:val="8700756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 w15:restartNumberingAfterBreak="0">
    <w:nsid w:val="314C6682"/>
    <w:multiLevelType w:val="multilevel"/>
    <w:tmpl w:val="B53AF6F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5855B69"/>
    <w:multiLevelType w:val="multilevel"/>
    <w:tmpl w:val="4F6E96BA"/>
    <w:lvl w:ilvl="0">
      <w:start w:val="1"/>
      <w:numFmt w:val="bullet"/>
      <w:lvlText w:val="●"/>
      <w:lvlJc w:val="left"/>
      <w:pPr>
        <w:ind w:left="795" w:hanging="360"/>
      </w:pPr>
      <w:rPr>
        <w:rFonts w:ascii="Noto Sans Symbols" w:eastAsia="Noto Sans Symbols" w:hAnsi="Noto Sans Symbols" w:cs="Noto Sans Symbols"/>
        <w:vertAlign w:val="baseline"/>
      </w:rPr>
    </w:lvl>
    <w:lvl w:ilvl="1">
      <w:start w:val="1"/>
      <w:numFmt w:val="bullet"/>
      <w:lvlText w:val="o"/>
      <w:lvlJc w:val="left"/>
      <w:pPr>
        <w:ind w:left="1515" w:hanging="360"/>
      </w:pPr>
      <w:rPr>
        <w:rFonts w:ascii="Courier New" w:eastAsia="Courier New" w:hAnsi="Courier New" w:cs="Courier New"/>
        <w:vertAlign w:val="baseline"/>
      </w:rPr>
    </w:lvl>
    <w:lvl w:ilvl="2">
      <w:start w:val="1"/>
      <w:numFmt w:val="bullet"/>
      <w:lvlText w:val="▪"/>
      <w:lvlJc w:val="left"/>
      <w:pPr>
        <w:ind w:left="2235" w:hanging="360"/>
      </w:pPr>
      <w:rPr>
        <w:rFonts w:ascii="Noto Sans Symbols" w:eastAsia="Noto Sans Symbols" w:hAnsi="Noto Sans Symbols" w:cs="Noto Sans Symbols"/>
        <w:vertAlign w:val="baseline"/>
      </w:rPr>
    </w:lvl>
    <w:lvl w:ilvl="3">
      <w:start w:val="1"/>
      <w:numFmt w:val="bullet"/>
      <w:lvlText w:val="●"/>
      <w:lvlJc w:val="left"/>
      <w:pPr>
        <w:ind w:left="2955" w:hanging="360"/>
      </w:pPr>
      <w:rPr>
        <w:rFonts w:ascii="Noto Sans Symbols" w:eastAsia="Noto Sans Symbols" w:hAnsi="Noto Sans Symbols" w:cs="Noto Sans Symbols"/>
        <w:vertAlign w:val="baseline"/>
      </w:rPr>
    </w:lvl>
    <w:lvl w:ilvl="4">
      <w:start w:val="1"/>
      <w:numFmt w:val="bullet"/>
      <w:lvlText w:val="o"/>
      <w:lvlJc w:val="left"/>
      <w:pPr>
        <w:ind w:left="3675" w:hanging="360"/>
      </w:pPr>
      <w:rPr>
        <w:rFonts w:ascii="Courier New" w:eastAsia="Courier New" w:hAnsi="Courier New" w:cs="Courier New"/>
        <w:vertAlign w:val="baseline"/>
      </w:rPr>
    </w:lvl>
    <w:lvl w:ilvl="5">
      <w:start w:val="1"/>
      <w:numFmt w:val="bullet"/>
      <w:lvlText w:val="▪"/>
      <w:lvlJc w:val="left"/>
      <w:pPr>
        <w:ind w:left="4395" w:hanging="360"/>
      </w:pPr>
      <w:rPr>
        <w:rFonts w:ascii="Noto Sans Symbols" w:eastAsia="Noto Sans Symbols" w:hAnsi="Noto Sans Symbols" w:cs="Noto Sans Symbols"/>
        <w:vertAlign w:val="baseline"/>
      </w:rPr>
    </w:lvl>
    <w:lvl w:ilvl="6">
      <w:start w:val="1"/>
      <w:numFmt w:val="bullet"/>
      <w:lvlText w:val="●"/>
      <w:lvlJc w:val="left"/>
      <w:pPr>
        <w:ind w:left="5115" w:hanging="360"/>
      </w:pPr>
      <w:rPr>
        <w:rFonts w:ascii="Noto Sans Symbols" w:eastAsia="Noto Sans Symbols" w:hAnsi="Noto Sans Symbols" w:cs="Noto Sans Symbols"/>
        <w:vertAlign w:val="baseline"/>
      </w:rPr>
    </w:lvl>
    <w:lvl w:ilvl="7">
      <w:start w:val="1"/>
      <w:numFmt w:val="bullet"/>
      <w:lvlText w:val="o"/>
      <w:lvlJc w:val="left"/>
      <w:pPr>
        <w:ind w:left="5835" w:hanging="360"/>
      </w:pPr>
      <w:rPr>
        <w:rFonts w:ascii="Courier New" w:eastAsia="Courier New" w:hAnsi="Courier New" w:cs="Courier New"/>
        <w:vertAlign w:val="baseline"/>
      </w:rPr>
    </w:lvl>
    <w:lvl w:ilvl="8">
      <w:start w:val="1"/>
      <w:numFmt w:val="bullet"/>
      <w:lvlText w:val="▪"/>
      <w:lvlJc w:val="left"/>
      <w:pPr>
        <w:ind w:left="6555" w:hanging="360"/>
      </w:pPr>
      <w:rPr>
        <w:rFonts w:ascii="Noto Sans Symbols" w:eastAsia="Noto Sans Symbols" w:hAnsi="Noto Sans Symbols" w:cs="Noto Sans Symbols"/>
        <w:vertAlign w:val="baseline"/>
      </w:rPr>
    </w:lvl>
  </w:abstractNum>
  <w:abstractNum w:abstractNumId="14" w15:restartNumberingAfterBreak="0">
    <w:nsid w:val="37865366"/>
    <w:multiLevelType w:val="multilevel"/>
    <w:tmpl w:val="377E591C"/>
    <w:lvl w:ilvl="0">
      <w:start w:val="6"/>
      <w:numFmt w:val="decimal"/>
      <w:lvlText w:val="%1"/>
      <w:lvlJc w:val="left"/>
      <w:pPr>
        <w:ind w:left="360" w:hanging="360"/>
      </w:pPr>
      <w:rPr>
        <w:rFonts w:hint="default"/>
      </w:rPr>
    </w:lvl>
    <w:lvl w:ilvl="1">
      <w:start w:val="2"/>
      <w:numFmt w:val="decimal"/>
      <w:lvlText w:val="%1.%2"/>
      <w:lvlJc w:val="left"/>
      <w:pPr>
        <w:ind w:left="786" w:hanging="360"/>
      </w:pPr>
      <w:rPr>
        <w:rFonts w:hint="default"/>
        <w:b/>
        <w:sz w:val="22"/>
        <w:szCs w:val="22"/>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5" w15:restartNumberingAfterBreak="0">
    <w:nsid w:val="3A6D1C40"/>
    <w:multiLevelType w:val="hybridMultilevel"/>
    <w:tmpl w:val="FE6AB1C4"/>
    <w:lvl w:ilvl="0" w:tplc="0C0A0001">
      <w:start w:val="1"/>
      <w:numFmt w:val="bullet"/>
      <w:lvlText w:val=""/>
      <w:lvlJc w:val="left"/>
      <w:pPr>
        <w:tabs>
          <w:tab w:val="num" w:pos="1068"/>
        </w:tabs>
        <w:ind w:left="1068" w:hanging="360"/>
      </w:pPr>
      <w:rPr>
        <w:rFonts w:ascii="Symbol" w:hAnsi="Symbol"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16" w15:restartNumberingAfterBreak="0">
    <w:nsid w:val="3BB70CE4"/>
    <w:multiLevelType w:val="hybridMultilevel"/>
    <w:tmpl w:val="C23ADEFA"/>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17" w15:restartNumberingAfterBreak="0">
    <w:nsid w:val="3CB82F1B"/>
    <w:multiLevelType w:val="hybridMultilevel"/>
    <w:tmpl w:val="B3C642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2C36689"/>
    <w:multiLevelType w:val="multilevel"/>
    <w:tmpl w:val="B2C6C446"/>
    <w:lvl w:ilvl="0">
      <w:start w:val="1"/>
      <w:numFmt w:val="bullet"/>
      <w:lvlText w:val="●"/>
      <w:lvlJc w:val="left"/>
      <w:pPr>
        <w:ind w:left="795" w:hanging="360"/>
      </w:pPr>
      <w:rPr>
        <w:rFonts w:ascii="Noto Sans Symbols" w:eastAsia="Noto Sans Symbols" w:hAnsi="Noto Sans Symbols" w:cs="Noto Sans Symbols"/>
        <w:vertAlign w:val="baseline"/>
      </w:rPr>
    </w:lvl>
    <w:lvl w:ilvl="1">
      <w:start w:val="1"/>
      <w:numFmt w:val="bullet"/>
      <w:lvlText w:val="o"/>
      <w:lvlJc w:val="left"/>
      <w:pPr>
        <w:ind w:left="1515" w:hanging="360"/>
      </w:pPr>
      <w:rPr>
        <w:rFonts w:ascii="Courier New" w:eastAsia="Courier New" w:hAnsi="Courier New" w:cs="Courier New"/>
        <w:vertAlign w:val="baseline"/>
      </w:rPr>
    </w:lvl>
    <w:lvl w:ilvl="2">
      <w:start w:val="1"/>
      <w:numFmt w:val="bullet"/>
      <w:lvlText w:val="▪"/>
      <w:lvlJc w:val="left"/>
      <w:pPr>
        <w:ind w:left="2235" w:hanging="360"/>
      </w:pPr>
      <w:rPr>
        <w:rFonts w:ascii="Noto Sans Symbols" w:eastAsia="Noto Sans Symbols" w:hAnsi="Noto Sans Symbols" w:cs="Noto Sans Symbols"/>
        <w:vertAlign w:val="baseline"/>
      </w:rPr>
    </w:lvl>
    <w:lvl w:ilvl="3">
      <w:start w:val="1"/>
      <w:numFmt w:val="bullet"/>
      <w:lvlText w:val="●"/>
      <w:lvlJc w:val="left"/>
      <w:pPr>
        <w:ind w:left="2955" w:hanging="360"/>
      </w:pPr>
      <w:rPr>
        <w:rFonts w:ascii="Noto Sans Symbols" w:eastAsia="Noto Sans Symbols" w:hAnsi="Noto Sans Symbols" w:cs="Noto Sans Symbols"/>
        <w:vertAlign w:val="baseline"/>
      </w:rPr>
    </w:lvl>
    <w:lvl w:ilvl="4">
      <w:start w:val="1"/>
      <w:numFmt w:val="bullet"/>
      <w:lvlText w:val="o"/>
      <w:lvlJc w:val="left"/>
      <w:pPr>
        <w:ind w:left="3675" w:hanging="360"/>
      </w:pPr>
      <w:rPr>
        <w:rFonts w:ascii="Courier New" w:eastAsia="Courier New" w:hAnsi="Courier New" w:cs="Courier New"/>
        <w:vertAlign w:val="baseline"/>
      </w:rPr>
    </w:lvl>
    <w:lvl w:ilvl="5">
      <w:start w:val="1"/>
      <w:numFmt w:val="bullet"/>
      <w:lvlText w:val="▪"/>
      <w:lvlJc w:val="left"/>
      <w:pPr>
        <w:ind w:left="4395" w:hanging="360"/>
      </w:pPr>
      <w:rPr>
        <w:rFonts w:ascii="Noto Sans Symbols" w:eastAsia="Noto Sans Symbols" w:hAnsi="Noto Sans Symbols" w:cs="Noto Sans Symbols"/>
        <w:vertAlign w:val="baseline"/>
      </w:rPr>
    </w:lvl>
    <w:lvl w:ilvl="6">
      <w:start w:val="1"/>
      <w:numFmt w:val="bullet"/>
      <w:lvlText w:val="●"/>
      <w:lvlJc w:val="left"/>
      <w:pPr>
        <w:ind w:left="5115" w:hanging="360"/>
      </w:pPr>
      <w:rPr>
        <w:rFonts w:ascii="Noto Sans Symbols" w:eastAsia="Noto Sans Symbols" w:hAnsi="Noto Sans Symbols" w:cs="Noto Sans Symbols"/>
        <w:vertAlign w:val="baseline"/>
      </w:rPr>
    </w:lvl>
    <w:lvl w:ilvl="7">
      <w:start w:val="1"/>
      <w:numFmt w:val="bullet"/>
      <w:lvlText w:val="o"/>
      <w:lvlJc w:val="left"/>
      <w:pPr>
        <w:ind w:left="5835" w:hanging="360"/>
      </w:pPr>
      <w:rPr>
        <w:rFonts w:ascii="Courier New" w:eastAsia="Courier New" w:hAnsi="Courier New" w:cs="Courier New"/>
        <w:vertAlign w:val="baseline"/>
      </w:rPr>
    </w:lvl>
    <w:lvl w:ilvl="8">
      <w:start w:val="1"/>
      <w:numFmt w:val="bullet"/>
      <w:lvlText w:val="▪"/>
      <w:lvlJc w:val="left"/>
      <w:pPr>
        <w:ind w:left="6555" w:hanging="360"/>
      </w:pPr>
      <w:rPr>
        <w:rFonts w:ascii="Noto Sans Symbols" w:eastAsia="Noto Sans Symbols" w:hAnsi="Noto Sans Symbols" w:cs="Noto Sans Symbols"/>
        <w:vertAlign w:val="baseline"/>
      </w:rPr>
    </w:lvl>
  </w:abstractNum>
  <w:abstractNum w:abstractNumId="19" w15:restartNumberingAfterBreak="0">
    <w:nsid w:val="44DE32B7"/>
    <w:multiLevelType w:val="hybridMultilevel"/>
    <w:tmpl w:val="C02280D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56D2EFC"/>
    <w:multiLevelType w:val="multilevel"/>
    <w:tmpl w:val="A3CEBC62"/>
    <w:lvl w:ilvl="0">
      <w:start w:val="7"/>
      <w:numFmt w:val="decimal"/>
      <w:lvlText w:val="%1."/>
      <w:lvlJc w:val="left"/>
      <w:pPr>
        <w:ind w:left="360" w:hanging="360"/>
      </w:pPr>
      <w:rPr>
        <w:rFonts w:hint="default"/>
        <w:b/>
        <w:color w:val="000000"/>
        <w:sz w:val="22"/>
      </w:rPr>
    </w:lvl>
    <w:lvl w:ilvl="1">
      <w:start w:val="1"/>
      <w:numFmt w:val="decimal"/>
      <w:lvlText w:val="%1.%2"/>
      <w:lvlJc w:val="left"/>
      <w:pPr>
        <w:ind w:left="360" w:hanging="360"/>
      </w:pPr>
      <w:rPr>
        <w:rFonts w:hint="default"/>
        <w:b/>
        <w:color w:val="000000"/>
        <w:sz w:val="22"/>
      </w:rPr>
    </w:lvl>
    <w:lvl w:ilvl="2">
      <w:start w:val="1"/>
      <w:numFmt w:val="decimal"/>
      <w:lvlText w:val="%1.%2.%3"/>
      <w:lvlJc w:val="left"/>
      <w:pPr>
        <w:ind w:left="720" w:hanging="720"/>
      </w:pPr>
      <w:rPr>
        <w:rFonts w:hint="default"/>
        <w:b/>
        <w:color w:val="000000"/>
        <w:sz w:val="22"/>
      </w:rPr>
    </w:lvl>
    <w:lvl w:ilvl="3">
      <w:start w:val="1"/>
      <w:numFmt w:val="decimal"/>
      <w:lvlText w:val="%1.%2.%3.%4"/>
      <w:lvlJc w:val="left"/>
      <w:pPr>
        <w:ind w:left="720" w:hanging="720"/>
      </w:pPr>
      <w:rPr>
        <w:rFonts w:hint="default"/>
        <w:b/>
        <w:color w:val="000000"/>
        <w:sz w:val="22"/>
      </w:rPr>
    </w:lvl>
    <w:lvl w:ilvl="4">
      <w:start w:val="1"/>
      <w:numFmt w:val="decimal"/>
      <w:lvlText w:val="%1.%2.%3.%4.%5"/>
      <w:lvlJc w:val="left"/>
      <w:pPr>
        <w:ind w:left="1080" w:hanging="1080"/>
      </w:pPr>
      <w:rPr>
        <w:rFonts w:hint="default"/>
        <w:b/>
        <w:color w:val="000000"/>
        <w:sz w:val="22"/>
      </w:rPr>
    </w:lvl>
    <w:lvl w:ilvl="5">
      <w:start w:val="1"/>
      <w:numFmt w:val="decimal"/>
      <w:lvlText w:val="%1.%2.%3.%4.%5.%6"/>
      <w:lvlJc w:val="left"/>
      <w:pPr>
        <w:ind w:left="1080" w:hanging="1080"/>
      </w:pPr>
      <w:rPr>
        <w:rFonts w:hint="default"/>
        <w:b/>
        <w:color w:val="000000"/>
        <w:sz w:val="22"/>
      </w:rPr>
    </w:lvl>
    <w:lvl w:ilvl="6">
      <w:start w:val="1"/>
      <w:numFmt w:val="decimal"/>
      <w:lvlText w:val="%1.%2.%3.%4.%5.%6.%7"/>
      <w:lvlJc w:val="left"/>
      <w:pPr>
        <w:ind w:left="1440" w:hanging="1440"/>
      </w:pPr>
      <w:rPr>
        <w:rFonts w:hint="default"/>
        <w:b/>
        <w:color w:val="000000"/>
        <w:sz w:val="22"/>
      </w:rPr>
    </w:lvl>
    <w:lvl w:ilvl="7">
      <w:start w:val="1"/>
      <w:numFmt w:val="decimal"/>
      <w:lvlText w:val="%1.%2.%3.%4.%5.%6.%7.%8"/>
      <w:lvlJc w:val="left"/>
      <w:pPr>
        <w:ind w:left="1440" w:hanging="1440"/>
      </w:pPr>
      <w:rPr>
        <w:rFonts w:hint="default"/>
        <w:b/>
        <w:color w:val="000000"/>
        <w:sz w:val="22"/>
      </w:rPr>
    </w:lvl>
    <w:lvl w:ilvl="8">
      <w:start w:val="1"/>
      <w:numFmt w:val="decimal"/>
      <w:lvlText w:val="%1.%2.%3.%4.%5.%6.%7.%8.%9"/>
      <w:lvlJc w:val="left"/>
      <w:pPr>
        <w:ind w:left="1800" w:hanging="1800"/>
      </w:pPr>
      <w:rPr>
        <w:rFonts w:hint="default"/>
        <w:b/>
        <w:color w:val="000000"/>
        <w:sz w:val="22"/>
      </w:rPr>
    </w:lvl>
  </w:abstractNum>
  <w:abstractNum w:abstractNumId="21" w15:restartNumberingAfterBreak="0">
    <w:nsid w:val="51FD28D0"/>
    <w:multiLevelType w:val="multilevel"/>
    <w:tmpl w:val="D0B40E6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585D22DB"/>
    <w:multiLevelType w:val="multilevel"/>
    <w:tmpl w:val="DA56D31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5A6116BB"/>
    <w:multiLevelType w:val="multilevel"/>
    <w:tmpl w:val="3AFC410A"/>
    <w:lvl w:ilvl="0">
      <w:start w:val="1"/>
      <w:numFmt w:val="decimal"/>
      <w:lvlText w:val="%1."/>
      <w:lvlJc w:val="left"/>
      <w:pPr>
        <w:ind w:left="720" w:hanging="360"/>
      </w:pPr>
      <w:rPr>
        <w:sz w:val="22"/>
        <w:szCs w:val="2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EB474C1"/>
    <w:multiLevelType w:val="multilevel"/>
    <w:tmpl w:val="A5ECDE2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63772991"/>
    <w:multiLevelType w:val="hybridMultilevel"/>
    <w:tmpl w:val="BAF4D6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5373704"/>
    <w:multiLevelType w:val="multilevel"/>
    <w:tmpl w:val="CC9C2C62"/>
    <w:lvl w:ilvl="0">
      <w:start w:val="1"/>
      <w:numFmt w:val="decimal"/>
      <w:lvlText w:val="%1."/>
      <w:lvlJc w:val="left"/>
      <w:pPr>
        <w:ind w:left="405" w:hanging="360"/>
      </w:pPr>
      <w:rPr>
        <w:vertAlign w:val="baseline"/>
      </w:rPr>
    </w:lvl>
    <w:lvl w:ilvl="1">
      <w:start w:val="1"/>
      <w:numFmt w:val="lowerLetter"/>
      <w:lvlText w:val="%2."/>
      <w:lvlJc w:val="left"/>
      <w:pPr>
        <w:ind w:left="1125" w:hanging="360"/>
      </w:pPr>
      <w:rPr>
        <w:vertAlign w:val="baseline"/>
      </w:rPr>
    </w:lvl>
    <w:lvl w:ilvl="2">
      <w:start w:val="1"/>
      <w:numFmt w:val="lowerRoman"/>
      <w:lvlText w:val="%3."/>
      <w:lvlJc w:val="right"/>
      <w:pPr>
        <w:ind w:left="1845" w:hanging="180"/>
      </w:pPr>
      <w:rPr>
        <w:vertAlign w:val="baseline"/>
      </w:rPr>
    </w:lvl>
    <w:lvl w:ilvl="3">
      <w:start w:val="1"/>
      <w:numFmt w:val="decimal"/>
      <w:lvlText w:val="%4."/>
      <w:lvlJc w:val="left"/>
      <w:pPr>
        <w:ind w:left="2565" w:hanging="360"/>
      </w:pPr>
      <w:rPr>
        <w:vertAlign w:val="baseline"/>
      </w:rPr>
    </w:lvl>
    <w:lvl w:ilvl="4">
      <w:start w:val="1"/>
      <w:numFmt w:val="lowerLetter"/>
      <w:lvlText w:val="%5."/>
      <w:lvlJc w:val="left"/>
      <w:pPr>
        <w:ind w:left="3285" w:hanging="360"/>
      </w:pPr>
      <w:rPr>
        <w:vertAlign w:val="baseline"/>
      </w:rPr>
    </w:lvl>
    <w:lvl w:ilvl="5">
      <w:start w:val="1"/>
      <w:numFmt w:val="lowerRoman"/>
      <w:lvlText w:val="%6."/>
      <w:lvlJc w:val="right"/>
      <w:pPr>
        <w:ind w:left="4005" w:hanging="180"/>
      </w:pPr>
      <w:rPr>
        <w:vertAlign w:val="baseline"/>
      </w:rPr>
    </w:lvl>
    <w:lvl w:ilvl="6">
      <w:start w:val="1"/>
      <w:numFmt w:val="decimal"/>
      <w:lvlText w:val="%7."/>
      <w:lvlJc w:val="left"/>
      <w:pPr>
        <w:ind w:left="4725" w:hanging="360"/>
      </w:pPr>
      <w:rPr>
        <w:vertAlign w:val="baseline"/>
      </w:rPr>
    </w:lvl>
    <w:lvl w:ilvl="7">
      <w:start w:val="1"/>
      <w:numFmt w:val="lowerLetter"/>
      <w:lvlText w:val="%8."/>
      <w:lvlJc w:val="left"/>
      <w:pPr>
        <w:ind w:left="5445" w:hanging="360"/>
      </w:pPr>
      <w:rPr>
        <w:vertAlign w:val="baseline"/>
      </w:rPr>
    </w:lvl>
    <w:lvl w:ilvl="8">
      <w:start w:val="1"/>
      <w:numFmt w:val="lowerRoman"/>
      <w:lvlText w:val="%9."/>
      <w:lvlJc w:val="right"/>
      <w:pPr>
        <w:ind w:left="6165" w:hanging="180"/>
      </w:pPr>
      <w:rPr>
        <w:vertAlign w:val="baseline"/>
      </w:rPr>
    </w:lvl>
  </w:abstractNum>
  <w:abstractNum w:abstractNumId="27" w15:restartNumberingAfterBreak="0">
    <w:nsid w:val="68234FA0"/>
    <w:multiLevelType w:val="hybridMultilevel"/>
    <w:tmpl w:val="ED487FD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6BF01EA6"/>
    <w:multiLevelType w:val="hybridMultilevel"/>
    <w:tmpl w:val="FFBA42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C512C0A"/>
    <w:multiLevelType w:val="multilevel"/>
    <w:tmpl w:val="434C375C"/>
    <w:lvl w:ilvl="0">
      <w:start w:val="1"/>
      <w:numFmt w:val="bullet"/>
      <w:lvlText w:val="●"/>
      <w:lvlJc w:val="left"/>
      <w:pPr>
        <w:ind w:left="795" w:hanging="360"/>
      </w:pPr>
      <w:rPr>
        <w:rFonts w:ascii="Arial" w:eastAsia="Noto Sans Symbols" w:hAnsi="Arial" w:cs="Arial" w:hint="default"/>
        <w:vertAlign w:val="baseline"/>
      </w:rPr>
    </w:lvl>
    <w:lvl w:ilvl="1">
      <w:start w:val="1"/>
      <w:numFmt w:val="bullet"/>
      <w:lvlText w:val="o"/>
      <w:lvlJc w:val="left"/>
      <w:pPr>
        <w:ind w:left="1515" w:hanging="360"/>
      </w:pPr>
      <w:rPr>
        <w:rFonts w:ascii="Courier New" w:eastAsia="Courier New" w:hAnsi="Courier New" w:cs="Courier New"/>
        <w:vertAlign w:val="baseline"/>
      </w:rPr>
    </w:lvl>
    <w:lvl w:ilvl="2">
      <w:start w:val="1"/>
      <w:numFmt w:val="bullet"/>
      <w:lvlText w:val="▪"/>
      <w:lvlJc w:val="left"/>
      <w:pPr>
        <w:ind w:left="2235" w:hanging="360"/>
      </w:pPr>
      <w:rPr>
        <w:rFonts w:ascii="Noto Sans Symbols" w:eastAsia="Noto Sans Symbols" w:hAnsi="Noto Sans Symbols" w:cs="Noto Sans Symbols"/>
        <w:vertAlign w:val="baseline"/>
      </w:rPr>
    </w:lvl>
    <w:lvl w:ilvl="3">
      <w:start w:val="1"/>
      <w:numFmt w:val="bullet"/>
      <w:lvlText w:val="●"/>
      <w:lvlJc w:val="left"/>
      <w:pPr>
        <w:ind w:left="2955" w:hanging="360"/>
      </w:pPr>
      <w:rPr>
        <w:rFonts w:ascii="Noto Sans Symbols" w:eastAsia="Noto Sans Symbols" w:hAnsi="Noto Sans Symbols" w:cs="Noto Sans Symbols"/>
        <w:vertAlign w:val="baseline"/>
      </w:rPr>
    </w:lvl>
    <w:lvl w:ilvl="4">
      <w:start w:val="1"/>
      <w:numFmt w:val="bullet"/>
      <w:lvlText w:val="o"/>
      <w:lvlJc w:val="left"/>
      <w:pPr>
        <w:ind w:left="3675" w:hanging="360"/>
      </w:pPr>
      <w:rPr>
        <w:rFonts w:ascii="Courier New" w:eastAsia="Courier New" w:hAnsi="Courier New" w:cs="Courier New"/>
        <w:vertAlign w:val="baseline"/>
      </w:rPr>
    </w:lvl>
    <w:lvl w:ilvl="5">
      <w:start w:val="1"/>
      <w:numFmt w:val="bullet"/>
      <w:lvlText w:val="▪"/>
      <w:lvlJc w:val="left"/>
      <w:pPr>
        <w:ind w:left="4395" w:hanging="360"/>
      </w:pPr>
      <w:rPr>
        <w:rFonts w:ascii="Noto Sans Symbols" w:eastAsia="Noto Sans Symbols" w:hAnsi="Noto Sans Symbols" w:cs="Noto Sans Symbols"/>
        <w:vertAlign w:val="baseline"/>
      </w:rPr>
    </w:lvl>
    <w:lvl w:ilvl="6">
      <w:start w:val="1"/>
      <w:numFmt w:val="bullet"/>
      <w:lvlText w:val="●"/>
      <w:lvlJc w:val="left"/>
      <w:pPr>
        <w:ind w:left="5115" w:hanging="360"/>
      </w:pPr>
      <w:rPr>
        <w:rFonts w:ascii="Noto Sans Symbols" w:eastAsia="Noto Sans Symbols" w:hAnsi="Noto Sans Symbols" w:cs="Noto Sans Symbols"/>
        <w:vertAlign w:val="baseline"/>
      </w:rPr>
    </w:lvl>
    <w:lvl w:ilvl="7">
      <w:start w:val="1"/>
      <w:numFmt w:val="bullet"/>
      <w:lvlText w:val="o"/>
      <w:lvlJc w:val="left"/>
      <w:pPr>
        <w:ind w:left="5835" w:hanging="360"/>
      </w:pPr>
      <w:rPr>
        <w:rFonts w:ascii="Courier New" w:eastAsia="Courier New" w:hAnsi="Courier New" w:cs="Courier New"/>
        <w:vertAlign w:val="baseline"/>
      </w:rPr>
    </w:lvl>
    <w:lvl w:ilvl="8">
      <w:start w:val="1"/>
      <w:numFmt w:val="bullet"/>
      <w:lvlText w:val="▪"/>
      <w:lvlJc w:val="left"/>
      <w:pPr>
        <w:ind w:left="6555" w:hanging="360"/>
      </w:pPr>
      <w:rPr>
        <w:rFonts w:ascii="Noto Sans Symbols" w:eastAsia="Noto Sans Symbols" w:hAnsi="Noto Sans Symbols" w:cs="Noto Sans Symbols"/>
        <w:vertAlign w:val="baseline"/>
      </w:rPr>
    </w:lvl>
  </w:abstractNum>
  <w:abstractNum w:abstractNumId="30" w15:restartNumberingAfterBreak="0">
    <w:nsid w:val="6FD87C83"/>
    <w:multiLevelType w:val="multilevel"/>
    <w:tmpl w:val="37E836C0"/>
    <w:lvl w:ilvl="0">
      <w:start w:val="1"/>
      <w:numFmt w:val="decimal"/>
      <w:lvlText w:val="%1."/>
      <w:lvlJc w:val="left"/>
      <w:pPr>
        <w:ind w:left="720" w:hanging="360"/>
      </w:pPr>
      <w:rPr>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3665167"/>
    <w:multiLevelType w:val="hybridMultilevel"/>
    <w:tmpl w:val="D9E609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39267C7"/>
    <w:multiLevelType w:val="multilevel"/>
    <w:tmpl w:val="0F92A190"/>
    <w:lvl w:ilvl="0">
      <w:start w:val="4"/>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33" w15:restartNumberingAfterBreak="0">
    <w:nsid w:val="7E8F1191"/>
    <w:multiLevelType w:val="hybridMultilevel"/>
    <w:tmpl w:val="3668A9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62031738">
    <w:abstractNumId w:val="3"/>
  </w:num>
  <w:num w:numId="2" w16cid:durableId="1248270862">
    <w:abstractNumId w:val="13"/>
  </w:num>
  <w:num w:numId="3" w16cid:durableId="75523161">
    <w:abstractNumId w:val="0"/>
  </w:num>
  <w:num w:numId="4" w16cid:durableId="2029016787">
    <w:abstractNumId w:val="5"/>
  </w:num>
  <w:num w:numId="5" w16cid:durableId="386733477">
    <w:abstractNumId w:val="24"/>
  </w:num>
  <w:num w:numId="6" w16cid:durableId="1626931240">
    <w:abstractNumId w:val="26"/>
  </w:num>
  <w:num w:numId="7" w16cid:durableId="1597982866">
    <w:abstractNumId w:val="30"/>
  </w:num>
  <w:num w:numId="8" w16cid:durableId="1536229492">
    <w:abstractNumId w:val="23"/>
  </w:num>
  <w:num w:numId="9" w16cid:durableId="2076706154">
    <w:abstractNumId w:val="19"/>
  </w:num>
  <w:num w:numId="10" w16cid:durableId="1540899395">
    <w:abstractNumId w:val="9"/>
  </w:num>
  <w:num w:numId="11" w16cid:durableId="327631985">
    <w:abstractNumId w:val="12"/>
  </w:num>
  <w:num w:numId="12" w16cid:durableId="911356354">
    <w:abstractNumId w:val="18"/>
  </w:num>
  <w:num w:numId="13" w16cid:durableId="2110005871">
    <w:abstractNumId w:val="21"/>
  </w:num>
  <w:num w:numId="14" w16cid:durableId="521016826">
    <w:abstractNumId w:val="29"/>
  </w:num>
  <w:num w:numId="15" w16cid:durableId="1845317021">
    <w:abstractNumId w:val="8"/>
  </w:num>
  <w:num w:numId="16" w16cid:durableId="12389054">
    <w:abstractNumId w:val="25"/>
  </w:num>
  <w:num w:numId="17" w16cid:durableId="1581476252">
    <w:abstractNumId w:val="6"/>
  </w:num>
  <w:num w:numId="18" w16cid:durableId="516316234">
    <w:abstractNumId w:val="32"/>
  </w:num>
  <w:num w:numId="19" w16cid:durableId="687365064">
    <w:abstractNumId w:val="22"/>
  </w:num>
  <w:num w:numId="20" w16cid:durableId="2133160750">
    <w:abstractNumId w:val="7"/>
  </w:num>
  <w:num w:numId="21" w16cid:durableId="1999192272">
    <w:abstractNumId w:val="15"/>
  </w:num>
  <w:num w:numId="22" w16cid:durableId="619605767">
    <w:abstractNumId w:val="17"/>
  </w:num>
  <w:num w:numId="23" w16cid:durableId="313533896">
    <w:abstractNumId w:val="28"/>
  </w:num>
  <w:num w:numId="24" w16cid:durableId="1038319048">
    <w:abstractNumId w:val="14"/>
  </w:num>
  <w:num w:numId="25" w16cid:durableId="1402215094">
    <w:abstractNumId w:val="11"/>
  </w:num>
  <w:num w:numId="26" w16cid:durableId="738867499">
    <w:abstractNumId w:val="10"/>
  </w:num>
  <w:num w:numId="27" w16cid:durableId="1244417796">
    <w:abstractNumId w:val="4"/>
  </w:num>
  <w:num w:numId="28" w16cid:durableId="269702064">
    <w:abstractNumId w:val="31"/>
  </w:num>
  <w:num w:numId="29" w16cid:durableId="107625056">
    <w:abstractNumId w:val="1"/>
  </w:num>
  <w:num w:numId="30" w16cid:durableId="1724332062">
    <w:abstractNumId w:val="16"/>
  </w:num>
  <w:num w:numId="31" w16cid:durableId="2028676192">
    <w:abstractNumId w:val="2"/>
  </w:num>
  <w:num w:numId="32" w16cid:durableId="588393996">
    <w:abstractNumId w:val="33"/>
  </w:num>
  <w:num w:numId="33" w16cid:durableId="434715673">
    <w:abstractNumId w:val="27"/>
  </w:num>
  <w:num w:numId="34" w16cid:durableId="4058836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BA4"/>
    <w:rsid w:val="0000485D"/>
    <w:rsid w:val="00005A22"/>
    <w:rsid w:val="000079AB"/>
    <w:rsid w:val="00014BE6"/>
    <w:rsid w:val="00023E5F"/>
    <w:rsid w:val="00035C40"/>
    <w:rsid w:val="00040197"/>
    <w:rsid w:val="00050C67"/>
    <w:rsid w:val="0005479A"/>
    <w:rsid w:val="00064462"/>
    <w:rsid w:val="00083A73"/>
    <w:rsid w:val="00085B35"/>
    <w:rsid w:val="00087A8B"/>
    <w:rsid w:val="0009310B"/>
    <w:rsid w:val="000977CE"/>
    <w:rsid w:val="000A4825"/>
    <w:rsid w:val="000A58F1"/>
    <w:rsid w:val="000A6000"/>
    <w:rsid w:val="000B386A"/>
    <w:rsid w:val="000C0F10"/>
    <w:rsid w:val="000D38C1"/>
    <w:rsid w:val="000D3DC3"/>
    <w:rsid w:val="000E413B"/>
    <w:rsid w:val="000E5F55"/>
    <w:rsid w:val="00114297"/>
    <w:rsid w:val="00121578"/>
    <w:rsid w:val="001219B4"/>
    <w:rsid w:val="00124E9E"/>
    <w:rsid w:val="00125F0D"/>
    <w:rsid w:val="00133025"/>
    <w:rsid w:val="0013410D"/>
    <w:rsid w:val="00140B92"/>
    <w:rsid w:val="001435F4"/>
    <w:rsid w:val="00143D97"/>
    <w:rsid w:val="0014684E"/>
    <w:rsid w:val="001514E9"/>
    <w:rsid w:val="0015569F"/>
    <w:rsid w:val="00155A08"/>
    <w:rsid w:val="00156B32"/>
    <w:rsid w:val="001A06EC"/>
    <w:rsid w:val="001B14F2"/>
    <w:rsid w:val="001E1C73"/>
    <w:rsid w:val="001E4F4A"/>
    <w:rsid w:val="001F19BD"/>
    <w:rsid w:val="00201926"/>
    <w:rsid w:val="00201A45"/>
    <w:rsid w:val="002155BF"/>
    <w:rsid w:val="002244E0"/>
    <w:rsid w:val="00224CB9"/>
    <w:rsid w:val="00237039"/>
    <w:rsid w:val="00240FE6"/>
    <w:rsid w:val="002419B1"/>
    <w:rsid w:val="00245FF4"/>
    <w:rsid w:val="00250198"/>
    <w:rsid w:val="0025657A"/>
    <w:rsid w:val="0026096A"/>
    <w:rsid w:val="002619B6"/>
    <w:rsid w:val="00265A63"/>
    <w:rsid w:val="00267BF7"/>
    <w:rsid w:val="002B14F6"/>
    <w:rsid w:val="002B6632"/>
    <w:rsid w:val="002C0806"/>
    <w:rsid w:val="002C73F8"/>
    <w:rsid w:val="002D3822"/>
    <w:rsid w:val="002E77B7"/>
    <w:rsid w:val="0030480D"/>
    <w:rsid w:val="00304A7B"/>
    <w:rsid w:val="003112F8"/>
    <w:rsid w:val="003162E9"/>
    <w:rsid w:val="0033400D"/>
    <w:rsid w:val="00335895"/>
    <w:rsid w:val="00336F62"/>
    <w:rsid w:val="00345CA9"/>
    <w:rsid w:val="00345FA0"/>
    <w:rsid w:val="00361FB0"/>
    <w:rsid w:val="0036559B"/>
    <w:rsid w:val="003816D3"/>
    <w:rsid w:val="00386838"/>
    <w:rsid w:val="00395938"/>
    <w:rsid w:val="00397F1B"/>
    <w:rsid w:val="003A2D56"/>
    <w:rsid w:val="003B3BC8"/>
    <w:rsid w:val="003D7B71"/>
    <w:rsid w:val="003D7E46"/>
    <w:rsid w:val="003F1FE7"/>
    <w:rsid w:val="003F4236"/>
    <w:rsid w:val="004101A0"/>
    <w:rsid w:val="004124D8"/>
    <w:rsid w:val="00414512"/>
    <w:rsid w:val="00415B33"/>
    <w:rsid w:val="004309C7"/>
    <w:rsid w:val="00431512"/>
    <w:rsid w:val="004410E9"/>
    <w:rsid w:val="00443DFB"/>
    <w:rsid w:val="00467B7A"/>
    <w:rsid w:val="0047068A"/>
    <w:rsid w:val="004710B9"/>
    <w:rsid w:val="0047576D"/>
    <w:rsid w:val="004777C6"/>
    <w:rsid w:val="00485EC3"/>
    <w:rsid w:val="004868CB"/>
    <w:rsid w:val="004A6211"/>
    <w:rsid w:val="004A6C91"/>
    <w:rsid w:val="004A780E"/>
    <w:rsid w:val="004B217F"/>
    <w:rsid w:val="004B24E7"/>
    <w:rsid w:val="004B2EE5"/>
    <w:rsid w:val="004B45D1"/>
    <w:rsid w:val="004C5756"/>
    <w:rsid w:val="004C7549"/>
    <w:rsid w:val="004D28B6"/>
    <w:rsid w:val="004D4F52"/>
    <w:rsid w:val="004D7C22"/>
    <w:rsid w:val="005076CF"/>
    <w:rsid w:val="00515C3E"/>
    <w:rsid w:val="0052265C"/>
    <w:rsid w:val="005230DF"/>
    <w:rsid w:val="00540C13"/>
    <w:rsid w:val="005414BC"/>
    <w:rsid w:val="005450D4"/>
    <w:rsid w:val="005516AE"/>
    <w:rsid w:val="0057318A"/>
    <w:rsid w:val="00580E00"/>
    <w:rsid w:val="005A00B3"/>
    <w:rsid w:val="005A5D0C"/>
    <w:rsid w:val="005B3D9B"/>
    <w:rsid w:val="005C5531"/>
    <w:rsid w:val="005D0A7F"/>
    <w:rsid w:val="005D3554"/>
    <w:rsid w:val="005F40EE"/>
    <w:rsid w:val="005F56FF"/>
    <w:rsid w:val="00611444"/>
    <w:rsid w:val="00626F67"/>
    <w:rsid w:val="006327FF"/>
    <w:rsid w:val="00642CC9"/>
    <w:rsid w:val="00645157"/>
    <w:rsid w:val="006508CC"/>
    <w:rsid w:val="00650ED8"/>
    <w:rsid w:val="00657EDF"/>
    <w:rsid w:val="00660977"/>
    <w:rsid w:val="00671FB7"/>
    <w:rsid w:val="006850FC"/>
    <w:rsid w:val="006912D4"/>
    <w:rsid w:val="0069448B"/>
    <w:rsid w:val="0069604B"/>
    <w:rsid w:val="006974BD"/>
    <w:rsid w:val="006B3336"/>
    <w:rsid w:val="006B3787"/>
    <w:rsid w:val="006B42AC"/>
    <w:rsid w:val="006C65AE"/>
    <w:rsid w:val="006C68DE"/>
    <w:rsid w:val="006E162F"/>
    <w:rsid w:val="006E3422"/>
    <w:rsid w:val="006F285A"/>
    <w:rsid w:val="006F2FE0"/>
    <w:rsid w:val="006F4923"/>
    <w:rsid w:val="007117D3"/>
    <w:rsid w:val="00717D9D"/>
    <w:rsid w:val="00726AF0"/>
    <w:rsid w:val="00733518"/>
    <w:rsid w:val="0073688B"/>
    <w:rsid w:val="007463DF"/>
    <w:rsid w:val="00747623"/>
    <w:rsid w:val="00753C94"/>
    <w:rsid w:val="0075629D"/>
    <w:rsid w:val="00765D89"/>
    <w:rsid w:val="007678FF"/>
    <w:rsid w:val="00770388"/>
    <w:rsid w:val="00773716"/>
    <w:rsid w:val="0078285C"/>
    <w:rsid w:val="007859CB"/>
    <w:rsid w:val="007A2371"/>
    <w:rsid w:val="007A7D6F"/>
    <w:rsid w:val="007A7E69"/>
    <w:rsid w:val="007B1C69"/>
    <w:rsid w:val="007B64EE"/>
    <w:rsid w:val="007B6CA5"/>
    <w:rsid w:val="007D633D"/>
    <w:rsid w:val="007E3217"/>
    <w:rsid w:val="00802AFE"/>
    <w:rsid w:val="00806A25"/>
    <w:rsid w:val="008148DE"/>
    <w:rsid w:val="00820146"/>
    <w:rsid w:val="0082496E"/>
    <w:rsid w:val="00851A48"/>
    <w:rsid w:val="0085349C"/>
    <w:rsid w:val="008756A0"/>
    <w:rsid w:val="00875BAB"/>
    <w:rsid w:val="008A7939"/>
    <w:rsid w:val="008C22FC"/>
    <w:rsid w:val="008D652A"/>
    <w:rsid w:val="008E3E5D"/>
    <w:rsid w:val="008E76EE"/>
    <w:rsid w:val="008F028F"/>
    <w:rsid w:val="008F0FE2"/>
    <w:rsid w:val="008F2749"/>
    <w:rsid w:val="008F3AF7"/>
    <w:rsid w:val="00903BA4"/>
    <w:rsid w:val="00906645"/>
    <w:rsid w:val="009129B8"/>
    <w:rsid w:val="00912D42"/>
    <w:rsid w:val="00920195"/>
    <w:rsid w:val="00925903"/>
    <w:rsid w:val="0092692E"/>
    <w:rsid w:val="009309AF"/>
    <w:rsid w:val="0093313F"/>
    <w:rsid w:val="00933C95"/>
    <w:rsid w:val="0093523B"/>
    <w:rsid w:val="00936A22"/>
    <w:rsid w:val="00937E83"/>
    <w:rsid w:val="009421AF"/>
    <w:rsid w:val="00945742"/>
    <w:rsid w:val="00945C9F"/>
    <w:rsid w:val="0096158E"/>
    <w:rsid w:val="00976142"/>
    <w:rsid w:val="00976859"/>
    <w:rsid w:val="00977F23"/>
    <w:rsid w:val="00980095"/>
    <w:rsid w:val="00991F68"/>
    <w:rsid w:val="009A0CD6"/>
    <w:rsid w:val="009C1E3D"/>
    <w:rsid w:val="009D19AB"/>
    <w:rsid w:val="009E20F7"/>
    <w:rsid w:val="009E4E22"/>
    <w:rsid w:val="009E5A9B"/>
    <w:rsid w:val="009F33B4"/>
    <w:rsid w:val="00A042A1"/>
    <w:rsid w:val="00A11E22"/>
    <w:rsid w:val="00A128F0"/>
    <w:rsid w:val="00A22A69"/>
    <w:rsid w:val="00A3061B"/>
    <w:rsid w:val="00A346EE"/>
    <w:rsid w:val="00A43FA7"/>
    <w:rsid w:val="00A4713F"/>
    <w:rsid w:val="00A5295D"/>
    <w:rsid w:val="00A674E0"/>
    <w:rsid w:val="00A67A47"/>
    <w:rsid w:val="00A72374"/>
    <w:rsid w:val="00A86254"/>
    <w:rsid w:val="00AA2F54"/>
    <w:rsid w:val="00AA60BC"/>
    <w:rsid w:val="00AF345A"/>
    <w:rsid w:val="00AF6C4A"/>
    <w:rsid w:val="00AF7516"/>
    <w:rsid w:val="00B005FB"/>
    <w:rsid w:val="00B04D60"/>
    <w:rsid w:val="00B21268"/>
    <w:rsid w:val="00B32728"/>
    <w:rsid w:val="00B56895"/>
    <w:rsid w:val="00B64549"/>
    <w:rsid w:val="00B669FD"/>
    <w:rsid w:val="00B71699"/>
    <w:rsid w:val="00B742D1"/>
    <w:rsid w:val="00B87959"/>
    <w:rsid w:val="00BA1159"/>
    <w:rsid w:val="00BD0356"/>
    <w:rsid w:val="00BD1C6E"/>
    <w:rsid w:val="00BF1724"/>
    <w:rsid w:val="00BF3DD2"/>
    <w:rsid w:val="00BF587F"/>
    <w:rsid w:val="00C12B90"/>
    <w:rsid w:val="00C15F63"/>
    <w:rsid w:val="00C33979"/>
    <w:rsid w:val="00C3623A"/>
    <w:rsid w:val="00C362CA"/>
    <w:rsid w:val="00C535B0"/>
    <w:rsid w:val="00C5508F"/>
    <w:rsid w:val="00C56F0C"/>
    <w:rsid w:val="00C61403"/>
    <w:rsid w:val="00C6473E"/>
    <w:rsid w:val="00C726DA"/>
    <w:rsid w:val="00C948AC"/>
    <w:rsid w:val="00CA2536"/>
    <w:rsid w:val="00CB5736"/>
    <w:rsid w:val="00CB7F8D"/>
    <w:rsid w:val="00CC003F"/>
    <w:rsid w:val="00CD358B"/>
    <w:rsid w:val="00CD46BE"/>
    <w:rsid w:val="00CF7A4F"/>
    <w:rsid w:val="00D018D0"/>
    <w:rsid w:val="00D04763"/>
    <w:rsid w:val="00D10914"/>
    <w:rsid w:val="00D20651"/>
    <w:rsid w:val="00D303AC"/>
    <w:rsid w:val="00D43A04"/>
    <w:rsid w:val="00D609CC"/>
    <w:rsid w:val="00D771E9"/>
    <w:rsid w:val="00D85A04"/>
    <w:rsid w:val="00DB7B58"/>
    <w:rsid w:val="00DD6A4E"/>
    <w:rsid w:val="00DE08C3"/>
    <w:rsid w:val="00DF35E4"/>
    <w:rsid w:val="00E02A9A"/>
    <w:rsid w:val="00E04C1B"/>
    <w:rsid w:val="00E10E8F"/>
    <w:rsid w:val="00E36296"/>
    <w:rsid w:val="00E433EF"/>
    <w:rsid w:val="00E45DF2"/>
    <w:rsid w:val="00E600B7"/>
    <w:rsid w:val="00E624CB"/>
    <w:rsid w:val="00E82014"/>
    <w:rsid w:val="00E92BCB"/>
    <w:rsid w:val="00E9736C"/>
    <w:rsid w:val="00EA271C"/>
    <w:rsid w:val="00EA7FCD"/>
    <w:rsid w:val="00EB0F06"/>
    <w:rsid w:val="00EB4DEA"/>
    <w:rsid w:val="00EB79D2"/>
    <w:rsid w:val="00EC0A2C"/>
    <w:rsid w:val="00ED278D"/>
    <w:rsid w:val="00ED73A6"/>
    <w:rsid w:val="00EE379A"/>
    <w:rsid w:val="00EE3831"/>
    <w:rsid w:val="00EF0D69"/>
    <w:rsid w:val="00EF55D3"/>
    <w:rsid w:val="00F06387"/>
    <w:rsid w:val="00F1509B"/>
    <w:rsid w:val="00F42122"/>
    <w:rsid w:val="00F576D6"/>
    <w:rsid w:val="00F62B7E"/>
    <w:rsid w:val="00F669B9"/>
    <w:rsid w:val="00F700BF"/>
    <w:rsid w:val="00F75264"/>
    <w:rsid w:val="00F84698"/>
    <w:rsid w:val="00F8598E"/>
    <w:rsid w:val="00F87103"/>
    <w:rsid w:val="00FA4456"/>
    <w:rsid w:val="00FC1EDC"/>
    <w:rsid w:val="00FD529A"/>
    <w:rsid w:val="00FD6604"/>
    <w:rsid w:val="00FE1314"/>
    <w:rsid w:val="00FE301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ADF4E"/>
  <w15:docId w15:val="{BDAECE44-6D67-4D5B-9AA6-3A1A68BE8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rPr>
      <w:rFonts w:ascii="Calibri" w:eastAsia="Calibri" w:hAnsi="Calibri" w:cs="Calibri"/>
      <w:sz w:val="20"/>
      <w:szCs w:val="20"/>
    </w:rPr>
    <w:tblPr>
      <w:tblStyleRowBandSize w:val="1"/>
      <w:tblStyleColBandSize w:val="1"/>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Encabezado">
    <w:name w:val="header"/>
    <w:basedOn w:val="Normal"/>
    <w:link w:val="EncabezadoCar"/>
    <w:uiPriority w:val="99"/>
    <w:unhideWhenUsed/>
    <w:rsid w:val="003162E9"/>
    <w:pPr>
      <w:tabs>
        <w:tab w:val="center" w:pos="4419"/>
        <w:tab w:val="right" w:pos="8838"/>
      </w:tabs>
    </w:pPr>
  </w:style>
  <w:style w:type="character" w:customStyle="1" w:styleId="EncabezadoCar">
    <w:name w:val="Encabezado Car"/>
    <w:basedOn w:val="Fuentedeprrafopredeter"/>
    <w:link w:val="Encabezado"/>
    <w:uiPriority w:val="99"/>
    <w:rsid w:val="003162E9"/>
  </w:style>
  <w:style w:type="paragraph" w:styleId="Piedepgina">
    <w:name w:val="footer"/>
    <w:basedOn w:val="Normal"/>
    <w:link w:val="PiedepginaCar"/>
    <w:uiPriority w:val="99"/>
    <w:unhideWhenUsed/>
    <w:rsid w:val="003162E9"/>
    <w:pPr>
      <w:tabs>
        <w:tab w:val="center" w:pos="4419"/>
        <w:tab w:val="right" w:pos="8838"/>
      </w:tabs>
    </w:pPr>
  </w:style>
  <w:style w:type="character" w:customStyle="1" w:styleId="PiedepginaCar">
    <w:name w:val="Pie de página Car"/>
    <w:basedOn w:val="Fuentedeprrafopredeter"/>
    <w:link w:val="Piedepgina"/>
    <w:uiPriority w:val="99"/>
    <w:rsid w:val="003162E9"/>
  </w:style>
  <w:style w:type="paragraph" w:styleId="Prrafodelista">
    <w:name w:val="List Paragraph"/>
    <w:basedOn w:val="Normal"/>
    <w:link w:val="PrrafodelistaCar"/>
    <w:uiPriority w:val="34"/>
    <w:qFormat/>
    <w:rsid w:val="003162E9"/>
    <w:pPr>
      <w:ind w:left="720"/>
      <w:contextualSpacing/>
    </w:pPr>
  </w:style>
  <w:style w:type="character" w:customStyle="1" w:styleId="PrrafodelistaCar">
    <w:name w:val="Párrafo de lista Car"/>
    <w:basedOn w:val="Fuentedeprrafopredeter"/>
    <w:link w:val="Prrafodelista"/>
    <w:uiPriority w:val="34"/>
    <w:locked/>
    <w:rsid w:val="003162E9"/>
  </w:style>
  <w:style w:type="table" w:styleId="Tablaconcuadrcula">
    <w:name w:val="Table Grid"/>
    <w:basedOn w:val="Tablanormal"/>
    <w:rsid w:val="003162E9"/>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806A25"/>
    <w:rPr>
      <w:rFonts w:ascii="Calibri" w:eastAsia="Calibri" w:hAnsi="Calibri" w:cs="Times New Roman"/>
      <w:sz w:val="20"/>
      <w:szCs w:val="20"/>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extoindependiente2">
    <w:name w:val="Body Text 2"/>
    <w:basedOn w:val="Normal"/>
    <w:link w:val="Textoindependiente2Car"/>
    <w:rsid w:val="0069448B"/>
    <w:pPr>
      <w:ind w:right="213"/>
      <w:jc w:val="both"/>
    </w:pPr>
    <w:rPr>
      <w:rFonts w:eastAsia="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9448B"/>
    <w:rPr>
      <w:rFonts w:eastAsia="Times New Roman" w:cs="Times New Roman"/>
      <w:sz w:val="20"/>
      <w:szCs w:val="20"/>
      <w:lang w:val="es-ES" w:eastAsia="es-ES"/>
    </w:rPr>
  </w:style>
  <w:style w:type="paragraph" w:customStyle="1" w:styleId="BodyText21">
    <w:name w:val="Body Text 21"/>
    <w:basedOn w:val="Normal"/>
    <w:locked/>
    <w:rsid w:val="0069448B"/>
    <w:pPr>
      <w:widowControl w:val="0"/>
      <w:jc w:val="both"/>
    </w:pPr>
    <w:rPr>
      <w:rFonts w:ascii="Book Antiqua" w:eastAsia="Times New Roman" w:hAnsi="Book Antiqua" w:cs="Times New Roman"/>
      <w:snapToGrid w:val="0"/>
      <w:szCs w:val="20"/>
      <w:lang w:val="es-ES_tradnl" w:eastAsia="es-ES"/>
    </w:rPr>
  </w:style>
  <w:style w:type="paragraph" w:styleId="Textodeglobo">
    <w:name w:val="Balloon Text"/>
    <w:basedOn w:val="Normal"/>
    <w:link w:val="TextodegloboCar"/>
    <w:uiPriority w:val="99"/>
    <w:semiHidden/>
    <w:unhideWhenUsed/>
    <w:rsid w:val="00485EC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5EC3"/>
    <w:rPr>
      <w:rFonts w:ascii="Segoe UI" w:hAnsi="Segoe UI" w:cs="Segoe UI"/>
      <w:sz w:val="18"/>
      <w:szCs w:val="18"/>
    </w:rPr>
  </w:style>
  <w:style w:type="paragraph" w:styleId="Revisin">
    <w:name w:val="Revision"/>
    <w:hidden/>
    <w:uiPriority w:val="99"/>
    <w:semiHidden/>
    <w:rsid w:val="005D35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gestiondeoperaciones.net/category/gestion-de-calidad/"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A463CD-A57C-42DE-8103-C53D573CE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Pages>
  <Words>3214</Words>
  <Characters>17677</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RODRIGUEZ HERNANDEZ TITO</dc:creator>
  <cp:lastModifiedBy>LEDESMA GARCIA LIZZET GABRIELA</cp:lastModifiedBy>
  <cp:revision>19</cp:revision>
  <cp:lastPrinted>2023-11-10T23:20:00Z</cp:lastPrinted>
  <dcterms:created xsi:type="dcterms:W3CDTF">2023-05-26T18:36:00Z</dcterms:created>
  <dcterms:modified xsi:type="dcterms:W3CDTF">2023-11-10T23:20:00Z</dcterms:modified>
</cp:coreProperties>
</file>