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 xml:space="preserve">This document is intended to explain the file formats used by </w:t>
      </w:r>
      <w:proofErr w:type="spellStart"/>
      <w:r>
        <w:t>SGDe</w:t>
      </w:r>
      <w:proofErr w:type="spellEnd"/>
      <w:r>
        <w:t>.</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8540BB"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proofErr w:type="spellStart"/>
      <w:r w:rsidR="002E397A">
        <w:t>EntityPos</w:t>
      </w:r>
      <w:proofErr w:type="spellEnd"/>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proofErr w:type="spellStart"/>
      <w:r w:rsidR="00760053" w:rsidRPr="00760053">
        <w:t>EntityDefined</w:t>
      </w:r>
      <w:proofErr w:type="spellEnd"/>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proofErr w:type="spellStart"/>
        <w:r w:rsidRPr="00BB0C45">
          <w:rPr>
            <w:rStyle w:val="Hyperlink"/>
          </w:rPr>
          <w:t>AssetID</w:t>
        </w:r>
        <w:proofErr w:type="spellEnd"/>
      </w:hyperlink>
      <w:r>
        <w:t>.</w:t>
      </w:r>
    </w:p>
    <w:p w:rsidR="002E397A" w:rsidRDefault="009C437F" w:rsidP="002E397A">
      <w:pPr>
        <w:pStyle w:val="ListParagraph"/>
        <w:numPr>
          <w:ilvl w:val="1"/>
          <w:numId w:val="11"/>
        </w:numPr>
      </w:pPr>
      <w:r>
        <w:t xml:space="preserve">All references to </w:t>
      </w:r>
      <w:proofErr w:type="spellStart"/>
      <w:r>
        <w:t>SpriteMap</w:t>
      </w:r>
      <w:proofErr w:type="spellEnd"/>
      <w:r>
        <w:t xml:space="preserve"> have been renamed “</w:t>
      </w:r>
      <w:proofErr w:type="spellStart"/>
      <w:r>
        <w:t>SpriteSheet</w:t>
      </w:r>
      <w:proofErr w:type="spellEnd"/>
      <w:r>
        <w:t xml:space="preserve">” since a </w:t>
      </w:r>
      <w:proofErr w:type="spellStart"/>
      <w:r>
        <w:t>SpriteMap</w:t>
      </w:r>
      <w:proofErr w:type="spellEnd"/>
      <w:r>
        <w:t xml:space="preserve"> would defi</w:t>
      </w:r>
      <w:r w:rsidR="004B6D70">
        <w:t xml:space="preserve">ne the sprite layout while </w:t>
      </w:r>
      <w:hyperlink w:anchor="_Sprite_Sheet" w:history="1">
        <w:proofErr w:type="spellStart"/>
        <w:r w:rsidR="004B6D70" w:rsidRPr="000A65EF">
          <w:rPr>
            <w:rStyle w:val="Hyperlink"/>
          </w:rPr>
          <w:t>SpriteSheet</w:t>
        </w:r>
        <w:proofErr w:type="spellEnd"/>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B42FC5" w:rsidRDefault="00B42FC5" w:rsidP="002E397A">
      <w:pPr>
        <w:pStyle w:val="ListParagraph"/>
        <w:numPr>
          <w:ilvl w:val="1"/>
          <w:numId w:val="11"/>
        </w:numPr>
      </w:pPr>
      <w:r>
        <w:t>Addition of Visible and Enabled for Entity.</w:t>
      </w:r>
    </w:p>
    <w:p w:rsidR="0035744C" w:rsidRDefault="0035744C" w:rsidP="002E397A">
      <w:pPr>
        <w:pStyle w:val="ListParagraph"/>
        <w:numPr>
          <w:ilvl w:val="1"/>
          <w:numId w:val="11"/>
        </w:numPr>
      </w:pPr>
      <w:r>
        <w:t>Addition of option to use default value for an Entity’s custom constructor arguments.</w:t>
      </w:r>
    </w:p>
    <w:p w:rsidR="0044571D" w:rsidRDefault="0044571D" w:rsidP="002E397A">
      <w:pPr>
        <w:pStyle w:val="ListParagraph"/>
        <w:numPr>
          <w:ilvl w:val="1"/>
          <w:numId w:val="11"/>
        </w:numPr>
      </w:pPr>
      <w:hyperlink w:anchor="_Settings" w:history="1">
        <w:r w:rsidRPr="0044571D">
          <w:rPr>
            <w:rStyle w:val="Hyperlink"/>
          </w:rPr>
          <w:t>Ga</w:t>
        </w:r>
        <w:r w:rsidRPr="0044571D">
          <w:rPr>
            <w:rStyle w:val="Hyperlink"/>
          </w:rPr>
          <w:t>m</w:t>
        </w:r>
        <w:r w:rsidRPr="0044571D">
          <w:rPr>
            <w:rStyle w:val="Hyperlink"/>
          </w:rPr>
          <w:t>e</w:t>
        </w:r>
      </w:hyperlink>
      <w:r>
        <w:t xml:space="preserve"> maps now have an initial camera position tag.</w:t>
      </w:r>
    </w:p>
    <w:p w:rsidR="00A67280" w:rsidRDefault="00A67280" w:rsidP="00A67280">
      <w:pPr>
        <w:pStyle w:val="Heading2"/>
      </w:pPr>
      <w:r>
        <w:t>Hierarchy</w:t>
      </w:r>
    </w:p>
    <w:p w:rsidR="00A67280" w:rsidRDefault="008540BB" w:rsidP="00A67280">
      <w:pPr>
        <w:pStyle w:val="ListParagraph"/>
        <w:numPr>
          <w:ilvl w:val="0"/>
          <w:numId w:val="4"/>
        </w:numPr>
      </w:pPr>
      <w:hyperlink w:anchor="_Game" w:history="1">
        <w:r w:rsidR="003051C8" w:rsidRPr="003051C8">
          <w:rPr>
            <w:rStyle w:val="Hyperlink"/>
          </w:rPr>
          <w:t>Game</w:t>
        </w:r>
      </w:hyperlink>
    </w:p>
    <w:p w:rsidR="00A67280" w:rsidRDefault="008540BB" w:rsidP="00A67280">
      <w:pPr>
        <w:pStyle w:val="ListParagraph"/>
        <w:numPr>
          <w:ilvl w:val="1"/>
          <w:numId w:val="4"/>
        </w:numPr>
      </w:pPr>
      <w:hyperlink w:anchor="_Sprite_Sheet" w:history="1">
        <w:r w:rsidR="003051C8" w:rsidRPr="003051C8">
          <w:rPr>
            <w:rStyle w:val="Hyperlink"/>
          </w:rPr>
          <w:t>Sprite Sheet</w:t>
        </w:r>
      </w:hyperlink>
    </w:p>
    <w:p w:rsidR="004E77E4" w:rsidRDefault="008540BB" w:rsidP="003051C8">
      <w:pPr>
        <w:pStyle w:val="ListParagraph"/>
        <w:numPr>
          <w:ilvl w:val="1"/>
          <w:numId w:val="4"/>
        </w:numPr>
      </w:pPr>
      <w:hyperlink w:anchor="_Map" w:history="1">
        <w:r w:rsidR="003051C8" w:rsidRPr="003051C8">
          <w:rPr>
            <w:rStyle w:val="Hyperlink"/>
          </w:rPr>
          <w:t>Map</w:t>
        </w:r>
      </w:hyperlink>
    </w:p>
    <w:p w:rsidR="003051C8" w:rsidRDefault="008540BB"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w:t>
      </w:r>
      <w:proofErr w:type="spellStart"/>
      <w:r>
        <w:t>sgde</w:t>
      </w:r>
      <w:proofErr w:type="spellEnd"/>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lastRenderedPageBreak/>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w:t>
      </w:r>
      <w:proofErr w:type="spellStart"/>
      <w:r w:rsidR="00475594">
        <w:t>Sprite</w:t>
      </w:r>
      <w:r w:rsidR="009C437F">
        <w:t>Sheet</w:t>
      </w:r>
      <w:r w:rsidR="00475594">
        <w:t>s</w:t>
      </w:r>
      <w:proofErr w:type="spellEnd"/>
      <w:r w:rsidR="00475594">
        <w:t>.</w:t>
      </w:r>
    </w:p>
    <w:p w:rsidR="00202C51" w:rsidRDefault="00202C51" w:rsidP="00202C51">
      <w:pPr>
        <w:pStyle w:val="Heading5"/>
      </w:pPr>
      <w:r>
        <w:t>Format</w:t>
      </w:r>
    </w:p>
    <w:p w:rsidR="00202C51" w:rsidRDefault="006A34BD" w:rsidP="00985A79">
      <w:proofErr w:type="spellStart"/>
      <w:r>
        <w:t>Sprite</w:t>
      </w:r>
      <w:r w:rsidR="009C437F">
        <w:t>Sheet</w:t>
      </w:r>
      <w:r>
        <w:t>s</w:t>
      </w:r>
      <w:proofErr w:type="spellEnd"/>
      <w:r>
        <w:t xml:space="preserve"> contain</w:t>
      </w:r>
      <w:r w:rsidR="002673B9">
        <w:t xml:space="preserve"> </w:t>
      </w:r>
      <w:r>
        <w:t xml:space="preserve">the </w:t>
      </w:r>
      <w:r w:rsidR="00475594">
        <w:t>XML Element</w:t>
      </w:r>
      <w:r>
        <w:t>s</w:t>
      </w:r>
      <w:r w:rsidR="00475594">
        <w:t xml:space="preserve">: </w:t>
      </w:r>
      <w:proofErr w:type="spellStart"/>
      <w:r w:rsidR="00475594">
        <w:rPr>
          <w:i/>
        </w:rPr>
        <w:t>Sprite</w:t>
      </w:r>
      <w:r w:rsidR="009C437F">
        <w:rPr>
          <w:i/>
        </w:rPr>
        <w:t>Sheet</w:t>
      </w:r>
      <w:proofErr w:type="spellEnd"/>
      <w:r w:rsidR="00475594">
        <w:t>.</w:t>
      </w:r>
      <w:r w:rsidR="0065667C">
        <w:t xml:space="preserve"> A “</w:t>
      </w:r>
      <w:proofErr w:type="spellStart"/>
      <w:r w:rsidR="0065667C">
        <w:t>Sprite</w:t>
      </w:r>
      <w:r w:rsidR="009C437F">
        <w:t>Sheet</w:t>
      </w:r>
      <w:proofErr w:type="spellEnd"/>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proofErr w:type="spellStart"/>
      <w:r>
        <w:t>Sprite</w:t>
      </w:r>
      <w:r w:rsidR="009C437F">
        <w:t>Sheet</w:t>
      </w:r>
      <w:proofErr w:type="spellEnd"/>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B42FC5" w:rsidRDefault="00B42FC5" w:rsidP="005969ED">
      <w:pPr>
        <w:pStyle w:val="ListParagraph"/>
        <w:numPr>
          <w:ilvl w:val="0"/>
          <w:numId w:val="8"/>
        </w:numPr>
      </w:pPr>
      <w:r>
        <w:t>Enabled (Optional): A Boolean defining if the Entity is enabled or not. If it is not enabled then it will not get updated. (Default: true)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8540BB" w:rsidP="009A464D">
      <w:pPr>
        <w:pStyle w:val="ListParagraph"/>
        <w:numPr>
          <w:ilvl w:val="2"/>
          <w:numId w:val="8"/>
        </w:numPr>
      </w:pPr>
      <w:hyperlink w:anchor="_DID" w:history="1">
        <w:proofErr w:type="spellStart"/>
        <w:r w:rsidR="00E86E75">
          <w:rPr>
            <w:rStyle w:val="Hyperlink"/>
          </w:rPr>
          <w:t>AssetID</w:t>
        </w:r>
        <w:proofErr w:type="spellEnd"/>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lastRenderedPageBreak/>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proofErr w:type="spellStart"/>
      <w:r>
        <w:t>LocalAID</w:t>
      </w:r>
      <w:proofErr w:type="spellEnd"/>
      <w:r w:rsidR="00426EDB">
        <w:t xml:space="preserve"> (Optional): This </w:t>
      </w:r>
      <w:r w:rsidR="00347084">
        <w:t xml:space="preserve">defines a </w:t>
      </w:r>
      <w:proofErr w:type="spellStart"/>
      <w:proofErr w:type="gramStart"/>
      <w:r w:rsidR="00347084">
        <w:t>boolean</w:t>
      </w:r>
      <w:proofErr w:type="spellEnd"/>
      <w:proofErr w:type="gramEnd"/>
      <w:r w:rsidR="00347084">
        <w:t xml:space="preserve">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8540BB" w:rsidP="00DB4EA9">
      <w:pPr>
        <w:pStyle w:val="ListParagraph"/>
        <w:numPr>
          <w:ilvl w:val="2"/>
          <w:numId w:val="8"/>
        </w:numPr>
      </w:pPr>
      <w:hyperlink w:anchor="_DID" w:history="1">
        <w:proofErr w:type="spellStart"/>
        <w:r w:rsidR="00E86E75">
          <w:rPr>
            <w:rStyle w:val="Hyperlink"/>
          </w:rPr>
          <w:t>AssetID</w:t>
        </w:r>
        <w:proofErr w:type="spellEnd"/>
      </w:hyperlink>
      <w:r w:rsidR="00DB4EA9">
        <w:t xml:space="preserve"> (Optional)</w:t>
      </w:r>
    </w:p>
    <w:p w:rsidR="00745BA9" w:rsidRDefault="00745BA9" w:rsidP="00DB4EA9">
      <w:pPr>
        <w:pStyle w:val="ListParagraph"/>
        <w:numPr>
          <w:ilvl w:val="2"/>
          <w:numId w:val="8"/>
        </w:numPr>
      </w:pPr>
      <w:r>
        <w:t xml:space="preserve">Visible (Optional): A </w:t>
      </w:r>
      <w:proofErr w:type="spellStart"/>
      <w:proofErr w:type="gramStart"/>
      <w:r>
        <w:t>boolean</w:t>
      </w:r>
      <w:proofErr w:type="spellEnd"/>
      <w:proofErr w:type="gramEnd"/>
      <w:r>
        <w:t xml:space="preserve"> value that defines if the Sprite is visible. (Default: true)</w:t>
      </w:r>
    </w:p>
    <w:p w:rsidR="00133CFE" w:rsidRDefault="00133CFE" w:rsidP="00133CFE">
      <w:pPr>
        <w:pStyle w:val="ListParagraph"/>
        <w:numPr>
          <w:ilvl w:val="2"/>
          <w:numId w:val="8"/>
        </w:numPr>
      </w:pPr>
      <w:proofErr w:type="spellStart"/>
      <w:r w:rsidRPr="00133CFE">
        <w:t>OffsetOrigin</w:t>
      </w:r>
      <w:proofErr w:type="spellEnd"/>
      <w:r w:rsidRPr="00133CFE">
        <w:t xml:space="preserve"> </w:t>
      </w:r>
      <w:r>
        <w:t xml:space="preserve">(Optional): A </w:t>
      </w:r>
      <w:proofErr w:type="spellStart"/>
      <w:proofErr w:type="gramStart"/>
      <w:r>
        <w:t>boolean</w:t>
      </w:r>
      <w:proofErr w:type="spellEnd"/>
      <w:proofErr w:type="gramEnd"/>
      <w:r>
        <w:t xml:space="preserve"> value that defines if the position of the Sprite should be offset based in its origin. This way if an origin value is defined in animation, instead of changing the position of the Sprite, it will remain </w:t>
      </w:r>
      <w:r w:rsidR="003E2C01">
        <w:t>in the same location as pre-origin.</w:t>
      </w:r>
      <w:r>
        <w:t xml:space="preserve"> (Default: false)</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 xml:space="preserve">The value “Full” means the full animation should be sued. If “Full” is not used then the value is two </w:t>
      </w:r>
      <w:proofErr w:type="gramStart"/>
      <w:r w:rsidR="00EF1B8E">
        <w:t>dash</w:t>
      </w:r>
      <w:proofErr w:type="gramEnd"/>
      <w:r w:rsidR="00EF1B8E">
        <w:t xml:space="preserve">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w:t>
      </w:r>
      <w:proofErr w:type="gramStart"/>
      <w:r w:rsidR="00EF1B8E">
        <w:t>“ is</w:t>
      </w:r>
      <w:proofErr w:type="gramEnd"/>
      <w:r w:rsidR="00EF1B8E">
        <w:t xml:space="preserve">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w:t>
      </w:r>
      <w:r w:rsidR="00435F50">
        <w:lastRenderedPageBreak/>
        <w:t xml:space="preserve">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proofErr w:type="spellStart"/>
      <w:r>
        <w:t>RotationAbs</w:t>
      </w:r>
      <w:proofErr w:type="spellEnd"/>
      <w:r>
        <w:t>/</w:t>
      </w:r>
      <w:proofErr w:type="spellStart"/>
      <w:r>
        <w:t>Rel</w:t>
      </w:r>
      <w:proofErr w:type="spellEnd"/>
      <w:r>
        <w:t>: The rotation of a sprite can be adjusted by the animation. “Abs” is absolute rotation; “</w:t>
      </w:r>
      <w:proofErr w:type="spellStart"/>
      <w:r>
        <w:t>Rel</w:t>
      </w:r>
      <w:proofErr w:type="spellEnd"/>
      <w:r>
        <w:t xml:space="preserve">”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proofErr w:type="spellStart"/>
      <w:r>
        <w:t>ScaleAbs</w:t>
      </w:r>
      <w:proofErr w:type="spellEnd"/>
      <w:r>
        <w:t>/</w:t>
      </w:r>
      <w:proofErr w:type="spellStart"/>
      <w:r>
        <w:t>Rel</w:t>
      </w:r>
      <w:proofErr w:type="spellEnd"/>
      <w:r>
        <w:t>: The scale of a sprite can be adjusted by the animation. “Abs” is absolute scale; “</w:t>
      </w:r>
      <w:proofErr w:type="spellStart"/>
      <w:r>
        <w:t>Rel</w:t>
      </w:r>
      <w:proofErr w:type="spellEnd"/>
      <w:r>
        <w:t>”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proofErr w:type="spellStart"/>
      <w:r>
        <w:t>EnableOnEnable</w:t>
      </w:r>
      <w:proofErr w:type="spellEnd"/>
      <w:r>
        <w:t>: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proofErr w:type="spellStart"/>
      <w:r>
        <w:t>PostSetup</w:t>
      </w:r>
      <w:proofErr w:type="spellEnd"/>
      <w:r>
        <w:t>: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proofErr w:type="spellStart"/>
      <w:r w:rsidRPr="004C7C99">
        <w:t>CustomEntity</w:t>
      </w:r>
      <w:proofErr w:type="spellEnd"/>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w:t>
      </w:r>
      <w:proofErr w:type="spellStart"/>
      <w:r w:rsidR="00A93293">
        <w:t>SGDE.Entity</w:t>
      </w:r>
      <w:proofErr w:type="spellEnd"/>
      <w:r w:rsidR="00A93293">
        <w:t xml:space="preserve"> then the custom type will not be </w:t>
      </w:r>
      <w:r w:rsidR="00A93293">
        <w:lastRenderedPageBreak/>
        <w:t xml:space="preserve">saved. The exception to this rule is if the type is not </w:t>
      </w:r>
      <w:r w:rsidR="00687941">
        <w:t xml:space="preserve">able to be loaded (such as it being in a custom assembly and not in SGDE). If this is the case then the content processor doesn’t do any safety checks on the base type so if the type is not based off </w:t>
      </w:r>
      <w:proofErr w:type="spellStart"/>
      <w:r w:rsidR="00687941">
        <w:t>SGDE.Entity</w:t>
      </w:r>
      <w:proofErr w:type="spellEnd"/>
      <w:r w:rsidR="00687941">
        <w:t xml:space="preserve">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35744C" w:rsidRDefault="0035744C" w:rsidP="0035744C">
      <w:pPr>
        <w:pStyle w:val="ListParagraph"/>
        <w:numPr>
          <w:ilvl w:val="5"/>
          <w:numId w:val="8"/>
        </w:numPr>
      </w:pPr>
      <w:proofErr w:type="spellStart"/>
      <w:r w:rsidRPr="0035744C">
        <w:t>UseDefault</w:t>
      </w:r>
      <w:proofErr w:type="spellEnd"/>
      <w:r>
        <w:t xml:space="preserve"> (Optional): </w:t>
      </w:r>
    </w:p>
    <w:p w:rsidR="00947F08" w:rsidRDefault="00EF3E59" w:rsidP="00947F08">
      <w:pPr>
        <w:pStyle w:val="ListParagraph"/>
        <w:numPr>
          <w:ilvl w:val="5"/>
          <w:numId w:val="8"/>
        </w:numPr>
      </w:pPr>
      <w:r>
        <w:t>Type</w:t>
      </w:r>
      <w:r w:rsidR="00AA2481">
        <w:t>: A String that defines t</w:t>
      </w:r>
      <w:r>
        <w:t xml:space="preserve">he </w:t>
      </w:r>
      <w:hyperlink w:anchor="_Assembly_Qualified_Name" w:history="1">
        <w:r w:rsidRPr="00E14465">
          <w:rPr>
            <w:rStyle w:val="Hyperlink"/>
          </w:rPr>
          <w:t>Assembly Qualified Name</w:t>
        </w:r>
      </w:hyperlink>
      <w:r>
        <w:t xml:space="preserve"> for the argument.</w:t>
      </w:r>
      <w:r w:rsidR="00AA2481">
        <w:t xml:space="preserve"> This is optional when </w:t>
      </w:r>
      <w:proofErr w:type="spellStart"/>
      <w:r w:rsidR="00AA2481">
        <w:t>UseDefault</w:t>
      </w:r>
      <w:proofErr w:type="spellEnd"/>
      <w:r w:rsidR="00AA2481">
        <w:t xml:space="preserve"> is “true”.</w:t>
      </w:r>
    </w:p>
    <w:p w:rsidR="00947F08" w:rsidRPr="004172FA" w:rsidRDefault="00AA2481" w:rsidP="00947F08">
      <w:pPr>
        <w:pStyle w:val="ListParagraph"/>
        <w:numPr>
          <w:ilvl w:val="5"/>
          <w:numId w:val="8"/>
        </w:numPr>
      </w:pPr>
      <w:r>
        <w:t>Value: A String representation of t</w:t>
      </w:r>
      <w:r w:rsidR="00EF3E59">
        <w:t>he value for the argument (based on the argument type). If the type contains a “</w:t>
      </w:r>
      <w:proofErr w:type="gramStart"/>
      <w:r w:rsidR="00EF3E59">
        <w:t>Parse(</w:t>
      </w:r>
      <w:proofErr w:type="gramEnd"/>
      <w:r w:rsidR="00EF3E59">
        <w:t>String)” function then that is used to convert this value into the data type, as long as the type can be loaded.</w:t>
      </w:r>
      <w:r>
        <w:t xml:space="preserve"> This is optional when </w:t>
      </w:r>
      <w:proofErr w:type="spellStart"/>
      <w:r>
        <w:t>UseDefault</w:t>
      </w:r>
      <w:proofErr w:type="spellEnd"/>
      <w:r>
        <w:t xml:space="preserve"> is “true”.</w:t>
      </w:r>
    </w:p>
    <w:p w:rsidR="003649E0" w:rsidRDefault="003649E0" w:rsidP="009A715A">
      <w:pPr>
        <w:pStyle w:val="Heading4"/>
      </w:pPr>
      <w:bookmarkStart w:id="5" w:name="_Map"/>
      <w:bookmarkStart w:id="6" w:name="_Ref279431751"/>
      <w:bookmarkEnd w:id="5"/>
      <w:r>
        <w:t>Map</w:t>
      </w:r>
      <w:bookmarkEnd w:id="6"/>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7" w:name="_Map_1"/>
      <w:bookmarkEnd w:id="7"/>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8540BB" w:rsidP="007810D5">
      <w:pPr>
        <w:pStyle w:val="ListParagraph"/>
        <w:numPr>
          <w:ilvl w:val="3"/>
          <w:numId w:val="7"/>
        </w:numPr>
      </w:pPr>
      <w:hyperlink w:anchor="_DID" w:history="1">
        <w:proofErr w:type="spellStart"/>
        <w:r w:rsidR="00E86E75">
          <w:rPr>
            <w:rStyle w:val="Hyperlink"/>
          </w:rPr>
          <w:t>AssetID</w:t>
        </w:r>
        <w:proofErr w:type="spellEnd"/>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lastRenderedPageBreak/>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8" w:name="_Resources"/>
      <w:bookmarkEnd w:id="8"/>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w:t>
      </w:r>
      <w:proofErr w:type="gramStart"/>
      <w:r w:rsidR="00A00CFE">
        <w:t>a</w:t>
      </w:r>
      <w:proofErr w:type="gramEnd"/>
      <w:r w:rsidR="00A00CFE">
        <w:t xml:space="preserve"> </w:t>
      </w:r>
      <w:hyperlink w:anchor="_DID" w:history="1">
        <w:proofErr w:type="spellStart"/>
        <w:r w:rsidR="00E86E75">
          <w:rPr>
            <w:rStyle w:val="Hyperlink"/>
          </w:rPr>
          <w:t>AssetID</w:t>
        </w:r>
        <w:proofErr w:type="spellEnd"/>
      </w:hyperlink>
      <w:r w:rsidR="00A00CFE">
        <w:t xml:space="preserve"> assigned to it.</w:t>
      </w:r>
    </w:p>
    <w:p w:rsidR="00511AFF" w:rsidRDefault="00511AFF" w:rsidP="00511AFF">
      <w:pPr>
        <w:pStyle w:val="ListParagraph"/>
        <w:numPr>
          <w:ilvl w:val="1"/>
          <w:numId w:val="6"/>
        </w:numPr>
      </w:pPr>
      <w:r>
        <w:t xml:space="preserve">Entity: An Entity defines what is internally called an </w:t>
      </w:r>
      <w:proofErr w:type="spellStart"/>
      <w:r>
        <w:t>EntityBuilder</w:t>
      </w:r>
      <w:proofErr w:type="spellEnd"/>
      <w:r>
        <w:t xml:space="preserve">. An </w:t>
      </w:r>
      <w:proofErr w:type="spellStart"/>
      <w:r>
        <w:t>EntityBuilder</w:t>
      </w:r>
      <w:proofErr w:type="spellEnd"/>
      <w:r>
        <w:t xml:space="preserve">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8540BB" w:rsidP="00392D96">
      <w:pPr>
        <w:pStyle w:val="ListParagraph"/>
        <w:numPr>
          <w:ilvl w:val="3"/>
          <w:numId w:val="6"/>
        </w:numPr>
      </w:pPr>
      <w:hyperlink w:anchor="_DID" w:history="1">
        <w:proofErr w:type="spellStart"/>
        <w:r w:rsidR="00E86E75">
          <w:rPr>
            <w:rStyle w:val="Hyperlink"/>
          </w:rPr>
          <w:t>AssetID</w:t>
        </w:r>
        <w:proofErr w:type="spellEnd"/>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lastRenderedPageBreak/>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9" w:name="_Game"/>
      <w:bookmarkStart w:id="10" w:name="_Ref279431714"/>
      <w:bookmarkEnd w:id="9"/>
      <w:r>
        <w:t>Game</w:t>
      </w:r>
      <w:bookmarkEnd w:id="10"/>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bookmarkStart w:id="11" w:name="_Settings"/>
      <w:bookmarkEnd w:id="11"/>
      <w:r>
        <w:t>Settings</w:t>
      </w:r>
    </w:p>
    <w:p w:rsidR="00BC5635" w:rsidRDefault="00B32F1B" w:rsidP="00447EF2">
      <w:r>
        <w:t>Attributes:</w:t>
      </w:r>
    </w:p>
    <w:p w:rsidR="00B32F1B" w:rsidRDefault="00B32F1B" w:rsidP="00B32F1B">
      <w:pPr>
        <w:pStyle w:val="ListParagraph"/>
        <w:numPr>
          <w:ilvl w:val="0"/>
          <w:numId w:val="3"/>
        </w:numPr>
      </w:pPr>
      <w:proofErr w:type="spellStart"/>
      <w:r>
        <w:t>SpriteSheet</w:t>
      </w:r>
      <w:proofErr w:type="spellEnd"/>
      <w:r>
        <w:t xml:space="preserve">: This is the entire game’s </w:t>
      </w:r>
      <w:proofErr w:type="spellStart"/>
      <w:r>
        <w:t>SpriteSheet</w:t>
      </w:r>
      <w:proofErr w:type="spellEnd"/>
      <w:r>
        <w:t xml:space="preserve"> and defines all textures and global animations. If this attribute doesn’t exist then the game will attempt to compile “</w:t>
      </w:r>
      <w:proofErr w:type="spellStart"/>
      <w:r>
        <w:t>SpriteSheet.sgde</w:t>
      </w:r>
      <w:proofErr w:type="spellEnd"/>
      <w:r>
        <w:t>” which is the default file.</w:t>
      </w:r>
    </w:p>
    <w:p w:rsidR="00B32F1B" w:rsidRDefault="00B32F1B" w:rsidP="00447EF2">
      <w:r>
        <w:t>Child elements:</w:t>
      </w:r>
    </w:p>
    <w:p w:rsidR="00B32F1B" w:rsidRDefault="0001405C" w:rsidP="003D6DE1">
      <w:pPr>
        <w:pStyle w:val="ListParagraph"/>
        <w:numPr>
          <w:ilvl w:val="0"/>
          <w:numId w:val="3"/>
        </w:numPr>
      </w:pPr>
      <w:proofErr w:type="spellStart"/>
      <w:r>
        <w:t>MapList</w:t>
      </w:r>
      <w:proofErr w:type="spellEnd"/>
      <w:r>
        <w:t xml:space="preserve">: A </w:t>
      </w:r>
      <w:proofErr w:type="spellStart"/>
      <w:r>
        <w:t>MapList</w:t>
      </w:r>
      <w:proofErr w:type="spellEnd"/>
      <w:r>
        <w:t xml:space="preserve"> defines the order of the maps and the initial map to load.</w:t>
      </w:r>
      <w:r w:rsidR="005F64C5">
        <w:t xml:space="preserve"> It contains the following elements:</w:t>
      </w:r>
    </w:p>
    <w:p w:rsidR="0044571D" w:rsidRDefault="005F64C5" w:rsidP="00C37590">
      <w:pPr>
        <w:pStyle w:val="ListParagraph"/>
        <w:numPr>
          <w:ilvl w:val="1"/>
          <w:numId w:val="3"/>
        </w:numPr>
      </w:pPr>
      <w:r>
        <w:t>Map: This de</w:t>
      </w:r>
      <w:r w:rsidR="0044571D">
        <w:t>fines the map to use.</w:t>
      </w:r>
    </w:p>
    <w:p w:rsidR="005F64C5" w:rsidRDefault="00C37590" w:rsidP="0044571D">
      <w:pPr>
        <w:pStyle w:val="ListParagraph"/>
        <w:numPr>
          <w:ilvl w:val="2"/>
          <w:numId w:val="3"/>
        </w:numPr>
      </w:pPr>
      <w:r>
        <w:t>Attributes:</w:t>
      </w:r>
    </w:p>
    <w:p w:rsidR="00C37590" w:rsidRDefault="00C37590" w:rsidP="009E4051">
      <w:pPr>
        <w:pStyle w:val="ListParagraph"/>
        <w:numPr>
          <w:ilvl w:val="3"/>
          <w:numId w:val="3"/>
        </w:numPr>
      </w:pPr>
      <w:r>
        <w:t>ID: A positive integer that references the ID of the map to use.</w:t>
      </w:r>
    </w:p>
    <w:p w:rsidR="00C37590" w:rsidRDefault="00C37590" w:rsidP="009E4051">
      <w:pPr>
        <w:pStyle w:val="ListParagraph"/>
        <w:numPr>
          <w:ilvl w:val="3"/>
          <w:numId w:val="3"/>
        </w:numPr>
      </w:pPr>
      <w:r>
        <w:t>Name</w:t>
      </w:r>
      <w:r w:rsidR="009E4051">
        <w:t xml:space="preserve"> (Optional)</w:t>
      </w:r>
      <w:r>
        <w:t>: The name of the map.</w:t>
      </w:r>
    </w:p>
    <w:p w:rsidR="005F64C5" w:rsidRDefault="00C37590" w:rsidP="009E4051">
      <w:pPr>
        <w:pStyle w:val="ListParagraph"/>
        <w:numPr>
          <w:ilvl w:val="3"/>
          <w:numId w:val="3"/>
        </w:numPr>
      </w:pPr>
      <w:proofErr w:type="spellStart"/>
      <w:r>
        <w:t>InitialMap</w:t>
      </w:r>
      <w:proofErr w:type="spellEnd"/>
      <w:r w:rsidR="009E4051">
        <w:t xml:space="preserve"> (Optional)</w:t>
      </w:r>
      <w:r>
        <w:t xml:space="preserve">: The first map to load. There can only be one </w:t>
      </w:r>
      <w:proofErr w:type="spellStart"/>
      <w:r>
        <w:t>InitialMap</w:t>
      </w:r>
      <w:proofErr w:type="spellEnd"/>
      <w:r>
        <w:t xml:space="preserve"> for a game.</w:t>
      </w:r>
    </w:p>
    <w:p w:rsidR="0044571D" w:rsidRDefault="0044571D" w:rsidP="0044571D">
      <w:pPr>
        <w:pStyle w:val="ListParagraph"/>
        <w:numPr>
          <w:ilvl w:val="2"/>
          <w:numId w:val="3"/>
        </w:numPr>
      </w:pPr>
      <w:r>
        <w:t>Child Elements:</w:t>
      </w:r>
    </w:p>
    <w:p w:rsidR="0044571D" w:rsidRDefault="009E4051" w:rsidP="0044571D">
      <w:pPr>
        <w:pStyle w:val="ListParagraph"/>
        <w:numPr>
          <w:ilvl w:val="3"/>
          <w:numId w:val="3"/>
        </w:numPr>
      </w:pPr>
      <w:r>
        <w:t>Camera (Optional): The initial camera position for the specified level.</w:t>
      </w:r>
      <w:r w:rsidR="008540BB">
        <w:t xml:space="preserve"> This has two optional attributes, X and Y appropriately.</w:t>
      </w:r>
      <w:r>
        <w:t xml:space="preserve"> The reason for including it here is to make it possible to start a map more than once but have the camera in a different position.</w:t>
      </w:r>
      <w:bookmarkStart w:id="12" w:name="_GoBack"/>
      <w:bookmarkEnd w:id="12"/>
    </w:p>
    <w:p w:rsidR="003D6DE1" w:rsidRDefault="003D6DE1" w:rsidP="003D6DE1">
      <w:pPr>
        <w:pStyle w:val="ListParagraph"/>
        <w:numPr>
          <w:ilvl w:val="0"/>
          <w:numId w:val="3"/>
        </w:numPr>
      </w:pPr>
      <w:proofErr w:type="spellStart"/>
      <w:r w:rsidRPr="003D6DE1">
        <w:lastRenderedPageBreak/>
        <w:t>DefGameSettings</w:t>
      </w:r>
      <w:proofErr w:type="spellEnd"/>
      <w:r w:rsidR="00403992">
        <w:t xml:space="preserve">: Default game settings for the game. The default value for all of these, match the default value of the settings used by the type </w:t>
      </w:r>
      <w:proofErr w:type="spellStart"/>
      <w:r w:rsidR="00403992">
        <w:t>SGDE.Game</w:t>
      </w:r>
      <w:proofErr w:type="spellEnd"/>
      <w:r w:rsidR="00403992">
        <w:t>.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proofErr w:type="spellStart"/>
      <w:r>
        <w:t>Fullscreen</w:t>
      </w:r>
      <w:proofErr w:type="spellEnd"/>
      <w:r>
        <w:t xml:space="preserve"> (Windows/Windows Phone)</w:t>
      </w:r>
      <w:r w:rsidR="0088366B">
        <w:t xml:space="preserve">: Boolean value defining if the game is </w:t>
      </w:r>
      <w:proofErr w:type="spellStart"/>
      <w:r w:rsidR="0088366B">
        <w:t>fullscreen</w:t>
      </w:r>
      <w:proofErr w:type="spellEnd"/>
      <w:r w:rsidR="0088366B">
        <w:t xml:space="preserve"> or not. [Default: false]</w:t>
      </w:r>
    </w:p>
    <w:p w:rsidR="00C0194F" w:rsidRDefault="0088366B" w:rsidP="005E62A6">
      <w:pPr>
        <w:pStyle w:val="ListParagraph"/>
        <w:numPr>
          <w:ilvl w:val="2"/>
          <w:numId w:val="3"/>
        </w:numPr>
      </w:pPr>
      <w:proofErr w:type="spellStart"/>
      <w:r>
        <w:t>VSync</w:t>
      </w:r>
      <w:proofErr w:type="spellEnd"/>
      <w:r>
        <w:t xml:space="preserve">: Boolean value defining if </w:t>
      </w:r>
      <w:proofErr w:type="spellStart"/>
      <w:r>
        <w:t>VSync</w:t>
      </w:r>
      <w:proofErr w:type="spellEnd"/>
      <w:r>
        <w:t xml:space="preserve"> is enabled. [Default: false]</w:t>
      </w:r>
    </w:p>
    <w:p w:rsidR="00C0194F" w:rsidRDefault="0088366B" w:rsidP="005E62A6">
      <w:pPr>
        <w:pStyle w:val="ListParagraph"/>
        <w:numPr>
          <w:ilvl w:val="2"/>
          <w:numId w:val="3"/>
        </w:numPr>
      </w:pPr>
      <w:proofErr w:type="spellStart"/>
      <w:r>
        <w:t>Multisample</w:t>
      </w:r>
      <w:proofErr w:type="spellEnd"/>
      <w:r>
        <w:t xml:space="preserve">: Boolean value defining if </w:t>
      </w:r>
      <w:proofErr w:type="spellStart"/>
      <w:r>
        <w:t>multisample</w:t>
      </w:r>
      <w:proofErr w:type="spellEnd"/>
      <w:r>
        <w:t>,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proofErr w:type="spellStart"/>
      <w:r>
        <w:t>FixedTime</w:t>
      </w:r>
      <w:proofErr w:type="spellEnd"/>
      <w:r>
        <w:t>: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proofErr w:type="spellStart"/>
      <w:r>
        <w:t>FrameTime</w:t>
      </w:r>
      <w:proofErr w:type="spellEnd"/>
      <w:r>
        <w:t xml:space="preserve">: </w:t>
      </w:r>
      <w:proofErr w:type="spellStart"/>
      <w:r>
        <w:t>TimeSpan</w:t>
      </w:r>
      <w:proofErr w:type="spellEnd"/>
      <w:r>
        <w:t xml:space="preserve">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proofErr w:type="spellStart"/>
      <w:r>
        <w:t>MouseVisible</w:t>
      </w:r>
      <w:proofErr w:type="spellEnd"/>
      <w:r>
        <w:t xml:space="preserv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w:t>
      </w:r>
      <w:proofErr w:type="spellStart"/>
      <w:r w:rsidR="00E24798">
        <w:t>Microsoft.Xna.Framework.DisplayOrientation</w:t>
      </w:r>
      <w:proofErr w:type="spellEnd"/>
      <w:r w:rsidR="00E24798">
        <w:t xml:space="preserve"> that defines the </w:t>
      </w:r>
      <w:r w:rsidR="00711421">
        <w:t>orientation of the game. As of XNA 4.0 the possible values are “Default”, “</w:t>
      </w:r>
      <w:proofErr w:type="spellStart"/>
      <w:r w:rsidR="00711421">
        <w:t>LandscapeLeft</w:t>
      </w:r>
      <w:proofErr w:type="spellEnd"/>
      <w:r w:rsidR="00711421">
        <w:t>”, “</w:t>
      </w:r>
      <w:proofErr w:type="spellStart"/>
      <w:r w:rsidR="00711421">
        <w:t>LandscapeRight</w:t>
      </w:r>
      <w:proofErr w:type="spellEnd"/>
      <w:r w:rsidR="00711421">
        <w:t>”, and “Portrait”. These can be separated by a pipe ‘|’ character to allow more than one orientation. [Default: Default]</w:t>
      </w:r>
    </w:p>
    <w:p w:rsidR="00FD364C" w:rsidRDefault="00FD364C" w:rsidP="005E62A6">
      <w:pPr>
        <w:pStyle w:val="ListParagraph"/>
        <w:numPr>
          <w:ilvl w:val="2"/>
          <w:numId w:val="3"/>
        </w:numPr>
      </w:pPr>
      <w:proofErr w:type="spellStart"/>
      <w:r>
        <w:t>WindowResiz</w:t>
      </w:r>
      <w:r w:rsidR="00EC7FF1">
        <w:t>eable</w:t>
      </w:r>
      <w:proofErr w:type="spellEnd"/>
      <w:r w:rsidR="00EC7FF1">
        <w:t xml:space="preserve"> (Windows/Windows Phone): If the game window is </w:t>
      </w:r>
      <w:proofErr w:type="spellStart"/>
      <w:r w:rsidR="00EC7FF1">
        <w:t>resizeable</w:t>
      </w:r>
      <w:proofErr w:type="spellEnd"/>
      <w:r w:rsidR="00EC7FF1">
        <w:t xml:space="preserv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3" w:name="_DID"/>
      <w:bookmarkStart w:id="14" w:name="_AssetID"/>
      <w:bookmarkEnd w:id="13"/>
      <w:bookmarkEnd w:id="14"/>
      <w:proofErr w:type="spellStart"/>
      <w:r>
        <w:t>AssetID</w:t>
      </w:r>
      <w:proofErr w:type="spellEnd"/>
    </w:p>
    <w:p w:rsidR="00392D96" w:rsidRPr="00392D96" w:rsidRDefault="00392D96" w:rsidP="00392D96">
      <w:r>
        <w:t>A</w:t>
      </w:r>
      <w:r w:rsidR="00BB0C45">
        <w:t>n</w:t>
      </w:r>
      <w:r>
        <w:t xml:space="preserve"> “</w:t>
      </w:r>
      <w:proofErr w:type="spellStart"/>
      <w:r w:rsidR="00BB0C45">
        <w:t>AssetID</w:t>
      </w:r>
      <w:proofErr w:type="spellEnd"/>
      <w:r>
        <w:t>” is a developer ID. It is an attribute that contains a String to reference an object by a developer.</w:t>
      </w:r>
    </w:p>
    <w:p w:rsidR="004172FA" w:rsidRDefault="00C90FC9" w:rsidP="00C90FC9">
      <w:pPr>
        <w:pStyle w:val="Heading3"/>
      </w:pPr>
      <w:bookmarkStart w:id="15" w:name="_Animation"/>
      <w:bookmarkEnd w:id="15"/>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w:t>
      </w:r>
      <w:r w:rsidR="003052C5">
        <w:lastRenderedPageBreak/>
        <w:t>an image.</w:t>
      </w:r>
      <w:r w:rsidR="008F3083">
        <w:t xml:space="preserve"> When used with a Sprite, certain attributes of the Sprite might need to be overridden in order for the animation to work.</w:t>
      </w:r>
      <w:r w:rsidR="009B6F0B">
        <w:t xml:space="preserve"> </w:t>
      </w:r>
      <w:hyperlink w:anchor="_Animation_1" w:history="1">
        <w:proofErr w:type="gramStart"/>
        <w:r w:rsidR="009B6F0B">
          <w:rPr>
            <w:rStyle w:val="Hyperlink"/>
          </w:rPr>
          <w:t>Use</w:t>
        </w:r>
      </w:hyperlink>
      <w:r w:rsidR="009B6F0B">
        <w:t>.</w:t>
      </w:r>
      <w:proofErr w:type="gramEnd"/>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proofErr w:type="gramStart"/>
      <w:r w:rsidR="008140F1">
        <w:t>integer on the ones scale</w:t>
      </w:r>
      <w:proofErr w:type="gramEnd"/>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t>Elements</w:t>
      </w:r>
    </w:p>
    <w:p w:rsidR="00E036CD" w:rsidRDefault="00234E46" w:rsidP="00A8226C">
      <w:pPr>
        <w:pStyle w:val="ListParagraph"/>
        <w:numPr>
          <w:ilvl w:val="0"/>
          <w:numId w:val="9"/>
        </w:numPr>
      </w:pPr>
      <w:proofErr w:type="spellStart"/>
      <w:r>
        <w:t>AnimationSet</w:t>
      </w:r>
      <w:proofErr w:type="spellEnd"/>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8540BB" w:rsidP="005B15EF">
      <w:pPr>
        <w:pStyle w:val="ListParagraph"/>
        <w:numPr>
          <w:ilvl w:val="2"/>
          <w:numId w:val="9"/>
        </w:numPr>
      </w:pPr>
      <w:hyperlink w:anchor="_DID" w:history="1">
        <w:proofErr w:type="spellStart"/>
        <w:r w:rsidR="00E86E75">
          <w:rPr>
            <w:rStyle w:val="Hyperlink"/>
          </w:rPr>
          <w:t>AssetID</w:t>
        </w:r>
        <w:proofErr w:type="spellEnd"/>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w:t>
      </w:r>
      <w:proofErr w:type="spellStart"/>
      <w:r w:rsidR="00342302">
        <w:t>AnimationSet</w:t>
      </w:r>
      <w:proofErr w:type="spellEnd"/>
      <w:r w:rsidR="00342302">
        <w:t>.</w:t>
      </w:r>
    </w:p>
    <w:p w:rsidR="00923534" w:rsidRDefault="003422D7" w:rsidP="00923534">
      <w:pPr>
        <w:pStyle w:val="ListParagraph"/>
        <w:numPr>
          <w:ilvl w:val="3"/>
          <w:numId w:val="9"/>
        </w:numPr>
      </w:pPr>
      <w:r>
        <w:t xml:space="preserve">Continue: </w:t>
      </w:r>
      <w:r w:rsidR="00A27D3A">
        <w:t>Boolean value i</w:t>
      </w:r>
      <w:r>
        <w:t xml:space="preserve">f the previous frame should be continued in this frame. The difference between this and </w:t>
      </w:r>
      <w:proofErr w:type="spellStart"/>
      <w:r>
        <w:t>FrameCount</w:t>
      </w:r>
      <w:proofErr w:type="spellEnd"/>
      <w:r>
        <w:t xml:space="preserve">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proofErr w:type="spellStart"/>
      <w:r>
        <w:t>FrameCount</w:t>
      </w:r>
      <w:proofErr w:type="spellEnd"/>
      <w:r>
        <w:t xml:space="preserve">: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proofErr w:type="spellStart"/>
        <w:r w:rsidRPr="003422D7">
          <w:rPr>
            <w:rStyle w:val="Hyperlink"/>
          </w:rPr>
          <w:t>Microsoft.Xna.Framework.Graphics.SpriteEffects</w:t>
        </w:r>
        <w:proofErr w:type="spellEnd"/>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 xml:space="preserve">Frame: A rectangle that defines the area of the sprite sheet to display. The first value is the X position of the upper-left hand corner of the </w:t>
      </w:r>
      <w:r>
        <w:lastRenderedPageBreak/>
        <w:t>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proofErr w:type="spellStart"/>
      <w:r>
        <w:t>RotationFormat</w:t>
      </w:r>
      <w:proofErr w:type="spellEnd"/>
      <w:r>
        <w: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6" w:name="_Assembly_Qualified_Name"/>
      <w:bookmarkEnd w:id="16"/>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r w:rsidR="00987B45">
        <w:t xml:space="preserve"> Also, for everything except the assembly, no spaces should be used. If spaces exist then you will get a warning and the type will not load.</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proofErr w:type="gramStart"/>
      <w:r w:rsidRPr="000A2A98">
        <w:rPr>
          <w:rStyle w:val="Emphasis"/>
        </w:rPr>
        <w:t>&lt;?xml</w:t>
      </w:r>
      <w:proofErr w:type="gramEnd"/>
      <w:r w:rsidRPr="000A2A98">
        <w:rPr>
          <w:rStyle w:val="Emphasis"/>
        </w:rPr>
        <w:t xml:space="preserve">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7" w:name="_Animation_1"/>
      <w:bookmarkEnd w:id="17"/>
      <w:r>
        <w:t xml:space="preserve">Use of </w:t>
      </w:r>
      <w:r w:rsidR="00DC64A9">
        <w:t>Animation</w:t>
      </w:r>
    </w:p>
    <w:p w:rsidR="00DD3833" w:rsidRDefault="00DD3833" w:rsidP="00DD3833">
      <w:r>
        <w:t xml:space="preserve">There are a couple key components in animation: the default animation, local animation, global animation, </w:t>
      </w:r>
      <w:proofErr w:type="spellStart"/>
      <w:r>
        <w:t>LocalAID</w:t>
      </w:r>
      <w:proofErr w:type="spellEnd"/>
      <w:r>
        <w:t>, and AID.</w:t>
      </w:r>
    </w:p>
    <w:p w:rsidR="00DD3833" w:rsidRDefault="00DD3833" w:rsidP="00DD3833">
      <w:r>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lastRenderedPageBreak/>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 xml:space="preserve">AIDs depend on a separate attribute called </w:t>
      </w:r>
      <w:proofErr w:type="spellStart"/>
      <w:r w:rsidR="003C58EA">
        <w:t>LocalAID</w:t>
      </w:r>
      <w:proofErr w:type="spellEnd"/>
      <w:r w:rsidR="003C58EA">
        <w:t>.</w:t>
      </w:r>
      <w:r w:rsidR="009B4A84">
        <w:t xml:space="preserve"> </w:t>
      </w:r>
    </w:p>
    <w:p w:rsidR="003C58EA" w:rsidRDefault="003C58EA" w:rsidP="003C58EA">
      <w:proofErr w:type="spellStart"/>
      <w:r>
        <w:t>LocalAID</w:t>
      </w:r>
      <w:proofErr w:type="spellEnd"/>
      <w:r>
        <w:t xml:space="preserve"> defines if the AID attribute should be applied to local animations values or global animation values. If this is true than the AIDs value references </w:t>
      </w:r>
      <w:r w:rsidR="00424214">
        <w:t xml:space="preserve">the local animations, if false then it references the global animations. The default value for this change based on the local animations, if the entity has local animations then </w:t>
      </w:r>
      <w:proofErr w:type="spellStart"/>
      <w:r w:rsidR="00424214">
        <w:t>LocalAID</w:t>
      </w:r>
      <w:proofErr w:type="spellEnd"/>
      <w:r w:rsidR="00424214">
        <w:t xml:space="preserve"> is set to true. Else it is set to false.</w:t>
      </w:r>
    </w:p>
    <w:p w:rsidR="00F23B57" w:rsidRDefault="00F23B57" w:rsidP="003C58EA">
      <w:r>
        <w:t xml:space="preserve">Quick and </w:t>
      </w:r>
      <w:proofErr w:type="gramStart"/>
      <w:r>
        <w:t>Important</w:t>
      </w:r>
      <w:proofErr w:type="gramEnd"/>
      <w:r>
        <w:t xml:space="preserve"> tip: the Override attribute. If your animation doesn’t work, make sure this is set properly.</w:t>
      </w:r>
    </w:p>
    <w:p w:rsidR="00977EC4" w:rsidRDefault="00977EC4" w:rsidP="008576B4">
      <w:pPr>
        <w:pStyle w:val="Heading3"/>
      </w:pPr>
      <w:r>
        <w:t>Not supported</w:t>
      </w:r>
      <w:r w:rsidR="008576B4">
        <w:t xml:space="preserve"> and why</w:t>
      </w:r>
    </w:p>
    <w:p w:rsidR="007E3BF1" w:rsidRDefault="00385143" w:rsidP="008576B4">
      <w:pPr>
        <w:pStyle w:val="ListParagraph"/>
        <w:numPr>
          <w:ilvl w:val="0"/>
          <w:numId w:val="10"/>
        </w:numPr>
      </w:pPr>
      <w:r>
        <w:t>Constructors</w:t>
      </w:r>
      <w:r w:rsidR="007E3BF1">
        <w:t xml:space="preserve"> can’t have a “</w:t>
      </w:r>
      <w:proofErr w:type="spellStart"/>
      <w:r w:rsidR="007E3BF1">
        <w:t>params</w:t>
      </w:r>
      <w:proofErr w:type="spellEnd"/>
      <w:r w:rsidR="007E3BF1">
        <w:t>”, “ref”, or “out” argument</w:t>
      </w:r>
      <w:r>
        <w:t>. If arguments are skipped, the last argument should be used</w:t>
      </w:r>
      <w:r w:rsidR="007026C5">
        <w:t>. If the last argument is not used then it might not use the correct constructor when loading the game.</w:t>
      </w:r>
    </w:p>
    <w:p w:rsidR="00FA603E" w:rsidRPr="00E036CD" w:rsidRDefault="00FA603E" w:rsidP="008576B4">
      <w:pPr>
        <w:pStyle w:val="ListParagraph"/>
        <w:numPr>
          <w:ilvl w:val="0"/>
          <w:numId w:val="10"/>
        </w:numPr>
      </w:pPr>
      <w:proofErr w:type="spellStart"/>
      <w:r>
        <w:t>RotationFormat</w:t>
      </w:r>
      <w:proofErr w:type="spellEnd"/>
      <w:r>
        <w:t xml:space="preserve">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2"/>
  </w:num>
  <w:num w:numId="7">
    <w:abstractNumId w:val="10"/>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608F0"/>
    <w:rsid w:val="000678B0"/>
    <w:rsid w:val="00087350"/>
    <w:rsid w:val="000964F4"/>
    <w:rsid w:val="000A2A98"/>
    <w:rsid w:val="000A65EF"/>
    <w:rsid w:val="000B49C5"/>
    <w:rsid w:val="000E29F5"/>
    <w:rsid w:val="00126550"/>
    <w:rsid w:val="00133351"/>
    <w:rsid w:val="00133CFE"/>
    <w:rsid w:val="00140697"/>
    <w:rsid w:val="00143843"/>
    <w:rsid w:val="001579D1"/>
    <w:rsid w:val="001726E0"/>
    <w:rsid w:val="001811E4"/>
    <w:rsid w:val="001931F3"/>
    <w:rsid w:val="001A5B66"/>
    <w:rsid w:val="001C091C"/>
    <w:rsid w:val="001C19EA"/>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5744C"/>
    <w:rsid w:val="003649E0"/>
    <w:rsid w:val="00375D5F"/>
    <w:rsid w:val="003817CA"/>
    <w:rsid w:val="00385143"/>
    <w:rsid w:val="00386006"/>
    <w:rsid w:val="00390C26"/>
    <w:rsid w:val="00392D96"/>
    <w:rsid w:val="003B43C4"/>
    <w:rsid w:val="003B4B5E"/>
    <w:rsid w:val="003C58EA"/>
    <w:rsid w:val="003D6DE1"/>
    <w:rsid w:val="003E168F"/>
    <w:rsid w:val="003E2C01"/>
    <w:rsid w:val="00403992"/>
    <w:rsid w:val="00407C82"/>
    <w:rsid w:val="00410FB8"/>
    <w:rsid w:val="004172FA"/>
    <w:rsid w:val="00424214"/>
    <w:rsid w:val="004255B6"/>
    <w:rsid w:val="00426EDB"/>
    <w:rsid w:val="00433050"/>
    <w:rsid w:val="00435F50"/>
    <w:rsid w:val="0044571D"/>
    <w:rsid w:val="00447EF2"/>
    <w:rsid w:val="004532CE"/>
    <w:rsid w:val="00475594"/>
    <w:rsid w:val="004B6D70"/>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A777F"/>
    <w:rsid w:val="006B07D1"/>
    <w:rsid w:val="007026C5"/>
    <w:rsid w:val="007043E5"/>
    <w:rsid w:val="0070611D"/>
    <w:rsid w:val="0071081D"/>
    <w:rsid w:val="00711421"/>
    <w:rsid w:val="0072192E"/>
    <w:rsid w:val="00732E8C"/>
    <w:rsid w:val="00735B67"/>
    <w:rsid w:val="00745BA9"/>
    <w:rsid w:val="00760053"/>
    <w:rsid w:val="00764F72"/>
    <w:rsid w:val="00775FAC"/>
    <w:rsid w:val="007810D5"/>
    <w:rsid w:val="007B0EDC"/>
    <w:rsid w:val="007C30F8"/>
    <w:rsid w:val="007C79CE"/>
    <w:rsid w:val="007D61E5"/>
    <w:rsid w:val="007E3BF1"/>
    <w:rsid w:val="007E4328"/>
    <w:rsid w:val="007E7892"/>
    <w:rsid w:val="008140F1"/>
    <w:rsid w:val="00822971"/>
    <w:rsid w:val="0083274E"/>
    <w:rsid w:val="00835754"/>
    <w:rsid w:val="00836832"/>
    <w:rsid w:val="0084701D"/>
    <w:rsid w:val="008540BB"/>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87B45"/>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9E4051"/>
    <w:rsid w:val="00A00CFE"/>
    <w:rsid w:val="00A144EB"/>
    <w:rsid w:val="00A24A60"/>
    <w:rsid w:val="00A27D3A"/>
    <w:rsid w:val="00A30854"/>
    <w:rsid w:val="00A3617C"/>
    <w:rsid w:val="00A54763"/>
    <w:rsid w:val="00A56E67"/>
    <w:rsid w:val="00A65EE6"/>
    <w:rsid w:val="00A67280"/>
    <w:rsid w:val="00A8226C"/>
    <w:rsid w:val="00A93293"/>
    <w:rsid w:val="00A933FF"/>
    <w:rsid w:val="00A93FF9"/>
    <w:rsid w:val="00AA2481"/>
    <w:rsid w:val="00AA5C58"/>
    <w:rsid w:val="00AC471A"/>
    <w:rsid w:val="00AC48A0"/>
    <w:rsid w:val="00AD398B"/>
    <w:rsid w:val="00AD7670"/>
    <w:rsid w:val="00B14F1E"/>
    <w:rsid w:val="00B219A8"/>
    <w:rsid w:val="00B22ABF"/>
    <w:rsid w:val="00B30DE5"/>
    <w:rsid w:val="00B32F1B"/>
    <w:rsid w:val="00B4160D"/>
    <w:rsid w:val="00B42FC5"/>
    <w:rsid w:val="00B5553F"/>
    <w:rsid w:val="00BB0C45"/>
    <w:rsid w:val="00BB198F"/>
    <w:rsid w:val="00BB5331"/>
    <w:rsid w:val="00BC37B5"/>
    <w:rsid w:val="00BC5635"/>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50428"/>
    <w:rsid w:val="00D528C7"/>
    <w:rsid w:val="00D6406E"/>
    <w:rsid w:val="00D744FA"/>
    <w:rsid w:val="00DA27B8"/>
    <w:rsid w:val="00DB4EA9"/>
    <w:rsid w:val="00DC64A9"/>
    <w:rsid w:val="00DD3833"/>
    <w:rsid w:val="00E036CD"/>
    <w:rsid w:val="00E13CE2"/>
    <w:rsid w:val="00E14465"/>
    <w:rsid w:val="00E15D09"/>
    <w:rsid w:val="00E24798"/>
    <w:rsid w:val="00E52546"/>
    <w:rsid w:val="00E60E2B"/>
    <w:rsid w:val="00E62CE0"/>
    <w:rsid w:val="00E86E75"/>
    <w:rsid w:val="00E95A46"/>
    <w:rsid w:val="00E95B15"/>
    <w:rsid w:val="00E95C02"/>
    <w:rsid w:val="00EA41D2"/>
    <w:rsid w:val="00EB6368"/>
    <w:rsid w:val="00EC7FF1"/>
    <w:rsid w:val="00ED0194"/>
    <w:rsid w:val="00ED1E57"/>
    <w:rsid w:val="00ED322E"/>
    <w:rsid w:val="00ED323E"/>
    <w:rsid w:val="00EE64BF"/>
    <w:rsid w:val="00EE6C2E"/>
    <w:rsid w:val="00EF1B8E"/>
    <w:rsid w:val="00EF3E59"/>
    <w:rsid w:val="00F23B57"/>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D7B0D-B5EA-481C-B71B-C91E289B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11</Pages>
  <Words>4221</Words>
  <Characters>18615</Characters>
  <Application>Microsoft Office Word</Application>
  <DocSecurity>0</DocSecurity>
  <Lines>290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194</cp:revision>
  <dcterms:created xsi:type="dcterms:W3CDTF">2010-11-17T14:47:00Z</dcterms:created>
  <dcterms:modified xsi:type="dcterms:W3CDTF">2011-03-06T07:44:00Z</dcterms:modified>
</cp:coreProperties>
</file>