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5669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con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669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重庆通用（工业）集团有限责任公司</w:t>
      </w:r>
    </w:p>
    <w:p>
      <w:r>
        <w:t>CHONGQING GENERAL INDUSTRY(GROUP) CO.,LTD.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项目名称</w:t>
            </w:r>
          </w:p>
        </w:tc>
        <w:tc>
          <w:tcPr>
            <w:tcW w:type="dxa" w:w="4320"/>
          </w:tcPr>
          <w:p>
            <w:r>
              <w:t>重庆通用</w:t>
            </w:r>
          </w:p>
        </w:tc>
      </w:tr>
      <w:tr>
        <w:tc>
          <w:tcPr>
            <w:tcW w:type="dxa" w:w="4320"/>
          </w:tcPr>
          <w:p>
            <w:r>
              <w:t>设计人</w:t>
            </w:r>
          </w:p>
        </w:tc>
        <w:tc>
          <w:tcPr>
            <w:tcW w:type="dxa" w:w="4320"/>
          </w:tcPr>
          <w:p>
            <w:r>
              <w:t>SGD</w:t>
            </w:r>
          </w:p>
        </w:tc>
      </w:tr>
      <w:tr>
        <w:tc>
          <w:tcPr>
            <w:tcW w:type="dxa" w:w="4320"/>
          </w:tcPr>
          <w:p>
            <w:r>
              <w:t>报告时间</w:t>
            </w:r>
          </w:p>
        </w:tc>
        <w:tc>
          <w:tcPr>
            <w:tcW w:type="dxa" w:w="4320"/>
          </w:tcPr>
          <w:p>
            <w:r>
              <w:t>2000/1/1</w:t>
            </w:r>
          </w:p>
        </w:tc>
      </w:tr>
      <w:tr>
        <w:tc>
          <w:tcPr>
            <w:tcW w:type="dxa" w:w="4320"/>
          </w:tcPr>
          <w:p>
            <w:r>
              <w:t>风机型号</w:t>
            </w:r>
          </w:p>
        </w:tc>
        <w:tc>
          <w:tcPr>
            <w:tcW w:type="dxa" w:w="4320"/>
          </w:tcPr>
          <w:p>
            <w:r>
              <w:t>3.7-1X71No10.38F</w:t>
            </w:r>
          </w:p>
        </w:tc>
      </w:tr>
      <w:tr>
        <w:tc>
          <w:tcPr>
            <w:tcW w:type="dxa" w:w="4320"/>
          </w:tcPr>
          <w:p>
            <w:r>
              <w:t>风机总重</w:t>
            </w:r>
          </w:p>
        </w:tc>
        <w:tc>
          <w:tcPr>
            <w:tcW w:type="dxa" w:w="4320"/>
          </w:tcPr>
          <w:p>
            <w:r>
              <w:t>939.35KG</w:t>
              <w:br/>
            </w:r>
          </w:p>
        </w:tc>
      </w:tr>
    </w:tbl>
    <w:p/>
    <w:p>
      <w:pPr>
        <w:pStyle w:val="Heading1"/>
      </w:pPr>
      <w:r>
        <w:t>风机使用参数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进气压力(Pa)</w:t>
            </w:r>
          </w:p>
        </w:tc>
        <w:tc>
          <w:tcPr>
            <w:tcW w:type="dxa" w:w="1728"/>
          </w:tcPr>
          <w:p>
            <w:r>
              <w:t>进气温度(K)</w:t>
            </w:r>
          </w:p>
        </w:tc>
        <w:tc>
          <w:tcPr>
            <w:tcW w:type="dxa" w:w="1728"/>
          </w:tcPr>
          <w:p>
            <w:r>
              <w:t>全压(K)</w:t>
            </w:r>
          </w:p>
        </w:tc>
        <w:tc>
          <w:tcPr>
            <w:tcW w:type="dxa" w:w="1728"/>
          </w:tcPr>
          <w:p>
            <w:r>
              <w:t>流量(m3/s)</w:t>
            </w:r>
          </w:p>
        </w:tc>
        <w:tc>
          <w:tcPr>
            <w:tcW w:type="dxa" w:w="1728"/>
          </w:tcPr>
          <w:p>
            <w:r>
              <w:t>转速(r/min)</w:t>
            </w:r>
          </w:p>
        </w:tc>
      </w:tr>
      <w:tr>
        <w:tc>
          <w:tcPr>
            <w:tcW w:type="dxa" w:w="1728"/>
          </w:tcPr>
          <w:p>
            <w:r>
              <w:t>101325</w:t>
            </w:r>
          </w:p>
        </w:tc>
        <w:tc>
          <w:tcPr>
            <w:tcW w:type="dxa" w:w="1728"/>
          </w:tcPr>
          <w:p>
            <w:r>
              <w:t>293</w:t>
            </w:r>
          </w:p>
        </w:tc>
        <w:tc>
          <w:tcPr>
            <w:tcW w:type="dxa" w:w="1728"/>
          </w:tcPr>
          <w:p>
            <w:r>
              <w:t>2760</w:t>
            </w:r>
          </w:p>
        </w:tc>
        <w:tc>
          <w:tcPr>
            <w:tcW w:type="dxa" w:w="1728"/>
          </w:tcPr>
          <w:p>
            <w:r>
              <w:t>11.367</w:t>
            </w:r>
          </w:p>
        </w:tc>
        <w:tc>
          <w:tcPr>
            <w:tcW w:type="dxa" w:w="1728"/>
          </w:tcPr>
          <w:p>
            <w:r>
              <w:t>1450</w:t>
            </w:r>
          </w:p>
        </w:tc>
      </w:tr>
      <w:tr>
        <w:tc>
          <w:tcPr>
            <w:tcW w:type="dxa" w:w="1728"/>
          </w:tcPr>
          <w:p>
            <w:r>
              <w:t>材料密度(kg/m3)</w:t>
            </w:r>
          </w:p>
        </w:tc>
        <w:tc>
          <w:tcPr>
            <w:tcW w:type="dxa" w:w="1728"/>
          </w:tcPr>
          <w:p>
            <w:r>
              <w:t>主轴+轴盘重量(kg)</w:t>
            </w:r>
          </w:p>
        </w:tc>
        <w:tc>
          <w:tcPr>
            <w:tcW w:type="dxa" w:w="1728"/>
          </w:tcPr>
          <w:p>
            <w:r>
              <w:t>其它重量(kg)</w:t>
            </w:r>
          </w:p>
        </w:tc>
        <w:tc>
          <w:tcPr>
            <w:tcW w:type="dxa" w:w="1728"/>
          </w:tcPr>
          <w:p>
            <w:r>
              <w:t>传动方式</w:t>
            </w:r>
          </w:p>
        </w:tc>
        <w:tc>
          <w:tcPr>
            <w:tcW w:type="dxa" w:w="1728"/>
          </w:tcPr>
          <w:p>
            <w:r>
              <w:t>叶轮直径(mm)</w:t>
            </w:r>
          </w:p>
        </w:tc>
      </w:tr>
      <w:tr>
        <w:tc>
          <w:tcPr>
            <w:tcW w:type="dxa" w:w="1728"/>
          </w:tcPr>
          <w:p>
            <w:r>
              <w:t>7850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F式</w:t>
            </w:r>
          </w:p>
        </w:tc>
        <w:tc>
          <w:tcPr>
            <w:tcW w:type="dxa" w:w="1728"/>
          </w:tcPr>
          <w:p>
            <w:r>
              <w:t>1037.71</w:t>
            </w:r>
          </w:p>
        </w:tc>
      </w:tr>
    </w:tbl>
    <w:p/>
    <w:p>
      <w:pPr>
        <w:pStyle w:val="Heading2"/>
      </w:pPr>
      <w:r>
        <w:t>机壳组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板厚(mm)</w:t>
            </w:r>
          </w:p>
        </w:tc>
        <w:tc>
          <w:tcPr>
            <w:tcW w:type="dxa" w:w="2880"/>
          </w:tcPr>
          <w:p>
            <w:r>
              <w:t>其它</w:t>
            </w:r>
          </w:p>
        </w:tc>
      </w:tr>
      <w:tr>
        <w:tc>
          <w:tcPr>
            <w:tcW w:type="dxa" w:w="2880"/>
          </w:tcPr>
          <w:p>
            <w:r>
              <w:t>进气箱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蜗壳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公用侧板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后侧板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/>
          </w:p>
        </w:tc>
      </w:tr>
    </w:tbl>
    <w:p>
      <w:r>
        <w:t>备注：不加脚板组</w:t>
      </w:r>
    </w:p>
    <w:p>
      <w:pPr>
        <w:pStyle w:val="Heading2"/>
      </w:pPr>
      <w:r>
        <w:t>进风口组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板厚(mm)</w:t>
            </w:r>
          </w:p>
        </w:tc>
        <w:tc>
          <w:tcPr>
            <w:tcW w:type="dxa" w:w="2880"/>
          </w:tcPr>
          <w:p>
            <w:r>
              <w:t>其它</w:t>
            </w:r>
          </w:p>
        </w:tc>
      </w:tr>
      <w:tr>
        <w:tc>
          <w:tcPr>
            <w:tcW w:type="dxa" w:w="2880"/>
          </w:tcPr>
          <w:p>
            <w:r>
              <w:t>法兰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进风筒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/>
          </w:p>
        </w:tc>
      </w:tr>
    </w:tbl>
    <w:p/>
    <w:p>
      <w:pPr>
        <w:pStyle w:val="Heading2"/>
      </w:pPr>
      <w:r>
        <w:t>叶轮组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板厚(mm)</w:t>
            </w:r>
          </w:p>
        </w:tc>
        <w:tc>
          <w:tcPr>
            <w:tcW w:type="dxa" w:w="2880"/>
          </w:tcPr>
          <w:p>
            <w:r>
              <w:t>其它</w:t>
            </w:r>
          </w:p>
        </w:tc>
      </w:tr>
      <w:tr>
        <w:tc>
          <w:tcPr>
            <w:tcW w:type="dxa" w:w="2880"/>
          </w:tcPr>
          <w:p>
            <w:r>
              <w:t>前盘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叶片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无堆焊</w:t>
            </w:r>
          </w:p>
        </w:tc>
      </w:tr>
      <w:tr>
        <w:tc>
          <w:tcPr>
            <w:tcW w:type="dxa" w:w="2880"/>
          </w:tcPr>
          <w:p>
            <w:r>
              <w:t>中盘/后盘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无堆焊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