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>
          <w:sz w:val="42"/>
          <w:szCs w:val="42"/>
        </w:rPr>
      </w:pPr>
      <w:bookmarkStart w:colFirst="0" w:colLast="0" w:name="_tal18j5st3le" w:id="0"/>
      <w:bookmarkEnd w:id="0"/>
      <w:r w:rsidDel="00000000" w:rsidR="00000000" w:rsidRPr="00000000">
        <w:rPr>
          <w:sz w:val="42"/>
          <w:szCs w:val="42"/>
          <w:rtl w:val="0"/>
        </w:rPr>
        <w:t xml:space="preserve">ADR-1: Database Decision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Status: Accepted</w:t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Date: 2025-11-19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xdijc8vwva1g" w:id="1"/>
      <w:bookmarkEnd w:id="1"/>
      <w:r w:rsidDel="00000000" w:rsidR="00000000" w:rsidRPr="00000000">
        <w:rPr>
          <w:rtl w:val="0"/>
        </w:rPr>
        <w:t xml:space="preserve">Context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Private Dining Reservation System is a system to book reservations for private rooms in a restaurant. It needs a persistence layer (i-e database) to store the restaurant, rooms and reservation details into the system.</w:t>
        <w:br w:type="textWrapping"/>
        <w:t xml:space="preserve">Since it's a reservation data, the system needs to ensure strong consistency and prevent double booking for a dining room.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rPr/>
      </w:pPr>
      <w:bookmarkStart w:colFirst="0" w:colLast="0" w:name="_cxvup3dg5re7" w:id="2"/>
      <w:bookmarkEnd w:id="2"/>
      <w:r w:rsidDel="00000000" w:rsidR="00000000" w:rsidRPr="00000000">
        <w:rPr>
          <w:rtl w:val="0"/>
        </w:rPr>
        <w:t xml:space="preserve">Options</w:t>
      </w:r>
    </w:p>
    <w:p w:rsidR="00000000" w:rsidDel="00000000" w:rsidP="00000000" w:rsidRDefault="00000000" w:rsidRPr="00000000" w14:paraId="0000000B">
      <w:pPr>
        <w:pStyle w:val="Heading4"/>
        <w:numPr>
          <w:ilvl w:val="0"/>
          <w:numId w:val="3"/>
        </w:numPr>
        <w:ind w:left="720" w:hanging="360"/>
        <w:rPr>
          <w:color w:val="000000"/>
        </w:rPr>
      </w:pPr>
      <w:bookmarkStart w:colFirst="0" w:colLast="0" w:name="_odha3gmzop0k" w:id="3"/>
      <w:bookmarkEnd w:id="3"/>
      <w:r w:rsidDel="00000000" w:rsidR="00000000" w:rsidRPr="00000000">
        <w:rPr>
          <w:color w:val="000000"/>
          <w:rtl w:val="0"/>
        </w:rPr>
        <w:t xml:space="preserve">SQL database (eg: Mysql / H2 /PostgreSQL)</w:t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  <w:t xml:space="preserve">Entities will be stored in the form of records in their respective tables.</w:t>
      </w:r>
    </w:p>
    <w:p w:rsidR="00000000" w:rsidDel="00000000" w:rsidP="00000000" w:rsidRDefault="00000000" w:rsidRPr="00000000" w14:paraId="0000000D">
      <w:pPr>
        <w:pStyle w:val="Heading4"/>
        <w:numPr>
          <w:ilvl w:val="0"/>
          <w:numId w:val="3"/>
        </w:numPr>
        <w:ind w:left="720" w:hanging="360"/>
        <w:rPr>
          <w:color w:val="000000"/>
        </w:rPr>
      </w:pPr>
      <w:bookmarkStart w:colFirst="0" w:colLast="0" w:name="_73fpwgosta1h" w:id="4"/>
      <w:bookmarkEnd w:id="4"/>
      <w:r w:rsidDel="00000000" w:rsidR="00000000" w:rsidRPr="00000000">
        <w:rPr>
          <w:color w:val="000000"/>
          <w:rtl w:val="0"/>
        </w:rPr>
        <w:t xml:space="preserve">NoSql database (eg: Mongo, Dynamo)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ab/>
        <w:t xml:space="preserve">Entities will be stored in the form of document/collections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u28eqpxz68zf" w:id="5"/>
      <w:bookmarkEnd w:id="5"/>
      <w:r w:rsidDel="00000000" w:rsidR="00000000" w:rsidRPr="00000000">
        <w:rPr>
          <w:rtl w:val="0"/>
        </w:rPr>
        <w:t xml:space="preserve">Decision</w:t>
      </w:r>
    </w:p>
    <w:p w:rsidR="00000000" w:rsidDel="00000000" w:rsidP="00000000" w:rsidRDefault="00000000" w:rsidRPr="00000000" w14:paraId="00000011">
      <w:pPr>
        <w:pStyle w:val="Heading4"/>
        <w:rPr>
          <w:color w:val="000000"/>
        </w:rPr>
      </w:pPr>
      <w:bookmarkStart w:colFirst="0" w:colLast="0" w:name="_abgg4cyfohzo" w:id="6"/>
      <w:bookmarkEnd w:id="6"/>
      <w:r w:rsidDel="00000000" w:rsidR="00000000" w:rsidRPr="00000000">
        <w:rPr>
          <w:color w:val="000000"/>
          <w:rtl w:val="0"/>
        </w:rPr>
        <w:t xml:space="preserve">I chose SQL database (either H2 or PostgreSQL)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rPr/>
      </w:pPr>
      <w:bookmarkStart w:colFirst="0" w:colLast="0" w:name="_2l7osl9y7coj" w:id="7"/>
      <w:bookmarkEnd w:id="7"/>
      <w:r w:rsidDel="00000000" w:rsidR="00000000" w:rsidRPr="00000000">
        <w:rPr>
          <w:rtl w:val="0"/>
        </w:rPr>
        <w:t xml:space="preserve">Rationale</w:t>
      </w:r>
    </w:p>
    <w:p w:rsidR="00000000" w:rsidDel="00000000" w:rsidP="00000000" w:rsidRDefault="00000000" w:rsidRPr="00000000" w14:paraId="00000014">
      <w:pPr>
        <w:pStyle w:val="Heading3"/>
        <w:numPr>
          <w:ilvl w:val="0"/>
          <w:numId w:val="1"/>
        </w:numPr>
        <w:ind w:left="720" w:hanging="360"/>
        <w:rPr/>
      </w:pPr>
      <w:bookmarkStart w:colFirst="0" w:colLast="0" w:name="_e6y4etpw4jvg" w:id="8"/>
      <w:bookmarkEnd w:id="8"/>
      <w:r w:rsidDel="00000000" w:rsidR="00000000" w:rsidRPr="00000000">
        <w:rPr>
          <w:rtl w:val="0"/>
        </w:rPr>
        <w:t xml:space="preserve">SQL(Postgres)</w:t>
      </w:r>
    </w:p>
    <w:p w:rsidR="00000000" w:rsidDel="00000000" w:rsidP="00000000" w:rsidRDefault="00000000" w:rsidRPr="00000000" w14:paraId="00000015">
      <w:pPr>
        <w:pStyle w:val="Heading4"/>
        <w:ind w:left="720" w:firstLine="0"/>
        <w:rPr/>
      </w:pPr>
      <w:bookmarkStart w:colFirst="0" w:colLast="0" w:name="_q9c2u5pjpfww" w:id="9"/>
      <w:bookmarkEnd w:id="9"/>
      <w:r w:rsidDel="00000000" w:rsidR="00000000" w:rsidRPr="00000000">
        <w:rPr>
          <w:color w:val="000000"/>
          <w:rtl w:val="0"/>
        </w:rPr>
        <w:t xml:space="preserve">Pros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All the entities involved have a strict schema associated with it.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Atomicity is a key aspect in the reservation system, so we can benefit from ACID transactions.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Data Integrity is required to verify the restaurant, room should exist for reservations.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Pessimistic Locking or (Optimistic Locking with version -&gt; Perform updates on lock records, eg: increasing total number of reservations) is required to prevent double booking.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Relationship between entities like many to one (restaurants to room), (room to reservations)</w:t>
      </w:r>
    </w:p>
    <w:p w:rsidR="00000000" w:rsidDel="00000000" w:rsidP="00000000" w:rsidRDefault="00000000" w:rsidRPr="00000000" w14:paraId="0000001B">
      <w:pPr>
        <w:pStyle w:val="Heading4"/>
        <w:rPr>
          <w:color w:val="000000"/>
        </w:rPr>
      </w:pPr>
      <w:bookmarkStart w:colFirst="0" w:colLast="0" w:name="_nqoxsalmvvfj" w:id="10"/>
      <w:bookmarkEnd w:id="10"/>
      <w:r w:rsidDel="00000000" w:rsidR="00000000" w:rsidRPr="00000000">
        <w:rPr>
          <w:rtl w:val="0"/>
        </w:rPr>
        <w:tab/>
      </w:r>
      <w:r w:rsidDel="00000000" w:rsidR="00000000" w:rsidRPr="00000000">
        <w:rPr>
          <w:color w:val="000000"/>
          <w:rtl w:val="0"/>
        </w:rPr>
        <w:t xml:space="preserve">Cons:</w:t>
      </w:r>
    </w:p>
    <w:p w:rsidR="00000000" w:rsidDel="00000000" w:rsidP="00000000" w:rsidRDefault="00000000" w:rsidRPr="00000000" w14:paraId="0000001C">
      <w:pPr>
        <w:numPr>
          <w:ilvl w:val="0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Horizontal scaling is not automatic. </w:t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Proper analysis of the number of shards/partitioning is required.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1F">
      <w:pPr>
        <w:pStyle w:val="Heading3"/>
        <w:numPr>
          <w:ilvl w:val="0"/>
          <w:numId w:val="1"/>
        </w:numPr>
        <w:ind w:left="720" w:hanging="360"/>
        <w:rPr/>
      </w:pPr>
      <w:bookmarkStart w:colFirst="0" w:colLast="0" w:name="_p5ts5dotixwp" w:id="11"/>
      <w:bookmarkEnd w:id="11"/>
      <w:r w:rsidDel="00000000" w:rsidR="00000000" w:rsidRPr="00000000">
        <w:rPr>
          <w:rtl w:val="0"/>
        </w:rPr>
        <w:t xml:space="preserve">NoSQL (Mongo)</w:t>
      </w:r>
    </w:p>
    <w:p w:rsidR="00000000" w:rsidDel="00000000" w:rsidP="00000000" w:rsidRDefault="00000000" w:rsidRPr="00000000" w14:paraId="00000020">
      <w:pPr>
        <w:pStyle w:val="Heading3"/>
        <w:rPr>
          <w:color w:val="000000"/>
        </w:rPr>
      </w:pPr>
      <w:bookmarkStart w:colFirst="0" w:colLast="0" w:name="_mfvohdn0fodr" w:id="12"/>
      <w:bookmarkEnd w:id="12"/>
      <w:r w:rsidDel="00000000" w:rsidR="00000000" w:rsidRPr="00000000">
        <w:rPr>
          <w:rtl w:val="0"/>
        </w:rPr>
        <w:tab/>
      </w:r>
      <w:r w:rsidDel="00000000" w:rsidR="00000000" w:rsidRPr="00000000">
        <w:rPr>
          <w:color w:val="000000"/>
          <w:rtl w:val="0"/>
        </w:rPr>
        <w:t xml:space="preserve">Pros: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Support of horizontal scaling.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Schema-less structure allows embedding collections together.</w:t>
      </w:r>
    </w:p>
    <w:p w:rsidR="00000000" w:rsidDel="00000000" w:rsidP="00000000" w:rsidRDefault="00000000" w:rsidRPr="00000000" w14:paraId="0000002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4"/>
        <w:rPr>
          <w:color w:val="000000"/>
        </w:rPr>
      </w:pPr>
      <w:bookmarkStart w:colFirst="0" w:colLast="0" w:name="_kexyk3w54yyn" w:id="13"/>
      <w:bookmarkEnd w:id="13"/>
      <w:r w:rsidDel="00000000" w:rsidR="00000000" w:rsidRPr="00000000">
        <w:rPr>
          <w:rtl w:val="0"/>
        </w:rPr>
        <w:tab/>
      </w:r>
      <w:r w:rsidDel="00000000" w:rsidR="00000000" w:rsidRPr="00000000">
        <w:rPr>
          <w:color w:val="000000"/>
          <w:rtl w:val="0"/>
        </w:rPr>
        <w:t xml:space="preserve">Cons: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Reservation systems have a strict schema.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Pessimistic locking of a row is not possible (we can achieve but it's complex).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