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Contract</w:t>
      </w:r>
    </w:p>
    <w:p>
      <w:r>
        <w:t>This is a test contract for testing purposes.</w:t>
      </w:r>
    </w:p>
    <w:p>
      <w:pPr>
        <w:pStyle w:val="Heading1"/>
      </w:pPr>
      <w:r>
        <w:t>1. Termination</w:t>
      </w:r>
    </w:p>
    <w:p>
      <w:r>
        <w:t>Party A has the right to terminate this contract at any time without notice.</w:t>
      </w:r>
    </w:p>
    <w:p>
      <w:pPr>
        <w:pStyle w:val="Heading1"/>
      </w:pPr>
      <w:r>
        <w:t>2. Liability</w:t>
      </w:r>
    </w:p>
    <w:p>
      <w:r>
        <w:t>Party B shall be liable for all damages regardless of 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